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3D" w:rsidRPr="00FC0139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493D" w:rsidRPr="00FC0139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493D" w:rsidRPr="00FC0139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sz w:val="24"/>
          <w:szCs w:val="24"/>
          <w:lang w:eastAsia="ru-RU"/>
        </w:rPr>
        <w:t>Председатель Совета депутатов</w:t>
      </w:r>
    </w:p>
    <w:p w:rsidR="0079493D" w:rsidRPr="00FC0139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FC013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FC013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</w:p>
    <w:p w:rsidR="0079493D" w:rsidRPr="00FC0139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79493D" w:rsidRPr="00FC0139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b/>
          <w:sz w:val="24"/>
          <w:szCs w:val="24"/>
          <w:lang w:eastAsia="ru-RU"/>
        </w:rPr>
        <w:t>РАСПОРЯЖЕНИЕ</w:t>
      </w:r>
    </w:p>
    <w:p w:rsidR="0079493D" w:rsidRPr="00FC0139" w:rsidRDefault="0079493D" w:rsidP="0079493D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5EBE0" wp14:editId="4CB6B8D5">
                <wp:simplePos x="0" y="0"/>
                <wp:positionH relativeFrom="column">
                  <wp:posOffset>-342900</wp:posOffset>
                </wp:positionH>
                <wp:positionV relativeFrom="paragraph">
                  <wp:posOffset>62865</wp:posOffset>
                </wp:positionV>
                <wp:extent cx="6553200" cy="0"/>
                <wp:effectExtent l="0" t="19050" r="0" b="19050"/>
                <wp:wrapNone/>
                <wp:docPr id="6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4.95pt" to="489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" strokeweight="3pt"/>
            </w:pict>
          </mc:Fallback>
        </mc:AlternateContent>
      </w:r>
      <w:r w:rsidRPr="00FC0139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DD8FA9" wp14:editId="06DCF66D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0" r="19050" b="19050"/>
                <wp:wrapNone/>
                <wp:docPr id="5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"/>
            </w:pict>
          </mc:Fallback>
        </mc:AlternateContent>
      </w:r>
    </w:p>
    <w:p w:rsidR="0079493D" w:rsidRPr="00FC0139" w:rsidRDefault="0079493D" w:rsidP="0079493D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29.06.2026 г.                                                                                               №  11</w:t>
      </w:r>
    </w:p>
    <w:p w:rsidR="0079493D" w:rsidRPr="00FC0139" w:rsidRDefault="0079493D" w:rsidP="0079493D">
      <w:pPr>
        <w:spacing w:after="0" w:line="240" w:lineRule="auto"/>
        <w:ind w:left="-851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after="0" w:line="240" w:lineRule="auto"/>
        <w:ind w:left="-851"/>
        <w:jc w:val="both"/>
        <w:rPr>
          <w:rFonts w:ascii="Arial" w:hAnsi="Arial" w:cs="Arial"/>
          <w:sz w:val="24"/>
          <w:szCs w:val="24"/>
        </w:rPr>
      </w:pPr>
    </w:p>
    <w:p w:rsidR="003D2249" w:rsidRPr="00FC0139" w:rsidRDefault="003D2249" w:rsidP="003D2249">
      <w:pPr>
        <w:tabs>
          <w:tab w:val="left" w:pos="142"/>
          <w:tab w:val="left" w:pos="275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C0139">
        <w:rPr>
          <w:rFonts w:ascii="Arial" w:hAnsi="Arial" w:cs="Arial"/>
          <w:b/>
          <w:sz w:val="24"/>
          <w:szCs w:val="24"/>
        </w:rPr>
        <w:t xml:space="preserve">О внесении изменений в распоряжение председателя Совета депутатов </w:t>
      </w:r>
      <w:proofErr w:type="spellStart"/>
      <w:r w:rsidRPr="00FC0139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Pr="00FC0139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 от 07.06.2023 г. № 33 «О создании экспертной комиссии»</w:t>
      </w:r>
    </w:p>
    <w:p w:rsidR="003D2249" w:rsidRPr="00FC0139" w:rsidRDefault="003D2249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ab/>
        <w:t xml:space="preserve">В </w:t>
      </w:r>
      <w:r w:rsidR="003D2249" w:rsidRPr="00FC0139">
        <w:rPr>
          <w:rFonts w:ascii="Arial" w:hAnsi="Arial" w:cs="Arial"/>
          <w:sz w:val="24"/>
          <w:szCs w:val="24"/>
        </w:rPr>
        <w:t xml:space="preserve">соответствии </w:t>
      </w:r>
      <w:r w:rsidR="003D2249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Приказом </w:t>
      </w:r>
      <w:proofErr w:type="spellStart"/>
      <w:r w:rsidR="003D2249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Росархива</w:t>
      </w:r>
      <w:proofErr w:type="spellEnd"/>
      <w:r w:rsidR="003D2249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11.04.2018 N 43 (ред. от 10.11.2023) "Об утверждении примерного положения об экспертной комиссии организации</w:t>
      </w:r>
      <w:r w:rsidRPr="00FC0139">
        <w:rPr>
          <w:rFonts w:ascii="Arial" w:hAnsi="Arial" w:cs="Arial"/>
          <w:sz w:val="24"/>
          <w:szCs w:val="24"/>
        </w:rPr>
        <w:t>:</w:t>
      </w:r>
    </w:p>
    <w:p w:rsidR="0079493D" w:rsidRPr="00FC0139" w:rsidRDefault="0079493D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ab/>
      </w:r>
    </w:p>
    <w:p w:rsidR="003D2249" w:rsidRPr="00FC0139" w:rsidRDefault="00A16D7E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ab/>
        <w:t xml:space="preserve">         </w:t>
      </w:r>
      <w:r w:rsidR="003D2249" w:rsidRPr="00FC0139">
        <w:rPr>
          <w:rFonts w:ascii="Arial" w:hAnsi="Arial" w:cs="Arial"/>
          <w:sz w:val="24"/>
          <w:szCs w:val="24"/>
        </w:rPr>
        <w:t>1</w:t>
      </w:r>
      <w:r w:rsidR="0079493D" w:rsidRPr="00FC0139">
        <w:rPr>
          <w:rFonts w:ascii="Arial" w:hAnsi="Arial" w:cs="Arial"/>
          <w:sz w:val="24"/>
          <w:szCs w:val="24"/>
        </w:rPr>
        <w:t xml:space="preserve">. </w:t>
      </w:r>
      <w:r w:rsidR="003D2249" w:rsidRPr="00FC0139">
        <w:rPr>
          <w:rFonts w:ascii="Arial" w:hAnsi="Arial" w:cs="Arial"/>
          <w:sz w:val="24"/>
          <w:szCs w:val="24"/>
        </w:rPr>
        <w:t xml:space="preserve">Внести изменения в распоряжение председателя Совета депутатов </w:t>
      </w:r>
      <w:proofErr w:type="spellStart"/>
      <w:r w:rsidR="003D2249" w:rsidRPr="00FC0139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3D2249" w:rsidRPr="00FC0139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 от 07.06.2023 г. № 33 «О создании экспертной комиссии»:</w:t>
      </w:r>
    </w:p>
    <w:p w:rsidR="003D2249" w:rsidRPr="00FC0139" w:rsidRDefault="003D2249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A16D7E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ab/>
        <w:t xml:space="preserve">         </w:t>
      </w:r>
      <w:r w:rsidR="00FC0139">
        <w:rPr>
          <w:rFonts w:ascii="Arial" w:hAnsi="Arial" w:cs="Arial"/>
          <w:sz w:val="24"/>
          <w:szCs w:val="24"/>
        </w:rPr>
        <w:t xml:space="preserve">1.1. </w:t>
      </w:r>
      <w:r w:rsidR="0079493D" w:rsidRPr="00FC0139">
        <w:rPr>
          <w:rFonts w:ascii="Arial" w:hAnsi="Arial" w:cs="Arial"/>
          <w:sz w:val="24"/>
          <w:szCs w:val="24"/>
        </w:rPr>
        <w:t xml:space="preserve">Положение об экспертной комиссии Совета депутатов </w:t>
      </w:r>
      <w:proofErr w:type="spellStart"/>
      <w:r w:rsidR="0079493D" w:rsidRPr="00FC0139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79493D" w:rsidRPr="00FC0139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</w:t>
      </w:r>
      <w:r w:rsidR="003D2249" w:rsidRPr="00FC0139">
        <w:rPr>
          <w:rFonts w:ascii="Arial" w:hAnsi="Arial" w:cs="Arial"/>
          <w:sz w:val="24"/>
          <w:szCs w:val="24"/>
        </w:rPr>
        <w:t xml:space="preserve"> </w:t>
      </w:r>
      <w:r w:rsidR="00FC0139">
        <w:rPr>
          <w:rFonts w:ascii="Arial" w:hAnsi="Arial" w:cs="Arial"/>
          <w:sz w:val="24"/>
          <w:szCs w:val="24"/>
        </w:rPr>
        <w:t xml:space="preserve">изложить </w:t>
      </w:r>
      <w:bookmarkStart w:id="0" w:name="_GoBack"/>
      <w:bookmarkEnd w:id="0"/>
      <w:r w:rsidR="003D2249" w:rsidRPr="00FC0139">
        <w:rPr>
          <w:rFonts w:ascii="Arial" w:hAnsi="Arial" w:cs="Arial"/>
          <w:sz w:val="24"/>
          <w:szCs w:val="24"/>
        </w:rPr>
        <w:t>в новой редакции</w:t>
      </w:r>
      <w:r w:rsidR="0079493D" w:rsidRPr="00FC0139">
        <w:rPr>
          <w:rFonts w:ascii="Arial" w:hAnsi="Arial" w:cs="Arial"/>
          <w:sz w:val="24"/>
          <w:szCs w:val="24"/>
        </w:rPr>
        <w:t>.</w:t>
      </w:r>
    </w:p>
    <w:p w:rsidR="0079493D" w:rsidRPr="00FC0139" w:rsidRDefault="0079493D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ab/>
      </w:r>
    </w:p>
    <w:p w:rsidR="00A16D7E" w:rsidRPr="00FC0139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C0139">
        <w:rPr>
          <w:rFonts w:ascii="Arial" w:hAnsi="Arial" w:cs="Arial"/>
          <w:color w:val="000000"/>
        </w:rPr>
        <w:tab/>
        <w:t>2. Настоящее распоряжение вступает в силу со дня его подписания.</w:t>
      </w:r>
    </w:p>
    <w:p w:rsidR="00A16D7E" w:rsidRPr="00FC0139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C0139">
        <w:rPr>
          <w:rFonts w:ascii="Arial" w:hAnsi="Arial" w:cs="Arial"/>
          <w:color w:val="000000"/>
        </w:rPr>
        <w:tab/>
      </w:r>
    </w:p>
    <w:p w:rsidR="00A16D7E" w:rsidRPr="00FC0139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</w:rPr>
      </w:pPr>
      <w:r w:rsidRPr="00FC0139">
        <w:rPr>
          <w:rFonts w:ascii="Arial" w:hAnsi="Arial" w:cs="Arial"/>
          <w:color w:val="000000"/>
        </w:rPr>
        <w:tab/>
        <w:t xml:space="preserve">3.Разместить настоящее распоряжение  на официальном </w:t>
      </w:r>
      <w:proofErr w:type="gramStart"/>
      <w:r w:rsidRPr="00FC0139">
        <w:rPr>
          <w:rFonts w:ascii="Arial" w:hAnsi="Arial" w:cs="Arial"/>
          <w:color w:val="000000"/>
        </w:rPr>
        <w:t>сайте</w:t>
      </w:r>
      <w:proofErr w:type="gramEnd"/>
      <w:r w:rsidRPr="00FC0139">
        <w:rPr>
          <w:rFonts w:ascii="Arial" w:hAnsi="Arial" w:cs="Arial"/>
          <w:color w:val="000000"/>
        </w:rPr>
        <w:t xml:space="preserve"> администрации </w:t>
      </w:r>
      <w:proofErr w:type="spellStart"/>
      <w:r w:rsidRPr="00FC0139">
        <w:rPr>
          <w:rFonts w:ascii="Arial" w:hAnsi="Arial" w:cs="Arial"/>
          <w:color w:val="000000"/>
        </w:rPr>
        <w:t>Большемурашкинского</w:t>
      </w:r>
      <w:proofErr w:type="spellEnd"/>
      <w:r w:rsidRPr="00FC0139">
        <w:rPr>
          <w:rFonts w:ascii="Arial" w:hAnsi="Arial" w:cs="Arial"/>
          <w:color w:val="000000"/>
        </w:rPr>
        <w:t xml:space="preserve"> муниципального округа Нижегородской области в информационно-телекоммуникационной сети Интернет (</w:t>
      </w:r>
      <w:hyperlink r:id="rId6" w:history="1">
        <w:r w:rsidRPr="00FC0139">
          <w:rPr>
            <w:rStyle w:val="a5"/>
            <w:rFonts w:ascii="Arial" w:hAnsi="Arial" w:cs="Arial"/>
            <w:color w:val="auto"/>
            <w:u w:val="none"/>
          </w:rPr>
          <w:t>https://admbmur.nobl.ru</w:t>
        </w:r>
      </w:hyperlink>
      <w:r w:rsidRPr="00FC0139">
        <w:rPr>
          <w:rFonts w:ascii="Arial" w:hAnsi="Arial" w:cs="Arial"/>
        </w:rPr>
        <w:t>).</w:t>
      </w:r>
    </w:p>
    <w:p w:rsidR="00A16D7E" w:rsidRPr="00FC0139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A16D7E" w:rsidRPr="00FC0139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C0139">
        <w:rPr>
          <w:rFonts w:ascii="Arial" w:hAnsi="Arial" w:cs="Arial"/>
          <w:b/>
          <w:bCs/>
          <w:color w:val="000000"/>
        </w:rPr>
        <w:t> </w:t>
      </w:r>
      <w:r w:rsidRPr="00FC0139">
        <w:rPr>
          <w:rFonts w:ascii="Arial" w:hAnsi="Arial" w:cs="Arial"/>
          <w:b/>
          <w:bCs/>
          <w:color w:val="000000"/>
        </w:rPr>
        <w:tab/>
      </w:r>
      <w:r w:rsidRPr="00FC0139">
        <w:rPr>
          <w:rFonts w:ascii="Arial" w:hAnsi="Arial" w:cs="Arial"/>
          <w:bCs/>
          <w:color w:val="000000"/>
        </w:rPr>
        <w:t>4.</w:t>
      </w:r>
      <w:r w:rsidRPr="00FC0139">
        <w:rPr>
          <w:rFonts w:ascii="Arial" w:hAnsi="Arial" w:cs="Arial"/>
        </w:rPr>
        <w:t xml:space="preserve"> </w:t>
      </w:r>
      <w:proofErr w:type="gramStart"/>
      <w:r w:rsidRPr="00FC0139">
        <w:rPr>
          <w:rFonts w:ascii="Arial" w:hAnsi="Arial" w:cs="Arial"/>
          <w:bCs/>
          <w:color w:val="000000"/>
        </w:rPr>
        <w:t>Контроль за</w:t>
      </w:r>
      <w:proofErr w:type="gramEnd"/>
      <w:r w:rsidRPr="00FC0139">
        <w:rPr>
          <w:rFonts w:ascii="Arial" w:hAnsi="Arial" w:cs="Arial"/>
          <w:bCs/>
          <w:color w:val="000000"/>
        </w:rPr>
        <w:t xml:space="preserve"> исполнением настоящего распоряжения возложить на руководителя аппарата Совета депутатов </w:t>
      </w:r>
      <w:proofErr w:type="spellStart"/>
      <w:r w:rsidRPr="00FC0139">
        <w:rPr>
          <w:rFonts w:ascii="Arial" w:hAnsi="Arial" w:cs="Arial"/>
          <w:bCs/>
          <w:color w:val="000000"/>
        </w:rPr>
        <w:t>Фитюкову</w:t>
      </w:r>
      <w:proofErr w:type="spellEnd"/>
      <w:r w:rsidRPr="00FC0139">
        <w:rPr>
          <w:rFonts w:ascii="Arial" w:hAnsi="Arial" w:cs="Arial"/>
          <w:bCs/>
          <w:color w:val="000000"/>
        </w:rPr>
        <w:t xml:space="preserve"> Л.Ю.</w:t>
      </w:r>
    </w:p>
    <w:p w:rsidR="0079493D" w:rsidRPr="00FC0139" w:rsidRDefault="0079493D" w:rsidP="0079493D">
      <w:pPr>
        <w:tabs>
          <w:tab w:val="left" w:pos="1560"/>
        </w:tabs>
        <w:spacing w:after="0" w:line="240" w:lineRule="auto"/>
        <w:ind w:left="-851" w:right="-284" w:firstLine="284"/>
        <w:jc w:val="both"/>
        <w:rPr>
          <w:rFonts w:ascii="Arial" w:eastAsia="Calibri" w:hAnsi="Arial" w:cs="Arial"/>
          <w:sz w:val="24"/>
          <w:szCs w:val="24"/>
        </w:rPr>
      </w:pPr>
      <w:r w:rsidRPr="00FC0139">
        <w:rPr>
          <w:rFonts w:ascii="Arial" w:eastAsia="Calibri" w:hAnsi="Arial" w:cs="Arial"/>
          <w:sz w:val="24"/>
          <w:szCs w:val="24"/>
        </w:rPr>
        <w:t xml:space="preserve">   </w:t>
      </w:r>
    </w:p>
    <w:p w:rsidR="0079493D" w:rsidRPr="00FC0139" w:rsidRDefault="0079493D" w:rsidP="0079493D">
      <w:pPr>
        <w:pStyle w:val="a4"/>
        <w:tabs>
          <w:tab w:val="left" w:pos="1560"/>
        </w:tabs>
        <w:spacing w:after="0" w:line="240" w:lineRule="auto"/>
        <w:ind w:left="-851" w:right="-284" w:hanging="567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 xml:space="preserve">    Председатель Совета депутатов                                             </w:t>
      </w:r>
      <w:proofErr w:type="gramStart"/>
      <w:r w:rsidRPr="00FC0139">
        <w:rPr>
          <w:rFonts w:ascii="Arial" w:hAnsi="Arial" w:cs="Arial"/>
          <w:sz w:val="24"/>
          <w:szCs w:val="24"/>
        </w:rPr>
        <w:t>С. И</w:t>
      </w:r>
      <w:proofErr w:type="gramEnd"/>
      <w:r w:rsidRPr="00FC0139">
        <w:rPr>
          <w:rFonts w:ascii="Arial" w:hAnsi="Arial" w:cs="Arial"/>
          <w:sz w:val="24"/>
          <w:szCs w:val="24"/>
        </w:rPr>
        <w:t>. Бобровских</w:t>
      </w:r>
    </w:p>
    <w:p w:rsidR="0079493D" w:rsidRPr="00FC0139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1C212D" w:rsidRDefault="001C212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C0139" w:rsidRPr="00FC0139" w:rsidRDefault="00FC0139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E024AD" w:rsidRPr="00FC0139" w:rsidRDefault="00E024A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F86B8F" w:rsidRPr="00FC0139" w:rsidRDefault="00A16D7E" w:rsidP="00F86B8F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lastRenderedPageBreak/>
        <w:t>У</w:t>
      </w:r>
      <w:r w:rsidR="00F86B8F" w:rsidRPr="00FC013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ТВЕРЖДЕНО</w:t>
      </w:r>
    </w:p>
    <w:p w:rsidR="0079493D" w:rsidRPr="00FC0139" w:rsidRDefault="0079493D" w:rsidP="0079493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распоряжением председателя </w:t>
      </w:r>
    </w:p>
    <w:p w:rsidR="0079493D" w:rsidRPr="00FC0139" w:rsidRDefault="0079493D" w:rsidP="0079493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Совета депутатов </w:t>
      </w:r>
      <w:proofErr w:type="spell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Большемурашкинского</w:t>
      </w:r>
      <w:proofErr w:type="spellEnd"/>
    </w:p>
    <w:p w:rsidR="0079493D" w:rsidRPr="00FC0139" w:rsidRDefault="0079493D" w:rsidP="0079493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 округа</w:t>
      </w:r>
    </w:p>
    <w:p w:rsidR="0079493D" w:rsidRPr="00FC0139" w:rsidRDefault="0079493D" w:rsidP="0079493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29.06.2026 г. №11</w:t>
      </w:r>
    </w:p>
    <w:p w:rsidR="00F86B8F" w:rsidRPr="00FC0139" w:rsidRDefault="00F86B8F" w:rsidP="00F86B8F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86B8F" w:rsidRPr="00FC0139" w:rsidRDefault="00F86B8F" w:rsidP="00F86B8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9493D" w:rsidRPr="00FC0139" w:rsidRDefault="0079493D" w:rsidP="00F86B8F">
      <w:pPr>
        <w:pStyle w:val="a3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Положение об экспертной комиссии </w:t>
      </w:r>
    </w:p>
    <w:p w:rsidR="0079493D" w:rsidRPr="00FC0139" w:rsidRDefault="00546B44" w:rsidP="00F86B8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FC0139">
        <w:rPr>
          <w:rFonts w:ascii="Arial" w:hAnsi="Arial" w:cs="Arial"/>
          <w:b/>
          <w:sz w:val="24"/>
          <w:szCs w:val="24"/>
        </w:rPr>
        <w:t xml:space="preserve">Совета депутатов </w:t>
      </w:r>
      <w:proofErr w:type="spellStart"/>
      <w:r w:rsidR="00F86B8F" w:rsidRPr="00FC0139">
        <w:rPr>
          <w:rFonts w:ascii="Arial" w:hAnsi="Arial" w:cs="Arial"/>
          <w:b/>
          <w:sz w:val="24"/>
          <w:szCs w:val="24"/>
        </w:rPr>
        <w:t>Боль</w:t>
      </w:r>
      <w:r w:rsidR="00335A2D" w:rsidRPr="00FC0139">
        <w:rPr>
          <w:rFonts w:ascii="Arial" w:hAnsi="Arial" w:cs="Arial"/>
          <w:b/>
          <w:sz w:val="24"/>
          <w:szCs w:val="24"/>
        </w:rPr>
        <w:t>шемурашкинского</w:t>
      </w:r>
      <w:proofErr w:type="spellEnd"/>
      <w:r w:rsidR="00335A2D" w:rsidRPr="00FC0139">
        <w:rPr>
          <w:rFonts w:ascii="Arial" w:hAnsi="Arial" w:cs="Arial"/>
          <w:b/>
          <w:sz w:val="24"/>
          <w:szCs w:val="24"/>
        </w:rPr>
        <w:t xml:space="preserve"> муниципального округа</w:t>
      </w:r>
      <w:r w:rsidR="0079493D" w:rsidRPr="00FC0139">
        <w:rPr>
          <w:rFonts w:ascii="Arial" w:hAnsi="Arial" w:cs="Arial"/>
          <w:b/>
          <w:sz w:val="24"/>
          <w:szCs w:val="24"/>
        </w:rPr>
        <w:t xml:space="preserve"> </w:t>
      </w:r>
    </w:p>
    <w:p w:rsidR="00F86B8F" w:rsidRPr="00FC0139" w:rsidRDefault="00F86B8F" w:rsidP="00F86B8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FC0139">
        <w:rPr>
          <w:rFonts w:ascii="Arial" w:hAnsi="Arial" w:cs="Arial"/>
          <w:b/>
          <w:sz w:val="24"/>
          <w:szCs w:val="24"/>
        </w:rPr>
        <w:t>Нижегородской области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1. Общие положения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1.1.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Положение об экспертной комиссии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Большемурашкинского</w:t>
      </w:r>
      <w:proofErr w:type="spell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округа Нижегородской области (далее – положение)  разработано, в соответствии с Примерным положением об экспертной комиссии, утвержденным приказом Федерального архивного агентства от 11.04.2018 №43, </w:t>
      </w:r>
      <w:r w:rsidRPr="00FC0139">
        <w:rPr>
          <w:rFonts w:ascii="Arial" w:hAnsi="Arial" w:cs="Arial"/>
          <w:sz w:val="24"/>
          <w:szCs w:val="24"/>
          <w:lang w:eastAsia="ru-RU"/>
        </w:rPr>
        <w:t>от 10.11.2023 № 122 «О внесении изменений в Примерное положение об Экспертной Комиссии организации, утвержденное приказом Федерального архивного агентства от 11 апреля 2018 г. № 43»</w:t>
      </w:r>
      <w:proofErr w:type="gramEnd"/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1.2. Экспертная комиссия (далее –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  </w:t>
      </w:r>
      <w:r w:rsidRPr="00FC0139">
        <w:rPr>
          <w:rFonts w:ascii="Arial" w:hAnsi="Arial" w:cs="Arial"/>
          <w:sz w:val="24"/>
          <w:szCs w:val="24"/>
        </w:rPr>
        <w:t xml:space="preserve">создается в целях организации и проведении методической и практической работы по экспертизе ценности документов, образовавшихся в деятельности 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="00546B44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Большемурашкинского</w:t>
      </w:r>
      <w:proofErr w:type="spell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округа Нижегородской области</w:t>
      </w:r>
      <w:r w:rsidRPr="00FC0139">
        <w:rPr>
          <w:rFonts w:ascii="Arial" w:hAnsi="Arial" w:cs="Arial"/>
          <w:sz w:val="24"/>
          <w:szCs w:val="24"/>
        </w:rPr>
        <w:t xml:space="preserve"> (далее – </w:t>
      </w:r>
      <w:r w:rsidR="00546B44" w:rsidRPr="00FC0139">
        <w:rPr>
          <w:rFonts w:ascii="Arial" w:hAnsi="Arial" w:cs="Arial"/>
          <w:sz w:val="24"/>
          <w:szCs w:val="24"/>
        </w:rPr>
        <w:t>Совет депутатов</w:t>
      </w:r>
      <w:r w:rsidRPr="00FC0139">
        <w:rPr>
          <w:rFonts w:ascii="Arial" w:hAnsi="Arial" w:cs="Arial"/>
          <w:sz w:val="24"/>
          <w:szCs w:val="24"/>
        </w:rPr>
        <w:t>).</w:t>
      </w:r>
    </w:p>
    <w:p w:rsidR="00F86B8F" w:rsidRPr="00FC0139" w:rsidRDefault="00F86B8F" w:rsidP="00E024A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1.3. Э</w:t>
      </w:r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является совещательным органом при руководстве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FC0139">
        <w:rPr>
          <w:rFonts w:ascii="Arial" w:hAnsi="Arial" w:cs="Arial"/>
          <w:sz w:val="24"/>
          <w:szCs w:val="24"/>
        </w:rPr>
        <w:t>создает</w:t>
      </w:r>
      <w:r w:rsidR="00E024AD" w:rsidRPr="00FC0139">
        <w:rPr>
          <w:rFonts w:ascii="Arial" w:hAnsi="Arial" w:cs="Arial"/>
          <w:sz w:val="24"/>
          <w:szCs w:val="24"/>
        </w:rPr>
        <w:t xml:space="preserve">ся </w:t>
      </w:r>
      <w:r w:rsidRPr="00FC0139">
        <w:rPr>
          <w:rFonts w:ascii="Arial" w:hAnsi="Arial" w:cs="Arial"/>
          <w:sz w:val="24"/>
          <w:szCs w:val="24"/>
        </w:rPr>
        <w:t>распоряжением и действует</w:t>
      </w:r>
      <w:proofErr w:type="gramEnd"/>
      <w:r w:rsidRPr="00FC0139">
        <w:rPr>
          <w:rFonts w:ascii="Arial" w:hAnsi="Arial" w:cs="Arial"/>
          <w:sz w:val="24"/>
          <w:szCs w:val="24"/>
        </w:rPr>
        <w:t xml:space="preserve"> на основании положения, разработанного на основе Примерного положения, утвержденного руководителем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hAnsi="Arial" w:cs="Arial"/>
          <w:sz w:val="24"/>
          <w:szCs w:val="24"/>
        </w:rPr>
        <w:t>.</w:t>
      </w:r>
    </w:p>
    <w:p w:rsidR="00E024AD" w:rsidRPr="00FC0139" w:rsidRDefault="00E024AD" w:rsidP="00335A2D">
      <w:pPr>
        <w:pStyle w:val="a3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FC0139">
        <w:rPr>
          <w:rFonts w:ascii="Arial" w:hAnsi="Arial" w:cs="Arial"/>
          <w:sz w:val="24"/>
          <w:szCs w:val="24"/>
        </w:rPr>
        <w:t>Совет</w:t>
      </w:r>
      <w:r w:rsidR="00546B44" w:rsidRPr="00FC0139">
        <w:rPr>
          <w:rFonts w:ascii="Arial" w:hAnsi="Arial" w:cs="Arial"/>
          <w:sz w:val="24"/>
          <w:szCs w:val="24"/>
        </w:rPr>
        <w:t xml:space="preserve"> депутатов</w:t>
      </w:r>
      <w:r w:rsidR="00546B44" w:rsidRPr="00FC0139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FC0139">
        <w:rPr>
          <w:rFonts w:ascii="Arial" w:hAnsi="Arial" w:cs="Arial"/>
          <w:sz w:val="24"/>
          <w:szCs w:val="24"/>
          <w:lang w:eastAsia="ru-RU"/>
        </w:rPr>
        <w:t xml:space="preserve">выступающий источником комплектования муниципального архива, согласовывает положение об ЭК </w:t>
      </w:r>
      <w:r w:rsidR="00335A2D" w:rsidRPr="00FC0139">
        <w:rPr>
          <w:rFonts w:ascii="Arial" w:hAnsi="Arial" w:cs="Arial"/>
          <w:sz w:val="24"/>
          <w:szCs w:val="24"/>
          <w:lang w:eastAsia="ru-RU"/>
        </w:rPr>
        <w:t xml:space="preserve">с Сектором по архивным делам управления делами администрации </w:t>
      </w:r>
      <w:proofErr w:type="spellStart"/>
      <w:r w:rsidR="00335A2D" w:rsidRPr="00FC0139">
        <w:rPr>
          <w:rFonts w:ascii="Arial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335A2D" w:rsidRPr="00FC0139">
        <w:rPr>
          <w:rFonts w:ascii="Arial" w:hAnsi="Arial" w:cs="Arial"/>
          <w:sz w:val="24"/>
          <w:szCs w:val="24"/>
          <w:lang w:eastAsia="ru-RU"/>
        </w:rPr>
        <w:t xml:space="preserve"> муниципального округа Нижегородской области,</w:t>
      </w:r>
      <w:proofErr w:type="gramEnd"/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1.4. Персональный состав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определяется </w:t>
      </w:r>
      <w:r w:rsidR="00366A72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распоряжением председателя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hAnsi="Arial" w:cs="Arial"/>
          <w:sz w:val="24"/>
          <w:szCs w:val="24"/>
        </w:rPr>
        <w:t>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 xml:space="preserve">В состав в </w:t>
      </w:r>
      <w:proofErr w:type="gramStart"/>
      <w:r w:rsidRPr="00FC0139">
        <w:rPr>
          <w:rFonts w:ascii="Arial" w:hAnsi="Arial" w:cs="Arial"/>
          <w:sz w:val="24"/>
          <w:szCs w:val="24"/>
        </w:rPr>
        <w:t>ЭК</w:t>
      </w:r>
      <w:proofErr w:type="gramEnd"/>
      <w:r w:rsidRPr="00FC0139">
        <w:rPr>
          <w:rFonts w:ascii="Arial" w:hAnsi="Arial" w:cs="Arial"/>
          <w:sz w:val="24"/>
          <w:szCs w:val="24"/>
        </w:rPr>
        <w:t xml:space="preserve"> включается: председатель комиссии, секретарь комиссии, представители службы делопроизводства и архива, муниципального архива (по согласованию).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1.5.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своей работе ЭК руководствуется Федеральным законом от 22.10.2004 №125 –ФЗ «Об архивном деле в Российской Федерации» (Собрание законодательства Российской Федерации, 2004, №43, ст. 4169; 2006, №50, ст. 5280; 2007, №49, ст. 6079; 2008, №20, ст. 2253; 2010, №19, ст. 2291, №31, ст. 4196; 2013, №7, ст.611; 2014, №40, ст.5320;,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2015, №48, ст.6723; 2016, №10, ст.1317, №22, ст.3097; 2017, №25, ст.3596;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2018, №1, ст.19), законами и иными нормативными правовыми актами Российской Федерации,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законами и иными нормативными правовыми актами субъектов Российской Федерации в области архивного дела, локальными нормативными актами государственного органа.</w:t>
      </w:r>
      <w:proofErr w:type="gramEnd"/>
    </w:p>
    <w:p w:rsidR="00F86B8F" w:rsidRPr="00FC0139" w:rsidRDefault="00F86B8F" w:rsidP="00F86B8F">
      <w:pPr>
        <w:jc w:val="center"/>
        <w:rPr>
          <w:rFonts w:ascii="Arial" w:hAnsi="Arial" w:cs="Arial"/>
          <w:b/>
          <w:sz w:val="24"/>
          <w:szCs w:val="24"/>
        </w:rPr>
      </w:pPr>
      <w:r w:rsidRPr="00FC0139">
        <w:rPr>
          <w:rFonts w:ascii="Arial" w:hAnsi="Arial" w:cs="Arial"/>
          <w:b/>
          <w:sz w:val="24"/>
          <w:szCs w:val="24"/>
        </w:rPr>
        <w:lastRenderedPageBreak/>
        <w:t xml:space="preserve">2. Функции </w:t>
      </w:r>
      <w:proofErr w:type="gramStart"/>
      <w:r w:rsidRPr="00FC0139">
        <w:rPr>
          <w:rFonts w:ascii="Arial" w:hAnsi="Arial" w:cs="Arial"/>
          <w:b/>
          <w:sz w:val="24"/>
          <w:szCs w:val="24"/>
        </w:rPr>
        <w:t>ЭК</w:t>
      </w:r>
      <w:proofErr w:type="gramEnd"/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Экспертная комиссия осуществляет следующие функции: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 Организует ежегодный отбор дел, образующийся в деятельности организации, для хранения и уничтожения.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2.2. Рассматривает, принимает решения о согласовании: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 описи дел постоянного хранения управленческой и иных видов документации;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 перечня проектов/объектов, проблем/тем, научно-техническая документация по которым подлежит передаче на постоянное хранение;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в) описи дел по личному составу;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г) описи дел временного (свыше 10 лет) сроков хранения;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д) номенклатуры дел организации;</w:t>
      </w:r>
    </w:p>
    <w:p w:rsidR="00335A2D" w:rsidRPr="00FC0139" w:rsidRDefault="00335A2D" w:rsidP="00335A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е) актов о выделении к уничтожению документов, не подлежащих хранению;</w:t>
      </w:r>
    </w:p>
    <w:p w:rsidR="00335A2D" w:rsidRPr="00FC0139" w:rsidRDefault="00335A2D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ж) актов о </w:t>
      </w:r>
      <w:proofErr w:type="spell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необнаружении</w:t>
      </w:r>
      <w:proofErr w:type="spell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архивных документов, пути розыска которых исчерпаны;</w:t>
      </w:r>
    </w:p>
    <w:p w:rsidR="00335A2D" w:rsidRPr="00FC0139" w:rsidRDefault="00335A2D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35A2D" w:rsidRPr="00FC0139" w:rsidRDefault="00335A2D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з) актов о неисправимом повреждении архивных документов;</w:t>
      </w:r>
    </w:p>
    <w:p w:rsidR="003D2249" w:rsidRPr="00FC0139" w:rsidRDefault="003D2249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35A2D" w:rsidRPr="00FC0139" w:rsidRDefault="00335A2D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хранения, с последующим представлением их на согласование ЦЭПК при </w:t>
      </w:r>
      <w:proofErr w:type="spell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Росархиве</w:t>
      </w:r>
      <w:proofErr w:type="spell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335A2D" w:rsidRPr="00FC0139" w:rsidRDefault="00335A2D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35A2D" w:rsidRPr="00FC0139" w:rsidRDefault="00335A2D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к) проектов локальных нормативных актов и методических документов организации по делопроизводству </w:t>
      </w:r>
    </w:p>
    <w:p w:rsidR="003D2249" w:rsidRPr="00FC0139" w:rsidRDefault="003D2249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35A2D" w:rsidRPr="00FC0139" w:rsidRDefault="00F86B8F" w:rsidP="00335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2.3.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Обеспечивает совместно со структурным подразделением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осуществляющим хранение, комплектование, учет и использование архивных документов (далее – архив организации) представление на утверждение </w:t>
      </w:r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ЭПМК Комитета по делам архивов Нижегородской области согласованных ЭК описей дел постоянного хранения, описей дел по личному составу, </w:t>
      </w:r>
      <w:proofErr w:type="spellStart"/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номеклатур</w:t>
      </w:r>
      <w:proofErr w:type="spellEnd"/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дел организации, актов о выделении к уничтожению документов, не подлежащих хранению, актов о неисправимых повреждениях документов Архивного фонда Российской Федерации</w:t>
      </w:r>
      <w:proofErr w:type="gramEnd"/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актов о </w:t>
      </w:r>
      <w:proofErr w:type="spellStart"/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необнаружении</w:t>
      </w:r>
      <w:proofErr w:type="spellEnd"/>
      <w:r w:rsidR="00335A2D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документов Архивного фонда Российской Федерации, пути розыска которых исчерпаны.</w:t>
      </w:r>
    </w:p>
    <w:p w:rsidR="00335A2D" w:rsidRPr="00FC0139" w:rsidRDefault="00335A2D" w:rsidP="00E024A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2.4. Совместно с архивом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hAnsi="Arial" w:cs="Arial"/>
          <w:sz w:val="24"/>
          <w:szCs w:val="24"/>
        </w:rPr>
        <w:t>,  службой делопроизводства и кадровой службой организует для работников консультации по вопросам работы с документами, оказывает им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методическую помощь,  учувствует в подготовке и проведении мероприятий по повышению их квалификации.</w:t>
      </w:r>
    </w:p>
    <w:p w:rsidR="00F86B8F" w:rsidRPr="00FC0139" w:rsidRDefault="00F86B8F" w:rsidP="00335A2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3. Права экспертной комиссии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Экспертная комиссия имеет право: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3.1. Давать рекомендации работникам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="00546B44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вопросам разработки номенклатур дел,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организации.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3.2. Запрашивать от работников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="009031B9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письменные объяснения о причинах утраты, порчи или незаконного уничтожения документов постоянного и долговременного сроков хранения, в том числе документов по личному составу; предложения и заключения, необходимые для определения сроков хранения документов;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3.3. Заслушивать на своих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заседаниях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работников </w:t>
      </w:r>
      <w:r w:rsidR="00546B44" w:rsidRPr="00FC0139">
        <w:rPr>
          <w:rFonts w:ascii="Arial" w:hAnsi="Arial" w:cs="Arial"/>
          <w:sz w:val="24"/>
          <w:szCs w:val="24"/>
        </w:rPr>
        <w:t xml:space="preserve">Совета депутатов </w:t>
      </w:r>
      <w:r w:rsidRPr="00FC0139">
        <w:rPr>
          <w:rFonts w:ascii="Arial" w:hAnsi="Arial" w:cs="Arial"/>
          <w:sz w:val="24"/>
          <w:szCs w:val="24"/>
        </w:rPr>
        <w:t>о ходе подготовки документов к передаче на хранение в архив организации,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3.4.  Приглашать на заседания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3.5. Не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принимать к рассмотрению и возвращать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3.6. Информировать </w:t>
      </w:r>
      <w:r w:rsidR="009031B9"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руководителя </w:t>
      </w:r>
      <w:r w:rsidR="00546B44" w:rsidRPr="00FC0139">
        <w:rPr>
          <w:rFonts w:ascii="Arial" w:hAnsi="Arial" w:cs="Arial"/>
          <w:sz w:val="24"/>
          <w:szCs w:val="24"/>
        </w:rPr>
        <w:t>Совета депутатов</w:t>
      </w: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вопросам, относящимся к компетенции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F86B8F" w:rsidRPr="00FC0139" w:rsidRDefault="00F86B8F" w:rsidP="00F86B8F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4. Организация работы экспертной комиссии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4.1. Экспертная комиссия взаимодействует с соответствующей ЭПК Комитет по делам архивов Нижегородской области, а так же с сектором по архивным делам управления делами администрации Большемурашкинского муниципального района Нижегородской области, получает от них соответствующие организационно-методические указания.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4.2. Вопросы, относящиеся к компетенции экспертной комиссии, рассматриваются на ее заседаниях, которые проводятся по мере необходимости. Все заседания комиссии протоколируются.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4.3. Заседания ЭК и принятые решения считаются правомочными, если на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заседании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присутствует более половины ее состава.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4.4. Решения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принимаются по каждому вопросу (документу) отдельно большинством голосов присутствующих на заседании членом комиссии.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Право решающего голоса имеют только члены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Приглашенные консультанты и эксперты имеют право совещательного голоса.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4.5. Ведение делопроизводства </w:t>
      </w:r>
      <w:proofErr w:type="gramStart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</w:t>
      </w:r>
      <w:proofErr w:type="gramEnd"/>
      <w:r w:rsidRPr="00FC01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возлагается на секретаря ЭК.</w:t>
      </w: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86B8F" w:rsidRPr="00FC0139" w:rsidRDefault="00F86B8F" w:rsidP="00F86B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35A2D" w:rsidRPr="00FC0139" w:rsidRDefault="00335A2D" w:rsidP="00335A2D">
      <w:pPr>
        <w:pStyle w:val="a3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>СОГЛАСОВАНО</w:t>
      </w:r>
    </w:p>
    <w:p w:rsidR="00335A2D" w:rsidRPr="00FC0139" w:rsidRDefault="00335A2D" w:rsidP="00335A2D">
      <w:pPr>
        <w:pStyle w:val="a3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>Начальник сектора по архивным делам</w:t>
      </w:r>
    </w:p>
    <w:p w:rsidR="00335A2D" w:rsidRPr="00FC0139" w:rsidRDefault="00335A2D" w:rsidP="00335A2D">
      <w:pPr>
        <w:pStyle w:val="a3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Pr="00FC0139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FC0139">
        <w:rPr>
          <w:rFonts w:ascii="Arial" w:hAnsi="Arial" w:cs="Arial"/>
          <w:sz w:val="24"/>
          <w:szCs w:val="24"/>
        </w:rPr>
        <w:t xml:space="preserve"> </w:t>
      </w:r>
    </w:p>
    <w:p w:rsidR="00335A2D" w:rsidRPr="00FC0139" w:rsidRDefault="00335A2D" w:rsidP="00335A2D">
      <w:pPr>
        <w:pStyle w:val="a3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>муниципального округа Нижегородской области</w:t>
      </w:r>
    </w:p>
    <w:p w:rsidR="00335A2D" w:rsidRPr="00FC0139" w:rsidRDefault="00335A2D" w:rsidP="00335A2D">
      <w:pPr>
        <w:pStyle w:val="a3"/>
        <w:rPr>
          <w:rFonts w:ascii="Arial" w:hAnsi="Arial" w:cs="Arial"/>
          <w:sz w:val="24"/>
          <w:szCs w:val="24"/>
        </w:rPr>
      </w:pPr>
      <w:r w:rsidRPr="00FC0139">
        <w:rPr>
          <w:rFonts w:ascii="Arial" w:hAnsi="Arial" w:cs="Arial"/>
          <w:sz w:val="24"/>
          <w:szCs w:val="24"/>
        </w:rPr>
        <w:t>__________________/Т.Ф. Кокурина/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5556"/>
      </w:tblGrid>
      <w:tr w:rsidR="0079493D" w:rsidRPr="00FC0139" w:rsidTr="00C71D74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9493D" w:rsidRPr="00FC0139" w:rsidRDefault="00335A2D" w:rsidP="001C212D">
            <w:pPr>
              <w:rPr>
                <w:rFonts w:ascii="Arial" w:hAnsi="Arial" w:cs="Arial"/>
                <w:sz w:val="24"/>
                <w:szCs w:val="24"/>
              </w:rPr>
            </w:pPr>
            <w:r w:rsidRPr="00FC0139">
              <w:rPr>
                <w:rFonts w:ascii="Arial" w:hAnsi="Arial" w:cs="Arial"/>
                <w:sz w:val="24"/>
                <w:szCs w:val="24"/>
              </w:rPr>
              <w:t>«</w:t>
            </w:r>
            <w:r w:rsidR="00E024AD" w:rsidRPr="00FC0139">
              <w:rPr>
                <w:rFonts w:ascii="Arial" w:hAnsi="Arial" w:cs="Arial"/>
                <w:sz w:val="24"/>
                <w:szCs w:val="24"/>
              </w:rPr>
              <w:t>26</w:t>
            </w:r>
            <w:r w:rsidRPr="00FC0139">
              <w:rPr>
                <w:rFonts w:ascii="Arial" w:hAnsi="Arial" w:cs="Arial"/>
                <w:sz w:val="24"/>
                <w:szCs w:val="24"/>
              </w:rPr>
              <w:t xml:space="preserve"> » </w:t>
            </w:r>
            <w:r w:rsidR="00E024AD" w:rsidRPr="00FC0139">
              <w:rPr>
                <w:rFonts w:ascii="Arial" w:hAnsi="Arial" w:cs="Arial"/>
                <w:sz w:val="24"/>
                <w:szCs w:val="24"/>
              </w:rPr>
              <w:t>июн</w:t>
            </w:r>
            <w:r w:rsidR="00546B44" w:rsidRPr="00FC0139">
              <w:rPr>
                <w:rFonts w:ascii="Arial" w:hAnsi="Arial" w:cs="Arial"/>
                <w:sz w:val="24"/>
                <w:szCs w:val="24"/>
              </w:rPr>
              <w:t>я</w:t>
            </w:r>
            <w:r w:rsidRPr="00FC013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546B44" w:rsidRPr="00FC0139">
              <w:rPr>
                <w:rFonts w:ascii="Arial" w:hAnsi="Arial" w:cs="Arial"/>
                <w:sz w:val="24"/>
                <w:szCs w:val="24"/>
              </w:rPr>
              <w:t>6</w:t>
            </w:r>
            <w:r w:rsidR="0079493D" w:rsidRPr="00FC0139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93D" w:rsidRPr="00FC0139" w:rsidRDefault="0079493D" w:rsidP="00C71D7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6" w:type="dxa"/>
            <w:tcBorders>
              <w:top w:val="nil"/>
              <w:left w:val="nil"/>
              <w:bottom w:val="nil"/>
              <w:right w:val="nil"/>
            </w:tcBorders>
          </w:tcPr>
          <w:p w:rsidR="0079493D" w:rsidRPr="00FC0139" w:rsidRDefault="0079493D" w:rsidP="00C71D7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93D" w:rsidRPr="00FC0139" w:rsidTr="00C71D74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9493D" w:rsidRPr="00FC0139" w:rsidRDefault="0079493D" w:rsidP="00C71D7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93D" w:rsidRPr="00FC0139" w:rsidRDefault="0079493D" w:rsidP="00C71D7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6" w:type="dxa"/>
            <w:tcBorders>
              <w:top w:val="nil"/>
              <w:left w:val="nil"/>
              <w:bottom w:val="nil"/>
              <w:right w:val="nil"/>
            </w:tcBorders>
          </w:tcPr>
          <w:p w:rsidR="0079493D" w:rsidRPr="00FC0139" w:rsidRDefault="0079493D" w:rsidP="00C71D7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FC0139" w:rsidRDefault="0079493D" w:rsidP="0079493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sectPr w:rsidR="0079493D" w:rsidRPr="00FC0139" w:rsidSect="0079493D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8F"/>
    <w:rsid w:val="001C212D"/>
    <w:rsid w:val="0023239F"/>
    <w:rsid w:val="002610C2"/>
    <w:rsid w:val="00335A2D"/>
    <w:rsid w:val="00363397"/>
    <w:rsid w:val="00366A72"/>
    <w:rsid w:val="003D2249"/>
    <w:rsid w:val="005334E4"/>
    <w:rsid w:val="00546B44"/>
    <w:rsid w:val="0079493D"/>
    <w:rsid w:val="009031B9"/>
    <w:rsid w:val="00A16D7E"/>
    <w:rsid w:val="00AA6B89"/>
    <w:rsid w:val="00CA0691"/>
    <w:rsid w:val="00E024AD"/>
    <w:rsid w:val="00F86B8F"/>
    <w:rsid w:val="00FC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6B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493D"/>
    <w:pPr>
      <w:ind w:left="720"/>
      <w:contextualSpacing/>
    </w:pPr>
  </w:style>
  <w:style w:type="paragraph" w:customStyle="1" w:styleId="ConsPlusNormal">
    <w:name w:val="ConsPlusNormal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listparagraph">
    <w:name w:val="listparagraph"/>
    <w:basedOn w:val="a"/>
    <w:rsid w:val="00A1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6D7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C2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2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6B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493D"/>
    <w:pPr>
      <w:ind w:left="720"/>
      <w:contextualSpacing/>
    </w:pPr>
  </w:style>
  <w:style w:type="paragraph" w:customStyle="1" w:styleId="ConsPlusNormal">
    <w:name w:val="ConsPlusNormal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listparagraph">
    <w:name w:val="listparagraph"/>
    <w:basedOn w:val="a"/>
    <w:rsid w:val="00A1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6D7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C2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2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1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dmbmur.nob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6D7CB-F527-49E5-8994-4AA3BB07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cp:lastPrinted>2026-06-29T13:17:00Z</cp:lastPrinted>
  <dcterms:created xsi:type="dcterms:W3CDTF">2019-10-09T11:05:00Z</dcterms:created>
  <dcterms:modified xsi:type="dcterms:W3CDTF">2026-07-01T12:01:00Z</dcterms:modified>
</cp:coreProperties>
</file>