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CC4" w:rsidRPr="002C16BF" w:rsidRDefault="00BF4CC4" w:rsidP="002C16BF">
      <w:pPr>
        <w:jc w:val="center"/>
        <w:rPr>
          <w:rFonts w:ascii="Arial" w:hAnsi="Arial" w:cs="Arial"/>
          <w:sz w:val="24"/>
          <w:szCs w:val="24"/>
        </w:rPr>
      </w:pPr>
      <w:r w:rsidRPr="002C16BF">
        <w:rPr>
          <w:rFonts w:ascii="Arial" w:hAnsi="Arial" w:cs="Arial"/>
          <w:sz w:val="24"/>
          <w:szCs w:val="24"/>
        </w:rPr>
        <w:t>Совет депутатов</w:t>
      </w:r>
    </w:p>
    <w:p w:rsidR="00BF4CC4" w:rsidRPr="002C16BF" w:rsidRDefault="00BF4CC4" w:rsidP="00BF4CC4">
      <w:pPr>
        <w:overflowPunct/>
        <w:autoSpaceDE/>
        <w:autoSpaceDN/>
        <w:adjustRightInd/>
        <w:jc w:val="center"/>
        <w:rPr>
          <w:rFonts w:ascii="Arial" w:hAnsi="Arial" w:cs="Arial"/>
          <w:sz w:val="24"/>
          <w:szCs w:val="24"/>
        </w:rPr>
      </w:pPr>
      <w:proofErr w:type="spellStart"/>
      <w:r w:rsidRPr="002C16BF">
        <w:rPr>
          <w:rFonts w:ascii="Arial" w:hAnsi="Arial" w:cs="Arial"/>
          <w:sz w:val="24"/>
          <w:szCs w:val="24"/>
        </w:rPr>
        <w:t>Большемурашкинского</w:t>
      </w:r>
      <w:proofErr w:type="spellEnd"/>
      <w:r w:rsidRPr="002C16BF">
        <w:rPr>
          <w:rFonts w:ascii="Arial" w:hAnsi="Arial" w:cs="Arial"/>
          <w:sz w:val="24"/>
          <w:szCs w:val="24"/>
        </w:rPr>
        <w:t xml:space="preserve"> муниципального округа</w:t>
      </w:r>
    </w:p>
    <w:p w:rsidR="00BF4CC4" w:rsidRPr="002C16BF" w:rsidRDefault="00BF4CC4" w:rsidP="00BF4CC4">
      <w:pPr>
        <w:overflowPunct/>
        <w:autoSpaceDE/>
        <w:autoSpaceDN/>
        <w:adjustRightInd/>
        <w:jc w:val="center"/>
        <w:rPr>
          <w:rFonts w:ascii="Arial" w:hAnsi="Arial" w:cs="Arial"/>
          <w:sz w:val="24"/>
          <w:szCs w:val="24"/>
        </w:rPr>
      </w:pPr>
      <w:r w:rsidRPr="002C16BF">
        <w:rPr>
          <w:rFonts w:ascii="Arial" w:hAnsi="Arial" w:cs="Arial"/>
          <w:sz w:val="24"/>
          <w:szCs w:val="24"/>
        </w:rPr>
        <w:t>Нижегородской области</w:t>
      </w:r>
    </w:p>
    <w:p w:rsidR="00BF4CC4" w:rsidRPr="002C16BF" w:rsidRDefault="00BF4CC4" w:rsidP="00BF4CC4">
      <w:pPr>
        <w:keepNext/>
        <w:overflowPunct/>
        <w:autoSpaceDE/>
        <w:autoSpaceDN/>
        <w:adjustRightInd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proofErr w:type="gramStart"/>
      <w:r w:rsidRPr="002C16BF">
        <w:rPr>
          <w:rFonts w:ascii="Arial" w:hAnsi="Arial" w:cs="Arial"/>
          <w:b/>
          <w:bCs/>
          <w:sz w:val="24"/>
          <w:szCs w:val="24"/>
        </w:rPr>
        <w:t>Р</w:t>
      </w:r>
      <w:proofErr w:type="gramEnd"/>
      <w:r w:rsidRPr="002C16BF">
        <w:rPr>
          <w:rFonts w:ascii="Arial" w:hAnsi="Arial" w:cs="Arial"/>
          <w:b/>
          <w:bCs/>
          <w:sz w:val="24"/>
          <w:szCs w:val="24"/>
        </w:rPr>
        <w:t xml:space="preserve"> Е Ш Е Н И Е</w:t>
      </w:r>
    </w:p>
    <w:p w:rsidR="00BF4CC4" w:rsidRPr="002C16BF" w:rsidRDefault="00BF4CC4" w:rsidP="00BF4CC4">
      <w:pPr>
        <w:shd w:val="clear" w:color="auto" w:fill="FFFFFF"/>
        <w:overflowPunct/>
        <w:autoSpaceDE/>
        <w:autoSpaceDN/>
        <w:adjustRightInd/>
        <w:spacing w:before="298"/>
        <w:ind w:left="-567"/>
        <w:jc w:val="both"/>
        <w:rPr>
          <w:rFonts w:ascii="Arial" w:hAnsi="Arial" w:cs="Arial"/>
          <w:color w:val="000000"/>
          <w:sz w:val="24"/>
          <w:szCs w:val="24"/>
        </w:rPr>
      </w:pPr>
      <w:r w:rsidRPr="002C16BF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2DAB6B8E" wp14:editId="2449F0B1">
                <wp:simplePos x="0" y="0"/>
                <wp:positionH relativeFrom="column">
                  <wp:posOffset>-342900</wp:posOffset>
                </wp:positionH>
                <wp:positionV relativeFrom="paragraph">
                  <wp:posOffset>177164</wp:posOffset>
                </wp:positionV>
                <wp:extent cx="6553200" cy="0"/>
                <wp:effectExtent l="0" t="19050" r="0" b="1905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27pt,13.95pt" to="489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QnmSwIAAFkEAAAOAAAAZHJzL2Uyb0RvYy54bWysVE1uEzEU3iNxB8v7dDLtNKSjTiqUSdgU&#10;qNRyAMf2ZCw8tmW7mUQICVgj9QhcgQVIlQqcYXIjnp0ftWWDEFk4z3725+997/Ocni0biRbcOqFV&#10;gdODPkZcUc2Emhf4zdW0N8TIeaIYkVrxAq+4w2ejp09OW5PzQ11rybhFAKJc3poC196bPEkcrXlD&#10;3IE2XEGy0rYhHqZ2njBLWkBvZHLY7w+SVltmrKbcOVgtN0k8ivhVxal/XVWOeyQLDNx8HG0cZ2FM&#10;Rqckn1tiakG3NMg/sGiIUHDpHqoknqBrK/6AagS12unKH1DdJLqqBOWxBqgm7T+q5rImhsdaQBxn&#10;9jK5/wdLXy0uLBKswBlGijTQou7L+sP6pvvRfV3foPXH7lf3vfvW3XY/u9v1J4jv1p8hDsnubrt8&#10;g7KgZGtcDoBjdWGDFnSpLs25pm8dUnpcEzXnsaKrlYFr0nAieXAkTJwBPrP2pWawh1x7HWVdVrYJ&#10;kCAYWsburfbd40uPKCwOjo+PwBIY0V0uIfnuoLHOv+C6QSEosBQqCEtysjh3PhAh+W5LWFZ6KqSM&#10;5pAKtQU+GqYAHVJOS8FCNk7sfDaWFi1I8Ff8xbIebbP6WrGIVnPCJtvYEyE3MdwuVcCDWoDPNtoY&#10;6N1J/2QynAyzXnY4mPSyfln2nk/HWW8wTZ8dl0fleFym7wO1NMtrwRhXgd3OzGn2d2bZPquNDfd2&#10;3uuQPESPggHZ3X8kHZsZ+rdxwkyz1YXdNRn8Gzdv31p4IPfnEN//Iox+AwAA//8DAFBLAwQUAAYA&#10;CAAAACEAtG+Qa9sAAAAJAQAADwAAAGRycy9kb3ducmV2LnhtbEyPwU7DMBBE75X4B2uRuLVOS0uT&#10;EKdCSNzgQOEDtrGJA/Y6st028PUs4gDHnR3NvGl2k3fiZGIaAilYLgoQhrqgB+oVvL48zEsQKSNp&#10;dIGMgk+TYNdezBqsdTjTszntcy84hFKNCmzOYy1l6qzxmBZhNMS/txA9Zj5jL3XEM4d7J1dFcSM9&#10;DsQNFkdzb033sT96BY/rZfVUSDtel9qhfP/qkotJqavL6e4WRDZT/jPDDz6jQ8tMh3AknYRTMN+s&#10;eUtWsNpWINhQbUsWDr+CbBv5f0H7DQAA//8DAFBLAQItABQABgAIAAAAIQC2gziS/gAAAOEBAAAT&#10;AAAAAAAAAAAAAAAAAAAAAABbQ29udGVudF9UeXBlc10ueG1sUEsBAi0AFAAGAAgAAAAhADj9If/W&#10;AAAAlAEAAAsAAAAAAAAAAAAAAAAALwEAAF9yZWxzLy5yZWxzUEsBAi0AFAAGAAgAAAAhACzNCeZL&#10;AgAAWQQAAA4AAAAAAAAAAAAAAAAALgIAAGRycy9lMm9Eb2MueG1sUEsBAi0AFAAGAAgAAAAhALRv&#10;kGvbAAAACQEAAA8AAAAAAAAAAAAAAAAApQQAAGRycy9kb3ducmV2LnhtbFBLBQYAAAAABAAEAPMA&#10;AACtBQAAAAA=&#10;" strokeweight="3pt"/>
            </w:pict>
          </mc:Fallback>
        </mc:AlternateContent>
      </w:r>
      <w:r w:rsidRPr="002C16BF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43A3826E" wp14:editId="72CF7E6A">
                <wp:simplePos x="0" y="0"/>
                <wp:positionH relativeFrom="column">
                  <wp:posOffset>-342900</wp:posOffset>
                </wp:positionH>
                <wp:positionV relativeFrom="paragraph">
                  <wp:posOffset>291464</wp:posOffset>
                </wp:positionV>
                <wp:extent cx="6553200" cy="0"/>
                <wp:effectExtent l="0" t="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27pt,22.95pt" to="489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Ki9TQIAAFgEAAAOAAAAZHJzL2Uyb0RvYy54bWysVM1uEzEQviPxDpbv6WbTJLSrbiqUTbgU&#10;iNTyAI7tzVp4bct2s4kQEvSM1EfgFTiAVKnAM2zeiLHzoxYuCJGDM/bMfP5m5vOena9qiZbcOqFV&#10;jtOjLkZcUc2EWuT4zdW0c4KR80QxIrXiOV5zh89HT5+cNSbjPV1pybhFAKJc1pgcV96bLEkcrXhN&#10;3JE2XIGz1LYmHrZ2kTBLGkCvZdLrdodJoy0zVlPuHJwWWyceRfyy5NS/LkvHPZI5Bm4+rjau87Am&#10;ozOSLSwxlaA7GuQfWNREKLj0AFUQT9C1FX9A1YJa7XTpj6iuE12WgvJYA1STdn+r5rIihsdaoDnO&#10;HNrk/h8sfbWcWSRYjnsYKVLDiNrPmw+b2/Z7+2VzizYf25/tt/Zre9f+aO82N2Dfbz6BHZzt/e74&#10;FvVCJxvjMgAcq5kNvaArdWkuNH3rkNLjiqgFjxVdrQ1ck4aM5FFK2DgDfObNS80ghlx7Hdu6Km0d&#10;IKFhaBWntz5Mj688onA4HAyOQRIY0b0vIdk+0VjnX3Bdo2DkWAoVGksysrxwPhAh2T4kHCs9FVJG&#10;cUiFmhyfDnqDmOC0FCw4Q5izi/lYWrQkQV7xF6sCz8Mwq68Vi2AVJ2yysz0RcmvD5VIFPCgF6Oys&#10;rX7enXZPJyeTk36n3xtOOv1uUXSeT8f9znCaPhsUx8V4XKTvA7W0n1WCMa4Cu72W0/7faWX3qrYq&#10;PKj50IbkMXrsF5Dd/0fScZZhfFshzDVbz+x+xiDfGLx7auF9PNyD/fCDMPoFAAD//wMAUEsDBBQA&#10;BgAIAAAAIQBFMxsd3gAAAAkBAAAPAAAAZHJzL2Rvd25yZXYueG1sTI9BT8JAEIXvJv6HzZh4IbAV&#10;AaF2S4zamxdB43Xojm1jd7Z0F6j+esd40OO8eXnve9l6cK06Uh8azwauJgko4tLbhisDL9tivAQV&#10;IrLF1jMZ+KQA6/z8LMPU+hM/03ETKyUhHFI0UMfYpVqHsiaHYeI7Yvm9+95hlLOvtO3xJOGu1dMk&#10;WWiHDUtDjR3d11R+bA7OQCheaV98jcpR8nZdeZruH54e0ZjLi+HuFlSkIf6Z4Qdf0CEXpp0/sA2q&#10;NTCez2RLNDCbr0CJYXWzFGH3K+g80/8X5N8AAAD//wMAUEsBAi0AFAAGAAgAAAAhALaDOJL+AAAA&#10;4QEAABMAAAAAAAAAAAAAAAAAAAAAAFtDb250ZW50X1R5cGVzXS54bWxQSwECLQAUAAYACAAAACEA&#10;OP0h/9YAAACUAQAACwAAAAAAAAAAAAAAAAAvAQAAX3JlbHMvLnJlbHNQSwECLQAUAAYACAAAACEA&#10;kfSovU0CAABYBAAADgAAAAAAAAAAAAAAAAAuAgAAZHJzL2Uyb0RvYy54bWxQSwECLQAUAAYACAAA&#10;ACEARTMbHd4AAAAJAQAADwAAAAAAAAAAAAAAAACnBAAAZHJzL2Rvd25yZXYueG1sUEsFBgAAAAAE&#10;AAQA8wAAALIFAAAAAA==&#10;"/>
            </w:pict>
          </mc:Fallback>
        </mc:AlternateContent>
      </w:r>
    </w:p>
    <w:p w:rsidR="00BF4CC4" w:rsidRPr="002C16BF" w:rsidRDefault="00963102" w:rsidP="00BF4CC4">
      <w:pPr>
        <w:spacing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2C16BF">
        <w:rPr>
          <w:rFonts w:ascii="Arial" w:hAnsi="Arial" w:cs="Arial"/>
          <w:color w:val="000000"/>
          <w:sz w:val="24"/>
          <w:szCs w:val="24"/>
        </w:rPr>
        <w:t>от 26 февраля 2026 года                                                                        № 5</w:t>
      </w:r>
    </w:p>
    <w:p w:rsidR="00963102" w:rsidRPr="002C16BF" w:rsidRDefault="00963102" w:rsidP="00BF4CC4">
      <w:pPr>
        <w:spacing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  <w:bookmarkStart w:id="0" w:name="_GoBack"/>
      <w:bookmarkEnd w:id="0"/>
    </w:p>
    <w:p w:rsidR="00BF4CC4" w:rsidRPr="002C16BF" w:rsidRDefault="00BF4CC4" w:rsidP="00BF4CC4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2C16BF">
        <w:rPr>
          <w:rFonts w:ascii="Arial" w:hAnsi="Arial" w:cs="Arial"/>
          <w:b/>
          <w:color w:val="000000" w:themeColor="text1"/>
          <w:sz w:val="24"/>
          <w:szCs w:val="24"/>
        </w:rPr>
        <w:t xml:space="preserve">О внесении изменений в  Положение об управлении по благоустройству и развитию территорий администрации </w:t>
      </w:r>
      <w:proofErr w:type="spellStart"/>
      <w:r w:rsidRPr="002C16BF">
        <w:rPr>
          <w:rFonts w:ascii="Arial" w:hAnsi="Arial" w:cs="Arial"/>
          <w:b/>
          <w:color w:val="000000" w:themeColor="text1"/>
          <w:sz w:val="24"/>
          <w:szCs w:val="24"/>
        </w:rPr>
        <w:t>Большемурашкинского</w:t>
      </w:r>
      <w:proofErr w:type="spellEnd"/>
      <w:r w:rsidRPr="002C16BF">
        <w:rPr>
          <w:rFonts w:ascii="Arial" w:hAnsi="Arial" w:cs="Arial"/>
          <w:b/>
          <w:color w:val="000000" w:themeColor="text1"/>
          <w:sz w:val="24"/>
          <w:szCs w:val="24"/>
        </w:rPr>
        <w:t xml:space="preserve"> муниципального округа Нижегородской области, утвержденное решением Совета депутатов от </w:t>
      </w:r>
      <w:r w:rsidR="006A379F" w:rsidRPr="002C16BF">
        <w:rPr>
          <w:rFonts w:ascii="Arial" w:hAnsi="Arial" w:cs="Arial"/>
          <w:b/>
          <w:color w:val="000000" w:themeColor="text1"/>
          <w:sz w:val="24"/>
          <w:szCs w:val="24"/>
        </w:rPr>
        <w:t>27.10.2022 № 46</w:t>
      </w:r>
      <w:r w:rsidRPr="002C16BF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BF4CC4" w:rsidRPr="002C16BF" w:rsidRDefault="00BF4CC4" w:rsidP="00BF4CC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77510C" w:rsidRPr="002C16BF" w:rsidRDefault="00BF4CC4" w:rsidP="00BF4CC4">
      <w:pPr>
        <w:pStyle w:val="ConsPlusNormal"/>
        <w:ind w:firstLine="540"/>
        <w:jc w:val="both"/>
        <w:rPr>
          <w:sz w:val="24"/>
          <w:szCs w:val="24"/>
        </w:rPr>
      </w:pPr>
      <w:r w:rsidRPr="002C16BF">
        <w:rPr>
          <w:color w:val="000000" w:themeColor="text1"/>
          <w:sz w:val="24"/>
          <w:szCs w:val="24"/>
        </w:rPr>
        <w:t xml:space="preserve">    </w:t>
      </w:r>
      <w:proofErr w:type="gramStart"/>
      <w:r w:rsidRPr="002C16BF">
        <w:rPr>
          <w:sz w:val="24"/>
          <w:szCs w:val="24"/>
        </w:rPr>
        <w:t xml:space="preserve">В соответствии с </w:t>
      </w:r>
      <w:r w:rsidR="0077510C" w:rsidRPr="002C16BF">
        <w:rPr>
          <w:sz w:val="24"/>
          <w:szCs w:val="24"/>
        </w:rPr>
        <w:t>Федеральным</w:t>
      </w:r>
      <w:r w:rsidR="006C3099" w:rsidRPr="002C16BF">
        <w:rPr>
          <w:sz w:val="24"/>
          <w:szCs w:val="24"/>
        </w:rPr>
        <w:t xml:space="preserve"> закон</w:t>
      </w:r>
      <w:r w:rsidR="0077510C" w:rsidRPr="002C16BF">
        <w:rPr>
          <w:sz w:val="24"/>
          <w:szCs w:val="24"/>
        </w:rPr>
        <w:t>ом</w:t>
      </w:r>
      <w:r w:rsidR="006C3099" w:rsidRPr="002C16BF">
        <w:rPr>
          <w:sz w:val="24"/>
          <w:szCs w:val="24"/>
        </w:rPr>
        <w:t xml:space="preserve"> от 20.03.2025 N 33-ФЗ </w:t>
      </w:r>
      <w:r w:rsidR="0077510C" w:rsidRPr="002C16BF">
        <w:rPr>
          <w:sz w:val="24"/>
          <w:szCs w:val="24"/>
        </w:rPr>
        <w:t>«</w:t>
      </w:r>
      <w:r w:rsidR="006C3099" w:rsidRPr="002C16BF">
        <w:rPr>
          <w:sz w:val="24"/>
          <w:szCs w:val="24"/>
        </w:rPr>
        <w:t xml:space="preserve">Об общих принципах организации местного самоуправления в </w:t>
      </w:r>
      <w:r w:rsidR="0077510C" w:rsidRPr="002C16BF">
        <w:rPr>
          <w:sz w:val="24"/>
          <w:szCs w:val="24"/>
        </w:rPr>
        <w:t>единой системе публичной власти»</w:t>
      </w:r>
      <w:r w:rsidRPr="002C16BF">
        <w:rPr>
          <w:sz w:val="24"/>
          <w:szCs w:val="24"/>
        </w:rPr>
        <w:t xml:space="preserve">,  </w:t>
      </w:r>
      <w:hyperlink r:id="rId6" w:tooltip="Решение Совета депутатов городского округа Семеновский Нижегородской области от 18.10.2011 N 72 (ред. от 28.08.2012) &quot;Об утверждении структуры администрации городского округа Семеновский Нижегородской области&quot;------------ Утратил силу{КонсультантПлюс}" w:history="1">
        <w:r w:rsidRPr="002C16BF">
          <w:rPr>
            <w:color w:val="000000"/>
            <w:sz w:val="24"/>
            <w:szCs w:val="24"/>
          </w:rPr>
          <w:t>решением</w:t>
        </w:r>
      </w:hyperlink>
      <w:r w:rsidRPr="002C16BF">
        <w:rPr>
          <w:sz w:val="24"/>
          <w:szCs w:val="24"/>
        </w:rPr>
        <w:t xml:space="preserve"> Совета депутатов </w:t>
      </w:r>
      <w:proofErr w:type="spellStart"/>
      <w:r w:rsidRPr="002C16BF">
        <w:rPr>
          <w:sz w:val="24"/>
          <w:szCs w:val="24"/>
        </w:rPr>
        <w:t>Большемурашкинского</w:t>
      </w:r>
      <w:proofErr w:type="spellEnd"/>
      <w:r w:rsidRPr="002C16BF">
        <w:rPr>
          <w:sz w:val="24"/>
          <w:szCs w:val="24"/>
        </w:rPr>
        <w:t xml:space="preserve"> муниципального </w:t>
      </w:r>
      <w:r w:rsidR="00973A1D" w:rsidRPr="002C16BF">
        <w:rPr>
          <w:sz w:val="24"/>
          <w:szCs w:val="24"/>
        </w:rPr>
        <w:t>округа от 27.10.2022</w:t>
      </w:r>
      <w:r w:rsidRPr="002C16BF">
        <w:rPr>
          <w:sz w:val="24"/>
          <w:szCs w:val="24"/>
        </w:rPr>
        <w:t xml:space="preserve"> № 41 «Об утверждении структуры администрации </w:t>
      </w:r>
      <w:proofErr w:type="spellStart"/>
      <w:r w:rsidRPr="002C16BF">
        <w:rPr>
          <w:sz w:val="24"/>
          <w:szCs w:val="24"/>
        </w:rPr>
        <w:t>Большемурашкинского</w:t>
      </w:r>
      <w:proofErr w:type="spellEnd"/>
      <w:r w:rsidRPr="002C16BF">
        <w:rPr>
          <w:sz w:val="24"/>
          <w:szCs w:val="24"/>
        </w:rPr>
        <w:t xml:space="preserve"> муниципального округа Нижегородской области», Положением об администрации </w:t>
      </w:r>
      <w:proofErr w:type="spellStart"/>
      <w:r w:rsidRPr="002C16BF">
        <w:rPr>
          <w:sz w:val="24"/>
          <w:szCs w:val="24"/>
        </w:rPr>
        <w:t>Большемурашкинского</w:t>
      </w:r>
      <w:proofErr w:type="spellEnd"/>
      <w:r w:rsidRPr="002C16BF">
        <w:rPr>
          <w:sz w:val="24"/>
          <w:szCs w:val="24"/>
        </w:rPr>
        <w:t xml:space="preserve"> муниципального округа Нижегородской области, утвержденным решением Совета депутатов </w:t>
      </w:r>
      <w:proofErr w:type="spellStart"/>
      <w:r w:rsidRPr="002C16BF">
        <w:rPr>
          <w:sz w:val="24"/>
          <w:szCs w:val="24"/>
        </w:rPr>
        <w:t>Большемурашкинского</w:t>
      </w:r>
      <w:proofErr w:type="spellEnd"/>
      <w:r w:rsidRPr="002C16BF">
        <w:rPr>
          <w:sz w:val="24"/>
          <w:szCs w:val="24"/>
        </w:rPr>
        <w:t xml:space="preserve"> муниципального округа Нижегородской области от 20.09.2022 № 21 «Об утверждении</w:t>
      </w:r>
      <w:proofErr w:type="gramEnd"/>
      <w:r w:rsidRPr="002C16BF">
        <w:rPr>
          <w:sz w:val="24"/>
          <w:szCs w:val="24"/>
        </w:rPr>
        <w:t xml:space="preserve"> Положения об администрации </w:t>
      </w:r>
      <w:proofErr w:type="spellStart"/>
      <w:r w:rsidRPr="002C16BF">
        <w:rPr>
          <w:sz w:val="24"/>
          <w:szCs w:val="24"/>
        </w:rPr>
        <w:t>Большемурашкинского</w:t>
      </w:r>
      <w:proofErr w:type="spellEnd"/>
      <w:r w:rsidRPr="002C16BF">
        <w:rPr>
          <w:sz w:val="24"/>
          <w:szCs w:val="24"/>
        </w:rPr>
        <w:t xml:space="preserve"> муниципального округа Нижегородской области», Совет депутатов </w:t>
      </w:r>
      <w:proofErr w:type="spellStart"/>
      <w:r w:rsidRPr="002C16BF">
        <w:rPr>
          <w:sz w:val="24"/>
          <w:szCs w:val="24"/>
        </w:rPr>
        <w:t>Большемурашкинского</w:t>
      </w:r>
      <w:proofErr w:type="spellEnd"/>
      <w:r w:rsidRPr="002C16BF">
        <w:rPr>
          <w:sz w:val="24"/>
          <w:szCs w:val="24"/>
        </w:rPr>
        <w:t xml:space="preserve"> муниципального округа Нижегородской области</w:t>
      </w:r>
    </w:p>
    <w:p w:rsidR="00BF4CC4" w:rsidRPr="002C16BF" w:rsidRDefault="006A379F" w:rsidP="00BF4CC4">
      <w:pPr>
        <w:pStyle w:val="ConsPlusNormal"/>
        <w:ind w:firstLine="540"/>
        <w:jc w:val="both"/>
        <w:rPr>
          <w:b/>
          <w:sz w:val="24"/>
          <w:szCs w:val="24"/>
        </w:rPr>
      </w:pPr>
      <w:r w:rsidRPr="002C16BF">
        <w:rPr>
          <w:sz w:val="24"/>
          <w:szCs w:val="24"/>
        </w:rPr>
        <w:t xml:space="preserve"> </w:t>
      </w:r>
      <w:r w:rsidR="00BF4CC4" w:rsidRPr="002C16BF">
        <w:rPr>
          <w:sz w:val="24"/>
          <w:szCs w:val="24"/>
        </w:rPr>
        <w:t xml:space="preserve"> </w:t>
      </w:r>
      <w:proofErr w:type="gramStart"/>
      <w:r w:rsidR="00BF4CC4" w:rsidRPr="002C16BF">
        <w:rPr>
          <w:b/>
          <w:sz w:val="24"/>
          <w:szCs w:val="24"/>
        </w:rPr>
        <w:t>р</w:t>
      </w:r>
      <w:proofErr w:type="gramEnd"/>
      <w:r w:rsidR="00BF4CC4" w:rsidRPr="002C16BF">
        <w:rPr>
          <w:b/>
          <w:sz w:val="24"/>
          <w:szCs w:val="24"/>
        </w:rPr>
        <w:t xml:space="preserve"> е ш и л:</w:t>
      </w:r>
    </w:p>
    <w:p w:rsidR="00D479E8" w:rsidRPr="002C16BF" w:rsidRDefault="006C3099" w:rsidP="006C3099">
      <w:pPr>
        <w:jc w:val="both"/>
        <w:rPr>
          <w:rFonts w:ascii="Arial" w:hAnsi="Arial" w:cs="Arial"/>
          <w:b/>
          <w:sz w:val="24"/>
          <w:szCs w:val="24"/>
        </w:rPr>
      </w:pPr>
      <w:r w:rsidRPr="002C16BF">
        <w:rPr>
          <w:rFonts w:ascii="Arial" w:hAnsi="Arial" w:cs="Arial"/>
          <w:b/>
          <w:sz w:val="24"/>
          <w:szCs w:val="24"/>
        </w:rPr>
        <w:t xml:space="preserve">    </w:t>
      </w:r>
    </w:p>
    <w:p w:rsidR="006C3099" w:rsidRPr="002C16BF" w:rsidRDefault="00D479E8" w:rsidP="006C3099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C16BF">
        <w:rPr>
          <w:rFonts w:ascii="Arial" w:hAnsi="Arial" w:cs="Arial"/>
          <w:sz w:val="24"/>
          <w:szCs w:val="24"/>
        </w:rPr>
        <w:tab/>
      </w:r>
      <w:r w:rsidR="006C3099" w:rsidRPr="002C16BF">
        <w:rPr>
          <w:rFonts w:ascii="Arial" w:hAnsi="Arial" w:cs="Arial"/>
          <w:sz w:val="24"/>
          <w:szCs w:val="24"/>
        </w:rPr>
        <w:t xml:space="preserve">1. Внести изменения в </w:t>
      </w:r>
      <w:r w:rsidR="006C3099" w:rsidRPr="002C16BF">
        <w:rPr>
          <w:rFonts w:ascii="Arial" w:hAnsi="Arial" w:cs="Arial"/>
          <w:color w:val="000000" w:themeColor="text1"/>
          <w:sz w:val="24"/>
          <w:szCs w:val="24"/>
        </w:rPr>
        <w:t xml:space="preserve">Положение об управлении по благоустройству и развитию территорий администрации </w:t>
      </w:r>
      <w:proofErr w:type="spellStart"/>
      <w:r w:rsidR="006C3099" w:rsidRPr="002C16BF">
        <w:rPr>
          <w:rFonts w:ascii="Arial" w:hAnsi="Arial" w:cs="Arial"/>
          <w:color w:val="000000" w:themeColor="text1"/>
          <w:sz w:val="24"/>
          <w:szCs w:val="24"/>
        </w:rPr>
        <w:t>Большемурашкинского</w:t>
      </w:r>
      <w:proofErr w:type="spellEnd"/>
      <w:r w:rsidR="006C3099" w:rsidRPr="002C16BF">
        <w:rPr>
          <w:rFonts w:ascii="Arial" w:hAnsi="Arial" w:cs="Arial"/>
          <w:color w:val="000000" w:themeColor="text1"/>
          <w:sz w:val="24"/>
          <w:szCs w:val="24"/>
        </w:rPr>
        <w:t xml:space="preserve"> муниципального округа Нижегородской области, утвержденное решением Совета депутатов </w:t>
      </w:r>
      <w:proofErr w:type="spellStart"/>
      <w:r w:rsidR="00973A1D" w:rsidRPr="002C16BF">
        <w:rPr>
          <w:rFonts w:ascii="Arial" w:hAnsi="Arial" w:cs="Arial"/>
          <w:color w:val="000000" w:themeColor="text1"/>
          <w:sz w:val="24"/>
          <w:szCs w:val="24"/>
        </w:rPr>
        <w:t>Большемурашкинского</w:t>
      </w:r>
      <w:proofErr w:type="spellEnd"/>
      <w:r w:rsidR="00973A1D" w:rsidRPr="002C16BF">
        <w:rPr>
          <w:rFonts w:ascii="Arial" w:hAnsi="Arial" w:cs="Arial"/>
          <w:color w:val="000000" w:themeColor="text1"/>
          <w:sz w:val="24"/>
          <w:szCs w:val="24"/>
        </w:rPr>
        <w:t xml:space="preserve"> муниципального округа Нижегородской области </w:t>
      </w:r>
      <w:r w:rsidR="006C3099" w:rsidRPr="002C16BF">
        <w:rPr>
          <w:rFonts w:ascii="Arial" w:hAnsi="Arial" w:cs="Arial"/>
          <w:color w:val="000000" w:themeColor="text1"/>
          <w:sz w:val="24"/>
          <w:szCs w:val="24"/>
        </w:rPr>
        <w:t>от 27.10.2022 № 46:</w:t>
      </w:r>
    </w:p>
    <w:p w:rsidR="006C3099" w:rsidRPr="002C16BF" w:rsidRDefault="006C3099" w:rsidP="006C3099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C16BF">
        <w:rPr>
          <w:rFonts w:ascii="Arial" w:hAnsi="Arial" w:cs="Arial"/>
          <w:color w:val="000000" w:themeColor="text1"/>
          <w:sz w:val="24"/>
          <w:szCs w:val="24"/>
        </w:rPr>
        <w:t xml:space="preserve">     1.1. </w:t>
      </w:r>
      <w:r w:rsidR="00B16697" w:rsidRPr="002C16BF">
        <w:rPr>
          <w:rFonts w:ascii="Arial" w:hAnsi="Arial" w:cs="Arial"/>
          <w:color w:val="000000" w:themeColor="text1"/>
          <w:sz w:val="24"/>
          <w:szCs w:val="24"/>
        </w:rPr>
        <w:t>в</w:t>
      </w:r>
      <w:r w:rsidR="00AB12ED" w:rsidRPr="002C16BF">
        <w:rPr>
          <w:rFonts w:ascii="Arial" w:hAnsi="Arial" w:cs="Arial"/>
          <w:color w:val="000000" w:themeColor="text1"/>
          <w:sz w:val="24"/>
          <w:szCs w:val="24"/>
        </w:rPr>
        <w:t xml:space="preserve"> п.1.3.3 п.1.3 раздела </w:t>
      </w:r>
      <w:r w:rsidR="00AB12ED" w:rsidRPr="002C16BF">
        <w:rPr>
          <w:rFonts w:ascii="Arial" w:hAnsi="Arial" w:cs="Arial"/>
          <w:color w:val="000000" w:themeColor="text1"/>
          <w:sz w:val="24"/>
          <w:szCs w:val="24"/>
          <w:lang w:val="en-US"/>
        </w:rPr>
        <w:t>I</w:t>
      </w:r>
      <w:r w:rsidR="00AB12ED" w:rsidRPr="002C16BF">
        <w:rPr>
          <w:rFonts w:ascii="Arial" w:hAnsi="Arial" w:cs="Arial"/>
          <w:color w:val="000000" w:themeColor="text1"/>
          <w:sz w:val="24"/>
          <w:szCs w:val="24"/>
        </w:rPr>
        <w:t xml:space="preserve"> исключить населенные пункты: деревня Городищи, село </w:t>
      </w:r>
      <w:proofErr w:type="spellStart"/>
      <w:r w:rsidR="00AB12ED" w:rsidRPr="002C16BF">
        <w:rPr>
          <w:rFonts w:ascii="Arial" w:hAnsi="Arial" w:cs="Arial"/>
          <w:color w:val="000000" w:themeColor="text1"/>
          <w:sz w:val="24"/>
          <w:szCs w:val="24"/>
        </w:rPr>
        <w:t>Папулово</w:t>
      </w:r>
      <w:proofErr w:type="spellEnd"/>
      <w:r w:rsidR="00AB12ED" w:rsidRPr="002C16BF">
        <w:rPr>
          <w:rFonts w:ascii="Arial" w:hAnsi="Arial" w:cs="Arial"/>
          <w:color w:val="000000" w:themeColor="text1"/>
          <w:sz w:val="24"/>
          <w:szCs w:val="24"/>
        </w:rPr>
        <w:t>, деревня Рамешки;</w:t>
      </w:r>
    </w:p>
    <w:p w:rsidR="004901FF" w:rsidRPr="002C16BF" w:rsidRDefault="004901FF" w:rsidP="004901FF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C16BF">
        <w:rPr>
          <w:rFonts w:ascii="Arial" w:hAnsi="Arial" w:cs="Arial"/>
          <w:color w:val="000000" w:themeColor="text1"/>
          <w:sz w:val="24"/>
          <w:szCs w:val="24"/>
        </w:rPr>
        <w:t xml:space="preserve">     1.2. в п.1.3.5 п.1.3 раздела </w:t>
      </w:r>
      <w:r w:rsidRPr="002C16BF">
        <w:rPr>
          <w:rFonts w:ascii="Arial" w:hAnsi="Arial" w:cs="Arial"/>
          <w:color w:val="000000" w:themeColor="text1"/>
          <w:sz w:val="24"/>
          <w:szCs w:val="24"/>
          <w:lang w:val="en-US"/>
        </w:rPr>
        <w:t>I</w:t>
      </w:r>
      <w:r w:rsidRPr="002C16BF">
        <w:rPr>
          <w:rFonts w:ascii="Arial" w:hAnsi="Arial" w:cs="Arial"/>
          <w:color w:val="000000" w:themeColor="text1"/>
          <w:sz w:val="24"/>
          <w:szCs w:val="24"/>
        </w:rPr>
        <w:t xml:space="preserve"> включить населенные пункты: деревня Городищи, село </w:t>
      </w:r>
      <w:proofErr w:type="spellStart"/>
      <w:r w:rsidRPr="002C16BF">
        <w:rPr>
          <w:rFonts w:ascii="Arial" w:hAnsi="Arial" w:cs="Arial"/>
          <w:color w:val="000000" w:themeColor="text1"/>
          <w:sz w:val="24"/>
          <w:szCs w:val="24"/>
        </w:rPr>
        <w:t>Папулово</w:t>
      </w:r>
      <w:proofErr w:type="spellEnd"/>
      <w:r w:rsidRPr="002C16BF">
        <w:rPr>
          <w:rFonts w:ascii="Arial" w:hAnsi="Arial" w:cs="Arial"/>
          <w:color w:val="000000" w:themeColor="text1"/>
          <w:sz w:val="24"/>
          <w:szCs w:val="24"/>
        </w:rPr>
        <w:t>, деревня Рамешки;</w:t>
      </w:r>
    </w:p>
    <w:p w:rsidR="00AB12ED" w:rsidRPr="002C16BF" w:rsidRDefault="00AB12ED" w:rsidP="006C3099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C16BF">
        <w:rPr>
          <w:rFonts w:ascii="Arial" w:hAnsi="Arial" w:cs="Arial"/>
          <w:color w:val="000000" w:themeColor="text1"/>
          <w:sz w:val="24"/>
          <w:szCs w:val="24"/>
        </w:rPr>
        <w:t xml:space="preserve">     1.</w:t>
      </w:r>
      <w:r w:rsidR="004901FF" w:rsidRPr="002C16BF">
        <w:rPr>
          <w:rFonts w:ascii="Arial" w:hAnsi="Arial" w:cs="Arial"/>
          <w:color w:val="000000" w:themeColor="text1"/>
          <w:sz w:val="24"/>
          <w:szCs w:val="24"/>
        </w:rPr>
        <w:t>3</w:t>
      </w:r>
      <w:r w:rsidRPr="002C16B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B16697" w:rsidRPr="002C16BF">
        <w:rPr>
          <w:rFonts w:ascii="Arial" w:hAnsi="Arial" w:cs="Arial"/>
          <w:color w:val="000000" w:themeColor="text1"/>
          <w:sz w:val="24"/>
          <w:szCs w:val="24"/>
        </w:rPr>
        <w:t>в</w:t>
      </w:r>
      <w:r w:rsidRPr="002C16BF">
        <w:rPr>
          <w:rFonts w:ascii="Arial" w:hAnsi="Arial" w:cs="Arial"/>
          <w:color w:val="000000" w:themeColor="text1"/>
          <w:sz w:val="24"/>
          <w:szCs w:val="24"/>
        </w:rPr>
        <w:t xml:space="preserve"> п.1.3.4 п.1.3 раздела </w:t>
      </w:r>
      <w:r w:rsidRPr="002C16BF">
        <w:rPr>
          <w:rFonts w:ascii="Arial" w:hAnsi="Arial" w:cs="Arial"/>
          <w:color w:val="000000" w:themeColor="text1"/>
          <w:sz w:val="24"/>
          <w:szCs w:val="24"/>
          <w:lang w:val="en-US"/>
        </w:rPr>
        <w:t>I</w:t>
      </w:r>
      <w:r w:rsidRPr="002C16BF">
        <w:rPr>
          <w:rFonts w:ascii="Arial" w:hAnsi="Arial" w:cs="Arial"/>
          <w:color w:val="000000" w:themeColor="text1"/>
          <w:sz w:val="24"/>
          <w:szCs w:val="24"/>
        </w:rPr>
        <w:t xml:space="preserve"> включить населенный пункт:</w:t>
      </w:r>
      <w:r w:rsidR="00301136" w:rsidRPr="002C16BF">
        <w:rPr>
          <w:rFonts w:ascii="Arial" w:hAnsi="Arial" w:cs="Arial"/>
          <w:color w:val="000000" w:themeColor="text1"/>
          <w:sz w:val="24"/>
          <w:szCs w:val="24"/>
        </w:rPr>
        <w:t xml:space="preserve"> деревня Ключищи;</w:t>
      </w:r>
    </w:p>
    <w:p w:rsidR="00301136" w:rsidRPr="002C16BF" w:rsidRDefault="00301136" w:rsidP="0030113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C16BF">
        <w:rPr>
          <w:rFonts w:ascii="Arial" w:hAnsi="Arial" w:cs="Arial"/>
          <w:color w:val="000000" w:themeColor="text1"/>
          <w:sz w:val="24"/>
          <w:szCs w:val="24"/>
        </w:rPr>
        <w:t xml:space="preserve">     1.</w:t>
      </w:r>
      <w:r w:rsidR="004901FF" w:rsidRPr="002C16BF">
        <w:rPr>
          <w:rFonts w:ascii="Arial" w:hAnsi="Arial" w:cs="Arial"/>
          <w:color w:val="000000" w:themeColor="text1"/>
          <w:sz w:val="24"/>
          <w:szCs w:val="24"/>
        </w:rPr>
        <w:t>4</w:t>
      </w:r>
      <w:r w:rsidRPr="002C16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16697" w:rsidRPr="002C16BF">
        <w:rPr>
          <w:rFonts w:ascii="Arial" w:hAnsi="Arial" w:cs="Arial"/>
          <w:color w:val="000000" w:themeColor="text1"/>
          <w:sz w:val="24"/>
          <w:szCs w:val="24"/>
        </w:rPr>
        <w:t>в</w:t>
      </w:r>
      <w:r w:rsidRPr="002C16BF">
        <w:rPr>
          <w:rFonts w:ascii="Arial" w:hAnsi="Arial" w:cs="Arial"/>
          <w:color w:val="000000" w:themeColor="text1"/>
          <w:sz w:val="24"/>
          <w:szCs w:val="24"/>
        </w:rPr>
        <w:t xml:space="preserve"> п.1.3.5 п.1.3 раздела </w:t>
      </w:r>
      <w:r w:rsidRPr="002C16BF">
        <w:rPr>
          <w:rFonts w:ascii="Arial" w:hAnsi="Arial" w:cs="Arial"/>
          <w:color w:val="000000" w:themeColor="text1"/>
          <w:sz w:val="24"/>
          <w:szCs w:val="24"/>
          <w:lang w:val="en-US"/>
        </w:rPr>
        <w:t>I</w:t>
      </w:r>
      <w:r w:rsidRPr="002C16BF">
        <w:rPr>
          <w:rFonts w:ascii="Arial" w:hAnsi="Arial" w:cs="Arial"/>
          <w:color w:val="000000" w:themeColor="text1"/>
          <w:sz w:val="24"/>
          <w:szCs w:val="24"/>
        </w:rPr>
        <w:t xml:space="preserve"> исключить населенный пункт: деревня Ключищи.</w:t>
      </w:r>
    </w:p>
    <w:p w:rsidR="004901FF" w:rsidRPr="002C16BF" w:rsidRDefault="00D479E8" w:rsidP="00301136">
      <w:pPr>
        <w:overflowPunct/>
        <w:autoSpaceDE/>
        <w:autoSpaceDN/>
        <w:adjustRightInd/>
        <w:ind w:left="348"/>
        <w:jc w:val="both"/>
        <w:rPr>
          <w:rFonts w:ascii="Arial" w:hAnsi="Arial" w:cs="Arial"/>
          <w:sz w:val="24"/>
          <w:szCs w:val="24"/>
        </w:rPr>
      </w:pPr>
      <w:r w:rsidRPr="002C16BF">
        <w:rPr>
          <w:rFonts w:ascii="Arial" w:hAnsi="Arial" w:cs="Arial"/>
          <w:sz w:val="24"/>
          <w:szCs w:val="24"/>
        </w:rPr>
        <w:tab/>
      </w:r>
    </w:p>
    <w:p w:rsidR="00301136" w:rsidRPr="002C16BF" w:rsidRDefault="004901FF" w:rsidP="00301136">
      <w:pPr>
        <w:overflowPunct/>
        <w:autoSpaceDE/>
        <w:autoSpaceDN/>
        <w:adjustRightInd/>
        <w:ind w:left="348"/>
        <w:jc w:val="both"/>
        <w:rPr>
          <w:rFonts w:ascii="Arial" w:hAnsi="Arial" w:cs="Arial"/>
          <w:color w:val="000000"/>
          <w:sz w:val="24"/>
          <w:szCs w:val="24"/>
        </w:rPr>
      </w:pPr>
      <w:r w:rsidRPr="002C16BF">
        <w:rPr>
          <w:rFonts w:ascii="Arial" w:hAnsi="Arial" w:cs="Arial"/>
          <w:sz w:val="24"/>
          <w:szCs w:val="24"/>
        </w:rPr>
        <w:tab/>
      </w:r>
      <w:r w:rsidR="00301136" w:rsidRPr="002C16BF">
        <w:rPr>
          <w:rFonts w:ascii="Arial" w:hAnsi="Arial" w:cs="Arial"/>
          <w:sz w:val="24"/>
          <w:szCs w:val="24"/>
        </w:rPr>
        <w:t xml:space="preserve">2. Определить администрацию </w:t>
      </w:r>
      <w:proofErr w:type="spellStart"/>
      <w:r w:rsidR="00301136" w:rsidRPr="002C16BF">
        <w:rPr>
          <w:rFonts w:ascii="Arial" w:hAnsi="Arial" w:cs="Arial"/>
          <w:sz w:val="24"/>
          <w:szCs w:val="24"/>
        </w:rPr>
        <w:t>Большемурашкинского</w:t>
      </w:r>
      <w:proofErr w:type="spellEnd"/>
      <w:r w:rsidR="00301136" w:rsidRPr="002C16BF">
        <w:rPr>
          <w:rFonts w:ascii="Arial" w:hAnsi="Arial" w:cs="Arial"/>
          <w:sz w:val="24"/>
          <w:szCs w:val="24"/>
        </w:rPr>
        <w:t xml:space="preserve"> муниципального округа уполномоченным юридическим лицом на совершение действий по регистрации Положения об </w:t>
      </w:r>
      <w:r w:rsidR="00301136" w:rsidRPr="002C16BF">
        <w:rPr>
          <w:rFonts w:ascii="Arial" w:hAnsi="Arial" w:cs="Arial"/>
          <w:color w:val="000000" w:themeColor="text1"/>
          <w:sz w:val="24"/>
          <w:szCs w:val="24"/>
        </w:rPr>
        <w:t xml:space="preserve">управлении по благоустройству и развитию территорий администрации </w:t>
      </w:r>
      <w:proofErr w:type="spellStart"/>
      <w:r w:rsidR="00301136" w:rsidRPr="002C16BF">
        <w:rPr>
          <w:rFonts w:ascii="Arial" w:hAnsi="Arial" w:cs="Arial"/>
          <w:color w:val="000000" w:themeColor="text1"/>
          <w:sz w:val="24"/>
          <w:szCs w:val="24"/>
        </w:rPr>
        <w:t>Большемурашкинского</w:t>
      </w:r>
      <w:proofErr w:type="spellEnd"/>
      <w:r w:rsidR="00301136" w:rsidRPr="002C16BF">
        <w:rPr>
          <w:rFonts w:ascii="Arial" w:hAnsi="Arial" w:cs="Arial"/>
          <w:color w:val="000000" w:themeColor="text1"/>
          <w:sz w:val="24"/>
          <w:szCs w:val="24"/>
        </w:rPr>
        <w:t xml:space="preserve"> муниципального округа Нижегородской области</w:t>
      </w:r>
      <w:r w:rsidR="00301136" w:rsidRPr="002C16BF">
        <w:rPr>
          <w:rFonts w:ascii="Arial" w:hAnsi="Arial" w:cs="Arial"/>
          <w:color w:val="000000"/>
          <w:sz w:val="24"/>
          <w:szCs w:val="24"/>
        </w:rPr>
        <w:t xml:space="preserve"> в соответствии с действующим законодательством РФ.</w:t>
      </w:r>
    </w:p>
    <w:p w:rsidR="00D479E8" w:rsidRPr="002C16BF" w:rsidRDefault="00D479E8" w:rsidP="00301136">
      <w:pPr>
        <w:spacing w:line="200" w:lineRule="atLeast"/>
        <w:ind w:left="348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301136" w:rsidRPr="002C16BF" w:rsidRDefault="00D479E8" w:rsidP="00301136">
      <w:pPr>
        <w:spacing w:line="200" w:lineRule="atLeast"/>
        <w:ind w:left="348"/>
        <w:jc w:val="both"/>
        <w:rPr>
          <w:rFonts w:ascii="Arial" w:hAnsi="Arial" w:cs="Arial"/>
          <w:sz w:val="24"/>
          <w:szCs w:val="24"/>
        </w:rPr>
      </w:pPr>
      <w:r w:rsidRPr="002C16BF">
        <w:rPr>
          <w:rFonts w:ascii="Arial" w:hAnsi="Arial" w:cs="Arial"/>
          <w:sz w:val="24"/>
          <w:szCs w:val="24"/>
          <w:shd w:val="clear" w:color="auto" w:fill="FFFFFF"/>
        </w:rPr>
        <w:tab/>
      </w:r>
      <w:r w:rsidR="00301136" w:rsidRPr="002C16BF">
        <w:rPr>
          <w:rFonts w:ascii="Arial" w:hAnsi="Arial" w:cs="Arial"/>
          <w:sz w:val="24"/>
          <w:szCs w:val="24"/>
          <w:shd w:val="clear" w:color="auto" w:fill="FFFFFF"/>
        </w:rPr>
        <w:t xml:space="preserve">3. Настоящее решение вступает в силу </w:t>
      </w:r>
      <w:r w:rsidRPr="002C16BF">
        <w:rPr>
          <w:rFonts w:ascii="Arial" w:hAnsi="Arial" w:cs="Arial"/>
          <w:sz w:val="24"/>
          <w:szCs w:val="24"/>
          <w:shd w:val="clear" w:color="auto" w:fill="FFFFFF"/>
        </w:rPr>
        <w:t>с момента</w:t>
      </w:r>
      <w:r w:rsidR="0077510C" w:rsidRPr="002C16B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2C16BF">
        <w:rPr>
          <w:rFonts w:ascii="Arial" w:hAnsi="Arial" w:cs="Arial"/>
          <w:sz w:val="24"/>
          <w:szCs w:val="24"/>
          <w:shd w:val="clear" w:color="auto" w:fill="FFFFFF"/>
        </w:rPr>
        <w:t>государственной регистрации изменений в</w:t>
      </w:r>
      <w:r w:rsidRPr="002C16BF">
        <w:rPr>
          <w:rFonts w:ascii="Arial" w:hAnsi="Arial" w:cs="Arial"/>
          <w:sz w:val="24"/>
          <w:szCs w:val="24"/>
        </w:rPr>
        <w:t xml:space="preserve"> </w:t>
      </w:r>
      <w:r w:rsidRPr="002C16BF">
        <w:rPr>
          <w:rFonts w:ascii="Arial" w:hAnsi="Arial" w:cs="Arial"/>
          <w:sz w:val="24"/>
          <w:szCs w:val="24"/>
          <w:shd w:val="clear" w:color="auto" w:fill="FFFFFF"/>
        </w:rPr>
        <w:t xml:space="preserve">Положение об управлении по благоустройству и развитию территорий администрации </w:t>
      </w:r>
      <w:proofErr w:type="spellStart"/>
      <w:r w:rsidRPr="002C16BF">
        <w:rPr>
          <w:rFonts w:ascii="Arial" w:hAnsi="Arial" w:cs="Arial"/>
          <w:sz w:val="24"/>
          <w:szCs w:val="24"/>
          <w:shd w:val="clear" w:color="auto" w:fill="FFFFFF"/>
        </w:rPr>
        <w:t>Большемурашкинского</w:t>
      </w:r>
      <w:proofErr w:type="spellEnd"/>
      <w:r w:rsidRPr="002C16BF">
        <w:rPr>
          <w:rFonts w:ascii="Arial" w:hAnsi="Arial" w:cs="Arial"/>
          <w:sz w:val="24"/>
          <w:szCs w:val="24"/>
          <w:shd w:val="clear" w:color="auto" w:fill="FFFFFF"/>
        </w:rPr>
        <w:t xml:space="preserve"> муниципального округа Нижегородской области</w:t>
      </w:r>
      <w:r w:rsidR="0077510C" w:rsidRPr="002C16BF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301136" w:rsidRPr="002C16BF">
        <w:rPr>
          <w:rFonts w:ascii="Arial" w:hAnsi="Arial" w:cs="Arial"/>
          <w:sz w:val="24"/>
          <w:szCs w:val="24"/>
          <w:shd w:val="clear" w:color="auto" w:fill="FFFFFF"/>
        </w:rPr>
        <w:t xml:space="preserve"> и распространяется на правоотношения, возникшие с момента государственной регистрации </w:t>
      </w:r>
      <w:r w:rsidR="00301136" w:rsidRPr="002C16BF">
        <w:rPr>
          <w:rFonts w:ascii="Arial" w:hAnsi="Arial" w:cs="Arial"/>
          <w:sz w:val="24"/>
          <w:szCs w:val="24"/>
        </w:rPr>
        <w:t xml:space="preserve">Положения </w:t>
      </w:r>
      <w:r w:rsidR="00301136" w:rsidRPr="002C16BF">
        <w:rPr>
          <w:rFonts w:ascii="Arial" w:hAnsi="Arial" w:cs="Arial"/>
          <w:color w:val="000000" w:themeColor="text1"/>
          <w:sz w:val="24"/>
          <w:szCs w:val="24"/>
        </w:rPr>
        <w:t xml:space="preserve">управления по благоустройству и развитию территорий администрации </w:t>
      </w:r>
      <w:proofErr w:type="spellStart"/>
      <w:r w:rsidR="00301136" w:rsidRPr="002C16BF">
        <w:rPr>
          <w:rFonts w:ascii="Arial" w:hAnsi="Arial" w:cs="Arial"/>
          <w:color w:val="000000" w:themeColor="text1"/>
          <w:sz w:val="24"/>
          <w:szCs w:val="24"/>
        </w:rPr>
        <w:t>Большемурашкинского</w:t>
      </w:r>
      <w:proofErr w:type="spellEnd"/>
      <w:r w:rsidR="00301136" w:rsidRPr="002C16BF">
        <w:rPr>
          <w:rFonts w:ascii="Arial" w:hAnsi="Arial" w:cs="Arial"/>
          <w:color w:val="000000" w:themeColor="text1"/>
          <w:sz w:val="24"/>
          <w:szCs w:val="24"/>
        </w:rPr>
        <w:t xml:space="preserve"> муниципального округа Нижегородской области</w:t>
      </w:r>
      <w:r w:rsidRPr="002C16BF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D479E8" w:rsidRPr="002C16BF" w:rsidRDefault="00D479E8" w:rsidP="00301136">
      <w:pPr>
        <w:overflowPunct/>
        <w:autoSpaceDE/>
        <w:autoSpaceDN/>
        <w:adjustRightInd/>
        <w:spacing w:line="200" w:lineRule="atLeast"/>
        <w:ind w:left="348"/>
        <w:jc w:val="both"/>
        <w:rPr>
          <w:rFonts w:ascii="Arial" w:hAnsi="Arial" w:cs="Arial"/>
          <w:sz w:val="24"/>
          <w:szCs w:val="24"/>
        </w:rPr>
      </w:pPr>
    </w:p>
    <w:p w:rsidR="00301136" w:rsidRPr="002C16BF" w:rsidRDefault="00D479E8" w:rsidP="00301136">
      <w:pPr>
        <w:overflowPunct/>
        <w:autoSpaceDE/>
        <w:autoSpaceDN/>
        <w:adjustRightInd/>
        <w:spacing w:line="200" w:lineRule="atLeast"/>
        <w:ind w:left="348"/>
        <w:jc w:val="both"/>
        <w:rPr>
          <w:rFonts w:ascii="Arial" w:hAnsi="Arial" w:cs="Arial"/>
          <w:color w:val="000000"/>
          <w:sz w:val="24"/>
          <w:szCs w:val="24"/>
        </w:rPr>
      </w:pPr>
      <w:r w:rsidRPr="002C16BF">
        <w:rPr>
          <w:rFonts w:ascii="Arial" w:hAnsi="Arial" w:cs="Arial"/>
          <w:sz w:val="24"/>
          <w:szCs w:val="24"/>
        </w:rPr>
        <w:tab/>
      </w:r>
      <w:r w:rsidR="00301136" w:rsidRPr="002C16BF">
        <w:rPr>
          <w:rFonts w:ascii="Arial" w:hAnsi="Arial" w:cs="Arial"/>
          <w:sz w:val="24"/>
          <w:szCs w:val="24"/>
        </w:rPr>
        <w:t xml:space="preserve">4.  </w:t>
      </w:r>
      <w:r w:rsidR="00301136" w:rsidRPr="002C16BF">
        <w:rPr>
          <w:rFonts w:ascii="Arial" w:hAnsi="Arial" w:cs="Arial"/>
          <w:color w:val="000000"/>
          <w:sz w:val="24"/>
          <w:szCs w:val="24"/>
        </w:rPr>
        <w:t>Настоящее решение подлежит опубликованию в газете «Знамя».</w:t>
      </w:r>
      <w:r w:rsidR="00301136" w:rsidRPr="002C16BF">
        <w:rPr>
          <w:rFonts w:ascii="Arial" w:hAnsi="Arial" w:cs="Arial"/>
          <w:sz w:val="24"/>
          <w:szCs w:val="24"/>
        </w:rPr>
        <w:t xml:space="preserve"> </w:t>
      </w:r>
    </w:p>
    <w:p w:rsidR="00D479E8" w:rsidRPr="002C16BF" w:rsidRDefault="00D479E8" w:rsidP="00301136">
      <w:pPr>
        <w:overflowPunct/>
        <w:autoSpaceDE/>
        <w:autoSpaceDN/>
        <w:adjustRightInd/>
        <w:spacing w:line="200" w:lineRule="atLeast"/>
        <w:ind w:left="348"/>
        <w:jc w:val="both"/>
        <w:rPr>
          <w:rFonts w:ascii="Arial" w:hAnsi="Arial" w:cs="Arial"/>
          <w:sz w:val="24"/>
          <w:szCs w:val="24"/>
        </w:rPr>
      </w:pPr>
    </w:p>
    <w:p w:rsidR="00301136" w:rsidRPr="002C16BF" w:rsidRDefault="00D479E8" w:rsidP="00301136">
      <w:pPr>
        <w:overflowPunct/>
        <w:autoSpaceDE/>
        <w:autoSpaceDN/>
        <w:adjustRightInd/>
        <w:spacing w:line="200" w:lineRule="atLeast"/>
        <w:ind w:left="34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C16BF">
        <w:rPr>
          <w:rFonts w:ascii="Arial" w:hAnsi="Arial" w:cs="Arial"/>
          <w:sz w:val="24"/>
          <w:szCs w:val="24"/>
        </w:rPr>
        <w:tab/>
      </w:r>
      <w:r w:rsidR="00301136" w:rsidRPr="002C16BF">
        <w:rPr>
          <w:rFonts w:ascii="Arial" w:hAnsi="Arial" w:cs="Arial"/>
          <w:sz w:val="24"/>
          <w:szCs w:val="24"/>
        </w:rPr>
        <w:t xml:space="preserve">5. </w:t>
      </w:r>
      <w:proofErr w:type="gramStart"/>
      <w:r w:rsidR="00301136" w:rsidRPr="002C16BF">
        <w:rPr>
          <w:rFonts w:ascii="Arial" w:hAnsi="Arial" w:cs="Arial"/>
          <w:sz w:val="24"/>
          <w:szCs w:val="24"/>
        </w:rPr>
        <w:t>Контроль за</w:t>
      </w:r>
      <w:proofErr w:type="gramEnd"/>
      <w:r w:rsidR="00301136" w:rsidRPr="002C16BF">
        <w:rPr>
          <w:rFonts w:ascii="Arial" w:hAnsi="Arial" w:cs="Arial"/>
          <w:sz w:val="24"/>
          <w:szCs w:val="24"/>
        </w:rPr>
        <w:t xml:space="preserve"> исполнением настоящего решения возложить на постоянную комиссию Совета депутатов </w:t>
      </w:r>
      <w:r w:rsidR="00301136" w:rsidRPr="002C16BF">
        <w:rPr>
          <w:rFonts w:ascii="Arial" w:eastAsia="Arial" w:hAnsi="Arial" w:cs="Arial"/>
          <w:sz w:val="24"/>
          <w:szCs w:val="24"/>
        </w:rPr>
        <w:t>по местному самоуправлению</w:t>
      </w:r>
      <w:r w:rsidR="00301136" w:rsidRPr="002C16BF">
        <w:rPr>
          <w:rFonts w:ascii="Arial" w:hAnsi="Arial" w:cs="Arial"/>
          <w:color w:val="000000"/>
          <w:sz w:val="24"/>
          <w:szCs w:val="24"/>
        </w:rPr>
        <w:t xml:space="preserve">.     </w:t>
      </w:r>
    </w:p>
    <w:p w:rsidR="00301136" w:rsidRPr="002C16BF" w:rsidRDefault="00301136" w:rsidP="00301136">
      <w:pPr>
        <w:overflowPunct/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</w:p>
    <w:p w:rsidR="00301136" w:rsidRPr="002C16BF" w:rsidRDefault="00301136" w:rsidP="00301136">
      <w:pPr>
        <w:overflowPunct/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</w:p>
    <w:p w:rsidR="00301136" w:rsidRPr="002C16BF" w:rsidRDefault="00301136" w:rsidP="00301136">
      <w:pPr>
        <w:overflowPunct/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</w:p>
    <w:p w:rsidR="00301136" w:rsidRPr="002C16BF" w:rsidRDefault="00301136" w:rsidP="0077510C">
      <w:pPr>
        <w:overflowPunct/>
        <w:autoSpaceDE/>
        <w:autoSpaceDN/>
        <w:adjustRightInd/>
        <w:jc w:val="center"/>
        <w:rPr>
          <w:rFonts w:ascii="Arial" w:hAnsi="Arial" w:cs="Arial"/>
          <w:sz w:val="24"/>
          <w:szCs w:val="24"/>
        </w:rPr>
      </w:pPr>
      <w:r w:rsidRPr="002C16BF">
        <w:rPr>
          <w:rFonts w:ascii="Arial" w:hAnsi="Arial" w:cs="Arial"/>
          <w:sz w:val="24"/>
          <w:szCs w:val="24"/>
        </w:rPr>
        <w:t>Председатель Совета депутатов             Глава местного самоуправления</w:t>
      </w:r>
    </w:p>
    <w:p w:rsidR="00301136" w:rsidRPr="002C16BF" w:rsidRDefault="00301136" w:rsidP="00301136">
      <w:pPr>
        <w:overflowPunct/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</w:p>
    <w:p w:rsidR="00301136" w:rsidRPr="002C16BF" w:rsidRDefault="00301136" w:rsidP="0077510C">
      <w:pPr>
        <w:overflowPunct/>
        <w:autoSpaceDE/>
        <w:autoSpaceDN/>
        <w:adjustRightInd/>
        <w:jc w:val="center"/>
        <w:rPr>
          <w:rFonts w:ascii="Arial" w:hAnsi="Arial" w:cs="Arial"/>
          <w:sz w:val="24"/>
          <w:szCs w:val="24"/>
        </w:rPr>
      </w:pPr>
      <w:r w:rsidRPr="002C16BF">
        <w:rPr>
          <w:rFonts w:ascii="Arial" w:hAnsi="Arial" w:cs="Arial"/>
          <w:sz w:val="24"/>
          <w:szCs w:val="24"/>
        </w:rPr>
        <w:t>____________С.И. Бобровских              ________________Н.А. Беляков</w:t>
      </w:r>
    </w:p>
    <w:p w:rsidR="00301136" w:rsidRPr="002C16BF" w:rsidRDefault="00301136" w:rsidP="00301136">
      <w:pPr>
        <w:overflowPunct/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</w:p>
    <w:p w:rsidR="00301136" w:rsidRPr="002C16BF" w:rsidRDefault="00301136" w:rsidP="00301136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301136" w:rsidRPr="002C16BF" w:rsidRDefault="00301136" w:rsidP="006C3099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6C3099" w:rsidRPr="002C16BF" w:rsidRDefault="006C3099" w:rsidP="006C3099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6A379F" w:rsidRPr="002C16BF" w:rsidRDefault="006A379F" w:rsidP="00BF4CC4">
      <w:pPr>
        <w:pStyle w:val="ConsPlusNormal"/>
        <w:ind w:firstLine="540"/>
        <w:jc w:val="both"/>
        <w:rPr>
          <w:b/>
          <w:sz w:val="24"/>
          <w:szCs w:val="24"/>
        </w:rPr>
      </w:pPr>
    </w:p>
    <w:p w:rsidR="006A379F" w:rsidRPr="002C16BF" w:rsidRDefault="006A379F" w:rsidP="00BF4CC4">
      <w:pPr>
        <w:pStyle w:val="ConsPlusNormal"/>
        <w:ind w:firstLine="540"/>
        <w:jc w:val="both"/>
        <w:rPr>
          <w:b/>
          <w:sz w:val="24"/>
          <w:szCs w:val="24"/>
        </w:rPr>
      </w:pPr>
    </w:p>
    <w:p w:rsidR="00152885" w:rsidRPr="002C16BF" w:rsidRDefault="00152885">
      <w:pPr>
        <w:rPr>
          <w:rFonts w:ascii="Arial" w:hAnsi="Arial" w:cs="Arial"/>
          <w:sz w:val="24"/>
          <w:szCs w:val="24"/>
        </w:rPr>
      </w:pPr>
    </w:p>
    <w:sectPr w:rsidR="00152885" w:rsidRPr="002C1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F82CDA"/>
    <w:multiLevelType w:val="hybridMultilevel"/>
    <w:tmpl w:val="209C8BB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70E55B5"/>
    <w:multiLevelType w:val="hybridMultilevel"/>
    <w:tmpl w:val="9D181AB4"/>
    <w:lvl w:ilvl="0" w:tplc="6B7AA2D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0F654D9"/>
    <w:multiLevelType w:val="hybridMultilevel"/>
    <w:tmpl w:val="37FC3B0C"/>
    <w:lvl w:ilvl="0" w:tplc="4B7E86AE">
      <w:start w:val="2"/>
      <w:numFmt w:val="decimal"/>
      <w:lvlText w:val="%1."/>
      <w:lvlJc w:val="left"/>
      <w:pPr>
        <w:ind w:left="70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28" w:hanging="360"/>
      </w:pPr>
    </w:lvl>
    <w:lvl w:ilvl="2" w:tplc="0419001B" w:tentative="1">
      <w:start w:val="1"/>
      <w:numFmt w:val="lowerRoman"/>
      <w:lvlText w:val="%3."/>
      <w:lvlJc w:val="right"/>
      <w:pPr>
        <w:ind w:left="2148" w:hanging="180"/>
      </w:pPr>
    </w:lvl>
    <w:lvl w:ilvl="3" w:tplc="0419000F" w:tentative="1">
      <w:start w:val="1"/>
      <w:numFmt w:val="decimal"/>
      <w:lvlText w:val="%4."/>
      <w:lvlJc w:val="left"/>
      <w:pPr>
        <w:ind w:left="2868" w:hanging="360"/>
      </w:pPr>
    </w:lvl>
    <w:lvl w:ilvl="4" w:tplc="04190019" w:tentative="1">
      <w:start w:val="1"/>
      <w:numFmt w:val="lowerLetter"/>
      <w:lvlText w:val="%5."/>
      <w:lvlJc w:val="left"/>
      <w:pPr>
        <w:ind w:left="3588" w:hanging="360"/>
      </w:pPr>
    </w:lvl>
    <w:lvl w:ilvl="5" w:tplc="0419001B" w:tentative="1">
      <w:start w:val="1"/>
      <w:numFmt w:val="lowerRoman"/>
      <w:lvlText w:val="%6."/>
      <w:lvlJc w:val="right"/>
      <w:pPr>
        <w:ind w:left="4308" w:hanging="180"/>
      </w:pPr>
    </w:lvl>
    <w:lvl w:ilvl="6" w:tplc="0419000F" w:tentative="1">
      <w:start w:val="1"/>
      <w:numFmt w:val="decimal"/>
      <w:lvlText w:val="%7."/>
      <w:lvlJc w:val="left"/>
      <w:pPr>
        <w:ind w:left="5028" w:hanging="360"/>
      </w:pPr>
    </w:lvl>
    <w:lvl w:ilvl="7" w:tplc="04190019" w:tentative="1">
      <w:start w:val="1"/>
      <w:numFmt w:val="lowerLetter"/>
      <w:lvlText w:val="%8."/>
      <w:lvlJc w:val="left"/>
      <w:pPr>
        <w:ind w:left="5748" w:hanging="360"/>
      </w:pPr>
    </w:lvl>
    <w:lvl w:ilvl="8" w:tplc="041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3">
    <w:nsid w:val="4F081BEE"/>
    <w:multiLevelType w:val="hybridMultilevel"/>
    <w:tmpl w:val="D7043614"/>
    <w:lvl w:ilvl="0" w:tplc="6FF0D07C">
      <w:start w:val="4"/>
      <w:numFmt w:val="decimal"/>
      <w:lvlText w:val="%1."/>
      <w:lvlJc w:val="left"/>
      <w:pPr>
        <w:ind w:left="70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28" w:hanging="360"/>
      </w:pPr>
    </w:lvl>
    <w:lvl w:ilvl="2" w:tplc="0419001B" w:tentative="1">
      <w:start w:val="1"/>
      <w:numFmt w:val="lowerRoman"/>
      <w:lvlText w:val="%3."/>
      <w:lvlJc w:val="right"/>
      <w:pPr>
        <w:ind w:left="2148" w:hanging="180"/>
      </w:pPr>
    </w:lvl>
    <w:lvl w:ilvl="3" w:tplc="0419000F" w:tentative="1">
      <w:start w:val="1"/>
      <w:numFmt w:val="decimal"/>
      <w:lvlText w:val="%4."/>
      <w:lvlJc w:val="left"/>
      <w:pPr>
        <w:ind w:left="2868" w:hanging="360"/>
      </w:pPr>
    </w:lvl>
    <w:lvl w:ilvl="4" w:tplc="04190019" w:tentative="1">
      <w:start w:val="1"/>
      <w:numFmt w:val="lowerLetter"/>
      <w:lvlText w:val="%5."/>
      <w:lvlJc w:val="left"/>
      <w:pPr>
        <w:ind w:left="3588" w:hanging="360"/>
      </w:pPr>
    </w:lvl>
    <w:lvl w:ilvl="5" w:tplc="0419001B" w:tentative="1">
      <w:start w:val="1"/>
      <w:numFmt w:val="lowerRoman"/>
      <w:lvlText w:val="%6."/>
      <w:lvlJc w:val="right"/>
      <w:pPr>
        <w:ind w:left="4308" w:hanging="180"/>
      </w:pPr>
    </w:lvl>
    <w:lvl w:ilvl="6" w:tplc="0419000F" w:tentative="1">
      <w:start w:val="1"/>
      <w:numFmt w:val="decimal"/>
      <w:lvlText w:val="%7."/>
      <w:lvlJc w:val="left"/>
      <w:pPr>
        <w:ind w:left="5028" w:hanging="360"/>
      </w:pPr>
    </w:lvl>
    <w:lvl w:ilvl="7" w:tplc="04190019" w:tentative="1">
      <w:start w:val="1"/>
      <w:numFmt w:val="lowerLetter"/>
      <w:lvlText w:val="%8."/>
      <w:lvlJc w:val="left"/>
      <w:pPr>
        <w:ind w:left="5748" w:hanging="360"/>
      </w:pPr>
    </w:lvl>
    <w:lvl w:ilvl="8" w:tplc="041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4">
    <w:nsid w:val="5FCB49D8"/>
    <w:multiLevelType w:val="hybridMultilevel"/>
    <w:tmpl w:val="E75E8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975EAB"/>
    <w:multiLevelType w:val="hybridMultilevel"/>
    <w:tmpl w:val="9DF2BF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FB320C"/>
    <w:multiLevelType w:val="hybridMultilevel"/>
    <w:tmpl w:val="C4B2770C"/>
    <w:lvl w:ilvl="0" w:tplc="91EC7DBA">
      <w:start w:val="1"/>
      <w:numFmt w:val="decimal"/>
      <w:lvlText w:val="%1."/>
      <w:lvlJc w:val="left"/>
      <w:pPr>
        <w:ind w:left="7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8" w:hanging="360"/>
      </w:pPr>
    </w:lvl>
    <w:lvl w:ilvl="2" w:tplc="0419001B" w:tentative="1">
      <w:start w:val="1"/>
      <w:numFmt w:val="lowerRoman"/>
      <w:lvlText w:val="%3."/>
      <w:lvlJc w:val="right"/>
      <w:pPr>
        <w:ind w:left="2148" w:hanging="180"/>
      </w:pPr>
    </w:lvl>
    <w:lvl w:ilvl="3" w:tplc="0419000F" w:tentative="1">
      <w:start w:val="1"/>
      <w:numFmt w:val="decimal"/>
      <w:lvlText w:val="%4."/>
      <w:lvlJc w:val="left"/>
      <w:pPr>
        <w:ind w:left="2868" w:hanging="360"/>
      </w:pPr>
    </w:lvl>
    <w:lvl w:ilvl="4" w:tplc="04190019" w:tentative="1">
      <w:start w:val="1"/>
      <w:numFmt w:val="lowerLetter"/>
      <w:lvlText w:val="%5."/>
      <w:lvlJc w:val="left"/>
      <w:pPr>
        <w:ind w:left="3588" w:hanging="360"/>
      </w:pPr>
    </w:lvl>
    <w:lvl w:ilvl="5" w:tplc="0419001B" w:tentative="1">
      <w:start w:val="1"/>
      <w:numFmt w:val="lowerRoman"/>
      <w:lvlText w:val="%6."/>
      <w:lvlJc w:val="right"/>
      <w:pPr>
        <w:ind w:left="4308" w:hanging="180"/>
      </w:pPr>
    </w:lvl>
    <w:lvl w:ilvl="6" w:tplc="0419000F" w:tentative="1">
      <w:start w:val="1"/>
      <w:numFmt w:val="decimal"/>
      <w:lvlText w:val="%7."/>
      <w:lvlJc w:val="left"/>
      <w:pPr>
        <w:ind w:left="5028" w:hanging="360"/>
      </w:pPr>
    </w:lvl>
    <w:lvl w:ilvl="7" w:tplc="04190019" w:tentative="1">
      <w:start w:val="1"/>
      <w:numFmt w:val="lowerLetter"/>
      <w:lvlText w:val="%8."/>
      <w:lvlJc w:val="left"/>
      <w:pPr>
        <w:ind w:left="5748" w:hanging="360"/>
      </w:pPr>
    </w:lvl>
    <w:lvl w:ilvl="8" w:tplc="0419001B" w:tentative="1">
      <w:start w:val="1"/>
      <w:numFmt w:val="lowerRoman"/>
      <w:lvlText w:val="%9."/>
      <w:lvlJc w:val="right"/>
      <w:pPr>
        <w:ind w:left="6468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DE2"/>
    <w:rsid w:val="00152885"/>
    <w:rsid w:val="002C16BF"/>
    <w:rsid w:val="00301136"/>
    <w:rsid w:val="004901FF"/>
    <w:rsid w:val="006A379F"/>
    <w:rsid w:val="006C3099"/>
    <w:rsid w:val="0077510C"/>
    <w:rsid w:val="00963102"/>
    <w:rsid w:val="00973A1D"/>
    <w:rsid w:val="00AB12ED"/>
    <w:rsid w:val="00B16697"/>
    <w:rsid w:val="00BF4CC4"/>
    <w:rsid w:val="00C37022"/>
    <w:rsid w:val="00C96DE2"/>
    <w:rsid w:val="00D47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CC4"/>
    <w:pPr>
      <w:overflowPunct w:val="0"/>
      <w:autoSpaceDE w:val="0"/>
      <w:autoSpaceDN w:val="0"/>
      <w:adjustRightInd w:val="0"/>
    </w:pPr>
    <w:rPr>
      <w:lang w:eastAsia="ru-RU"/>
    </w:rPr>
  </w:style>
  <w:style w:type="paragraph" w:styleId="1">
    <w:name w:val="heading 1"/>
    <w:basedOn w:val="a"/>
    <w:next w:val="a"/>
    <w:link w:val="10"/>
    <w:qFormat/>
    <w:rsid w:val="00C37022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C37022"/>
    <w:pPr>
      <w:keepNext/>
      <w:ind w:left="708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C3702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C37022"/>
    <w:pPr>
      <w:keepNext/>
      <w:ind w:left="705"/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C37022"/>
    <w:pPr>
      <w:keepNext/>
      <w:jc w:val="center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C37022"/>
    <w:pPr>
      <w:keepNext/>
      <w:ind w:left="36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C37022"/>
    <w:pPr>
      <w:widowControl w:val="0"/>
    </w:pPr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C37022"/>
    <w:rPr>
      <w:sz w:val="28"/>
      <w:lang w:eastAsia="ar-SA"/>
    </w:rPr>
  </w:style>
  <w:style w:type="character" w:customStyle="1" w:styleId="20">
    <w:name w:val="Заголовок 2 Знак"/>
    <w:basedOn w:val="a0"/>
    <w:link w:val="2"/>
    <w:rsid w:val="00C37022"/>
    <w:rPr>
      <w:sz w:val="28"/>
      <w:lang w:eastAsia="ar-SA"/>
    </w:rPr>
  </w:style>
  <w:style w:type="character" w:customStyle="1" w:styleId="30">
    <w:name w:val="Заголовок 3 Знак"/>
    <w:basedOn w:val="a0"/>
    <w:link w:val="3"/>
    <w:rsid w:val="00C37022"/>
    <w:rPr>
      <w:sz w:val="28"/>
      <w:lang w:eastAsia="ar-SA"/>
    </w:rPr>
  </w:style>
  <w:style w:type="character" w:customStyle="1" w:styleId="40">
    <w:name w:val="Заголовок 4 Знак"/>
    <w:basedOn w:val="a0"/>
    <w:link w:val="4"/>
    <w:rsid w:val="00C37022"/>
    <w:rPr>
      <w:sz w:val="28"/>
      <w:lang w:eastAsia="ar-SA"/>
    </w:rPr>
  </w:style>
  <w:style w:type="character" w:customStyle="1" w:styleId="50">
    <w:name w:val="Заголовок 5 Знак"/>
    <w:basedOn w:val="a0"/>
    <w:link w:val="5"/>
    <w:rsid w:val="00C37022"/>
    <w:rPr>
      <w:sz w:val="28"/>
      <w:lang w:eastAsia="ar-SA"/>
    </w:rPr>
  </w:style>
  <w:style w:type="character" w:customStyle="1" w:styleId="60">
    <w:name w:val="Заголовок 6 Знак"/>
    <w:basedOn w:val="a0"/>
    <w:link w:val="6"/>
    <w:rsid w:val="00C37022"/>
    <w:rPr>
      <w:sz w:val="28"/>
      <w:lang w:eastAsia="ar-SA"/>
    </w:rPr>
  </w:style>
  <w:style w:type="paragraph" w:styleId="a3">
    <w:name w:val="Title"/>
    <w:basedOn w:val="a"/>
    <w:next w:val="a4"/>
    <w:link w:val="a5"/>
    <w:qFormat/>
    <w:rsid w:val="00C37022"/>
    <w:pPr>
      <w:jc w:val="center"/>
    </w:pPr>
    <w:rPr>
      <w:b/>
      <w:i/>
      <w:sz w:val="28"/>
    </w:rPr>
  </w:style>
  <w:style w:type="character" w:customStyle="1" w:styleId="a5">
    <w:name w:val="Название Знак"/>
    <w:link w:val="a3"/>
    <w:rsid w:val="00C37022"/>
    <w:rPr>
      <w:b/>
      <w:i/>
      <w:sz w:val="28"/>
      <w:lang w:eastAsia="ar-SA"/>
    </w:rPr>
  </w:style>
  <w:style w:type="paragraph" w:styleId="a4">
    <w:name w:val="Subtitle"/>
    <w:basedOn w:val="a"/>
    <w:next w:val="a6"/>
    <w:link w:val="a7"/>
    <w:qFormat/>
    <w:rsid w:val="00C37022"/>
    <w:pPr>
      <w:keepNext/>
      <w:spacing w:before="240" w:after="120"/>
      <w:jc w:val="center"/>
    </w:pPr>
    <w:rPr>
      <w:rFonts w:ascii="Arial" w:eastAsia="Lucida Sans Unicode" w:hAnsi="Arial" w:cs="Tahoma"/>
      <w:i/>
      <w:iCs/>
      <w:sz w:val="28"/>
      <w:szCs w:val="28"/>
    </w:rPr>
  </w:style>
  <w:style w:type="character" w:customStyle="1" w:styleId="a7">
    <w:name w:val="Подзаголовок Знак"/>
    <w:basedOn w:val="a0"/>
    <w:link w:val="a4"/>
    <w:rsid w:val="00C37022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a6">
    <w:name w:val="Body Text"/>
    <w:basedOn w:val="a"/>
    <w:link w:val="a8"/>
    <w:uiPriority w:val="1"/>
    <w:qFormat/>
    <w:rsid w:val="00C37022"/>
    <w:rPr>
      <w:sz w:val="28"/>
    </w:rPr>
  </w:style>
  <w:style w:type="character" w:customStyle="1" w:styleId="a8">
    <w:name w:val="Основной текст Знак"/>
    <w:basedOn w:val="a0"/>
    <w:link w:val="a6"/>
    <w:uiPriority w:val="1"/>
    <w:rsid w:val="00C37022"/>
    <w:rPr>
      <w:sz w:val="28"/>
      <w:lang w:eastAsia="ar-SA"/>
    </w:rPr>
  </w:style>
  <w:style w:type="paragraph" w:styleId="a9">
    <w:name w:val="List Paragraph"/>
    <w:basedOn w:val="a"/>
    <w:uiPriority w:val="34"/>
    <w:qFormat/>
    <w:rsid w:val="00C37022"/>
    <w:pPr>
      <w:spacing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BF4CC4"/>
    <w:pPr>
      <w:widowControl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F4CC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F4CC4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CC4"/>
    <w:pPr>
      <w:overflowPunct w:val="0"/>
      <w:autoSpaceDE w:val="0"/>
      <w:autoSpaceDN w:val="0"/>
      <w:adjustRightInd w:val="0"/>
    </w:pPr>
    <w:rPr>
      <w:lang w:eastAsia="ru-RU"/>
    </w:rPr>
  </w:style>
  <w:style w:type="paragraph" w:styleId="1">
    <w:name w:val="heading 1"/>
    <w:basedOn w:val="a"/>
    <w:next w:val="a"/>
    <w:link w:val="10"/>
    <w:qFormat/>
    <w:rsid w:val="00C37022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C37022"/>
    <w:pPr>
      <w:keepNext/>
      <w:ind w:left="708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C3702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C37022"/>
    <w:pPr>
      <w:keepNext/>
      <w:ind w:left="705"/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C37022"/>
    <w:pPr>
      <w:keepNext/>
      <w:jc w:val="center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C37022"/>
    <w:pPr>
      <w:keepNext/>
      <w:ind w:left="36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C37022"/>
    <w:pPr>
      <w:widowControl w:val="0"/>
    </w:pPr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C37022"/>
    <w:rPr>
      <w:sz w:val="28"/>
      <w:lang w:eastAsia="ar-SA"/>
    </w:rPr>
  </w:style>
  <w:style w:type="character" w:customStyle="1" w:styleId="20">
    <w:name w:val="Заголовок 2 Знак"/>
    <w:basedOn w:val="a0"/>
    <w:link w:val="2"/>
    <w:rsid w:val="00C37022"/>
    <w:rPr>
      <w:sz w:val="28"/>
      <w:lang w:eastAsia="ar-SA"/>
    </w:rPr>
  </w:style>
  <w:style w:type="character" w:customStyle="1" w:styleId="30">
    <w:name w:val="Заголовок 3 Знак"/>
    <w:basedOn w:val="a0"/>
    <w:link w:val="3"/>
    <w:rsid w:val="00C37022"/>
    <w:rPr>
      <w:sz w:val="28"/>
      <w:lang w:eastAsia="ar-SA"/>
    </w:rPr>
  </w:style>
  <w:style w:type="character" w:customStyle="1" w:styleId="40">
    <w:name w:val="Заголовок 4 Знак"/>
    <w:basedOn w:val="a0"/>
    <w:link w:val="4"/>
    <w:rsid w:val="00C37022"/>
    <w:rPr>
      <w:sz w:val="28"/>
      <w:lang w:eastAsia="ar-SA"/>
    </w:rPr>
  </w:style>
  <w:style w:type="character" w:customStyle="1" w:styleId="50">
    <w:name w:val="Заголовок 5 Знак"/>
    <w:basedOn w:val="a0"/>
    <w:link w:val="5"/>
    <w:rsid w:val="00C37022"/>
    <w:rPr>
      <w:sz w:val="28"/>
      <w:lang w:eastAsia="ar-SA"/>
    </w:rPr>
  </w:style>
  <w:style w:type="character" w:customStyle="1" w:styleId="60">
    <w:name w:val="Заголовок 6 Знак"/>
    <w:basedOn w:val="a0"/>
    <w:link w:val="6"/>
    <w:rsid w:val="00C37022"/>
    <w:rPr>
      <w:sz w:val="28"/>
      <w:lang w:eastAsia="ar-SA"/>
    </w:rPr>
  </w:style>
  <w:style w:type="paragraph" w:styleId="a3">
    <w:name w:val="Title"/>
    <w:basedOn w:val="a"/>
    <w:next w:val="a4"/>
    <w:link w:val="a5"/>
    <w:qFormat/>
    <w:rsid w:val="00C37022"/>
    <w:pPr>
      <w:jc w:val="center"/>
    </w:pPr>
    <w:rPr>
      <w:b/>
      <w:i/>
      <w:sz w:val="28"/>
    </w:rPr>
  </w:style>
  <w:style w:type="character" w:customStyle="1" w:styleId="a5">
    <w:name w:val="Название Знак"/>
    <w:link w:val="a3"/>
    <w:rsid w:val="00C37022"/>
    <w:rPr>
      <w:b/>
      <w:i/>
      <w:sz w:val="28"/>
      <w:lang w:eastAsia="ar-SA"/>
    </w:rPr>
  </w:style>
  <w:style w:type="paragraph" w:styleId="a4">
    <w:name w:val="Subtitle"/>
    <w:basedOn w:val="a"/>
    <w:next w:val="a6"/>
    <w:link w:val="a7"/>
    <w:qFormat/>
    <w:rsid w:val="00C37022"/>
    <w:pPr>
      <w:keepNext/>
      <w:spacing w:before="240" w:after="120"/>
      <w:jc w:val="center"/>
    </w:pPr>
    <w:rPr>
      <w:rFonts w:ascii="Arial" w:eastAsia="Lucida Sans Unicode" w:hAnsi="Arial" w:cs="Tahoma"/>
      <w:i/>
      <w:iCs/>
      <w:sz w:val="28"/>
      <w:szCs w:val="28"/>
    </w:rPr>
  </w:style>
  <w:style w:type="character" w:customStyle="1" w:styleId="a7">
    <w:name w:val="Подзаголовок Знак"/>
    <w:basedOn w:val="a0"/>
    <w:link w:val="a4"/>
    <w:rsid w:val="00C37022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a6">
    <w:name w:val="Body Text"/>
    <w:basedOn w:val="a"/>
    <w:link w:val="a8"/>
    <w:uiPriority w:val="1"/>
    <w:qFormat/>
    <w:rsid w:val="00C37022"/>
    <w:rPr>
      <w:sz w:val="28"/>
    </w:rPr>
  </w:style>
  <w:style w:type="character" w:customStyle="1" w:styleId="a8">
    <w:name w:val="Основной текст Знак"/>
    <w:basedOn w:val="a0"/>
    <w:link w:val="a6"/>
    <w:uiPriority w:val="1"/>
    <w:rsid w:val="00C37022"/>
    <w:rPr>
      <w:sz w:val="28"/>
      <w:lang w:eastAsia="ar-SA"/>
    </w:rPr>
  </w:style>
  <w:style w:type="paragraph" w:styleId="a9">
    <w:name w:val="List Paragraph"/>
    <w:basedOn w:val="a"/>
    <w:uiPriority w:val="34"/>
    <w:qFormat/>
    <w:rsid w:val="00C37022"/>
    <w:pPr>
      <w:spacing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BF4CC4"/>
    <w:pPr>
      <w:widowControl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F4CC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F4CC4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CFDE2A97F9E4AB8954ADDDA59789473BB0CAB2B0E55F1EE2BCA4444CAA2E715D224B9E445A8EC15187DC53C18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Lazareva</dc:creator>
  <cp:lastModifiedBy>пользователь</cp:lastModifiedBy>
  <cp:revision>11</cp:revision>
  <cp:lastPrinted>2026-02-26T13:27:00Z</cp:lastPrinted>
  <dcterms:created xsi:type="dcterms:W3CDTF">2026-02-17T10:10:00Z</dcterms:created>
  <dcterms:modified xsi:type="dcterms:W3CDTF">2026-02-27T10:04:00Z</dcterms:modified>
</cp:coreProperties>
</file>