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893441" w14:textId="77777777" w:rsidR="007B0D55" w:rsidRDefault="007B0D55" w:rsidP="008350DF">
      <w:pPr>
        <w:spacing w:line="360" w:lineRule="auto"/>
        <w:rPr>
          <w:b/>
          <w:sz w:val="32"/>
          <w:szCs w:val="32"/>
          <w:shd w:val="clear" w:color="auto" w:fill="FFFFFF"/>
        </w:rPr>
      </w:pPr>
    </w:p>
    <w:p w14:paraId="43EA2948" w14:textId="77777777" w:rsidR="008350DF" w:rsidRDefault="008350DF" w:rsidP="008350DF">
      <w:pPr>
        <w:jc w:val="center"/>
      </w:pPr>
      <w:r>
        <w:rPr>
          <w:noProof/>
          <w:lang w:eastAsia="ru-RU"/>
        </w:rPr>
        <w:drawing>
          <wp:inline distT="0" distB="0" distL="0" distR="0" wp14:anchorId="34DA92A5" wp14:editId="40388E0C">
            <wp:extent cx="588397" cy="691762"/>
            <wp:effectExtent l="0" t="0" r="2540" b="0"/>
            <wp:docPr id="1610" name="Рисунок 889"/>
            <wp:cNvGraphicFramePr/>
            <a:graphic xmlns:a="http://schemas.openxmlformats.org/drawingml/2006/main">
              <a:graphicData uri="http://schemas.openxmlformats.org/drawingml/2006/picture">
                <pic:pic xmlns:pic="http://schemas.openxmlformats.org/drawingml/2006/picture">
                  <pic:nvPicPr>
                    <pic:cNvPr id="1610" name="Рисунок 889"/>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8474" cy="691853"/>
                    </a:xfrm>
                    <a:prstGeom prst="rect">
                      <a:avLst/>
                    </a:prstGeom>
                    <a:solidFill>
                      <a:srgbClr val="FFFFFF"/>
                    </a:solidFill>
                  </pic:spPr>
                </pic:pic>
              </a:graphicData>
            </a:graphic>
          </wp:inline>
        </w:drawing>
      </w:r>
    </w:p>
    <w:p w14:paraId="093E815B" w14:textId="77777777" w:rsidR="008350DF" w:rsidRPr="00826936" w:rsidRDefault="008350DF" w:rsidP="008350DF">
      <w:pPr>
        <w:jc w:val="center"/>
        <w:rPr>
          <w:rFonts w:ascii="Bookman Old Style" w:eastAsia="Calibri" w:hAnsi="Bookman Old Style"/>
          <w:sz w:val="28"/>
          <w:lang w:bidi="en-US"/>
        </w:rPr>
      </w:pPr>
      <w:r w:rsidRPr="00826936">
        <w:rPr>
          <w:rFonts w:ascii="Bookman Old Style" w:eastAsia="Calibri" w:hAnsi="Bookman Old Style"/>
          <w:sz w:val="28"/>
          <w:lang w:bidi="en-US"/>
        </w:rPr>
        <w:t>Администрация</w:t>
      </w:r>
    </w:p>
    <w:p w14:paraId="3DF53D80" w14:textId="77777777" w:rsidR="008350DF" w:rsidRPr="00826936" w:rsidRDefault="008350DF" w:rsidP="008350DF">
      <w:pPr>
        <w:jc w:val="center"/>
        <w:rPr>
          <w:rFonts w:ascii="Bookman Old Style" w:eastAsia="Calibri" w:hAnsi="Bookman Old Style"/>
          <w:sz w:val="28"/>
          <w:lang w:bidi="en-US"/>
        </w:rPr>
      </w:pPr>
      <w:r w:rsidRPr="00826936">
        <w:rPr>
          <w:rFonts w:ascii="Bookman Old Style" w:eastAsia="Calibri" w:hAnsi="Bookman Old Style"/>
          <w:sz w:val="28"/>
          <w:lang w:bidi="en-US"/>
        </w:rPr>
        <w:t>Большемурашкинского муниципального округа</w:t>
      </w:r>
    </w:p>
    <w:p w14:paraId="04452F3F" w14:textId="77777777" w:rsidR="008350DF" w:rsidRPr="00826936" w:rsidRDefault="008350DF" w:rsidP="008350DF">
      <w:pPr>
        <w:jc w:val="center"/>
        <w:rPr>
          <w:rFonts w:ascii="Bookman Old Style" w:eastAsia="Calibri" w:hAnsi="Bookman Old Style"/>
          <w:sz w:val="28"/>
          <w:lang w:bidi="en-US"/>
        </w:rPr>
      </w:pPr>
      <w:r w:rsidRPr="00826936">
        <w:rPr>
          <w:rFonts w:ascii="Bookman Old Style" w:eastAsia="Calibri" w:hAnsi="Bookman Old Style"/>
          <w:sz w:val="28"/>
          <w:lang w:bidi="en-US"/>
        </w:rPr>
        <w:t>Нижегородской области</w:t>
      </w:r>
    </w:p>
    <w:p w14:paraId="6D322BE5" w14:textId="77777777" w:rsidR="008350DF" w:rsidRPr="00826936" w:rsidRDefault="008350DF" w:rsidP="008350DF">
      <w:pPr>
        <w:jc w:val="center"/>
        <w:rPr>
          <w:rFonts w:ascii="Bookman Old Style" w:eastAsia="Calibri" w:hAnsi="Bookman Old Style"/>
          <w:b/>
          <w:sz w:val="48"/>
          <w:szCs w:val="48"/>
          <w:lang w:bidi="en-US"/>
        </w:rPr>
      </w:pPr>
      <w:r w:rsidRPr="00826936">
        <w:rPr>
          <w:rFonts w:ascii="Bookman Old Style" w:eastAsia="Calibri" w:hAnsi="Bookman Old Style"/>
          <w:b/>
          <w:sz w:val="48"/>
          <w:szCs w:val="48"/>
          <w:lang w:bidi="en-US"/>
        </w:rPr>
        <w:t>ПОСТАНОВЛЕНИЕ</w:t>
      </w:r>
    </w:p>
    <w:p w14:paraId="38CAF03F" w14:textId="77777777" w:rsidR="008350DF" w:rsidRPr="00826936" w:rsidRDefault="008350DF" w:rsidP="008350DF">
      <w:pPr>
        <w:jc w:val="center"/>
        <w:rPr>
          <w:rFonts w:eastAsia="Calibri"/>
          <w:sz w:val="28"/>
          <w:lang w:bidi="en-US"/>
        </w:rPr>
      </w:pPr>
      <w:r>
        <w:rPr>
          <w:rFonts w:ascii="Bookman Old Style" w:eastAsia="Calibri" w:hAnsi="Bookman Old Style"/>
          <w:noProof/>
          <w:spacing w:val="60"/>
          <w:sz w:val="28"/>
          <w:lang w:eastAsia="ru-RU"/>
        </w:rPr>
        <mc:AlternateContent>
          <mc:Choice Requires="wps">
            <w:drawing>
              <wp:anchor distT="0" distB="0" distL="114300" distR="114300" simplePos="0" relativeHeight="251660288" behindDoc="0" locked="0" layoutInCell="1" allowOverlap="1" wp14:anchorId="54AE2E7C" wp14:editId="393A39DE">
                <wp:simplePos x="0" y="0"/>
                <wp:positionH relativeFrom="column">
                  <wp:posOffset>-342900</wp:posOffset>
                </wp:positionH>
                <wp:positionV relativeFrom="paragraph">
                  <wp:posOffset>177165</wp:posOffset>
                </wp:positionV>
                <wp:extent cx="6553200" cy="0"/>
                <wp:effectExtent l="9525" t="5715" r="9525" b="1333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5DF248" id="Прямая соединительная линия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3.95pt" to="489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"/>
            </w:pict>
          </mc:Fallback>
        </mc:AlternateContent>
      </w:r>
      <w:r>
        <w:rPr>
          <w:rFonts w:ascii="Bookman Old Style" w:eastAsia="Calibri" w:hAnsi="Bookman Old Style"/>
          <w:noProof/>
          <w:spacing w:val="60"/>
          <w:sz w:val="28"/>
          <w:lang w:eastAsia="ru-RU"/>
        </w:rPr>
        <mc:AlternateContent>
          <mc:Choice Requires="wps">
            <w:drawing>
              <wp:anchor distT="0" distB="0" distL="114300" distR="114300" simplePos="0" relativeHeight="251659264" behindDoc="0" locked="0" layoutInCell="1" allowOverlap="1" wp14:anchorId="09CAC5EE" wp14:editId="4317EB7D">
                <wp:simplePos x="0" y="0"/>
                <wp:positionH relativeFrom="column">
                  <wp:posOffset>-342900</wp:posOffset>
                </wp:positionH>
                <wp:positionV relativeFrom="paragraph">
                  <wp:posOffset>62865</wp:posOffset>
                </wp:positionV>
                <wp:extent cx="6553200" cy="0"/>
                <wp:effectExtent l="19050" t="24765" r="19050" b="2286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6927B5" id="Прямая соединительная линия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95pt" to="489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" strokeweight="3pt"/>
            </w:pict>
          </mc:Fallback>
        </mc:AlternateContent>
      </w:r>
    </w:p>
    <w:p w14:paraId="5C6F64B2" w14:textId="3A897D2B" w:rsidR="008350DF" w:rsidRPr="00BE61A5" w:rsidRDefault="008350DF" w:rsidP="008350DF">
      <w:pPr>
        <w:jc w:val="both"/>
        <w:rPr>
          <w:rFonts w:eastAsia="Calibri"/>
          <w:sz w:val="28"/>
          <w:u w:val="single"/>
          <w:lang w:bidi="en-US"/>
        </w:rPr>
      </w:pPr>
      <w:r w:rsidRPr="00826936">
        <w:rPr>
          <w:rFonts w:eastAsia="Calibri"/>
          <w:sz w:val="28"/>
          <w:lang w:bidi="en-US"/>
        </w:rPr>
        <w:t xml:space="preserve"> </w:t>
      </w:r>
      <w:r w:rsidR="00E772A3">
        <w:rPr>
          <w:rFonts w:eastAsia="Calibri"/>
          <w:sz w:val="28"/>
          <w:u w:val="single"/>
          <w:lang w:bidi="en-US"/>
        </w:rPr>
        <w:t xml:space="preserve">10.07.2026 </w:t>
      </w:r>
      <w:r w:rsidRPr="00826936">
        <w:rPr>
          <w:rFonts w:eastAsia="Calibri"/>
          <w:sz w:val="28"/>
          <w:lang w:bidi="en-US"/>
        </w:rPr>
        <w:t xml:space="preserve">                                                   </w:t>
      </w:r>
      <w:r w:rsidR="00E772A3">
        <w:rPr>
          <w:rFonts w:eastAsia="Calibri"/>
          <w:sz w:val="28"/>
          <w:lang w:bidi="en-US"/>
        </w:rPr>
        <w:t xml:space="preserve">                 </w:t>
      </w:r>
      <w:r w:rsidRPr="00826936">
        <w:rPr>
          <w:rFonts w:eastAsia="Calibri"/>
          <w:sz w:val="28"/>
          <w:lang w:bidi="en-US"/>
        </w:rPr>
        <w:t xml:space="preserve">         </w:t>
      </w:r>
      <w:r>
        <w:rPr>
          <w:rFonts w:eastAsia="Calibri"/>
          <w:sz w:val="28"/>
          <w:lang w:bidi="en-US"/>
        </w:rPr>
        <w:t xml:space="preserve">       </w:t>
      </w:r>
      <w:r w:rsidRPr="00826936">
        <w:rPr>
          <w:rFonts w:eastAsia="Calibri"/>
          <w:sz w:val="28"/>
          <w:lang w:bidi="en-US"/>
        </w:rPr>
        <w:t xml:space="preserve">        </w:t>
      </w:r>
      <w:r>
        <w:rPr>
          <w:rFonts w:eastAsia="Calibri"/>
          <w:sz w:val="28"/>
          <w:lang w:bidi="en-US"/>
        </w:rPr>
        <w:t xml:space="preserve">      </w:t>
      </w:r>
      <w:r w:rsidRPr="00826936">
        <w:rPr>
          <w:rFonts w:eastAsia="Calibri"/>
          <w:sz w:val="28"/>
          <w:lang w:bidi="en-US"/>
        </w:rPr>
        <w:t xml:space="preserve">        </w:t>
      </w:r>
      <w:r>
        <w:rPr>
          <w:rFonts w:eastAsia="Calibri"/>
          <w:sz w:val="28"/>
          <w:lang w:bidi="en-US"/>
        </w:rPr>
        <w:t xml:space="preserve">       </w:t>
      </w:r>
      <w:r w:rsidR="00E772A3">
        <w:rPr>
          <w:rFonts w:eastAsia="Calibri"/>
          <w:sz w:val="28"/>
          <w:u w:val="single"/>
          <w:lang w:bidi="en-US"/>
        </w:rPr>
        <w:t>№ 459</w:t>
      </w:r>
    </w:p>
    <w:p w14:paraId="3876E944" w14:textId="77777777" w:rsidR="008350DF" w:rsidRPr="00826936" w:rsidRDefault="008350DF" w:rsidP="008350DF">
      <w:pPr>
        <w:jc w:val="center"/>
        <w:rPr>
          <w:rFonts w:eastAsia="Calibri"/>
          <w:b/>
          <w:sz w:val="28"/>
          <w:szCs w:val="28"/>
        </w:rPr>
      </w:pPr>
    </w:p>
    <w:p w14:paraId="44DF9F0F" w14:textId="77777777" w:rsidR="008350DF" w:rsidRDefault="008350DF" w:rsidP="008350DF">
      <w:pPr>
        <w:jc w:val="center"/>
        <w:rPr>
          <w:b/>
        </w:rPr>
      </w:pPr>
      <w:r w:rsidRPr="00910640">
        <w:rPr>
          <w:b/>
        </w:rPr>
        <w:t xml:space="preserve">Об утверждении </w:t>
      </w:r>
      <w:r>
        <w:rPr>
          <w:b/>
        </w:rPr>
        <w:t xml:space="preserve">актуализированной </w:t>
      </w:r>
      <w:r w:rsidRPr="00910640">
        <w:rPr>
          <w:b/>
        </w:rPr>
        <w:t xml:space="preserve">схемы </w:t>
      </w:r>
      <w:r>
        <w:rPr>
          <w:b/>
        </w:rPr>
        <w:t>водоснабжения</w:t>
      </w:r>
      <w:r w:rsidRPr="00910640">
        <w:rPr>
          <w:b/>
        </w:rPr>
        <w:t xml:space="preserve"> </w:t>
      </w:r>
      <w:r>
        <w:rPr>
          <w:b/>
        </w:rPr>
        <w:t>и водоотведения</w:t>
      </w:r>
    </w:p>
    <w:p w14:paraId="51E5D59E" w14:textId="77777777" w:rsidR="008350DF" w:rsidRPr="00910640" w:rsidRDefault="008350DF" w:rsidP="008350DF">
      <w:pPr>
        <w:jc w:val="center"/>
        <w:rPr>
          <w:b/>
        </w:rPr>
      </w:pPr>
      <w:r>
        <w:rPr>
          <w:b/>
        </w:rPr>
        <w:t xml:space="preserve">Большемурашкинского </w:t>
      </w:r>
      <w:r w:rsidRPr="00910640">
        <w:rPr>
          <w:b/>
        </w:rPr>
        <w:t>муниципального</w:t>
      </w:r>
      <w:r>
        <w:rPr>
          <w:b/>
        </w:rPr>
        <w:t xml:space="preserve"> </w:t>
      </w:r>
      <w:r w:rsidRPr="00910640">
        <w:rPr>
          <w:b/>
        </w:rPr>
        <w:t>округ</w:t>
      </w:r>
      <w:r>
        <w:rPr>
          <w:b/>
        </w:rPr>
        <w:t>а</w:t>
      </w:r>
      <w:r w:rsidRPr="00910640">
        <w:rPr>
          <w:b/>
        </w:rPr>
        <w:t xml:space="preserve"> Нижегородской области.</w:t>
      </w:r>
    </w:p>
    <w:p w14:paraId="79410010" w14:textId="77777777" w:rsidR="008350DF" w:rsidRPr="00910640" w:rsidRDefault="008350DF" w:rsidP="008350DF">
      <w:pPr>
        <w:spacing w:line="276" w:lineRule="auto"/>
        <w:jc w:val="center"/>
        <w:rPr>
          <w:b/>
        </w:rPr>
      </w:pPr>
    </w:p>
    <w:p w14:paraId="4DAC54B5" w14:textId="77777777" w:rsidR="008350DF" w:rsidRDefault="008350DF" w:rsidP="008350DF">
      <w:pPr>
        <w:widowControl w:val="0"/>
        <w:autoSpaceDE w:val="0"/>
        <w:autoSpaceDN w:val="0"/>
        <w:adjustRightInd w:val="0"/>
        <w:ind w:firstLine="720"/>
        <w:jc w:val="both"/>
      </w:pPr>
      <w:r>
        <w:t>В соответств</w:t>
      </w:r>
      <w:r w:rsidRPr="00897E53">
        <w:t xml:space="preserve">ии </w:t>
      </w:r>
      <w:r>
        <w:t xml:space="preserve">с </w:t>
      </w:r>
      <w:r w:rsidRPr="00897E53">
        <w:t>Федеральн</w:t>
      </w:r>
      <w:r>
        <w:t>ым</w:t>
      </w:r>
      <w:r w:rsidRPr="00897E53">
        <w:t xml:space="preserve"> закон</w:t>
      </w:r>
      <w:r>
        <w:t>ом</w:t>
      </w:r>
      <w:r w:rsidRPr="00897E53">
        <w:t xml:space="preserve"> Российской Федерации от 06.10.2003 №131-ФЗ "Об общих принципах организации местного самоуправления в Российской Федерации", Федеральн</w:t>
      </w:r>
      <w:r>
        <w:t>ым</w:t>
      </w:r>
      <w:r w:rsidRPr="00897E53">
        <w:t xml:space="preserve"> закон</w:t>
      </w:r>
      <w:r>
        <w:t>ом</w:t>
      </w:r>
      <w:r w:rsidRPr="00897E53">
        <w:t xml:space="preserve"> Российской Федерации от 07.12.2011 №416-ФЗ "О водоснабжении и водоотведении", постановлени</w:t>
      </w:r>
      <w:r>
        <w:t>ем</w:t>
      </w:r>
      <w:r w:rsidRPr="00897E53">
        <w:t xml:space="preserve"> Правительства Российской Федерации от 05.09.2013 №782 "О схемах водоснабжения и водоотведения", Уставом </w:t>
      </w:r>
      <w:r>
        <w:t>Большемурашкинского</w:t>
      </w:r>
      <w:r w:rsidRPr="00897E53">
        <w:t xml:space="preserve"> муниципального округа</w:t>
      </w:r>
      <w:r>
        <w:t xml:space="preserve"> Нижегородской области</w:t>
      </w:r>
      <w:r w:rsidRPr="00897E53">
        <w:t xml:space="preserve">, </w:t>
      </w:r>
      <w:r>
        <w:t xml:space="preserve">администрация Большемурашкинского муниципального округа Нижегородской области </w:t>
      </w:r>
      <w:r w:rsidRPr="00897E53">
        <w:rPr>
          <w:b/>
        </w:rPr>
        <w:t>п</w:t>
      </w:r>
      <w:r>
        <w:rPr>
          <w:b/>
        </w:rPr>
        <w:t xml:space="preserve"> </w:t>
      </w:r>
      <w:r w:rsidRPr="00897E53">
        <w:rPr>
          <w:b/>
        </w:rPr>
        <w:t>о</w:t>
      </w:r>
      <w:r>
        <w:rPr>
          <w:b/>
        </w:rPr>
        <w:t xml:space="preserve"> </w:t>
      </w:r>
      <w:r w:rsidRPr="00897E53">
        <w:rPr>
          <w:b/>
        </w:rPr>
        <w:t>с</w:t>
      </w:r>
      <w:r>
        <w:rPr>
          <w:b/>
        </w:rPr>
        <w:t xml:space="preserve"> </w:t>
      </w:r>
      <w:r w:rsidRPr="00897E53">
        <w:rPr>
          <w:b/>
        </w:rPr>
        <w:t>т</w:t>
      </w:r>
      <w:r>
        <w:rPr>
          <w:b/>
        </w:rPr>
        <w:t xml:space="preserve"> </w:t>
      </w:r>
      <w:r w:rsidRPr="00897E53">
        <w:rPr>
          <w:b/>
        </w:rPr>
        <w:t>а</w:t>
      </w:r>
      <w:r>
        <w:rPr>
          <w:b/>
        </w:rPr>
        <w:t xml:space="preserve"> </w:t>
      </w:r>
      <w:r w:rsidRPr="00897E53">
        <w:rPr>
          <w:b/>
        </w:rPr>
        <w:t>н</w:t>
      </w:r>
      <w:r>
        <w:rPr>
          <w:b/>
        </w:rPr>
        <w:t xml:space="preserve"> </w:t>
      </w:r>
      <w:r w:rsidRPr="00897E53">
        <w:rPr>
          <w:b/>
        </w:rPr>
        <w:t>о</w:t>
      </w:r>
      <w:r>
        <w:rPr>
          <w:b/>
        </w:rPr>
        <w:t xml:space="preserve"> </w:t>
      </w:r>
      <w:r w:rsidRPr="00897E53">
        <w:rPr>
          <w:b/>
        </w:rPr>
        <w:t>в</w:t>
      </w:r>
      <w:r>
        <w:rPr>
          <w:b/>
        </w:rPr>
        <w:t xml:space="preserve"> </w:t>
      </w:r>
      <w:r w:rsidRPr="00897E53">
        <w:rPr>
          <w:b/>
        </w:rPr>
        <w:t>л</w:t>
      </w:r>
      <w:r>
        <w:rPr>
          <w:b/>
        </w:rPr>
        <w:t xml:space="preserve"> </w:t>
      </w:r>
      <w:r w:rsidRPr="00897E53">
        <w:rPr>
          <w:b/>
        </w:rPr>
        <w:t>я</w:t>
      </w:r>
      <w:r>
        <w:rPr>
          <w:b/>
        </w:rPr>
        <w:t xml:space="preserve"> е т </w:t>
      </w:r>
      <w:r w:rsidRPr="00897E53">
        <w:t>:</w:t>
      </w:r>
    </w:p>
    <w:p w14:paraId="673A76FF" w14:textId="77777777" w:rsidR="008350DF" w:rsidRPr="00A041AD" w:rsidRDefault="008350DF" w:rsidP="008350DF">
      <w:pPr>
        <w:widowControl w:val="0"/>
        <w:autoSpaceDE w:val="0"/>
        <w:autoSpaceDN w:val="0"/>
        <w:adjustRightInd w:val="0"/>
        <w:ind w:firstLine="720"/>
        <w:jc w:val="both"/>
        <w:rPr>
          <w:lang w:eastAsia="ru-RU"/>
        </w:rPr>
      </w:pPr>
      <w:r w:rsidRPr="00897E53">
        <w:t xml:space="preserve"> 1. Утвердить прилагаемую </w:t>
      </w:r>
      <w:r>
        <w:t xml:space="preserve">актуализированную </w:t>
      </w:r>
      <w:r w:rsidRPr="00897E53">
        <w:t xml:space="preserve">Схему водоснабжения и водоотведения </w:t>
      </w:r>
      <w:r>
        <w:t>Большемурашкинского</w:t>
      </w:r>
      <w:r w:rsidRPr="00897E53">
        <w:t xml:space="preserve"> муниципального округа Нижегородской области на период </w:t>
      </w:r>
      <w:r>
        <w:t>до</w:t>
      </w:r>
      <w:r w:rsidRPr="00897E53">
        <w:t xml:space="preserve"> 20</w:t>
      </w:r>
      <w:r>
        <w:t>45</w:t>
      </w:r>
      <w:r w:rsidRPr="00897E53">
        <w:t xml:space="preserve"> года </w:t>
      </w:r>
      <w:r w:rsidRPr="00910640">
        <w:rPr>
          <w:lang w:eastAsia="ru-RU"/>
        </w:rPr>
        <w:t>(Приложение № 1).</w:t>
      </w:r>
    </w:p>
    <w:p w14:paraId="48F40D45" w14:textId="77777777" w:rsidR="008350DF" w:rsidRDefault="008350DF" w:rsidP="008350DF">
      <w:pPr>
        <w:ind w:firstLine="708"/>
        <w:jc w:val="both"/>
        <w:rPr>
          <w:rFonts w:eastAsia="Arial"/>
          <w:lang w:eastAsia="ar-SA"/>
        </w:rPr>
      </w:pPr>
      <w:r>
        <w:rPr>
          <w:lang w:eastAsia="ar-SA"/>
        </w:rPr>
        <w:t>2</w:t>
      </w:r>
      <w:r w:rsidRPr="00D36E07">
        <w:rPr>
          <w:lang w:eastAsia="ar-SA"/>
        </w:rPr>
        <w:t>.</w:t>
      </w:r>
      <w:r>
        <w:rPr>
          <w:lang w:eastAsia="ar-SA"/>
        </w:rPr>
        <w:t xml:space="preserve"> </w:t>
      </w:r>
      <w:r w:rsidRPr="00D36E07">
        <w:rPr>
          <w:rFonts w:eastAsia="Arial"/>
          <w:lang w:eastAsia="ar-SA"/>
        </w:rPr>
        <w:t xml:space="preserve">Управлению делами администрации округа </w:t>
      </w:r>
      <w:r>
        <w:rPr>
          <w:rFonts w:eastAsia="Arial"/>
          <w:lang w:eastAsia="ar-SA"/>
        </w:rPr>
        <w:t>обеспечить размещение настоящего</w:t>
      </w:r>
      <w:r w:rsidRPr="00D36E07">
        <w:rPr>
          <w:rFonts w:eastAsia="Arial"/>
          <w:lang w:eastAsia="ar-SA"/>
        </w:rPr>
        <w:t xml:space="preserve"> постановлени</w:t>
      </w:r>
      <w:r>
        <w:rPr>
          <w:rFonts w:eastAsia="Arial"/>
          <w:lang w:eastAsia="ar-SA"/>
        </w:rPr>
        <w:t>я</w:t>
      </w:r>
      <w:r w:rsidRPr="00D36E07">
        <w:rPr>
          <w:rFonts w:eastAsia="Arial"/>
          <w:lang w:eastAsia="ar-SA"/>
        </w:rPr>
        <w:t xml:space="preserve"> на официальном сайте администрации Большемурашкинского муниципального округа Нижегородской области</w:t>
      </w:r>
      <w:r>
        <w:rPr>
          <w:rFonts w:eastAsia="Arial"/>
          <w:lang w:eastAsia="ar-SA"/>
        </w:rPr>
        <w:t xml:space="preserve"> в информационно-телекоммуникационной сети «Интернет» по адресу </w:t>
      </w:r>
      <w:r w:rsidRPr="00C031E1">
        <w:rPr>
          <w:color w:val="000000" w:themeColor="text1"/>
          <w:shd w:val="clear" w:color="auto" w:fill="FFFFFF"/>
        </w:rPr>
        <w:t>https://admbmur.nobl.ru</w:t>
      </w:r>
      <w:r w:rsidRPr="00C031E1">
        <w:rPr>
          <w:rFonts w:eastAsia="Arial"/>
          <w:lang w:eastAsia="ar-SA"/>
        </w:rPr>
        <w:t>.</w:t>
      </w:r>
    </w:p>
    <w:p w14:paraId="55ADFAD7" w14:textId="77777777" w:rsidR="008350DF" w:rsidRPr="00D36E07" w:rsidRDefault="008350DF" w:rsidP="008350DF">
      <w:pPr>
        <w:ind w:firstLine="708"/>
        <w:jc w:val="both"/>
        <w:rPr>
          <w:rFonts w:eastAsia="Arial"/>
          <w:lang w:eastAsia="ar-SA"/>
        </w:rPr>
      </w:pPr>
      <w:r>
        <w:rPr>
          <w:rFonts w:eastAsia="Arial"/>
          <w:lang w:eastAsia="ar-SA"/>
        </w:rPr>
        <w:t>3.  Настоящее постановление вступает в силу с момента подписания.</w:t>
      </w:r>
    </w:p>
    <w:p w14:paraId="0E7CDDBB" w14:textId="77777777" w:rsidR="008350DF" w:rsidRPr="00A368E9" w:rsidRDefault="008350DF" w:rsidP="008350DF">
      <w:pPr>
        <w:pStyle w:val="afffffff0"/>
        <w:ind w:firstLine="709"/>
        <w:jc w:val="both"/>
        <w:rPr>
          <w:rFonts w:ascii="Times New Roman" w:hAnsi="Times New Roman"/>
          <w:sz w:val="24"/>
          <w:szCs w:val="24"/>
        </w:rPr>
      </w:pPr>
      <w:r>
        <w:rPr>
          <w:rFonts w:ascii="Times New Roman" w:hAnsi="Times New Roman"/>
          <w:sz w:val="24"/>
          <w:szCs w:val="24"/>
          <w:lang w:eastAsia="ru-RU"/>
        </w:rPr>
        <w:t>4</w:t>
      </w:r>
      <w:r w:rsidRPr="00A368E9">
        <w:rPr>
          <w:rFonts w:ascii="Times New Roman" w:hAnsi="Times New Roman"/>
          <w:sz w:val="24"/>
          <w:szCs w:val="24"/>
          <w:lang w:eastAsia="ru-RU"/>
        </w:rPr>
        <w:t xml:space="preserve">. </w:t>
      </w:r>
      <w:r w:rsidRPr="00A368E9">
        <w:rPr>
          <w:rFonts w:ascii="Times New Roman" w:hAnsi="Times New Roman"/>
          <w:sz w:val="24"/>
          <w:szCs w:val="24"/>
        </w:rPr>
        <w:t xml:space="preserve"> Контроль за исполнением настоящего постановления возложить на </w:t>
      </w:r>
      <w:r>
        <w:rPr>
          <w:rFonts w:ascii="Times New Roman" w:hAnsi="Times New Roman"/>
          <w:sz w:val="24"/>
          <w:szCs w:val="24"/>
        </w:rPr>
        <w:t>заместителя главы а</w:t>
      </w:r>
      <w:r>
        <w:rPr>
          <w:rFonts w:ascii="Times New Roman" w:hAnsi="Times New Roman"/>
          <w:sz w:val="24"/>
          <w:szCs w:val="24"/>
        </w:rPr>
        <w:t>д</w:t>
      </w:r>
      <w:r>
        <w:rPr>
          <w:rFonts w:ascii="Times New Roman" w:hAnsi="Times New Roman"/>
          <w:sz w:val="24"/>
          <w:szCs w:val="24"/>
        </w:rPr>
        <w:t xml:space="preserve">министрации, </w:t>
      </w:r>
      <w:r w:rsidRPr="00C031E1">
        <w:rPr>
          <w:rFonts w:ascii="Times New Roman" w:hAnsi="Times New Roman"/>
          <w:sz w:val="24"/>
          <w:szCs w:val="24"/>
        </w:rPr>
        <w:t xml:space="preserve">начальника </w:t>
      </w:r>
      <w:r>
        <w:rPr>
          <w:rFonts w:ascii="Times New Roman" w:hAnsi="Times New Roman"/>
          <w:sz w:val="24"/>
          <w:szCs w:val="24"/>
        </w:rPr>
        <w:t xml:space="preserve">управления капитального строительства, архитектуры и жилищно-коммунального хозяйства </w:t>
      </w:r>
      <w:r w:rsidRPr="00C031E1">
        <w:rPr>
          <w:rFonts w:ascii="Times New Roman" w:hAnsi="Times New Roman"/>
          <w:sz w:val="24"/>
          <w:szCs w:val="24"/>
        </w:rPr>
        <w:t>А</w:t>
      </w:r>
      <w:r w:rsidRPr="00A368E9">
        <w:rPr>
          <w:rFonts w:ascii="Times New Roman" w:hAnsi="Times New Roman"/>
          <w:sz w:val="24"/>
          <w:szCs w:val="24"/>
        </w:rPr>
        <w:t xml:space="preserve">.А. </w:t>
      </w:r>
      <w:proofErr w:type="spellStart"/>
      <w:r w:rsidRPr="00A368E9">
        <w:rPr>
          <w:rFonts w:ascii="Times New Roman" w:hAnsi="Times New Roman"/>
          <w:sz w:val="24"/>
          <w:szCs w:val="24"/>
        </w:rPr>
        <w:t>Масанова</w:t>
      </w:r>
      <w:proofErr w:type="spellEnd"/>
      <w:r w:rsidRPr="00A368E9">
        <w:rPr>
          <w:rFonts w:ascii="Times New Roman" w:hAnsi="Times New Roman"/>
          <w:sz w:val="24"/>
          <w:szCs w:val="24"/>
        </w:rPr>
        <w:t>.</w:t>
      </w:r>
    </w:p>
    <w:p w14:paraId="6752F751" w14:textId="77777777" w:rsidR="008350DF" w:rsidRDefault="008350DF" w:rsidP="008350DF">
      <w:pPr>
        <w:rPr>
          <w:b/>
        </w:rPr>
      </w:pPr>
    </w:p>
    <w:p w14:paraId="74E6DAF4" w14:textId="77777777" w:rsidR="008350DF" w:rsidRDefault="008350DF" w:rsidP="008350DF"/>
    <w:p w14:paraId="576ABE7F" w14:textId="77777777" w:rsidR="008350DF" w:rsidRDefault="008350DF" w:rsidP="008350DF"/>
    <w:p w14:paraId="351AF1B8" w14:textId="7E08F250" w:rsidR="008350DF" w:rsidRDefault="008350DF" w:rsidP="008350DF">
      <w:r>
        <w:t>Г</w:t>
      </w:r>
      <w:r w:rsidRPr="00474CBC">
        <w:t>лав</w:t>
      </w:r>
      <w:r>
        <w:t>а</w:t>
      </w:r>
      <w:r w:rsidRPr="00474CBC">
        <w:t xml:space="preserve"> местного самоуправления          </w:t>
      </w:r>
      <w:r>
        <w:t xml:space="preserve">        </w:t>
      </w:r>
      <w:r w:rsidRPr="00474CBC">
        <w:t xml:space="preserve">      </w:t>
      </w:r>
      <w:r>
        <w:t xml:space="preserve">             </w:t>
      </w:r>
      <w:r w:rsidRPr="00474CBC">
        <w:t xml:space="preserve">                   </w:t>
      </w:r>
      <w:r>
        <w:t xml:space="preserve">        </w:t>
      </w:r>
      <w:r w:rsidRPr="00474CBC">
        <w:t xml:space="preserve">             </w:t>
      </w:r>
      <w:r>
        <w:t xml:space="preserve">          </w:t>
      </w:r>
      <w:r w:rsidRPr="00474CBC">
        <w:t xml:space="preserve">       </w:t>
      </w:r>
      <w:r>
        <w:t>Н.А. Беляков</w:t>
      </w:r>
    </w:p>
    <w:p w14:paraId="5A8007F3" w14:textId="77777777" w:rsidR="008350DF" w:rsidRPr="0071726F" w:rsidRDefault="008350DF" w:rsidP="008350DF"/>
    <w:p w14:paraId="00A67EAE" w14:textId="77777777" w:rsidR="007B0D55" w:rsidRDefault="007B0D55" w:rsidP="004C1DED">
      <w:pPr>
        <w:spacing w:line="360" w:lineRule="auto"/>
        <w:jc w:val="center"/>
        <w:rPr>
          <w:rFonts w:eastAsia="Calibri"/>
        </w:rPr>
      </w:pPr>
    </w:p>
    <w:p w14:paraId="1F9ADE2D" w14:textId="77777777" w:rsidR="00735DB5" w:rsidRDefault="00735DB5" w:rsidP="004C1DED">
      <w:pPr>
        <w:spacing w:line="360" w:lineRule="auto"/>
        <w:jc w:val="center"/>
        <w:rPr>
          <w:rFonts w:eastAsia="Calibri"/>
        </w:rPr>
      </w:pPr>
    </w:p>
    <w:p w14:paraId="134A2204" w14:textId="77777777" w:rsidR="00735DB5" w:rsidRDefault="00735DB5" w:rsidP="004C1DED">
      <w:pPr>
        <w:spacing w:line="360" w:lineRule="auto"/>
        <w:jc w:val="center"/>
        <w:rPr>
          <w:rFonts w:eastAsia="Calibri"/>
        </w:rPr>
      </w:pPr>
    </w:p>
    <w:p w14:paraId="1E07B9BD" w14:textId="77777777" w:rsidR="00735DB5" w:rsidRDefault="00735DB5" w:rsidP="004C1DED">
      <w:pPr>
        <w:spacing w:line="360" w:lineRule="auto"/>
        <w:jc w:val="center"/>
        <w:rPr>
          <w:rFonts w:eastAsia="Calibri"/>
        </w:rPr>
      </w:pPr>
    </w:p>
    <w:p w14:paraId="296D49AC" w14:textId="77777777" w:rsidR="00735DB5" w:rsidRDefault="00735DB5" w:rsidP="004C1DED">
      <w:pPr>
        <w:spacing w:line="360" w:lineRule="auto"/>
        <w:jc w:val="center"/>
        <w:rPr>
          <w:rFonts w:eastAsia="Calibri"/>
        </w:rPr>
      </w:pPr>
    </w:p>
    <w:p w14:paraId="60B0264C" w14:textId="77777777" w:rsidR="00735DB5" w:rsidRDefault="00735DB5" w:rsidP="004C1DED">
      <w:pPr>
        <w:spacing w:line="360" w:lineRule="auto"/>
        <w:jc w:val="center"/>
        <w:rPr>
          <w:rFonts w:eastAsia="Calibri"/>
        </w:rPr>
      </w:pPr>
    </w:p>
    <w:p w14:paraId="60BA1124" w14:textId="77777777" w:rsidR="00735DB5" w:rsidRDefault="00735DB5" w:rsidP="004C1DED">
      <w:pPr>
        <w:spacing w:line="360" w:lineRule="auto"/>
        <w:jc w:val="center"/>
        <w:rPr>
          <w:rFonts w:eastAsia="Calibri"/>
        </w:rPr>
      </w:pPr>
    </w:p>
    <w:p w14:paraId="5D30829E" w14:textId="77777777" w:rsidR="00735DB5" w:rsidRDefault="00735DB5" w:rsidP="004C1DED">
      <w:pPr>
        <w:spacing w:line="360" w:lineRule="auto"/>
        <w:jc w:val="center"/>
        <w:rPr>
          <w:rFonts w:eastAsia="Calibri"/>
        </w:rPr>
      </w:pPr>
    </w:p>
    <w:p w14:paraId="290FE0DC" w14:textId="77777777" w:rsidR="00735DB5" w:rsidRDefault="00735DB5" w:rsidP="004C1DED">
      <w:pPr>
        <w:spacing w:line="360" w:lineRule="auto"/>
        <w:jc w:val="center"/>
        <w:rPr>
          <w:rFonts w:eastAsia="Calibri"/>
        </w:rPr>
      </w:pPr>
    </w:p>
    <w:p w14:paraId="0386DF5D" w14:textId="77777777" w:rsidR="00735DB5" w:rsidRDefault="00735DB5" w:rsidP="004C1DED">
      <w:pPr>
        <w:spacing w:line="360" w:lineRule="auto"/>
        <w:jc w:val="center"/>
        <w:rPr>
          <w:rFonts w:eastAsia="Calibri"/>
        </w:rPr>
      </w:pPr>
    </w:p>
    <w:p w14:paraId="60443862" w14:textId="77777777" w:rsidR="00735DB5" w:rsidRDefault="00735DB5" w:rsidP="004C1DED">
      <w:pPr>
        <w:spacing w:line="360" w:lineRule="auto"/>
        <w:jc w:val="center"/>
        <w:rPr>
          <w:rFonts w:eastAsia="Calibri"/>
        </w:rPr>
      </w:pPr>
      <w:bookmarkStart w:id="0" w:name="_GoBack"/>
      <w:bookmarkEnd w:id="0"/>
    </w:p>
    <w:p w14:paraId="6833A236" w14:textId="77777777" w:rsidR="00735DB5" w:rsidRDefault="00735DB5" w:rsidP="004C1DED">
      <w:pPr>
        <w:spacing w:line="360" w:lineRule="auto"/>
        <w:jc w:val="center"/>
        <w:rPr>
          <w:rFonts w:eastAsia="Calibri"/>
        </w:rPr>
      </w:pPr>
    </w:p>
    <w:p w14:paraId="1FE2F0FF" w14:textId="77777777" w:rsidR="00735DB5" w:rsidRPr="008350DF" w:rsidRDefault="00735DB5" w:rsidP="004C1DED">
      <w:pPr>
        <w:spacing w:line="360" w:lineRule="auto"/>
        <w:jc w:val="center"/>
        <w:rPr>
          <w:bCs/>
          <w:sz w:val="28"/>
          <w:szCs w:val="28"/>
          <w:shd w:val="clear" w:color="auto" w:fill="FFFFFF"/>
        </w:rPr>
      </w:pPr>
    </w:p>
    <w:p w14:paraId="174F43E3" w14:textId="31CE0F25" w:rsidR="0000720A" w:rsidRPr="008350DF" w:rsidRDefault="008350DF" w:rsidP="008350DF">
      <w:pPr>
        <w:tabs>
          <w:tab w:val="left" w:pos="8175"/>
        </w:tabs>
        <w:jc w:val="right"/>
        <w:rPr>
          <w:bCs/>
          <w:sz w:val="28"/>
          <w:szCs w:val="28"/>
          <w:shd w:val="clear" w:color="auto" w:fill="FFFFFF"/>
        </w:rPr>
      </w:pPr>
      <w:r w:rsidRPr="008350DF">
        <w:rPr>
          <w:bCs/>
          <w:sz w:val="28"/>
          <w:szCs w:val="28"/>
          <w:shd w:val="clear" w:color="auto" w:fill="FFFFFF"/>
        </w:rPr>
        <w:t>Приложение 1</w:t>
      </w:r>
    </w:p>
    <w:p w14:paraId="4BF67B4F" w14:textId="77777777" w:rsidR="008350DF" w:rsidRPr="008350DF" w:rsidRDefault="008350DF" w:rsidP="008350DF">
      <w:pPr>
        <w:tabs>
          <w:tab w:val="left" w:pos="8175"/>
        </w:tabs>
        <w:jc w:val="right"/>
        <w:rPr>
          <w:bCs/>
          <w:sz w:val="28"/>
          <w:szCs w:val="28"/>
          <w:shd w:val="clear" w:color="auto" w:fill="FFFFFF"/>
        </w:rPr>
      </w:pPr>
      <w:r w:rsidRPr="008350DF">
        <w:rPr>
          <w:bCs/>
          <w:sz w:val="28"/>
          <w:szCs w:val="28"/>
          <w:shd w:val="clear" w:color="auto" w:fill="FFFFFF"/>
        </w:rPr>
        <w:t xml:space="preserve">Утверждено: постановлением администрации </w:t>
      </w:r>
    </w:p>
    <w:p w14:paraId="4927D150" w14:textId="49E56695" w:rsidR="008350DF" w:rsidRPr="008350DF" w:rsidRDefault="008350DF" w:rsidP="008350DF">
      <w:pPr>
        <w:tabs>
          <w:tab w:val="left" w:pos="8175"/>
        </w:tabs>
        <w:jc w:val="right"/>
        <w:rPr>
          <w:bCs/>
          <w:sz w:val="28"/>
          <w:szCs w:val="28"/>
          <w:shd w:val="clear" w:color="auto" w:fill="FFFFFF"/>
        </w:rPr>
      </w:pPr>
      <w:r w:rsidRPr="008350DF">
        <w:rPr>
          <w:bCs/>
          <w:sz w:val="28"/>
          <w:szCs w:val="28"/>
          <w:shd w:val="clear" w:color="auto" w:fill="FFFFFF"/>
        </w:rPr>
        <w:t xml:space="preserve">Большемурашкинского </w:t>
      </w:r>
      <w:proofErr w:type="spellStart"/>
      <w:r w:rsidRPr="008350DF">
        <w:rPr>
          <w:bCs/>
          <w:sz w:val="28"/>
          <w:szCs w:val="28"/>
          <w:shd w:val="clear" w:color="auto" w:fill="FFFFFF"/>
        </w:rPr>
        <w:t>муниицпального</w:t>
      </w:r>
      <w:proofErr w:type="spellEnd"/>
      <w:r w:rsidRPr="008350DF">
        <w:rPr>
          <w:bCs/>
          <w:sz w:val="28"/>
          <w:szCs w:val="28"/>
          <w:shd w:val="clear" w:color="auto" w:fill="FFFFFF"/>
        </w:rPr>
        <w:t xml:space="preserve"> округа</w:t>
      </w:r>
    </w:p>
    <w:p w14:paraId="009D36A7" w14:textId="5DF0334C" w:rsidR="008350DF" w:rsidRPr="008350DF" w:rsidRDefault="008350DF" w:rsidP="008350DF">
      <w:pPr>
        <w:tabs>
          <w:tab w:val="left" w:pos="8175"/>
        </w:tabs>
        <w:jc w:val="right"/>
        <w:rPr>
          <w:bCs/>
          <w:sz w:val="28"/>
          <w:szCs w:val="28"/>
          <w:shd w:val="clear" w:color="auto" w:fill="FFFFFF"/>
        </w:rPr>
      </w:pPr>
      <w:r w:rsidRPr="008350DF">
        <w:rPr>
          <w:bCs/>
          <w:sz w:val="28"/>
          <w:szCs w:val="28"/>
          <w:shd w:val="clear" w:color="auto" w:fill="FFFFFF"/>
        </w:rPr>
        <w:t>Нижегородской области</w:t>
      </w:r>
    </w:p>
    <w:p w14:paraId="31EF82C5" w14:textId="68366EDD" w:rsidR="008350DF" w:rsidRDefault="008350DF" w:rsidP="008350DF">
      <w:pPr>
        <w:jc w:val="right"/>
        <w:rPr>
          <w:rFonts w:eastAsia="Calibri"/>
          <w:color w:val="auto"/>
          <w:sz w:val="28"/>
          <w:szCs w:val="28"/>
          <w:lang w:eastAsia="en-US"/>
        </w:rPr>
      </w:pPr>
      <w:r w:rsidRPr="008350DF">
        <w:rPr>
          <w:rFonts w:eastAsia="Calibri"/>
          <w:iCs/>
          <w:color w:val="auto"/>
          <w:sz w:val="28"/>
          <w:szCs w:val="28"/>
        </w:rPr>
        <w:t xml:space="preserve">                                                                                            </w:t>
      </w:r>
      <w:r w:rsidR="00050069">
        <w:rPr>
          <w:rFonts w:eastAsia="Calibri"/>
          <w:iCs/>
          <w:color w:val="auto"/>
          <w:sz w:val="28"/>
          <w:szCs w:val="28"/>
        </w:rPr>
        <w:t>о</w:t>
      </w:r>
      <w:r w:rsidRPr="008350DF">
        <w:rPr>
          <w:rFonts w:eastAsia="Calibri"/>
          <w:iCs/>
          <w:color w:val="auto"/>
          <w:sz w:val="28"/>
          <w:szCs w:val="28"/>
        </w:rPr>
        <w:t>т</w:t>
      </w:r>
      <w:r w:rsidR="00050069">
        <w:rPr>
          <w:rFonts w:eastAsia="Calibri"/>
          <w:iCs/>
          <w:color w:val="auto"/>
          <w:sz w:val="28"/>
          <w:szCs w:val="28"/>
        </w:rPr>
        <w:t xml:space="preserve"> 10.07.2026</w:t>
      </w:r>
      <w:r w:rsidRPr="008350DF">
        <w:rPr>
          <w:rFonts w:eastAsia="Calibri"/>
          <w:iCs/>
          <w:color w:val="auto"/>
          <w:sz w:val="28"/>
          <w:szCs w:val="28"/>
        </w:rPr>
        <w:t xml:space="preserve">  № </w:t>
      </w:r>
      <w:r w:rsidR="00050069">
        <w:rPr>
          <w:rFonts w:eastAsia="Calibri"/>
          <w:iCs/>
          <w:color w:val="auto"/>
          <w:sz w:val="28"/>
          <w:szCs w:val="28"/>
        </w:rPr>
        <w:t>459</w:t>
      </w:r>
    </w:p>
    <w:p w14:paraId="62ECDFB8" w14:textId="77777777" w:rsidR="008350DF" w:rsidRPr="008350DF" w:rsidRDefault="008350DF" w:rsidP="008350DF">
      <w:pPr>
        <w:tabs>
          <w:tab w:val="left" w:pos="8175"/>
        </w:tabs>
        <w:spacing w:line="360" w:lineRule="auto"/>
        <w:jc w:val="right"/>
        <w:rPr>
          <w:bCs/>
          <w:sz w:val="28"/>
          <w:szCs w:val="28"/>
          <w:shd w:val="clear" w:color="auto" w:fill="FFFFFF"/>
        </w:rPr>
      </w:pPr>
    </w:p>
    <w:p w14:paraId="39AF9D98" w14:textId="77777777" w:rsidR="0000720A" w:rsidRPr="0000720A" w:rsidRDefault="0000720A" w:rsidP="004C1DED">
      <w:pPr>
        <w:spacing w:line="360" w:lineRule="auto"/>
        <w:jc w:val="center"/>
        <w:rPr>
          <w:b/>
          <w:sz w:val="36"/>
          <w:szCs w:val="36"/>
          <w:shd w:val="clear" w:color="auto" w:fill="FFFFFF"/>
        </w:rPr>
      </w:pPr>
    </w:p>
    <w:p w14:paraId="471B256E" w14:textId="77777777" w:rsidR="008350DF" w:rsidRDefault="008350DF" w:rsidP="0072449B">
      <w:pPr>
        <w:spacing w:line="360" w:lineRule="auto"/>
        <w:ind w:left="709" w:right="-142"/>
        <w:jc w:val="center"/>
        <w:rPr>
          <w:b/>
          <w:sz w:val="36"/>
          <w:szCs w:val="36"/>
          <w:shd w:val="clear" w:color="auto" w:fill="FFFFFF"/>
        </w:rPr>
      </w:pPr>
    </w:p>
    <w:p w14:paraId="4C00B664" w14:textId="77777777" w:rsidR="008350DF" w:rsidRDefault="008350DF" w:rsidP="0072449B">
      <w:pPr>
        <w:spacing w:line="360" w:lineRule="auto"/>
        <w:ind w:left="709" w:right="-142"/>
        <w:jc w:val="center"/>
        <w:rPr>
          <w:b/>
          <w:sz w:val="36"/>
          <w:szCs w:val="36"/>
          <w:shd w:val="clear" w:color="auto" w:fill="FFFFFF"/>
        </w:rPr>
      </w:pPr>
    </w:p>
    <w:p w14:paraId="129BEA66" w14:textId="77777777" w:rsidR="008350DF" w:rsidRDefault="008350DF" w:rsidP="0072449B">
      <w:pPr>
        <w:spacing w:line="360" w:lineRule="auto"/>
        <w:ind w:left="709" w:right="-142"/>
        <w:jc w:val="center"/>
        <w:rPr>
          <w:b/>
          <w:sz w:val="36"/>
          <w:szCs w:val="36"/>
          <w:shd w:val="clear" w:color="auto" w:fill="FFFFFF"/>
        </w:rPr>
      </w:pPr>
    </w:p>
    <w:p w14:paraId="6D221392" w14:textId="77777777" w:rsidR="008350DF" w:rsidRDefault="008350DF" w:rsidP="0072449B">
      <w:pPr>
        <w:spacing w:line="360" w:lineRule="auto"/>
        <w:ind w:left="709" w:right="-142"/>
        <w:jc w:val="center"/>
        <w:rPr>
          <w:b/>
          <w:sz w:val="36"/>
          <w:szCs w:val="36"/>
          <w:shd w:val="clear" w:color="auto" w:fill="FFFFFF"/>
        </w:rPr>
      </w:pPr>
    </w:p>
    <w:p w14:paraId="2B9CC5A7" w14:textId="027C1444" w:rsidR="0028207F" w:rsidRPr="0000720A" w:rsidRDefault="0028207F" w:rsidP="0072449B">
      <w:pPr>
        <w:spacing w:line="360" w:lineRule="auto"/>
        <w:ind w:left="709" w:right="-142"/>
        <w:jc w:val="center"/>
        <w:rPr>
          <w:b/>
          <w:sz w:val="36"/>
          <w:szCs w:val="36"/>
          <w:shd w:val="clear" w:color="auto" w:fill="FFFFFF"/>
        </w:rPr>
      </w:pPr>
      <w:r w:rsidRPr="0000720A">
        <w:rPr>
          <w:b/>
          <w:sz w:val="36"/>
          <w:szCs w:val="36"/>
          <w:shd w:val="clear" w:color="auto" w:fill="FFFFFF"/>
        </w:rPr>
        <w:t>СХЕМА ВОДОСНАБЖЕНИЯ И ВОДООТВЕДЕНИЯ</w:t>
      </w:r>
    </w:p>
    <w:p w14:paraId="78D72AB4" w14:textId="77777777" w:rsidR="00DD6FA6" w:rsidRDefault="002053BE" w:rsidP="0072449B">
      <w:pPr>
        <w:spacing w:line="360" w:lineRule="auto"/>
        <w:ind w:left="709" w:right="-142"/>
        <w:jc w:val="center"/>
        <w:rPr>
          <w:b/>
          <w:sz w:val="36"/>
          <w:szCs w:val="36"/>
          <w:shd w:val="clear" w:color="auto" w:fill="FFFFFF"/>
        </w:rPr>
      </w:pPr>
      <w:r>
        <w:rPr>
          <w:b/>
          <w:sz w:val="36"/>
          <w:szCs w:val="36"/>
          <w:shd w:val="clear" w:color="auto" w:fill="FFFFFF"/>
        </w:rPr>
        <w:t>БОЛЬШЕМУРАШКИНСКОГО</w:t>
      </w:r>
      <w:r w:rsidR="00CB76DB">
        <w:rPr>
          <w:b/>
          <w:sz w:val="36"/>
          <w:szCs w:val="36"/>
          <w:shd w:val="clear" w:color="auto" w:fill="FFFFFF"/>
        </w:rPr>
        <w:t xml:space="preserve"> </w:t>
      </w:r>
    </w:p>
    <w:p w14:paraId="042DB0F4" w14:textId="39E7488D" w:rsidR="0000720A" w:rsidRDefault="00CB76DB" w:rsidP="0072449B">
      <w:pPr>
        <w:spacing w:line="360" w:lineRule="auto"/>
        <w:ind w:left="709" w:right="-142"/>
        <w:jc w:val="center"/>
        <w:rPr>
          <w:b/>
          <w:sz w:val="36"/>
          <w:szCs w:val="36"/>
          <w:shd w:val="clear" w:color="auto" w:fill="FFFFFF"/>
        </w:rPr>
      </w:pPr>
      <w:r>
        <w:rPr>
          <w:b/>
          <w:sz w:val="36"/>
          <w:szCs w:val="36"/>
          <w:shd w:val="clear" w:color="auto" w:fill="FFFFFF"/>
        </w:rPr>
        <w:t>МУНИЦИПАЛЬНОГО ОКРУГА</w:t>
      </w:r>
    </w:p>
    <w:p w14:paraId="59DD364E" w14:textId="6426A726" w:rsidR="0028207F" w:rsidRPr="0000720A" w:rsidRDefault="00DD6FA6" w:rsidP="0072449B">
      <w:pPr>
        <w:spacing w:line="360" w:lineRule="auto"/>
        <w:ind w:left="709" w:right="-142"/>
        <w:jc w:val="center"/>
        <w:rPr>
          <w:b/>
          <w:sz w:val="36"/>
          <w:szCs w:val="36"/>
          <w:shd w:val="clear" w:color="auto" w:fill="FFFFFF"/>
        </w:rPr>
      </w:pPr>
      <w:r>
        <w:rPr>
          <w:b/>
          <w:sz w:val="36"/>
          <w:szCs w:val="36"/>
          <w:shd w:val="clear" w:color="auto" w:fill="FFFFFF"/>
        </w:rPr>
        <w:t>НИЖЕГОРОДСКОЙ ОБЛАСТИ</w:t>
      </w:r>
    </w:p>
    <w:p w14:paraId="16794720" w14:textId="71DD3EC1" w:rsidR="0028207F" w:rsidRPr="0000720A" w:rsidRDefault="0028207F" w:rsidP="0072449B">
      <w:pPr>
        <w:ind w:left="709" w:right="-142"/>
        <w:jc w:val="center"/>
        <w:rPr>
          <w:rFonts w:eastAsia="Microsoft YaHei"/>
          <w:b/>
          <w:caps/>
          <w:kern w:val="28"/>
          <w:sz w:val="36"/>
          <w:szCs w:val="36"/>
        </w:rPr>
      </w:pPr>
      <w:r w:rsidRPr="0000720A">
        <w:rPr>
          <w:rFonts w:eastAsia="Microsoft YaHei"/>
          <w:b/>
          <w:caps/>
          <w:kern w:val="28"/>
          <w:sz w:val="36"/>
          <w:szCs w:val="36"/>
        </w:rPr>
        <w:t xml:space="preserve">НА ПЕРИОД </w:t>
      </w:r>
      <w:r w:rsidR="002E20E1" w:rsidRPr="0000720A">
        <w:rPr>
          <w:rFonts w:eastAsia="Microsoft YaHei"/>
          <w:b/>
          <w:caps/>
          <w:kern w:val="28"/>
          <w:sz w:val="36"/>
          <w:szCs w:val="36"/>
        </w:rPr>
        <w:t xml:space="preserve">ДО </w:t>
      </w:r>
      <w:r w:rsidR="002053BE">
        <w:rPr>
          <w:rFonts w:eastAsia="Microsoft YaHei"/>
          <w:b/>
          <w:caps/>
          <w:kern w:val="28"/>
          <w:sz w:val="36"/>
          <w:szCs w:val="36"/>
        </w:rPr>
        <w:t>2045</w:t>
      </w:r>
      <w:r w:rsidRPr="0000720A">
        <w:rPr>
          <w:rFonts w:eastAsia="Microsoft YaHei"/>
          <w:b/>
          <w:caps/>
          <w:kern w:val="28"/>
          <w:sz w:val="36"/>
          <w:szCs w:val="36"/>
        </w:rPr>
        <w:t xml:space="preserve"> год</w:t>
      </w:r>
      <w:r w:rsidR="002E20E1" w:rsidRPr="0000720A">
        <w:rPr>
          <w:rFonts w:eastAsia="Microsoft YaHei"/>
          <w:b/>
          <w:caps/>
          <w:kern w:val="28"/>
          <w:sz w:val="36"/>
          <w:szCs w:val="36"/>
        </w:rPr>
        <w:t>А</w:t>
      </w:r>
    </w:p>
    <w:p w14:paraId="45AA429C" w14:textId="77777777" w:rsidR="00AC2E29" w:rsidRDefault="00AC2E29" w:rsidP="0072449B">
      <w:pPr>
        <w:ind w:left="709"/>
        <w:jc w:val="center"/>
        <w:rPr>
          <w:rFonts w:eastAsia="Microsoft YaHei"/>
          <w:bCs/>
          <w:caps/>
          <w:kern w:val="28"/>
        </w:rPr>
      </w:pPr>
    </w:p>
    <w:p w14:paraId="6E0ADB35" w14:textId="77777777" w:rsidR="004E64B5" w:rsidRDefault="004E64B5" w:rsidP="0072449B">
      <w:pPr>
        <w:suppressAutoHyphens w:val="0"/>
        <w:ind w:left="709"/>
        <w:rPr>
          <w:rFonts w:eastAsia="Calibri"/>
          <w:b/>
          <w:color w:val="auto"/>
          <w:sz w:val="28"/>
          <w:szCs w:val="28"/>
          <w:lang w:eastAsia="en-US"/>
        </w:rPr>
      </w:pPr>
    </w:p>
    <w:p w14:paraId="7FF6ABB4" w14:textId="77777777" w:rsidR="007B0D55" w:rsidRPr="004E64B5" w:rsidRDefault="007B0D55" w:rsidP="0072449B">
      <w:pPr>
        <w:suppressAutoHyphens w:val="0"/>
        <w:ind w:left="709"/>
        <w:rPr>
          <w:rFonts w:eastAsia="Calibri"/>
          <w:b/>
          <w:color w:val="auto"/>
          <w:sz w:val="28"/>
          <w:szCs w:val="28"/>
          <w:lang w:eastAsia="en-US"/>
        </w:rPr>
      </w:pPr>
    </w:p>
    <w:p w14:paraId="31888182" w14:textId="77777777" w:rsidR="004E64B5" w:rsidRPr="004E64B5" w:rsidRDefault="004E64B5" w:rsidP="0072449B">
      <w:pPr>
        <w:suppressAutoHyphens w:val="0"/>
        <w:ind w:left="709"/>
        <w:rPr>
          <w:rFonts w:eastAsia="Calibri"/>
          <w:b/>
          <w:color w:val="auto"/>
          <w:sz w:val="28"/>
          <w:szCs w:val="28"/>
          <w:lang w:eastAsia="en-US"/>
        </w:rPr>
      </w:pPr>
    </w:p>
    <w:p w14:paraId="1DAC5897" w14:textId="7BCE9BB6" w:rsidR="004E64B5" w:rsidRDefault="004E64B5" w:rsidP="0072449B">
      <w:pPr>
        <w:keepNext/>
        <w:keepLines/>
        <w:suppressAutoHyphens w:val="0"/>
        <w:spacing w:after="200" w:line="360" w:lineRule="auto"/>
        <w:ind w:left="709"/>
        <w:contextualSpacing/>
        <w:jc w:val="center"/>
        <w:textAlignment w:val="baseline"/>
        <w:rPr>
          <w:rFonts w:ascii="Calibri" w:eastAsia="Microsoft YaHei" w:hAnsi="Calibri"/>
          <w:b/>
          <w:i/>
          <w:caps/>
          <w:color w:val="auto"/>
          <w:kern w:val="28"/>
          <w:sz w:val="28"/>
          <w:szCs w:val="28"/>
          <w:lang w:eastAsia="en-US"/>
        </w:rPr>
      </w:pPr>
    </w:p>
    <w:p w14:paraId="52912810" w14:textId="77777777" w:rsidR="00B010E9" w:rsidRPr="004E64B5" w:rsidRDefault="00B010E9" w:rsidP="00172C4A">
      <w:pPr>
        <w:keepNext/>
        <w:keepLines/>
        <w:suppressAutoHyphens w:val="0"/>
        <w:spacing w:after="200" w:line="360" w:lineRule="auto"/>
        <w:contextualSpacing/>
        <w:textAlignment w:val="baseline"/>
        <w:rPr>
          <w:rFonts w:ascii="Calibri" w:eastAsia="Microsoft YaHei" w:hAnsi="Calibri"/>
          <w:b/>
          <w:i/>
          <w:caps/>
          <w:color w:val="auto"/>
          <w:kern w:val="28"/>
          <w:sz w:val="28"/>
          <w:szCs w:val="28"/>
          <w:lang w:eastAsia="en-US"/>
        </w:rPr>
      </w:pPr>
    </w:p>
    <w:p w14:paraId="77CF4D61" w14:textId="77777777" w:rsidR="004E64B5" w:rsidRPr="004E64B5" w:rsidRDefault="004E64B5" w:rsidP="0072449B">
      <w:pPr>
        <w:keepNext/>
        <w:keepLines/>
        <w:suppressAutoHyphens w:val="0"/>
        <w:spacing w:after="200" w:line="360" w:lineRule="auto"/>
        <w:ind w:left="709"/>
        <w:contextualSpacing/>
        <w:jc w:val="center"/>
        <w:textAlignment w:val="baseline"/>
        <w:rPr>
          <w:rFonts w:ascii="Calibri" w:eastAsia="Microsoft YaHei" w:hAnsi="Calibri"/>
          <w:b/>
          <w:i/>
          <w:caps/>
          <w:color w:val="auto"/>
          <w:kern w:val="28"/>
          <w:sz w:val="28"/>
          <w:szCs w:val="28"/>
          <w:lang w:eastAsia="en-US"/>
        </w:rPr>
      </w:pPr>
    </w:p>
    <w:p w14:paraId="46620736" w14:textId="77777777" w:rsidR="00781990" w:rsidRDefault="00781990" w:rsidP="00AC2E29">
      <w:pPr>
        <w:jc w:val="center"/>
        <w:rPr>
          <w:rFonts w:eastAsia="Microsoft YaHei"/>
          <w:bCs/>
          <w:caps/>
          <w:kern w:val="28"/>
        </w:rPr>
      </w:pPr>
    </w:p>
    <w:p w14:paraId="79229038" w14:textId="77777777" w:rsidR="00AC2E29" w:rsidRDefault="00AC2E29" w:rsidP="00AC2E29">
      <w:pPr>
        <w:jc w:val="center"/>
        <w:rPr>
          <w:rFonts w:eastAsia="Microsoft YaHei"/>
          <w:bCs/>
          <w:caps/>
          <w:kern w:val="28"/>
        </w:rPr>
      </w:pPr>
    </w:p>
    <w:p w14:paraId="3E03A9D5" w14:textId="77777777" w:rsidR="00AC2E29" w:rsidRDefault="00AC2E29" w:rsidP="00AC2E29">
      <w:pPr>
        <w:jc w:val="center"/>
        <w:rPr>
          <w:rFonts w:eastAsia="Microsoft YaHei"/>
          <w:bCs/>
          <w:caps/>
          <w:kern w:val="28"/>
        </w:rPr>
      </w:pPr>
    </w:p>
    <w:p w14:paraId="2D972307" w14:textId="77777777" w:rsidR="00402639" w:rsidRDefault="00402639" w:rsidP="00AC2E29">
      <w:pPr>
        <w:jc w:val="center"/>
        <w:rPr>
          <w:rFonts w:eastAsia="Microsoft YaHei"/>
          <w:bCs/>
          <w:caps/>
          <w:kern w:val="28"/>
        </w:rPr>
      </w:pPr>
    </w:p>
    <w:p w14:paraId="267EB2A2" w14:textId="77777777" w:rsidR="004C1DED" w:rsidRPr="00DC3F15" w:rsidRDefault="004C1DED" w:rsidP="004C1DED">
      <w:pPr>
        <w:autoSpaceDE w:val="0"/>
        <w:autoSpaceDN w:val="0"/>
        <w:adjustRightInd w:val="0"/>
        <w:contextualSpacing/>
        <w:rPr>
          <w:b/>
        </w:rPr>
        <w:sectPr w:rsidR="004C1DED" w:rsidRPr="00DC3F15" w:rsidSect="008350DF">
          <w:pgSz w:w="11907" w:h="16840" w:code="9"/>
          <w:pgMar w:top="0" w:right="708" w:bottom="567" w:left="851" w:header="851" w:footer="720" w:gutter="0"/>
          <w:cols w:space="720"/>
          <w:titlePg/>
          <w:docGrid w:linePitch="299"/>
        </w:sectPr>
      </w:pPr>
    </w:p>
    <w:p w14:paraId="6597A97F" w14:textId="2BDB6744" w:rsidR="001D2CED" w:rsidRPr="00DC3F15" w:rsidRDefault="001D2CED" w:rsidP="004C1DED">
      <w:pPr>
        <w:autoSpaceDE w:val="0"/>
        <w:autoSpaceDN w:val="0"/>
        <w:adjustRightInd w:val="0"/>
        <w:contextualSpacing/>
        <w:jc w:val="center"/>
        <w:rPr>
          <w:b/>
          <w:bCs/>
          <w:lang w:eastAsia="ru-RU"/>
        </w:rPr>
      </w:pPr>
      <w:r w:rsidRPr="00DC3F15">
        <w:rPr>
          <w:b/>
        </w:rPr>
        <w:lastRenderedPageBreak/>
        <w:t>СОДЕРЖАНИЕ</w:t>
      </w: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shd w:val="clear" w:color="auto" w:fill="FFFFFF"/>
        <w:tblLook w:val="00A0" w:firstRow="1" w:lastRow="0" w:firstColumn="1" w:lastColumn="0" w:noHBand="0" w:noVBand="0"/>
      </w:tblPr>
      <w:tblGrid>
        <w:gridCol w:w="8897"/>
        <w:gridCol w:w="850"/>
      </w:tblGrid>
      <w:tr w:rsidR="00584E70" w:rsidRPr="00781990" w14:paraId="0F52AF3C" w14:textId="77777777" w:rsidTr="001A791A">
        <w:tc>
          <w:tcPr>
            <w:tcW w:w="8897" w:type="dxa"/>
            <w:shd w:val="clear" w:color="auto" w:fill="FFFFFF"/>
          </w:tcPr>
          <w:p w14:paraId="064E5345" w14:textId="77777777" w:rsidR="00584E70" w:rsidRPr="00781990" w:rsidRDefault="00584E70" w:rsidP="00D56A3D">
            <w:pPr>
              <w:autoSpaceDE w:val="0"/>
              <w:autoSpaceDN w:val="0"/>
              <w:adjustRightInd w:val="0"/>
              <w:contextualSpacing/>
              <w:rPr>
                <w:b/>
                <w:bCs/>
                <w:sz w:val="22"/>
                <w:szCs w:val="22"/>
                <w:lang w:eastAsia="ru-RU"/>
              </w:rPr>
            </w:pPr>
            <w:r w:rsidRPr="00781990">
              <w:rPr>
                <w:b/>
                <w:sz w:val="22"/>
                <w:szCs w:val="22"/>
                <w:lang w:eastAsia="ru-RU"/>
              </w:rPr>
              <w:t>Введение</w:t>
            </w:r>
          </w:p>
        </w:tc>
        <w:tc>
          <w:tcPr>
            <w:tcW w:w="850" w:type="dxa"/>
            <w:shd w:val="clear" w:color="auto" w:fill="FFFFFF"/>
            <w:vAlign w:val="center"/>
          </w:tcPr>
          <w:p w14:paraId="05DD2149" w14:textId="38FAE8A4"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11</w:t>
            </w:r>
          </w:p>
        </w:tc>
      </w:tr>
      <w:tr w:rsidR="00584E70" w:rsidRPr="00781990" w14:paraId="49621F2E" w14:textId="77777777" w:rsidTr="001A791A">
        <w:tc>
          <w:tcPr>
            <w:tcW w:w="8897" w:type="dxa"/>
            <w:shd w:val="clear" w:color="auto" w:fill="FFFFFF"/>
          </w:tcPr>
          <w:p w14:paraId="72194FBC" w14:textId="77777777" w:rsidR="00584E70" w:rsidRPr="00781990" w:rsidRDefault="00584E70" w:rsidP="00D56A3D">
            <w:pPr>
              <w:autoSpaceDE w:val="0"/>
              <w:autoSpaceDN w:val="0"/>
              <w:adjustRightInd w:val="0"/>
              <w:contextualSpacing/>
              <w:rPr>
                <w:b/>
                <w:bCs/>
                <w:sz w:val="22"/>
                <w:szCs w:val="22"/>
                <w:lang w:eastAsia="ru-RU"/>
              </w:rPr>
            </w:pPr>
            <w:r w:rsidRPr="00781990">
              <w:rPr>
                <w:b/>
                <w:sz w:val="22"/>
                <w:szCs w:val="22"/>
                <w:lang w:eastAsia="ru-RU"/>
              </w:rPr>
              <w:t>Паспорт схемы</w:t>
            </w:r>
          </w:p>
        </w:tc>
        <w:tc>
          <w:tcPr>
            <w:tcW w:w="850" w:type="dxa"/>
            <w:shd w:val="clear" w:color="auto" w:fill="FFFFFF"/>
            <w:vAlign w:val="center"/>
          </w:tcPr>
          <w:p w14:paraId="5014CF50" w14:textId="7555364D"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11</w:t>
            </w:r>
          </w:p>
        </w:tc>
      </w:tr>
      <w:tr w:rsidR="00584E70" w:rsidRPr="00781990" w14:paraId="02E1DEB4" w14:textId="77777777" w:rsidTr="001A791A">
        <w:tc>
          <w:tcPr>
            <w:tcW w:w="8897" w:type="dxa"/>
            <w:shd w:val="clear" w:color="auto" w:fill="FFFFFF"/>
          </w:tcPr>
          <w:p w14:paraId="54530FDC" w14:textId="77777777" w:rsidR="00584E70" w:rsidRPr="00781990" w:rsidRDefault="00584E70" w:rsidP="00D56A3D">
            <w:pPr>
              <w:autoSpaceDE w:val="0"/>
              <w:autoSpaceDN w:val="0"/>
              <w:adjustRightInd w:val="0"/>
              <w:contextualSpacing/>
              <w:jc w:val="both"/>
              <w:rPr>
                <w:b/>
                <w:bCs/>
                <w:sz w:val="22"/>
                <w:szCs w:val="22"/>
                <w:lang w:eastAsia="ru-RU"/>
              </w:rPr>
            </w:pPr>
            <w:r w:rsidRPr="00781990">
              <w:rPr>
                <w:b/>
                <w:bCs/>
                <w:sz w:val="22"/>
                <w:szCs w:val="22"/>
                <w:lang w:eastAsia="ru-RU"/>
              </w:rPr>
              <w:t>Глава 1</w:t>
            </w:r>
            <w:r w:rsidR="00BB309B" w:rsidRPr="00781990">
              <w:rPr>
                <w:b/>
                <w:bCs/>
                <w:sz w:val="22"/>
                <w:szCs w:val="22"/>
                <w:lang w:eastAsia="ru-RU"/>
              </w:rPr>
              <w:t xml:space="preserve">. </w:t>
            </w:r>
            <w:r w:rsidRPr="00781990">
              <w:rPr>
                <w:b/>
                <w:bCs/>
                <w:sz w:val="22"/>
                <w:szCs w:val="22"/>
                <w:lang w:eastAsia="ru-RU"/>
              </w:rPr>
              <w:t>Водоснабжение</w:t>
            </w:r>
          </w:p>
        </w:tc>
        <w:tc>
          <w:tcPr>
            <w:tcW w:w="850" w:type="dxa"/>
            <w:shd w:val="clear" w:color="auto" w:fill="FFFFFF"/>
            <w:vAlign w:val="center"/>
          </w:tcPr>
          <w:p w14:paraId="11945732" w14:textId="6AFFAF81"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11</w:t>
            </w:r>
          </w:p>
        </w:tc>
      </w:tr>
      <w:tr w:rsidR="00584E70" w:rsidRPr="00781990" w14:paraId="4279F2AC" w14:textId="77777777" w:rsidTr="001A791A">
        <w:tc>
          <w:tcPr>
            <w:tcW w:w="8897" w:type="dxa"/>
            <w:shd w:val="clear" w:color="auto" w:fill="FFFFFF"/>
          </w:tcPr>
          <w:p w14:paraId="2E294215" w14:textId="77777777" w:rsidR="00584E70" w:rsidRPr="00781990" w:rsidRDefault="00584E70" w:rsidP="00D56A3D">
            <w:pPr>
              <w:autoSpaceDE w:val="0"/>
              <w:autoSpaceDN w:val="0"/>
              <w:adjustRightInd w:val="0"/>
              <w:contextualSpacing/>
              <w:jc w:val="both"/>
              <w:rPr>
                <w:b/>
                <w:bCs/>
                <w:sz w:val="22"/>
                <w:szCs w:val="22"/>
                <w:lang w:eastAsia="ru-RU"/>
              </w:rPr>
            </w:pPr>
            <w:r w:rsidRPr="00781990">
              <w:rPr>
                <w:b/>
                <w:sz w:val="22"/>
                <w:szCs w:val="22"/>
              </w:rPr>
              <w:t>1</w:t>
            </w:r>
            <w:r w:rsidR="00BB309B" w:rsidRPr="00781990">
              <w:rPr>
                <w:b/>
                <w:sz w:val="22"/>
                <w:szCs w:val="22"/>
              </w:rPr>
              <w:t>.</w:t>
            </w:r>
            <w:r w:rsidR="00D34107" w:rsidRPr="00781990">
              <w:rPr>
                <w:b/>
                <w:sz w:val="22"/>
                <w:szCs w:val="22"/>
              </w:rPr>
              <w:t>1</w:t>
            </w:r>
            <w:r w:rsidR="00BB309B" w:rsidRPr="00781990">
              <w:rPr>
                <w:b/>
                <w:sz w:val="22"/>
                <w:szCs w:val="22"/>
              </w:rPr>
              <w:t xml:space="preserve">. </w:t>
            </w:r>
            <w:r w:rsidR="00D34107" w:rsidRPr="00781990">
              <w:rPr>
                <w:b/>
                <w:sz w:val="22"/>
                <w:szCs w:val="22"/>
              </w:rPr>
              <w:t>Технико</w:t>
            </w:r>
            <w:r w:rsidRPr="00781990">
              <w:rPr>
                <w:b/>
                <w:sz w:val="22"/>
                <w:szCs w:val="22"/>
              </w:rPr>
              <w:t>-экономическое состояние централизованных систем водоснабжения</w:t>
            </w:r>
          </w:p>
        </w:tc>
        <w:tc>
          <w:tcPr>
            <w:tcW w:w="850" w:type="dxa"/>
            <w:shd w:val="clear" w:color="auto" w:fill="FFFFFF"/>
            <w:vAlign w:val="center"/>
          </w:tcPr>
          <w:p w14:paraId="7FD8FD4A" w14:textId="1582FE00"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11</w:t>
            </w:r>
          </w:p>
        </w:tc>
      </w:tr>
      <w:tr w:rsidR="00584E70" w:rsidRPr="00781990" w14:paraId="3E6657BC" w14:textId="77777777" w:rsidTr="001A791A">
        <w:tc>
          <w:tcPr>
            <w:tcW w:w="8897" w:type="dxa"/>
            <w:shd w:val="clear" w:color="auto" w:fill="FFFFFF"/>
          </w:tcPr>
          <w:p w14:paraId="5B5F94D0" w14:textId="77777777" w:rsidR="00584E70" w:rsidRPr="00781990" w:rsidRDefault="00584E70" w:rsidP="00D56A3D">
            <w:pPr>
              <w:autoSpaceDE w:val="0"/>
              <w:autoSpaceDN w:val="0"/>
              <w:adjustRightInd w:val="0"/>
              <w:contextualSpacing/>
              <w:jc w:val="both"/>
              <w:rPr>
                <w:sz w:val="22"/>
                <w:szCs w:val="22"/>
              </w:rPr>
            </w:pPr>
            <w:r w:rsidRPr="00781990">
              <w:rPr>
                <w:sz w:val="22"/>
                <w:szCs w:val="22"/>
              </w:rPr>
              <w:t>1</w:t>
            </w:r>
            <w:r w:rsidR="00BB309B" w:rsidRPr="00781990">
              <w:rPr>
                <w:sz w:val="22"/>
                <w:szCs w:val="22"/>
              </w:rPr>
              <w:t>.</w:t>
            </w:r>
            <w:r w:rsidRPr="00781990">
              <w:rPr>
                <w:sz w:val="22"/>
                <w:szCs w:val="22"/>
              </w:rPr>
              <w:t>1</w:t>
            </w:r>
            <w:r w:rsidR="00BB309B" w:rsidRPr="00781990">
              <w:rPr>
                <w:sz w:val="22"/>
                <w:szCs w:val="22"/>
              </w:rPr>
              <w:t>.</w:t>
            </w:r>
            <w:r w:rsidRPr="00781990">
              <w:rPr>
                <w:sz w:val="22"/>
                <w:szCs w:val="22"/>
              </w:rPr>
              <w:t>1</w:t>
            </w:r>
            <w:r w:rsidR="00BB309B" w:rsidRPr="00781990">
              <w:rPr>
                <w:sz w:val="22"/>
                <w:szCs w:val="22"/>
              </w:rPr>
              <w:t xml:space="preserve">. </w:t>
            </w:r>
            <w:r w:rsidRPr="00781990">
              <w:rPr>
                <w:sz w:val="22"/>
                <w:szCs w:val="22"/>
              </w:rPr>
              <w:t xml:space="preserve">Описание системы и структуры водоснабжения </w:t>
            </w:r>
            <w:r w:rsidR="00D34107" w:rsidRPr="00781990">
              <w:rPr>
                <w:sz w:val="22"/>
                <w:szCs w:val="22"/>
              </w:rPr>
              <w:t>поселения и</w:t>
            </w:r>
            <w:r w:rsidRPr="00781990">
              <w:rPr>
                <w:sz w:val="22"/>
                <w:szCs w:val="22"/>
              </w:rPr>
              <w:t xml:space="preserve"> деление территории на эксплуатационные зоны</w:t>
            </w:r>
          </w:p>
        </w:tc>
        <w:tc>
          <w:tcPr>
            <w:tcW w:w="850" w:type="dxa"/>
            <w:shd w:val="clear" w:color="auto" w:fill="FFFFFF"/>
            <w:vAlign w:val="center"/>
          </w:tcPr>
          <w:p w14:paraId="7CDCD1B7" w14:textId="6BEA17C9"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11</w:t>
            </w:r>
          </w:p>
        </w:tc>
      </w:tr>
      <w:tr w:rsidR="00584E70" w:rsidRPr="00781990" w14:paraId="3C00F8A3" w14:textId="77777777" w:rsidTr="001A791A">
        <w:tc>
          <w:tcPr>
            <w:tcW w:w="8897" w:type="dxa"/>
            <w:shd w:val="clear" w:color="auto" w:fill="FFFFFF"/>
          </w:tcPr>
          <w:p w14:paraId="7740A3AE" w14:textId="77777777" w:rsidR="00584E70" w:rsidRPr="00781990" w:rsidRDefault="00584E70" w:rsidP="00D56A3D">
            <w:pPr>
              <w:autoSpaceDE w:val="0"/>
              <w:autoSpaceDN w:val="0"/>
              <w:adjustRightInd w:val="0"/>
              <w:contextualSpacing/>
              <w:jc w:val="both"/>
              <w:rPr>
                <w:sz w:val="22"/>
                <w:szCs w:val="22"/>
              </w:rPr>
            </w:pPr>
            <w:r w:rsidRPr="00781990">
              <w:rPr>
                <w:sz w:val="22"/>
                <w:szCs w:val="22"/>
              </w:rPr>
              <w:t>1</w:t>
            </w:r>
            <w:r w:rsidR="00BB309B" w:rsidRPr="00781990">
              <w:rPr>
                <w:sz w:val="22"/>
                <w:szCs w:val="22"/>
              </w:rPr>
              <w:t>.</w:t>
            </w:r>
            <w:r w:rsidRPr="00781990">
              <w:rPr>
                <w:sz w:val="22"/>
                <w:szCs w:val="22"/>
              </w:rPr>
              <w:t>1</w:t>
            </w:r>
            <w:r w:rsidR="00BB309B" w:rsidRPr="00781990">
              <w:rPr>
                <w:sz w:val="22"/>
                <w:szCs w:val="22"/>
              </w:rPr>
              <w:t>.</w:t>
            </w:r>
            <w:r w:rsidRPr="00781990">
              <w:rPr>
                <w:sz w:val="22"/>
                <w:szCs w:val="22"/>
              </w:rPr>
              <w:t>2</w:t>
            </w:r>
            <w:r w:rsidR="00BB309B" w:rsidRPr="00781990">
              <w:rPr>
                <w:sz w:val="22"/>
                <w:szCs w:val="22"/>
              </w:rPr>
              <w:t xml:space="preserve">. </w:t>
            </w:r>
            <w:r w:rsidRPr="00781990">
              <w:rPr>
                <w:sz w:val="22"/>
                <w:szCs w:val="22"/>
              </w:rPr>
              <w:t>Описание территорий поселения, не охваченных централизованными системами водоснабжения</w:t>
            </w:r>
          </w:p>
        </w:tc>
        <w:tc>
          <w:tcPr>
            <w:tcW w:w="850" w:type="dxa"/>
            <w:shd w:val="clear" w:color="auto" w:fill="FFFFFF"/>
            <w:vAlign w:val="center"/>
          </w:tcPr>
          <w:p w14:paraId="05D448FE" w14:textId="13101D46"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11</w:t>
            </w:r>
          </w:p>
        </w:tc>
      </w:tr>
      <w:tr w:rsidR="00584E70" w:rsidRPr="00781990" w14:paraId="40E5B93A" w14:textId="77777777" w:rsidTr="001A791A">
        <w:tc>
          <w:tcPr>
            <w:tcW w:w="8897" w:type="dxa"/>
            <w:shd w:val="clear" w:color="auto" w:fill="FFFFFF"/>
          </w:tcPr>
          <w:p w14:paraId="0C4F602E" w14:textId="77777777" w:rsidR="00584E70" w:rsidRPr="00781990" w:rsidRDefault="00584E70" w:rsidP="00D56A3D">
            <w:pPr>
              <w:autoSpaceDE w:val="0"/>
              <w:autoSpaceDN w:val="0"/>
              <w:adjustRightInd w:val="0"/>
              <w:contextualSpacing/>
              <w:jc w:val="both"/>
              <w:rPr>
                <w:sz w:val="22"/>
                <w:szCs w:val="22"/>
              </w:rPr>
            </w:pPr>
            <w:r w:rsidRPr="00781990">
              <w:rPr>
                <w:sz w:val="22"/>
                <w:szCs w:val="22"/>
              </w:rPr>
              <w:t>1</w:t>
            </w:r>
            <w:r w:rsidR="00BB309B" w:rsidRPr="00781990">
              <w:rPr>
                <w:sz w:val="22"/>
                <w:szCs w:val="22"/>
              </w:rPr>
              <w:t>.</w:t>
            </w:r>
            <w:r w:rsidRPr="00781990">
              <w:rPr>
                <w:sz w:val="22"/>
                <w:szCs w:val="22"/>
              </w:rPr>
              <w:t>1</w:t>
            </w:r>
            <w:r w:rsidR="00BB309B" w:rsidRPr="00781990">
              <w:rPr>
                <w:sz w:val="22"/>
                <w:szCs w:val="22"/>
              </w:rPr>
              <w:t>.</w:t>
            </w:r>
            <w:r w:rsidR="00D34107" w:rsidRPr="00781990">
              <w:rPr>
                <w:sz w:val="22"/>
                <w:szCs w:val="22"/>
              </w:rPr>
              <w:t>3</w:t>
            </w:r>
            <w:r w:rsidR="00BB309B" w:rsidRPr="00781990">
              <w:rPr>
                <w:sz w:val="22"/>
                <w:szCs w:val="22"/>
              </w:rPr>
              <w:t xml:space="preserve">. </w:t>
            </w:r>
            <w:r w:rsidR="00D34107" w:rsidRPr="00781990">
              <w:rPr>
                <w:sz w:val="22"/>
                <w:szCs w:val="22"/>
              </w:rPr>
              <w:t>Описание</w:t>
            </w:r>
            <w:r w:rsidRPr="00781990">
              <w:rPr>
                <w:sz w:val="22"/>
                <w:szCs w:val="22"/>
              </w:rPr>
              <w:t xml:space="preserve"> технологических зон водоснабжения, зон централизованного и нецентрализованного водоснабжения и перечень централизованных систем водоснабжения</w:t>
            </w:r>
          </w:p>
        </w:tc>
        <w:tc>
          <w:tcPr>
            <w:tcW w:w="850" w:type="dxa"/>
            <w:shd w:val="clear" w:color="auto" w:fill="FFFFFF"/>
            <w:vAlign w:val="center"/>
          </w:tcPr>
          <w:p w14:paraId="5C298BD1" w14:textId="1876582F"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12</w:t>
            </w:r>
          </w:p>
        </w:tc>
      </w:tr>
      <w:tr w:rsidR="00584E70" w:rsidRPr="00781990" w14:paraId="1D4BF2EF" w14:textId="77777777" w:rsidTr="001A791A">
        <w:tc>
          <w:tcPr>
            <w:tcW w:w="8897" w:type="dxa"/>
            <w:shd w:val="clear" w:color="auto" w:fill="FFFFFF"/>
          </w:tcPr>
          <w:p w14:paraId="47FFB9EA" w14:textId="77777777" w:rsidR="00584E70" w:rsidRPr="00781990" w:rsidRDefault="00584E70" w:rsidP="00D56A3D">
            <w:pPr>
              <w:autoSpaceDE w:val="0"/>
              <w:autoSpaceDN w:val="0"/>
              <w:adjustRightInd w:val="0"/>
              <w:contextualSpacing/>
              <w:jc w:val="both"/>
              <w:rPr>
                <w:sz w:val="22"/>
                <w:szCs w:val="22"/>
              </w:rPr>
            </w:pPr>
            <w:r w:rsidRPr="00781990">
              <w:rPr>
                <w:sz w:val="22"/>
                <w:szCs w:val="22"/>
              </w:rPr>
              <w:t>1</w:t>
            </w:r>
            <w:r w:rsidR="00BB309B" w:rsidRPr="00781990">
              <w:rPr>
                <w:sz w:val="22"/>
                <w:szCs w:val="22"/>
              </w:rPr>
              <w:t>.</w:t>
            </w:r>
            <w:r w:rsidRPr="00781990">
              <w:rPr>
                <w:sz w:val="22"/>
                <w:szCs w:val="22"/>
              </w:rPr>
              <w:t>1</w:t>
            </w:r>
            <w:r w:rsidR="00BB309B" w:rsidRPr="00781990">
              <w:rPr>
                <w:sz w:val="22"/>
                <w:szCs w:val="22"/>
              </w:rPr>
              <w:t>.</w:t>
            </w:r>
            <w:r w:rsidRPr="00781990">
              <w:rPr>
                <w:sz w:val="22"/>
                <w:szCs w:val="22"/>
              </w:rPr>
              <w:t>4</w:t>
            </w:r>
            <w:r w:rsidR="00BB309B" w:rsidRPr="00781990">
              <w:rPr>
                <w:sz w:val="22"/>
                <w:szCs w:val="22"/>
              </w:rPr>
              <w:t xml:space="preserve">. </w:t>
            </w:r>
            <w:r w:rsidRPr="00781990">
              <w:rPr>
                <w:sz w:val="22"/>
                <w:szCs w:val="22"/>
              </w:rPr>
              <w:t>Описание результатов технического обследования централизованных</w:t>
            </w:r>
          </w:p>
          <w:p w14:paraId="388C29AA" w14:textId="77777777" w:rsidR="00584E70" w:rsidRPr="00781990" w:rsidRDefault="00584E70" w:rsidP="00D56A3D">
            <w:pPr>
              <w:autoSpaceDE w:val="0"/>
              <w:autoSpaceDN w:val="0"/>
              <w:adjustRightInd w:val="0"/>
              <w:contextualSpacing/>
              <w:jc w:val="both"/>
              <w:rPr>
                <w:sz w:val="22"/>
                <w:szCs w:val="22"/>
              </w:rPr>
            </w:pPr>
            <w:r w:rsidRPr="00781990">
              <w:rPr>
                <w:sz w:val="22"/>
                <w:szCs w:val="22"/>
              </w:rPr>
              <w:t>систем водоснабжения</w:t>
            </w:r>
          </w:p>
        </w:tc>
        <w:tc>
          <w:tcPr>
            <w:tcW w:w="850" w:type="dxa"/>
            <w:shd w:val="clear" w:color="auto" w:fill="FFFFFF"/>
            <w:vAlign w:val="center"/>
          </w:tcPr>
          <w:p w14:paraId="7427288F" w14:textId="1C8483F7"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13</w:t>
            </w:r>
          </w:p>
        </w:tc>
      </w:tr>
      <w:tr w:rsidR="00584E70" w:rsidRPr="00781990" w14:paraId="694B09A4" w14:textId="77777777" w:rsidTr="001A791A">
        <w:tc>
          <w:tcPr>
            <w:tcW w:w="8897" w:type="dxa"/>
            <w:shd w:val="clear" w:color="auto" w:fill="FFFFFF"/>
          </w:tcPr>
          <w:p w14:paraId="05B36D68" w14:textId="77777777" w:rsidR="00584E70" w:rsidRPr="00781990" w:rsidRDefault="00584E70" w:rsidP="00D56A3D">
            <w:pPr>
              <w:autoSpaceDE w:val="0"/>
              <w:autoSpaceDN w:val="0"/>
              <w:adjustRightInd w:val="0"/>
              <w:contextualSpacing/>
              <w:jc w:val="both"/>
              <w:rPr>
                <w:sz w:val="22"/>
                <w:szCs w:val="22"/>
              </w:rPr>
            </w:pPr>
            <w:r w:rsidRPr="00781990">
              <w:rPr>
                <w:sz w:val="22"/>
                <w:szCs w:val="22"/>
                <w:lang w:eastAsia="ru-RU"/>
              </w:rPr>
              <w:t>1</w:t>
            </w:r>
            <w:r w:rsidR="00BB309B" w:rsidRPr="00781990">
              <w:rPr>
                <w:sz w:val="22"/>
                <w:szCs w:val="22"/>
                <w:lang w:eastAsia="ru-RU"/>
              </w:rPr>
              <w:t>.</w:t>
            </w:r>
            <w:r w:rsidRPr="00781990">
              <w:rPr>
                <w:sz w:val="22"/>
                <w:szCs w:val="22"/>
                <w:lang w:eastAsia="ru-RU"/>
              </w:rPr>
              <w:t>1</w:t>
            </w:r>
            <w:r w:rsidR="00BB309B" w:rsidRPr="00781990">
              <w:rPr>
                <w:sz w:val="22"/>
                <w:szCs w:val="22"/>
                <w:lang w:eastAsia="ru-RU"/>
              </w:rPr>
              <w:t>.</w:t>
            </w:r>
            <w:r w:rsidRPr="00781990">
              <w:rPr>
                <w:sz w:val="22"/>
                <w:szCs w:val="22"/>
                <w:lang w:eastAsia="ru-RU"/>
              </w:rPr>
              <w:t>5</w:t>
            </w:r>
            <w:r w:rsidR="00BB309B" w:rsidRPr="00781990">
              <w:rPr>
                <w:sz w:val="22"/>
                <w:szCs w:val="22"/>
                <w:lang w:eastAsia="ru-RU"/>
              </w:rPr>
              <w:t xml:space="preserve">. </w:t>
            </w:r>
            <w:r w:rsidRPr="00781990">
              <w:rPr>
                <w:sz w:val="22"/>
                <w:szCs w:val="22"/>
                <w:lang w:eastAsia="ru-RU"/>
              </w:rPr>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p>
        </w:tc>
        <w:tc>
          <w:tcPr>
            <w:tcW w:w="850" w:type="dxa"/>
            <w:shd w:val="clear" w:color="auto" w:fill="FFFFFF"/>
            <w:vAlign w:val="center"/>
          </w:tcPr>
          <w:p w14:paraId="4F78D332" w14:textId="547A48A1"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31</w:t>
            </w:r>
          </w:p>
        </w:tc>
      </w:tr>
      <w:tr w:rsidR="00584E70" w:rsidRPr="00781990" w14:paraId="0A047B7E" w14:textId="77777777" w:rsidTr="001A791A">
        <w:tc>
          <w:tcPr>
            <w:tcW w:w="8897" w:type="dxa"/>
            <w:shd w:val="clear" w:color="auto" w:fill="FFFFFF"/>
          </w:tcPr>
          <w:p w14:paraId="7EBDC8AB" w14:textId="77777777" w:rsidR="00584E70" w:rsidRPr="00781990" w:rsidRDefault="00584E70" w:rsidP="00D56A3D">
            <w:pPr>
              <w:autoSpaceDE w:val="0"/>
              <w:autoSpaceDN w:val="0"/>
              <w:adjustRightInd w:val="0"/>
              <w:contextualSpacing/>
              <w:jc w:val="both"/>
              <w:rPr>
                <w:sz w:val="22"/>
                <w:szCs w:val="22"/>
              </w:rPr>
            </w:pPr>
            <w:r w:rsidRPr="00781990">
              <w:rPr>
                <w:sz w:val="22"/>
                <w:szCs w:val="22"/>
              </w:rPr>
              <w:t>1</w:t>
            </w:r>
            <w:r w:rsidR="00BB309B" w:rsidRPr="00781990">
              <w:rPr>
                <w:sz w:val="22"/>
                <w:szCs w:val="22"/>
              </w:rPr>
              <w:t>.</w:t>
            </w:r>
            <w:r w:rsidRPr="00781990">
              <w:rPr>
                <w:sz w:val="22"/>
                <w:szCs w:val="22"/>
              </w:rPr>
              <w:t>1</w:t>
            </w:r>
            <w:r w:rsidR="00BB309B" w:rsidRPr="00781990">
              <w:rPr>
                <w:sz w:val="22"/>
                <w:szCs w:val="22"/>
              </w:rPr>
              <w:t>.</w:t>
            </w:r>
            <w:r w:rsidRPr="00781990">
              <w:rPr>
                <w:sz w:val="22"/>
                <w:szCs w:val="22"/>
              </w:rPr>
              <w:t>6</w:t>
            </w:r>
            <w:r w:rsidR="00BB309B" w:rsidRPr="00781990">
              <w:rPr>
                <w:sz w:val="22"/>
                <w:szCs w:val="22"/>
              </w:rPr>
              <w:t xml:space="preserve">. </w:t>
            </w:r>
            <w:r w:rsidRPr="00781990">
              <w:rPr>
                <w:sz w:val="22"/>
                <w:szCs w:val="22"/>
              </w:rPr>
              <w:t xml:space="preserve">Перечень лиц, владеющих на праве собственности или другом законном основании объектами </w:t>
            </w:r>
            <w:r w:rsidR="00D34107" w:rsidRPr="00781990">
              <w:rPr>
                <w:sz w:val="22"/>
                <w:szCs w:val="22"/>
              </w:rPr>
              <w:t>централизованной системой</w:t>
            </w:r>
            <w:r w:rsidRPr="00781990">
              <w:rPr>
                <w:sz w:val="22"/>
                <w:szCs w:val="22"/>
              </w:rPr>
              <w:t xml:space="preserve"> водоснабжения, </w:t>
            </w:r>
            <w:r w:rsidR="00D34107" w:rsidRPr="00781990">
              <w:rPr>
                <w:sz w:val="22"/>
                <w:szCs w:val="22"/>
              </w:rPr>
              <w:t>с указанием</w:t>
            </w:r>
            <w:r w:rsidRPr="00781990">
              <w:rPr>
                <w:sz w:val="22"/>
                <w:szCs w:val="22"/>
              </w:rPr>
              <w:t xml:space="preserve"> принадлежащих этим лицам таких объектов</w:t>
            </w:r>
          </w:p>
        </w:tc>
        <w:tc>
          <w:tcPr>
            <w:tcW w:w="850" w:type="dxa"/>
            <w:shd w:val="clear" w:color="auto" w:fill="FFFFFF"/>
            <w:vAlign w:val="center"/>
          </w:tcPr>
          <w:p w14:paraId="51C83E22" w14:textId="4A69A42F"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32</w:t>
            </w:r>
          </w:p>
        </w:tc>
      </w:tr>
      <w:tr w:rsidR="00584E70" w:rsidRPr="00781990" w14:paraId="73AAA57A" w14:textId="77777777" w:rsidTr="001A791A">
        <w:tc>
          <w:tcPr>
            <w:tcW w:w="8897" w:type="dxa"/>
            <w:shd w:val="clear" w:color="auto" w:fill="FFFFFF"/>
          </w:tcPr>
          <w:p w14:paraId="69023BC8" w14:textId="77777777" w:rsidR="00584E70" w:rsidRPr="00781990" w:rsidRDefault="00584E70" w:rsidP="00D56A3D">
            <w:pPr>
              <w:autoSpaceDE w:val="0"/>
              <w:autoSpaceDN w:val="0"/>
              <w:adjustRightInd w:val="0"/>
              <w:contextualSpacing/>
              <w:jc w:val="both"/>
              <w:rPr>
                <w:b/>
                <w:sz w:val="22"/>
                <w:szCs w:val="22"/>
              </w:rPr>
            </w:pPr>
            <w:r w:rsidRPr="00781990">
              <w:rPr>
                <w:b/>
                <w:sz w:val="22"/>
                <w:szCs w:val="22"/>
              </w:rPr>
              <w:t>1</w:t>
            </w:r>
            <w:r w:rsidR="00BB309B" w:rsidRPr="00781990">
              <w:rPr>
                <w:b/>
                <w:sz w:val="22"/>
                <w:szCs w:val="22"/>
              </w:rPr>
              <w:t>.</w:t>
            </w:r>
            <w:r w:rsidRPr="00781990">
              <w:rPr>
                <w:b/>
                <w:sz w:val="22"/>
                <w:szCs w:val="22"/>
              </w:rPr>
              <w:t>2</w:t>
            </w:r>
            <w:r w:rsidR="00BB309B" w:rsidRPr="00781990">
              <w:rPr>
                <w:b/>
                <w:sz w:val="22"/>
                <w:szCs w:val="22"/>
              </w:rPr>
              <w:t xml:space="preserve">. </w:t>
            </w:r>
            <w:r w:rsidRPr="00781990">
              <w:rPr>
                <w:b/>
                <w:sz w:val="22"/>
                <w:szCs w:val="22"/>
              </w:rPr>
              <w:t>Направления развития централизованных систем водоснабжения</w:t>
            </w:r>
          </w:p>
        </w:tc>
        <w:tc>
          <w:tcPr>
            <w:tcW w:w="850" w:type="dxa"/>
            <w:shd w:val="clear" w:color="auto" w:fill="FFFFFF"/>
            <w:vAlign w:val="center"/>
          </w:tcPr>
          <w:p w14:paraId="15BC4B8A" w14:textId="641F2733"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32</w:t>
            </w:r>
          </w:p>
        </w:tc>
      </w:tr>
      <w:tr w:rsidR="00584E70" w:rsidRPr="00781990" w14:paraId="6CF37BC5" w14:textId="77777777" w:rsidTr="001A791A">
        <w:tc>
          <w:tcPr>
            <w:tcW w:w="8897" w:type="dxa"/>
            <w:shd w:val="clear" w:color="auto" w:fill="FFFFFF"/>
          </w:tcPr>
          <w:p w14:paraId="749B29EF" w14:textId="77777777" w:rsidR="00584E70" w:rsidRPr="00781990" w:rsidRDefault="00584E70" w:rsidP="00D56A3D">
            <w:pPr>
              <w:autoSpaceDE w:val="0"/>
              <w:autoSpaceDN w:val="0"/>
              <w:adjustRightInd w:val="0"/>
              <w:contextualSpacing/>
              <w:jc w:val="both"/>
              <w:rPr>
                <w:sz w:val="22"/>
                <w:szCs w:val="22"/>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 xml:space="preserve">. </w:t>
            </w:r>
            <w:r w:rsidRPr="00781990">
              <w:rPr>
                <w:bCs/>
                <w:sz w:val="22"/>
                <w:szCs w:val="22"/>
                <w:lang w:eastAsia="ru-RU"/>
              </w:rPr>
              <w:t>Основные направления, принципы, задачи и плановые значения показателей развития централизованных систем водоснабжения</w:t>
            </w:r>
          </w:p>
        </w:tc>
        <w:tc>
          <w:tcPr>
            <w:tcW w:w="850" w:type="dxa"/>
            <w:shd w:val="clear" w:color="auto" w:fill="FFFFFF"/>
            <w:vAlign w:val="center"/>
          </w:tcPr>
          <w:p w14:paraId="7FA4B653" w14:textId="368912E2"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32</w:t>
            </w:r>
          </w:p>
        </w:tc>
      </w:tr>
      <w:tr w:rsidR="00584E70" w:rsidRPr="00781990" w14:paraId="1382B2DB" w14:textId="77777777" w:rsidTr="001A791A">
        <w:tc>
          <w:tcPr>
            <w:tcW w:w="8897" w:type="dxa"/>
            <w:shd w:val="clear" w:color="auto" w:fill="FFFFFF"/>
          </w:tcPr>
          <w:p w14:paraId="53E02AE1"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 xml:space="preserve">. </w:t>
            </w:r>
            <w:r w:rsidRPr="00781990">
              <w:rPr>
                <w:bCs/>
                <w:sz w:val="22"/>
                <w:szCs w:val="22"/>
                <w:lang w:eastAsia="ru-RU"/>
              </w:rPr>
              <w:t>Различные сценарии развития централизованных систем водоснабжения в зависимости от различных сценариев развития поселения</w:t>
            </w:r>
          </w:p>
        </w:tc>
        <w:tc>
          <w:tcPr>
            <w:tcW w:w="850" w:type="dxa"/>
            <w:shd w:val="clear" w:color="auto" w:fill="FFFFFF"/>
            <w:vAlign w:val="center"/>
          </w:tcPr>
          <w:p w14:paraId="59D9CC62" w14:textId="2CAEF607"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36</w:t>
            </w:r>
          </w:p>
        </w:tc>
      </w:tr>
      <w:tr w:rsidR="00584E70" w:rsidRPr="00781990" w14:paraId="3F79D31A" w14:textId="77777777" w:rsidTr="001A791A">
        <w:tc>
          <w:tcPr>
            <w:tcW w:w="8897" w:type="dxa"/>
            <w:shd w:val="clear" w:color="auto" w:fill="FFFFFF"/>
          </w:tcPr>
          <w:p w14:paraId="18143A93" w14:textId="77777777" w:rsidR="00584E70" w:rsidRPr="00781990" w:rsidRDefault="00584E70" w:rsidP="00D56A3D">
            <w:pPr>
              <w:autoSpaceDE w:val="0"/>
              <w:autoSpaceDN w:val="0"/>
              <w:adjustRightInd w:val="0"/>
              <w:contextualSpacing/>
              <w:jc w:val="both"/>
              <w:rPr>
                <w:b/>
                <w:bCs/>
                <w:sz w:val="22"/>
                <w:szCs w:val="22"/>
                <w:lang w:eastAsia="ru-RU"/>
              </w:rPr>
            </w:pPr>
            <w:r w:rsidRPr="00781990">
              <w:rPr>
                <w:b/>
                <w:bCs/>
                <w:sz w:val="22"/>
                <w:szCs w:val="22"/>
                <w:lang w:eastAsia="ru-RU"/>
              </w:rPr>
              <w:t>1</w:t>
            </w:r>
            <w:r w:rsidR="00BB309B" w:rsidRPr="00781990">
              <w:rPr>
                <w:b/>
                <w:bCs/>
                <w:sz w:val="22"/>
                <w:szCs w:val="22"/>
                <w:lang w:eastAsia="ru-RU"/>
              </w:rPr>
              <w:t>.</w:t>
            </w:r>
            <w:r w:rsidRPr="00781990">
              <w:rPr>
                <w:b/>
                <w:bCs/>
                <w:sz w:val="22"/>
                <w:szCs w:val="22"/>
                <w:lang w:eastAsia="ru-RU"/>
              </w:rPr>
              <w:t>3</w:t>
            </w:r>
            <w:r w:rsidR="00BB309B" w:rsidRPr="00781990">
              <w:rPr>
                <w:b/>
                <w:bCs/>
                <w:sz w:val="22"/>
                <w:szCs w:val="22"/>
                <w:lang w:eastAsia="ru-RU"/>
              </w:rPr>
              <w:t xml:space="preserve">. </w:t>
            </w:r>
            <w:r w:rsidRPr="00781990">
              <w:rPr>
                <w:b/>
                <w:bCs/>
                <w:sz w:val="22"/>
                <w:szCs w:val="22"/>
                <w:lang w:eastAsia="ru-RU"/>
              </w:rPr>
              <w:t>Баланс водоснабжения и потребления горячей, питьевой, технической воды</w:t>
            </w:r>
          </w:p>
        </w:tc>
        <w:tc>
          <w:tcPr>
            <w:tcW w:w="850" w:type="dxa"/>
            <w:shd w:val="clear" w:color="auto" w:fill="FFFFFF"/>
            <w:vAlign w:val="center"/>
          </w:tcPr>
          <w:p w14:paraId="5B17EA06" w14:textId="453BAF78"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38</w:t>
            </w:r>
          </w:p>
        </w:tc>
      </w:tr>
      <w:tr w:rsidR="00584E70" w:rsidRPr="00781990" w14:paraId="49385BEE" w14:textId="77777777" w:rsidTr="001A791A">
        <w:tc>
          <w:tcPr>
            <w:tcW w:w="8897" w:type="dxa"/>
            <w:shd w:val="clear" w:color="auto" w:fill="FFFFFF"/>
          </w:tcPr>
          <w:p w14:paraId="3FA46E01"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 xml:space="preserve">. </w:t>
            </w:r>
            <w:r w:rsidRPr="00781990">
              <w:rPr>
                <w:bCs/>
                <w:sz w:val="22"/>
                <w:szCs w:val="22"/>
                <w:lang w:eastAsia="ru-RU"/>
              </w:rPr>
              <w:t>Общий баланс подачи и реализации воды, включая анализ и оценку структурных составляющих потерь горячей, питьевой, технической воды при её производстве и транспортировке</w:t>
            </w:r>
          </w:p>
        </w:tc>
        <w:tc>
          <w:tcPr>
            <w:tcW w:w="850" w:type="dxa"/>
            <w:shd w:val="clear" w:color="auto" w:fill="FFFFFF"/>
            <w:vAlign w:val="center"/>
          </w:tcPr>
          <w:p w14:paraId="221CE2DF" w14:textId="5B735546"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38</w:t>
            </w:r>
          </w:p>
        </w:tc>
      </w:tr>
      <w:tr w:rsidR="00584E70" w:rsidRPr="00781990" w14:paraId="336F2DF3" w14:textId="77777777" w:rsidTr="001A791A">
        <w:tc>
          <w:tcPr>
            <w:tcW w:w="8897" w:type="dxa"/>
            <w:shd w:val="clear" w:color="auto" w:fill="FFFFFF"/>
          </w:tcPr>
          <w:p w14:paraId="122B87EA"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 xml:space="preserve">. </w:t>
            </w:r>
            <w:r w:rsidRPr="00781990">
              <w:rPr>
                <w:bCs/>
                <w:sz w:val="22"/>
                <w:szCs w:val="22"/>
                <w:lang w:eastAsia="ru-RU"/>
              </w:rPr>
              <w:t xml:space="preserve">Территориальный баланс </w:t>
            </w:r>
            <w:r w:rsidR="00D34107" w:rsidRPr="00781990">
              <w:rPr>
                <w:bCs/>
                <w:sz w:val="22"/>
                <w:szCs w:val="22"/>
                <w:lang w:eastAsia="ru-RU"/>
              </w:rPr>
              <w:t>подачи горячей</w:t>
            </w:r>
            <w:r w:rsidRPr="00781990">
              <w:rPr>
                <w:bCs/>
                <w:sz w:val="22"/>
                <w:szCs w:val="22"/>
                <w:lang w:eastAsia="ru-RU"/>
              </w:rPr>
              <w:t xml:space="preserve">, питьевой, </w:t>
            </w:r>
            <w:r w:rsidR="00D34107" w:rsidRPr="00781990">
              <w:rPr>
                <w:bCs/>
                <w:sz w:val="22"/>
                <w:szCs w:val="22"/>
                <w:lang w:eastAsia="ru-RU"/>
              </w:rPr>
              <w:t>технической воды</w:t>
            </w:r>
            <w:r w:rsidRPr="00781990">
              <w:rPr>
                <w:bCs/>
                <w:sz w:val="22"/>
                <w:szCs w:val="22"/>
                <w:lang w:eastAsia="ru-RU"/>
              </w:rPr>
              <w:t xml:space="preserve"> по технологическим зонам водоснабжения (годовой и в сутки максимального потребления)</w:t>
            </w:r>
          </w:p>
        </w:tc>
        <w:tc>
          <w:tcPr>
            <w:tcW w:w="850" w:type="dxa"/>
            <w:shd w:val="clear" w:color="auto" w:fill="FFFFFF"/>
            <w:vAlign w:val="center"/>
          </w:tcPr>
          <w:p w14:paraId="2B09D64E" w14:textId="07E12646"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40</w:t>
            </w:r>
          </w:p>
        </w:tc>
      </w:tr>
      <w:tr w:rsidR="00584E70" w:rsidRPr="00781990" w14:paraId="5E7E2582" w14:textId="77777777" w:rsidTr="001A791A">
        <w:tc>
          <w:tcPr>
            <w:tcW w:w="8897" w:type="dxa"/>
            <w:shd w:val="clear" w:color="auto" w:fill="FFFFFF"/>
          </w:tcPr>
          <w:p w14:paraId="4B42A548" w14:textId="77777777" w:rsidR="00584E70" w:rsidRPr="00781990" w:rsidRDefault="00584E70" w:rsidP="00D56A3D">
            <w:pPr>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 xml:space="preserve">. </w:t>
            </w:r>
            <w:r w:rsidRPr="00781990">
              <w:rPr>
                <w:bCs/>
                <w:sz w:val="22"/>
                <w:szCs w:val="22"/>
                <w:lang w:eastAsia="ru-RU"/>
              </w:rPr>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поселения</w:t>
            </w:r>
          </w:p>
        </w:tc>
        <w:tc>
          <w:tcPr>
            <w:tcW w:w="850" w:type="dxa"/>
            <w:shd w:val="clear" w:color="auto" w:fill="FFFFFF"/>
            <w:vAlign w:val="center"/>
          </w:tcPr>
          <w:p w14:paraId="56CBAB79" w14:textId="4AB5DF1D"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40</w:t>
            </w:r>
          </w:p>
        </w:tc>
      </w:tr>
      <w:tr w:rsidR="00584E70" w:rsidRPr="00781990" w14:paraId="3157EE95" w14:textId="77777777" w:rsidTr="001A791A">
        <w:tc>
          <w:tcPr>
            <w:tcW w:w="8897" w:type="dxa"/>
            <w:shd w:val="clear" w:color="auto" w:fill="FFFFFF"/>
          </w:tcPr>
          <w:p w14:paraId="2871E34A" w14:textId="77777777" w:rsidR="00584E70" w:rsidRPr="00781990" w:rsidRDefault="00584E70" w:rsidP="00D56A3D">
            <w:pPr>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 xml:space="preserve">. </w:t>
            </w:r>
            <w:r w:rsidRPr="00781990">
              <w:rPr>
                <w:bCs/>
                <w:sz w:val="22"/>
                <w:szCs w:val="22"/>
                <w:lang w:eastAsia="ru-RU"/>
              </w:rPr>
              <w:t xml:space="preserve">Сведения о фактическом потреблении населением горячей, питьевой, </w:t>
            </w:r>
            <w:r w:rsidR="00D34107" w:rsidRPr="00781990">
              <w:rPr>
                <w:bCs/>
                <w:sz w:val="22"/>
                <w:szCs w:val="22"/>
                <w:lang w:eastAsia="ru-RU"/>
              </w:rPr>
              <w:t>технической воды</w:t>
            </w:r>
            <w:r w:rsidRPr="00781990">
              <w:rPr>
                <w:bCs/>
                <w:sz w:val="22"/>
                <w:szCs w:val="22"/>
                <w:lang w:eastAsia="ru-RU"/>
              </w:rPr>
              <w:t xml:space="preserve"> исходя из статистических и расчетных данных и сведений о действующих нормативах потребления коммунальных услуг</w:t>
            </w:r>
          </w:p>
        </w:tc>
        <w:tc>
          <w:tcPr>
            <w:tcW w:w="850" w:type="dxa"/>
            <w:shd w:val="clear" w:color="auto" w:fill="FFFFFF"/>
            <w:vAlign w:val="center"/>
          </w:tcPr>
          <w:p w14:paraId="34295969" w14:textId="263A9FD6"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43</w:t>
            </w:r>
          </w:p>
        </w:tc>
      </w:tr>
      <w:tr w:rsidR="00584E70" w:rsidRPr="00781990" w14:paraId="187CBC42" w14:textId="77777777" w:rsidTr="001A791A">
        <w:tc>
          <w:tcPr>
            <w:tcW w:w="8897" w:type="dxa"/>
            <w:shd w:val="clear" w:color="auto" w:fill="FFFFFF"/>
          </w:tcPr>
          <w:p w14:paraId="15689104" w14:textId="77777777" w:rsidR="00584E70" w:rsidRPr="00781990" w:rsidRDefault="00584E70" w:rsidP="00D56A3D">
            <w:pPr>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5</w:t>
            </w:r>
            <w:r w:rsidR="00BB309B" w:rsidRPr="00781990">
              <w:rPr>
                <w:bCs/>
                <w:sz w:val="22"/>
                <w:szCs w:val="22"/>
                <w:lang w:eastAsia="ru-RU"/>
              </w:rPr>
              <w:t xml:space="preserve">. </w:t>
            </w:r>
            <w:r w:rsidRPr="00781990">
              <w:rPr>
                <w:bCs/>
                <w:sz w:val="22"/>
                <w:szCs w:val="22"/>
                <w:lang w:eastAsia="ru-RU"/>
              </w:rPr>
              <w:t xml:space="preserve">Описание существующей системы коммерческого учета горячей, питьевой </w:t>
            </w:r>
            <w:r w:rsidR="00D34107" w:rsidRPr="00781990">
              <w:rPr>
                <w:bCs/>
                <w:sz w:val="22"/>
                <w:szCs w:val="22"/>
                <w:lang w:eastAsia="ru-RU"/>
              </w:rPr>
              <w:t>технической воды</w:t>
            </w:r>
            <w:r w:rsidRPr="00781990">
              <w:rPr>
                <w:bCs/>
                <w:sz w:val="22"/>
                <w:szCs w:val="22"/>
                <w:lang w:eastAsia="ru-RU"/>
              </w:rPr>
              <w:t xml:space="preserve"> и планов по установке приборов учета</w:t>
            </w:r>
          </w:p>
        </w:tc>
        <w:tc>
          <w:tcPr>
            <w:tcW w:w="850" w:type="dxa"/>
            <w:shd w:val="clear" w:color="auto" w:fill="FFFFFF"/>
            <w:vAlign w:val="center"/>
          </w:tcPr>
          <w:p w14:paraId="678FF37C" w14:textId="0D37100D"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44</w:t>
            </w:r>
          </w:p>
        </w:tc>
      </w:tr>
      <w:tr w:rsidR="00584E70" w:rsidRPr="00781990" w14:paraId="6525C244" w14:textId="77777777" w:rsidTr="001A791A">
        <w:tc>
          <w:tcPr>
            <w:tcW w:w="8897" w:type="dxa"/>
            <w:shd w:val="clear" w:color="auto" w:fill="FFFFFF"/>
          </w:tcPr>
          <w:p w14:paraId="044EEC26"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6</w:t>
            </w:r>
            <w:r w:rsidR="00BB309B" w:rsidRPr="00781990">
              <w:rPr>
                <w:bCs/>
                <w:sz w:val="22"/>
                <w:szCs w:val="22"/>
                <w:lang w:eastAsia="ru-RU"/>
              </w:rPr>
              <w:t xml:space="preserve">. </w:t>
            </w:r>
            <w:r w:rsidRPr="00781990">
              <w:rPr>
                <w:bCs/>
                <w:sz w:val="22"/>
                <w:szCs w:val="22"/>
                <w:lang w:eastAsia="ru-RU"/>
              </w:rPr>
              <w:t>Анализ резервов и дефицитов производственных мощностей системы водоснабжения поселения</w:t>
            </w:r>
          </w:p>
        </w:tc>
        <w:tc>
          <w:tcPr>
            <w:tcW w:w="850" w:type="dxa"/>
            <w:shd w:val="clear" w:color="auto" w:fill="FFFFFF"/>
            <w:vAlign w:val="center"/>
          </w:tcPr>
          <w:p w14:paraId="62C61BCF" w14:textId="4D917168"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44</w:t>
            </w:r>
          </w:p>
        </w:tc>
      </w:tr>
      <w:tr w:rsidR="00584E70" w:rsidRPr="00781990" w14:paraId="249C089F" w14:textId="77777777" w:rsidTr="001A791A">
        <w:tc>
          <w:tcPr>
            <w:tcW w:w="8897" w:type="dxa"/>
            <w:shd w:val="clear" w:color="auto" w:fill="FFFFFF"/>
          </w:tcPr>
          <w:p w14:paraId="749AA462" w14:textId="0B31B33B"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7</w:t>
            </w:r>
            <w:r w:rsidR="00BB309B" w:rsidRPr="00781990">
              <w:rPr>
                <w:bCs/>
                <w:sz w:val="22"/>
                <w:szCs w:val="22"/>
                <w:lang w:eastAsia="ru-RU"/>
              </w:rPr>
              <w:t xml:space="preserve">. </w:t>
            </w:r>
            <w:r w:rsidRPr="00781990">
              <w:rPr>
                <w:bCs/>
                <w:sz w:val="22"/>
                <w:szCs w:val="22"/>
                <w:lang w:eastAsia="ru-RU"/>
              </w:rPr>
              <w:t>Прогнозные балансы потребления горячей, питьевой технической</w:t>
            </w:r>
            <w:r w:rsidR="00E77984" w:rsidRPr="00781990">
              <w:rPr>
                <w:bCs/>
                <w:sz w:val="22"/>
                <w:szCs w:val="22"/>
                <w:lang w:eastAsia="ru-RU"/>
              </w:rPr>
              <w:t xml:space="preserve"> </w:t>
            </w:r>
            <w:r w:rsidRPr="00781990">
              <w:rPr>
                <w:bCs/>
                <w:sz w:val="22"/>
                <w:szCs w:val="22"/>
                <w:lang w:eastAsia="ru-RU"/>
              </w:rPr>
              <w:t>воды на срок не менее 10 лет с учетом различных сценариев развития поселения, рассчитанные на основании расхода горячей, питьевой, технической воды в соответствии</w:t>
            </w:r>
            <w:r w:rsidR="00E77984" w:rsidRPr="00781990">
              <w:rPr>
                <w:bCs/>
                <w:sz w:val="22"/>
                <w:szCs w:val="22"/>
                <w:lang w:eastAsia="ru-RU"/>
              </w:rPr>
              <w:t xml:space="preserve"> </w:t>
            </w:r>
            <w:r w:rsidRPr="00781990">
              <w:rPr>
                <w:bCs/>
                <w:sz w:val="22"/>
                <w:szCs w:val="22"/>
                <w:lang w:eastAsia="ru-RU"/>
              </w:rPr>
              <w:t xml:space="preserve">с </w:t>
            </w:r>
            <w:r w:rsidR="00683611" w:rsidRPr="00781990">
              <w:rPr>
                <w:bCs/>
                <w:sz w:val="22"/>
                <w:szCs w:val="22"/>
                <w:lang w:eastAsia="ru-RU"/>
              </w:rPr>
              <w:t xml:space="preserve">СП </w:t>
            </w:r>
            <w:r w:rsidR="00043D7D" w:rsidRPr="00781990">
              <w:rPr>
                <w:bCs/>
                <w:sz w:val="22"/>
                <w:szCs w:val="22"/>
                <w:lang w:eastAsia="ru-RU"/>
              </w:rPr>
              <w:t>31.13330.2021 и СП 30.13330.2020</w:t>
            </w:r>
            <w:r w:rsidRPr="00781990">
              <w:rPr>
                <w:bCs/>
                <w:sz w:val="22"/>
                <w:szCs w:val="22"/>
                <w:lang w:eastAsia="ru-RU"/>
              </w:rPr>
              <w:t>, а также</w:t>
            </w:r>
            <w:r w:rsidR="00E77984" w:rsidRPr="00781990">
              <w:rPr>
                <w:bCs/>
                <w:sz w:val="22"/>
                <w:szCs w:val="22"/>
                <w:lang w:eastAsia="ru-RU"/>
              </w:rPr>
              <w:t xml:space="preserve"> </w:t>
            </w:r>
            <w:r w:rsidRPr="00781990">
              <w:rPr>
                <w:bCs/>
                <w:sz w:val="22"/>
                <w:szCs w:val="22"/>
                <w:lang w:eastAsia="ru-RU"/>
              </w:rPr>
              <w:t>исходя из текущего объема</w:t>
            </w:r>
            <w:r w:rsidR="00E77984" w:rsidRPr="00781990">
              <w:rPr>
                <w:bCs/>
                <w:sz w:val="22"/>
                <w:szCs w:val="22"/>
                <w:lang w:eastAsia="ru-RU"/>
              </w:rPr>
              <w:t xml:space="preserve"> </w:t>
            </w:r>
            <w:r w:rsidRPr="00781990">
              <w:rPr>
                <w:bCs/>
                <w:sz w:val="22"/>
                <w:szCs w:val="22"/>
                <w:lang w:eastAsia="ru-RU"/>
              </w:rPr>
              <w:t>потребления воды населением</w:t>
            </w:r>
            <w:r w:rsidR="00E77984" w:rsidRPr="00781990">
              <w:rPr>
                <w:bCs/>
                <w:sz w:val="22"/>
                <w:szCs w:val="22"/>
                <w:lang w:eastAsia="ru-RU"/>
              </w:rPr>
              <w:t xml:space="preserve"> </w:t>
            </w:r>
            <w:r w:rsidRPr="00781990">
              <w:rPr>
                <w:bCs/>
                <w:sz w:val="22"/>
                <w:szCs w:val="22"/>
                <w:lang w:eastAsia="ru-RU"/>
              </w:rPr>
              <w:t>и его динамики с учетом перспективы</w:t>
            </w:r>
            <w:r w:rsidR="00E77984" w:rsidRPr="00781990">
              <w:rPr>
                <w:bCs/>
                <w:sz w:val="22"/>
                <w:szCs w:val="22"/>
                <w:lang w:eastAsia="ru-RU"/>
              </w:rPr>
              <w:t xml:space="preserve"> </w:t>
            </w:r>
            <w:r w:rsidRPr="00781990">
              <w:rPr>
                <w:bCs/>
                <w:sz w:val="22"/>
                <w:szCs w:val="22"/>
                <w:lang w:eastAsia="ru-RU"/>
              </w:rPr>
              <w:t>развития и изменения состава и структуры застройки</w:t>
            </w:r>
          </w:p>
        </w:tc>
        <w:tc>
          <w:tcPr>
            <w:tcW w:w="850" w:type="dxa"/>
            <w:shd w:val="clear" w:color="auto" w:fill="FFFFFF"/>
            <w:vAlign w:val="center"/>
          </w:tcPr>
          <w:p w14:paraId="6BA14334" w14:textId="154F7A98"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45</w:t>
            </w:r>
          </w:p>
        </w:tc>
      </w:tr>
      <w:tr w:rsidR="00584E70" w:rsidRPr="00781990" w14:paraId="4E908B05" w14:textId="77777777" w:rsidTr="001A791A">
        <w:tc>
          <w:tcPr>
            <w:tcW w:w="8897" w:type="dxa"/>
            <w:shd w:val="clear" w:color="auto" w:fill="FFFFFF"/>
          </w:tcPr>
          <w:p w14:paraId="11037071"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8</w:t>
            </w:r>
            <w:r w:rsidR="00BB309B" w:rsidRPr="00781990">
              <w:rPr>
                <w:bCs/>
                <w:sz w:val="22"/>
                <w:szCs w:val="22"/>
                <w:lang w:eastAsia="ru-RU"/>
              </w:rPr>
              <w:t xml:space="preserve">. </w:t>
            </w:r>
            <w:r w:rsidRPr="00781990">
              <w:rPr>
                <w:bCs/>
                <w:sz w:val="22"/>
                <w:szCs w:val="22"/>
                <w:lang w:eastAsia="ru-RU"/>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tc>
        <w:tc>
          <w:tcPr>
            <w:tcW w:w="850" w:type="dxa"/>
            <w:shd w:val="clear" w:color="auto" w:fill="FFFFFF"/>
            <w:vAlign w:val="center"/>
          </w:tcPr>
          <w:p w14:paraId="4BFD46C3" w14:textId="46BC4CF7"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45</w:t>
            </w:r>
          </w:p>
        </w:tc>
      </w:tr>
      <w:tr w:rsidR="00584E70" w:rsidRPr="00781990" w14:paraId="4214EAFB" w14:textId="77777777" w:rsidTr="001A791A">
        <w:tc>
          <w:tcPr>
            <w:tcW w:w="8897" w:type="dxa"/>
            <w:shd w:val="clear" w:color="auto" w:fill="FFFFFF"/>
          </w:tcPr>
          <w:p w14:paraId="1A32130A"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9</w:t>
            </w:r>
            <w:r w:rsidR="00BB309B" w:rsidRPr="00781990">
              <w:rPr>
                <w:bCs/>
                <w:sz w:val="22"/>
                <w:szCs w:val="22"/>
                <w:lang w:eastAsia="ru-RU"/>
              </w:rPr>
              <w:t xml:space="preserve">. </w:t>
            </w:r>
            <w:r w:rsidRPr="00781990">
              <w:rPr>
                <w:bCs/>
                <w:sz w:val="22"/>
                <w:szCs w:val="22"/>
                <w:lang w:eastAsia="ru-RU"/>
              </w:rPr>
              <w:t>Сведения о фактическом и ожидаемом потреблении горячей, питьевой, технической воды (годовое, среднесуточное, максимальное суточное)</w:t>
            </w:r>
          </w:p>
        </w:tc>
        <w:tc>
          <w:tcPr>
            <w:tcW w:w="850" w:type="dxa"/>
            <w:shd w:val="clear" w:color="auto" w:fill="FFFFFF"/>
            <w:vAlign w:val="center"/>
          </w:tcPr>
          <w:p w14:paraId="0E112068" w14:textId="2DC16ABF"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46</w:t>
            </w:r>
          </w:p>
        </w:tc>
      </w:tr>
      <w:tr w:rsidR="00584E70" w:rsidRPr="00781990" w14:paraId="1C128E8E" w14:textId="77777777" w:rsidTr="001A791A">
        <w:tc>
          <w:tcPr>
            <w:tcW w:w="8897" w:type="dxa"/>
            <w:shd w:val="clear" w:color="auto" w:fill="FFFFFF"/>
          </w:tcPr>
          <w:p w14:paraId="378777AD"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10</w:t>
            </w:r>
            <w:r w:rsidR="00BB309B" w:rsidRPr="00781990">
              <w:rPr>
                <w:bCs/>
                <w:sz w:val="22"/>
                <w:szCs w:val="22"/>
                <w:lang w:eastAsia="ru-RU"/>
              </w:rPr>
              <w:t xml:space="preserve">. </w:t>
            </w:r>
            <w:r w:rsidRPr="00781990">
              <w:rPr>
                <w:bCs/>
                <w:sz w:val="22"/>
                <w:szCs w:val="22"/>
                <w:lang w:eastAsia="ru-RU"/>
              </w:rPr>
              <w:t>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p>
        </w:tc>
        <w:tc>
          <w:tcPr>
            <w:tcW w:w="850" w:type="dxa"/>
            <w:shd w:val="clear" w:color="auto" w:fill="FFFFFF"/>
            <w:vAlign w:val="center"/>
          </w:tcPr>
          <w:p w14:paraId="6306EF2D" w14:textId="6C1B95B1"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47</w:t>
            </w:r>
          </w:p>
        </w:tc>
      </w:tr>
      <w:tr w:rsidR="00584E70" w:rsidRPr="00781990" w14:paraId="738AB33E" w14:textId="77777777" w:rsidTr="001A791A">
        <w:tc>
          <w:tcPr>
            <w:tcW w:w="8897" w:type="dxa"/>
            <w:shd w:val="clear" w:color="auto" w:fill="FFFFFF"/>
          </w:tcPr>
          <w:p w14:paraId="0EF3A512" w14:textId="77777777" w:rsidR="00584E70" w:rsidRPr="00781990" w:rsidRDefault="00584E70" w:rsidP="00D56A3D">
            <w:pPr>
              <w:autoSpaceDE w:val="0"/>
              <w:autoSpaceDN w:val="0"/>
              <w:adjustRightInd w:val="0"/>
              <w:jc w:val="both"/>
              <w:rPr>
                <w:sz w:val="22"/>
                <w:szCs w:val="22"/>
              </w:rPr>
            </w:pPr>
            <w:r w:rsidRPr="00781990">
              <w:rPr>
                <w:sz w:val="22"/>
                <w:szCs w:val="22"/>
              </w:rPr>
              <w:t>1</w:t>
            </w:r>
            <w:r w:rsidR="00BB309B" w:rsidRPr="00781990">
              <w:rPr>
                <w:sz w:val="22"/>
                <w:szCs w:val="22"/>
              </w:rPr>
              <w:t>.</w:t>
            </w:r>
            <w:r w:rsidRPr="00781990">
              <w:rPr>
                <w:sz w:val="22"/>
                <w:szCs w:val="22"/>
              </w:rPr>
              <w:t>3</w:t>
            </w:r>
            <w:r w:rsidR="00BB309B" w:rsidRPr="00781990">
              <w:rPr>
                <w:sz w:val="22"/>
                <w:szCs w:val="22"/>
              </w:rPr>
              <w:t>.</w:t>
            </w:r>
            <w:r w:rsidRPr="00781990">
              <w:rPr>
                <w:sz w:val="22"/>
                <w:szCs w:val="22"/>
              </w:rPr>
              <w:t>11</w:t>
            </w:r>
            <w:r w:rsidR="00BB309B" w:rsidRPr="00781990">
              <w:rPr>
                <w:sz w:val="22"/>
                <w:szCs w:val="22"/>
              </w:rPr>
              <w:t xml:space="preserve">. </w:t>
            </w:r>
            <w:r w:rsidRPr="00781990">
              <w:rPr>
                <w:sz w:val="22"/>
                <w:szCs w:val="22"/>
              </w:rPr>
              <w:t xml:space="preserve">Прогноз распределения расходов </w:t>
            </w:r>
            <w:r w:rsidR="00D34107" w:rsidRPr="00781990">
              <w:rPr>
                <w:sz w:val="22"/>
                <w:szCs w:val="22"/>
              </w:rPr>
              <w:t>воды на</w:t>
            </w:r>
            <w:r w:rsidRPr="00781990">
              <w:rPr>
                <w:sz w:val="22"/>
                <w:szCs w:val="22"/>
              </w:rPr>
              <w:t xml:space="preserve">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w:t>
            </w:r>
            <w:r w:rsidRPr="00781990">
              <w:rPr>
                <w:sz w:val="22"/>
                <w:szCs w:val="22"/>
              </w:rPr>
              <w:lastRenderedPageBreak/>
              <w:t>абонентами</w:t>
            </w:r>
          </w:p>
        </w:tc>
        <w:tc>
          <w:tcPr>
            <w:tcW w:w="850" w:type="dxa"/>
            <w:shd w:val="clear" w:color="auto" w:fill="FFFFFF"/>
            <w:vAlign w:val="center"/>
          </w:tcPr>
          <w:p w14:paraId="341061F5" w14:textId="3F2E5B70"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lastRenderedPageBreak/>
              <w:t>51</w:t>
            </w:r>
          </w:p>
        </w:tc>
      </w:tr>
      <w:tr w:rsidR="00584E70" w:rsidRPr="00781990" w14:paraId="3EEBA8B5" w14:textId="77777777" w:rsidTr="001A791A">
        <w:tc>
          <w:tcPr>
            <w:tcW w:w="8897" w:type="dxa"/>
            <w:shd w:val="clear" w:color="auto" w:fill="FFFFFF"/>
          </w:tcPr>
          <w:p w14:paraId="2B0B370E"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lastRenderedPageBreak/>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12</w:t>
            </w:r>
            <w:r w:rsidR="00BB309B" w:rsidRPr="00781990">
              <w:rPr>
                <w:bCs/>
                <w:sz w:val="22"/>
                <w:szCs w:val="22"/>
                <w:lang w:eastAsia="ru-RU"/>
              </w:rPr>
              <w:t xml:space="preserve">. </w:t>
            </w:r>
            <w:r w:rsidRPr="00781990">
              <w:rPr>
                <w:bCs/>
                <w:sz w:val="22"/>
                <w:szCs w:val="22"/>
                <w:lang w:eastAsia="ru-RU"/>
              </w:rPr>
              <w:t>Сведения о фактических и планируемых потерях горячей, питьевой, технической воды при её транспортировке (годовые, среднесуточные значения)</w:t>
            </w:r>
          </w:p>
        </w:tc>
        <w:tc>
          <w:tcPr>
            <w:tcW w:w="850" w:type="dxa"/>
            <w:shd w:val="clear" w:color="auto" w:fill="FFFFFF"/>
            <w:vAlign w:val="center"/>
          </w:tcPr>
          <w:p w14:paraId="684BCC5B" w14:textId="23413BE3"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51</w:t>
            </w:r>
          </w:p>
        </w:tc>
      </w:tr>
      <w:tr w:rsidR="00584E70" w:rsidRPr="00781990" w14:paraId="25B302E1" w14:textId="77777777" w:rsidTr="001A791A">
        <w:tc>
          <w:tcPr>
            <w:tcW w:w="8897" w:type="dxa"/>
            <w:shd w:val="clear" w:color="auto" w:fill="FFFFFF"/>
          </w:tcPr>
          <w:p w14:paraId="71B405F0"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13</w:t>
            </w:r>
            <w:r w:rsidR="00BB309B" w:rsidRPr="00781990">
              <w:rPr>
                <w:bCs/>
                <w:sz w:val="22"/>
                <w:szCs w:val="22"/>
                <w:lang w:eastAsia="ru-RU"/>
              </w:rPr>
              <w:t xml:space="preserve">. </w:t>
            </w:r>
            <w:r w:rsidRPr="00781990">
              <w:rPr>
                <w:bCs/>
                <w:sz w:val="22"/>
                <w:szCs w:val="22"/>
                <w:lang w:eastAsia="ru-RU"/>
              </w:rPr>
              <w:t>Перспективные балансы водоснабжения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p>
        </w:tc>
        <w:tc>
          <w:tcPr>
            <w:tcW w:w="850" w:type="dxa"/>
            <w:shd w:val="clear" w:color="auto" w:fill="FFFFFF"/>
            <w:vAlign w:val="center"/>
          </w:tcPr>
          <w:p w14:paraId="2254AE64" w14:textId="4A63CBD2"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51</w:t>
            </w:r>
          </w:p>
        </w:tc>
      </w:tr>
      <w:tr w:rsidR="00584E70" w:rsidRPr="00781990" w14:paraId="66A8374B" w14:textId="77777777" w:rsidTr="001A791A">
        <w:tc>
          <w:tcPr>
            <w:tcW w:w="8897" w:type="dxa"/>
            <w:shd w:val="clear" w:color="auto" w:fill="FFFFFF"/>
          </w:tcPr>
          <w:p w14:paraId="5F822F54" w14:textId="34992B80"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14</w:t>
            </w:r>
            <w:r w:rsidR="00BB309B" w:rsidRPr="00781990">
              <w:rPr>
                <w:bCs/>
                <w:sz w:val="22"/>
                <w:szCs w:val="22"/>
                <w:lang w:eastAsia="ru-RU"/>
              </w:rPr>
              <w:t xml:space="preserve">. </w:t>
            </w:r>
            <w:r w:rsidRPr="00781990">
              <w:rPr>
                <w:bCs/>
                <w:sz w:val="22"/>
                <w:szCs w:val="22"/>
                <w:lang w:eastAsia="ru-RU"/>
              </w:rPr>
              <w:t>Расчет</w:t>
            </w:r>
            <w:r w:rsidR="00E77984" w:rsidRPr="00781990">
              <w:rPr>
                <w:bCs/>
                <w:sz w:val="22"/>
                <w:szCs w:val="22"/>
                <w:lang w:eastAsia="ru-RU"/>
              </w:rPr>
              <w:t xml:space="preserve"> </w:t>
            </w:r>
            <w:r w:rsidRPr="00781990">
              <w:rPr>
                <w:bCs/>
                <w:sz w:val="22"/>
                <w:szCs w:val="22"/>
                <w:lang w:eastAsia="ru-RU"/>
              </w:rPr>
              <w:t>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r w:rsidR="00BB309B" w:rsidRPr="00781990">
              <w:rPr>
                <w:bCs/>
                <w:sz w:val="22"/>
                <w:szCs w:val="22"/>
                <w:lang w:eastAsia="ru-RU"/>
              </w:rPr>
              <w:t xml:space="preserve">. </w:t>
            </w:r>
          </w:p>
        </w:tc>
        <w:tc>
          <w:tcPr>
            <w:tcW w:w="850" w:type="dxa"/>
            <w:shd w:val="clear" w:color="auto" w:fill="FFFFFF"/>
            <w:vAlign w:val="center"/>
          </w:tcPr>
          <w:p w14:paraId="205E8F32" w14:textId="1673C379"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52</w:t>
            </w:r>
          </w:p>
        </w:tc>
      </w:tr>
      <w:tr w:rsidR="00584E70" w:rsidRPr="00781990" w14:paraId="4C7C154B" w14:textId="77777777" w:rsidTr="001A791A">
        <w:tc>
          <w:tcPr>
            <w:tcW w:w="8897" w:type="dxa"/>
            <w:shd w:val="clear" w:color="auto" w:fill="FFFFFF"/>
          </w:tcPr>
          <w:p w14:paraId="5E5E390C"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15</w:t>
            </w:r>
            <w:r w:rsidR="00BB309B" w:rsidRPr="00781990">
              <w:rPr>
                <w:bCs/>
                <w:sz w:val="22"/>
                <w:szCs w:val="22"/>
                <w:lang w:eastAsia="ru-RU"/>
              </w:rPr>
              <w:t xml:space="preserve">. </w:t>
            </w:r>
            <w:r w:rsidRPr="00781990">
              <w:rPr>
                <w:bCs/>
                <w:sz w:val="22"/>
                <w:szCs w:val="22"/>
                <w:lang w:eastAsia="ru-RU"/>
              </w:rPr>
              <w:t>Наименование организации, которая наделена статусом гарантирующей организации</w:t>
            </w:r>
          </w:p>
        </w:tc>
        <w:tc>
          <w:tcPr>
            <w:tcW w:w="850" w:type="dxa"/>
            <w:shd w:val="clear" w:color="auto" w:fill="FFFFFF"/>
            <w:vAlign w:val="center"/>
          </w:tcPr>
          <w:p w14:paraId="5FBF646A" w14:textId="20C0CDDB"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53</w:t>
            </w:r>
          </w:p>
        </w:tc>
      </w:tr>
      <w:tr w:rsidR="00584E70" w:rsidRPr="00781990" w14:paraId="4066C2B9" w14:textId="77777777" w:rsidTr="001A791A">
        <w:tc>
          <w:tcPr>
            <w:tcW w:w="8897" w:type="dxa"/>
            <w:shd w:val="clear" w:color="auto" w:fill="FFFFFF"/>
          </w:tcPr>
          <w:p w14:paraId="4F49AF78" w14:textId="77777777" w:rsidR="00584E70" w:rsidRPr="00781990" w:rsidRDefault="00584E70" w:rsidP="00D56A3D">
            <w:pPr>
              <w:keepNext/>
              <w:jc w:val="both"/>
              <w:outlineLvl w:val="1"/>
              <w:rPr>
                <w:b/>
                <w:bCs/>
                <w:iCs/>
                <w:sz w:val="22"/>
                <w:szCs w:val="22"/>
              </w:rPr>
            </w:pPr>
            <w:r w:rsidRPr="00781990">
              <w:rPr>
                <w:b/>
                <w:iCs/>
                <w:sz w:val="22"/>
                <w:szCs w:val="22"/>
                <w:lang w:eastAsia="ru-RU"/>
              </w:rPr>
              <w:t>1</w:t>
            </w:r>
            <w:r w:rsidR="00BB309B" w:rsidRPr="00781990">
              <w:rPr>
                <w:b/>
                <w:iCs/>
                <w:sz w:val="22"/>
                <w:szCs w:val="22"/>
                <w:lang w:eastAsia="ru-RU"/>
              </w:rPr>
              <w:t>.</w:t>
            </w:r>
            <w:r w:rsidRPr="00781990">
              <w:rPr>
                <w:b/>
                <w:iCs/>
                <w:sz w:val="22"/>
                <w:szCs w:val="22"/>
                <w:lang w:eastAsia="ru-RU"/>
              </w:rPr>
              <w:t>4</w:t>
            </w:r>
            <w:r w:rsidR="00BB309B" w:rsidRPr="00781990">
              <w:rPr>
                <w:b/>
                <w:iCs/>
                <w:sz w:val="22"/>
                <w:szCs w:val="22"/>
                <w:lang w:eastAsia="ru-RU"/>
              </w:rPr>
              <w:t xml:space="preserve">. </w:t>
            </w:r>
            <w:r w:rsidRPr="00781990">
              <w:rPr>
                <w:b/>
                <w:bCs/>
                <w:iCs/>
                <w:sz w:val="22"/>
                <w:szCs w:val="22"/>
              </w:rPr>
              <w:t xml:space="preserve">Предложения по строительству, реконструкции и модернизации объектов </w:t>
            </w:r>
            <w:r w:rsidR="00D34107" w:rsidRPr="00781990">
              <w:rPr>
                <w:b/>
                <w:bCs/>
                <w:iCs/>
                <w:sz w:val="22"/>
                <w:szCs w:val="22"/>
              </w:rPr>
              <w:t>централизованных систем</w:t>
            </w:r>
            <w:r w:rsidRPr="00781990">
              <w:rPr>
                <w:b/>
                <w:bCs/>
                <w:iCs/>
                <w:sz w:val="22"/>
                <w:szCs w:val="22"/>
              </w:rPr>
              <w:t xml:space="preserve"> водоснабжения</w:t>
            </w:r>
          </w:p>
        </w:tc>
        <w:tc>
          <w:tcPr>
            <w:tcW w:w="850" w:type="dxa"/>
            <w:shd w:val="clear" w:color="auto" w:fill="FFFFFF"/>
            <w:vAlign w:val="center"/>
          </w:tcPr>
          <w:p w14:paraId="58DD6489" w14:textId="41B2C70A"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54</w:t>
            </w:r>
          </w:p>
        </w:tc>
      </w:tr>
      <w:tr w:rsidR="00584E70" w:rsidRPr="00781990" w14:paraId="16CF7B22" w14:textId="77777777" w:rsidTr="001A791A">
        <w:tc>
          <w:tcPr>
            <w:tcW w:w="8897" w:type="dxa"/>
            <w:shd w:val="clear" w:color="auto" w:fill="FFFFFF"/>
          </w:tcPr>
          <w:p w14:paraId="4148FCB6"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 xml:space="preserve">. </w:t>
            </w:r>
            <w:r w:rsidRPr="00781990">
              <w:rPr>
                <w:bCs/>
                <w:sz w:val="22"/>
                <w:szCs w:val="22"/>
                <w:lang w:eastAsia="ru-RU"/>
              </w:rPr>
              <w:t>Перечень основных мероприятий по реализации схем водоснабжения с разбивкой по годам</w:t>
            </w:r>
          </w:p>
        </w:tc>
        <w:tc>
          <w:tcPr>
            <w:tcW w:w="850" w:type="dxa"/>
            <w:shd w:val="clear" w:color="auto" w:fill="FFFFFF"/>
            <w:vAlign w:val="center"/>
          </w:tcPr>
          <w:p w14:paraId="2813B33A" w14:textId="184BF3C4"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54</w:t>
            </w:r>
          </w:p>
        </w:tc>
      </w:tr>
      <w:tr w:rsidR="00584E70" w:rsidRPr="00781990" w14:paraId="36A4DF83" w14:textId="77777777" w:rsidTr="001A791A">
        <w:tc>
          <w:tcPr>
            <w:tcW w:w="8897" w:type="dxa"/>
            <w:shd w:val="clear" w:color="auto" w:fill="FFFFFF"/>
          </w:tcPr>
          <w:p w14:paraId="30B390A2"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 xml:space="preserve">. </w:t>
            </w:r>
            <w:r w:rsidRPr="00781990">
              <w:rPr>
                <w:bCs/>
                <w:sz w:val="22"/>
                <w:szCs w:val="22"/>
                <w:lang w:eastAsia="ru-RU"/>
              </w:rPr>
              <w:t xml:space="preserve">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w:t>
            </w:r>
            <w:r w:rsidR="00D34107" w:rsidRPr="00781990">
              <w:rPr>
                <w:bCs/>
                <w:sz w:val="22"/>
                <w:szCs w:val="22"/>
                <w:lang w:eastAsia="ru-RU"/>
              </w:rPr>
              <w:t>предусмотренных схемой</w:t>
            </w:r>
            <w:r w:rsidRPr="00781990">
              <w:rPr>
                <w:bCs/>
                <w:sz w:val="22"/>
                <w:szCs w:val="22"/>
                <w:lang w:eastAsia="ru-RU"/>
              </w:rPr>
              <w:t xml:space="preserve"> водоснабжения</w:t>
            </w:r>
          </w:p>
        </w:tc>
        <w:tc>
          <w:tcPr>
            <w:tcW w:w="850" w:type="dxa"/>
            <w:shd w:val="clear" w:color="auto" w:fill="FFFFFF"/>
            <w:vAlign w:val="center"/>
          </w:tcPr>
          <w:p w14:paraId="73C0630D" w14:textId="1CE2BB7A"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56</w:t>
            </w:r>
          </w:p>
        </w:tc>
      </w:tr>
      <w:tr w:rsidR="00584E70" w:rsidRPr="00781990" w14:paraId="5E0E6931" w14:textId="77777777" w:rsidTr="001A791A">
        <w:tc>
          <w:tcPr>
            <w:tcW w:w="8897" w:type="dxa"/>
            <w:shd w:val="clear" w:color="auto" w:fill="FFFFFF"/>
          </w:tcPr>
          <w:p w14:paraId="6E1F6CBE"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 xml:space="preserve">. </w:t>
            </w:r>
            <w:r w:rsidRPr="00781990">
              <w:rPr>
                <w:bCs/>
                <w:sz w:val="22"/>
                <w:szCs w:val="22"/>
                <w:lang w:eastAsia="ru-RU"/>
              </w:rPr>
              <w:t xml:space="preserve">Сведения о вновь строящихся, реконструируемых и предлагаемых к выводу из эксплуатации </w:t>
            </w:r>
            <w:r w:rsidR="00D34107" w:rsidRPr="00781990">
              <w:rPr>
                <w:bCs/>
                <w:sz w:val="22"/>
                <w:szCs w:val="22"/>
                <w:lang w:eastAsia="ru-RU"/>
              </w:rPr>
              <w:t>объектах системы</w:t>
            </w:r>
            <w:r w:rsidRPr="00781990">
              <w:rPr>
                <w:bCs/>
                <w:sz w:val="22"/>
                <w:szCs w:val="22"/>
                <w:lang w:eastAsia="ru-RU"/>
              </w:rPr>
              <w:t xml:space="preserve"> водоснабжения</w:t>
            </w:r>
          </w:p>
        </w:tc>
        <w:tc>
          <w:tcPr>
            <w:tcW w:w="850" w:type="dxa"/>
            <w:shd w:val="clear" w:color="auto" w:fill="FFFFFF"/>
            <w:vAlign w:val="center"/>
          </w:tcPr>
          <w:p w14:paraId="469BB227" w14:textId="2E6B941F"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56</w:t>
            </w:r>
          </w:p>
        </w:tc>
      </w:tr>
      <w:tr w:rsidR="00584E70" w:rsidRPr="00781990" w14:paraId="1673BB54" w14:textId="77777777" w:rsidTr="001A791A">
        <w:tc>
          <w:tcPr>
            <w:tcW w:w="8897" w:type="dxa"/>
            <w:shd w:val="clear" w:color="auto" w:fill="FFFFFF"/>
          </w:tcPr>
          <w:p w14:paraId="69E673A3"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 xml:space="preserve">. </w:t>
            </w:r>
            <w:r w:rsidRPr="00781990">
              <w:rPr>
                <w:bCs/>
                <w:sz w:val="22"/>
                <w:szCs w:val="22"/>
                <w:lang w:eastAsia="ru-RU"/>
              </w:rPr>
              <w:t xml:space="preserve">Сведения о развитии систем диспетчеризации, телемеханизации и систем управления режимами </w:t>
            </w:r>
            <w:r w:rsidR="00D34107" w:rsidRPr="00781990">
              <w:rPr>
                <w:bCs/>
                <w:sz w:val="22"/>
                <w:szCs w:val="22"/>
                <w:lang w:eastAsia="ru-RU"/>
              </w:rPr>
              <w:t>водоснабжения на</w:t>
            </w:r>
            <w:r w:rsidRPr="00781990">
              <w:rPr>
                <w:bCs/>
                <w:sz w:val="22"/>
                <w:szCs w:val="22"/>
                <w:lang w:eastAsia="ru-RU"/>
              </w:rPr>
              <w:t xml:space="preserve"> объектах организации, осуществляющих водоснабжение</w:t>
            </w:r>
          </w:p>
        </w:tc>
        <w:tc>
          <w:tcPr>
            <w:tcW w:w="850" w:type="dxa"/>
            <w:shd w:val="clear" w:color="auto" w:fill="FFFFFF"/>
            <w:vAlign w:val="center"/>
          </w:tcPr>
          <w:p w14:paraId="48EF1133" w14:textId="25218407"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57</w:t>
            </w:r>
          </w:p>
        </w:tc>
      </w:tr>
      <w:tr w:rsidR="00584E70" w:rsidRPr="00781990" w14:paraId="0949BFC7" w14:textId="77777777" w:rsidTr="001A791A">
        <w:tc>
          <w:tcPr>
            <w:tcW w:w="8897" w:type="dxa"/>
            <w:shd w:val="clear" w:color="auto" w:fill="FFFFFF"/>
          </w:tcPr>
          <w:p w14:paraId="70E64B45"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5</w:t>
            </w:r>
            <w:r w:rsidR="00BB309B" w:rsidRPr="00781990">
              <w:rPr>
                <w:bCs/>
                <w:sz w:val="22"/>
                <w:szCs w:val="22"/>
                <w:lang w:eastAsia="ru-RU"/>
              </w:rPr>
              <w:t xml:space="preserve">. </w:t>
            </w:r>
            <w:r w:rsidRPr="00781990">
              <w:rPr>
                <w:bCs/>
                <w:sz w:val="22"/>
                <w:szCs w:val="22"/>
                <w:lang w:eastAsia="ru-RU"/>
              </w:rPr>
              <w:t xml:space="preserve">Сведения об оснащенности зданий, строений, сооружений приборами учета </w:t>
            </w:r>
            <w:r w:rsidR="00D34107" w:rsidRPr="00781990">
              <w:rPr>
                <w:bCs/>
                <w:sz w:val="22"/>
                <w:szCs w:val="22"/>
                <w:lang w:eastAsia="ru-RU"/>
              </w:rPr>
              <w:t>воды и</w:t>
            </w:r>
            <w:r w:rsidRPr="00781990">
              <w:rPr>
                <w:bCs/>
                <w:sz w:val="22"/>
                <w:szCs w:val="22"/>
                <w:lang w:eastAsia="ru-RU"/>
              </w:rPr>
              <w:t xml:space="preserve"> их применении при осуществлении расчетов за потребленную воду</w:t>
            </w:r>
          </w:p>
        </w:tc>
        <w:tc>
          <w:tcPr>
            <w:tcW w:w="850" w:type="dxa"/>
            <w:shd w:val="clear" w:color="auto" w:fill="FFFFFF"/>
            <w:vAlign w:val="center"/>
          </w:tcPr>
          <w:p w14:paraId="4DE29A64" w14:textId="5FBAA2A9"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58</w:t>
            </w:r>
          </w:p>
        </w:tc>
      </w:tr>
      <w:tr w:rsidR="00584E70" w:rsidRPr="00781990" w14:paraId="370DA5CE" w14:textId="77777777" w:rsidTr="001A791A">
        <w:tc>
          <w:tcPr>
            <w:tcW w:w="8897" w:type="dxa"/>
            <w:shd w:val="clear" w:color="auto" w:fill="FFFFFF"/>
          </w:tcPr>
          <w:p w14:paraId="6D4EF9C6"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6</w:t>
            </w:r>
            <w:r w:rsidR="00BB309B" w:rsidRPr="00781990">
              <w:rPr>
                <w:bCs/>
                <w:sz w:val="22"/>
                <w:szCs w:val="22"/>
                <w:lang w:eastAsia="ru-RU"/>
              </w:rPr>
              <w:t xml:space="preserve">. </w:t>
            </w:r>
            <w:r w:rsidRPr="00781990">
              <w:rPr>
                <w:bCs/>
                <w:sz w:val="22"/>
                <w:szCs w:val="22"/>
                <w:lang w:eastAsia="ru-RU"/>
              </w:rPr>
              <w:t>Описание вариантов маршрутов прохождения трубопроводов (трасс) по территории поселения и их обоснование</w:t>
            </w:r>
          </w:p>
        </w:tc>
        <w:tc>
          <w:tcPr>
            <w:tcW w:w="850" w:type="dxa"/>
            <w:shd w:val="clear" w:color="auto" w:fill="FFFFFF"/>
            <w:vAlign w:val="center"/>
          </w:tcPr>
          <w:p w14:paraId="09D121E3" w14:textId="51D36735"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58</w:t>
            </w:r>
          </w:p>
        </w:tc>
      </w:tr>
      <w:tr w:rsidR="00584E70" w:rsidRPr="00781990" w14:paraId="7339C358" w14:textId="77777777" w:rsidTr="001A791A">
        <w:tc>
          <w:tcPr>
            <w:tcW w:w="8897" w:type="dxa"/>
            <w:shd w:val="clear" w:color="auto" w:fill="FFFFFF"/>
          </w:tcPr>
          <w:p w14:paraId="219EAD59"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7</w:t>
            </w:r>
            <w:r w:rsidR="00BB309B" w:rsidRPr="00781990">
              <w:rPr>
                <w:bCs/>
                <w:sz w:val="22"/>
                <w:szCs w:val="22"/>
                <w:lang w:eastAsia="ru-RU"/>
              </w:rPr>
              <w:t xml:space="preserve">. </w:t>
            </w:r>
            <w:r w:rsidRPr="00781990">
              <w:rPr>
                <w:bCs/>
                <w:sz w:val="22"/>
                <w:szCs w:val="22"/>
                <w:lang w:eastAsia="ru-RU"/>
              </w:rPr>
              <w:t>Рекомендации о месте размещения насосных станций, резервуаров, водонапорных башен</w:t>
            </w:r>
          </w:p>
        </w:tc>
        <w:tc>
          <w:tcPr>
            <w:tcW w:w="850" w:type="dxa"/>
            <w:shd w:val="clear" w:color="auto" w:fill="FFFFFF"/>
            <w:vAlign w:val="center"/>
          </w:tcPr>
          <w:p w14:paraId="5F6CFD2E" w14:textId="7834C762"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59</w:t>
            </w:r>
          </w:p>
        </w:tc>
      </w:tr>
      <w:tr w:rsidR="00584E70" w:rsidRPr="00781990" w14:paraId="1E05C474" w14:textId="77777777" w:rsidTr="001A791A">
        <w:tc>
          <w:tcPr>
            <w:tcW w:w="8897" w:type="dxa"/>
            <w:shd w:val="clear" w:color="auto" w:fill="FFFFFF"/>
          </w:tcPr>
          <w:p w14:paraId="0A080DEB"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8</w:t>
            </w:r>
            <w:r w:rsidR="00BB309B" w:rsidRPr="00781990">
              <w:rPr>
                <w:bCs/>
                <w:sz w:val="22"/>
                <w:szCs w:val="22"/>
                <w:lang w:eastAsia="ru-RU"/>
              </w:rPr>
              <w:t xml:space="preserve">. </w:t>
            </w:r>
            <w:r w:rsidRPr="00781990">
              <w:rPr>
                <w:bCs/>
                <w:sz w:val="22"/>
                <w:szCs w:val="22"/>
                <w:lang w:eastAsia="ru-RU"/>
              </w:rPr>
              <w:t>Границы планируемых зон размещения объектов централизованных систем горячего водоснабжения, холодного водоснабжения</w:t>
            </w:r>
          </w:p>
        </w:tc>
        <w:tc>
          <w:tcPr>
            <w:tcW w:w="850" w:type="dxa"/>
            <w:shd w:val="clear" w:color="auto" w:fill="FFFFFF"/>
            <w:vAlign w:val="center"/>
          </w:tcPr>
          <w:p w14:paraId="720AA917" w14:textId="31CA13C6"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59</w:t>
            </w:r>
          </w:p>
        </w:tc>
      </w:tr>
      <w:tr w:rsidR="00584E70" w:rsidRPr="00781990" w14:paraId="128B45B1" w14:textId="77777777" w:rsidTr="001A791A">
        <w:tc>
          <w:tcPr>
            <w:tcW w:w="8897" w:type="dxa"/>
            <w:shd w:val="clear" w:color="auto" w:fill="FFFFFF"/>
          </w:tcPr>
          <w:p w14:paraId="5E4E5B99"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9</w:t>
            </w:r>
            <w:r w:rsidR="00BB309B" w:rsidRPr="00781990">
              <w:rPr>
                <w:bCs/>
                <w:sz w:val="22"/>
                <w:szCs w:val="22"/>
                <w:lang w:eastAsia="ru-RU"/>
              </w:rPr>
              <w:t xml:space="preserve">. </w:t>
            </w:r>
            <w:r w:rsidRPr="00781990">
              <w:rPr>
                <w:bCs/>
                <w:sz w:val="22"/>
                <w:szCs w:val="22"/>
                <w:lang w:eastAsia="ru-RU"/>
              </w:rPr>
              <w:t xml:space="preserve">Карты (схемы) существующего и планируемого размещения объектов централизованных систем </w:t>
            </w:r>
            <w:r w:rsidR="00D34107" w:rsidRPr="00781990">
              <w:rPr>
                <w:bCs/>
                <w:sz w:val="22"/>
                <w:szCs w:val="22"/>
                <w:lang w:eastAsia="ru-RU"/>
              </w:rPr>
              <w:t>горячего водоснабжения</w:t>
            </w:r>
            <w:r w:rsidRPr="00781990">
              <w:rPr>
                <w:bCs/>
                <w:sz w:val="22"/>
                <w:szCs w:val="22"/>
                <w:lang w:eastAsia="ru-RU"/>
              </w:rPr>
              <w:t>, холодного водоснабжения</w:t>
            </w:r>
          </w:p>
        </w:tc>
        <w:tc>
          <w:tcPr>
            <w:tcW w:w="850" w:type="dxa"/>
            <w:shd w:val="clear" w:color="auto" w:fill="FFFFFF"/>
            <w:vAlign w:val="center"/>
          </w:tcPr>
          <w:p w14:paraId="7F1CE507" w14:textId="3AD4783A"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59</w:t>
            </w:r>
          </w:p>
        </w:tc>
      </w:tr>
      <w:tr w:rsidR="00584E70" w:rsidRPr="00781990" w14:paraId="1F6F47B8" w14:textId="77777777" w:rsidTr="001A791A">
        <w:tc>
          <w:tcPr>
            <w:tcW w:w="8897" w:type="dxa"/>
            <w:shd w:val="clear" w:color="auto" w:fill="FFFFFF"/>
          </w:tcPr>
          <w:p w14:paraId="03FD4C6E" w14:textId="77777777" w:rsidR="00584E70" w:rsidRPr="00781990" w:rsidRDefault="00584E70" w:rsidP="00D56A3D">
            <w:pPr>
              <w:keepNext/>
              <w:keepLines/>
              <w:outlineLvl w:val="1"/>
              <w:rPr>
                <w:b/>
                <w:bCs/>
                <w:iCs/>
                <w:sz w:val="22"/>
                <w:szCs w:val="22"/>
              </w:rPr>
            </w:pPr>
            <w:r w:rsidRPr="00781990">
              <w:rPr>
                <w:b/>
                <w:iCs/>
                <w:sz w:val="22"/>
                <w:szCs w:val="22"/>
                <w:lang w:eastAsia="ru-RU"/>
              </w:rPr>
              <w:t>1</w:t>
            </w:r>
            <w:r w:rsidR="00BB309B" w:rsidRPr="00781990">
              <w:rPr>
                <w:b/>
                <w:iCs/>
                <w:sz w:val="22"/>
                <w:szCs w:val="22"/>
                <w:lang w:eastAsia="ru-RU"/>
              </w:rPr>
              <w:t>.</w:t>
            </w:r>
            <w:r w:rsidRPr="00781990">
              <w:rPr>
                <w:b/>
                <w:iCs/>
                <w:sz w:val="22"/>
                <w:szCs w:val="22"/>
                <w:lang w:eastAsia="ru-RU"/>
              </w:rPr>
              <w:t>5</w:t>
            </w:r>
            <w:r w:rsidR="00BB309B" w:rsidRPr="00781990">
              <w:rPr>
                <w:b/>
                <w:iCs/>
                <w:sz w:val="22"/>
                <w:szCs w:val="22"/>
                <w:lang w:eastAsia="ru-RU"/>
              </w:rPr>
              <w:t xml:space="preserve">. </w:t>
            </w:r>
            <w:r w:rsidRPr="00781990">
              <w:rPr>
                <w:b/>
                <w:bCs/>
                <w:iCs/>
                <w:sz w:val="22"/>
                <w:szCs w:val="22"/>
              </w:rPr>
              <w:t>Экологические аспекты мероприятий по строительству, реконструкции и модернизации объектов централизованных систем водоснабжения</w:t>
            </w:r>
          </w:p>
        </w:tc>
        <w:tc>
          <w:tcPr>
            <w:tcW w:w="850" w:type="dxa"/>
            <w:shd w:val="clear" w:color="auto" w:fill="FFFFFF"/>
            <w:vAlign w:val="center"/>
          </w:tcPr>
          <w:p w14:paraId="2769C31F" w14:textId="5F02FFDD"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61</w:t>
            </w:r>
          </w:p>
        </w:tc>
      </w:tr>
      <w:tr w:rsidR="00584E70" w:rsidRPr="00781990" w14:paraId="24D0132E" w14:textId="77777777" w:rsidTr="001A791A">
        <w:tc>
          <w:tcPr>
            <w:tcW w:w="8897" w:type="dxa"/>
            <w:shd w:val="clear" w:color="auto" w:fill="FFFFFF"/>
          </w:tcPr>
          <w:p w14:paraId="0B1F0DF4"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5</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 xml:space="preserve">. </w:t>
            </w:r>
            <w:r w:rsidRPr="00781990">
              <w:rPr>
                <w:bCs/>
                <w:sz w:val="22"/>
                <w:szCs w:val="22"/>
                <w:lang w:eastAsia="ru-RU"/>
              </w:rPr>
              <w:t xml:space="preserve">Меры по </w:t>
            </w:r>
            <w:r w:rsidR="00D34107" w:rsidRPr="00781990">
              <w:rPr>
                <w:bCs/>
                <w:sz w:val="22"/>
                <w:szCs w:val="22"/>
                <w:lang w:eastAsia="ru-RU"/>
              </w:rPr>
              <w:t>предотвращению вредного</w:t>
            </w:r>
            <w:r w:rsidRPr="00781990">
              <w:rPr>
                <w:bCs/>
                <w:sz w:val="22"/>
                <w:szCs w:val="22"/>
                <w:lang w:eastAsia="ru-RU"/>
              </w:rPr>
              <w:t xml:space="preserve"> воздействия на водный бассейн предлагаемых к строительству и реконструкции объектов централизованных систем водоснабжения при сбросе промывных вод</w:t>
            </w:r>
          </w:p>
        </w:tc>
        <w:tc>
          <w:tcPr>
            <w:tcW w:w="850" w:type="dxa"/>
            <w:shd w:val="clear" w:color="auto" w:fill="FFFFFF"/>
            <w:vAlign w:val="center"/>
          </w:tcPr>
          <w:p w14:paraId="4166EE48" w14:textId="383FA975"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61</w:t>
            </w:r>
          </w:p>
        </w:tc>
      </w:tr>
      <w:tr w:rsidR="00584E70" w:rsidRPr="00781990" w14:paraId="57997321" w14:textId="77777777" w:rsidTr="001A791A">
        <w:tc>
          <w:tcPr>
            <w:tcW w:w="8897" w:type="dxa"/>
            <w:shd w:val="clear" w:color="auto" w:fill="FFFFFF"/>
          </w:tcPr>
          <w:p w14:paraId="5D7C8913"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5</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 xml:space="preserve">. </w:t>
            </w:r>
            <w:r w:rsidRPr="00781990">
              <w:rPr>
                <w:bCs/>
                <w:sz w:val="22"/>
                <w:szCs w:val="22"/>
                <w:lang w:eastAsia="ru-RU"/>
              </w:rPr>
              <w:t xml:space="preserve">Меры по предотвращению вредного воздействия на окружающую среду при </w:t>
            </w:r>
            <w:r w:rsidR="00D34107" w:rsidRPr="00781990">
              <w:rPr>
                <w:bCs/>
                <w:sz w:val="22"/>
                <w:szCs w:val="22"/>
                <w:lang w:eastAsia="ru-RU"/>
              </w:rPr>
              <w:t>реализации мероприятий</w:t>
            </w:r>
            <w:r w:rsidRPr="00781990">
              <w:rPr>
                <w:bCs/>
                <w:sz w:val="22"/>
                <w:szCs w:val="22"/>
                <w:lang w:eastAsia="ru-RU"/>
              </w:rPr>
              <w:t xml:space="preserve"> по снабжению и хранению химических реагентов, используемых в водоподготовке</w:t>
            </w:r>
          </w:p>
        </w:tc>
        <w:tc>
          <w:tcPr>
            <w:tcW w:w="850" w:type="dxa"/>
            <w:shd w:val="clear" w:color="auto" w:fill="FFFFFF"/>
            <w:vAlign w:val="center"/>
          </w:tcPr>
          <w:p w14:paraId="0DA3950B" w14:textId="6056F398"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62</w:t>
            </w:r>
          </w:p>
        </w:tc>
      </w:tr>
      <w:tr w:rsidR="00584E70" w:rsidRPr="00781990" w14:paraId="4E5F7417" w14:textId="77777777" w:rsidTr="001A791A">
        <w:trPr>
          <w:trHeight w:val="243"/>
        </w:trPr>
        <w:tc>
          <w:tcPr>
            <w:tcW w:w="8897" w:type="dxa"/>
            <w:shd w:val="clear" w:color="auto" w:fill="FFFFFF"/>
          </w:tcPr>
          <w:p w14:paraId="34E2924E" w14:textId="77777777" w:rsidR="00584E70" w:rsidRPr="00781990" w:rsidRDefault="00584E70" w:rsidP="00D56A3D">
            <w:pPr>
              <w:autoSpaceDE w:val="0"/>
              <w:autoSpaceDN w:val="0"/>
              <w:adjustRightInd w:val="0"/>
              <w:rPr>
                <w:b/>
                <w:bCs/>
                <w:sz w:val="22"/>
                <w:szCs w:val="22"/>
                <w:lang w:eastAsia="ru-RU"/>
              </w:rPr>
            </w:pPr>
            <w:r w:rsidRPr="00781990">
              <w:rPr>
                <w:b/>
                <w:bCs/>
                <w:sz w:val="22"/>
                <w:szCs w:val="22"/>
                <w:lang w:eastAsia="ru-RU"/>
              </w:rPr>
              <w:t>1</w:t>
            </w:r>
            <w:r w:rsidR="00BB309B" w:rsidRPr="00781990">
              <w:rPr>
                <w:b/>
                <w:bCs/>
                <w:sz w:val="22"/>
                <w:szCs w:val="22"/>
                <w:lang w:eastAsia="ru-RU"/>
              </w:rPr>
              <w:t>.</w:t>
            </w:r>
            <w:r w:rsidRPr="00781990">
              <w:rPr>
                <w:b/>
                <w:bCs/>
                <w:sz w:val="22"/>
                <w:szCs w:val="22"/>
                <w:lang w:eastAsia="ru-RU"/>
              </w:rPr>
              <w:t>6</w:t>
            </w:r>
            <w:r w:rsidR="00BB309B" w:rsidRPr="00781990">
              <w:rPr>
                <w:b/>
                <w:bCs/>
                <w:sz w:val="22"/>
                <w:szCs w:val="22"/>
                <w:lang w:eastAsia="ru-RU"/>
              </w:rPr>
              <w:t xml:space="preserve">. </w:t>
            </w:r>
            <w:r w:rsidRPr="00781990">
              <w:rPr>
                <w:b/>
                <w:sz w:val="22"/>
                <w:szCs w:val="22"/>
              </w:rPr>
              <w:t>Оценка объемов капитальных вложений в строительство, реконструкцию и модернизацию объектов централизованных систем водоснабжения</w:t>
            </w:r>
          </w:p>
        </w:tc>
        <w:tc>
          <w:tcPr>
            <w:tcW w:w="850" w:type="dxa"/>
            <w:shd w:val="clear" w:color="auto" w:fill="FFFFFF"/>
            <w:vAlign w:val="center"/>
          </w:tcPr>
          <w:p w14:paraId="73138197" w14:textId="37C99424"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62</w:t>
            </w:r>
          </w:p>
        </w:tc>
      </w:tr>
      <w:tr w:rsidR="00584E70" w:rsidRPr="00781990" w14:paraId="38CA92B5" w14:textId="77777777" w:rsidTr="001A791A">
        <w:tc>
          <w:tcPr>
            <w:tcW w:w="8897" w:type="dxa"/>
            <w:shd w:val="clear" w:color="auto" w:fill="FFFFFF"/>
          </w:tcPr>
          <w:p w14:paraId="3EF58879" w14:textId="77777777" w:rsidR="00584E70" w:rsidRPr="00781990" w:rsidRDefault="00584E70" w:rsidP="00D56A3D">
            <w:pPr>
              <w:tabs>
                <w:tab w:val="left" w:pos="3660"/>
              </w:tabs>
              <w:rPr>
                <w:b/>
                <w:sz w:val="22"/>
                <w:szCs w:val="22"/>
                <w:lang w:eastAsia="ru-RU"/>
              </w:rPr>
            </w:pPr>
            <w:r w:rsidRPr="00781990">
              <w:rPr>
                <w:b/>
                <w:bCs/>
                <w:sz w:val="22"/>
                <w:szCs w:val="22"/>
                <w:lang w:eastAsia="ru-RU"/>
              </w:rPr>
              <w:t>1</w:t>
            </w:r>
            <w:r w:rsidR="00BB309B" w:rsidRPr="00781990">
              <w:rPr>
                <w:b/>
                <w:bCs/>
                <w:sz w:val="22"/>
                <w:szCs w:val="22"/>
                <w:lang w:eastAsia="ru-RU"/>
              </w:rPr>
              <w:t>.</w:t>
            </w:r>
            <w:r w:rsidRPr="00781990">
              <w:rPr>
                <w:b/>
                <w:bCs/>
                <w:sz w:val="22"/>
                <w:szCs w:val="22"/>
                <w:lang w:eastAsia="ru-RU"/>
              </w:rPr>
              <w:t>7</w:t>
            </w:r>
            <w:r w:rsidR="00BB309B" w:rsidRPr="00781990">
              <w:rPr>
                <w:b/>
                <w:bCs/>
                <w:sz w:val="22"/>
                <w:szCs w:val="22"/>
                <w:lang w:eastAsia="ru-RU"/>
              </w:rPr>
              <w:t xml:space="preserve">. </w:t>
            </w:r>
            <w:r w:rsidRPr="00781990">
              <w:rPr>
                <w:b/>
                <w:sz w:val="22"/>
                <w:szCs w:val="22"/>
              </w:rPr>
              <w:t>Плановые показатели развития централизованных систем водоснабжения</w:t>
            </w:r>
          </w:p>
        </w:tc>
        <w:tc>
          <w:tcPr>
            <w:tcW w:w="850" w:type="dxa"/>
            <w:shd w:val="clear" w:color="auto" w:fill="FFFFFF"/>
            <w:vAlign w:val="center"/>
          </w:tcPr>
          <w:p w14:paraId="6C8155EF" w14:textId="664719F4"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65</w:t>
            </w:r>
          </w:p>
        </w:tc>
      </w:tr>
      <w:tr w:rsidR="00584E70" w:rsidRPr="00781990" w14:paraId="68A8A2DE" w14:textId="77777777" w:rsidTr="001A791A">
        <w:trPr>
          <w:trHeight w:val="519"/>
        </w:trPr>
        <w:tc>
          <w:tcPr>
            <w:tcW w:w="8897" w:type="dxa"/>
            <w:shd w:val="clear" w:color="auto" w:fill="FFFFFF"/>
          </w:tcPr>
          <w:p w14:paraId="4E6AFE59" w14:textId="77777777" w:rsidR="00584E70" w:rsidRPr="00781990" w:rsidRDefault="00584E70" w:rsidP="00D56A3D">
            <w:pPr>
              <w:keepNext/>
              <w:keepLines/>
              <w:jc w:val="both"/>
              <w:outlineLvl w:val="1"/>
              <w:rPr>
                <w:b/>
                <w:bCs/>
                <w:iCs/>
                <w:sz w:val="22"/>
                <w:szCs w:val="22"/>
              </w:rPr>
            </w:pPr>
            <w:r w:rsidRPr="00781990">
              <w:rPr>
                <w:b/>
                <w:iCs/>
                <w:sz w:val="22"/>
                <w:szCs w:val="22"/>
                <w:lang w:eastAsia="ru-RU"/>
              </w:rPr>
              <w:t>1</w:t>
            </w:r>
            <w:r w:rsidR="00BB309B" w:rsidRPr="00781990">
              <w:rPr>
                <w:b/>
                <w:iCs/>
                <w:sz w:val="22"/>
                <w:szCs w:val="22"/>
                <w:lang w:eastAsia="ru-RU"/>
              </w:rPr>
              <w:t>.</w:t>
            </w:r>
            <w:r w:rsidRPr="00781990">
              <w:rPr>
                <w:b/>
                <w:iCs/>
                <w:sz w:val="22"/>
                <w:szCs w:val="22"/>
                <w:lang w:eastAsia="ru-RU"/>
              </w:rPr>
              <w:t>8</w:t>
            </w:r>
            <w:r w:rsidR="00BB309B" w:rsidRPr="00781990">
              <w:rPr>
                <w:b/>
                <w:iCs/>
                <w:sz w:val="22"/>
                <w:szCs w:val="22"/>
                <w:lang w:eastAsia="ru-RU"/>
              </w:rPr>
              <w:t xml:space="preserve">. </w:t>
            </w:r>
            <w:r w:rsidRPr="00781990">
              <w:rPr>
                <w:b/>
                <w:bCs/>
                <w:iCs/>
                <w:sz w:val="22"/>
                <w:szCs w:val="22"/>
              </w:rPr>
              <w:t>Перечень выявленных бесхозяйных объектов централизованных систем водоснабжения</w:t>
            </w:r>
          </w:p>
        </w:tc>
        <w:tc>
          <w:tcPr>
            <w:tcW w:w="850" w:type="dxa"/>
            <w:shd w:val="clear" w:color="auto" w:fill="FFFFFF"/>
            <w:vAlign w:val="center"/>
          </w:tcPr>
          <w:p w14:paraId="79AC78F1" w14:textId="44A913C3"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67</w:t>
            </w:r>
          </w:p>
        </w:tc>
      </w:tr>
      <w:tr w:rsidR="00584E70" w:rsidRPr="00781990" w14:paraId="38B2072A" w14:textId="77777777" w:rsidTr="001A791A">
        <w:tc>
          <w:tcPr>
            <w:tcW w:w="8897" w:type="dxa"/>
            <w:shd w:val="clear" w:color="auto" w:fill="FFFFFF"/>
          </w:tcPr>
          <w:p w14:paraId="287D1F74" w14:textId="77777777" w:rsidR="00584E70" w:rsidRPr="00781990" w:rsidRDefault="00584E70" w:rsidP="00D56A3D">
            <w:pPr>
              <w:autoSpaceDE w:val="0"/>
              <w:autoSpaceDN w:val="0"/>
              <w:adjustRightInd w:val="0"/>
              <w:contextualSpacing/>
              <w:rPr>
                <w:b/>
                <w:bCs/>
                <w:sz w:val="22"/>
                <w:szCs w:val="22"/>
                <w:lang w:eastAsia="ru-RU"/>
              </w:rPr>
            </w:pPr>
            <w:r w:rsidRPr="00781990">
              <w:rPr>
                <w:b/>
                <w:bCs/>
                <w:sz w:val="22"/>
                <w:szCs w:val="22"/>
                <w:lang w:eastAsia="ru-RU"/>
              </w:rPr>
              <w:t>2</w:t>
            </w:r>
            <w:r w:rsidR="00BB309B" w:rsidRPr="00781990">
              <w:rPr>
                <w:b/>
                <w:bCs/>
                <w:sz w:val="22"/>
                <w:szCs w:val="22"/>
                <w:lang w:eastAsia="ru-RU"/>
              </w:rPr>
              <w:t xml:space="preserve">. </w:t>
            </w:r>
            <w:r w:rsidRPr="00781990">
              <w:rPr>
                <w:b/>
                <w:bCs/>
                <w:sz w:val="22"/>
                <w:szCs w:val="22"/>
                <w:lang w:eastAsia="ru-RU"/>
              </w:rPr>
              <w:t>Водоотведение</w:t>
            </w:r>
          </w:p>
        </w:tc>
        <w:tc>
          <w:tcPr>
            <w:tcW w:w="850" w:type="dxa"/>
            <w:shd w:val="clear" w:color="auto" w:fill="FFFFFF"/>
            <w:vAlign w:val="center"/>
          </w:tcPr>
          <w:p w14:paraId="632C61D5" w14:textId="2274C7C7"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68</w:t>
            </w:r>
          </w:p>
        </w:tc>
      </w:tr>
      <w:tr w:rsidR="00584E70" w:rsidRPr="00781990" w14:paraId="5137B413" w14:textId="77777777" w:rsidTr="001A791A">
        <w:tc>
          <w:tcPr>
            <w:tcW w:w="8897" w:type="dxa"/>
            <w:shd w:val="clear" w:color="auto" w:fill="FFFFFF"/>
          </w:tcPr>
          <w:p w14:paraId="20C9A77B" w14:textId="77777777" w:rsidR="00584E70" w:rsidRPr="00781990" w:rsidRDefault="00584E70" w:rsidP="00D56A3D">
            <w:pPr>
              <w:autoSpaceDE w:val="0"/>
              <w:autoSpaceDN w:val="0"/>
              <w:adjustRightInd w:val="0"/>
              <w:contextualSpacing/>
              <w:rPr>
                <w:b/>
                <w:bCs/>
                <w:sz w:val="22"/>
                <w:szCs w:val="22"/>
                <w:lang w:eastAsia="ru-RU"/>
              </w:rPr>
            </w:pPr>
            <w:r w:rsidRPr="00781990">
              <w:rPr>
                <w:b/>
                <w:bCs/>
                <w:sz w:val="22"/>
                <w:szCs w:val="22"/>
                <w:lang w:eastAsia="ru-RU"/>
              </w:rPr>
              <w:t>2</w:t>
            </w:r>
            <w:r w:rsidR="00BB309B" w:rsidRPr="00781990">
              <w:rPr>
                <w:b/>
                <w:bCs/>
                <w:sz w:val="22"/>
                <w:szCs w:val="22"/>
                <w:lang w:eastAsia="ru-RU"/>
              </w:rPr>
              <w:t>.</w:t>
            </w:r>
            <w:r w:rsidRPr="00781990">
              <w:rPr>
                <w:b/>
                <w:bCs/>
                <w:sz w:val="22"/>
                <w:szCs w:val="22"/>
                <w:lang w:eastAsia="ru-RU"/>
              </w:rPr>
              <w:t>1</w:t>
            </w:r>
            <w:r w:rsidR="00BB309B" w:rsidRPr="00781990">
              <w:rPr>
                <w:b/>
                <w:bCs/>
                <w:sz w:val="22"/>
                <w:szCs w:val="22"/>
                <w:lang w:eastAsia="ru-RU"/>
              </w:rPr>
              <w:t xml:space="preserve">. </w:t>
            </w:r>
            <w:r w:rsidRPr="00781990">
              <w:rPr>
                <w:b/>
                <w:bCs/>
                <w:sz w:val="22"/>
                <w:szCs w:val="22"/>
                <w:lang w:eastAsia="ru-RU"/>
              </w:rPr>
              <w:t>Существующее положение в сфере водоотведения поселения</w:t>
            </w:r>
          </w:p>
        </w:tc>
        <w:tc>
          <w:tcPr>
            <w:tcW w:w="850" w:type="dxa"/>
            <w:shd w:val="clear" w:color="auto" w:fill="FFFFFF"/>
            <w:vAlign w:val="center"/>
          </w:tcPr>
          <w:p w14:paraId="732AEFA0" w14:textId="32CFB48F"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68</w:t>
            </w:r>
          </w:p>
        </w:tc>
      </w:tr>
      <w:tr w:rsidR="00584E70" w:rsidRPr="00781990" w14:paraId="36011DB1" w14:textId="77777777" w:rsidTr="001A791A">
        <w:tc>
          <w:tcPr>
            <w:tcW w:w="8897" w:type="dxa"/>
            <w:shd w:val="clear" w:color="auto" w:fill="FFFFFF"/>
          </w:tcPr>
          <w:p w14:paraId="61042CEB"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 xml:space="preserve">. </w:t>
            </w:r>
            <w:r w:rsidRPr="00781990">
              <w:rPr>
                <w:bCs/>
                <w:sz w:val="22"/>
                <w:szCs w:val="22"/>
                <w:lang w:eastAsia="ru-RU"/>
              </w:rPr>
              <w:t xml:space="preserve">Описание структуры системы сбора, очистки и отведения сточных вод на территории поселения и деление территории </w:t>
            </w:r>
            <w:r w:rsidR="00D34107" w:rsidRPr="00781990">
              <w:rPr>
                <w:bCs/>
                <w:sz w:val="22"/>
                <w:szCs w:val="22"/>
                <w:lang w:eastAsia="ru-RU"/>
              </w:rPr>
              <w:t>поселения на</w:t>
            </w:r>
            <w:r w:rsidRPr="00781990">
              <w:rPr>
                <w:bCs/>
                <w:sz w:val="22"/>
                <w:szCs w:val="22"/>
                <w:lang w:eastAsia="ru-RU"/>
              </w:rPr>
              <w:t xml:space="preserve"> эксплуатационные зоны</w:t>
            </w:r>
          </w:p>
        </w:tc>
        <w:tc>
          <w:tcPr>
            <w:tcW w:w="850" w:type="dxa"/>
            <w:shd w:val="clear" w:color="auto" w:fill="FFFFFF"/>
            <w:vAlign w:val="center"/>
          </w:tcPr>
          <w:p w14:paraId="783C2269" w14:textId="15E1F8E7"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68</w:t>
            </w:r>
          </w:p>
        </w:tc>
      </w:tr>
      <w:tr w:rsidR="00584E70" w:rsidRPr="00781990" w14:paraId="0680511B" w14:textId="77777777" w:rsidTr="001A791A">
        <w:tc>
          <w:tcPr>
            <w:tcW w:w="8897" w:type="dxa"/>
            <w:shd w:val="clear" w:color="auto" w:fill="FFFFFF"/>
          </w:tcPr>
          <w:p w14:paraId="63DCD967"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 xml:space="preserve">. </w:t>
            </w:r>
            <w:r w:rsidRPr="00781990">
              <w:rPr>
                <w:bCs/>
                <w:sz w:val="22"/>
                <w:szCs w:val="22"/>
                <w:lang w:eastAsia="ru-RU"/>
              </w:rPr>
              <w:t xml:space="preserve">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w:t>
            </w:r>
            <w:r w:rsidRPr="00781990">
              <w:rPr>
                <w:bCs/>
                <w:sz w:val="22"/>
                <w:szCs w:val="22"/>
                <w:lang w:eastAsia="ru-RU"/>
              </w:rPr>
              <w:lastRenderedPageBreak/>
              <w:t>существующего дефицита (резерва) мощностей сооружений и описание локальных очистных сооружений, создаваемых абонентами</w:t>
            </w:r>
          </w:p>
        </w:tc>
        <w:tc>
          <w:tcPr>
            <w:tcW w:w="850" w:type="dxa"/>
            <w:shd w:val="clear" w:color="auto" w:fill="FFFFFF"/>
            <w:vAlign w:val="center"/>
          </w:tcPr>
          <w:p w14:paraId="2A8D36E9" w14:textId="0DDB8217"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lastRenderedPageBreak/>
              <w:t>69</w:t>
            </w:r>
          </w:p>
        </w:tc>
      </w:tr>
      <w:tr w:rsidR="00584E70" w:rsidRPr="00781990" w14:paraId="42AB58FB" w14:textId="77777777" w:rsidTr="001A791A">
        <w:tc>
          <w:tcPr>
            <w:tcW w:w="8897" w:type="dxa"/>
            <w:shd w:val="clear" w:color="auto" w:fill="FFFFFF"/>
          </w:tcPr>
          <w:p w14:paraId="03B41EBA"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lastRenderedPageBreak/>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 xml:space="preserve">. </w:t>
            </w:r>
            <w:r w:rsidRPr="00781990">
              <w:rPr>
                <w:bCs/>
                <w:sz w:val="22"/>
                <w:szCs w:val="22"/>
                <w:lang w:eastAsia="ru-RU"/>
              </w:rPr>
              <w:t xml:space="preserve">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w:t>
            </w:r>
            <w:r w:rsidR="00D34107" w:rsidRPr="00781990">
              <w:rPr>
                <w:bCs/>
                <w:sz w:val="22"/>
                <w:szCs w:val="22"/>
                <w:lang w:eastAsia="ru-RU"/>
              </w:rPr>
              <w:t>водоотведения) и</w:t>
            </w:r>
            <w:r w:rsidRPr="00781990">
              <w:rPr>
                <w:bCs/>
                <w:sz w:val="22"/>
                <w:szCs w:val="22"/>
                <w:lang w:eastAsia="ru-RU"/>
              </w:rPr>
              <w:t xml:space="preserve"> перечень централизованных систем водоотведения</w:t>
            </w:r>
          </w:p>
        </w:tc>
        <w:tc>
          <w:tcPr>
            <w:tcW w:w="850" w:type="dxa"/>
            <w:shd w:val="clear" w:color="auto" w:fill="FFFFFF"/>
            <w:vAlign w:val="center"/>
          </w:tcPr>
          <w:p w14:paraId="300B759A" w14:textId="542A79FE"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70</w:t>
            </w:r>
          </w:p>
        </w:tc>
      </w:tr>
      <w:tr w:rsidR="00584E70" w:rsidRPr="00781990" w14:paraId="0DFF4286" w14:textId="77777777" w:rsidTr="001A791A">
        <w:tc>
          <w:tcPr>
            <w:tcW w:w="8897" w:type="dxa"/>
            <w:shd w:val="clear" w:color="auto" w:fill="FFFFFF"/>
          </w:tcPr>
          <w:p w14:paraId="42816C53"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 xml:space="preserve">. </w:t>
            </w:r>
            <w:r w:rsidRPr="00781990">
              <w:rPr>
                <w:bCs/>
                <w:sz w:val="22"/>
                <w:szCs w:val="22"/>
                <w:lang w:eastAsia="ru-RU"/>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p>
        </w:tc>
        <w:tc>
          <w:tcPr>
            <w:tcW w:w="850" w:type="dxa"/>
            <w:shd w:val="clear" w:color="auto" w:fill="FFFFFF"/>
            <w:vAlign w:val="center"/>
          </w:tcPr>
          <w:p w14:paraId="7A258F81" w14:textId="41DB9712"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70</w:t>
            </w:r>
          </w:p>
        </w:tc>
      </w:tr>
      <w:tr w:rsidR="00584E70" w:rsidRPr="00781990" w14:paraId="38B126D2" w14:textId="77777777" w:rsidTr="001A791A">
        <w:tc>
          <w:tcPr>
            <w:tcW w:w="8897" w:type="dxa"/>
            <w:shd w:val="clear" w:color="auto" w:fill="FFFFFF"/>
          </w:tcPr>
          <w:p w14:paraId="14A7CF7F"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w:t>
            </w:r>
            <w:r w:rsidRPr="00781990">
              <w:rPr>
                <w:bCs/>
                <w:sz w:val="22"/>
                <w:szCs w:val="22"/>
                <w:lang w:eastAsia="ru-RU"/>
              </w:rPr>
              <w:t>5</w:t>
            </w:r>
            <w:r w:rsidR="00BB309B" w:rsidRPr="00781990">
              <w:rPr>
                <w:bCs/>
                <w:sz w:val="22"/>
                <w:szCs w:val="22"/>
                <w:lang w:eastAsia="ru-RU"/>
              </w:rPr>
              <w:t xml:space="preserve">. </w:t>
            </w:r>
            <w:r w:rsidRPr="00781990">
              <w:rPr>
                <w:bCs/>
                <w:sz w:val="22"/>
                <w:szCs w:val="22"/>
                <w:lang w:eastAsia="ru-RU"/>
              </w:rPr>
              <w:t>Описание состояния и функционирование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tc>
        <w:tc>
          <w:tcPr>
            <w:tcW w:w="850" w:type="dxa"/>
            <w:shd w:val="clear" w:color="auto" w:fill="FFFFFF"/>
            <w:vAlign w:val="center"/>
          </w:tcPr>
          <w:p w14:paraId="04CFF330" w14:textId="431CABA8"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71</w:t>
            </w:r>
          </w:p>
        </w:tc>
      </w:tr>
      <w:tr w:rsidR="00584E70" w:rsidRPr="00781990" w14:paraId="258A9976" w14:textId="77777777" w:rsidTr="001A791A">
        <w:tc>
          <w:tcPr>
            <w:tcW w:w="8897" w:type="dxa"/>
            <w:shd w:val="clear" w:color="auto" w:fill="FFFFFF"/>
          </w:tcPr>
          <w:p w14:paraId="7F2B0A78"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w:t>
            </w:r>
            <w:r w:rsidRPr="00781990">
              <w:rPr>
                <w:bCs/>
                <w:sz w:val="22"/>
                <w:szCs w:val="22"/>
                <w:lang w:eastAsia="ru-RU"/>
              </w:rPr>
              <w:t>6</w:t>
            </w:r>
            <w:r w:rsidR="00BB309B" w:rsidRPr="00781990">
              <w:rPr>
                <w:bCs/>
                <w:sz w:val="22"/>
                <w:szCs w:val="22"/>
                <w:lang w:eastAsia="ru-RU"/>
              </w:rPr>
              <w:t xml:space="preserve">. </w:t>
            </w:r>
            <w:r w:rsidRPr="00781990">
              <w:rPr>
                <w:bCs/>
                <w:sz w:val="22"/>
                <w:szCs w:val="22"/>
                <w:lang w:eastAsia="ru-RU"/>
              </w:rPr>
              <w:t xml:space="preserve">Оценка безопасности и </w:t>
            </w:r>
            <w:r w:rsidR="00D34107" w:rsidRPr="00781990">
              <w:rPr>
                <w:bCs/>
                <w:sz w:val="22"/>
                <w:szCs w:val="22"/>
                <w:lang w:eastAsia="ru-RU"/>
              </w:rPr>
              <w:t>надежности объектов</w:t>
            </w:r>
            <w:r w:rsidRPr="00781990">
              <w:rPr>
                <w:bCs/>
                <w:sz w:val="22"/>
                <w:szCs w:val="22"/>
                <w:lang w:eastAsia="ru-RU"/>
              </w:rPr>
              <w:t xml:space="preserve"> централизованной системы водоотведения и их управляемости</w:t>
            </w:r>
          </w:p>
        </w:tc>
        <w:tc>
          <w:tcPr>
            <w:tcW w:w="850" w:type="dxa"/>
            <w:shd w:val="clear" w:color="auto" w:fill="FFFFFF"/>
            <w:vAlign w:val="center"/>
          </w:tcPr>
          <w:p w14:paraId="313DA909" w14:textId="0BEEC158"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74</w:t>
            </w:r>
          </w:p>
        </w:tc>
      </w:tr>
      <w:tr w:rsidR="00584E70" w:rsidRPr="00781990" w14:paraId="4329B7CC" w14:textId="77777777" w:rsidTr="001A791A">
        <w:tc>
          <w:tcPr>
            <w:tcW w:w="8897" w:type="dxa"/>
            <w:shd w:val="clear" w:color="auto" w:fill="FFFFFF"/>
          </w:tcPr>
          <w:p w14:paraId="512DF984"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w:t>
            </w:r>
            <w:r w:rsidRPr="00781990">
              <w:rPr>
                <w:bCs/>
                <w:sz w:val="22"/>
                <w:szCs w:val="22"/>
                <w:lang w:eastAsia="ru-RU"/>
              </w:rPr>
              <w:t>7</w:t>
            </w:r>
            <w:r w:rsidR="00BB309B" w:rsidRPr="00781990">
              <w:rPr>
                <w:bCs/>
                <w:sz w:val="22"/>
                <w:szCs w:val="22"/>
                <w:lang w:eastAsia="ru-RU"/>
              </w:rPr>
              <w:t xml:space="preserve">. </w:t>
            </w:r>
            <w:r w:rsidRPr="00781990">
              <w:rPr>
                <w:bCs/>
                <w:sz w:val="22"/>
                <w:szCs w:val="22"/>
                <w:lang w:eastAsia="ru-RU"/>
              </w:rPr>
              <w:t>Оценка воздействия сбросов сточных вод через централизованную систему водоотведения на окружающую среду</w:t>
            </w:r>
          </w:p>
        </w:tc>
        <w:tc>
          <w:tcPr>
            <w:tcW w:w="850" w:type="dxa"/>
            <w:shd w:val="clear" w:color="auto" w:fill="FFFFFF"/>
            <w:vAlign w:val="center"/>
          </w:tcPr>
          <w:p w14:paraId="6BCA18E3" w14:textId="6EFB9222"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76</w:t>
            </w:r>
          </w:p>
        </w:tc>
      </w:tr>
      <w:tr w:rsidR="00584E70" w:rsidRPr="00781990" w14:paraId="4C80F98B" w14:textId="77777777" w:rsidTr="001A791A">
        <w:tc>
          <w:tcPr>
            <w:tcW w:w="8897" w:type="dxa"/>
            <w:shd w:val="clear" w:color="auto" w:fill="FFFFFF"/>
          </w:tcPr>
          <w:p w14:paraId="327CE65A"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w:t>
            </w:r>
            <w:r w:rsidRPr="00781990">
              <w:rPr>
                <w:bCs/>
                <w:sz w:val="22"/>
                <w:szCs w:val="22"/>
                <w:lang w:eastAsia="ru-RU"/>
              </w:rPr>
              <w:t>8</w:t>
            </w:r>
            <w:r w:rsidR="00BB309B" w:rsidRPr="00781990">
              <w:rPr>
                <w:bCs/>
                <w:sz w:val="22"/>
                <w:szCs w:val="22"/>
                <w:lang w:eastAsia="ru-RU"/>
              </w:rPr>
              <w:t xml:space="preserve">. </w:t>
            </w:r>
            <w:r w:rsidRPr="00781990">
              <w:rPr>
                <w:bCs/>
                <w:sz w:val="22"/>
                <w:szCs w:val="22"/>
                <w:lang w:eastAsia="ru-RU"/>
              </w:rPr>
              <w:t>Описание территорий муниципального образования, не охваченных централизованной системой водоотведения</w:t>
            </w:r>
          </w:p>
        </w:tc>
        <w:tc>
          <w:tcPr>
            <w:tcW w:w="850" w:type="dxa"/>
            <w:shd w:val="clear" w:color="auto" w:fill="FFFFFF"/>
            <w:vAlign w:val="center"/>
          </w:tcPr>
          <w:p w14:paraId="7C9DCAFB" w14:textId="6A330EBF"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77</w:t>
            </w:r>
          </w:p>
        </w:tc>
      </w:tr>
      <w:tr w:rsidR="00584E70" w:rsidRPr="00781990" w14:paraId="2BD68A9C" w14:textId="77777777" w:rsidTr="001A791A">
        <w:tc>
          <w:tcPr>
            <w:tcW w:w="8897" w:type="dxa"/>
            <w:shd w:val="clear" w:color="auto" w:fill="FFFFFF"/>
          </w:tcPr>
          <w:p w14:paraId="0AF214CD"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w:t>
            </w:r>
            <w:r w:rsidRPr="00781990">
              <w:rPr>
                <w:bCs/>
                <w:sz w:val="22"/>
                <w:szCs w:val="22"/>
                <w:lang w:eastAsia="ru-RU"/>
              </w:rPr>
              <w:t>9</w:t>
            </w:r>
            <w:r w:rsidR="00BB309B" w:rsidRPr="00781990">
              <w:rPr>
                <w:bCs/>
                <w:sz w:val="22"/>
                <w:szCs w:val="22"/>
                <w:lang w:eastAsia="ru-RU"/>
              </w:rPr>
              <w:t xml:space="preserve">. </w:t>
            </w:r>
            <w:r w:rsidRPr="00781990">
              <w:rPr>
                <w:bCs/>
                <w:sz w:val="22"/>
                <w:szCs w:val="22"/>
                <w:lang w:eastAsia="ru-RU"/>
              </w:rPr>
              <w:t xml:space="preserve">Описание существующих технических и </w:t>
            </w:r>
            <w:r w:rsidR="00D34107" w:rsidRPr="00781990">
              <w:rPr>
                <w:bCs/>
                <w:sz w:val="22"/>
                <w:szCs w:val="22"/>
                <w:lang w:eastAsia="ru-RU"/>
              </w:rPr>
              <w:t>технологических проблем</w:t>
            </w:r>
            <w:r w:rsidRPr="00781990">
              <w:rPr>
                <w:bCs/>
                <w:sz w:val="22"/>
                <w:szCs w:val="22"/>
                <w:lang w:eastAsia="ru-RU"/>
              </w:rPr>
              <w:t xml:space="preserve"> системы водоотведения поселения</w:t>
            </w:r>
          </w:p>
        </w:tc>
        <w:tc>
          <w:tcPr>
            <w:tcW w:w="850" w:type="dxa"/>
            <w:shd w:val="clear" w:color="auto" w:fill="FFFFFF"/>
            <w:vAlign w:val="center"/>
          </w:tcPr>
          <w:p w14:paraId="0414C502" w14:textId="2BF4D748"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78</w:t>
            </w:r>
          </w:p>
        </w:tc>
      </w:tr>
      <w:tr w:rsidR="00584E70" w:rsidRPr="00781990" w14:paraId="4E6F1FC6" w14:textId="77777777" w:rsidTr="001A791A">
        <w:tc>
          <w:tcPr>
            <w:tcW w:w="8897" w:type="dxa"/>
            <w:shd w:val="clear" w:color="auto" w:fill="FFFFFF"/>
          </w:tcPr>
          <w:p w14:paraId="609054F1" w14:textId="0A3F7F20" w:rsidR="00584E70" w:rsidRPr="00781990" w:rsidRDefault="00584E70" w:rsidP="00D56A3D">
            <w:pPr>
              <w:autoSpaceDE w:val="0"/>
              <w:autoSpaceDN w:val="0"/>
              <w:adjustRightInd w:val="0"/>
              <w:jc w:val="both"/>
              <w:rPr>
                <w:spacing w:val="2"/>
                <w:sz w:val="22"/>
                <w:szCs w:val="22"/>
                <w:shd w:val="clear" w:color="auto" w:fill="FFFFFF"/>
              </w:rPr>
            </w:pPr>
            <w:r w:rsidRPr="00781990">
              <w:rPr>
                <w:spacing w:val="2"/>
                <w:sz w:val="22"/>
                <w:szCs w:val="22"/>
                <w:shd w:val="clear" w:color="auto" w:fill="FFFFFF"/>
              </w:rPr>
              <w:t>2</w:t>
            </w:r>
            <w:r w:rsidR="00BB309B" w:rsidRPr="00781990">
              <w:rPr>
                <w:spacing w:val="2"/>
                <w:sz w:val="22"/>
                <w:szCs w:val="22"/>
                <w:shd w:val="clear" w:color="auto" w:fill="FFFFFF"/>
              </w:rPr>
              <w:t>.</w:t>
            </w:r>
            <w:r w:rsidRPr="00781990">
              <w:rPr>
                <w:spacing w:val="2"/>
                <w:sz w:val="22"/>
                <w:szCs w:val="22"/>
                <w:shd w:val="clear" w:color="auto" w:fill="FFFFFF"/>
              </w:rPr>
              <w:t>1</w:t>
            </w:r>
            <w:r w:rsidR="00BB309B" w:rsidRPr="00781990">
              <w:rPr>
                <w:spacing w:val="2"/>
                <w:sz w:val="22"/>
                <w:szCs w:val="22"/>
                <w:shd w:val="clear" w:color="auto" w:fill="FFFFFF"/>
              </w:rPr>
              <w:t>.</w:t>
            </w:r>
            <w:r w:rsidRPr="00781990">
              <w:rPr>
                <w:spacing w:val="2"/>
                <w:sz w:val="22"/>
                <w:szCs w:val="22"/>
                <w:shd w:val="clear" w:color="auto" w:fill="FFFFFF"/>
              </w:rPr>
              <w:t>10</w:t>
            </w:r>
            <w:r w:rsidR="00BB309B" w:rsidRPr="00781990">
              <w:rPr>
                <w:spacing w:val="2"/>
                <w:sz w:val="22"/>
                <w:szCs w:val="22"/>
                <w:shd w:val="clear" w:color="auto" w:fill="FFFFFF"/>
              </w:rPr>
              <w:t xml:space="preserve">. </w:t>
            </w:r>
            <w:r w:rsidRPr="00781990">
              <w:rPr>
                <w:spacing w:val="2"/>
                <w:sz w:val="22"/>
                <w:szCs w:val="22"/>
                <w:shd w:val="clear" w:color="auto" w:fill="FFFFFF"/>
              </w:rPr>
              <w:t>Сведения об отнесении централизованное системы водоотведения(канализации)к централизованным системам водоотведения</w:t>
            </w:r>
            <w:r w:rsidR="00BA7761" w:rsidRPr="00781990">
              <w:rPr>
                <w:spacing w:val="2"/>
                <w:sz w:val="22"/>
                <w:szCs w:val="22"/>
                <w:shd w:val="clear" w:color="auto" w:fill="FFFFFF"/>
              </w:rPr>
              <w:t xml:space="preserve"> </w:t>
            </w:r>
            <w:r w:rsidRPr="00781990">
              <w:rPr>
                <w:spacing w:val="2"/>
                <w:sz w:val="22"/>
                <w:szCs w:val="22"/>
                <w:shd w:val="clear" w:color="auto" w:fill="FFFFFF"/>
              </w:rPr>
              <w:t>поселения, включающие перечень и описание централизованных систем водоотведения(канализации), отнесенных к централизованным</w:t>
            </w:r>
            <w:r w:rsidR="00E77984" w:rsidRPr="00781990">
              <w:rPr>
                <w:spacing w:val="2"/>
                <w:sz w:val="22"/>
                <w:szCs w:val="22"/>
                <w:shd w:val="clear" w:color="auto" w:fill="FFFFFF"/>
              </w:rPr>
              <w:t xml:space="preserve"> </w:t>
            </w:r>
            <w:r w:rsidRPr="00781990">
              <w:rPr>
                <w:spacing w:val="2"/>
                <w:sz w:val="22"/>
                <w:szCs w:val="22"/>
                <w:shd w:val="clear" w:color="auto" w:fill="FFFFFF"/>
              </w:rPr>
              <w:t>системам водоотведения</w:t>
            </w:r>
            <w:r w:rsidR="00E77984" w:rsidRPr="00781990">
              <w:rPr>
                <w:spacing w:val="2"/>
                <w:sz w:val="22"/>
                <w:szCs w:val="22"/>
                <w:shd w:val="clear" w:color="auto" w:fill="FFFFFF"/>
              </w:rPr>
              <w:t xml:space="preserve"> </w:t>
            </w:r>
            <w:r w:rsidRPr="00781990">
              <w:rPr>
                <w:spacing w:val="2"/>
                <w:sz w:val="22"/>
                <w:szCs w:val="22"/>
                <w:shd w:val="clear" w:color="auto" w:fill="FFFFFF"/>
              </w:rPr>
              <w:t>поселений, а также</w:t>
            </w:r>
            <w:r w:rsidR="00BA7761" w:rsidRPr="00781990">
              <w:rPr>
                <w:spacing w:val="2"/>
                <w:sz w:val="22"/>
                <w:szCs w:val="22"/>
                <w:shd w:val="clear" w:color="auto" w:fill="FFFFFF"/>
              </w:rPr>
              <w:t xml:space="preserve"> </w:t>
            </w:r>
            <w:r w:rsidRPr="00781990">
              <w:rPr>
                <w:spacing w:val="2"/>
                <w:sz w:val="22"/>
                <w:szCs w:val="22"/>
                <w:shd w:val="clear" w:color="auto" w:fill="FFFFFF"/>
              </w:rPr>
              <w:t>информацию об очистных сооружениях (при их наличии), на которые</w:t>
            </w:r>
            <w:r w:rsidR="00E77984" w:rsidRPr="00781990">
              <w:rPr>
                <w:spacing w:val="2"/>
                <w:sz w:val="22"/>
                <w:szCs w:val="22"/>
                <w:shd w:val="clear" w:color="auto" w:fill="FFFFFF"/>
              </w:rPr>
              <w:t xml:space="preserve"> </w:t>
            </w:r>
            <w:r w:rsidRPr="00781990">
              <w:rPr>
                <w:spacing w:val="2"/>
                <w:sz w:val="22"/>
                <w:szCs w:val="22"/>
                <w:shd w:val="clear" w:color="auto" w:fill="FFFFFF"/>
              </w:rPr>
              <w:t>поступают сточные воды, отводимые через указанные централизованные</w:t>
            </w:r>
            <w:r w:rsidR="00E77984" w:rsidRPr="00781990">
              <w:rPr>
                <w:spacing w:val="2"/>
                <w:sz w:val="22"/>
                <w:szCs w:val="22"/>
                <w:shd w:val="clear" w:color="auto" w:fill="FFFFFF"/>
              </w:rPr>
              <w:t xml:space="preserve"> </w:t>
            </w:r>
            <w:r w:rsidRPr="00781990">
              <w:rPr>
                <w:spacing w:val="2"/>
                <w:sz w:val="22"/>
                <w:szCs w:val="22"/>
                <w:shd w:val="clear" w:color="auto" w:fill="FFFFFF"/>
              </w:rPr>
              <w:t>системы водоотведения (канализации), о мощности очистных сооружений и применяемых на</w:t>
            </w:r>
            <w:r w:rsidR="00E77984" w:rsidRPr="00781990">
              <w:rPr>
                <w:spacing w:val="2"/>
                <w:sz w:val="22"/>
                <w:szCs w:val="22"/>
                <w:shd w:val="clear" w:color="auto" w:fill="FFFFFF"/>
              </w:rPr>
              <w:t xml:space="preserve"> </w:t>
            </w:r>
            <w:r w:rsidRPr="00781990">
              <w:rPr>
                <w:spacing w:val="2"/>
                <w:sz w:val="22"/>
                <w:szCs w:val="22"/>
                <w:shd w:val="clear" w:color="auto" w:fill="FFFFFF"/>
              </w:rPr>
              <w:t>них</w:t>
            </w:r>
            <w:r w:rsidR="00E77984" w:rsidRPr="00781990">
              <w:rPr>
                <w:spacing w:val="2"/>
                <w:sz w:val="22"/>
                <w:szCs w:val="22"/>
                <w:shd w:val="clear" w:color="auto" w:fill="FFFFFF"/>
              </w:rPr>
              <w:t xml:space="preserve"> </w:t>
            </w:r>
            <w:r w:rsidRPr="00781990">
              <w:rPr>
                <w:spacing w:val="2"/>
                <w:sz w:val="22"/>
                <w:szCs w:val="22"/>
                <w:shd w:val="clear" w:color="auto" w:fill="FFFFFF"/>
              </w:rPr>
              <w:t>технологиях очистки сточных вод,</w:t>
            </w:r>
            <w:r w:rsidR="00E77984" w:rsidRPr="00781990">
              <w:rPr>
                <w:spacing w:val="2"/>
                <w:sz w:val="22"/>
                <w:szCs w:val="22"/>
                <w:shd w:val="clear" w:color="auto" w:fill="FFFFFF"/>
              </w:rPr>
              <w:t xml:space="preserve"> </w:t>
            </w:r>
            <w:r w:rsidRPr="00781990">
              <w:rPr>
                <w:spacing w:val="2"/>
                <w:sz w:val="22"/>
                <w:szCs w:val="22"/>
                <w:shd w:val="clear" w:color="auto" w:fill="FFFFFF"/>
              </w:rPr>
              <w:t>среднегодовом объеме принимаемых сточных вод</w:t>
            </w:r>
          </w:p>
        </w:tc>
        <w:tc>
          <w:tcPr>
            <w:tcW w:w="850" w:type="dxa"/>
            <w:shd w:val="clear" w:color="auto" w:fill="FFFFFF"/>
            <w:vAlign w:val="center"/>
          </w:tcPr>
          <w:p w14:paraId="1C178C53" w14:textId="3C0EBEAB"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78</w:t>
            </w:r>
          </w:p>
        </w:tc>
      </w:tr>
      <w:tr w:rsidR="00584E70" w:rsidRPr="00781990" w14:paraId="5AA368BB" w14:textId="77777777" w:rsidTr="001A791A">
        <w:tc>
          <w:tcPr>
            <w:tcW w:w="8897" w:type="dxa"/>
            <w:shd w:val="clear" w:color="auto" w:fill="FFFFFF"/>
          </w:tcPr>
          <w:p w14:paraId="1822BDAF" w14:textId="77777777" w:rsidR="00584E70" w:rsidRPr="00781990" w:rsidRDefault="00584E70" w:rsidP="00D56A3D">
            <w:pPr>
              <w:autoSpaceDE w:val="0"/>
              <w:autoSpaceDN w:val="0"/>
              <w:adjustRightInd w:val="0"/>
              <w:contextualSpacing/>
              <w:jc w:val="both"/>
              <w:rPr>
                <w:b/>
                <w:bCs/>
                <w:sz w:val="22"/>
                <w:szCs w:val="22"/>
                <w:lang w:eastAsia="ru-RU"/>
              </w:rPr>
            </w:pPr>
            <w:r w:rsidRPr="00781990">
              <w:rPr>
                <w:b/>
                <w:bCs/>
                <w:sz w:val="22"/>
                <w:szCs w:val="22"/>
                <w:lang w:eastAsia="ru-RU"/>
              </w:rPr>
              <w:t>2</w:t>
            </w:r>
            <w:r w:rsidR="00BB309B" w:rsidRPr="00781990">
              <w:rPr>
                <w:b/>
                <w:bCs/>
                <w:sz w:val="22"/>
                <w:szCs w:val="22"/>
                <w:lang w:eastAsia="ru-RU"/>
              </w:rPr>
              <w:t>.</w:t>
            </w:r>
            <w:r w:rsidRPr="00781990">
              <w:rPr>
                <w:b/>
                <w:bCs/>
                <w:sz w:val="22"/>
                <w:szCs w:val="22"/>
                <w:lang w:eastAsia="ru-RU"/>
              </w:rPr>
              <w:t>2</w:t>
            </w:r>
            <w:r w:rsidR="00BB309B" w:rsidRPr="00781990">
              <w:rPr>
                <w:b/>
                <w:bCs/>
                <w:sz w:val="22"/>
                <w:szCs w:val="22"/>
                <w:lang w:eastAsia="ru-RU"/>
              </w:rPr>
              <w:t xml:space="preserve">. </w:t>
            </w:r>
            <w:r w:rsidRPr="00781990">
              <w:rPr>
                <w:b/>
                <w:bCs/>
                <w:sz w:val="22"/>
                <w:szCs w:val="22"/>
                <w:lang w:eastAsia="ru-RU"/>
              </w:rPr>
              <w:t>Балансы сточных вод в системе водоотведения</w:t>
            </w:r>
          </w:p>
        </w:tc>
        <w:tc>
          <w:tcPr>
            <w:tcW w:w="850" w:type="dxa"/>
            <w:shd w:val="clear" w:color="auto" w:fill="FFFFFF"/>
            <w:vAlign w:val="center"/>
          </w:tcPr>
          <w:p w14:paraId="07D39262" w14:textId="79D293D9"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78</w:t>
            </w:r>
          </w:p>
        </w:tc>
      </w:tr>
      <w:tr w:rsidR="00584E70" w:rsidRPr="00781990" w14:paraId="60C7D13B" w14:textId="77777777" w:rsidTr="001A791A">
        <w:tc>
          <w:tcPr>
            <w:tcW w:w="8897" w:type="dxa"/>
            <w:shd w:val="clear" w:color="auto" w:fill="FFFFFF"/>
          </w:tcPr>
          <w:p w14:paraId="49F5B170"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 xml:space="preserve">. </w:t>
            </w:r>
            <w:r w:rsidRPr="00781990">
              <w:rPr>
                <w:bCs/>
                <w:sz w:val="22"/>
                <w:szCs w:val="22"/>
                <w:lang w:eastAsia="ru-RU"/>
              </w:rPr>
              <w:t>Баланс поступления сточных вод в централизованную систему водоотведения и отведение стоков по технологическим зонам водоотведения</w:t>
            </w:r>
          </w:p>
        </w:tc>
        <w:tc>
          <w:tcPr>
            <w:tcW w:w="850" w:type="dxa"/>
            <w:shd w:val="clear" w:color="auto" w:fill="FFFFFF"/>
            <w:vAlign w:val="center"/>
          </w:tcPr>
          <w:p w14:paraId="71A4F7EA" w14:textId="034688A5"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78</w:t>
            </w:r>
          </w:p>
        </w:tc>
      </w:tr>
      <w:tr w:rsidR="00584E70" w:rsidRPr="00781990" w14:paraId="63A63A2B" w14:textId="77777777" w:rsidTr="001A791A">
        <w:tc>
          <w:tcPr>
            <w:tcW w:w="8897" w:type="dxa"/>
            <w:shd w:val="clear" w:color="auto" w:fill="FFFFFF"/>
          </w:tcPr>
          <w:p w14:paraId="6CB29CC6"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 xml:space="preserve">. </w:t>
            </w:r>
            <w:r w:rsidRPr="00781990">
              <w:rPr>
                <w:bCs/>
                <w:sz w:val="22"/>
                <w:szCs w:val="22"/>
                <w:lang w:eastAsia="ru-RU"/>
              </w:rPr>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p>
        </w:tc>
        <w:tc>
          <w:tcPr>
            <w:tcW w:w="850" w:type="dxa"/>
            <w:shd w:val="clear" w:color="auto" w:fill="FFFFFF"/>
            <w:vAlign w:val="center"/>
          </w:tcPr>
          <w:p w14:paraId="1B3537B1" w14:textId="1ECBA9AC"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79</w:t>
            </w:r>
          </w:p>
        </w:tc>
      </w:tr>
      <w:tr w:rsidR="00584E70" w:rsidRPr="00781990" w14:paraId="63234A29" w14:textId="77777777" w:rsidTr="001A791A">
        <w:tc>
          <w:tcPr>
            <w:tcW w:w="8897" w:type="dxa"/>
            <w:shd w:val="clear" w:color="auto" w:fill="FFFFFF"/>
          </w:tcPr>
          <w:p w14:paraId="7B127EA6"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 xml:space="preserve">. </w:t>
            </w:r>
            <w:r w:rsidRPr="00781990">
              <w:rPr>
                <w:bCs/>
                <w:sz w:val="22"/>
                <w:szCs w:val="22"/>
                <w:lang w:eastAsia="ru-RU"/>
              </w:rPr>
              <w:t>Сведения об оснащенности зданий, строений и сооружений приборами учета принимаемых сточных вод и их применение при осуществлении коммерческих расчетов</w:t>
            </w:r>
          </w:p>
        </w:tc>
        <w:tc>
          <w:tcPr>
            <w:tcW w:w="850" w:type="dxa"/>
            <w:shd w:val="clear" w:color="auto" w:fill="FFFFFF"/>
            <w:vAlign w:val="center"/>
          </w:tcPr>
          <w:p w14:paraId="0F91B040" w14:textId="233ED4F4"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79</w:t>
            </w:r>
          </w:p>
        </w:tc>
      </w:tr>
      <w:tr w:rsidR="00584E70" w:rsidRPr="00781990" w14:paraId="12753B02" w14:textId="77777777" w:rsidTr="001A791A">
        <w:tc>
          <w:tcPr>
            <w:tcW w:w="8897" w:type="dxa"/>
            <w:shd w:val="clear" w:color="auto" w:fill="FFFFFF"/>
          </w:tcPr>
          <w:p w14:paraId="5BE0E89A"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 xml:space="preserve">. </w:t>
            </w:r>
            <w:r w:rsidRPr="00781990">
              <w:rPr>
                <w:bCs/>
                <w:sz w:val="22"/>
                <w:szCs w:val="22"/>
                <w:lang w:eastAsia="ru-RU"/>
              </w:rPr>
              <w:t xml:space="preserve">Результаты ретроспективного </w:t>
            </w:r>
            <w:r w:rsidR="00D34107" w:rsidRPr="00781990">
              <w:rPr>
                <w:bCs/>
                <w:sz w:val="22"/>
                <w:szCs w:val="22"/>
                <w:lang w:eastAsia="ru-RU"/>
              </w:rPr>
              <w:t>анализа за</w:t>
            </w:r>
            <w:r w:rsidRPr="00781990">
              <w:rPr>
                <w:bCs/>
                <w:sz w:val="22"/>
                <w:szCs w:val="22"/>
                <w:lang w:eastAsia="ru-RU"/>
              </w:rPr>
              <w:t xml:space="preserve"> последние 10 лет балансов поступления сточных вод в централизованную систему водоотведения по технологическим зонам водоотведения и по поселениям с выделением зон дефицитов и </w:t>
            </w:r>
            <w:r w:rsidR="00D34107" w:rsidRPr="00781990">
              <w:rPr>
                <w:bCs/>
                <w:sz w:val="22"/>
                <w:szCs w:val="22"/>
                <w:lang w:eastAsia="ru-RU"/>
              </w:rPr>
              <w:t>резервов производственных</w:t>
            </w:r>
            <w:r w:rsidRPr="00781990">
              <w:rPr>
                <w:bCs/>
                <w:sz w:val="22"/>
                <w:szCs w:val="22"/>
                <w:lang w:eastAsia="ru-RU"/>
              </w:rPr>
              <w:t xml:space="preserve"> мощностей</w:t>
            </w:r>
          </w:p>
        </w:tc>
        <w:tc>
          <w:tcPr>
            <w:tcW w:w="850" w:type="dxa"/>
            <w:shd w:val="clear" w:color="auto" w:fill="FFFFFF"/>
            <w:vAlign w:val="center"/>
          </w:tcPr>
          <w:p w14:paraId="5E483063" w14:textId="07887155"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79</w:t>
            </w:r>
          </w:p>
        </w:tc>
      </w:tr>
      <w:tr w:rsidR="00584E70" w:rsidRPr="00781990" w14:paraId="3F4F843A" w14:textId="77777777" w:rsidTr="001A791A">
        <w:tc>
          <w:tcPr>
            <w:tcW w:w="8897" w:type="dxa"/>
            <w:shd w:val="clear" w:color="auto" w:fill="FFFFFF"/>
          </w:tcPr>
          <w:p w14:paraId="36656490"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w:t>
            </w:r>
            <w:r w:rsidRPr="00781990">
              <w:rPr>
                <w:bCs/>
                <w:sz w:val="22"/>
                <w:szCs w:val="22"/>
                <w:lang w:eastAsia="ru-RU"/>
              </w:rPr>
              <w:t>5</w:t>
            </w:r>
            <w:r w:rsidR="00BB309B" w:rsidRPr="00781990">
              <w:rPr>
                <w:bCs/>
                <w:sz w:val="22"/>
                <w:szCs w:val="22"/>
                <w:lang w:eastAsia="ru-RU"/>
              </w:rPr>
              <w:t xml:space="preserve">. </w:t>
            </w:r>
            <w:r w:rsidRPr="00781990">
              <w:rPr>
                <w:bCs/>
                <w:sz w:val="22"/>
                <w:szCs w:val="22"/>
                <w:lang w:eastAsia="ru-RU"/>
              </w:rPr>
              <w:t xml:space="preserve">Прогнозные балансы поступления сточных вод в централизованную систему </w:t>
            </w:r>
            <w:r w:rsidR="00D34107" w:rsidRPr="00781990">
              <w:rPr>
                <w:bCs/>
                <w:sz w:val="22"/>
                <w:szCs w:val="22"/>
                <w:lang w:eastAsia="ru-RU"/>
              </w:rPr>
              <w:t>водоотведения и</w:t>
            </w:r>
            <w:r w:rsidRPr="00781990">
              <w:rPr>
                <w:bCs/>
                <w:sz w:val="22"/>
                <w:szCs w:val="22"/>
                <w:lang w:eastAsia="ru-RU"/>
              </w:rPr>
              <w:t xml:space="preserve"> отведения стоков по технологическим зонам водоотведения на срок не менее 10 лет с учетом различных сценариев развития поселения</w:t>
            </w:r>
          </w:p>
        </w:tc>
        <w:tc>
          <w:tcPr>
            <w:tcW w:w="850" w:type="dxa"/>
            <w:shd w:val="clear" w:color="auto" w:fill="FFFFFF"/>
            <w:vAlign w:val="center"/>
          </w:tcPr>
          <w:p w14:paraId="6ACFC1ED" w14:textId="50834161"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80</w:t>
            </w:r>
          </w:p>
        </w:tc>
      </w:tr>
      <w:tr w:rsidR="00584E70" w:rsidRPr="00781990" w14:paraId="45D36552" w14:textId="77777777" w:rsidTr="001A791A">
        <w:tc>
          <w:tcPr>
            <w:tcW w:w="8897" w:type="dxa"/>
            <w:shd w:val="clear" w:color="auto" w:fill="FFFFFF"/>
          </w:tcPr>
          <w:p w14:paraId="68908AE5" w14:textId="77777777" w:rsidR="00584E70" w:rsidRPr="00781990" w:rsidRDefault="00584E70" w:rsidP="00D56A3D">
            <w:pPr>
              <w:autoSpaceDE w:val="0"/>
              <w:autoSpaceDN w:val="0"/>
              <w:adjustRightInd w:val="0"/>
              <w:contextualSpacing/>
              <w:jc w:val="both"/>
              <w:rPr>
                <w:b/>
                <w:bCs/>
                <w:sz w:val="22"/>
                <w:szCs w:val="22"/>
                <w:lang w:eastAsia="ru-RU"/>
              </w:rPr>
            </w:pPr>
            <w:r w:rsidRPr="00781990">
              <w:rPr>
                <w:b/>
                <w:bCs/>
                <w:sz w:val="22"/>
                <w:szCs w:val="22"/>
                <w:lang w:eastAsia="ru-RU"/>
              </w:rPr>
              <w:t>2</w:t>
            </w:r>
            <w:r w:rsidR="00BB309B" w:rsidRPr="00781990">
              <w:rPr>
                <w:b/>
                <w:bCs/>
                <w:sz w:val="22"/>
                <w:szCs w:val="22"/>
                <w:lang w:eastAsia="ru-RU"/>
              </w:rPr>
              <w:t>.</w:t>
            </w:r>
            <w:r w:rsidRPr="00781990">
              <w:rPr>
                <w:b/>
                <w:bCs/>
                <w:sz w:val="22"/>
                <w:szCs w:val="22"/>
                <w:lang w:eastAsia="ru-RU"/>
              </w:rPr>
              <w:t>3</w:t>
            </w:r>
            <w:r w:rsidR="00BB309B" w:rsidRPr="00781990">
              <w:rPr>
                <w:b/>
                <w:bCs/>
                <w:sz w:val="22"/>
                <w:szCs w:val="22"/>
                <w:lang w:eastAsia="ru-RU"/>
              </w:rPr>
              <w:t xml:space="preserve">. </w:t>
            </w:r>
            <w:r w:rsidRPr="00781990">
              <w:rPr>
                <w:b/>
                <w:bCs/>
                <w:sz w:val="22"/>
                <w:szCs w:val="22"/>
                <w:lang w:eastAsia="ru-RU"/>
              </w:rPr>
              <w:t>Прогноз объема сточных вод</w:t>
            </w:r>
          </w:p>
        </w:tc>
        <w:tc>
          <w:tcPr>
            <w:tcW w:w="850" w:type="dxa"/>
            <w:shd w:val="clear" w:color="auto" w:fill="FFFFFF"/>
            <w:vAlign w:val="center"/>
          </w:tcPr>
          <w:p w14:paraId="0C2D6DA1" w14:textId="2E5D9F8B"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80</w:t>
            </w:r>
          </w:p>
        </w:tc>
      </w:tr>
      <w:tr w:rsidR="00584E70" w:rsidRPr="00781990" w14:paraId="739C5FBD" w14:textId="77777777" w:rsidTr="001A791A">
        <w:tc>
          <w:tcPr>
            <w:tcW w:w="8897" w:type="dxa"/>
            <w:shd w:val="clear" w:color="auto" w:fill="FFFFFF"/>
          </w:tcPr>
          <w:p w14:paraId="59E2DE98" w14:textId="40FC92D1"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 xml:space="preserve">. </w:t>
            </w:r>
            <w:r w:rsidRPr="00781990">
              <w:rPr>
                <w:bCs/>
                <w:sz w:val="22"/>
                <w:szCs w:val="22"/>
                <w:lang w:eastAsia="ru-RU"/>
              </w:rPr>
              <w:t>Сведения о фактическом и ожидаемом поступлении сточных вод в</w:t>
            </w:r>
            <w:r w:rsidR="00E77984" w:rsidRPr="00781990">
              <w:rPr>
                <w:bCs/>
                <w:sz w:val="22"/>
                <w:szCs w:val="22"/>
                <w:lang w:eastAsia="ru-RU"/>
              </w:rPr>
              <w:t xml:space="preserve"> </w:t>
            </w:r>
            <w:r w:rsidRPr="00781990">
              <w:rPr>
                <w:bCs/>
                <w:sz w:val="22"/>
                <w:szCs w:val="22"/>
                <w:lang w:eastAsia="ru-RU"/>
              </w:rPr>
              <w:t>централизованную систему водоотведения</w:t>
            </w:r>
          </w:p>
        </w:tc>
        <w:tc>
          <w:tcPr>
            <w:tcW w:w="850" w:type="dxa"/>
            <w:shd w:val="clear" w:color="auto" w:fill="FFFFFF"/>
            <w:vAlign w:val="center"/>
          </w:tcPr>
          <w:p w14:paraId="6F8244F5" w14:textId="1A23638B"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80</w:t>
            </w:r>
          </w:p>
        </w:tc>
      </w:tr>
      <w:tr w:rsidR="00584E70" w:rsidRPr="00781990" w14:paraId="089F8045" w14:textId="77777777" w:rsidTr="001A791A">
        <w:tc>
          <w:tcPr>
            <w:tcW w:w="8897" w:type="dxa"/>
            <w:shd w:val="clear" w:color="auto" w:fill="FFFFFF"/>
          </w:tcPr>
          <w:p w14:paraId="5111D5DD"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 xml:space="preserve">. </w:t>
            </w:r>
            <w:r w:rsidRPr="00781990">
              <w:rPr>
                <w:bCs/>
                <w:sz w:val="22"/>
                <w:szCs w:val="22"/>
                <w:lang w:eastAsia="ru-RU"/>
              </w:rPr>
              <w:t>Описание структуры централизованной системы водоотведения (эксплуатационные и технологические зоны)</w:t>
            </w:r>
          </w:p>
        </w:tc>
        <w:tc>
          <w:tcPr>
            <w:tcW w:w="850" w:type="dxa"/>
            <w:shd w:val="clear" w:color="auto" w:fill="FFFFFF"/>
            <w:vAlign w:val="center"/>
          </w:tcPr>
          <w:p w14:paraId="34465108" w14:textId="258B653A"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81</w:t>
            </w:r>
          </w:p>
        </w:tc>
      </w:tr>
      <w:tr w:rsidR="00584E70" w:rsidRPr="00781990" w14:paraId="03C415FA" w14:textId="77777777" w:rsidTr="001A791A">
        <w:tc>
          <w:tcPr>
            <w:tcW w:w="8897" w:type="dxa"/>
            <w:shd w:val="clear" w:color="auto" w:fill="FFFFFF"/>
          </w:tcPr>
          <w:p w14:paraId="6A087ACE"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 xml:space="preserve">. </w:t>
            </w:r>
            <w:r w:rsidRPr="00781990">
              <w:rPr>
                <w:bCs/>
                <w:sz w:val="22"/>
                <w:szCs w:val="22"/>
                <w:lang w:eastAsia="ru-RU"/>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p>
        </w:tc>
        <w:tc>
          <w:tcPr>
            <w:tcW w:w="850" w:type="dxa"/>
            <w:shd w:val="clear" w:color="auto" w:fill="FFFFFF"/>
            <w:vAlign w:val="center"/>
          </w:tcPr>
          <w:p w14:paraId="625C2353" w14:textId="72D12D8F"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81</w:t>
            </w:r>
          </w:p>
        </w:tc>
      </w:tr>
      <w:tr w:rsidR="00584E70" w:rsidRPr="00781990" w14:paraId="5E996956" w14:textId="77777777" w:rsidTr="001A791A">
        <w:tc>
          <w:tcPr>
            <w:tcW w:w="8897" w:type="dxa"/>
            <w:shd w:val="clear" w:color="auto" w:fill="FFFFFF"/>
          </w:tcPr>
          <w:p w14:paraId="148BBDBD"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 xml:space="preserve">. </w:t>
            </w:r>
            <w:r w:rsidRPr="00781990">
              <w:rPr>
                <w:bCs/>
                <w:sz w:val="22"/>
                <w:szCs w:val="22"/>
                <w:lang w:eastAsia="ru-RU"/>
              </w:rPr>
              <w:t xml:space="preserve">Результаты анализа гидравлических </w:t>
            </w:r>
            <w:r w:rsidR="00D34107" w:rsidRPr="00781990">
              <w:rPr>
                <w:bCs/>
                <w:sz w:val="22"/>
                <w:szCs w:val="22"/>
                <w:lang w:eastAsia="ru-RU"/>
              </w:rPr>
              <w:t>режимов и</w:t>
            </w:r>
            <w:r w:rsidRPr="00781990">
              <w:rPr>
                <w:bCs/>
                <w:sz w:val="22"/>
                <w:szCs w:val="22"/>
                <w:lang w:eastAsia="ru-RU"/>
              </w:rPr>
              <w:t xml:space="preserve"> режимов работы элементов централизованной системы водоотведения</w:t>
            </w:r>
          </w:p>
        </w:tc>
        <w:tc>
          <w:tcPr>
            <w:tcW w:w="850" w:type="dxa"/>
            <w:shd w:val="clear" w:color="auto" w:fill="FFFFFF"/>
            <w:vAlign w:val="center"/>
          </w:tcPr>
          <w:p w14:paraId="4FFAABB0" w14:textId="377E1606"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81</w:t>
            </w:r>
          </w:p>
        </w:tc>
      </w:tr>
      <w:tr w:rsidR="00584E70" w:rsidRPr="00781990" w14:paraId="556DAC4C" w14:textId="77777777" w:rsidTr="001A791A">
        <w:tc>
          <w:tcPr>
            <w:tcW w:w="8897" w:type="dxa"/>
            <w:shd w:val="clear" w:color="auto" w:fill="FFFFFF"/>
          </w:tcPr>
          <w:p w14:paraId="3E6ADF62"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5</w:t>
            </w:r>
            <w:r w:rsidR="00BB309B" w:rsidRPr="00781990">
              <w:rPr>
                <w:bCs/>
                <w:sz w:val="22"/>
                <w:szCs w:val="22"/>
                <w:lang w:eastAsia="ru-RU"/>
              </w:rPr>
              <w:t xml:space="preserve">. </w:t>
            </w:r>
            <w:r w:rsidRPr="00781990">
              <w:rPr>
                <w:bCs/>
                <w:sz w:val="22"/>
                <w:szCs w:val="22"/>
                <w:lang w:eastAsia="ru-RU"/>
              </w:rPr>
              <w:t>Анализ резервов производственных мощностей очистных сооружений системы водоотведения и возможности расширения зоны их действия</w:t>
            </w:r>
          </w:p>
        </w:tc>
        <w:tc>
          <w:tcPr>
            <w:tcW w:w="850" w:type="dxa"/>
            <w:shd w:val="clear" w:color="auto" w:fill="FFFFFF"/>
            <w:vAlign w:val="center"/>
          </w:tcPr>
          <w:p w14:paraId="250895F5" w14:textId="61AAC086"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82</w:t>
            </w:r>
          </w:p>
        </w:tc>
      </w:tr>
      <w:tr w:rsidR="00584E70" w:rsidRPr="00781990" w14:paraId="753B45E3" w14:textId="77777777" w:rsidTr="001A791A">
        <w:tc>
          <w:tcPr>
            <w:tcW w:w="8897" w:type="dxa"/>
            <w:shd w:val="clear" w:color="auto" w:fill="FFFFFF"/>
          </w:tcPr>
          <w:p w14:paraId="6B77C6B5" w14:textId="77777777" w:rsidR="00584E70" w:rsidRPr="00781990" w:rsidRDefault="00584E70" w:rsidP="00D56A3D">
            <w:pPr>
              <w:autoSpaceDE w:val="0"/>
              <w:autoSpaceDN w:val="0"/>
              <w:adjustRightInd w:val="0"/>
              <w:contextualSpacing/>
              <w:jc w:val="both"/>
              <w:rPr>
                <w:b/>
                <w:bCs/>
                <w:sz w:val="22"/>
                <w:szCs w:val="22"/>
                <w:lang w:eastAsia="ru-RU"/>
              </w:rPr>
            </w:pPr>
            <w:r w:rsidRPr="00781990">
              <w:rPr>
                <w:b/>
                <w:bCs/>
                <w:sz w:val="22"/>
                <w:szCs w:val="22"/>
                <w:lang w:eastAsia="ru-RU"/>
              </w:rPr>
              <w:t>2</w:t>
            </w:r>
            <w:r w:rsidR="00BB309B" w:rsidRPr="00781990">
              <w:rPr>
                <w:b/>
                <w:bCs/>
                <w:sz w:val="22"/>
                <w:szCs w:val="22"/>
                <w:lang w:eastAsia="ru-RU"/>
              </w:rPr>
              <w:t>.</w:t>
            </w:r>
            <w:r w:rsidRPr="00781990">
              <w:rPr>
                <w:b/>
                <w:bCs/>
                <w:sz w:val="22"/>
                <w:szCs w:val="22"/>
                <w:lang w:eastAsia="ru-RU"/>
              </w:rPr>
              <w:t>4</w:t>
            </w:r>
            <w:r w:rsidR="00BB309B" w:rsidRPr="00781990">
              <w:rPr>
                <w:b/>
                <w:bCs/>
                <w:sz w:val="22"/>
                <w:szCs w:val="22"/>
                <w:lang w:eastAsia="ru-RU"/>
              </w:rPr>
              <w:t xml:space="preserve">. </w:t>
            </w:r>
            <w:r w:rsidRPr="00781990">
              <w:rPr>
                <w:b/>
                <w:bCs/>
                <w:sz w:val="22"/>
                <w:szCs w:val="22"/>
                <w:lang w:eastAsia="ru-RU"/>
              </w:rPr>
              <w:t>Предложения по строительству, реконструкции и модернизации (техническому перевооружению) объектов централизованной системы водоотведения</w:t>
            </w:r>
          </w:p>
        </w:tc>
        <w:tc>
          <w:tcPr>
            <w:tcW w:w="850" w:type="dxa"/>
            <w:shd w:val="clear" w:color="auto" w:fill="FFFFFF"/>
            <w:vAlign w:val="center"/>
          </w:tcPr>
          <w:p w14:paraId="6D0F0B8E" w14:textId="09E3CD59"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82</w:t>
            </w:r>
          </w:p>
        </w:tc>
      </w:tr>
      <w:tr w:rsidR="00584E70" w:rsidRPr="00781990" w14:paraId="06D6F4F4" w14:textId="77777777" w:rsidTr="001A791A">
        <w:tc>
          <w:tcPr>
            <w:tcW w:w="8897" w:type="dxa"/>
            <w:shd w:val="clear" w:color="auto" w:fill="FFFFFF"/>
          </w:tcPr>
          <w:p w14:paraId="7DF506AE"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 xml:space="preserve">. </w:t>
            </w:r>
            <w:r w:rsidRPr="00781990">
              <w:rPr>
                <w:bCs/>
                <w:sz w:val="22"/>
                <w:szCs w:val="22"/>
                <w:lang w:eastAsia="ru-RU"/>
              </w:rPr>
              <w:t xml:space="preserve">Основные направления, принципы, задачи и плановые </w:t>
            </w:r>
            <w:r w:rsidR="00D34107" w:rsidRPr="00781990">
              <w:rPr>
                <w:bCs/>
                <w:sz w:val="22"/>
                <w:szCs w:val="22"/>
                <w:lang w:eastAsia="ru-RU"/>
              </w:rPr>
              <w:t>значения показателей</w:t>
            </w:r>
            <w:r w:rsidRPr="00781990">
              <w:rPr>
                <w:bCs/>
                <w:sz w:val="22"/>
                <w:szCs w:val="22"/>
                <w:lang w:eastAsia="ru-RU"/>
              </w:rPr>
              <w:t xml:space="preserve"> развития централизованной системы водоотведения</w:t>
            </w:r>
          </w:p>
        </w:tc>
        <w:tc>
          <w:tcPr>
            <w:tcW w:w="850" w:type="dxa"/>
            <w:shd w:val="clear" w:color="auto" w:fill="FFFFFF"/>
            <w:vAlign w:val="center"/>
          </w:tcPr>
          <w:p w14:paraId="3C0E2CBC" w14:textId="3700C74D"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82</w:t>
            </w:r>
          </w:p>
        </w:tc>
      </w:tr>
      <w:tr w:rsidR="00584E70" w:rsidRPr="00781990" w14:paraId="146D7AAD" w14:textId="77777777" w:rsidTr="001A791A">
        <w:tc>
          <w:tcPr>
            <w:tcW w:w="8897" w:type="dxa"/>
            <w:shd w:val="clear" w:color="auto" w:fill="FFFFFF"/>
          </w:tcPr>
          <w:p w14:paraId="7F7FE125"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lastRenderedPageBreak/>
              <w:t>2</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 xml:space="preserve">. </w:t>
            </w:r>
            <w:r w:rsidRPr="00781990">
              <w:rPr>
                <w:bCs/>
                <w:sz w:val="22"/>
                <w:szCs w:val="22"/>
                <w:lang w:eastAsia="ru-RU"/>
              </w:rPr>
              <w:t>Перечень основных мероприятий по реализации схем водоотведения с разбивкой по годам, включая технические обоснования этих мероприятий</w:t>
            </w:r>
          </w:p>
        </w:tc>
        <w:tc>
          <w:tcPr>
            <w:tcW w:w="850" w:type="dxa"/>
            <w:shd w:val="clear" w:color="auto" w:fill="FFFFFF"/>
            <w:vAlign w:val="center"/>
          </w:tcPr>
          <w:p w14:paraId="67ED4498" w14:textId="5BBCCDA3"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83</w:t>
            </w:r>
          </w:p>
        </w:tc>
      </w:tr>
      <w:tr w:rsidR="00584E70" w:rsidRPr="00781990" w14:paraId="6DC5E2AE" w14:textId="77777777" w:rsidTr="001A791A">
        <w:tc>
          <w:tcPr>
            <w:tcW w:w="8897" w:type="dxa"/>
            <w:shd w:val="clear" w:color="auto" w:fill="FFFFFF"/>
          </w:tcPr>
          <w:p w14:paraId="4707F133"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 xml:space="preserve">. </w:t>
            </w:r>
            <w:r w:rsidRPr="00781990">
              <w:rPr>
                <w:bCs/>
                <w:sz w:val="22"/>
                <w:szCs w:val="22"/>
                <w:lang w:eastAsia="ru-RU"/>
              </w:rPr>
              <w:t>Технические обоснования основных мероприятий по реализации схем водоотведения</w:t>
            </w:r>
          </w:p>
        </w:tc>
        <w:tc>
          <w:tcPr>
            <w:tcW w:w="850" w:type="dxa"/>
            <w:shd w:val="clear" w:color="auto" w:fill="FFFFFF"/>
            <w:vAlign w:val="center"/>
          </w:tcPr>
          <w:p w14:paraId="16BD0DC4" w14:textId="4D7AC7A6"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83</w:t>
            </w:r>
          </w:p>
        </w:tc>
      </w:tr>
      <w:tr w:rsidR="00584E70" w:rsidRPr="00781990" w14:paraId="7F1B341D" w14:textId="77777777" w:rsidTr="001A791A">
        <w:tc>
          <w:tcPr>
            <w:tcW w:w="8897" w:type="dxa"/>
            <w:shd w:val="clear" w:color="auto" w:fill="FFFFFF"/>
          </w:tcPr>
          <w:p w14:paraId="5B961C2E"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 xml:space="preserve">. </w:t>
            </w:r>
            <w:r w:rsidRPr="00781990">
              <w:rPr>
                <w:bCs/>
                <w:sz w:val="22"/>
                <w:szCs w:val="22"/>
                <w:lang w:eastAsia="ru-RU"/>
              </w:rPr>
              <w:t xml:space="preserve">Сведения о вновь строящихся, реконструируемых и предлагаемых к выводу из эксплуатации </w:t>
            </w:r>
            <w:r w:rsidR="00D34107" w:rsidRPr="00781990">
              <w:rPr>
                <w:bCs/>
                <w:sz w:val="22"/>
                <w:szCs w:val="22"/>
                <w:lang w:eastAsia="ru-RU"/>
              </w:rPr>
              <w:t>объектах централизованной</w:t>
            </w:r>
            <w:r w:rsidRPr="00781990">
              <w:rPr>
                <w:bCs/>
                <w:sz w:val="22"/>
                <w:szCs w:val="22"/>
                <w:lang w:eastAsia="ru-RU"/>
              </w:rPr>
              <w:t xml:space="preserve"> системы водоотведения</w:t>
            </w:r>
          </w:p>
        </w:tc>
        <w:tc>
          <w:tcPr>
            <w:tcW w:w="850" w:type="dxa"/>
            <w:shd w:val="clear" w:color="auto" w:fill="FFFFFF"/>
            <w:vAlign w:val="center"/>
          </w:tcPr>
          <w:p w14:paraId="28C3EB00" w14:textId="5465D9BD"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84</w:t>
            </w:r>
          </w:p>
        </w:tc>
      </w:tr>
      <w:tr w:rsidR="00584E70" w:rsidRPr="00781990" w14:paraId="338D72E6" w14:textId="77777777" w:rsidTr="001A791A">
        <w:tc>
          <w:tcPr>
            <w:tcW w:w="8897" w:type="dxa"/>
            <w:shd w:val="clear" w:color="auto" w:fill="FFFFFF"/>
          </w:tcPr>
          <w:p w14:paraId="51AB49ED"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5</w:t>
            </w:r>
            <w:r w:rsidR="00BB309B" w:rsidRPr="00781990">
              <w:rPr>
                <w:bCs/>
                <w:sz w:val="22"/>
                <w:szCs w:val="22"/>
                <w:lang w:eastAsia="ru-RU"/>
              </w:rPr>
              <w:t xml:space="preserve">. </w:t>
            </w:r>
            <w:r w:rsidRPr="00781990">
              <w:rPr>
                <w:bCs/>
                <w:sz w:val="22"/>
                <w:szCs w:val="22"/>
                <w:lang w:eastAsia="ru-RU"/>
              </w:rPr>
              <w:t xml:space="preserve">Сведения о </w:t>
            </w:r>
            <w:r w:rsidR="00D34107" w:rsidRPr="00781990">
              <w:rPr>
                <w:bCs/>
                <w:sz w:val="22"/>
                <w:szCs w:val="22"/>
                <w:lang w:eastAsia="ru-RU"/>
              </w:rPr>
              <w:t>развитии систем</w:t>
            </w:r>
            <w:r w:rsidRPr="00781990">
              <w:rPr>
                <w:bCs/>
                <w:sz w:val="22"/>
                <w:szCs w:val="22"/>
                <w:lang w:eastAsia="ru-RU"/>
              </w:rPr>
              <w:t xml:space="preserve">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p>
        </w:tc>
        <w:tc>
          <w:tcPr>
            <w:tcW w:w="850" w:type="dxa"/>
            <w:shd w:val="clear" w:color="auto" w:fill="FFFFFF"/>
            <w:vAlign w:val="center"/>
          </w:tcPr>
          <w:p w14:paraId="333FD9A6" w14:textId="082C6628"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84</w:t>
            </w:r>
          </w:p>
        </w:tc>
      </w:tr>
      <w:tr w:rsidR="00584E70" w:rsidRPr="00781990" w14:paraId="4BE2D2E1" w14:textId="77777777" w:rsidTr="001A791A">
        <w:tc>
          <w:tcPr>
            <w:tcW w:w="8897" w:type="dxa"/>
            <w:shd w:val="clear" w:color="auto" w:fill="FFFFFF"/>
          </w:tcPr>
          <w:p w14:paraId="547DA0DE"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6</w:t>
            </w:r>
            <w:r w:rsidR="00BB309B" w:rsidRPr="00781990">
              <w:rPr>
                <w:bCs/>
                <w:sz w:val="22"/>
                <w:szCs w:val="22"/>
                <w:lang w:eastAsia="ru-RU"/>
              </w:rPr>
              <w:t xml:space="preserve">. </w:t>
            </w:r>
            <w:r w:rsidRPr="00781990">
              <w:rPr>
                <w:bCs/>
                <w:sz w:val="22"/>
                <w:szCs w:val="22"/>
                <w:lang w:eastAsia="ru-RU"/>
              </w:rPr>
              <w:t xml:space="preserve">Описание вариантов маршрутов прохождения трубопроводов (трасс) по территории </w:t>
            </w:r>
            <w:r w:rsidR="00D34107" w:rsidRPr="00781990">
              <w:rPr>
                <w:bCs/>
                <w:sz w:val="22"/>
                <w:szCs w:val="22"/>
                <w:lang w:eastAsia="ru-RU"/>
              </w:rPr>
              <w:t>поселения, расположения намечаемых</w:t>
            </w:r>
            <w:r w:rsidRPr="00781990">
              <w:rPr>
                <w:bCs/>
                <w:sz w:val="22"/>
                <w:szCs w:val="22"/>
                <w:lang w:eastAsia="ru-RU"/>
              </w:rPr>
              <w:t xml:space="preserve"> площадок под строительство сооружений водоотведения и их обоснование</w:t>
            </w:r>
          </w:p>
        </w:tc>
        <w:tc>
          <w:tcPr>
            <w:tcW w:w="850" w:type="dxa"/>
            <w:shd w:val="clear" w:color="auto" w:fill="FFFFFF"/>
            <w:vAlign w:val="center"/>
          </w:tcPr>
          <w:p w14:paraId="72915124" w14:textId="71FD1AD7"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85</w:t>
            </w:r>
          </w:p>
        </w:tc>
      </w:tr>
      <w:tr w:rsidR="00584E70" w:rsidRPr="00781990" w14:paraId="3FE48285" w14:textId="77777777" w:rsidTr="001A791A">
        <w:tc>
          <w:tcPr>
            <w:tcW w:w="8897" w:type="dxa"/>
            <w:shd w:val="clear" w:color="auto" w:fill="FFFFFF"/>
          </w:tcPr>
          <w:p w14:paraId="57C0E4DE"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7</w:t>
            </w:r>
            <w:r w:rsidR="00BB309B" w:rsidRPr="00781990">
              <w:rPr>
                <w:bCs/>
                <w:sz w:val="22"/>
                <w:szCs w:val="22"/>
                <w:lang w:eastAsia="ru-RU"/>
              </w:rPr>
              <w:t xml:space="preserve">. </w:t>
            </w:r>
            <w:r w:rsidRPr="00781990">
              <w:rPr>
                <w:bCs/>
                <w:sz w:val="22"/>
                <w:szCs w:val="22"/>
                <w:lang w:eastAsia="ru-RU"/>
              </w:rPr>
              <w:t xml:space="preserve">Границы и </w:t>
            </w:r>
            <w:r w:rsidR="00D34107" w:rsidRPr="00781990">
              <w:rPr>
                <w:bCs/>
                <w:sz w:val="22"/>
                <w:szCs w:val="22"/>
                <w:lang w:eastAsia="ru-RU"/>
              </w:rPr>
              <w:t>характеристики охранных</w:t>
            </w:r>
            <w:r w:rsidRPr="00781990">
              <w:rPr>
                <w:bCs/>
                <w:sz w:val="22"/>
                <w:szCs w:val="22"/>
                <w:lang w:eastAsia="ru-RU"/>
              </w:rPr>
              <w:t xml:space="preserve"> зон сетей и сооружений централизованной системы водоотведения</w:t>
            </w:r>
          </w:p>
        </w:tc>
        <w:tc>
          <w:tcPr>
            <w:tcW w:w="850" w:type="dxa"/>
            <w:shd w:val="clear" w:color="auto" w:fill="FFFFFF"/>
            <w:vAlign w:val="center"/>
          </w:tcPr>
          <w:p w14:paraId="1E18FE67" w14:textId="0242EBDA"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85</w:t>
            </w:r>
          </w:p>
        </w:tc>
      </w:tr>
      <w:tr w:rsidR="00584E70" w:rsidRPr="00781990" w14:paraId="2048556C" w14:textId="77777777" w:rsidTr="001A791A">
        <w:tc>
          <w:tcPr>
            <w:tcW w:w="8897" w:type="dxa"/>
            <w:shd w:val="clear" w:color="auto" w:fill="FFFFFF"/>
          </w:tcPr>
          <w:p w14:paraId="3C6FFEA2" w14:textId="77777777" w:rsidR="00584E70" w:rsidRPr="00781990" w:rsidRDefault="00584E70" w:rsidP="00D56A3D">
            <w:pPr>
              <w:rPr>
                <w:sz w:val="22"/>
                <w:szCs w:val="22"/>
              </w:rPr>
            </w:pPr>
            <w:r w:rsidRPr="00781990">
              <w:rPr>
                <w:sz w:val="22"/>
                <w:szCs w:val="22"/>
              </w:rPr>
              <w:t>2</w:t>
            </w:r>
            <w:r w:rsidR="00BB309B" w:rsidRPr="00781990">
              <w:rPr>
                <w:sz w:val="22"/>
                <w:szCs w:val="22"/>
              </w:rPr>
              <w:t>.</w:t>
            </w:r>
            <w:r w:rsidRPr="00781990">
              <w:rPr>
                <w:sz w:val="22"/>
                <w:szCs w:val="22"/>
              </w:rPr>
              <w:t>4</w:t>
            </w:r>
            <w:r w:rsidR="00BB309B" w:rsidRPr="00781990">
              <w:rPr>
                <w:sz w:val="22"/>
                <w:szCs w:val="22"/>
              </w:rPr>
              <w:t>.</w:t>
            </w:r>
            <w:r w:rsidRPr="00781990">
              <w:rPr>
                <w:sz w:val="22"/>
                <w:szCs w:val="22"/>
              </w:rPr>
              <w:t>8</w:t>
            </w:r>
            <w:r w:rsidR="00BB309B" w:rsidRPr="00781990">
              <w:rPr>
                <w:sz w:val="22"/>
                <w:szCs w:val="22"/>
              </w:rPr>
              <w:t xml:space="preserve">. </w:t>
            </w:r>
            <w:r w:rsidRPr="00781990">
              <w:rPr>
                <w:sz w:val="22"/>
                <w:szCs w:val="22"/>
              </w:rPr>
              <w:t>Границы планируемых зон размещения объектов централизованной системы водоотведения</w:t>
            </w:r>
          </w:p>
        </w:tc>
        <w:tc>
          <w:tcPr>
            <w:tcW w:w="850" w:type="dxa"/>
            <w:shd w:val="clear" w:color="auto" w:fill="FFFFFF"/>
            <w:vAlign w:val="center"/>
          </w:tcPr>
          <w:p w14:paraId="2F887048" w14:textId="7311E6D2"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86</w:t>
            </w:r>
          </w:p>
        </w:tc>
      </w:tr>
      <w:tr w:rsidR="00584E70" w:rsidRPr="00781990" w14:paraId="670D0B6E" w14:textId="77777777" w:rsidTr="001A791A">
        <w:tc>
          <w:tcPr>
            <w:tcW w:w="8897" w:type="dxa"/>
            <w:shd w:val="clear" w:color="auto" w:fill="FFFFFF"/>
          </w:tcPr>
          <w:p w14:paraId="1201CCDB" w14:textId="77777777" w:rsidR="00584E70" w:rsidRPr="00781990" w:rsidRDefault="00584E70" w:rsidP="00D56A3D">
            <w:pPr>
              <w:autoSpaceDE w:val="0"/>
              <w:autoSpaceDN w:val="0"/>
              <w:adjustRightInd w:val="0"/>
              <w:contextualSpacing/>
              <w:jc w:val="both"/>
              <w:rPr>
                <w:b/>
                <w:bCs/>
                <w:sz w:val="22"/>
                <w:szCs w:val="22"/>
                <w:lang w:eastAsia="ru-RU"/>
              </w:rPr>
            </w:pPr>
            <w:r w:rsidRPr="00781990">
              <w:rPr>
                <w:b/>
                <w:bCs/>
                <w:sz w:val="22"/>
                <w:szCs w:val="22"/>
                <w:lang w:eastAsia="ru-RU"/>
              </w:rPr>
              <w:t>2</w:t>
            </w:r>
            <w:r w:rsidR="00BB309B" w:rsidRPr="00781990">
              <w:rPr>
                <w:b/>
                <w:bCs/>
                <w:sz w:val="22"/>
                <w:szCs w:val="22"/>
                <w:lang w:eastAsia="ru-RU"/>
              </w:rPr>
              <w:t>.</w:t>
            </w:r>
            <w:r w:rsidRPr="00781990">
              <w:rPr>
                <w:b/>
                <w:bCs/>
                <w:sz w:val="22"/>
                <w:szCs w:val="22"/>
                <w:lang w:eastAsia="ru-RU"/>
              </w:rPr>
              <w:t>5</w:t>
            </w:r>
            <w:r w:rsidR="00BB309B" w:rsidRPr="00781990">
              <w:rPr>
                <w:b/>
                <w:bCs/>
                <w:sz w:val="22"/>
                <w:szCs w:val="22"/>
                <w:lang w:eastAsia="ru-RU"/>
              </w:rPr>
              <w:t xml:space="preserve">. </w:t>
            </w:r>
            <w:r w:rsidRPr="00781990">
              <w:rPr>
                <w:b/>
                <w:bCs/>
                <w:sz w:val="22"/>
                <w:szCs w:val="22"/>
                <w:lang w:eastAsia="ru-RU"/>
              </w:rPr>
              <w:t>Экологические аспекты мероприятий по строительству и реконструкции объектов централизованной системы водоотведения</w:t>
            </w:r>
          </w:p>
        </w:tc>
        <w:tc>
          <w:tcPr>
            <w:tcW w:w="850" w:type="dxa"/>
            <w:shd w:val="clear" w:color="auto" w:fill="FFFFFF"/>
            <w:vAlign w:val="center"/>
          </w:tcPr>
          <w:p w14:paraId="6A1C9F02" w14:textId="3EE176DD"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87</w:t>
            </w:r>
          </w:p>
        </w:tc>
      </w:tr>
      <w:tr w:rsidR="00584E70" w:rsidRPr="00781990" w14:paraId="1127AF29" w14:textId="77777777" w:rsidTr="001A791A">
        <w:tc>
          <w:tcPr>
            <w:tcW w:w="8897" w:type="dxa"/>
            <w:shd w:val="clear" w:color="auto" w:fill="FFFFFF"/>
          </w:tcPr>
          <w:p w14:paraId="7A7C76E4"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5</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 xml:space="preserve">. </w:t>
            </w:r>
            <w:r w:rsidRPr="00781990">
              <w:rPr>
                <w:bCs/>
                <w:sz w:val="22"/>
                <w:szCs w:val="22"/>
                <w:lang w:eastAsia="ru-RU"/>
              </w:rPr>
              <w:t xml:space="preserve">Сведения о мероприятиях, содержащихся в планах по снижению сбросов загрязняющих веществ в поверхностные водные </w:t>
            </w:r>
            <w:r w:rsidR="00D34107" w:rsidRPr="00781990">
              <w:rPr>
                <w:bCs/>
                <w:sz w:val="22"/>
                <w:szCs w:val="22"/>
                <w:lang w:eastAsia="ru-RU"/>
              </w:rPr>
              <w:t>объекты, подземные</w:t>
            </w:r>
            <w:r w:rsidRPr="00781990">
              <w:rPr>
                <w:bCs/>
                <w:sz w:val="22"/>
                <w:szCs w:val="22"/>
                <w:lang w:eastAsia="ru-RU"/>
              </w:rPr>
              <w:t xml:space="preserve"> водные объекты и на водозаборные площади</w:t>
            </w:r>
          </w:p>
        </w:tc>
        <w:tc>
          <w:tcPr>
            <w:tcW w:w="850" w:type="dxa"/>
            <w:shd w:val="clear" w:color="auto" w:fill="FFFFFF"/>
            <w:vAlign w:val="center"/>
          </w:tcPr>
          <w:p w14:paraId="13E9F34E" w14:textId="3A8AF68E"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87</w:t>
            </w:r>
          </w:p>
        </w:tc>
      </w:tr>
      <w:tr w:rsidR="00584E70" w:rsidRPr="00781990" w14:paraId="72203D6C" w14:textId="77777777" w:rsidTr="001A791A">
        <w:tc>
          <w:tcPr>
            <w:tcW w:w="8897" w:type="dxa"/>
            <w:shd w:val="clear" w:color="auto" w:fill="FFFFFF"/>
          </w:tcPr>
          <w:p w14:paraId="3A7777BC" w14:textId="77777777" w:rsidR="00584E70" w:rsidRPr="00781990" w:rsidRDefault="00584E70" w:rsidP="00B860A2">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5</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 xml:space="preserve">. </w:t>
            </w:r>
            <w:r w:rsidRPr="00781990">
              <w:rPr>
                <w:bCs/>
                <w:sz w:val="22"/>
                <w:szCs w:val="22"/>
                <w:lang w:eastAsia="ru-RU"/>
              </w:rPr>
              <w:t>Сведения о применении методов, безопасных для окружающей среды, при утилизации осадков сточных вод</w:t>
            </w:r>
          </w:p>
        </w:tc>
        <w:tc>
          <w:tcPr>
            <w:tcW w:w="850" w:type="dxa"/>
            <w:shd w:val="clear" w:color="auto" w:fill="FFFFFF"/>
            <w:vAlign w:val="center"/>
          </w:tcPr>
          <w:p w14:paraId="143937D9" w14:textId="1EDD78E3" w:rsidR="00584E70" w:rsidRPr="00781990" w:rsidRDefault="00E95A40" w:rsidP="00B860A2">
            <w:pPr>
              <w:autoSpaceDE w:val="0"/>
              <w:autoSpaceDN w:val="0"/>
              <w:adjustRightInd w:val="0"/>
              <w:contextualSpacing/>
              <w:jc w:val="center"/>
              <w:rPr>
                <w:bCs/>
                <w:sz w:val="22"/>
                <w:szCs w:val="22"/>
                <w:lang w:eastAsia="ru-RU"/>
              </w:rPr>
            </w:pPr>
            <w:r>
              <w:rPr>
                <w:bCs/>
                <w:sz w:val="22"/>
                <w:szCs w:val="22"/>
                <w:lang w:eastAsia="ru-RU"/>
              </w:rPr>
              <w:t>87</w:t>
            </w:r>
          </w:p>
        </w:tc>
      </w:tr>
      <w:tr w:rsidR="00584E70" w:rsidRPr="00781990" w14:paraId="74421F62" w14:textId="77777777" w:rsidTr="001A791A">
        <w:tc>
          <w:tcPr>
            <w:tcW w:w="8897" w:type="dxa"/>
            <w:shd w:val="clear" w:color="auto" w:fill="FFFFFF"/>
          </w:tcPr>
          <w:p w14:paraId="59E13DE9" w14:textId="77777777" w:rsidR="00584E70" w:rsidRPr="00781990" w:rsidRDefault="00584E70" w:rsidP="00B860A2">
            <w:pPr>
              <w:autoSpaceDE w:val="0"/>
              <w:autoSpaceDN w:val="0"/>
              <w:adjustRightInd w:val="0"/>
              <w:contextualSpacing/>
              <w:jc w:val="both"/>
              <w:rPr>
                <w:b/>
                <w:bCs/>
                <w:sz w:val="22"/>
                <w:szCs w:val="22"/>
                <w:lang w:eastAsia="ru-RU"/>
              </w:rPr>
            </w:pPr>
            <w:r w:rsidRPr="00781990">
              <w:rPr>
                <w:b/>
                <w:bCs/>
                <w:sz w:val="22"/>
                <w:szCs w:val="22"/>
                <w:lang w:eastAsia="ru-RU"/>
              </w:rPr>
              <w:t>2</w:t>
            </w:r>
            <w:r w:rsidR="00BB309B" w:rsidRPr="00781990">
              <w:rPr>
                <w:b/>
                <w:bCs/>
                <w:sz w:val="22"/>
                <w:szCs w:val="22"/>
                <w:lang w:eastAsia="ru-RU"/>
              </w:rPr>
              <w:t>.</w:t>
            </w:r>
            <w:r w:rsidRPr="00781990">
              <w:rPr>
                <w:b/>
                <w:bCs/>
                <w:sz w:val="22"/>
                <w:szCs w:val="22"/>
                <w:lang w:eastAsia="ru-RU"/>
              </w:rPr>
              <w:t>6</w:t>
            </w:r>
            <w:r w:rsidR="00BB309B" w:rsidRPr="00781990">
              <w:rPr>
                <w:b/>
                <w:bCs/>
                <w:sz w:val="22"/>
                <w:szCs w:val="22"/>
                <w:lang w:eastAsia="ru-RU"/>
              </w:rPr>
              <w:t xml:space="preserve">. </w:t>
            </w:r>
            <w:r w:rsidRPr="00781990">
              <w:rPr>
                <w:b/>
                <w:bCs/>
                <w:sz w:val="22"/>
                <w:szCs w:val="22"/>
                <w:lang w:eastAsia="ru-RU"/>
              </w:rPr>
              <w:t xml:space="preserve">Оценка потребности в капитальных </w:t>
            </w:r>
            <w:r w:rsidR="00D34107" w:rsidRPr="00781990">
              <w:rPr>
                <w:b/>
                <w:bCs/>
                <w:sz w:val="22"/>
                <w:szCs w:val="22"/>
                <w:lang w:eastAsia="ru-RU"/>
              </w:rPr>
              <w:t>вложениях в</w:t>
            </w:r>
            <w:r w:rsidRPr="00781990">
              <w:rPr>
                <w:b/>
                <w:bCs/>
                <w:sz w:val="22"/>
                <w:szCs w:val="22"/>
                <w:lang w:eastAsia="ru-RU"/>
              </w:rPr>
              <w:t xml:space="preserve"> строительство, реконструкции и модернизацию </w:t>
            </w:r>
            <w:r w:rsidR="00D34107" w:rsidRPr="00781990">
              <w:rPr>
                <w:b/>
                <w:bCs/>
                <w:sz w:val="22"/>
                <w:szCs w:val="22"/>
                <w:lang w:eastAsia="ru-RU"/>
              </w:rPr>
              <w:t>объектов централизованной</w:t>
            </w:r>
            <w:r w:rsidRPr="00781990">
              <w:rPr>
                <w:b/>
                <w:bCs/>
                <w:sz w:val="22"/>
                <w:szCs w:val="22"/>
                <w:lang w:eastAsia="ru-RU"/>
              </w:rPr>
              <w:t xml:space="preserve"> системы водоотведения</w:t>
            </w:r>
          </w:p>
        </w:tc>
        <w:tc>
          <w:tcPr>
            <w:tcW w:w="850" w:type="dxa"/>
            <w:shd w:val="clear" w:color="auto" w:fill="FFFFFF"/>
            <w:vAlign w:val="center"/>
          </w:tcPr>
          <w:p w14:paraId="31110038" w14:textId="30898834" w:rsidR="00584E70" w:rsidRPr="00781990" w:rsidRDefault="00E95A40" w:rsidP="00B860A2">
            <w:pPr>
              <w:autoSpaceDE w:val="0"/>
              <w:autoSpaceDN w:val="0"/>
              <w:adjustRightInd w:val="0"/>
              <w:contextualSpacing/>
              <w:jc w:val="center"/>
              <w:rPr>
                <w:bCs/>
                <w:sz w:val="22"/>
                <w:szCs w:val="22"/>
                <w:lang w:eastAsia="ru-RU"/>
              </w:rPr>
            </w:pPr>
            <w:r>
              <w:rPr>
                <w:bCs/>
                <w:sz w:val="22"/>
                <w:szCs w:val="22"/>
                <w:lang w:eastAsia="ru-RU"/>
              </w:rPr>
              <w:t>87</w:t>
            </w:r>
          </w:p>
        </w:tc>
      </w:tr>
      <w:tr w:rsidR="00584E70" w:rsidRPr="00781990" w14:paraId="0548470E" w14:textId="77777777" w:rsidTr="001A791A">
        <w:tc>
          <w:tcPr>
            <w:tcW w:w="8897" w:type="dxa"/>
            <w:shd w:val="clear" w:color="auto" w:fill="FFFFFF"/>
          </w:tcPr>
          <w:p w14:paraId="27BAF7E7" w14:textId="77777777" w:rsidR="00584E70" w:rsidRPr="00781990" w:rsidRDefault="00584E70" w:rsidP="00B860A2">
            <w:pPr>
              <w:autoSpaceDE w:val="0"/>
              <w:autoSpaceDN w:val="0"/>
              <w:adjustRightInd w:val="0"/>
              <w:contextualSpacing/>
              <w:jc w:val="both"/>
              <w:rPr>
                <w:b/>
                <w:bCs/>
                <w:sz w:val="22"/>
                <w:szCs w:val="22"/>
                <w:lang w:eastAsia="ru-RU"/>
              </w:rPr>
            </w:pPr>
            <w:r w:rsidRPr="00781990">
              <w:rPr>
                <w:b/>
                <w:bCs/>
                <w:sz w:val="22"/>
                <w:szCs w:val="22"/>
                <w:lang w:eastAsia="ru-RU"/>
              </w:rPr>
              <w:t>2</w:t>
            </w:r>
            <w:r w:rsidR="00BB309B" w:rsidRPr="00781990">
              <w:rPr>
                <w:b/>
                <w:bCs/>
                <w:sz w:val="22"/>
                <w:szCs w:val="22"/>
                <w:lang w:eastAsia="ru-RU"/>
              </w:rPr>
              <w:t>.</w:t>
            </w:r>
            <w:r w:rsidRPr="00781990">
              <w:rPr>
                <w:b/>
                <w:bCs/>
                <w:sz w:val="22"/>
                <w:szCs w:val="22"/>
                <w:lang w:eastAsia="ru-RU"/>
              </w:rPr>
              <w:t>7</w:t>
            </w:r>
            <w:r w:rsidR="00BB309B" w:rsidRPr="00781990">
              <w:rPr>
                <w:b/>
                <w:bCs/>
                <w:sz w:val="22"/>
                <w:szCs w:val="22"/>
                <w:lang w:eastAsia="ru-RU"/>
              </w:rPr>
              <w:t xml:space="preserve">. </w:t>
            </w:r>
            <w:r w:rsidRPr="00781990">
              <w:rPr>
                <w:b/>
                <w:bCs/>
                <w:sz w:val="22"/>
                <w:szCs w:val="22"/>
                <w:lang w:eastAsia="ru-RU"/>
              </w:rPr>
              <w:t xml:space="preserve">Плановые </w:t>
            </w:r>
            <w:r w:rsidR="00D34107" w:rsidRPr="00781990">
              <w:rPr>
                <w:b/>
                <w:bCs/>
                <w:sz w:val="22"/>
                <w:szCs w:val="22"/>
                <w:lang w:eastAsia="ru-RU"/>
              </w:rPr>
              <w:t>значения показателей</w:t>
            </w:r>
            <w:r w:rsidRPr="00781990">
              <w:rPr>
                <w:b/>
                <w:bCs/>
                <w:sz w:val="22"/>
                <w:szCs w:val="22"/>
                <w:lang w:eastAsia="ru-RU"/>
              </w:rPr>
              <w:t xml:space="preserve"> развития централизованных систем водоотведения</w:t>
            </w:r>
          </w:p>
        </w:tc>
        <w:tc>
          <w:tcPr>
            <w:tcW w:w="850" w:type="dxa"/>
            <w:shd w:val="clear" w:color="auto" w:fill="FFFFFF"/>
            <w:vAlign w:val="center"/>
          </w:tcPr>
          <w:p w14:paraId="4AC511CA" w14:textId="2779A0AD" w:rsidR="00584E70" w:rsidRPr="00781990" w:rsidRDefault="00E95A40" w:rsidP="00B860A2">
            <w:pPr>
              <w:autoSpaceDE w:val="0"/>
              <w:autoSpaceDN w:val="0"/>
              <w:adjustRightInd w:val="0"/>
              <w:contextualSpacing/>
              <w:jc w:val="center"/>
              <w:rPr>
                <w:bCs/>
                <w:sz w:val="22"/>
                <w:szCs w:val="22"/>
                <w:lang w:eastAsia="ru-RU"/>
              </w:rPr>
            </w:pPr>
            <w:r>
              <w:rPr>
                <w:bCs/>
                <w:sz w:val="22"/>
                <w:szCs w:val="22"/>
                <w:lang w:eastAsia="ru-RU"/>
              </w:rPr>
              <w:t>89</w:t>
            </w:r>
          </w:p>
        </w:tc>
      </w:tr>
      <w:tr w:rsidR="00584E70" w:rsidRPr="00781990" w14:paraId="078CA2BA" w14:textId="77777777" w:rsidTr="001A791A">
        <w:tc>
          <w:tcPr>
            <w:tcW w:w="8897" w:type="dxa"/>
            <w:shd w:val="clear" w:color="auto" w:fill="FFFFFF"/>
          </w:tcPr>
          <w:p w14:paraId="40DAA14D" w14:textId="77777777" w:rsidR="00584E70" w:rsidRPr="00781990" w:rsidRDefault="00584E70" w:rsidP="00B860A2">
            <w:pPr>
              <w:autoSpaceDE w:val="0"/>
              <w:autoSpaceDN w:val="0"/>
              <w:adjustRightInd w:val="0"/>
              <w:contextualSpacing/>
              <w:jc w:val="both"/>
              <w:rPr>
                <w:b/>
                <w:bCs/>
                <w:sz w:val="22"/>
                <w:szCs w:val="22"/>
                <w:lang w:eastAsia="ru-RU"/>
              </w:rPr>
            </w:pPr>
            <w:r w:rsidRPr="00781990">
              <w:rPr>
                <w:b/>
                <w:bCs/>
                <w:sz w:val="22"/>
                <w:szCs w:val="22"/>
                <w:lang w:eastAsia="ru-RU"/>
              </w:rPr>
              <w:t>2</w:t>
            </w:r>
            <w:r w:rsidR="00BB309B" w:rsidRPr="00781990">
              <w:rPr>
                <w:b/>
                <w:bCs/>
                <w:sz w:val="22"/>
                <w:szCs w:val="22"/>
                <w:lang w:eastAsia="ru-RU"/>
              </w:rPr>
              <w:t>.</w:t>
            </w:r>
            <w:r w:rsidRPr="00781990">
              <w:rPr>
                <w:b/>
                <w:bCs/>
                <w:sz w:val="22"/>
                <w:szCs w:val="22"/>
                <w:lang w:eastAsia="ru-RU"/>
              </w:rPr>
              <w:t>8</w:t>
            </w:r>
            <w:r w:rsidR="00BB309B" w:rsidRPr="00781990">
              <w:rPr>
                <w:b/>
                <w:bCs/>
                <w:sz w:val="22"/>
                <w:szCs w:val="22"/>
                <w:lang w:eastAsia="ru-RU"/>
              </w:rPr>
              <w:t xml:space="preserve">. </w:t>
            </w:r>
            <w:r w:rsidRPr="00781990">
              <w:rPr>
                <w:b/>
                <w:bCs/>
                <w:sz w:val="22"/>
                <w:szCs w:val="22"/>
                <w:lang w:eastAsia="ru-RU"/>
              </w:rPr>
              <w:t>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p>
        </w:tc>
        <w:tc>
          <w:tcPr>
            <w:tcW w:w="850" w:type="dxa"/>
            <w:shd w:val="clear" w:color="auto" w:fill="FFFFFF"/>
            <w:vAlign w:val="center"/>
          </w:tcPr>
          <w:p w14:paraId="1E6AF02D" w14:textId="5DB0DFA0" w:rsidR="00584E70" w:rsidRPr="00781990" w:rsidRDefault="00E95A40" w:rsidP="00B860A2">
            <w:pPr>
              <w:autoSpaceDE w:val="0"/>
              <w:autoSpaceDN w:val="0"/>
              <w:adjustRightInd w:val="0"/>
              <w:contextualSpacing/>
              <w:jc w:val="center"/>
              <w:rPr>
                <w:bCs/>
                <w:sz w:val="22"/>
                <w:szCs w:val="22"/>
                <w:lang w:eastAsia="ru-RU"/>
              </w:rPr>
            </w:pPr>
            <w:r>
              <w:rPr>
                <w:bCs/>
                <w:sz w:val="22"/>
                <w:szCs w:val="22"/>
                <w:lang w:eastAsia="ru-RU"/>
              </w:rPr>
              <w:t>90</w:t>
            </w:r>
          </w:p>
        </w:tc>
      </w:tr>
    </w:tbl>
    <w:p w14:paraId="394B6BC6" w14:textId="77777777" w:rsidR="00AF6220" w:rsidRPr="00DC3F15" w:rsidRDefault="00AF6220" w:rsidP="004466F5">
      <w:pPr>
        <w:autoSpaceDE w:val="0"/>
        <w:autoSpaceDN w:val="0"/>
        <w:adjustRightInd w:val="0"/>
        <w:rPr>
          <w:b/>
          <w:bCs/>
          <w:sz w:val="28"/>
          <w:szCs w:val="28"/>
          <w:lang w:eastAsia="ru-RU"/>
        </w:rPr>
        <w:sectPr w:rsidR="00AF6220" w:rsidRPr="00DC3F15" w:rsidSect="002657ED">
          <w:pgSz w:w="11907" w:h="16840" w:code="9"/>
          <w:pgMar w:top="709" w:right="851" w:bottom="851" w:left="1701" w:header="720" w:footer="720" w:gutter="0"/>
          <w:cols w:space="720"/>
        </w:sectPr>
      </w:pPr>
    </w:p>
    <w:p w14:paraId="1D72593B" w14:textId="77777777" w:rsidR="00E22DF8" w:rsidRPr="00DC3F15" w:rsidRDefault="00E22DF8" w:rsidP="00EB26DB">
      <w:pPr>
        <w:autoSpaceDE w:val="0"/>
        <w:autoSpaceDN w:val="0"/>
        <w:adjustRightInd w:val="0"/>
        <w:jc w:val="center"/>
        <w:rPr>
          <w:sz w:val="28"/>
          <w:szCs w:val="28"/>
          <w:lang w:eastAsia="ru-RU"/>
        </w:rPr>
      </w:pPr>
      <w:r w:rsidRPr="00DC3F15">
        <w:rPr>
          <w:b/>
          <w:bCs/>
          <w:sz w:val="28"/>
          <w:szCs w:val="28"/>
          <w:lang w:eastAsia="ru-RU"/>
        </w:rPr>
        <w:lastRenderedPageBreak/>
        <w:t>ВВЕДЕНИЕ</w:t>
      </w:r>
    </w:p>
    <w:p w14:paraId="46D5FF28" w14:textId="321C5C12" w:rsidR="00E22DF8" w:rsidRPr="00D17EDE" w:rsidRDefault="00E22DF8" w:rsidP="00EB26DB">
      <w:pPr>
        <w:autoSpaceDE w:val="0"/>
        <w:autoSpaceDN w:val="0"/>
        <w:adjustRightInd w:val="0"/>
        <w:ind w:firstLine="708"/>
        <w:jc w:val="both"/>
        <w:rPr>
          <w:sz w:val="28"/>
          <w:szCs w:val="28"/>
          <w:lang w:eastAsia="ru-RU"/>
        </w:rPr>
      </w:pPr>
      <w:r w:rsidRPr="00D17EDE">
        <w:rPr>
          <w:sz w:val="28"/>
          <w:szCs w:val="28"/>
          <w:lang w:eastAsia="ru-RU"/>
        </w:rPr>
        <w:t xml:space="preserve">Схема водоснабжения и водоотведения на период </w:t>
      </w:r>
      <w:r w:rsidR="002E20E1">
        <w:rPr>
          <w:sz w:val="28"/>
          <w:szCs w:val="28"/>
          <w:lang w:eastAsia="ru-RU"/>
        </w:rPr>
        <w:t>до</w:t>
      </w:r>
      <w:r w:rsidR="00D44D44" w:rsidRPr="00D17EDE">
        <w:rPr>
          <w:sz w:val="28"/>
          <w:szCs w:val="28"/>
          <w:lang w:eastAsia="ru-RU"/>
        </w:rPr>
        <w:t xml:space="preserve"> </w:t>
      </w:r>
      <w:r w:rsidR="002053BE">
        <w:rPr>
          <w:sz w:val="28"/>
          <w:szCs w:val="28"/>
          <w:lang w:eastAsia="ru-RU"/>
        </w:rPr>
        <w:t>2045</w:t>
      </w:r>
      <w:r w:rsidR="00937030" w:rsidRPr="00D17EDE">
        <w:rPr>
          <w:sz w:val="28"/>
          <w:szCs w:val="28"/>
          <w:lang w:eastAsia="ru-RU"/>
        </w:rPr>
        <w:t xml:space="preserve"> </w:t>
      </w:r>
      <w:r w:rsidR="002E20E1">
        <w:rPr>
          <w:sz w:val="28"/>
          <w:szCs w:val="28"/>
          <w:lang w:eastAsia="ru-RU"/>
        </w:rPr>
        <w:t>года</w:t>
      </w:r>
      <w:r w:rsidR="00BB309B" w:rsidRPr="00D17EDE">
        <w:rPr>
          <w:sz w:val="28"/>
          <w:szCs w:val="28"/>
          <w:lang w:eastAsia="ru-RU"/>
        </w:rPr>
        <w:t xml:space="preserve"> </w:t>
      </w:r>
      <w:r w:rsidR="002053BE">
        <w:rPr>
          <w:sz w:val="28"/>
          <w:szCs w:val="28"/>
          <w:lang w:eastAsia="ru-RU"/>
        </w:rPr>
        <w:t>Большемурашкинского</w:t>
      </w:r>
      <w:r w:rsidR="00872742">
        <w:rPr>
          <w:sz w:val="28"/>
          <w:szCs w:val="28"/>
          <w:lang w:eastAsia="ru-RU"/>
        </w:rPr>
        <w:t xml:space="preserve"> муниципального округа</w:t>
      </w:r>
      <w:r w:rsidR="00E31708">
        <w:rPr>
          <w:sz w:val="28"/>
          <w:szCs w:val="28"/>
          <w:lang w:eastAsia="ru-RU"/>
        </w:rPr>
        <w:t xml:space="preserve"> </w:t>
      </w:r>
      <w:r w:rsidR="002053BE">
        <w:rPr>
          <w:sz w:val="28"/>
          <w:szCs w:val="28"/>
          <w:lang w:eastAsia="ru-RU"/>
        </w:rPr>
        <w:t>Нижегородской области</w:t>
      </w:r>
      <w:r w:rsidR="001F425D" w:rsidRPr="002E20E1">
        <w:rPr>
          <w:sz w:val="28"/>
          <w:szCs w:val="28"/>
          <w:lang w:eastAsia="ru-RU"/>
        </w:rPr>
        <w:t xml:space="preserve"> </w:t>
      </w:r>
      <w:r w:rsidRPr="002E20E1">
        <w:rPr>
          <w:sz w:val="28"/>
          <w:szCs w:val="28"/>
          <w:lang w:eastAsia="ru-RU"/>
        </w:rPr>
        <w:t>разработана на</w:t>
      </w:r>
      <w:r w:rsidRPr="00D17EDE">
        <w:rPr>
          <w:sz w:val="28"/>
          <w:szCs w:val="28"/>
          <w:lang w:eastAsia="ru-RU"/>
        </w:rPr>
        <w:t xml:space="preserve"> основании следующих документов:</w:t>
      </w:r>
    </w:p>
    <w:p w14:paraId="391F22A2" w14:textId="77777777" w:rsidR="001F425D" w:rsidRPr="00D17EDE" w:rsidRDefault="001F425D" w:rsidP="001F425D">
      <w:pPr>
        <w:autoSpaceDE w:val="0"/>
        <w:autoSpaceDN w:val="0"/>
        <w:adjustRightInd w:val="0"/>
        <w:jc w:val="both"/>
        <w:rPr>
          <w:sz w:val="28"/>
          <w:szCs w:val="28"/>
          <w:lang w:eastAsia="ru-RU"/>
        </w:rPr>
      </w:pPr>
      <w:r w:rsidRPr="00D17EDE">
        <w:rPr>
          <w:sz w:val="28"/>
          <w:szCs w:val="28"/>
          <w:lang w:eastAsia="ru-RU"/>
        </w:rPr>
        <w:t>- Федеральный закон от 7 декабря 2011 г. № 416-ФЗ «О водоснабжении и водоотведении» (в ред. Федеральных законов от 08.08.2024 г. №232-ФЗ);</w:t>
      </w:r>
    </w:p>
    <w:p w14:paraId="17A337FA" w14:textId="7A807B23" w:rsidR="000B54C8" w:rsidRPr="00D17EDE" w:rsidRDefault="001F425D" w:rsidP="001F425D">
      <w:pPr>
        <w:widowControl w:val="0"/>
        <w:tabs>
          <w:tab w:val="left" w:pos="360"/>
        </w:tabs>
        <w:autoSpaceDE w:val="0"/>
        <w:autoSpaceDN w:val="0"/>
        <w:adjustRightInd w:val="0"/>
        <w:jc w:val="both"/>
        <w:rPr>
          <w:sz w:val="28"/>
          <w:szCs w:val="28"/>
        </w:rPr>
      </w:pPr>
      <w:r w:rsidRPr="00D17EDE">
        <w:rPr>
          <w:sz w:val="28"/>
          <w:szCs w:val="28"/>
          <w:lang w:eastAsia="ru-RU"/>
        </w:rPr>
        <w:t>- Постановление Правительства РФ от 5 сентября 2013 г. № 782 «О схемах водоснабжения и водоотведения» (в ред. постановления Правительства РФ от 28.11.2023 г. №2004).</w:t>
      </w:r>
    </w:p>
    <w:p w14:paraId="4002F5A2" w14:textId="5248CCB3" w:rsidR="00781990" w:rsidRPr="00781990" w:rsidRDefault="00D17EDE" w:rsidP="00781990">
      <w:pPr>
        <w:tabs>
          <w:tab w:val="left" w:pos="1935"/>
        </w:tabs>
        <w:suppressAutoHyphens w:val="0"/>
        <w:jc w:val="both"/>
        <w:rPr>
          <w:color w:val="auto"/>
          <w:sz w:val="28"/>
          <w:szCs w:val="28"/>
          <w:lang w:eastAsia="ru-RU"/>
        </w:rPr>
      </w:pPr>
      <w:r w:rsidRPr="00D17EDE">
        <w:rPr>
          <w:color w:val="auto"/>
          <w:sz w:val="28"/>
          <w:szCs w:val="28"/>
          <w:lang w:eastAsia="ru-RU"/>
        </w:rPr>
        <w:t xml:space="preserve">- </w:t>
      </w:r>
      <w:r w:rsidR="00781990" w:rsidRPr="00781990">
        <w:rPr>
          <w:color w:val="auto"/>
          <w:sz w:val="28"/>
          <w:szCs w:val="28"/>
          <w:lang w:eastAsia="ru-RU"/>
        </w:rPr>
        <w:t>Федеральный закон от 23.11.2009 № 261-ФЗ «Об энергосбережении и пов</w:t>
      </w:r>
      <w:r w:rsidR="00781990" w:rsidRPr="00781990">
        <w:rPr>
          <w:color w:val="auto"/>
          <w:sz w:val="28"/>
          <w:szCs w:val="28"/>
          <w:lang w:eastAsia="ru-RU"/>
        </w:rPr>
        <w:t>ы</w:t>
      </w:r>
      <w:r w:rsidR="00781990" w:rsidRPr="00781990">
        <w:rPr>
          <w:color w:val="auto"/>
          <w:sz w:val="28"/>
          <w:szCs w:val="28"/>
          <w:lang w:eastAsia="ru-RU"/>
        </w:rPr>
        <w:t>шении энергетической эффективности и о внесении изменений в отдельные з</w:t>
      </w:r>
      <w:r w:rsidR="00781990" w:rsidRPr="00781990">
        <w:rPr>
          <w:color w:val="auto"/>
          <w:sz w:val="28"/>
          <w:szCs w:val="28"/>
          <w:lang w:eastAsia="ru-RU"/>
        </w:rPr>
        <w:t>а</w:t>
      </w:r>
      <w:r w:rsidR="00781990" w:rsidRPr="00781990">
        <w:rPr>
          <w:color w:val="auto"/>
          <w:sz w:val="28"/>
          <w:szCs w:val="28"/>
          <w:lang w:eastAsia="ru-RU"/>
        </w:rPr>
        <w:t>конодательные акты Российской Федерации»;</w:t>
      </w:r>
    </w:p>
    <w:p w14:paraId="3674D687" w14:textId="6B5F2D3F" w:rsidR="00781990" w:rsidRPr="00781990" w:rsidRDefault="00D17EDE" w:rsidP="00781990">
      <w:pPr>
        <w:tabs>
          <w:tab w:val="left" w:pos="1935"/>
        </w:tabs>
        <w:suppressAutoHyphens w:val="0"/>
        <w:jc w:val="both"/>
        <w:rPr>
          <w:color w:val="auto"/>
          <w:sz w:val="28"/>
          <w:szCs w:val="28"/>
          <w:lang w:eastAsia="ru-RU"/>
        </w:rPr>
      </w:pPr>
      <w:r w:rsidRPr="00D17EDE">
        <w:rPr>
          <w:color w:val="auto"/>
          <w:sz w:val="28"/>
          <w:szCs w:val="28"/>
          <w:lang w:eastAsia="ru-RU"/>
        </w:rPr>
        <w:t xml:space="preserve">- </w:t>
      </w:r>
      <w:r w:rsidR="00781990" w:rsidRPr="00781990">
        <w:rPr>
          <w:color w:val="auto"/>
          <w:sz w:val="28"/>
          <w:szCs w:val="28"/>
          <w:lang w:eastAsia="ru-RU"/>
        </w:rPr>
        <w:t xml:space="preserve"> Постановление Правительства Российской Федерации от 15.05.2010 № 340 «О порядке установления требованиям к программам в области энергосбереж</w:t>
      </w:r>
      <w:r w:rsidR="00781990" w:rsidRPr="00781990">
        <w:rPr>
          <w:color w:val="auto"/>
          <w:sz w:val="28"/>
          <w:szCs w:val="28"/>
          <w:lang w:eastAsia="ru-RU"/>
        </w:rPr>
        <w:t>е</w:t>
      </w:r>
      <w:r w:rsidR="00781990" w:rsidRPr="00781990">
        <w:rPr>
          <w:color w:val="auto"/>
          <w:sz w:val="28"/>
          <w:szCs w:val="28"/>
          <w:lang w:eastAsia="ru-RU"/>
        </w:rPr>
        <w:t>ния и повышения энергетической эффективности организаций, осуществля</w:t>
      </w:r>
      <w:r w:rsidR="00781990" w:rsidRPr="00781990">
        <w:rPr>
          <w:color w:val="auto"/>
          <w:sz w:val="28"/>
          <w:szCs w:val="28"/>
          <w:lang w:eastAsia="ru-RU"/>
        </w:rPr>
        <w:t>ю</w:t>
      </w:r>
      <w:r w:rsidR="00781990" w:rsidRPr="00781990">
        <w:rPr>
          <w:color w:val="auto"/>
          <w:sz w:val="28"/>
          <w:szCs w:val="28"/>
          <w:lang w:eastAsia="ru-RU"/>
        </w:rPr>
        <w:t>щих регулируемые виды деятельности».</w:t>
      </w:r>
    </w:p>
    <w:p w14:paraId="08BD69A1" w14:textId="673694DC" w:rsidR="00781990" w:rsidRPr="00781990" w:rsidRDefault="00D17EDE" w:rsidP="00781990">
      <w:pPr>
        <w:tabs>
          <w:tab w:val="left" w:pos="1935"/>
        </w:tabs>
        <w:suppressAutoHyphens w:val="0"/>
        <w:jc w:val="both"/>
        <w:rPr>
          <w:color w:val="auto"/>
          <w:sz w:val="28"/>
          <w:szCs w:val="28"/>
          <w:lang w:eastAsia="ru-RU"/>
        </w:rPr>
      </w:pPr>
      <w:r w:rsidRPr="00D17EDE">
        <w:rPr>
          <w:color w:val="auto"/>
          <w:sz w:val="28"/>
          <w:szCs w:val="28"/>
          <w:lang w:eastAsia="ru-RU"/>
        </w:rPr>
        <w:t>-</w:t>
      </w:r>
      <w:r w:rsidR="00781990" w:rsidRPr="00781990">
        <w:rPr>
          <w:color w:val="auto"/>
          <w:sz w:val="28"/>
          <w:szCs w:val="28"/>
          <w:lang w:eastAsia="ru-RU"/>
        </w:rPr>
        <w:t xml:space="preserve"> Постановление Правительства Российской Федерации от 31.05.2019 № 691 “Об утверждении Правил отнесения централизованных систем водоотведения (канализации) к централизованным системам водоотведения поселений или г</w:t>
      </w:r>
      <w:r w:rsidR="00781990" w:rsidRPr="00781990">
        <w:rPr>
          <w:color w:val="auto"/>
          <w:sz w:val="28"/>
          <w:szCs w:val="28"/>
          <w:lang w:eastAsia="ru-RU"/>
        </w:rPr>
        <w:t>о</w:t>
      </w:r>
      <w:r w:rsidR="00781990" w:rsidRPr="00781990">
        <w:rPr>
          <w:color w:val="auto"/>
          <w:sz w:val="28"/>
          <w:szCs w:val="28"/>
          <w:lang w:eastAsia="ru-RU"/>
        </w:rPr>
        <w:t>родских округов и о внесении изменений в постановление Правительства Ро</w:t>
      </w:r>
      <w:r w:rsidR="00781990" w:rsidRPr="00781990">
        <w:rPr>
          <w:color w:val="auto"/>
          <w:sz w:val="28"/>
          <w:szCs w:val="28"/>
          <w:lang w:eastAsia="ru-RU"/>
        </w:rPr>
        <w:t>с</w:t>
      </w:r>
      <w:r w:rsidR="00781990" w:rsidRPr="00781990">
        <w:rPr>
          <w:color w:val="auto"/>
          <w:sz w:val="28"/>
          <w:szCs w:val="28"/>
          <w:lang w:eastAsia="ru-RU"/>
        </w:rPr>
        <w:t>сийской Федерации от 5 сентября 2013 г. № 782”</w:t>
      </w:r>
      <w:r w:rsidR="00777D83">
        <w:rPr>
          <w:color w:val="auto"/>
          <w:sz w:val="28"/>
          <w:szCs w:val="28"/>
          <w:lang w:eastAsia="ru-RU"/>
        </w:rPr>
        <w:t>.</w:t>
      </w:r>
    </w:p>
    <w:p w14:paraId="6BA732B5" w14:textId="1A1EEBB5" w:rsidR="00FF4D04" w:rsidRPr="00D17EDE" w:rsidRDefault="00E22DF8" w:rsidP="00EB26DB">
      <w:pPr>
        <w:autoSpaceDE w:val="0"/>
        <w:autoSpaceDN w:val="0"/>
        <w:adjustRightInd w:val="0"/>
        <w:ind w:firstLine="708"/>
        <w:jc w:val="both"/>
        <w:rPr>
          <w:sz w:val="28"/>
          <w:szCs w:val="28"/>
          <w:lang w:eastAsia="ru-RU"/>
        </w:rPr>
      </w:pPr>
      <w:r w:rsidRPr="00D17EDE">
        <w:rPr>
          <w:sz w:val="28"/>
          <w:szCs w:val="28"/>
          <w:lang w:eastAsia="ru-RU"/>
        </w:rPr>
        <w:t>Схема включает первоочередные мероприятия по созданию и развитию централизованных систем водоснабжения и водоотведения, повышению надежности функционирования этих систем и обеспечивающие комфортные и безопасные</w:t>
      </w:r>
      <w:r w:rsidR="008252FA" w:rsidRPr="00D17EDE">
        <w:rPr>
          <w:sz w:val="28"/>
          <w:szCs w:val="28"/>
          <w:lang w:eastAsia="ru-RU"/>
        </w:rPr>
        <w:t xml:space="preserve"> условия для проживания людей в</w:t>
      </w:r>
      <w:r w:rsidR="009A64A5" w:rsidRPr="00D17EDE">
        <w:rPr>
          <w:sz w:val="28"/>
          <w:szCs w:val="28"/>
          <w:lang w:eastAsia="ru-RU"/>
        </w:rPr>
        <w:t xml:space="preserve"> </w:t>
      </w:r>
      <w:r w:rsidR="002053BE">
        <w:rPr>
          <w:sz w:val="28"/>
          <w:szCs w:val="28"/>
          <w:lang w:eastAsia="ru-RU"/>
        </w:rPr>
        <w:t>Большемурашкинском</w:t>
      </w:r>
      <w:r w:rsidR="00BD7778">
        <w:rPr>
          <w:sz w:val="28"/>
          <w:szCs w:val="28"/>
          <w:lang w:eastAsia="ru-RU"/>
        </w:rPr>
        <w:t xml:space="preserve"> муниципальном округе</w:t>
      </w:r>
      <w:r w:rsidR="00212881">
        <w:rPr>
          <w:sz w:val="28"/>
          <w:szCs w:val="28"/>
          <w:lang w:eastAsia="ru-RU"/>
        </w:rPr>
        <w:t xml:space="preserve"> </w:t>
      </w:r>
      <w:r w:rsidR="002053BE">
        <w:rPr>
          <w:sz w:val="28"/>
          <w:szCs w:val="28"/>
          <w:lang w:eastAsia="ru-RU"/>
        </w:rPr>
        <w:t>Нижегородской области</w:t>
      </w:r>
      <w:r w:rsidR="00BB309B" w:rsidRPr="00D17EDE">
        <w:rPr>
          <w:sz w:val="28"/>
          <w:szCs w:val="28"/>
          <w:lang w:eastAsia="ru-RU"/>
        </w:rPr>
        <w:t xml:space="preserve">. </w:t>
      </w:r>
    </w:p>
    <w:p w14:paraId="08512F23" w14:textId="77777777" w:rsidR="00A95F29" w:rsidRPr="00D17EDE" w:rsidRDefault="00A95F29" w:rsidP="004466F5">
      <w:pPr>
        <w:autoSpaceDE w:val="0"/>
        <w:autoSpaceDN w:val="0"/>
        <w:adjustRightInd w:val="0"/>
        <w:jc w:val="center"/>
        <w:rPr>
          <w:b/>
          <w:bCs/>
          <w:lang w:eastAsia="ru-RU"/>
        </w:rPr>
        <w:sectPr w:rsidR="00A95F29" w:rsidRPr="00D17EDE" w:rsidSect="002657ED">
          <w:headerReference w:type="default" r:id="rId10"/>
          <w:footerReference w:type="default" r:id="rId11"/>
          <w:pgSz w:w="11907" w:h="16840" w:code="9"/>
          <w:pgMar w:top="851" w:right="567" w:bottom="851" w:left="1701" w:header="454" w:footer="720" w:gutter="0"/>
          <w:cols w:space="720"/>
          <w:docGrid w:linePitch="299"/>
        </w:sectPr>
      </w:pPr>
    </w:p>
    <w:p w14:paraId="2D89FC0D" w14:textId="77777777" w:rsidR="00E22DF8" w:rsidRPr="00DC3F15" w:rsidRDefault="00E22DF8" w:rsidP="00B42CAB">
      <w:pPr>
        <w:autoSpaceDE w:val="0"/>
        <w:autoSpaceDN w:val="0"/>
        <w:adjustRightInd w:val="0"/>
        <w:jc w:val="center"/>
        <w:rPr>
          <w:sz w:val="28"/>
          <w:szCs w:val="28"/>
          <w:lang w:eastAsia="ru-RU"/>
        </w:rPr>
      </w:pPr>
      <w:r w:rsidRPr="00DC3F15">
        <w:rPr>
          <w:b/>
          <w:bCs/>
          <w:sz w:val="28"/>
          <w:szCs w:val="28"/>
          <w:lang w:eastAsia="ru-RU"/>
        </w:rPr>
        <w:lastRenderedPageBreak/>
        <w:t>ПАСПОРТ СХЕМЫ</w:t>
      </w:r>
    </w:p>
    <w:p w14:paraId="21974A41" w14:textId="77777777" w:rsidR="00E22DF8" w:rsidRPr="00DC3F15" w:rsidRDefault="00E22DF8" w:rsidP="00B42CAB">
      <w:pPr>
        <w:autoSpaceDE w:val="0"/>
        <w:autoSpaceDN w:val="0"/>
        <w:adjustRightInd w:val="0"/>
        <w:jc w:val="both"/>
        <w:rPr>
          <w:sz w:val="28"/>
          <w:szCs w:val="28"/>
          <w:lang w:eastAsia="ru-RU"/>
        </w:rPr>
      </w:pPr>
      <w:r w:rsidRPr="00DC3F15">
        <w:rPr>
          <w:b/>
          <w:bCs/>
          <w:sz w:val="28"/>
          <w:szCs w:val="28"/>
          <w:lang w:eastAsia="ru-RU"/>
        </w:rPr>
        <w:t>Наименование</w:t>
      </w:r>
    </w:p>
    <w:p w14:paraId="440856B0" w14:textId="6ED82EAB" w:rsidR="00E22DF8" w:rsidRPr="00DC3F15" w:rsidRDefault="00E22DF8" w:rsidP="00B42CAB">
      <w:pPr>
        <w:autoSpaceDE w:val="0"/>
        <w:autoSpaceDN w:val="0"/>
        <w:adjustRightInd w:val="0"/>
        <w:jc w:val="both"/>
        <w:rPr>
          <w:sz w:val="28"/>
          <w:szCs w:val="28"/>
          <w:lang w:eastAsia="ru-RU"/>
        </w:rPr>
      </w:pPr>
      <w:r w:rsidRPr="00DC3F15">
        <w:rPr>
          <w:sz w:val="28"/>
          <w:szCs w:val="28"/>
          <w:lang w:eastAsia="ru-RU"/>
        </w:rPr>
        <w:t>Схем</w:t>
      </w:r>
      <w:r w:rsidR="00423ED5" w:rsidRPr="00DC3F15">
        <w:rPr>
          <w:sz w:val="28"/>
          <w:szCs w:val="28"/>
          <w:lang w:eastAsia="ru-RU"/>
        </w:rPr>
        <w:t xml:space="preserve">а водоснабжения и водоотведения </w:t>
      </w:r>
      <w:r w:rsidR="002053BE">
        <w:rPr>
          <w:sz w:val="28"/>
          <w:szCs w:val="28"/>
          <w:lang w:eastAsia="ru-RU"/>
        </w:rPr>
        <w:t>Большемурашкинского</w:t>
      </w:r>
      <w:r w:rsidR="00872742">
        <w:rPr>
          <w:sz w:val="28"/>
          <w:szCs w:val="28"/>
          <w:lang w:eastAsia="ru-RU"/>
        </w:rPr>
        <w:t xml:space="preserve"> муниципального округа</w:t>
      </w:r>
      <w:r w:rsidR="00E31708">
        <w:rPr>
          <w:sz w:val="28"/>
          <w:szCs w:val="28"/>
          <w:lang w:eastAsia="ru-RU"/>
        </w:rPr>
        <w:t xml:space="preserve"> </w:t>
      </w:r>
      <w:r w:rsidR="002053BE">
        <w:rPr>
          <w:sz w:val="28"/>
          <w:szCs w:val="28"/>
          <w:lang w:eastAsia="ru-RU"/>
        </w:rPr>
        <w:t>Нижегородской области</w:t>
      </w:r>
      <w:r w:rsidR="00476162">
        <w:rPr>
          <w:sz w:val="28"/>
          <w:szCs w:val="28"/>
          <w:lang w:eastAsia="ru-RU"/>
        </w:rPr>
        <w:t xml:space="preserve"> </w:t>
      </w:r>
      <w:r w:rsidR="00B860A2">
        <w:rPr>
          <w:sz w:val="28"/>
          <w:szCs w:val="28"/>
          <w:lang w:eastAsia="ru-RU"/>
        </w:rPr>
        <w:t xml:space="preserve">до </w:t>
      </w:r>
      <w:r w:rsidR="002053BE">
        <w:rPr>
          <w:sz w:val="28"/>
          <w:szCs w:val="28"/>
          <w:lang w:eastAsia="ru-RU"/>
        </w:rPr>
        <w:t>2045</w:t>
      </w:r>
      <w:r w:rsidRPr="00DC3F15">
        <w:rPr>
          <w:sz w:val="28"/>
          <w:szCs w:val="28"/>
          <w:lang w:eastAsia="ru-RU"/>
        </w:rPr>
        <w:t xml:space="preserve"> год</w:t>
      </w:r>
      <w:r w:rsidR="00B860A2">
        <w:rPr>
          <w:sz w:val="28"/>
          <w:szCs w:val="28"/>
          <w:lang w:eastAsia="ru-RU"/>
        </w:rPr>
        <w:t>а</w:t>
      </w:r>
      <w:r w:rsidR="00BB309B">
        <w:rPr>
          <w:sz w:val="28"/>
          <w:szCs w:val="28"/>
          <w:lang w:eastAsia="ru-RU"/>
        </w:rPr>
        <w:t xml:space="preserve">. </w:t>
      </w:r>
    </w:p>
    <w:p w14:paraId="0EF264D3" w14:textId="7CF85A3E" w:rsidR="00E22DF8" w:rsidRPr="00DC3F15" w:rsidRDefault="00E22DF8" w:rsidP="00B42CAB">
      <w:pPr>
        <w:autoSpaceDE w:val="0"/>
        <w:autoSpaceDN w:val="0"/>
        <w:adjustRightInd w:val="0"/>
        <w:jc w:val="both"/>
        <w:rPr>
          <w:sz w:val="28"/>
          <w:szCs w:val="28"/>
          <w:lang w:eastAsia="ru-RU"/>
        </w:rPr>
      </w:pPr>
      <w:r w:rsidRPr="00DC3F15">
        <w:rPr>
          <w:b/>
          <w:bCs/>
          <w:sz w:val="28"/>
          <w:szCs w:val="28"/>
          <w:lang w:eastAsia="ru-RU"/>
        </w:rPr>
        <w:t xml:space="preserve">Инициатор проекта (муниципальный заказчик) </w:t>
      </w:r>
      <w:r w:rsidR="0069168A" w:rsidRPr="00DC3F15">
        <w:rPr>
          <w:sz w:val="28"/>
          <w:szCs w:val="28"/>
          <w:lang w:eastAsia="ru-RU"/>
        </w:rPr>
        <w:t>Администрация</w:t>
      </w:r>
      <w:r w:rsidR="00476162">
        <w:rPr>
          <w:sz w:val="28"/>
          <w:szCs w:val="28"/>
          <w:lang w:eastAsia="ru-RU"/>
        </w:rPr>
        <w:t xml:space="preserve"> </w:t>
      </w:r>
      <w:r w:rsidR="002053BE">
        <w:rPr>
          <w:sz w:val="28"/>
          <w:szCs w:val="28"/>
          <w:lang w:eastAsia="ru-RU"/>
        </w:rPr>
        <w:t>Большемурашкинского</w:t>
      </w:r>
      <w:r w:rsidR="00872742">
        <w:rPr>
          <w:sz w:val="28"/>
          <w:szCs w:val="28"/>
          <w:lang w:eastAsia="ru-RU"/>
        </w:rPr>
        <w:t xml:space="preserve"> муниципального округа</w:t>
      </w:r>
      <w:r w:rsidR="00E31708">
        <w:rPr>
          <w:sz w:val="28"/>
          <w:szCs w:val="28"/>
          <w:lang w:eastAsia="ru-RU"/>
        </w:rPr>
        <w:t xml:space="preserve"> </w:t>
      </w:r>
    </w:p>
    <w:p w14:paraId="04129FB0" w14:textId="2A407EE9" w:rsidR="00D04D3F" w:rsidRDefault="00E22DF8" w:rsidP="00B42CAB">
      <w:pPr>
        <w:autoSpaceDE w:val="0"/>
        <w:autoSpaceDN w:val="0"/>
        <w:adjustRightInd w:val="0"/>
        <w:jc w:val="both"/>
        <w:rPr>
          <w:sz w:val="28"/>
        </w:rPr>
      </w:pPr>
      <w:r w:rsidRPr="00DC3F15">
        <w:rPr>
          <w:b/>
          <w:bCs/>
          <w:sz w:val="28"/>
          <w:szCs w:val="28"/>
          <w:lang w:eastAsia="ru-RU"/>
        </w:rPr>
        <w:t>Местонахождение проекта</w:t>
      </w:r>
      <w:r w:rsidR="00CA7E8E" w:rsidRPr="00DC3F15">
        <w:rPr>
          <w:b/>
          <w:bCs/>
          <w:sz w:val="28"/>
          <w:szCs w:val="28"/>
          <w:lang w:eastAsia="ru-RU"/>
        </w:rPr>
        <w:t>:</w:t>
      </w:r>
      <w:r w:rsidR="00CE7AED" w:rsidRPr="00CE7AED">
        <w:t xml:space="preserve"> </w:t>
      </w:r>
      <w:r w:rsidR="0049487E">
        <w:rPr>
          <w:sz w:val="28"/>
        </w:rPr>
        <w:t>606360</w:t>
      </w:r>
      <w:r w:rsidR="00767276" w:rsidRPr="00767276">
        <w:rPr>
          <w:sz w:val="28"/>
        </w:rPr>
        <w:t xml:space="preserve">, Россия, </w:t>
      </w:r>
      <w:r w:rsidR="0049487E">
        <w:rPr>
          <w:sz w:val="28"/>
        </w:rPr>
        <w:t>Нижегородская область</w:t>
      </w:r>
      <w:r w:rsidR="00767276" w:rsidRPr="00767276">
        <w:rPr>
          <w:sz w:val="28"/>
        </w:rPr>
        <w:t xml:space="preserve">, </w:t>
      </w:r>
      <w:r w:rsidR="00116D61">
        <w:rPr>
          <w:sz w:val="28"/>
        </w:rPr>
        <w:t>Большемурашкинский</w:t>
      </w:r>
      <w:r w:rsidR="00E31708">
        <w:rPr>
          <w:sz w:val="28"/>
        </w:rPr>
        <w:t xml:space="preserve"> район, </w:t>
      </w:r>
      <w:proofErr w:type="spellStart"/>
      <w:r w:rsidR="002053BE">
        <w:rPr>
          <w:sz w:val="28"/>
        </w:rPr>
        <w:t>р.п</w:t>
      </w:r>
      <w:proofErr w:type="spellEnd"/>
      <w:r w:rsidR="002053BE">
        <w:rPr>
          <w:sz w:val="28"/>
        </w:rPr>
        <w:t>. Большое Мурашкино</w:t>
      </w:r>
      <w:r w:rsidR="00767276" w:rsidRPr="00767276">
        <w:rPr>
          <w:sz w:val="28"/>
        </w:rPr>
        <w:t xml:space="preserve">, ул. </w:t>
      </w:r>
      <w:r w:rsidR="0094438C">
        <w:rPr>
          <w:sz w:val="28"/>
        </w:rPr>
        <w:t>Свободы</w:t>
      </w:r>
      <w:r w:rsidR="00767276" w:rsidRPr="00767276">
        <w:rPr>
          <w:sz w:val="28"/>
        </w:rPr>
        <w:t xml:space="preserve">, </w:t>
      </w:r>
      <w:r w:rsidR="00E31708">
        <w:rPr>
          <w:sz w:val="28"/>
        </w:rPr>
        <w:t>д.</w:t>
      </w:r>
      <w:r w:rsidR="0094438C">
        <w:rPr>
          <w:sz w:val="28"/>
        </w:rPr>
        <w:t>86</w:t>
      </w:r>
      <w:r w:rsidR="004E7280">
        <w:rPr>
          <w:sz w:val="28"/>
        </w:rPr>
        <w:t>.</w:t>
      </w:r>
    </w:p>
    <w:p w14:paraId="5984DCC8" w14:textId="77777777" w:rsidR="000053AE" w:rsidRPr="00DC3F15" w:rsidRDefault="00E22DF8" w:rsidP="00B42CAB">
      <w:pPr>
        <w:autoSpaceDE w:val="0"/>
        <w:autoSpaceDN w:val="0"/>
        <w:adjustRightInd w:val="0"/>
        <w:jc w:val="both"/>
        <w:rPr>
          <w:b/>
          <w:bCs/>
          <w:sz w:val="28"/>
          <w:szCs w:val="28"/>
          <w:lang w:eastAsia="ru-RU"/>
        </w:rPr>
      </w:pPr>
      <w:r w:rsidRPr="00DC3F15">
        <w:rPr>
          <w:b/>
          <w:bCs/>
          <w:sz w:val="28"/>
          <w:szCs w:val="28"/>
          <w:lang w:eastAsia="ru-RU"/>
        </w:rPr>
        <w:t>Нормативно-правовая база для разработки схемы</w:t>
      </w:r>
      <w:r w:rsidR="000053AE" w:rsidRPr="00DC3F15">
        <w:rPr>
          <w:b/>
          <w:bCs/>
          <w:sz w:val="28"/>
          <w:szCs w:val="28"/>
          <w:lang w:eastAsia="ru-RU"/>
        </w:rPr>
        <w:t>:</w:t>
      </w:r>
    </w:p>
    <w:p w14:paraId="5916C730" w14:textId="574F8249" w:rsidR="00632A39" w:rsidRDefault="00632A39" w:rsidP="00B42CAB">
      <w:pPr>
        <w:tabs>
          <w:tab w:val="left" w:pos="2078"/>
        </w:tabs>
        <w:jc w:val="both"/>
        <w:rPr>
          <w:sz w:val="28"/>
          <w:szCs w:val="28"/>
        </w:rPr>
      </w:pPr>
      <w:r w:rsidRPr="00DC3F15">
        <w:rPr>
          <w:sz w:val="28"/>
          <w:szCs w:val="28"/>
        </w:rPr>
        <w:t>-</w:t>
      </w:r>
      <w:r w:rsidR="00B860A2">
        <w:rPr>
          <w:sz w:val="28"/>
          <w:szCs w:val="28"/>
        </w:rPr>
        <w:t xml:space="preserve"> </w:t>
      </w:r>
      <w:r w:rsidR="00A43599" w:rsidRPr="00DC3F15">
        <w:rPr>
          <w:sz w:val="28"/>
          <w:szCs w:val="28"/>
        </w:rPr>
        <w:t>СП 31</w:t>
      </w:r>
      <w:r w:rsidR="00BB309B">
        <w:rPr>
          <w:sz w:val="28"/>
          <w:szCs w:val="28"/>
        </w:rPr>
        <w:t>.</w:t>
      </w:r>
      <w:r w:rsidR="00A43599" w:rsidRPr="00DC3F15">
        <w:rPr>
          <w:sz w:val="28"/>
          <w:szCs w:val="28"/>
        </w:rPr>
        <w:t>13330</w:t>
      </w:r>
      <w:r w:rsidR="00BB309B">
        <w:rPr>
          <w:sz w:val="28"/>
          <w:szCs w:val="28"/>
        </w:rPr>
        <w:t>.</w:t>
      </w:r>
      <w:r w:rsidR="00A43599" w:rsidRPr="00DC3F15">
        <w:rPr>
          <w:sz w:val="28"/>
          <w:szCs w:val="28"/>
        </w:rPr>
        <w:t>2021</w:t>
      </w:r>
      <w:r w:rsidR="00323787">
        <w:rPr>
          <w:sz w:val="28"/>
          <w:szCs w:val="28"/>
        </w:rPr>
        <w:t>«</w:t>
      </w:r>
      <w:r w:rsidRPr="00DC3F15">
        <w:rPr>
          <w:sz w:val="28"/>
          <w:szCs w:val="28"/>
        </w:rPr>
        <w:t>Водоснабжение</w:t>
      </w:r>
      <w:r w:rsidR="00BB309B">
        <w:rPr>
          <w:sz w:val="28"/>
          <w:szCs w:val="28"/>
        </w:rPr>
        <w:t xml:space="preserve">. </w:t>
      </w:r>
      <w:r w:rsidRPr="00DC3F15">
        <w:rPr>
          <w:sz w:val="28"/>
          <w:szCs w:val="28"/>
        </w:rPr>
        <w:t>Наружные сети и сооружения</w:t>
      </w:r>
      <w:r w:rsidR="00323787">
        <w:rPr>
          <w:sz w:val="28"/>
          <w:szCs w:val="28"/>
        </w:rPr>
        <w:t>»</w:t>
      </w:r>
      <w:r w:rsidRPr="00DC3F15">
        <w:rPr>
          <w:sz w:val="28"/>
          <w:szCs w:val="28"/>
        </w:rPr>
        <w:t>;</w:t>
      </w:r>
    </w:p>
    <w:p w14:paraId="59E450CE" w14:textId="77777777" w:rsidR="00A52034" w:rsidRDefault="00A52034" w:rsidP="00B42CAB">
      <w:pPr>
        <w:tabs>
          <w:tab w:val="left" w:pos="2078"/>
        </w:tabs>
        <w:jc w:val="both"/>
        <w:rPr>
          <w:sz w:val="28"/>
          <w:szCs w:val="28"/>
        </w:rPr>
      </w:pPr>
      <w:r>
        <w:rPr>
          <w:sz w:val="28"/>
          <w:szCs w:val="28"/>
        </w:rPr>
        <w:t>- СП 30</w:t>
      </w:r>
      <w:r w:rsidR="00BB309B">
        <w:rPr>
          <w:sz w:val="28"/>
          <w:szCs w:val="28"/>
        </w:rPr>
        <w:t>.</w:t>
      </w:r>
      <w:r>
        <w:rPr>
          <w:sz w:val="28"/>
          <w:szCs w:val="28"/>
        </w:rPr>
        <w:t>13330</w:t>
      </w:r>
      <w:r w:rsidR="00BB309B">
        <w:rPr>
          <w:sz w:val="28"/>
          <w:szCs w:val="28"/>
        </w:rPr>
        <w:t>.</w:t>
      </w:r>
      <w:r>
        <w:rPr>
          <w:sz w:val="28"/>
          <w:szCs w:val="28"/>
        </w:rPr>
        <w:t xml:space="preserve">2020 </w:t>
      </w:r>
      <w:r w:rsidR="00323787">
        <w:rPr>
          <w:sz w:val="28"/>
          <w:szCs w:val="28"/>
        </w:rPr>
        <w:t>«</w:t>
      </w:r>
      <w:r>
        <w:rPr>
          <w:sz w:val="28"/>
          <w:szCs w:val="28"/>
        </w:rPr>
        <w:t>Внутренний водопровод и канализация зданий</w:t>
      </w:r>
      <w:r w:rsidR="00323787">
        <w:rPr>
          <w:sz w:val="28"/>
          <w:szCs w:val="28"/>
        </w:rPr>
        <w:t>»</w:t>
      </w:r>
      <w:r>
        <w:rPr>
          <w:sz w:val="28"/>
          <w:szCs w:val="28"/>
        </w:rPr>
        <w:t>;</w:t>
      </w:r>
    </w:p>
    <w:p w14:paraId="26FCDCE8" w14:textId="77777777" w:rsidR="001125FC" w:rsidRPr="00DC3F15" w:rsidRDefault="001125FC" w:rsidP="00B42CAB">
      <w:pPr>
        <w:tabs>
          <w:tab w:val="left" w:pos="2078"/>
        </w:tabs>
        <w:jc w:val="both"/>
        <w:rPr>
          <w:sz w:val="28"/>
          <w:szCs w:val="28"/>
        </w:rPr>
      </w:pPr>
      <w:r>
        <w:rPr>
          <w:sz w:val="28"/>
          <w:szCs w:val="28"/>
        </w:rPr>
        <w:t>- СП 32.13330.2018 «К</w:t>
      </w:r>
      <w:r w:rsidRPr="001125FC">
        <w:rPr>
          <w:sz w:val="28"/>
          <w:szCs w:val="28"/>
        </w:rPr>
        <w:t xml:space="preserve">анализация. </w:t>
      </w:r>
      <w:r>
        <w:rPr>
          <w:sz w:val="28"/>
          <w:szCs w:val="28"/>
        </w:rPr>
        <w:t>Н</w:t>
      </w:r>
      <w:r w:rsidRPr="001125FC">
        <w:rPr>
          <w:sz w:val="28"/>
          <w:szCs w:val="28"/>
        </w:rPr>
        <w:t>аружные сети и сооружения</w:t>
      </w:r>
      <w:r>
        <w:rPr>
          <w:sz w:val="28"/>
          <w:szCs w:val="28"/>
        </w:rPr>
        <w:t>»</w:t>
      </w:r>
      <w:r w:rsidR="00605DA9">
        <w:rPr>
          <w:sz w:val="28"/>
          <w:szCs w:val="28"/>
        </w:rPr>
        <w:t>;</w:t>
      </w:r>
    </w:p>
    <w:p w14:paraId="4DB3839A" w14:textId="066B23F8" w:rsidR="00632A39" w:rsidRDefault="00632A39" w:rsidP="00B42CAB">
      <w:pPr>
        <w:widowControl w:val="0"/>
        <w:tabs>
          <w:tab w:val="left" w:pos="360"/>
        </w:tabs>
        <w:autoSpaceDE w:val="0"/>
        <w:autoSpaceDN w:val="0"/>
        <w:adjustRightInd w:val="0"/>
        <w:jc w:val="both"/>
        <w:rPr>
          <w:sz w:val="28"/>
          <w:szCs w:val="28"/>
          <w:lang w:eastAsia="ru-RU"/>
        </w:rPr>
      </w:pPr>
      <w:r w:rsidRPr="00DC3F15">
        <w:rPr>
          <w:sz w:val="28"/>
          <w:szCs w:val="28"/>
          <w:lang w:eastAsia="ru-RU"/>
        </w:rPr>
        <w:t>-СанПиН 1</w:t>
      </w:r>
      <w:r w:rsidR="00BB309B">
        <w:rPr>
          <w:sz w:val="28"/>
          <w:szCs w:val="28"/>
          <w:lang w:eastAsia="ru-RU"/>
        </w:rPr>
        <w:t>.</w:t>
      </w:r>
      <w:r w:rsidRPr="00DC3F15">
        <w:rPr>
          <w:sz w:val="28"/>
          <w:szCs w:val="28"/>
          <w:lang w:eastAsia="ru-RU"/>
        </w:rPr>
        <w:t>2</w:t>
      </w:r>
      <w:r w:rsidR="00BB309B">
        <w:rPr>
          <w:sz w:val="28"/>
          <w:szCs w:val="28"/>
          <w:lang w:eastAsia="ru-RU"/>
        </w:rPr>
        <w:t>.</w:t>
      </w:r>
      <w:r w:rsidRPr="00DC3F15">
        <w:rPr>
          <w:sz w:val="28"/>
          <w:szCs w:val="28"/>
          <w:lang w:eastAsia="ru-RU"/>
        </w:rPr>
        <w:t>36</w:t>
      </w:r>
      <w:r w:rsidR="00A43599" w:rsidRPr="00DC3F15">
        <w:rPr>
          <w:sz w:val="28"/>
          <w:szCs w:val="28"/>
          <w:lang w:eastAsia="ru-RU"/>
        </w:rPr>
        <w:t>8</w:t>
      </w:r>
      <w:r w:rsidRPr="00DC3F15">
        <w:rPr>
          <w:sz w:val="28"/>
          <w:szCs w:val="28"/>
          <w:lang w:eastAsia="ru-RU"/>
        </w:rPr>
        <w:t xml:space="preserve">5-21 </w:t>
      </w:r>
      <w:r w:rsidR="00323787">
        <w:rPr>
          <w:sz w:val="28"/>
          <w:szCs w:val="28"/>
          <w:lang w:eastAsia="ru-RU"/>
        </w:rPr>
        <w:t>«</w:t>
      </w:r>
      <w:r w:rsidRPr="00DC3F15">
        <w:rPr>
          <w:sz w:val="28"/>
          <w:szCs w:val="28"/>
          <w:lang w:eastAsia="ru-RU"/>
        </w:rPr>
        <w:t>Гигиенические нормативы и требования к обеспечению безопасности и (или) безвредности для человека факторов среды обитания</w:t>
      </w:r>
      <w:r w:rsidR="00323787">
        <w:rPr>
          <w:sz w:val="28"/>
          <w:szCs w:val="28"/>
          <w:lang w:eastAsia="ru-RU"/>
        </w:rPr>
        <w:t>»</w:t>
      </w:r>
      <w:r w:rsidRPr="00DC3F15">
        <w:rPr>
          <w:sz w:val="28"/>
          <w:szCs w:val="28"/>
          <w:lang w:eastAsia="ru-RU"/>
        </w:rPr>
        <w:t>;</w:t>
      </w:r>
    </w:p>
    <w:p w14:paraId="7ACC842F" w14:textId="77777777" w:rsidR="008174C3" w:rsidRDefault="008174C3" w:rsidP="00B42CAB">
      <w:pPr>
        <w:widowControl w:val="0"/>
        <w:tabs>
          <w:tab w:val="left" w:pos="360"/>
        </w:tabs>
        <w:autoSpaceDE w:val="0"/>
        <w:autoSpaceDN w:val="0"/>
        <w:adjustRightInd w:val="0"/>
        <w:spacing w:before="18"/>
        <w:jc w:val="both"/>
        <w:rPr>
          <w:sz w:val="28"/>
          <w:szCs w:val="28"/>
          <w:lang w:eastAsia="ru-RU"/>
        </w:rPr>
      </w:pPr>
      <w:r>
        <w:rPr>
          <w:sz w:val="28"/>
          <w:szCs w:val="28"/>
          <w:lang w:eastAsia="ru-RU"/>
        </w:rPr>
        <w:t xml:space="preserve">- </w:t>
      </w:r>
      <w:r w:rsidR="00323787">
        <w:rPr>
          <w:sz w:val="28"/>
          <w:szCs w:val="28"/>
          <w:lang w:eastAsia="ru-RU"/>
        </w:rPr>
        <w:t>«</w:t>
      </w:r>
      <w:r w:rsidRPr="00270711">
        <w:rPr>
          <w:sz w:val="28"/>
          <w:szCs w:val="28"/>
          <w:lang w:eastAsia="ru-RU"/>
        </w:rPr>
        <w:t>Водный кодекс Российской Федерации</w:t>
      </w:r>
      <w:r w:rsidR="00323787">
        <w:rPr>
          <w:sz w:val="28"/>
          <w:szCs w:val="28"/>
          <w:lang w:eastAsia="ru-RU"/>
        </w:rPr>
        <w:t>»</w:t>
      </w:r>
      <w:r w:rsidRPr="00270711">
        <w:rPr>
          <w:sz w:val="28"/>
          <w:szCs w:val="28"/>
          <w:lang w:eastAsia="ru-RU"/>
        </w:rPr>
        <w:t xml:space="preserve"> от 03</w:t>
      </w:r>
      <w:r w:rsidR="00BB309B">
        <w:rPr>
          <w:sz w:val="28"/>
          <w:szCs w:val="28"/>
          <w:lang w:eastAsia="ru-RU"/>
        </w:rPr>
        <w:t>.</w:t>
      </w:r>
      <w:r w:rsidRPr="00270711">
        <w:rPr>
          <w:sz w:val="28"/>
          <w:szCs w:val="28"/>
          <w:lang w:eastAsia="ru-RU"/>
        </w:rPr>
        <w:t>06</w:t>
      </w:r>
      <w:r w:rsidR="00BB309B">
        <w:rPr>
          <w:sz w:val="28"/>
          <w:szCs w:val="28"/>
          <w:lang w:eastAsia="ru-RU"/>
        </w:rPr>
        <w:t>.</w:t>
      </w:r>
      <w:r w:rsidRPr="00270711">
        <w:rPr>
          <w:sz w:val="28"/>
          <w:szCs w:val="28"/>
          <w:lang w:eastAsia="ru-RU"/>
        </w:rPr>
        <w:t>2006 N 74-ФЗ (ред</w:t>
      </w:r>
      <w:r w:rsidR="00BB309B">
        <w:rPr>
          <w:sz w:val="28"/>
          <w:szCs w:val="28"/>
          <w:lang w:eastAsia="ru-RU"/>
        </w:rPr>
        <w:t xml:space="preserve">. </w:t>
      </w:r>
      <w:r w:rsidRPr="00270711">
        <w:rPr>
          <w:sz w:val="28"/>
          <w:szCs w:val="28"/>
          <w:lang w:eastAsia="ru-RU"/>
        </w:rPr>
        <w:t>от 04</w:t>
      </w:r>
      <w:r w:rsidR="00BB309B">
        <w:rPr>
          <w:sz w:val="28"/>
          <w:szCs w:val="28"/>
          <w:lang w:eastAsia="ru-RU"/>
        </w:rPr>
        <w:t>.</w:t>
      </w:r>
      <w:r w:rsidRPr="00270711">
        <w:rPr>
          <w:sz w:val="28"/>
          <w:szCs w:val="28"/>
          <w:lang w:eastAsia="ru-RU"/>
        </w:rPr>
        <w:t>08</w:t>
      </w:r>
      <w:r w:rsidR="00BB309B">
        <w:rPr>
          <w:sz w:val="28"/>
          <w:szCs w:val="28"/>
          <w:lang w:eastAsia="ru-RU"/>
        </w:rPr>
        <w:t>.</w:t>
      </w:r>
      <w:r w:rsidRPr="00270711">
        <w:rPr>
          <w:sz w:val="28"/>
          <w:szCs w:val="28"/>
          <w:lang w:eastAsia="ru-RU"/>
        </w:rPr>
        <w:t>2023)</w:t>
      </w:r>
      <w:r>
        <w:rPr>
          <w:sz w:val="28"/>
          <w:szCs w:val="28"/>
          <w:lang w:eastAsia="ru-RU"/>
        </w:rPr>
        <w:t>;</w:t>
      </w:r>
    </w:p>
    <w:p w14:paraId="12F7E5BB" w14:textId="3AB7D46D" w:rsidR="00B44ACC" w:rsidRDefault="00B44ACC" w:rsidP="00B42CAB">
      <w:pPr>
        <w:widowControl w:val="0"/>
        <w:tabs>
          <w:tab w:val="left" w:pos="360"/>
        </w:tabs>
        <w:autoSpaceDE w:val="0"/>
        <w:autoSpaceDN w:val="0"/>
        <w:adjustRightInd w:val="0"/>
        <w:spacing w:before="18"/>
        <w:jc w:val="both"/>
        <w:rPr>
          <w:sz w:val="28"/>
          <w:szCs w:val="28"/>
          <w:lang w:eastAsia="ru-RU"/>
        </w:rPr>
      </w:pPr>
      <w:r>
        <w:rPr>
          <w:sz w:val="28"/>
          <w:szCs w:val="28"/>
          <w:lang w:eastAsia="ru-RU"/>
        </w:rPr>
        <w:t>- П</w:t>
      </w:r>
      <w:r w:rsidRPr="00B44ACC">
        <w:rPr>
          <w:sz w:val="28"/>
          <w:szCs w:val="28"/>
          <w:lang w:eastAsia="ru-RU"/>
        </w:rPr>
        <w:t>риказ Минстроя РФ от 17.10.2014 № 640/</w:t>
      </w:r>
      <w:proofErr w:type="spellStart"/>
      <w:r w:rsidRPr="00B44ACC">
        <w:rPr>
          <w:sz w:val="28"/>
          <w:szCs w:val="28"/>
          <w:lang w:eastAsia="ru-RU"/>
        </w:rPr>
        <w:t>пр</w:t>
      </w:r>
      <w:proofErr w:type="spellEnd"/>
      <w:r w:rsidR="00476162">
        <w:rPr>
          <w:sz w:val="28"/>
          <w:szCs w:val="28"/>
          <w:lang w:eastAsia="ru-RU"/>
        </w:rPr>
        <w:t xml:space="preserve"> </w:t>
      </w:r>
      <w:r w:rsidR="00323787">
        <w:rPr>
          <w:sz w:val="28"/>
          <w:szCs w:val="28"/>
          <w:lang w:eastAsia="ru-RU"/>
        </w:rPr>
        <w:t>«</w:t>
      </w:r>
      <w:r w:rsidRPr="00B44ACC">
        <w:rPr>
          <w:sz w:val="28"/>
          <w:szCs w:val="28"/>
          <w:lang w:eastAsia="ru-RU"/>
        </w:rPr>
        <w:t>Методические указания по расчету потерь горячей, питьевой, технической воды в централизованных системах водоснабжения при ее производстве и транспортировке</w:t>
      </w:r>
      <w:r w:rsidR="00323787">
        <w:rPr>
          <w:sz w:val="28"/>
          <w:szCs w:val="28"/>
          <w:lang w:eastAsia="ru-RU"/>
        </w:rPr>
        <w:t>»</w:t>
      </w:r>
      <w:r>
        <w:rPr>
          <w:sz w:val="28"/>
          <w:szCs w:val="28"/>
          <w:lang w:eastAsia="ru-RU"/>
        </w:rPr>
        <w:t>;</w:t>
      </w:r>
    </w:p>
    <w:p w14:paraId="4B34E4B7" w14:textId="1F47734D" w:rsidR="00632A39" w:rsidRDefault="009B3104" w:rsidP="00B42CAB">
      <w:pPr>
        <w:widowControl w:val="0"/>
        <w:tabs>
          <w:tab w:val="left" w:pos="360"/>
        </w:tabs>
        <w:autoSpaceDE w:val="0"/>
        <w:autoSpaceDN w:val="0"/>
        <w:adjustRightInd w:val="0"/>
        <w:jc w:val="both"/>
        <w:rPr>
          <w:sz w:val="28"/>
          <w:szCs w:val="28"/>
          <w:lang w:eastAsia="ru-RU"/>
        </w:rPr>
      </w:pPr>
      <w:r w:rsidRPr="00DC3F15">
        <w:rPr>
          <w:sz w:val="28"/>
          <w:szCs w:val="28"/>
          <w:lang w:eastAsia="ru-RU"/>
        </w:rPr>
        <w:t>- НЦС 81-02-14-202</w:t>
      </w:r>
      <w:r w:rsidR="00D44707">
        <w:rPr>
          <w:sz w:val="28"/>
          <w:szCs w:val="28"/>
          <w:lang w:eastAsia="ru-RU"/>
        </w:rPr>
        <w:t>5</w:t>
      </w:r>
      <w:r w:rsidR="005C4E7F">
        <w:rPr>
          <w:sz w:val="28"/>
          <w:szCs w:val="28"/>
          <w:lang w:eastAsia="ru-RU"/>
        </w:rPr>
        <w:t xml:space="preserve"> </w:t>
      </w:r>
      <w:r w:rsidR="00632A39" w:rsidRPr="00DC3F15">
        <w:rPr>
          <w:sz w:val="28"/>
          <w:szCs w:val="28"/>
          <w:lang w:eastAsia="ru-RU"/>
        </w:rPr>
        <w:t>Укрупненны</w:t>
      </w:r>
      <w:r w:rsidRPr="00DC3F15">
        <w:rPr>
          <w:sz w:val="28"/>
          <w:szCs w:val="28"/>
          <w:lang w:eastAsia="ru-RU"/>
        </w:rPr>
        <w:t xml:space="preserve">е нормативы цены строительства </w:t>
      </w:r>
      <w:r w:rsidR="00323787">
        <w:rPr>
          <w:sz w:val="28"/>
          <w:szCs w:val="28"/>
          <w:lang w:eastAsia="ru-RU"/>
        </w:rPr>
        <w:t>«</w:t>
      </w:r>
      <w:r w:rsidR="00632A39" w:rsidRPr="00DC3F15">
        <w:rPr>
          <w:sz w:val="28"/>
          <w:szCs w:val="28"/>
          <w:lang w:eastAsia="ru-RU"/>
        </w:rPr>
        <w:t>Наружные сети водоснабжения и канализации</w:t>
      </w:r>
      <w:r w:rsidR="00323787">
        <w:rPr>
          <w:sz w:val="28"/>
          <w:szCs w:val="28"/>
          <w:lang w:eastAsia="ru-RU"/>
        </w:rPr>
        <w:t>»</w:t>
      </w:r>
      <w:r w:rsidR="007839FF">
        <w:rPr>
          <w:sz w:val="28"/>
          <w:szCs w:val="28"/>
          <w:lang w:eastAsia="ru-RU"/>
        </w:rPr>
        <w:t>.</w:t>
      </w:r>
    </w:p>
    <w:p w14:paraId="1DCDA071" w14:textId="77777777" w:rsidR="00947D78" w:rsidRPr="00781990" w:rsidRDefault="00947D78" w:rsidP="00B42CAB">
      <w:pPr>
        <w:jc w:val="both"/>
        <w:rPr>
          <w:color w:val="auto"/>
          <w:sz w:val="28"/>
          <w:szCs w:val="28"/>
          <w:lang w:eastAsia="ru-RU"/>
        </w:rPr>
      </w:pPr>
      <w:r w:rsidRPr="00781990">
        <w:rPr>
          <w:color w:val="auto"/>
          <w:sz w:val="28"/>
          <w:szCs w:val="28"/>
          <w:lang w:eastAsia="ru-RU"/>
        </w:rPr>
        <w:t>5) СП 31.13330.2021</w:t>
      </w:r>
      <w:r w:rsidRPr="00781990">
        <w:rPr>
          <w:rFonts w:eastAsia="Calibri"/>
          <w:color w:val="auto"/>
          <w:sz w:val="28"/>
          <w:szCs w:val="28"/>
          <w:lang w:eastAsia="ru-RU"/>
        </w:rPr>
        <w:t xml:space="preserve">" </w:t>
      </w:r>
      <w:r w:rsidRPr="00781990">
        <w:rPr>
          <w:color w:val="auto"/>
          <w:sz w:val="28"/>
          <w:szCs w:val="28"/>
          <w:lang w:eastAsia="ru-RU"/>
        </w:rPr>
        <w:t>«Водоснабжение. Наружные сети и сооружения.</w:t>
      </w:r>
      <w:r w:rsidRPr="00781990">
        <w:rPr>
          <w:rFonts w:eastAsia="Calibri"/>
          <w:color w:val="auto"/>
          <w:sz w:val="28"/>
          <w:szCs w:val="28"/>
          <w:lang w:eastAsia="ru-RU"/>
        </w:rPr>
        <w:t xml:space="preserve"> Актуализированная редакция СНиП 2.04.02-84</w:t>
      </w:r>
      <w:r w:rsidRPr="00781990">
        <w:rPr>
          <w:color w:val="auto"/>
          <w:sz w:val="28"/>
          <w:szCs w:val="28"/>
          <w:lang w:eastAsia="ru-RU"/>
        </w:rPr>
        <w:t>»;</w:t>
      </w:r>
    </w:p>
    <w:p w14:paraId="7490CC30" w14:textId="77777777" w:rsidR="00947D78" w:rsidRPr="00781990" w:rsidRDefault="00947D78" w:rsidP="00B42CAB">
      <w:pPr>
        <w:suppressAutoHyphens w:val="0"/>
        <w:autoSpaceDE w:val="0"/>
        <w:autoSpaceDN w:val="0"/>
        <w:adjustRightInd w:val="0"/>
        <w:jc w:val="both"/>
        <w:rPr>
          <w:color w:val="auto"/>
          <w:sz w:val="28"/>
          <w:szCs w:val="28"/>
          <w:lang w:eastAsia="ru-RU"/>
        </w:rPr>
      </w:pPr>
      <w:r w:rsidRPr="00781990">
        <w:rPr>
          <w:color w:val="auto"/>
          <w:sz w:val="28"/>
          <w:szCs w:val="28"/>
          <w:lang w:eastAsia="ru-RU"/>
        </w:rPr>
        <w:t xml:space="preserve">6) </w:t>
      </w:r>
      <w:r w:rsidRPr="00781990">
        <w:rPr>
          <w:rFonts w:eastAsia="Calibri"/>
          <w:color w:val="auto"/>
          <w:sz w:val="28"/>
          <w:szCs w:val="28"/>
          <w:lang w:eastAsia="ru-RU"/>
        </w:rPr>
        <w:t>СП 32.13330.2018 " Наружные сети и сооружения"</w:t>
      </w:r>
      <w:r w:rsidRPr="00781990">
        <w:rPr>
          <w:color w:val="auto"/>
          <w:sz w:val="28"/>
          <w:szCs w:val="28"/>
          <w:lang w:eastAsia="ru-RU"/>
        </w:rPr>
        <w:t>;</w:t>
      </w:r>
    </w:p>
    <w:p w14:paraId="71F65607" w14:textId="77777777" w:rsidR="00947D78" w:rsidRPr="00DD3AFB" w:rsidRDefault="00947D78" w:rsidP="00B42CAB">
      <w:pPr>
        <w:shd w:val="clear" w:color="auto" w:fill="FFFFFF"/>
        <w:suppressAutoHyphens w:val="0"/>
        <w:jc w:val="both"/>
        <w:outlineLvl w:val="0"/>
        <w:rPr>
          <w:color w:val="auto"/>
          <w:sz w:val="28"/>
          <w:szCs w:val="28"/>
          <w:lang w:eastAsia="ru-RU"/>
        </w:rPr>
      </w:pPr>
      <w:r w:rsidRPr="00781990">
        <w:rPr>
          <w:color w:val="auto"/>
          <w:sz w:val="28"/>
          <w:szCs w:val="28"/>
          <w:lang w:eastAsia="ru-RU"/>
        </w:rPr>
        <w:t>7) СанПиН 2.1.3684-21 «Санитарно-эпидемиологические требования к соде</w:t>
      </w:r>
      <w:r w:rsidRPr="00781990">
        <w:rPr>
          <w:color w:val="auto"/>
          <w:sz w:val="28"/>
          <w:szCs w:val="28"/>
          <w:lang w:eastAsia="ru-RU"/>
        </w:rPr>
        <w:t>р</w:t>
      </w:r>
      <w:r w:rsidRPr="00781990">
        <w:rPr>
          <w:color w:val="auto"/>
          <w:sz w:val="28"/>
          <w:szCs w:val="28"/>
          <w:lang w:eastAsia="ru-RU"/>
        </w:rPr>
        <w:t>жанию территорий городских и сельских поселений, к водным объектам, пит</w:t>
      </w:r>
      <w:r w:rsidRPr="00781990">
        <w:rPr>
          <w:color w:val="auto"/>
          <w:sz w:val="28"/>
          <w:szCs w:val="28"/>
          <w:lang w:eastAsia="ru-RU"/>
        </w:rPr>
        <w:t>ь</w:t>
      </w:r>
      <w:r w:rsidRPr="00781990">
        <w:rPr>
          <w:color w:val="auto"/>
          <w:sz w:val="28"/>
          <w:szCs w:val="28"/>
          <w:lang w:eastAsia="ru-RU"/>
        </w:rPr>
        <w:t>евой воде и питьевому водоснабжению, атмосферному воздуху, почвам, жилым помещениям, эксплуатации производственных, общественных помещений, о</w:t>
      </w:r>
      <w:r w:rsidRPr="00781990">
        <w:rPr>
          <w:color w:val="auto"/>
          <w:sz w:val="28"/>
          <w:szCs w:val="28"/>
          <w:lang w:eastAsia="ru-RU"/>
        </w:rPr>
        <w:t>р</w:t>
      </w:r>
      <w:r w:rsidRPr="00781990">
        <w:rPr>
          <w:color w:val="auto"/>
          <w:sz w:val="28"/>
          <w:szCs w:val="28"/>
          <w:lang w:eastAsia="ru-RU"/>
        </w:rPr>
        <w:t>ганизации и проведению санитарно-противоэпидемических (</w:t>
      </w:r>
      <w:r w:rsidRPr="00DD3AFB">
        <w:rPr>
          <w:color w:val="auto"/>
          <w:sz w:val="28"/>
          <w:szCs w:val="28"/>
          <w:lang w:eastAsia="ru-RU"/>
        </w:rPr>
        <w:t>профилактич</w:t>
      </w:r>
      <w:r w:rsidRPr="00DD3AFB">
        <w:rPr>
          <w:color w:val="auto"/>
          <w:sz w:val="28"/>
          <w:szCs w:val="28"/>
          <w:lang w:eastAsia="ru-RU"/>
        </w:rPr>
        <w:t>е</w:t>
      </w:r>
      <w:r w:rsidRPr="00DD3AFB">
        <w:rPr>
          <w:color w:val="auto"/>
          <w:sz w:val="28"/>
          <w:szCs w:val="28"/>
          <w:lang w:eastAsia="ru-RU"/>
        </w:rPr>
        <w:t>ских) мероприятий».</w:t>
      </w:r>
    </w:p>
    <w:p w14:paraId="473719A5" w14:textId="77777777" w:rsidR="00E22DF8" w:rsidRPr="00DD3AFB" w:rsidRDefault="00E22DF8" w:rsidP="00B42CAB">
      <w:pPr>
        <w:autoSpaceDE w:val="0"/>
        <w:autoSpaceDN w:val="0"/>
        <w:adjustRightInd w:val="0"/>
        <w:jc w:val="both"/>
        <w:rPr>
          <w:b/>
          <w:bCs/>
          <w:sz w:val="28"/>
          <w:szCs w:val="28"/>
          <w:lang w:eastAsia="ru-RU"/>
        </w:rPr>
      </w:pPr>
      <w:r w:rsidRPr="00DD3AFB">
        <w:rPr>
          <w:b/>
          <w:bCs/>
          <w:sz w:val="28"/>
          <w:szCs w:val="28"/>
          <w:lang w:eastAsia="ru-RU"/>
        </w:rPr>
        <w:t xml:space="preserve">Цели схемы: </w:t>
      </w:r>
    </w:p>
    <w:p w14:paraId="27DFAEA0" w14:textId="27F25B8F" w:rsidR="00E22DF8" w:rsidRPr="00DD3AFB" w:rsidRDefault="005538C0" w:rsidP="00B42CAB">
      <w:pPr>
        <w:autoSpaceDE w:val="0"/>
        <w:autoSpaceDN w:val="0"/>
        <w:adjustRightInd w:val="0"/>
        <w:jc w:val="both"/>
        <w:rPr>
          <w:sz w:val="28"/>
          <w:szCs w:val="28"/>
          <w:lang w:eastAsia="ru-RU"/>
        </w:rPr>
      </w:pPr>
      <w:r w:rsidRPr="00DD3AFB">
        <w:rPr>
          <w:sz w:val="28"/>
          <w:szCs w:val="28"/>
          <w:lang w:eastAsia="ru-RU"/>
        </w:rPr>
        <w:t>-</w:t>
      </w:r>
      <w:r w:rsidR="00E22DF8" w:rsidRPr="00DD3AFB">
        <w:rPr>
          <w:sz w:val="28"/>
          <w:szCs w:val="28"/>
          <w:lang w:eastAsia="ru-RU"/>
        </w:rPr>
        <w:t xml:space="preserve"> обеспечение развития систем централизованного водоснабжения и водоотведения для существующего</w:t>
      </w:r>
      <w:r w:rsidR="009B3104" w:rsidRPr="00DD3AFB">
        <w:rPr>
          <w:sz w:val="28"/>
          <w:szCs w:val="28"/>
          <w:lang w:eastAsia="ru-RU"/>
        </w:rPr>
        <w:t xml:space="preserve"> и перспективного</w:t>
      </w:r>
      <w:r w:rsidR="00E22DF8" w:rsidRPr="00DD3AFB">
        <w:rPr>
          <w:sz w:val="28"/>
          <w:szCs w:val="28"/>
          <w:lang w:eastAsia="ru-RU"/>
        </w:rPr>
        <w:t xml:space="preserve"> жилищного комплекса, а также объектов социально-культурного и рекреационного назначения </w:t>
      </w:r>
      <w:r w:rsidR="00777D83" w:rsidRPr="00DD3AFB">
        <w:rPr>
          <w:sz w:val="28"/>
          <w:szCs w:val="28"/>
          <w:lang w:eastAsia="ru-RU"/>
        </w:rPr>
        <w:t>на</w:t>
      </w:r>
      <w:r w:rsidR="00E22DF8" w:rsidRPr="00DD3AFB">
        <w:rPr>
          <w:sz w:val="28"/>
          <w:szCs w:val="28"/>
          <w:lang w:eastAsia="ru-RU"/>
        </w:rPr>
        <w:t xml:space="preserve"> период</w:t>
      </w:r>
      <w:r w:rsidR="00BB309B" w:rsidRPr="00DD3AFB">
        <w:rPr>
          <w:sz w:val="28"/>
          <w:szCs w:val="28"/>
          <w:lang w:eastAsia="ru-RU"/>
        </w:rPr>
        <w:t xml:space="preserve"> </w:t>
      </w:r>
      <w:r w:rsidR="00E22DF8" w:rsidRPr="00DD3AFB">
        <w:rPr>
          <w:sz w:val="28"/>
          <w:szCs w:val="28"/>
          <w:lang w:eastAsia="ru-RU"/>
        </w:rPr>
        <w:t xml:space="preserve">до </w:t>
      </w:r>
      <w:r w:rsidR="002053BE" w:rsidRPr="00DD3AFB">
        <w:rPr>
          <w:sz w:val="28"/>
          <w:szCs w:val="28"/>
          <w:lang w:eastAsia="ru-RU"/>
        </w:rPr>
        <w:t>2045</w:t>
      </w:r>
      <w:r w:rsidR="00E22DF8" w:rsidRPr="00DD3AFB">
        <w:rPr>
          <w:sz w:val="28"/>
          <w:szCs w:val="28"/>
          <w:lang w:eastAsia="ru-RU"/>
        </w:rPr>
        <w:t xml:space="preserve"> г</w:t>
      </w:r>
      <w:r w:rsidR="00BB309B" w:rsidRPr="00DD3AFB">
        <w:rPr>
          <w:sz w:val="28"/>
          <w:szCs w:val="28"/>
          <w:lang w:eastAsia="ru-RU"/>
        </w:rPr>
        <w:t>.</w:t>
      </w:r>
      <w:r w:rsidR="00E22DF8" w:rsidRPr="00DD3AFB">
        <w:rPr>
          <w:sz w:val="28"/>
          <w:szCs w:val="28"/>
          <w:lang w:eastAsia="ru-RU"/>
        </w:rPr>
        <w:t xml:space="preserve">; </w:t>
      </w:r>
    </w:p>
    <w:p w14:paraId="4B3B083E" w14:textId="77777777" w:rsidR="00E22DF8" w:rsidRPr="00DD3AFB" w:rsidRDefault="008F624F" w:rsidP="00B42CAB">
      <w:pPr>
        <w:autoSpaceDE w:val="0"/>
        <w:autoSpaceDN w:val="0"/>
        <w:adjustRightInd w:val="0"/>
        <w:jc w:val="both"/>
        <w:rPr>
          <w:sz w:val="28"/>
          <w:szCs w:val="28"/>
          <w:lang w:eastAsia="ru-RU"/>
        </w:rPr>
      </w:pPr>
      <w:r w:rsidRPr="00DD3AFB">
        <w:rPr>
          <w:sz w:val="28"/>
          <w:szCs w:val="28"/>
          <w:lang w:eastAsia="ru-RU"/>
        </w:rPr>
        <w:t xml:space="preserve">- </w:t>
      </w:r>
      <w:r w:rsidR="00E22DF8" w:rsidRPr="00DD3AFB">
        <w:rPr>
          <w:sz w:val="28"/>
          <w:szCs w:val="28"/>
          <w:lang w:eastAsia="ru-RU"/>
        </w:rPr>
        <w:t xml:space="preserve">увеличение объемов производства коммунальной продукции (оказание услуг) по водоснабжению при повышении качества и сохранении приемлемости действующей ценовой политики; </w:t>
      </w:r>
    </w:p>
    <w:p w14:paraId="32B7FD61" w14:textId="77777777" w:rsidR="00E22DF8" w:rsidRPr="00DD3AFB" w:rsidRDefault="005538C0" w:rsidP="00B42CAB">
      <w:pPr>
        <w:autoSpaceDE w:val="0"/>
        <w:autoSpaceDN w:val="0"/>
        <w:adjustRightInd w:val="0"/>
        <w:jc w:val="both"/>
        <w:rPr>
          <w:sz w:val="28"/>
          <w:szCs w:val="28"/>
          <w:lang w:eastAsia="ru-RU"/>
        </w:rPr>
      </w:pPr>
      <w:r w:rsidRPr="00DD3AFB">
        <w:rPr>
          <w:sz w:val="28"/>
          <w:szCs w:val="28"/>
          <w:lang w:eastAsia="ru-RU"/>
        </w:rPr>
        <w:t>-</w:t>
      </w:r>
      <w:r w:rsidR="00E22DF8" w:rsidRPr="00DD3AFB">
        <w:rPr>
          <w:sz w:val="28"/>
          <w:szCs w:val="28"/>
          <w:lang w:eastAsia="ru-RU"/>
        </w:rPr>
        <w:t xml:space="preserve"> улучшение работы систем</w:t>
      </w:r>
      <w:r w:rsidR="00EF4703" w:rsidRPr="00DD3AFB">
        <w:rPr>
          <w:sz w:val="28"/>
          <w:szCs w:val="28"/>
          <w:lang w:eastAsia="ru-RU"/>
        </w:rPr>
        <w:t>ы</w:t>
      </w:r>
      <w:r w:rsidR="00E22DF8" w:rsidRPr="00DD3AFB">
        <w:rPr>
          <w:sz w:val="28"/>
          <w:szCs w:val="28"/>
          <w:lang w:eastAsia="ru-RU"/>
        </w:rPr>
        <w:t xml:space="preserve"> водоснабжения</w:t>
      </w:r>
      <w:r w:rsidR="0030556F" w:rsidRPr="00DD3AFB">
        <w:rPr>
          <w:sz w:val="28"/>
          <w:szCs w:val="28"/>
          <w:lang w:eastAsia="ru-RU"/>
        </w:rPr>
        <w:t xml:space="preserve"> и водоотведения</w:t>
      </w:r>
      <w:r w:rsidR="00E22DF8" w:rsidRPr="00DD3AFB">
        <w:rPr>
          <w:sz w:val="28"/>
          <w:szCs w:val="28"/>
          <w:lang w:eastAsia="ru-RU"/>
        </w:rPr>
        <w:t xml:space="preserve">; </w:t>
      </w:r>
    </w:p>
    <w:p w14:paraId="57803752" w14:textId="77777777" w:rsidR="00E22DF8" w:rsidRPr="00DD3AFB" w:rsidRDefault="00E22DF8" w:rsidP="00B42CAB">
      <w:pPr>
        <w:autoSpaceDE w:val="0"/>
        <w:autoSpaceDN w:val="0"/>
        <w:adjustRightInd w:val="0"/>
        <w:jc w:val="both"/>
        <w:rPr>
          <w:sz w:val="28"/>
          <w:szCs w:val="28"/>
          <w:lang w:eastAsia="ru-RU"/>
        </w:rPr>
      </w:pPr>
      <w:r w:rsidRPr="00DD3AFB">
        <w:rPr>
          <w:sz w:val="28"/>
          <w:szCs w:val="28"/>
          <w:lang w:eastAsia="ru-RU"/>
        </w:rPr>
        <w:t xml:space="preserve">- повышение качества питьевой воды, поступающей к потребителям; </w:t>
      </w:r>
    </w:p>
    <w:p w14:paraId="6CD730C2" w14:textId="77777777" w:rsidR="00E22DF8" w:rsidRPr="00DD3AFB" w:rsidRDefault="00E22DF8" w:rsidP="00B42CAB">
      <w:pPr>
        <w:autoSpaceDE w:val="0"/>
        <w:autoSpaceDN w:val="0"/>
        <w:adjustRightInd w:val="0"/>
        <w:jc w:val="both"/>
        <w:rPr>
          <w:sz w:val="28"/>
          <w:szCs w:val="28"/>
          <w:lang w:eastAsia="ru-RU"/>
        </w:rPr>
      </w:pPr>
      <w:r w:rsidRPr="00DD3AFB">
        <w:rPr>
          <w:sz w:val="28"/>
          <w:szCs w:val="28"/>
          <w:lang w:eastAsia="ru-RU"/>
        </w:rPr>
        <w:t>- снижение вредного воздействия на окружающую среду</w:t>
      </w:r>
      <w:r w:rsidR="00BB309B" w:rsidRPr="00DD3AFB">
        <w:rPr>
          <w:sz w:val="28"/>
          <w:szCs w:val="28"/>
          <w:lang w:eastAsia="ru-RU"/>
        </w:rPr>
        <w:t xml:space="preserve">. </w:t>
      </w:r>
    </w:p>
    <w:p w14:paraId="167678DE" w14:textId="77777777" w:rsidR="00E22DF8" w:rsidRPr="00DD3AFB" w:rsidRDefault="00E22DF8" w:rsidP="00B42CAB">
      <w:pPr>
        <w:autoSpaceDE w:val="0"/>
        <w:autoSpaceDN w:val="0"/>
        <w:adjustRightInd w:val="0"/>
        <w:jc w:val="both"/>
        <w:rPr>
          <w:sz w:val="28"/>
          <w:szCs w:val="28"/>
          <w:lang w:eastAsia="ru-RU"/>
        </w:rPr>
      </w:pPr>
      <w:r w:rsidRPr="00DD3AFB">
        <w:rPr>
          <w:b/>
          <w:bCs/>
          <w:sz w:val="28"/>
          <w:szCs w:val="28"/>
          <w:lang w:eastAsia="ru-RU"/>
        </w:rPr>
        <w:t>Способ достижения цели:</w:t>
      </w:r>
    </w:p>
    <w:p w14:paraId="5A078FD3" w14:textId="76E3BF71" w:rsidR="00E22DF8" w:rsidRPr="00DD3AFB" w:rsidRDefault="00E72FB2" w:rsidP="00B42CAB">
      <w:pPr>
        <w:autoSpaceDE w:val="0"/>
        <w:autoSpaceDN w:val="0"/>
        <w:adjustRightInd w:val="0"/>
        <w:jc w:val="both"/>
        <w:rPr>
          <w:sz w:val="28"/>
          <w:szCs w:val="28"/>
          <w:lang w:eastAsia="ru-RU"/>
        </w:rPr>
      </w:pPr>
      <w:r w:rsidRPr="00DD3AFB">
        <w:rPr>
          <w:sz w:val="28"/>
          <w:szCs w:val="28"/>
          <w:lang w:eastAsia="ru-RU"/>
        </w:rPr>
        <w:t xml:space="preserve">- </w:t>
      </w:r>
      <w:r w:rsidR="003F2503" w:rsidRPr="00DD3AFB">
        <w:rPr>
          <w:sz w:val="28"/>
          <w:szCs w:val="28"/>
          <w:lang w:eastAsia="ru-RU"/>
        </w:rPr>
        <w:t>модернизация участков водопроводной сети</w:t>
      </w:r>
      <w:r w:rsidRPr="00DD3AFB">
        <w:rPr>
          <w:sz w:val="28"/>
          <w:szCs w:val="28"/>
          <w:lang w:eastAsia="ru-RU"/>
        </w:rPr>
        <w:t>;</w:t>
      </w:r>
    </w:p>
    <w:p w14:paraId="3E1ACB7D" w14:textId="77777777" w:rsidR="00E22DF8" w:rsidRPr="00DD3AFB" w:rsidRDefault="00E22DF8" w:rsidP="00B42CAB">
      <w:pPr>
        <w:autoSpaceDE w:val="0"/>
        <w:autoSpaceDN w:val="0"/>
        <w:adjustRightInd w:val="0"/>
        <w:jc w:val="both"/>
        <w:rPr>
          <w:sz w:val="28"/>
          <w:szCs w:val="28"/>
          <w:lang w:eastAsia="ru-RU"/>
        </w:rPr>
      </w:pPr>
      <w:r w:rsidRPr="00DD3AFB">
        <w:rPr>
          <w:b/>
          <w:bCs/>
          <w:sz w:val="28"/>
          <w:szCs w:val="28"/>
          <w:lang w:eastAsia="ru-RU"/>
        </w:rPr>
        <w:t>Сроки и этапы реализации схемы</w:t>
      </w:r>
    </w:p>
    <w:p w14:paraId="24FD5B38" w14:textId="5A1B7631" w:rsidR="00E22DF8" w:rsidRPr="00DD3AFB" w:rsidRDefault="007C2BC7" w:rsidP="00B42CAB">
      <w:pPr>
        <w:autoSpaceDE w:val="0"/>
        <w:autoSpaceDN w:val="0"/>
        <w:adjustRightInd w:val="0"/>
        <w:jc w:val="both"/>
        <w:rPr>
          <w:sz w:val="28"/>
          <w:szCs w:val="28"/>
          <w:lang w:eastAsia="ru-RU"/>
        </w:rPr>
      </w:pPr>
      <w:r w:rsidRPr="00DD3AFB">
        <w:rPr>
          <w:sz w:val="28"/>
          <w:szCs w:val="28"/>
          <w:lang w:eastAsia="ru-RU"/>
        </w:rPr>
        <w:t>Э</w:t>
      </w:r>
      <w:r w:rsidR="00E22DF8" w:rsidRPr="00DD3AFB">
        <w:rPr>
          <w:sz w:val="28"/>
          <w:szCs w:val="28"/>
          <w:lang w:eastAsia="ru-RU"/>
        </w:rPr>
        <w:t xml:space="preserve">тап строительства </w:t>
      </w:r>
      <w:r w:rsidR="005C374C" w:rsidRPr="00DD3AFB">
        <w:rPr>
          <w:sz w:val="28"/>
          <w:szCs w:val="28"/>
          <w:lang w:eastAsia="ru-RU"/>
        </w:rPr>
        <w:t>–</w:t>
      </w:r>
      <w:r w:rsidR="004B47D7" w:rsidRPr="00DD3AFB">
        <w:rPr>
          <w:sz w:val="28"/>
          <w:szCs w:val="28"/>
          <w:lang w:eastAsia="ru-RU"/>
        </w:rPr>
        <w:t xml:space="preserve"> </w:t>
      </w:r>
      <w:r w:rsidR="005C374C" w:rsidRPr="00DD3AFB">
        <w:rPr>
          <w:sz w:val="28"/>
          <w:szCs w:val="28"/>
          <w:lang w:eastAsia="ru-RU"/>
        </w:rPr>
        <w:t xml:space="preserve">с </w:t>
      </w:r>
      <w:r w:rsidR="005618FE" w:rsidRPr="00DD3AFB">
        <w:rPr>
          <w:sz w:val="28"/>
          <w:szCs w:val="28"/>
          <w:lang w:eastAsia="ru-RU"/>
        </w:rPr>
        <w:t>202</w:t>
      </w:r>
      <w:r w:rsidR="00DD3AFB">
        <w:rPr>
          <w:sz w:val="28"/>
          <w:szCs w:val="28"/>
          <w:lang w:eastAsia="ru-RU"/>
        </w:rPr>
        <w:t>6</w:t>
      </w:r>
      <w:r w:rsidR="005C374C" w:rsidRPr="00DD3AFB">
        <w:rPr>
          <w:sz w:val="28"/>
          <w:szCs w:val="28"/>
          <w:lang w:eastAsia="ru-RU"/>
        </w:rPr>
        <w:t xml:space="preserve"> по </w:t>
      </w:r>
      <w:r w:rsidR="002053BE" w:rsidRPr="00DD3AFB">
        <w:rPr>
          <w:sz w:val="28"/>
          <w:szCs w:val="28"/>
          <w:lang w:eastAsia="ru-RU"/>
        </w:rPr>
        <w:t>2045</w:t>
      </w:r>
      <w:r w:rsidR="00E22DF8" w:rsidRPr="00DD3AFB">
        <w:rPr>
          <w:sz w:val="28"/>
          <w:szCs w:val="28"/>
          <w:lang w:eastAsia="ru-RU"/>
        </w:rPr>
        <w:t xml:space="preserve"> годы</w:t>
      </w:r>
      <w:r w:rsidR="00373913" w:rsidRPr="00DD3AFB">
        <w:rPr>
          <w:sz w:val="28"/>
          <w:szCs w:val="28"/>
          <w:lang w:eastAsia="ru-RU"/>
        </w:rPr>
        <w:t>.</w:t>
      </w:r>
    </w:p>
    <w:p w14:paraId="26A140E5" w14:textId="77777777" w:rsidR="00E22DF8" w:rsidRPr="00DD3AFB" w:rsidRDefault="00E22DF8" w:rsidP="00B42CAB">
      <w:pPr>
        <w:autoSpaceDE w:val="0"/>
        <w:autoSpaceDN w:val="0"/>
        <w:adjustRightInd w:val="0"/>
        <w:jc w:val="both"/>
        <w:rPr>
          <w:b/>
          <w:bCs/>
          <w:sz w:val="28"/>
          <w:szCs w:val="28"/>
          <w:lang w:eastAsia="ru-RU"/>
        </w:rPr>
      </w:pPr>
      <w:r w:rsidRPr="00DD3AFB">
        <w:rPr>
          <w:b/>
          <w:bCs/>
          <w:sz w:val="28"/>
          <w:szCs w:val="28"/>
          <w:lang w:eastAsia="ru-RU"/>
        </w:rPr>
        <w:t>Финансовые ресурсы, необходимые для реализации схемы</w:t>
      </w:r>
    </w:p>
    <w:p w14:paraId="13436AF5" w14:textId="203CC3F6" w:rsidR="003F5B15" w:rsidRPr="00DD3AFB" w:rsidRDefault="003F5B15" w:rsidP="00B42CAB">
      <w:pPr>
        <w:autoSpaceDE w:val="0"/>
        <w:autoSpaceDN w:val="0"/>
        <w:adjustRightInd w:val="0"/>
        <w:jc w:val="both"/>
        <w:rPr>
          <w:bCs/>
          <w:sz w:val="28"/>
          <w:szCs w:val="28"/>
          <w:lang w:eastAsia="ru-RU"/>
        </w:rPr>
      </w:pPr>
      <w:r w:rsidRPr="00DD3AFB">
        <w:rPr>
          <w:bCs/>
          <w:sz w:val="28"/>
          <w:szCs w:val="28"/>
          <w:lang w:eastAsia="ru-RU"/>
        </w:rPr>
        <w:lastRenderedPageBreak/>
        <w:t xml:space="preserve">Финансирование схемы водоснабжения и водоотведения </w:t>
      </w:r>
      <w:r w:rsidR="002053BE" w:rsidRPr="00DD3AFB">
        <w:rPr>
          <w:bCs/>
          <w:sz w:val="28"/>
          <w:szCs w:val="28"/>
          <w:lang w:eastAsia="ru-RU"/>
        </w:rPr>
        <w:t>Большемурашкинского</w:t>
      </w:r>
      <w:r w:rsidR="00872742" w:rsidRPr="00DD3AFB">
        <w:rPr>
          <w:bCs/>
          <w:sz w:val="28"/>
          <w:szCs w:val="28"/>
          <w:lang w:eastAsia="ru-RU"/>
        </w:rPr>
        <w:t xml:space="preserve"> муниципального округа</w:t>
      </w:r>
      <w:r w:rsidR="009A1FAE" w:rsidRPr="00DD3AFB">
        <w:rPr>
          <w:bCs/>
          <w:sz w:val="28"/>
          <w:szCs w:val="28"/>
          <w:lang w:eastAsia="ru-RU"/>
        </w:rPr>
        <w:t xml:space="preserve"> на период </w:t>
      </w:r>
      <w:r w:rsidR="00947D78" w:rsidRPr="00DD3AFB">
        <w:rPr>
          <w:bCs/>
          <w:sz w:val="28"/>
          <w:szCs w:val="28"/>
          <w:lang w:eastAsia="ru-RU"/>
        </w:rPr>
        <w:t xml:space="preserve">до </w:t>
      </w:r>
      <w:r w:rsidR="002053BE" w:rsidRPr="00DD3AFB">
        <w:rPr>
          <w:bCs/>
          <w:sz w:val="28"/>
          <w:szCs w:val="28"/>
          <w:lang w:eastAsia="ru-RU"/>
        </w:rPr>
        <w:t>2045</w:t>
      </w:r>
      <w:r w:rsidR="00947D78" w:rsidRPr="00DD3AFB">
        <w:rPr>
          <w:bCs/>
          <w:sz w:val="28"/>
          <w:szCs w:val="28"/>
          <w:lang w:eastAsia="ru-RU"/>
        </w:rPr>
        <w:t xml:space="preserve"> года</w:t>
      </w:r>
      <w:r w:rsidRPr="00DD3AFB">
        <w:rPr>
          <w:bCs/>
          <w:sz w:val="28"/>
          <w:szCs w:val="28"/>
          <w:lang w:eastAsia="ru-RU"/>
        </w:rPr>
        <w:t>:</w:t>
      </w:r>
    </w:p>
    <w:p w14:paraId="1C6B03B6" w14:textId="50BB3664" w:rsidR="00FB4190" w:rsidRPr="00DD3AFB" w:rsidRDefault="003F5B15" w:rsidP="00B42CAB">
      <w:pPr>
        <w:rPr>
          <w:sz w:val="28"/>
          <w:szCs w:val="28"/>
          <w:lang w:eastAsia="ru-RU"/>
        </w:rPr>
      </w:pPr>
      <w:r w:rsidRPr="00DD3AFB">
        <w:rPr>
          <w:bCs/>
          <w:sz w:val="28"/>
          <w:szCs w:val="28"/>
          <w:lang w:eastAsia="ru-RU"/>
        </w:rPr>
        <w:t xml:space="preserve">- </w:t>
      </w:r>
      <w:r w:rsidR="00CF7263" w:rsidRPr="00DD3AFB">
        <w:rPr>
          <w:bCs/>
          <w:sz w:val="28"/>
          <w:szCs w:val="28"/>
          <w:lang w:eastAsia="ru-RU"/>
        </w:rPr>
        <w:t>в</w:t>
      </w:r>
      <w:r w:rsidRPr="00DD3AFB">
        <w:rPr>
          <w:bCs/>
          <w:sz w:val="28"/>
          <w:szCs w:val="28"/>
          <w:lang w:eastAsia="ru-RU"/>
        </w:rPr>
        <w:t xml:space="preserve"> сфере водо</w:t>
      </w:r>
      <w:r w:rsidR="00D8679A" w:rsidRPr="00DD3AFB">
        <w:rPr>
          <w:bCs/>
          <w:sz w:val="28"/>
          <w:szCs w:val="28"/>
          <w:lang w:eastAsia="ru-RU"/>
        </w:rPr>
        <w:t>снабжения</w:t>
      </w:r>
      <w:r w:rsidR="00BA7761" w:rsidRPr="00DD3AFB">
        <w:rPr>
          <w:bCs/>
          <w:sz w:val="28"/>
          <w:szCs w:val="28"/>
          <w:lang w:eastAsia="ru-RU"/>
        </w:rPr>
        <w:t xml:space="preserve"> </w:t>
      </w:r>
      <w:r w:rsidR="00D8679A" w:rsidRPr="00DD3AFB">
        <w:rPr>
          <w:bCs/>
          <w:sz w:val="28"/>
          <w:szCs w:val="28"/>
          <w:lang w:eastAsia="ru-RU"/>
        </w:rPr>
        <w:t>составляе</w:t>
      </w:r>
      <w:r w:rsidR="009A1FAE" w:rsidRPr="00DD3AFB">
        <w:rPr>
          <w:bCs/>
          <w:sz w:val="28"/>
          <w:szCs w:val="28"/>
          <w:lang w:eastAsia="ru-RU"/>
        </w:rPr>
        <w:t xml:space="preserve">т – </w:t>
      </w:r>
      <w:r w:rsidR="00DD3AFB" w:rsidRPr="00DD3AFB">
        <w:rPr>
          <w:rFonts w:eastAsia="Calibri"/>
          <w:sz w:val="28"/>
          <w:szCs w:val="28"/>
          <w:lang w:eastAsia="en-US"/>
        </w:rPr>
        <w:t xml:space="preserve">60369,498 </w:t>
      </w:r>
      <w:r w:rsidRPr="00DD3AFB">
        <w:rPr>
          <w:sz w:val="28"/>
          <w:szCs w:val="28"/>
          <w:lang w:eastAsia="ru-RU"/>
        </w:rPr>
        <w:t>тыс</w:t>
      </w:r>
      <w:r w:rsidR="00BB309B" w:rsidRPr="00DD3AFB">
        <w:rPr>
          <w:sz w:val="28"/>
          <w:szCs w:val="28"/>
          <w:lang w:eastAsia="ru-RU"/>
        </w:rPr>
        <w:t xml:space="preserve">. </w:t>
      </w:r>
      <w:r w:rsidRPr="00DD3AFB">
        <w:rPr>
          <w:sz w:val="28"/>
          <w:szCs w:val="28"/>
          <w:lang w:eastAsia="ru-RU"/>
        </w:rPr>
        <w:t>рублей</w:t>
      </w:r>
      <w:r w:rsidR="00B20CE6" w:rsidRPr="00DD3AFB">
        <w:rPr>
          <w:sz w:val="28"/>
          <w:szCs w:val="28"/>
          <w:lang w:eastAsia="ru-RU"/>
        </w:rPr>
        <w:t>;</w:t>
      </w:r>
    </w:p>
    <w:p w14:paraId="507A1444" w14:textId="7A1C0D9F" w:rsidR="00B20CE6" w:rsidRPr="00DD3AFB" w:rsidRDefault="00B20CE6" w:rsidP="00B42CAB">
      <w:pPr>
        <w:rPr>
          <w:bCs/>
          <w:sz w:val="28"/>
          <w:szCs w:val="28"/>
          <w:lang w:eastAsia="ru-RU"/>
        </w:rPr>
      </w:pPr>
      <w:r w:rsidRPr="00DD3AFB">
        <w:rPr>
          <w:sz w:val="28"/>
          <w:szCs w:val="28"/>
          <w:lang w:eastAsia="ru-RU"/>
        </w:rPr>
        <w:t xml:space="preserve">- </w:t>
      </w:r>
      <w:r w:rsidR="00CF7263" w:rsidRPr="00DD3AFB">
        <w:rPr>
          <w:sz w:val="28"/>
          <w:szCs w:val="28"/>
          <w:lang w:eastAsia="ru-RU"/>
        </w:rPr>
        <w:t>в</w:t>
      </w:r>
      <w:r w:rsidRPr="00DD3AFB">
        <w:rPr>
          <w:sz w:val="28"/>
          <w:szCs w:val="28"/>
          <w:lang w:eastAsia="ru-RU"/>
        </w:rPr>
        <w:t xml:space="preserve"> сфере водоотведения составляет</w:t>
      </w:r>
      <w:r w:rsidR="00BA7761" w:rsidRPr="00DD3AFB">
        <w:rPr>
          <w:sz w:val="28"/>
          <w:szCs w:val="28"/>
          <w:lang w:eastAsia="ru-RU"/>
        </w:rPr>
        <w:t xml:space="preserve"> </w:t>
      </w:r>
      <w:r w:rsidR="00981AB9" w:rsidRPr="00DD3AFB">
        <w:rPr>
          <w:sz w:val="28"/>
          <w:szCs w:val="28"/>
          <w:lang w:eastAsia="ru-RU"/>
        </w:rPr>
        <w:t>–</w:t>
      </w:r>
      <w:r w:rsidR="009A1FAE" w:rsidRPr="00DD3AFB">
        <w:rPr>
          <w:sz w:val="28"/>
          <w:szCs w:val="28"/>
          <w:lang w:eastAsia="ru-RU"/>
        </w:rPr>
        <w:t xml:space="preserve"> </w:t>
      </w:r>
      <w:r w:rsidR="00DD3AFB" w:rsidRPr="00DD3AFB">
        <w:rPr>
          <w:spacing w:val="2"/>
          <w:sz w:val="28"/>
          <w:szCs w:val="28"/>
          <w:lang w:eastAsia="ru-RU"/>
        </w:rPr>
        <w:t>2010,0</w:t>
      </w:r>
      <w:r w:rsidR="00DD3AFB" w:rsidRPr="00DD3AFB">
        <w:rPr>
          <w:b/>
          <w:bCs/>
          <w:spacing w:val="2"/>
          <w:sz w:val="28"/>
          <w:szCs w:val="28"/>
          <w:lang w:eastAsia="ru-RU"/>
        </w:rPr>
        <w:t xml:space="preserve"> </w:t>
      </w:r>
      <w:r w:rsidRPr="00DD3AFB">
        <w:rPr>
          <w:bCs/>
          <w:sz w:val="28"/>
          <w:szCs w:val="28"/>
          <w:lang w:eastAsia="ru-RU"/>
        </w:rPr>
        <w:t>тыс. рублей.</w:t>
      </w:r>
    </w:p>
    <w:p w14:paraId="18CE10DD" w14:textId="77777777" w:rsidR="001B7122" w:rsidRPr="001C57AD" w:rsidRDefault="00E22DF8" w:rsidP="00B42CAB">
      <w:pPr>
        <w:jc w:val="center"/>
        <w:rPr>
          <w:b/>
          <w:bCs/>
          <w:sz w:val="28"/>
          <w:szCs w:val="28"/>
          <w:lang w:eastAsia="ru-RU"/>
        </w:rPr>
      </w:pPr>
      <w:r w:rsidRPr="00417E60">
        <w:rPr>
          <w:b/>
          <w:bCs/>
          <w:sz w:val="28"/>
          <w:szCs w:val="28"/>
          <w:lang w:eastAsia="ru-RU"/>
        </w:rPr>
        <w:t>Ожидаемые результаты от реализации мероприятий схемы</w:t>
      </w:r>
      <w:r w:rsidR="00FB4190" w:rsidRPr="00417E60">
        <w:rPr>
          <w:b/>
          <w:bCs/>
          <w:sz w:val="28"/>
          <w:szCs w:val="28"/>
          <w:lang w:eastAsia="ru-RU"/>
        </w:rPr>
        <w:t xml:space="preserve"> в</w:t>
      </w:r>
      <w:r w:rsidR="001B7122" w:rsidRPr="00417E60">
        <w:rPr>
          <w:b/>
          <w:bCs/>
          <w:sz w:val="28"/>
          <w:szCs w:val="28"/>
          <w:lang w:eastAsia="ru-RU"/>
        </w:rPr>
        <w:t>одоснабжения</w:t>
      </w:r>
    </w:p>
    <w:p w14:paraId="3469A8A8" w14:textId="77777777" w:rsidR="00B95DF9" w:rsidRPr="001C57AD" w:rsidRDefault="00B95DF9" w:rsidP="00B42CAB">
      <w:pPr>
        <w:pStyle w:val="a8"/>
        <w:autoSpaceDE w:val="0"/>
        <w:autoSpaceDN w:val="0"/>
        <w:adjustRightInd w:val="0"/>
        <w:ind w:left="0"/>
        <w:jc w:val="both"/>
        <w:rPr>
          <w:sz w:val="28"/>
          <w:szCs w:val="28"/>
        </w:rPr>
      </w:pPr>
      <w:r w:rsidRPr="001C57AD">
        <w:rPr>
          <w:sz w:val="28"/>
          <w:szCs w:val="28"/>
        </w:rPr>
        <w:t>1</w:t>
      </w:r>
      <w:r w:rsidR="00BB309B" w:rsidRPr="001C57AD">
        <w:rPr>
          <w:sz w:val="28"/>
          <w:szCs w:val="28"/>
        </w:rPr>
        <w:t xml:space="preserve">. </w:t>
      </w:r>
      <w:r w:rsidRPr="001C57AD">
        <w:rPr>
          <w:sz w:val="28"/>
          <w:szCs w:val="28"/>
        </w:rPr>
        <w:t>Удовлетворение потребности потребителей в воде питьевого качества,</w:t>
      </w:r>
    </w:p>
    <w:p w14:paraId="5477FB9D" w14:textId="04235C5C" w:rsidR="00B95DF9" w:rsidRPr="001C57AD" w:rsidRDefault="00B95DF9" w:rsidP="00B42CAB">
      <w:pPr>
        <w:pStyle w:val="a8"/>
        <w:autoSpaceDE w:val="0"/>
        <w:autoSpaceDN w:val="0"/>
        <w:adjustRightInd w:val="0"/>
        <w:ind w:left="0"/>
        <w:jc w:val="both"/>
        <w:rPr>
          <w:sz w:val="28"/>
          <w:szCs w:val="28"/>
        </w:rPr>
      </w:pPr>
      <w:r w:rsidRPr="001C57AD">
        <w:rPr>
          <w:sz w:val="28"/>
          <w:szCs w:val="28"/>
        </w:rPr>
        <w:t>2</w:t>
      </w:r>
      <w:r w:rsidR="00BB309B" w:rsidRPr="001C57AD">
        <w:rPr>
          <w:sz w:val="28"/>
          <w:szCs w:val="28"/>
        </w:rPr>
        <w:t xml:space="preserve">. </w:t>
      </w:r>
      <w:r w:rsidRPr="001C57AD">
        <w:rPr>
          <w:sz w:val="28"/>
          <w:szCs w:val="28"/>
        </w:rPr>
        <w:t xml:space="preserve">Повышение надежности, износостойкости, </w:t>
      </w:r>
      <w:r w:rsidRPr="00385334">
        <w:rPr>
          <w:sz w:val="28"/>
          <w:szCs w:val="28"/>
        </w:rPr>
        <w:t xml:space="preserve">увеличение </w:t>
      </w:r>
      <w:r w:rsidR="00180BF9" w:rsidRPr="00385334">
        <w:rPr>
          <w:sz w:val="28"/>
          <w:szCs w:val="28"/>
        </w:rPr>
        <w:t>меж</w:t>
      </w:r>
      <w:r w:rsidRPr="00385334">
        <w:rPr>
          <w:sz w:val="28"/>
          <w:szCs w:val="28"/>
        </w:rPr>
        <w:t>ремонтных периодов на сетях холодного водоснабжения</w:t>
      </w:r>
      <w:r w:rsidRPr="001C57AD">
        <w:rPr>
          <w:sz w:val="28"/>
          <w:szCs w:val="28"/>
        </w:rPr>
        <w:t xml:space="preserve"> </w:t>
      </w:r>
    </w:p>
    <w:p w14:paraId="19FC93EC" w14:textId="77777777" w:rsidR="00B95DF9" w:rsidRPr="001C57AD" w:rsidRDefault="00B95DF9" w:rsidP="00B42CAB">
      <w:pPr>
        <w:pStyle w:val="a8"/>
        <w:autoSpaceDE w:val="0"/>
        <w:autoSpaceDN w:val="0"/>
        <w:adjustRightInd w:val="0"/>
        <w:ind w:left="0"/>
        <w:jc w:val="both"/>
        <w:rPr>
          <w:sz w:val="28"/>
          <w:szCs w:val="28"/>
        </w:rPr>
      </w:pPr>
      <w:r w:rsidRPr="001C57AD">
        <w:rPr>
          <w:sz w:val="28"/>
          <w:szCs w:val="28"/>
        </w:rPr>
        <w:t>3</w:t>
      </w:r>
      <w:r w:rsidR="00BB309B" w:rsidRPr="001C57AD">
        <w:rPr>
          <w:sz w:val="28"/>
          <w:szCs w:val="28"/>
        </w:rPr>
        <w:t xml:space="preserve">. </w:t>
      </w:r>
      <w:r w:rsidRPr="001C57AD">
        <w:rPr>
          <w:sz w:val="28"/>
          <w:szCs w:val="28"/>
        </w:rPr>
        <w:t xml:space="preserve">Обеспечение возможности подключения новых объектов жилищного, промышленного и социального значения к системам холодного водоснабжения </w:t>
      </w:r>
    </w:p>
    <w:p w14:paraId="09C38F11" w14:textId="77777777" w:rsidR="00B95DF9" w:rsidRPr="001C57AD" w:rsidRDefault="00B95DF9" w:rsidP="00B42CAB">
      <w:pPr>
        <w:pStyle w:val="a8"/>
        <w:autoSpaceDE w:val="0"/>
        <w:autoSpaceDN w:val="0"/>
        <w:adjustRightInd w:val="0"/>
        <w:ind w:left="0"/>
        <w:jc w:val="both"/>
        <w:rPr>
          <w:sz w:val="28"/>
          <w:szCs w:val="28"/>
        </w:rPr>
      </w:pPr>
      <w:r w:rsidRPr="001C57AD">
        <w:rPr>
          <w:sz w:val="28"/>
          <w:szCs w:val="28"/>
        </w:rPr>
        <w:t>4</w:t>
      </w:r>
      <w:r w:rsidR="00BB309B" w:rsidRPr="001C57AD">
        <w:rPr>
          <w:sz w:val="28"/>
          <w:szCs w:val="28"/>
        </w:rPr>
        <w:t xml:space="preserve">. </w:t>
      </w:r>
      <w:r w:rsidRPr="001C57AD">
        <w:rPr>
          <w:sz w:val="28"/>
          <w:szCs w:val="28"/>
        </w:rPr>
        <w:t>Повышение надежности систем водоснабжения снижение количества аварий и потерь</w:t>
      </w:r>
      <w:r w:rsidR="00BB309B" w:rsidRPr="001C57AD">
        <w:rPr>
          <w:sz w:val="28"/>
          <w:szCs w:val="28"/>
        </w:rPr>
        <w:t xml:space="preserve">. </w:t>
      </w:r>
    </w:p>
    <w:p w14:paraId="2E5439D9" w14:textId="04456C96" w:rsidR="001B7122" w:rsidRDefault="00B95DF9" w:rsidP="00B42CAB">
      <w:pPr>
        <w:pStyle w:val="a8"/>
        <w:autoSpaceDE w:val="0"/>
        <w:autoSpaceDN w:val="0"/>
        <w:adjustRightInd w:val="0"/>
        <w:ind w:left="0"/>
        <w:jc w:val="both"/>
        <w:rPr>
          <w:sz w:val="28"/>
          <w:szCs w:val="28"/>
        </w:rPr>
      </w:pPr>
      <w:r w:rsidRPr="001C57AD">
        <w:rPr>
          <w:sz w:val="28"/>
          <w:szCs w:val="28"/>
        </w:rPr>
        <w:t>5</w:t>
      </w:r>
      <w:r w:rsidR="00BB309B" w:rsidRPr="001C57AD">
        <w:rPr>
          <w:sz w:val="28"/>
          <w:szCs w:val="28"/>
        </w:rPr>
        <w:t xml:space="preserve">. </w:t>
      </w:r>
      <w:r w:rsidR="001B7122" w:rsidRPr="001C57AD">
        <w:rPr>
          <w:sz w:val="28"/>
          <w:szCs w:val="28"/>
        </w:rPr>
        <w:t>Обеспечение надежности, качества и эффективности работы системы</w:t>
      </w:r>
      <w:r w:rsidR="00476162" w:rsidRPr="001C57AD">
        <w:rPr>
          <w:sz w:val="28"/>
          <w:szCs w:val="28"/>
        </w:rPr>
        <w:t xml:space="preserve"> </w:t>
      </w:r>
      <w:r w:rsidR="001B7122" w:rsidRPr="001C57AD">
        <w:rPr>
          <w:sz w:val="28"/>
          <w:szCs w:val="28"/>
        </w:rPr>
        <w:t>водоснабжения</w:t>
      </w:r>
      <w:r w:rsidR="009F569C" w:rsidRPr="001C57AD">
        <w:rPr>
          <w:sz w:val="28"/>
          <w:szCs w:val="28"/>
        </w:rPr>
        <w:t xml:space="preserve"> и водоотведения</w:t>
      </w:r>
      <w:r w:rsidR="00476162" w:rsidRPr="001C57AD">
        <w:rPr>
          <w:sz w:val="28"/>
          <w:szCs w:val="28"/>
        </w:rPr>
        <w:t xml:space="preserve"> </w:t>
      </w:r>
      <w:r w:rsidR="001B7122" w:rsidRPr="001C57AD">
        <w:rPr>
          <w:sz w:val="28"/>
          <w:szCs w:val="28"/>
        </w:rPr>
        <w:t>в соответствии с планируемыми потребностями</w:t>
      </w:r>
      <w:r w:rsidR="00476162" w:rsidRPr="001C57AD">
        <w:rPr>
          <w:sz w:val="28"/>
          <w:szCs w:val="28"/>
        </w:rPr>
        <w:t xml:space="preserve"> </w:t>
      </w:r>
      <w:r w:rsidR="001B7122" w:rsidRPr="001C57AD">
        <w:rPr>
          <w:sz w:val="28"/>
          <w:szCs w:val="28"/>
        </w:rPr>
        <w:t xml:space="preserve">развития </w:t>
      </w:r>
      <w:r w:rsidR="002053BE">
        <w:rPr>
          <w:sz w:val="28"/>
          <w:szCs w:val="28"/>
        </w:rPr>
        <w:t>Большемурашкинского</w:t>
      </w:r>
      <w:r w:rsidR="00872742">
        <w:rPr>
          <w:sz w:val="28"/>
          <w:szCs w:val="28"/>
        </w:rPr>
        <w:t xml:space="preserve"> муниципального округа</w:t>
      </w:r>
      <w:r w:rsidR="00E31708" w:rsidRPr="001C57AD">
        <w:rPr>
          <w:sz w:val="28"/>
          <w:szCs w:val="28"/>
        </w:rPr>
        <w:t xml:space="preserve"> </w:t>
      </w:r>
      <w:r w:rsidR="002053BE">
        <w:rPr>
          <w:sz w:val="28"/>
          <w:szCs w:val="28"/>
        </w:rPr>
        <w:t>Нижегородской области</w:t>
      </w:r>
      <w:r w:rsidR="00476162" w:rsidRPr="001C57AD">
        <w:rPr>
          <w:sz w:val="28"/>
          <w:szCs w:val="28"/>
        </w:rPr>
        <w:t xml:space="preserve"> </w:t>
      </w:r>
      <w:r w:rsidR="001B7122" w:rsidRPr="001C57AD">
        <w:rPr>
          <w:sz w:val="28"/>
          <w:szCs w:val="28"/>
        </w:rPr>
        <w:t xml:space="preserve">на период до </w:t>
      </w:r>
      <w:r w:rsidR="002053BE">
        <w:rPr>
          <w:sz w:val="28"/>
          <w:szCs w:val="28"/>
        </w:rPr>
        <w:t>2045</w:t>
      </w:r>
      <w:r w:rsidR="001B7122" w:rsidRPr="001C57AD">
        <w:rPr>
          <w:sz w:val="28"/>
          <w:szCs w:val="28"/>
        </w:rPr>
        <w:t xml:space="preserve"> года</w:t>
      </w:r>
      <w:r w:rsidR="00BB309B" w:rsidRPr="001C57AD">
        <w:rPr>
          <w:sz w:val="28"/>
          <w:szCs w:val="28"/>
        </w:rPr>
        <w:t>.</w:t>
      </w:r>
      <w:r w:rsidR="00BB309B">
        <w:rPr>
          <w:sz w:val="28"/>
          <w:szCs w:val="28"/>
        </w:rPr>
        <w:t xml:space="preserve"> </w:t>
      </w:r>
    </w:p>
    <w:p w14:paraId="6BEEFFFA" w14:textId="77777777" w:rsidR="009960A6" w:rsidRDefault="009960A6" w:rsidP="00B42CAB">
      <w:pPr>
        <w:pStyle w:val="a8"/>
        <w:autoSpaceDE w:val="0"/>
        <w:autoSpaceDN w:val="0"/>
        <w:adjustRightInd w:val="0"/>
        <w:ind w:left="0"/>
        <w:jc w:val="both"/>
        <w:rPr>
          <w:sz w:val="28"/>
          <w:szCs w:val="28"/>
        </w:rPr>
      </w:pPr>
    </w:p>
    <w:p w14:paraId="6AEAD607" w14:textId="77777777" w:rsidR="009960A6" w:rsidRPr="00DC3F15" w:rsidRDefault="009960A6" w:rsidP="00B42CAB">
      <w:pPr>
        <w:pStyle w:val="a8"/>
        <w:autoSpaceDE w:val="0"/>
        <w:autoSpaceDN w:val="0"/>
        <w:adjustRightInd w:val="0"/>
        <w:ind w:left="0"/>
        <w:jc w:val="both"/>
        <w:rPr>
          <w:b/>
          <w:bCs/>
          <w:sz w:val="28"/>
          <w:szCs w:val="28"/>
          <w:lang w:eastAsia="ru-RU"/>
        </w:rPr>
      </w:pPr>
    </w:p>
    <w:p w14:paraId="703BF5EC" w14:textId="0BDE263C" w:rsidR="00EC1657" w:rsidRPr="00E31708" w:rsidRDefault="00870A7A" w:rsidP="00B010E9">
      <w:pPr>
        <w:pStyle w:val="Default0"/>
        <w:jc w:val="center"/>
        <w:rPr>
          <w:b/>
          <w:bCs/>
          <w:color w:val="auto"/>
          <w:sz w:val="28"/>
          <w:szCs w:val="28"/>
          <w:highlight w:val="yellow"/>
        </w:rPr>
      </w:pPr>
      <w:r w:rsidRPr="00DC3F15">
        <w:rPr>
          <w:b/>
          <w:bCs/>
          <w:color w:val="auto"/>
          <w:sz w:val="28"/>
          <w:szCs w:val="28"/>
        </w:rPr>
        <w:br w:type="page"/>
      </w:r>
    </w:p>
    <w:p w14:paraId="2B118767" w14:textId="231190C5" w:rsidR="00711BDA" w:rsidRDefault="00353E9F" w:rsidP="00777D83">
      <w:pPr>
        <w:suppressAutoHyphens w:val="0"/>
        <w:autoSpaceDE w:val="0"/>
        <w:autoSpaceDN w:val="0"/>
        <w:adjustRightInd w:val="0"/>
        <w:jc w:val="center"/>
        <w:rPr>
          <w:b/>
          <w:bCs/>
          <w:sz w:val="28"/>
          <w:szCs w:val="28"/>
          <w:lang w:eastAsia="ru-RU"/>
        </w:rPr>
      </w:pPr>
      <w:r w:rsidRPr="00353E9F">
        <w:rPr>
          <w:b/>
          <w:bCs/>
          <w:sz w:val="28"/>
          <w:szCs w:val="28"/>
          <w:lang w:eastAsia="ru-RU"/>
        </w:rPr>
        <w:lastRenderedPageBreak/>
        <w:t xml:space="preserve">Характеристика </w:t>
      </w:r>
      <w:r w:rsidR="002053BE">
        <w:rPr>
          <w:b/>
          <w:bCs/>
          <w:sz w:val="28"/>
          <w:szCs w:val="28"/>
          <w:lang w:eastAsia="ru-RU"/>
        </w:rPr>
        <w:t>Большемурашкинского</w:t>
      </w:r>
      <w:r w:rsidR="002D029E">
        <w:rPr>
          <w:b/>
          <w:bCs/>
          <w:sz w:val="28"/>
          <w:szCs w:val="28"/>
          <w:lang w:eastAsia="ru-RU"/>
        </w:rPr>
        <w:t xml:space="preserve"> муниципального округа</w:t>
      </w:r>
      <w:r>
        <w:rPr>
          <w:b/>
          <w:bCs/>
          <w:sz w:val="28"/>
          <w:szCs w:val="28"/>
          <w:lang w:eastAsia="ru-RU"/>
        </w:rPr>
        <w:t xml:space="preserve"> </w:t>
      </w:r>
    </w:p>
    <w:p w14:paraId="3C512335" w14:textId="4C88C214" w:rsidR="00353E9F" w:rsidRPr="00353E9F" w:rsidRDefault="002053BE" w:rsidP="00777D83">
      <w:pPr>
        <w:suppressAutoHyphens w:val="0"/>
        <w:autoSpaceDE w:val="0"/>
        <w:autoSpaceDN w:val="0"/>
        <w:adjustRightInd w:val="0"/>
        <w:jc w:val="center"/>
        <w:rPr>
          <w:b/>
          <w:bCs/>
          <w:sz w:val="28"/>
          <w:szCs w:val="28"/>
          <w:lang w:eastAsia="ru-RU"/>
        </w:rPr>
      </w:pPr>
      <w:r>
        <w:rPr>
          <w:b/>
          <w:bCs/>
          <w:color w:val="auto"/>
          <w:sz w:val="28"/>
          <w:szCs w:val="28"/>
        </w:rPr>
        <w:t>Нижегородской области</w:t>
      </w:r>
    </w:p>
    <w:p w14:paraId="28A759B6" w14:textId="54A72FA8" w:rsidR="0094438C" w:rsidRPr="006855F3" w:rsidRDefault="00116D61" w:rsidP="006855F3">
      <w:pPr>
        <w:shd w:val="clear" w:color="auto" w:fill="FFFFFF"/>
        <w:suppressAutoHyphens w:val="0"/>
        <w:ind w:firstLine="708"/>
        <w:jc w:val="both"/>
        <w:rPr>
          <w:color w:val="333333"/>
          <w:sz w:val="28"/>
          <w:szCs w:val="28"/>
          <w:shd w:val="clear" w:color="auto" w:fill="FFFFFF"/>
        </w:rPr>
      </w:pPr>
      <w:r w:rsidRPr="006855F3">
        <w:rPr>
          <w:color w:val="333333"/>
          <w:sz w:val="28"/>
          <w:szCs w:val="28"/>
          <w:shd w:val="clear" w:color="auto" w:fill="FFFFFF"/>
        </w:rPr>
        <w:t>Большемурашкинский</w:t>
      </w:r>
      <w:r w:rsidR="00BE16E3" w:rsidRPr="006855F3">
        <w:rPr>
          <w:color w:val="333333"/>
          <w:sz w:val="28"/>
          <w:szCs w:val="28"/>
          <w:shd w:val="clear" w:color="auto" w:fill="FFFFFF"/>
        </w:rPr>
        <w:t xml:space="preserve"> муниципальный округ расположен в </w:t>
      </w:r>
      <w:r w:rsidR="006855F3" w:rsidRPr="006855F3">
        <w:rPr>
          <w:color w:val="333333"/>
          <w:sz w:val="28"/>
          <w:szCs w:val="28"/>
          <w:shd w:val="clear" w:color="auto" w:fill="FFFFFF"/>
        </w:rPr>
        <w:t>центральной части Нижегородской области</w:t>
      </w:r>
      <w:r w:rsidR="00BE16E3" w:rsidRPr="006855F3">
        <w:rPr>
          <w:color w:val="333333"/>
          <w:sz w:val="28"/>
          <w:szCs w:val="28"/>
          <w:shd w:val="clear" w:color="auto" w:fill="FFFFFF"/>
        </w:rPr>
        <w:t xml:space="preserve">. </w:t>
      </w:r>
      <w:proofErr w:type="spellStart"/>
      <w:r w:rsidR="006855F3" w:rsidRPr="006855F3">
        <w:rPr>
          <w:color w:val="333333"/>
          <w:sz w:val="28"/>
          <w:szCs w:val="28"/>
          <w:shd w:val="clear" w:color="auto" w:fill="FFFFFF"/>
        </w:rPr>
        <w:t>Мунииципальный</w:t>
      </w:r>
      <w:proofErr w:type="spellEnd"/>
      <w:r w:rsidR="006855F3" w:rsidRPr="006855F3">
        <w:rPr>
          <w:color w:val="333333"/>
          <w:sz w:val="28"/>
          <w:szCs w:val="28"/>
          <w:shd w:val="clear" w:color="auto" w:fill="FFFFFF"/>
        </w:rPr>
        <w:t xml:space="preserve"> округ граничит:</w:t>
      </w:r>
    </w:p>
    <w:p w14:paraId="14D33AED" w14:textId="4C3D6830" w:rsidR="006855F3" w:rsidRPr="006855F3" w:rsidRDefault="006855F3" w:rsidP="006855F3">
      <w:pPr>
        <w:shd w:val="clear" w:color="auto" w:fill="FFFFFF"/>
        <w:suppressAutoHyphens w:val="0"/>
        <w:ind w:firstLine="708"/>
        <w:jc w:val="both"/>
        <w:rPr>
          <w:sz w:val="28"/>
          <w:szCs w:val="28"/>
          <w:lang w:eastAsia="ru-RU"/>
        </w:rPr>
      </w:pPr>
      <w:r w:rsidRPr="006855F3">
        <w:rPr>
          <w:color w:val="333333"/>
          <w:sz w:val="28"/>
          <w:szCs w:val="28"/>
          <w:shd w:val="clear" w:color="auto" w:fill="FFFFFF"/>
        </w:rPr>
        <w:t xml:space="preserve">- на севере - </w:t>
      </w:r>
      <w:r w:rsidRPr="0094438C">
        <w:rPr>
          <w:sz w:val="28"/>
          <w:szCs w:val="28"/>
          <w:lang w:eastAsia="ru-RU"/>
        </w:rPr>
        <w:t>Кстовски</w:t>
      </w:r>
      <w:r w:rsidRPr="006855F3">
        <w:rPr>
          <w:sz w:val="28"/>
          <w:szCs w:val="28"/>
          <w:lang w:eastAsia="ru-RU"/>
        </w:rPr>
        <w:t>м</w:t>
      </w:r>
      <w:r w:rsidRPr="0094438C">
        <w:rPr>
          <w:sz w:val="28"/>
          <w:szCs w:val="28"/>
          <w:lang w:eastAsia="ru-RU"/>
        </w:rPr>
        <w:t xml:space="preserve"> и Лысковски</w:t>
      </w:r>
      <w:r w:rsidRPr="006855F3">
        <w:rPr>
          <w:sz w:val="28"/>
          <w:szCs w:val="28"/>
          <w:lang w:eastAsia="ru-RU"/>
        </w:rPr>
        <w:t>м</w:t>
      </w:r>
      <w:r w:rsidRPr="0094438C">
        <w:rPr>
          <w:sz w:val="28"/>
          <w:szCs w:val="28"/>
          <w:lang w:eastAsia="ru-RU"/>
        </w:rPr>
        <w:t xml:space="preserve"> муниципальны</w:t>
      </w:r>
      <w:r w:rsidRPr="006855F3">
        <w:rPr>
          <w:sz w:val="28"/>
          <w:szCs w:val="28"/>
          <w:lang w:eastAsia="ru-RU"/>
        </w:rPr>
        <w:t>ми</w:t>
      </w:r>
      <w:r w:rsidRPr="0094438C">
        <w:rPr>
          <w:sz w:val="28"/>
          <w:szCs w:val="28"/>
          <w:lang w:eastAsia="ru-RU"/>
        </w:rPr>
        <w:t xml:space="preserve"> округ</w:t>
      </w:r>
      <w:r w:rsidRPr="006855F3">
        <w:rPr>
          <w:sz w:val="28"/>
          <w:szCs w:val="28"/>
          <w:lang w:eastAsia="ru-RU"/>
        </w:rPr>
        <w:t>ами;</w:t>
      </w:r>
    </w:p>
    <w:p w14:paraId="472EC997" w14:textId="5C652C1B" w:rsidR="0094438C" w:rsidRPr="006855F3" w:rsidRDefault="006855F3" w:rsidP="006855F3">
      <w:pPr>
        <w:shd w:val="clear" w:color="auto" w:fill="FFFFFF"/>
        <w:suppressAutoHyphens w:val="0"/>
        <w:ind w:firstLine="708"/>
        <w:jc w:val="both"/>
        <w:rPr>
          <w:sz w:val="28"/>
          <w:szCs w:val="28"/>
          <w:lang w:eastAsia="ru-RU"/>
        </w:rPr>
      </w:pPr>
      <w:r w:rsidRPr="006855F3">
        <w:rPr>
          <w:sz w:val="28"/>
          <w:szCs w:val="28"/>
          <w:lang w:eastAsia="ru-RU"/>
        </w:rPr>
        <w:t xml:space="preserve">- на востоке – с </w:t>
      </w:r>
      <w:proofErr w:type="spellStart"/>
      <w:r w:rsidRPr="006855F3">
        <w:rPr>
          <w:sz w:val="28"/>
          <w:szCs w:val="28"/>
          <w:lang w:eastAsia="ru-RU"/>
        </w:rPr>
        <w:t>Княгининским</w:t>
      </w:r>
      <w:proofErr w:type="spellEnd"/>
      <w:r w:rsidRPr="006855F3">
        <w:rPr>
          <w:sz w:val="28"/>
          <w:szCs w:val="28"/>
          <w:lang w:eastAsia="ru-RU"/>
        </w:rPr>
        <w:t xml:space="preserve"> </w:t>
      </w:r>
      <w:proofErr w:type="spellStart"/>
      <w:r w:rsidRPr="006855F3">
        <w:rPr>
          <w:sz w:val="28"/>
          <w:szCs w:val="28"/>
          <w:lang w:eastAsia="ru-RU"/>
        </w:rPr>
        <w:t>мунииципальным</w:t>
      </w:r>
      <w:proofErr w:type="spellEnd"/>
      <w:r w:rsidRPr="006855F3">
        <w:rPr>
          <w:sz w:val="28"/>
          <w:szCs w:val="28"/>
          <w:lang w:eastAsia="ru-RU"/>
        </w:rPr>
        <w:t xml:space="preserve"> округом;</w:t>
      </w:r>
    </w:p>
    <w:p w14:paraId="06D00556" w14:textId="5F24E80E" w:rsidR="006855F3" w:rsidRPr="006855F3" w:rsidRDefault="006855F3" w:rsidP="006855F3">
      <w:pPr>
        <w:shd w:val="clear" w:color="auto" w:fill="FFFFFF"/>
        <w:suppressAutoHyphens w:val="0"/>
        <w:ind w:firstLine="708"/>
        <w:jc w:val="both"/>
        <w:rPr>
          <w:sz w:val="28"/>
          <w:szCs w:val="28"/>
          <w:lang w:eastAsia="ru-RU"/>
        </w:rPr>
      </w:pPr>
      <w:r w:rsidRPr="006855F3">
        <w:rPr>
          <w:sz w:val="28"/>
          <w:szCs w:val="28"/>
          <w:lang w:eastAsia="ru-RU"/>
        </w:rPr>
        <w:t xml:space="preserve">-на юге – с </w:t>
      </w:r>
      <w:r w:rsidRPr="0094438C">
        <w:rPr>
          <w:sz w:val="28"/>
          <w:szCs w:val="28"/>
          <w:lang w:eastAsia="ru-RU"/>
        </w:rPr>
        <w:t>Бутурлински</w:t>
      </w:r>
      <w:r w:rsidRPr="006855F3">
        <w:rPr>
          <w:sz w:val="28"/>
          <w:szCs w:val="28"/>
          <w:lang w:eastAsia="ru-RU"/>
        </w:rPr>
        <w:t>м</w:t>
      </w:r>
      <w:r w:rsidRPr="0094438C">
        <w:rPr>
          <w:sz w:val="28"/>
          <w:szCs w:val="28"/>
          <w:lang w:eastAsia="ru-RU"/>
        </w:rPr>
        <w:t xml:space="preserve"> муниципальны</w:t>
      </w:r>
      <w:r w:rsidRPr="006855F3">
        <w:rPr>
          <w:sz w:val="28"/>
          <w:szCs w:val="28"/>
          <w:lang w:eastAsia="ru-RU"/>
        </w:rPr>
        <w:t>м</w:t>
      </w:r>
      <w:r w:rsidRPr="0094438C">
        <w:rPr>
          <w:sz w:val="28"/>
          <w:szCs w:val="28"/>
          <w:lang w:eastAsia="ru-RU"/>
        </w:rPr>
        <w:t xml:space="preserve"> округ</w:t>
      </w:r>
      <w:r w:rsidRPr="006855F3">
        <w:rPr>
          <w:sz w:val="28"/>
          <w:szCs w:val="28"/>
          <w:lang w:eastAsia="ru-RU"/>
        </w:rPr>
        <w:t xml:space="preserve">ом и городским округом </w:t>
      </w:r>
      <w:proofErr w:type="spellStart"/>
      <w:r w:rsidRPr="006855F3">
        <w:rPr>
          <w:sz w:val="28"/>
          <w:szCs w:val="28"/>
          <w:lang w:eastAsia="ru-RU"/>
        </w:rPr>
        <w:t>Перевозкий</w:t>
      </w:r>
      <w:proofErr w:type="spellEnd"/>
      <w:r w:rsidRPr="006855F3">
        <w:rPr>
          <w:sz w:val="28"/>
          <w:szCs w:val="28"/>
          <w:lang w:eastAsia="ru-RU"/>
        </w:rPr>
        <w:t>;</w:t>
      </w:r>
    </w:p>
    <w:p w14:paraId="330E84CC" w14:textId="73000D05" w:rsidR="006855F3" w:rsidRPr="006855F3" w:rsidRDefault="006855F3" w:rsidP="006855F3">
      <w:pPr>
        <w:shd w:val="clear" w:color="auto" w:fill="FFFFFF"/>
        <w:suppressAutoHyphens w:val="0"/>
        <w:ind w:firstLine="708"/>
        <w:jc w:val="both"/>
        <w:rPr>
          <w:sz w:val="28"/>
          <w:szCs w:val="28"/>
          <w:lang w:eastAsia="ru-RU"/>
        </w:rPr>
      </w:pPr>
      <w:r w:rsidRPr="006855F3">
        <w:rPr>
          <w:sz w:val="28"/>
          <w:szCs w:val="28"/>
          <w:lang w:eastAsia="ru-RU"/>
        </w:rPr>
        <w:t>- на западе – с Дальнеконстантиновским муниципальным округом.</w:t>
      </w:r>
    </w:p>
    <w:p w14:paraId="02A13958" w14:textId="2C2B0F7E" w:rsidR="006855F3" w:rsidRPr="006855F3" w:rsidRDefault="00353E9F" w:rsidP="006855F3">
      <w:pPr>
        <w:shd w:val="clear" w:color="auto" w:fill="FFFFFF"/>
        <w:suppressAutoHyphens w:val="0"/>
        <w:ind w:firstLine="708"/>
        <w:jc w:val="both"/>
        <w:rPr>
          <w:sz w:val="28"/>
          <w:szCs w:val="28"/>
        </w:rPr>
      </w:pPr>
      <w:r w:rsidRPr="006855F3">
        <w:rPr>
          <w:sz w:val="28"/>
          <w:szCs w:val="28"/>
        </w:rPr>
        <w:t xml:space="preserve">В состав </w:t>
      </w:r>
      <w:r w:rsidR="002053BE" w:rsidRPr="006855F3">
        <w:rPr>
          <w:sz w:val="28"/>
          <w:szCs w:val="28"/>
        </w:rPr>
        <w:t>Большемурашкинского</w:t>
      </w:r>
      <w:r w:rsidR="00872742" w:rsidRPr="006855F3">
        <w:rPr>
          <w:sz w:val="28"/>
          <w:szCs w:val="28"/>
        </w:rPr>
        <w:t xml:space="preserve"> муниципального округа</w:t>
      </w:r>
      <w:r w:rsidRPr="006855F3">
        <w:rPr>
          <w:sz w:val="28"/>
          <w:szCs w:val="28"/>
        </w:rPr>
        <w:t xml:space="preserve"> вход</w:t>
      </w:r>
      <w:r w:rsidR="00872742" w:rsidRPr="006855F3">
        <w:rPr>
          <w:sz w:val="28"/>
          <w:szCs w:val="28"/>
        </w:rPr>
        <w:t>я</w:t>
      </w:r>
      <w:r w:rsidRPr="006855F3">
        <w:rPr>
          <w:sz w:val="28"/>
          <w:szCs w:val="28"/>
        </w:rPr>
        <w:t xml:space="preserve">т </w:t>
      </w:r>
      <w:r w:rsidR="006855F3" w:rsidRPr="006855F3">
        <w:rPr>
          <w:sz w:val="28"/>
          <w:szCs w:val="28"/>
        </w:rPr>
        <w:t>49</w:t>
      </w:r>
      <w:r w:rsidRPr="006855F3">
        <w:rPr>
          <w:sz w:val="28"/>
          <w:szCs w:val="28"/>
        </w:rPr>
        <w:t xml:space="preserve"> нас</w:t>
      </w:r>
      <w:r w:rsidRPr="006855F3">
        <w:rPr>
          <w:sz w:val="28"/>
          <w:szCs w:val="28"/>
        </w:rPr>
        <w:t>е</w:t>
      </w:r>
      <w:r w:rsidRPr="006855F3">
        <w:rPr>
          <w:sz w:val="28"/>
          <w:szCs w:val="28"/>
        </w:rPr>
        <w:t>ленны</w:t>
      </w:r>
      <w:r w:rsidR="00872742" w:rsidRPr="006855F3">
        <w:rPr>
          <w:sz w:val="28"/>
          <w:szCs w:val="28"/>
        </w:rPr>
        <w:t>х</w:t>
      </w:r>
      <w:r w:rsidRPr="006855F3">
        <w:rPr>
          <w:sz w:val="28"/>
          <w:szCs w:val="28"/>
        </w:rPr>
        <w:t xml:space="preserve"> пункт</w:t>
      </w:r>
      <w:r w:rsidR="006855F3" w:rsidRPr="006855F3">
        <w:rPr>
          <w:sz w:val="28"/>
          <w:szCs w:val="28"/>
        </w:rPr>
        <w:t xml:space="preserve">ов. </w:t>
      </w:r>
      <w:r w:rsidR="006855F3" w:rsidRPr="006855F3">
        <w:rPr>
          <w:sz w:val="28"/>
          <w:szCs w:val="28"/>
          <w:shd w:val="clear" w:color="auto" w:fill="FFFFFF"/>
        </w:rPr>
        <w:t>Среди них — один рабочий посёлок (Большое Мурашкино, он же административный центр округа), а остальные 48 — сельские населённые пункты (сёла, деревни, посёлки).</w:t>
      </w:r>
    </w:p>
    <w:p w14:paraId="2EB5B0A6" w14:textId="77777777" w:rsidR="00353E9F" w:rsidRPr="00DD16AA" w:rsidRDefault="00353E9F" w:rsidP="00353E9F">
      <w:pPr>
        <w:suppressAutoHyphens w:val="0"/>
        <w:spacing w:line="276" w:lineRule="auto"/>
        <w:jc w:val="center"/>
        <w:rPr>
          <w:rFonts w:eastAsia="Calibri"/>
          <w:b/>
          <w:bCs/>
          <w:i/>
          <w:color w:val="auto"/>
          <w:sz w:val="28"/>
          <w:szCs w:val="28"/>
          <w:lang w:eastAsia="en-US"/>
        </w:rPr>
      </w:pPr>
      <w:r w:rsidRPr="00DD16AA">
        <w:rPr>
          <w:rFonts w:eastAsia="Calibri"/>
          <w:b/>
          <w:bCs/>
          <w:i/>
          <w:color w:val="auto"/>
          <w:sz w:val="28"/>
          <w:szCs w:val="28"/>
          <w:lang w:eastAsia="en-US"/>
        </w:rPr>
        <w:t xml:space="preserve">Население </w:t>
      </w:r>
    </w:p>
    <w:p w14:paraId="2CFDAD07" w14:textId="45F764DB" w:rsidR="00353E9F" w:rsidRPr="00DD16AA" w:rsidRDefault="00353E9F" w:rsidP="00DD16AA">
      <w:pPr>
        <w:widowControl w:val="0"/>
        <w:tabs>
          <w:tab w:val="left" w:pos="709"/>
        </w:tabs>
        <w:suppressAutoHyphens w:val="0"/>
        <w:ind w:left="57" w:right="57" w:firstLine="567"/>
        <w:jc w:val="both"/>
        <w:rPr>
          <w:color w:val="auto"/>
          <w:sz w:val="28"/>
          <w:szCs w:val="28"/>
          <w:lang w:eastAsia="en-US"/>
        </w:rPr>
      </w:pPr>
      <w:r w:rsidRPr="00DD16AA">
        <w:rPr>
          <w:color w:val="auto"/>
          <w:sz w:val="28"/>
          <w:szCs w:val="28"/>
          <w:lang w:eastAsia="en-US"/>
        </w:rPr>
        <w:t xml:space="preserve">Численность населения </w:t>
      </w:r>
      <w:r w:rsidR="002053BE">
        <w:rPr>
          <w:color w:val="auto"/>
          <w:sz w:val="28"/>
          <w:szCs w:val="28"/>
          <w:lang w:eastAsia="en-US"/>
        </w:rPr>
        <w:t>Большемурашкинского</w:t>
      </w:r>
      <w:r w:rsidR="002D029E" w:rsidRPr="00DD16AA">
        <w:rPr>
          <w:color w:val="auto"/>
          <w:sz w:val="28"/>
          <w:szCs w:val="28"/>
          <w:lang w:eastAsia="en-US"/>
        </w:rPr>
        <w:t xml:space="preserve"> муниципального округа</w:t>
      </w:r>
      <w:r w:rsidRPr="00DD16AA">
        <w:rPr>
          <w:color w:val="auto"/>
          <w:sz w:val="28"/>
          <w:szCs w:val="28"/>
          <w:lang w:eastAsia="en-US"/>
        </w:rPr>
        <w:t xml:space="preserve"> на 01.01.202</w:t>
      </w:r>
      <w:r w:rsidR="00777D83" w:rsidRPr="00DD16AA">
        <w:rPr>
          <w:color w:val="auto"/>
          <w:sz w:val="28"/>
          <w:szCs w:val="28"/>
          <w:lang w:eastAsia="en-US"/>
        </w:rPr>
        <w:t>6</w:t>
      </w:r>
      <w:r w:rsidRPr="00DD16AA">
        <w:rPr>
          <w:color w:val="auto"/>
          <w:sz w:val="28"/>
          <w:szCs w:val="28"/>
          <w:lang w:eastAsia="en-US"/>
        </w:rPr>
        <w:t xml:space="preserve"> г. составляет </w:t>
      </w:r>
      <w:r w:rsidR="006855F3">
        <w:rPr>
          <w:color w:val="auto"/>
          <w:sz w:val="28"/>
          <w:szCs w:val="28"/>
          <w:lang w:eastAsia="en-US"/>
        </w:rPr>
        <w:t>10165</w:t>
      </w:r>
      <w:r w:rsidRPr="00DD16AA">
        <w:rPr>
          <w:color w:val="auto"/>
          <w:sz w:val="28"/>
          <w:szCs w:val="28"/>
          <w:lang w:eastAsia="en-US"/>
        </w:rPr>
        <w:t xml:space="preserve"> человек. Одним из важных показателей с</w:t>
      </w:r>
      <w:r w:rsidRPr="00DD16AA">
        <w:rPr>
          <w:color w:val="auto"/>
          <w:sz w:val="28"/>
          <w:szCs w:val="28"/>
          <w:lang w:eastAsia="en-US"/>
        </w:rPr>
        <w:t>о</w:t>
      </w:r>
      <w:r w:rsidRPr="00DD16AA">
        <w:rPr>
          <w:color w:val="auto"/>
          <w:sz w:val="28"/>
          <w:szCs w:val="28"/>
          <w:lang w:eastAsia="en-US"/>
        </w:rPr>
        <w:t xml:space="preserve">циально-экономического состояния являются демографические показатели. Так, на территории </w:t>
      </w:r>
      <w:proofErr w:type="spellStart"/>
      <w:r w:rsidR="00506DD4" w:rsidRPr="00DD16AA">
        <w:rPr>
          <w:color w:val="auto"/>
          <w:sz w:val="28"/>
          <w:szCs w:val="28"/>
          <w:lang w:eastAsia="en-US"/>
        </w:rPr>
        <w:t>муницпального</w:t>
      </w:r>
      <w:proofErr w:type="spellEnd"/>
      <w:r w:rsidR="00506DD4" w:rsidRPr="00DD16AA">
        <w:rPr>
          <w:color w:val="auto"/>
          <w:sz w:val="28"/>
          <w:szCs w:val="28"/>
          <w:lang w:eastAsia="en-US"/>
        </w:rPr>
        <w:t xml:space="preserve"> образования</w:t>
      </w:r>
      <w:r w:rsidRPr="00DD16AA">
        <w:rPr>
          <w:color w:val="auto"/>
          <w:sz w:val="28"/>
          <w:szCs w:val="28"/>
          <w:lang w:eastAsia="en-US"/>
        </w:rPr>
        <w:t xml:space="preserve"> прожива</w:t>
      </w:r>
      <w:r w:rsidR="00417E60">
        <w:rPr>
          <w:color w:val="auto"/>
          <w:sz w:val="28"/>
          <w:szCs w:val="28"/>
          <w:lang w:eastAsia="en-US"/>
        </w:rPr>
        <w:t>ю</w:t>
      </w:r>
      <w:r w:rsidRPr="00DD16AA">
        <w:rPr>
          <w:color w:val="auto"/>
          <w:sz w:val="28"/>
          <w:szCs w:val="28"/>
          <w:lang w:eastAsia="en-US"/>
        </w:rPr>
        <w:t>т:</w:t>
      </w:r>
    </w:p>
    <w:p w14:paraId="1AE39DBE" w14:textId="5013754A" w:rsidR="00353E9F" w:rsidRPr="00DD16AA" w:rsidRDefault="00353E9F" w:rsidP="00DD16AA">
      <w:pPr>
        <w:tabs>
          <w:tab w:val="left" w:pos="709"/>
        </w:tabs>
        <w:suppressAutoHyphens w:val="0"/>
        <w:ind w:left="57" w:firstLine="709"/>
        <w:jc w:val="both"/>
        <w:rPr>
          <w:color w:val="auto"/>
          <w:sz w:val="28"/>
          <w:szCs w:val="28"/>
          <w:lang w:eastAsia="en-US"/>
        </w:rPr>
      </w:pPr>
      <w:r w:rsidRPr="00DD16AA">
        <w:rPr>
          <w:color w:val="auto"/>
          <w:sz w:val="28"/>
          <w:szCs w:val="28"/>
          <w:lang w:eastAsia="en-US"/>
        </w:rPr>
        <w:t>-</w:t>
      </w:r>
      <w:r w:rsidR="006855F3">
        <w:rPr>
          <w:color w:val="auto"/>
          <w:sz w:val="28"/>
          <w:szCs w:val="28"/>
          <w:lang w:eastAsia="en-US"/>
        </w:rPr>
        <w:t>2039</w:t>
      </w:r>
      <w:r w:rsidRPr="00DD16AA">
        <w:rPr>
          <w:color w:val="auto"/>
          <w:sz w:val="28"/>
          <w:szCs w:val="28"/>
          <w:lang w:eastAsia="en-US"/>
        </w:rPr>
        <w:t xml:space="preserve"> чел. (</w:t>
      </w:r>
      <w:r w:rsidR="0076251F">
        <w:rPr>
          <w:color w:val="auto"/>
          <w:sz w:val="28"/>
          <w:szCs w:val="28"/>
          <w:lang w:eastAsia="en-US"/>
        </w:rPr>
        <w:t>20,1</w:t>
      </w:r>
      <w:r w:rsidRPr="00DD16AA">
        <w:rPr>
          <w:color w:val="auto"/>
          <w:sz w:val="28"/>
          <w:szCs w:val="28"/>
          <w:lang w:eastAsia="en-US"/>
        </w:rPr>
        <w:t xml:space="preserve"> %)– население моложе трудоспособного возраста;</w:t>
      </w:r>
    </w:p>
    <w:p w14:paraId="29273E58" w14:textId="27DC07E5" w:rsidR="00353E9F" w:rsidRPr="00DD16AA" w:rsidRDefault="00353E9F" w:rsidP="00DD16AA">
      <w:pPr>
        <w:tabs>
          <w:tab w:val="left" w:pos="709"/>
        </w:tabs>
        <w:suppressAutoHyphens w:val="0"/>
        <w:ind w:left="57" w:firstLine="709"/>
        <w:jc w:val="both"/>
        <w:rPr>
          <w:color w:val="auto"/>
          <w:sz w:val="28"/>
          <w:szCs w:val="28"/>
          <w:lang w:eastAsia="en-US"/>
        </w:rPr>
      </w:pPr>
      <w:r w:rsidRPr="00DD16AA">
        <w:rPr>
          <w:color w:val="auto"/>
          <w:sz w:val="28"/>
          <w:szCs w:val="28"/>
          <w:lang w:eastAsia="en-US"/>
        </w:rPr>
        <w:t>-</w:t>
      </w:r>
      <w:r w:rsidR="006855F3">
        <w:rPr>
          <w:color w:val="auto"/>
          <w:sz w:val="28"/>
          <w:szCs w:val="28"/>
          <w:lang w:eastAsia="en-US"/>
        </w:rPr>
        <w:t>5144</w:t>
      </w:r>
      <w:r w:rsidRPr="00DD16AA">
        <w:rPr>
          <w:color w:val="auto"/>
          <w:sz w:val="28"/>
          <w:szCs w:val="28"/>
          <w:lang w:eastAsia="en-US"/>
        </w:rPr>
        <w:t xml:space="preserve"> чел. (</w:t>
      </w:r>
      <w:r w:rsidR="0076251F">
        <w:rPr>
          <w:color w:val="auto"/>
          <w:sz w:val="28"/>
          <w:szCs w:val="28"/>
          <w:lang w:eastAsia="en-US"/>
        </w:rPr>
        <w:t>50,6</w:t>
      </w:r>
      <w:r w:rsidRPr="00DD16AA">
        <w:rPr>
          <w:color w:val="auto"/>
          <w:sz w:val="28"/>
          <w:szCs w:val="28"/>
          <w:lang w:eastAsia="en-US"/>
        </w:rPr>
        <w:t xml:space="preserve">  %)– население трудоспособного возраста;</w:t>
      </w:r>
    </w:p>
    <w:p w14:paraId="618F71E9" w14:textId="35A3BA57" w:rsidR="00353E9F" w:rsidRPr="00DD16AA" w:rsidRDefault="00353E9F" w:rsidP="00DD16AA">
      <w:pPr>
        <w:tabs>
          <w:tab w:val="left" w:pos="709"/>
        </w:tabs>
        <w:suppressAutoHyphens w:val="0"/>
        <w:ind w:left="57" w:firstLine="709"/>
        <w:jc w:val="both"/>
        <w:rPr>
          <w:color w:val="auto"/>
          <w:sz w:val="28"/>
          <w:szCs w:val="28"/>
          <w:lang w:eastAsia="en-US"/>
        </w:rPr>
      </w:pPr>
      <w:r w:rsidRPr="00DD16AA">
        <w:rPr>
          <w:color w:val="auto"/>
          <w:sz w:val="28"/>
          <w:szCs w:val="28"/>
          <w:lang w:eastAsia="en-US"/>
        </w:rPr>
        <w:t>-</w:t>
      </w:r>
      <w:r w:rsidR="0076251F">
        <w:rPr>
          <w:color w:val="auto"/>
          <w:sz w:val="28"/>
          <w:szCs w:val="28"/>
          <w:lang w:eastAsia="en-US"/>
        </w:rPr>
        <w:t>2982</w:t>
      </w:r>
      <w:r w:rsidRPr="00DD16AA">
        <w:rPr>
          <w:color w:val="auto"/>
          <w:sz w:val="28"/>
          <w:szCs w:val="28"/>
          <w:lang w:eastAsia="en-US"/>
        </w:rPr>
        <w:t xml:space="preserve"> (</w:t>
      </w:r>
      <w:r w:rsidR="0076251F">
        <w:rPr>
          <w:color w:val="auto"/>
          <w:sz w:val="28"/>
          <w:szCs w:val="28"/>
          <w:lang w:eastAsia="en-US"/>
        </w:rPr>
        <w:t>29,3</w:t>
      </w:r>
      <w:r w:rsidRPr="00DD16AA">
        <w:rPr>
          <w:color w:val="auto"/>
          <w:sz w:val="28"/>
          <w:szCs w:val="28"/>
          <w:lang w:eastAsia="en-US"/>
        </w:rPr>
        <w:t xml:space="preserve"> %) – население старше трудоспособного возраста.</w:t>
      </w:r>
    </w:p>
    <w:p w14:paraId="45D3AFCA" w14:textId="77777777" w:rsidR="003C008C" w:rsidRDefault="003C008C" w:rsidP="00172C4A">
      <w:pPr>
        <w:suppressAutoHyphens w:val="0"/>
        <w:ind w:left="57" w:right="-142" w:firstLine="709"/>
        <w:jc w:val="center"/>
        <w:rPr>
          <w:color w:val="auto"/>
          <w:sz w:val="28"/>
          <w:szCs w:val="28"/>
          <w:lang w:eastAsia="en-US"/>
        </w:rPr>
      </w:pPr>
    </w:p>
    <w:p w14:paraId="2AB4B459" w14:textId="5A84505C" w:rsidR="00353E9F" w:rsidRPr="00353E9F" w:rsidRDefault="00353E9F" w:rsidP="00353E9F">
      <w:pPr>
        <w:suppressAutoHyphens w:val="0"/>
        <w:spacing w:line="276" w:lineRule="auto"/>
        <w:jc w:val="center"/>
        <w:rPr>
          <w:rFonts w:eastAsia="Calibri"/>
          <w:b/>
          <w:i/>
          <w:color w:val="auto"/>
          <w:sz w:val="28"/>
          <w:szCs w:val="28"/>
          <w:lang w:eastAsia="en-US"/>
        </w:rPr>
      </w:pPr>
      <w:r w:rsidRPr="00353E9F">
        <w:rPr>
          <w:rFonts w:eastAsia="Calibri"/>
          <w:b/>
          <w:i/>
          <w:color w:val="auto"/>
          <w:sz w:val="28"/>
          <w:szCs w:val="28"/>
          <w:lang w:eastAsia="en-US"/>
        </w:rPr>
        <w:t>Жилой фонд</w:t>
      </w:r>
    </w:p>
    <w:p w14:paraId="7177767F" w14:textId="2D596182" w:rsidR="00353E9F" w:rsidRPr="00353E9F" w:rsidRDefault="00353E9F" w:rsidP="00DD16AA">
      <w:pPr>
        <w:suppressAutoHyphens w:val="0"/>
        <w:spacing w:line="276" w:lineRule="auto"/>
        <w:ind w:firstLine="1"/>
        <w:jc w:val="both"/>
        <w:rPr>
          <w:color w:val="auto"/>
          <w:sz w:val="28"/>
          <w:szCs w:val="28"/>
          <w:lang w:eastAsia="en-US"/>
        </w:rPr>
      </w:pPr>
      <w:r w:rsidRPr="00353E9F">
        <w:rPr>
          <w:color w:val="auto"/>
          <w:sz w:val="28"/>
          <w:szCs w:val="28"/>
          <w:lang w:eastAsia="en-US"/>
        </w:rPr>
        <w:t xml:space="preserve">Общая площадь жилого фонда составляет </w:t>
      </w:r>
      <w:r w:rsidR="0076251F">
        <w:rPr>
          <w:color w:val="auto"/>
          <w:sz w:val="28"/>
          <w:szCs w:val="28"/>
          <w:lang w:eastAsia="en-US"/>
        </w:rPr>
        <w:t>247,01</w:t>
      </w:r>
      <w:r w:rsidRPr="00353E9F">
        <w:rPr>
          <w:color w:val="auto"/>
          <w:sz w:val="28"/>
          <w:szCs w:val="28"/>
          <w:lang w:eastAsia="en-US"/>
        </w:rPr>
        <w:t xml:space="preserve"> тыс. м</w:t>
      </w:r>
      <w:r w:rsidRPr="00353E9F">
        <w:rPr>
          <w:color w:val="auto"/>
          <w:sz w:val="28"/>
          <w:szCs w:val="28"/>
          <w:vertAlign w:val="superscript"/>
          <w:lang w:eastAsia="en-US"/>
        </w:rPr>
        <w:t>2</w:t>
      </w:r>
      <w:r w:rsidRPr="00353E9F">
        <w:rPr>
          <w:color w:val="auto"/>
          <w:sz w:val="28"/>
          <w:szCs w:val="28"/>
          <w:lang w:eastAsia="en-US"/>
        </w:rPr>
        <w:t xml:space="preserve">. Показатель жилищной обеспеченности в расчете на 1 жителя равен </w:t>
      </w:r>
      <w:r w:rsidR="0076251F">
        <w:rPr>
          <w:color w:val="auto"/>
          <w:sz w:val="28"/>
          <w:szCs w:val="28"/>
          <w:lang w:eastAsia="en-US"/>
        </w:rPr>
        <w:t>24,3</w:t>
      </w:r>
      <w:r w:rsidRPr="00353E9F">
        <w:rPr>
          <w:color w:val="auto"/>
          <w:sz w:val="28"/>
          <w:szCs w:val="28"/>
          <w:lang w:eastAsia="en-US"/>
        </w:rPr>
        <w:t xml:space="preserve"> м</w:t>
      </w:r>
      <w:r w:rsidRPr="00353E9F">
        <w:rPr>
          <w:color w:val="auto"/>
          <w:sz w:val="28"/>
          <w:szCs w:val="28"/>
          <w:vertAlign w:val="superscript"/>
          <w:lang w:eastAsia="en-US"/>
        </w:rPr>
        <w:t>2</w:t>
      </w:r>
      <w:r w:rsidRPr="00353E9F">
        <w:rPr>
          <w:color w:val="auto"/>
          <w:sz w:val="28"/>
          <w:szCs w:val="28"/>
          <w:lang w:eastAsia="en-US"/>
        </w:rPr>
        <w:t xml:space="preserve">. </w:t>
      </w:r>
    </w:p>
    <w:p w14:paraId="6E039DA2" w14:textId="77777777" w:rsidR="00C05212" w:rsidRPr="00DC3F15" w:rsidRDefault="00C05212" w:rsidP="004466F5">
      <w:pPr>
        <w:pStyle w:val="a8"/>
        <w:autoSpaceDE w:val="0"/>
        <w:autoSpaceDN w:val="0"/>
        <w:adjustRightInd w:val="0"/>
        <w:ind w:left="0"/>
        <w:rPr>
          <w:b/>
          <w:bCs/>
          <w:sz w:val="28"/>
          <w:szCs w:val="28"/>
          <w:lang w:eastAsia="ru-RU"/>
        </w:rPr>
        <w:sectPr w:rsidR="00C05212" w:rsidRPr="00DC3F15" w:rsidSect="002657ED">
          <w:pgSz w:w="11907" w:h="16840" w:code="9"/>
          <w:pgMar w:top="851" w:right="567" w:bottom="1135" w:left="1701" w:header="454" w:footer="720" w:gutter="0"/>
          <w:cols w:space="720"/>
          <w:docGrid w:linePitch="299"/>
        </w:sectPr>
      </w:pPr>
    </w:p>
    <w:p w14:paraId="1BC3500E" w14:textId="77777777" w:rsidR="00E22DF8" w:rsidRPr="00E8509D" w:rsidRDefault="003440CB" w:rsidP="00EF6552">
      <w:pPr>
        <w:pStyle w:val="a8"/>
        <w:autoSpaceDE w:val="0"/>
        <w:autoSpaceDN w:val="0"/>
        <w:adjustRightInd w:val="0"/>
        <w:ind w:left="0"/>
        <w:jc w:val="center"/>
        <w:rPr>
          <w:b/>
          <w:bCs/>
          <w:sz w:val="28"/>
          <w:szCs w:val="28"/>
          <w:lang w:eastAsia="ru-RU"/>
        </w:rPr>
      </w:pPr>
      <w:r w:rsidRPr="00E8509D">
        <w:rPr>
          <w:b/>
          <w:bCs/>
          <w:sz w:val="28"/>
          <w:szCs w:val="28"/>
          <w:lang w:eastAsia="ru-RU"/>
        </w:rPr>
        <w:lastRenderedPageBreak/>
        <w:t>1</w:t>
      </w:r>
      <w:r w:rsidR="00BB309B" w:rsidRPr="00E8509D">
        <w:rPr>
          <w:b/>
          <w:bCs/>
          <w:sz w:val="28"/>
          <w:szCs w:val="28"/>
          <w:lang w:eastAsia="ru-RU"/>
        </w:rPr>
        <w:t xml:space="preserve">. </w:t>
      </w:r>
      <w:r w:rsidR="00CD7D28" w:rsidRPr="00E8509D">
        <w:rPr>
          <w:b/>
          <w:bCs/>
          <w:sz w:val="28"/>
          <w:szCs w:val="28"/>
          <w:lang w:eastAsia="ru-RU"/>
        </w:rPr>
        <w:t>ВОДОСНАБЖЕНИЕ</w:t>
      </w:r>
    </w:p>
    <w:p w14:paraId="2EE2FAD6" w14:textId="77777777" w:rsidR="00E22DF8" w:rsidRPr="00E8509D" w:rsidRDefault="00CD7D28" w:rsidP="00EF6552">
      <w:pPr>
        <w:pStyle w:val="a8"/>
        <w:autoSpaceDE w:val="0"/>
        <w:autoSpaceDN w:val="0"/>
        <w:adjustRightInd w:val="0"/>
        <w:ind w:left="0"/>
        <w:jc w:val="center"/>
        <w:rPr>
          <w:b/>
          <w:sz w:val="28"/>
          <w:szCs w:val="28"/>
        </w:rPr>
      </w:pPr>
      <w:r w:rsidRPr="00E8509D">
        <w:rPr>
          <w:b/>
          <w:sz w:val="28"/>
          <w:szCs w:val="28"/>
        </w:rPr>
        <w:t>1</w:t>
      </w:r>
      <w:r w:rsidR="00BB309B" w:rsidRPr="00E8509D">
        <w:rPr>
          <w:b/>
          <w:sz w:val="28"/>
          <w:szCs w:val="28"/>
        </w:rPr>
        <w:t>.</w:t>
      </w:r>
      <w:r w:rsidRPr="00E8509D">
        <w:rPr>
          <w:b/>
          <w:sz w:val="28"/>
          <w:szCs w:val="28"/>
        </w:rPr>
        <w:t>1</w:t>
      </w:r>
      <w:r w:rsidR="00BB309B" w:rsidRPr="00E8509D">
        <w:rPr>
          <w:b/>
          <w:sz w:val="28"/>
          <w:szCs w:val="28"/>
        </w:rPr>
        <w:t xml:space="preserve">. </w:t>
      </w:r>
      <w:r w:rsidRPr="00E8509D">
        <w:rPr>
          <w:b/>
          <w:sz w:val="28"/>
          <w:szCs w:val="28"/>
        </w:rPr>
        <w:t>Т</w:t>
      </w:r>
      <w:r w:rsidR="00562C9C" w:rsidRPr="00E8509D">
        <w:rPr>
          <w:b/>
          <w:sz w:val="28"/>
          <w:szCs w:val="28"/>
        </w:rPr>
        <w:t>ЕХНИКО-ЭКОНОМИЧЕСКОЕ СОСТОЯНИЕ ЦЕНТРАЛИЗОВАННЫХ СИСТЕМ ВОДОСНАБЖЕНИЯ</w:t>
      </w:r>
    </w:p>
    <w:p w14:paraId="54BD9DBC" w14:textId="77777777" w:rsidR="00E22DF8" w:rsidRPr="00E8509D" w:rsidRDefault="004F4053" w:rsidP="00EF6552">
      <w:pPr>
        <w:pStyle w:val="a8"/>
        <w:autoSpaceDE w:val="0"/>
        <w:autoSpaceDN w:val="0"/>
        <w:adjustRightInd w:val="0"/>
        <w:ind w:left="0"/>
        <w:jc w:val="center"/>
        <w:rPr>
          <w:b/>
          <w:sz w:val="28"/>
          <w:szCs w:val="28"/>
        </w:rPr>
      </w:pPr>
      <w:r w:rsidRPr="00E8509D">
        <w:rPr>
          <w:b/>
          <w:sz w:val="28"/>
          <w:szCs w:val="28"/>
        </w:rPr>
        <w:t>1</w:t>
      </w:r>
      <w:r w:rsidR="00BB309B" w:rsidRPr="00E8509D">
        <w:rPr>
          <w:b/>
          <w:sz w:val="28"/>
          <w:szCs w:val="28"/>
        </w:rPr>
        <w:t>.</w:t>
      </w:r>
      <w:r w:rsidRPr="00E8509D">
        <w:rPr>
          <w:b/>
          <w:sz w:val="28"/>
          <w:szCs w:val="28"/>
        </w:rPr>
        <w:t>1</w:t>
      </w:r>
      <w:r w:rsidR="00BB309B" w:rsidRPr="00E8509D">
        <w:rPr>
          <w:b/>
          <w:sz w:val="28"/>
          <w:szCs w:val="28"/>
        </w:rPr>
        <w:t>.</w:t>
      </w:r>
      <w:r w:rsidRPr="00E8509D">
        <w:rPr>
          <w:b/>
          <w:sz w:val="28"/>
          <w:szCs w:val="28"/>
        </w:rPr>
        <w:t>1</w:t>
      </w:r>
      <w:r w:rsidR="00BB309B" w:rsidRPr="00E8509D">
        <w:rPr>
          <w:b/>
          <w:sz w:val="28"/>
          <w:szCs w:val="28"/>
        </w:rPr>
        <w:t xml:space="preserve">. </w:t>
      </w:r>
      <w:r w:rsidR="00264BED" w:rsidRPr="00E8509D">
        <w:rPr>
          <w:b/>
          <w:sz w:val="28"/>
          <w:szCs w:val="28"/>
        </w:rPr>
        <w:t>Описание с</w:t>
      </w:r>
      <w:r w:rsidR="00E22DF8" w:rsidRPr="00E8509D">
        <w:rPr>
          <w:b/>
          <w:sz w:val="28"/>
          <w:szCs w:val="28"/>
        </w:rPr>
        <w:t>истем</w:t>
      </w:r>
      <w:r w:rsidR="00264BED" w:rsidRPr="00E8509D">
        <w:rPr>
          <w:b/>
          <w:sz w:val="28"/>
          <w:szCs w:val="28"/>
        </w:rPr>
        <w:t>ы</w:t>
      </w:r>
      <w:r w:rsidR="00E22DF8" w:rsidRPr="00E8509D">
        <w:rPr>
          <w:b/>
          <w:sz w:val="28"/>
          <w:szCs w:val="28"/>
        </w:rPr>
        <w:t xml:space="preserve"> и структур</w:t>
      </w:r>
      <w:r w:rsidR="00264BED" w:rsidRPr="00E8509D">
        <w:rPr>
          <w:b/>
          <w:sz w:val="28"/>
          <w:szCs w:val="28"/>
        </w:rPr>
        <w:t>ы</w:t>
      </w:r>
      <w:r w:rsidR="00E22DF8" w:rsidRPr="00E8509D">
        <w:rPr>
          <w:b/>
          <w:sz w:val="28"/>
          <w:szCs w:val="28"/>
        </w:rPr>
        <w:t xml:space="preserve"> водоснабжения поселения и деление терр</w:t>
      </w:r>
      <w:r w:rsidR="00AF6220" w:rsidRPr="00E8509D">
        <w:rPr>
          <w:b/>
          <w:sz w:val="28"/>
          <w:szCs w:val="28"/>
        </w:rPr>
        <w:t>итори</w:t>
      </w:r>
      <w:r w:rsidR="00264BED" w:rsidRPr="00E8509D">
        <w:rPr>
          <w:b/>
          <w:sz w:val="28"/>
          <w:szCs w:val="28"/>
        </w:rPr>
        <w:t>и</w:t>
      </w:r>
      <w:r w:rsidR="00AF6220" w:rsidRPr="00E8509D">
        <w:rPr>
          <w:b/>
          <w:sz w:val="28"/>
          <w:szCs w:val="28"/>
        </w:rPr>
        <w:t xml:space="preserve"> на эксплуатационные зоны</w:t>
      </w:r>
    </w:p>
    <w:p w14:paraId="646BF38A" w14:textId="44931DAF" w:rsidR="00597336" w:rsidRPr="00597336" w:rsidRDefault="00597336" w:rsidP="0054393B">
      <w:pPr>
        <w:suppressAutoHyphens w:val="0"/>
        <w:autoSpaceDE w:val="0"/>
        <w:autoSpaceDN w:val="0"/>
        <w:adjustRightInd w:val="0"/>
        <w:ind w:left="57" w:firstLine="708"/>
        <w:jc w:val="both"/>
        <w:rPr>
          <w:rFonts w:cs="Calibri"/>
          <w:color w:val="auto"/>
          <w:sz w:val="28"/>
          <w:szCs w:val="28"/>
          <w:lang w:eastAsia="ru-RU"/>
        </w:rPr>
      </w:pPr>
      <w:r w:rsidRPr="00597336">
        <w:rPr>
          <w:rFonts w:cs="Calibri"/>
          <w:color w:val="auto"/>
          <w:sz w:val="28"/>
          <w:szCs w:val="28"/>
          <w:lang w:eastAsia="ru-RU"/>
        </w:rPr>
        <w:t>Водоснабжение как отрасль играет огромную роль в обеспечении жизн</w:t>
      </w:r>
      <w:r w:rsidRPr="00597336">
        <w:rPr>
          <w:rFonts w:cs="Calibri"/>
          <w:color w:val="auto"/>
          <w:sz w:val="28"/>
          <w:szCs w:val="28"/>
          <w:lang w:eastAsia="ru-RU"/>
        </w:rPr>
        <w:t>е</w:t>
      </w:r>
      <w:r w:rsidRPr="00597336">
        <w:rPr>
          <w:rFonts w:cs="Calibri"/>
          <w:color w:val="auto"/>
          <w:sz w:val="28"/>
          <w:szCs w:val="28"/>
          <w:lang w:eastAsia="ru-RU"/>
        </w:rPr>
        <w:t xml:space="preserve">деятельности </w:t>
      </w:r>
      <w:r w:rsidR="002053BE">
        <w:rPr>
          <w:rFonts w:cs="Calibri"/>
          <w:color w:val="auto"/>
          <w:sz w:val="28"/>
          <w:szCs w:val="28"/>
          <w:lang w:eastAsia="ru-RU"/>
        </w:rPr>
        <w:t>Большемурашкинского</w:t>
      </w:r>
      <w:r w:rsidR="002D029E">
        <w:rPr>
          <w:rFonts w:cs="Calibri"/>
          <w:color w:val="auto"/>
          <w:sz w:val="28"/>
          <w:szCs w:val="28"/>
          <w:lang w:eastAsia="ru-RU"/>
        </w:rPr>
        <w:t xml:space="preserve"> муниципального округа</w:t>
      </w:r>
      <w:r w:rsidRPr="00597336">
        <w:rPr>
          <w:rFonts w:cs="Calibri"/>
          <w:color w:val="auto"/>
          <w:sz w:val="28"/>
          <w:szCs w:val="28"/>
          <w:lang w:eastAsia="ru-RU"/>
        </w:rPr>
        <w:t xml:space="preserve"> и требует цел</w:t>
      </w:r>
      <w:r w:rsidRPr="00597336">
        <w:rPr>
          <w:rFonts w:cs="Calibri"/>
          <w:color w:val="auto"/>
          <w:sz w:val="28"/>
          <w:szCs w:val="28"/>
          <w:lang w:eastAsia="ru-RU"/>
        </w:rPr>
        <w:t>е</w:t>
      </w:r>
      <w:r w:rsidRPr="00597336">
        <w:rPr>
          <w:rFonts w:cs="Calibri"/>
          <w:color w:val="auto"/>
          <w:sz w:val="28"/>
          <w:szCs w:val="28"/>
          <w:lang w:eastAsia="ru-RU"/>
        </w:rPr>
        <w:t>направленных мероприятий по развитию надежной системы хозяйственно-питьевого водоснабжения.</w:t>
      </w:r>
    </w:p>
    <w:p w14:paraId="5B3F0270" w14:textId="6F7CC02D" w:rsidR="0076251F" w:rsidRPr="00F2338D" w:rsidRDefault="0076251F" w:rsidP="0076251F">
      <w:pPr>
        <w:suppressAutoHyphens w:val="0"/>
        <w:autoSpaceDE w:val="0"/>
        <w:autoSpaceDN w:val="0"/>
        <w:adjustRightInd w:val="0"/>
        <w:ind w:firstLine="708"/>
        <w:jc w:val="both"/>
        <w:rPr>
          <w:rFonts w:cs="Calibri"/>
          <w:color w:val="auto"/>
          <w:sz w:val="28"/>
          <w:szCs w:val="28"/>
          <w:lang w:eastAsia="ru-RU"/>
        </w:rPr>
      </w:pPr>
      <w:r w:rsidRPr="00F2338D">
        <w:rPr>
          <w:rFonts w:cs="Calibri"/>
          <w:color w:val="auto"/>
          <w:sz w:val="28"/>
          <w:szCs w:val="28"/>
          <w:lang w:eastAsia="ru-RU"/>
        </w:rPr>
        <w:t xml:space="preserve">На территории </w:t>
      </w:r>
      <w:proofErr w:type="spellStart"/>
      <w:r w:rsidRPr="00F2338D">
        <w:rPr>
          <w:rFonts w:cs="Calibri"/>
          <w:color w:val="auto"/>
          <w:sz w:val="28"/>
          <w:szCs w:val="28"/>
          <w:lang w:eastAsia="ru-RU"/>
        </w:rPr>
        <w:t>мунципального</w:t>
      </w:r>
      <w:proofErr w:type="spellEnd"/>
      <w:r w:rsidRPr="00F2338D">
        <w:rPr>
          <w:rFonts w:cs="Calibri"/>
          <w:color w:val="auto"/>
          <w:sz w:val="28"/>
          <w:szCs w:val="28"/>
          <w:lang w:eastAsia="ru-RU"/>
        </w:rPr>
        <w:t xml:space="preserve"> округа </w:t>
      </w:r>
      <w:r>
        <w:rPr>
          <w:rFonts w:cs="Calibri"/>
          <w:color w:val="auto"/>
          <w:sz w:val="28"/>
          <w:szCs w:val="28"/>
          <w:lang w:eastAsia="ru-RU"/>
        </w:rPr>
        <w:t>дв</w:t>
      </w:r>
      <w:r w:rsidR="00CD541B">
        <w:rPr>
          <w:rFonts w:cs="Calibri"/>
          <w:color w:val="auto"/>
          <w:sz w:val="28"/>
          <w:szCs w:val="28"/>
          <w:lang w:eastAsia="ru-RU"/>
        </w:rPr>
        <w:t>е</w:t>
      </w:r>
      <w:r w:rsidRPr="00F2338D">
        <w:rPr>
          <w:rFonts w:cs="Calibri"/>
          <w:color w:val="auto"/>
          <w:sz w:val="28"/>
          <w:szCs w:val="28"/>
          <w:lang w:eastAsia="ru-RU"/>
        </w:rPr>
        <w:t xml:space="preserve"> эксплуатационн</w:t>
      </w:r>
      <w:r w:rsidR="00CD541B">
        <w:rPr>
          <w:rFonts w:cs="Calibri"/>
          <w:color w:val="auto"/>
          <w:sz w:val="28"/>
          <w:szCs w:val="28"/>
          <w:lang w:eastAsia="ru-RU"/>
        </w:rPr>
        <w:t>ые</w:t>
      </w:r>
      <w:r w:rsidRPr="00F2338D">
        <w:rPr>
          <w:rFonts w:cs="Calibri"/>
          <w:color w:val="auto"/>
          <w:sz w:val="28"/>
          <w:szCs w:val="28"/>
          <w:lang w:eastAsia="ru-RU"/>
        </w:rPr>
        <w:t xml:space="preserve"> зоны.</w:t>
      </w:r>
    </w:p>
    <w:p w14:paraId="1B4D63F2" w14:textId="61A7D34A" w:rsidR="0076251F" w:rsidRPr="00CD541B" w:rsidRDefault="0076251F" w:rsidP="0076251F">
      <w:pPr>
        <w:suppressAutoHyphens w:val="0"/>
        <w:autoSpaceDE w:val="0"/>
        <w:autoSpaceDN w:val="0"/>
        <w:adjustRightInd w:val="0"/>
        <w:ind w:firstLine="708"/>
        <w:jc w:val="both"/>
        <w:rPr>
          <w:rFonts w:cs="Calibri"/>
          <w:color w:val="auto"/>
          <w:sz w:val="28"/>
          <w:szCs w:val="28"/>
          <w:lang w:eastAsia="ru-RU"/>
        </w:rPr>
      </w:pPr>
      <w:r w:rsidRPr="00CD541B">
        <w:rPr>
          <w:b/>
          <w:bCs/>
          <w:color w:val="auto"/>
          <w:sz w:val="28"/>
          <w:szCs w:val="28"/>
        </w:rPr>
        <w:t xml:space="preserve">1. </w:t>
      </w:r>
      <w:r w:rsidR="00CD541B" w:rsidRPr="00CD541B">
        <w:rPr>
          <w:b/>
          <w:bCs/>
          <w:sz w:val="28"/>
          <w:szCs w:val="28"/>
        </w:rPr>
        <w:t>МУП «Управляющая компания»</w:t>
      </w:r>
      <w:r w:rsidR="00CD541B" w:rsidRPr="00CD541B">
        <w:rPr>
          <w:rFonts w:eastAsia="Calibri"/>
          <w:bCs/>
          <w:color w:val="auto"/>
          <w:sz w:val="28"/>
          <w:szCs w:val="28"/>
          <w:lang w:eastAsia="ru-RU"/>
        </w:rPr>
        <w:t xml:space="preserve"> </w:t>
      </w:r>
      <w:r w:rsidRPr="00CD541B">
        <w:rPr>
          <w:color w:val="auto"/>
          <w:sz w:val="28"/>
          <w:szCs w:val="28"/>
        </w:rPr>
        <w:t>эксплуатирует объекты водосна</w:t>
      </w:r>
      <w:r w:rsidRPr="00CD541B">
        <w:rPr>
          <w:color w:val="auto"/>
          <w:sz w:val="28"/>
          <w:szCs w:val="28"/>
        </w:rPr>
        <w:t>б</w:t>
      </w:r>
      <w:r w:rsidRPr="00CD541B">
        <w:rPr>
          <w:color w:val="auto"/>
          <w:sz w:val="28"/>
          <w:szCs w:val="28"/>
        </w:rPr>
        <w:t xml:space="preserve">жения в </w:t>
      </w:r>
      <w:r w:rsidR="00CD541B">
        <w:rPr>
          <w:color w:val="auto"/>
          <w:sz w:val="28"/>
          <w:szCs w:val="28"/>
        </w:rPr>
        <w:t>12</w:t>
      </w:r>
      <w:r w:rsidRPr="00CD541B">
        <w:rPr>
          <w:color w:val="auto"/>
          <w:sz w:val="28"/>
          <w:szCs w:val="28"/>
        </w:rPr>
        <w:t xml:space="preserve"> населенных пунктах.  Источниками водоснабжения являются </w:t>
      </w:r>
      <w:r w:rsidR="00CD541B">
        <w:rPr>
          <w:color w:val="auto"/>
          <w:sz w:val="28"/>
          <w:szCs w:val="28"/>
        </w:rPr>
        <w:t>1</w:t>
      </w:r>
      <w:r w:rsidRPr="00CD541B">
        <w:rPr>
          <w:color w:val="auto"/>
          <w:sz w:val="28"/>
          <w:szCs w:val="28"/>
        </w:rPr>
        <w:t>1 скважин</w:t>
      </w:r>
      <w:r w:rsidR="00CD541B">
        <w:rPr>
          <w:color w:val="auto"/>
          <w:sz w:val="28"/>
          <w:szCs w:val="28"/>
        </w:rPr>
        <w:t xml:space="preserve"> и 11 каптажей</w:t>
      </w:r>
      <w:r w:rsidRPr="00CD541B">
        <w:rPr>
          <w:color w:val="auto"/>
          <w:sz w:val="28"/>
          <w:szCs w:val="28"/>
        </w:rPr>
        <w:t xml:space="preserve">. Вода </w:t>
      </w:r>
      <w:r w:rsidR="00CD541B">
        <w:rPr>
          <w:color w:val="auto"/>
          <w:sz w:val="28"/>
          <w:szCs w:val="28"/>
        </w:rPr>
        <w:t>из источников</w:t>
      </w:r>
      <w:r w:rsidRPr="00CD541B">
        <w:rPr>
          <w:color w:val="auto"/>
          <w:sz w:val="28"/>
          <w:szCs w:val="28"/>
        </w:rPr>
        <w:t xml:space="preserve"> подается в </w:t>
      </w:r>
      <w:r w:rsidR="00104D33" w:rsidRPr="00496671">
        <w:rPr>
          <w:color w:val="auto"/>
          <w:sz w:val="28"/>
          <w:szCs w:val="28"/>
        </w:rPr>
        <w:t>11</w:t>
      </w:r>
      <w:r w:rsidRPr="00CD541B">
        <w:rPr>
          <w:color w:val="auto"/>
          <w:sz w:val="28"/>
          <w:szCs w:val="28"/>
        </w:rPr>
        <w:t xml:space="preserve"> водонапорных башен и далее подается в водопроводную сеть. Протяженность водопроводной сети </w:t>
      </w:r>
      <w:r w:rsidR="00CD541B">
        <w:rPr>
          <w:color w:val="auto"/>
          <w:sz w:val="28"/>
          <w:szCs w:val="28"/>
        </w:rPr>
        <w:t>80535</w:t>
      </w:r>
      <w:r w:rsidRPr="00CD541B">
        <w:rPr>
          <w:color w:val="auto"/>
          <w:sz w:val="28"/>
          <w:szCs w:val="28"/>
        </w:rPr>
        <w:t xml:space="preserve"> м.</w:t>
      </w:r>
    </w:p>
    <w:p w14:paraId="03000BEA" w14:textId="272437B7" w:rsidR="0076251F" w:rsidRPr="00CD541B" w:rsidRDefault="0076251F" w:rsidP="0076251F">
      <w:pPr>
        <w:suppressAutoHyphens w:val="0"/>
        <w:autoSpaceDE w:val="0"/>
        <w:autoSpaceDN w:val="0"/>
        <w:adjustRightInd w:val="0"/>
        <w:ind w:firstLine="708"/>
        <w:jc w:val="both"/>
        <w:rPr>
          <w:rFonts w:cs="Calibri"/>
          <w:color w:val="auto"/>
          <w:sz w:val="28"/>
          <w:szCs w:val="28"/>
          <w:lang w:eastAsia="ru-RU"/>
        </w:rPr>
      </w:pPr>
      <w:r w:rsidRPr="00CD541B">
        <w:rPr>
          <w:b/>
          <w:bCs/>
          <w:color w:val="auto"/>
          <w:sz w:val="28"/>
          <w:szCs w:val="28"/>
        </w:rPr>
        <w:t>2.</w:t>
      </w:r>
      <w:r w:rsidR="00CD541B" w:rsidRPr="00CD541B">
        <w:rPr>
          <w:b/>
          <w:bCs/>
          <w:sz w:val="28"/>
          <w:szCs w:val="28"/>
        </w:rPr>
        <w:t xml:space="preserve"> МУП ЖКХ п. Советский</w:t>
      </w:r>
      <w:r w:rsidR="00CD541B" w:rsidRPr="00CD541B">
        <w:rPr>
          <w:color w:val="auto"/>
          <w:sz w:val="28"/>
          <w:szCs w:val="28"/>
        </w:rPr>
        <w:t xml:space="preserve"> </w:t>
      </w:r>
      <w:r w:rsidRPr="00CD541B">
        <w:rPr>
          <w:color w:val="auto"/>
          <w:sz w:val="28"/>
          <w:szCs w:val="28"/>
        </w:rPr>
        <w:t xml:space="preserve">эксплуатирует объекты водоснабжения в </w:t>
      </w:r>
      <w:r w:rsidR="00CD541B">
        <w:rPr>
          <w:color w:val="auto"/>
          <w:sz w:val="28"/>
          <w:szCs w:val="28"/>
        </w:rPr>
        <w:t>14</w:t>
      </w:r>
      <w:r w:rsidRPr="00CD541B">
        <w:rPr>
          <w:color w:val="auto"/>
          <w:sz w:val="28"/>
          <w:szCs w:val="28"/>
        </w:rPr>
        <w:t xml:space="preserve"> населенн</w:t>
      </w:r>
      <w:r w:rsidR="00CD541B">
        <w:rPr>
          <w:color w:val="auto"/>
          <w:sz w:val="28"/>
          <w:szCs w:val="28"/>
        </w:rPr>
        <w:t>ых</w:t>
      </w:r>
      <w:r w:rsidRPr="00CD541B">
        <w:rPr>
          <w:color w:val="auto"/>
          <w:sz w:val="28"/>
          <w:szCs w:val="28"/>
        </w:rPr>
        <w:t xml:space="preserve"> пункт</w:t>
      </w:r>
      <w:r w:rsidR="00CD541B">
        <w:rPr>
          <w:color w:val="auto"/>
          <w:sz w:val="28"/>
          <w:szCs w:val="28"/>
        </w:rPr>
        <w:t>ах</w:t>
      </w:r>
      <w:r w:rsidRPr="00CD541B">
        <w:rPr>
          <w:color w:val="auto"/>
          <w:sz w:val="28"/>
          <w:szCs w:val="28"/>
        </w:rPr>
        <w:t xml:space="preserve">.  Источниками водоснабжения являются </w:t>
      </w:r>
      <w:r w:rsidR="00CD541B">
        <w:rPr>
          <w:color w:val="auto"/>
          <w:sz w:val="28"/>
          <w:szCs w:val="28"/>
        </w:rPr>
        <w:t>9</w:t>
      </w:r>
      <w:r w:rsidRPr="00CD541B">
        <w:rPr>
          <w:color w:val="auto"/>
          <w:sz w:val="28"/>
          <w:szCs w:val="28"/>
        </w:rPr>
        <w:t xml:space="preserve"> </w:t>
      </w:r>
      <w:r w:rsidR="00DF3577" w:rsidRPr="00CD541B">
        <w:rPr>
          <w:color w:val="auto"/>
          <w:sz w:val="28"/>
          <w:szCs w:val="28"/>
        </w:rPr>
        <w:t xml:space="preserve">скважин </w:t>
      </w:r>
      <w:r w:rsidR="00DF3577">
        <w:rPr>
          <w:color w:val="auto"/>
          <w:sz w:val="28"/>
          <w:szCs w:val="28"/>
        </w:rPr>
        <w:t>и</w:t>
      </w:r>
      <w:r w:rsidR="00CD541B">
        <w:rPr>
          <w:color w:val="auto"/>
          <w:sz w:val="28"/>
          <w:szCs w:val="28"/>
        </w:rPr>
        <w:t xml:space="preserve"> 6 каптажей. </w:t>
      </w:r>
      <w:r w:rsidRPr="00CD541B">
        <w:rPr>
          <w:color w:val="auto"/>
          <w:sz w:val="28"/>
          <w:szCs w:val="28"/>
        </w:rPr>
        <w:t xml:space="preserve">Вода </w:t>
      </w:r>
      <w:r w:rsidR="00CD541B">
        <w:rPr>
          <w:color w:val="auto"/>
          <w:sz w:val="28"/>
          <w:szCs w:val="28"/>
        </w:rPr>
        <w:t>из источников</w:t>
      </w:r>
      <w:r w:rsidRPr="00CD541B">
        <w:rPr>
          <w:color w:val="auto"/>
          <w:sz w:val="28"/>
          <w:szCs w:val="28"/>
        </w:rPr>
        <w:t xml:space="preserve"> подается </w:t>
      </w:r>
      <w:r w:rsidR="00CD541B">
        <w:rPr>
          <w:color w:val="auto"/>
          <w:sz w:val="28"/>
          <w:szCs w:val="28"/>
        </w:rPr>
        <w:t>в 10 водонапорных башен</w:t>
      </w:r>
      <w:r w:rsidR="00F46AFF">
        <w:rPr>
          <w:color w:val="auto"/>
          <w:sz w:val="28"/>
          <w:szCs w:val="28"/>
        </w:rPr>
        <w:t xml:space="preserve"> и далее п</w:t>
      </w:r>
      <w:r w:rsidR="00F46AFF">
        <w:rPr>
          <w:color w:val="auto"/>
          <w:sz w:val="28"/>
          <w:szCs w:val="28"/>
        </w:rPr>
        <w:t>о</w:t>
      </w:r>
      <w:r w:rsidR="00F46AFF">
        <w:rPr>
          <w:color w:val="auto"/>
          <w:sz w:val="28"/>
          <w:szCs w:val="28"/>
        </w:rPr>
        <w:t>ступает в водопроводную сеть</w:t>
      </w:r>
      <w:r w:rsidRPr="00CD541B">
        <w:rPr>
          <w:color w:val="auto"/>
          <w:sz w:val="28"/>
          <w:szCs w:val="28"/>
        </w:rPr>
        <w:t xml:space="preserve">. Протяженность водопроводной сети </w:t>
      </w:r>
      <w:r w:rsidR="00F46AFF">
        <w:rPr>
          <w:color w:val="auto"/>
          <w:sz w:val="28"/>
          <w:szCs w:val="28"/>
        </w:rPr>
        <w:t>51178</w:t>
      </w:r>
      <w:r w:rsidRPr="00CD541B">
        <w:rPr>
          <w:color w:val="auto"/>
          <w:sz w:val="28"/>
          <w:szCs w:val="28"/>
        </w:rPr>
        <w:t xml:space="preserve"> м.</w:t>
      </w:r>
    </w:p>
    <w:p w14:paraId="22F08D59" w14:textId="00CBB4E0" w:rsidR="00E22DF8" w:rsidRPr="00DC3F15" w:rsidRDefault="00E22DF8" w:rsidP="009960A6">
      <w:pPr>
        <w:autoSpaceDE w:val="0"/>
        <w:autoSpaceDN w:val="0"/>
        <w:adjustRightInd w:val="0"/>
        <w:contextualSpacing/>
        <w:jc w:val="center"/>
        <w:rPr>
          <w:b/>
          <w:sz w:val="28"/>
          <w:szCs w:val="28"/>
          <w:lang w:eastAsia="ru-RU"/>
        </w:rPr>
      </w:pPr>
      <w:r w:rsidRPr="00DC3F15">
        <w:rPr>
          <w:b/>
          <w:sz w:val="28"/>
          <w:szCs w:val="28"/>
          <w:lang w:eastAsia="ru-RU"/>
        </w:rPr>
        <w:t>1</w:t>
      </w:r>
      <w:r w:rsidR="00BB309B">
        <w:rPr>
          <w:b/>
          <w:sz w:val="28"/>
          <w:szCs w:val="28"/>
          <w:lang w:eastAsia="ru-RU"/>
        </w:rPr>
        <w:t>.</w:t>
      </w:r>
      <w:r w:rsidRPr="00DC3F15">
        <w:rPr>
          <w:b/>
          <w:sz w:val="28"/>
          <w:szCs w:val="28"/>
          <w:lang w:eastAsia="ru-RU"/>
        </w:rPr>
        <w:t>1</w:t>
      </w:r>
      <w:r w:rsidR="00BB309B">
        <w:rPr>
          <w:b/>
          <w:sz w:val="28"/>
          <w:szCs w:val="28"/>
          <w:lang w:eastAsia="ru-RU"/>
        </w:rPr>
        <w:t>.</w:t>
      </w:r>
      <w:r w:rsidRPr="00DC3F15">
        <w:rPr>
          <w:b/>
          <w:sz w:val="28"/>
          <w:szCs w:val="28"/>
          <w:lang w:eastAsia="ru-RU"/>
        </w:rPr>
        <w:t>2</w:t>
      </w:r>
      <w:r w:rsidR="00BB309B">
        <w:rPr>
          <w:b/>
          <w:sz w:val="28"/>
          <w:szCs w:val="28"/>
          <w:lang w:eastAsia="ru-RU"/>
        </w:rPr>
        <w:t xml:space="preserve">. </w:t>
      </w:r>
      <w:r w:rsidR="00264BED" w:rsidRPr="00DC3F15">
        <w:rPr>
          <w:b/>
          <w:sz w:val="28"/>
          <w:szCs w:val="28"/>
          <w:lang w:eastAsia="ru-RU"/>
        </w:rPr>
        <w:t>Описание территорий поселени</w:t>
      </w:r>
      <w:r w:rsidR="006B43D2" w:rsidRPr="00DC3F15">
        <w:rPr>
          <w:b/>
          <w:sz w:val="28"/>
          <w:szCs w:val="28"/>
          <w:lang w:eastAsia="ru-RU"/>
        </w:rPr>
        <w:t>й,</w:t>
      </w:r>
      <w:r w:rsidRPr="00DC3F15">
        <w:rPr>
          <w:b/>
          <w:sz w:val="28"/>
          <w:szCs w:val="28"/>
          <w:lang w:eastAsia="ru-RU"/>
        </w:rPr>
        <w:t xml:space="preserve"> не охваченны</w:t>
      </w:r>
      <w:r w:rsidR="00264BED" w:rsidRPr="00DC3F15">
        <w:rPr>
          <w:b/>
          <w:sz w:val="28"/>
          <w:szCs w:val="28"/>
          <w:lang w:eastAsia="ru-RU"/>
        </w:rPr>
        <w:t>х</w:t>
      </w:r>
      <w:r w:rsidRPr="00DC3F15">
        <w:rPr>
          <w:b/>
          <w:sz w:val="28"/>
          <w:szCs w:val="28"/>
          <w:lang w:eastAsia="ru-RU"/>
        </w:rPr>
        <w:t xml:space="preserve"> централизо</w:t>
      </w:r>
      <w:r w:rsidR="00CD7D28" w:rsidRPr="00DC3F15">
        <w:rPr>
          <w:b/>
          <w:sz w:val="28"/>
          <w:szCs w:val="28"/>
          <w:lang w:eastAsia="ru-RU"/>
        </w:rPr>
        <w:t>ванными системами водоснабжения</w:t>
      </w:r>
    </w:p>
    <w:p w14:paraId="016B667A" w14:textId="2BEE50A4" w:rsidR="00683141" w:rsidRPr="0076251F" w:rsidRDefault="00597336" w:rsidP="009960A6">
      <w:pPr>
        <w:pStyle w:val="formattext"/>
        <w:spacing w:before="0" w:beforeAutospacing="0" w:after="0" w:afterAutospacing="0"/>
        <w:ind w:firstLine="708"/>
        <w:jc w:val="both"/>
        <w:rPr>
          <w:sz w:val="28"/>
          <w:szCs w:val="28"/>
        </w:rPr>
      </w:pPr>
      <w:r w:rsidRPr="0076251F">
        <w:rPr>
          <w:sz w:val="28"/>
          <w:szCs w:val="28"/>
        </w:rPr>
        <w:t xml:space="preserve">На территории </w:t>
      </w:r>
      <w:r w:rsidR="002053BE" w:rsidRPr="0076251F">
        <w:rPr>
          <w:sz w:val="28"/>
          <w:szCs w:val="28"/>
        </w:rPr>
        <w:t>Большемурашкинского</w:t>
      </w:r>
      <w:r w:rsidR="002D029E" w:rsidRPr="0076251F">
        <w:rPr>
          <w:sz w:val="28"/>
          <w:szCs w:val="28"/>
        </w:rPr>
        <w:t xml:space="preserve"> муниципального округа</w:t>
      </w:r>
      <w:r w:rsidRPr="0076251F">
        <w:rPr>
          <w:sz w:val="28"/>
          <w:szCs w:val="28"/>
        </w:rPr>
        <w:t xml:space="preserve"> централизованное водоснабжение </w:t>
      </w:r>
      <w:r w:rsidR="00B27E10" w:rsidRPr="0076251F">
        <w:rPr>
          <w:sz w:val="28"/>
          <w:szCs w:val="28"/>
        </w:rPr>
        <w:t>отсутствует в</w:t>
      </w:r>
      <w:r w:rsidR="004A5D5D" w:rsidRPr="0076251F">
        <w:rPr>
          <w:sz w:val="28"/>
          <w:szCs w:val="28"/>
        </w:rPr>
        <w:t xml:space="preserve"> </w:t>
      </w:r>
      <w:r w:rsidR="0076251F" w:rsidRPr="0076251F">
        <w:rPr>
          <w:sz w:val="28"/>
          <w:szCs w:val="28"/>
        </w:rPr>
        <w:t xml:space="preserve">с. </w:t>
      </w:r>
      <w:proofErr w:type="spellStart"/>
      <w:r w:rsidR="0076251F" w:rsidRPr="0076251F">
        <w:rPr>
          <w:color w:val="333333"/>
          <w:sz w:val="28"/>
          <w:szCs w:val="28"/>
        </w:rPr>
        <w:t>Андрейково</w:t>
      </w:r>
      <w:proofErr w:type="spellEnd"/>
      <w:r w:rsidR="0076251F" w:rsidRPr="0076251F">
        <w:rPr>
          <w:color w:val="333333"/>
          <w:sz w:val="28"/>
          <w:szCs w:val="28"/>
        </w:rPr>
        <w:t xml:space="preserve">, д. Большие </w:t>
      </w:r>
      <w:proofErr w:type="spellStart"/>
      <w:r w:rsidR="0076251F" w:rsidRPr="0076251F">
        <w:rPr>
          <w:color w:val="333333"/>
          <w:sz w:val="28"/>
          <w:szCs w:val="28"/>
        </w:rPr>
        <w:t>Курашки</w:t>
      </w:r>
      <w:proofErr w:type="spellEnd"/>
      <w:proofErr w:type="gramStart"/>
      <w:r w:rsidR="0076251F" w:rsidRPr="0076251F">
        <w:rPr>
          <w:color w:val="333333"/>
          <w:sz w:val="28"/>
          <w:szCs w:val="28"/>
        </w:rPr>
        <w:t> ,</w:t>
      </w:r>
      <w:proofErr w:type="gramEnd"/>
      <w:r w:rsidR="0076251F" w:rsidRPr="0076251F">
        <w:rPr>
          <w:color w:val="333333"/>
          <w:sz w:val="28"/>
          <w:szCs w:val="28"/>
        </w:rPr>
        <w:t xml:space="preserve"> д. </w:t>
      </w:r>
      <w:proofErr w:type="spellStart"/>
      <w:r w:rsidR="0076251F" w:rsidRPr="0076251F">
        <w:rPr>
          <w:color w:val="333333"/>
          <w:sz w:val="28"/>
          <w:szCs w:val="28"/>
        </w:rPr>
        <w:t>Бурныковка</w:t>
      </w:r>
      <w:proofErr w:type="spellEnd"/>
      <w:r w:rsidR="0076251F" w:rsidRPr="0076251F">
        <w:rPr>
          <w:color w:val="333333"/>
          <w:sz w:val="28"/>
          <w:szCs w:val="28"/>
        </w:rPr>
        <w:t xml:space="preserve">, д. </w:t>
      </w:r>
      <w:proofErr w:type="spellStart"/>
      <w:r w:rsidR="0076251F" w:rsidRPr="0076251F">
        <w:rPr>
          <w:color w:val="333333"/>
          <w:sz w:val="28"/>
          <w:szCs w:val="28"/>
        </w:rPr>
        <w:t>Гужово</w:t>
      </w:r>
      <w:proofErr w:type="spellEnd"/>
      <w:r w:rsidR="0076251F" w:rsidRPr="0076251F">
        <w:rPr>
          <w:color w:val="333333"/>
          <w:sz w:val="28"/>
          <w:szCs w:val="28"/>
        </w:rPr>
        <w:t xml:space="preserve">,  д. Ключищи,  д. </w:t>
      </w:r>
      <w:proofErr w:type="spellStart"/>
      <w:r w:rsidR="0076251F" w:rsidRPr="0076251F">
        <w:rPr>
          <w:color w:val="333333"/>
          <w:sz w:val="28"/>
          <w:szCs w:val="28"/>
        </w:rPr>
        <w:t>Колотуха</w:t>
      </w:r>
      <w:proofErr w:type="spellEnd"/>
      <w:r w:rsidR="0076251F" w:rsidRPr="0076251F">
        <w:rPr>
          <w:color w:val="333333"/>
          <w:sz w:val="28"/>
          <w:szCs w:val="28"/>
        </w:rPr>
        <w:t xml:space="preserve">, д. </w:t>
      </w:r>
      <w:proofErr w:type="spellStart"/>
      <w:r w:rsidR="0076251F" w:rsidRPr="0076251F">
        <w:rPr>
          <w:color w:val="333333"/>
          <w:sz w:val="28"/>
          <w:szCs w:val="28"/>
        </w:rPr>
        <w:t>Красново</w:t>
      </w:r>
      <w:proofErr w:type="spellEnd"/>
      <w:r w:rsidR="0076251F" w:rsidRPr="0076251F">
        <w:rPr>
          <w:color w:val="333333"/>
          <w:sz w:val="28"/>
          <w:szCs w:val="28"/>
        </w:rPr>
        <w:t xml:space="preserve">, п. Красный, д. </w:t>
      </w:r>
      <w:proofErr w:type="spellStart"/>
      <w:r w:rsidR="0076251F" w:rsidRPr="0076251F">
        <w:rPr>
          <w:color w:val="333333"/>
          <w:sz w:val="28"/>
          <w:szCs w:val="28"/>
        </w:rPr>
        <w:t>Лунёво</w:t>
      </w:r>
      <w:proofErr w:type="spellEnd"/>
      <w:r w:rsidR="0076251F" w:rsidRPr="0076251F">
        <w:rPr>
          <w:color w:val="333333"/>
          <w:sz w:val="28"/>
          <w:szCs w:val="28"/>
        </w:rPr>
        <w:t xml:space="preserve">, с. Малое Мурашкино , д. Малые </w:t>
      </w:r>
      <w:proofErr w:type="spellStart"/>
      <w:r w:rsidR="0076251F" w:rsidRPr="0076251F">
        <w:rPr>
          <w:color w:val="333333"/>
          <w:sz w:val="28"/>
          <w:szCs w:val="28"/>
        </w:rPr>
        <w:t>Бакалды</w:t>
      </w:r>
      <w:proofErr w:type="spellEnd"/>
      <w:r w:rsidR="0076251F" w:rsidRPr="0076251F">
        <w:rPr>
          <w:color w:val="333333"/>
          <w:sz w:val="28"/>
          <w:szCs w:val="28"/>
        </w:rPr>
        <w:t>,  д. Медвежий Лог , д</w:t>
      </w:r>
      <w:r w:rsidR="002D029E" w:rsidRPr="0076251F">
        <w:rPr>
          <w:sz w:val="28"/>
          <w:szCs w:val="28"/>
        </w:rPr>
        <w:t>.</w:t>
      </w:r>
      <w:r w:rsidR="0076251F" w:rsidRPr="0076251F">
        <w:rPr>
          <w:sz w:val="28"/>
          <w:szCs w:val="28"/>
        </w:rPr>
        <w:t xml:space="preserve"> </w:t>
      </w:r>
      <w:r w:rsidR="0076251F" w:rsidRPr="0076251F">
        <w:rPr>
          <w:color w:val="333333"/>
          <w:sz w:val="28"/>
          <w:szCs w:val="28"/>
        </w:rPr>
        <w:t xml:space="preserve">Мочалка, д. </w:t>
      </w:r>
      <w:proofErr w:type="spellStart"/>
      <w:r w:rsidR="0076251F" w:rsidRPr="0076251F">
        <w:rPr>
          <w:color w:val="333333"/>
          <w:sz w:val="28"/>
          <w:szCs w:val="28"/>
        </w:rPr>
        <w:t>Нефедьево</w:t>
      </w:r>
      <w:proofErr w:type="spellEnd"/>
      <w:r w:rsidR="0076251F" w:rsidRPr="0076251F">
        <w:rPr>
          <w:color w:val="333333"/>
          <w:sz w:val="28"/>
          <w:szCs w:val="28"/>
        </w:rPr>
        <w:t xml:space="preserve">, д. Никиткино, д. </w:t>
      </w:r>
      <w:proofErr w:type="spellStart"/>
      <w:r w:rsidR="0076251F" w:rsidRPr="0076251F">
        <w:rPr>
          <w:color w:val="333333"/>
          <w:sz w:val="28"/>
          <w:szCs w:val="28"/>
        </w:rPr>
        <w:t>Окинино</w:t>
      </w:r>
      <w:proofErr w:type="spellEnd"/>
      <w:r w:rsidR="0076251F" w:rsidRPr="0076251F">
        <w:rPr>
          <w:color w:val="333333"/>
          <w:sz w:val="28"/>
          <w:szCs w:val="28"/>
        </w:rPr>
        <w:t xml:space="preserve">, с. </w:t>
      </w:r>
      <w:proofErr w:type="spellStart"/>
      <w:r w:rsidR="0076251F" w:rsidRPr="0076251F">
        <w:rPr>
          <w:color w:val="333333"/>
          <w:sz w:val="28"/>
          <w:szCs w:val="28"/>
        </w:rPr>
        <w:t>Папулово</w:t>
      </w:r>
      <w:proofErr w:type="spellEnd"/>
      <w:r w:rsidR="0076251F" w:rsidRPr="0076251F">
        <w:rPr>
          <w:color w:val="333333"/>
          <w:sz w:val="28"/>
          <w:szCs w:val="28"/>
        </w:rPr>
        <w:t xml:space="preserve">, д.  </w:t>
      </w:r>
      <w:proofErr w:type="spellStart"/>
      <w:r w:rsidR="0076251F" w:rsidRPr="0076251F">
        <w:rPr>
          <w:color w:val="333333"/>
          <w:sz w:val="28"/>
          <w:szCs w:val="28"/>
        </w:rPr>
        <w:t>Сысоевка</w:t>
      </w:r>
      <w:proofErr w:type="spellEnd"/>
      <w:r w:rsidR="0076251F" w:rsidRPr="0076251F">
        <w:rPr>
          <w:color w:val="333333"/>
          <w:sz w:val="28"/>
          <w:szCs w:val="28"/>
        </w:rPr>
        <w:t xml:space="preserve">, д. </w:t>
      </w:r>
      <w:proofErr w:type="spellStart"/>
      <w:r w:rsidR="0076251F" w:rsidRPr="0076251F">
        <w:rPr>
          <w:color w:val="333333"/>
          <w:sz w:val="28"/>
          <w:szCs w:val="28"/>
        </w:rPr>
        <w:t>Чайпоселок</w:t>
      </w:r>
      <w:proofErr w:type="spellEnd"/>
      <w:r w:rsidR="0076251F" w:rsidRPr="0076251F">
        <w:rPr>
          <w:color w:val="333333"/>
          <w:sz w:val="28"/>
          <w:szCs w:val="28"/>
        </w:rPr>
        <w:t xml:space="preserve"> и д. Чернуха.</w:t>
      </w:r>
    </w:p>
    <w:p w14:paraId="2A72A3DC" w14:textId="6E87F015" w:rsidR="008D066F" w:rsidRPr="00DC3F15" w:rsidRDefault="00C60518" w:rsidP="009960A6">
      <w:pPr>
        <w:pStyle w:val="a8"/>
        <w:autoSpaceDE w:val="0"/>
        <w:autoSpaceDN w:val="0"/>
        <w:adjustRightInd w:val="0"/>
        <w:ind w:left="0"/>
        <w:jc w:val="center"/>
        <w:rPr>
          <w:b/>
          <w:sz w:val="28"/>
          <w:szCs w:val="28"/>
          <w:lang w:eastAsia="ru-RU"/>
        </w:rPr>
      </w:pPr>
      <w:r w:rsidRPr="00DC3F15">
        <w:rPr>
          <w:b/>
          <w:sz w:val="28"/>
          <w:szCs w:val="28"/>
          <w:lang w:eastAsia="ru-RU"/>
        </w:rPr>
        <w:t>1</w:t>
      </w:r>
      <w:r w:rsidR="00BB309B">
        <w:rPr>
          <w:b/>
          <w:sz w:val="28"/>
          <w:szCs w:val="28"/>
          <w:lang w:eastAsia="ru-RU"/>
        </w:rPr>
        <w:t>.</w:t>
      </w:r>
      <w:r w:rsidRPr="00DC3F15">
        <w:rPr>
          <w:b/>
          <w:sz w:val="28"/>
          <w:szCs w:val="28"/>
          <w:lang w:eastAsia="ru-RU"/>
        </w:rPr>
        <w:t>1</w:t>
      </w:r>
      <w:r w:rsidR="00BB309B">
        <w:rPr>
          <w:b/>
          <w:sz w:val="28"/>
          <w:szCs w:val="28"/>
          <w:lang w:eastAsia="ru-RU"/>
        </w:rPr>
        <w:t>.</w:t>
      </w:r>
      <w:r w:rsidRPr="00DC3F15">
        <w:rPr>
          <w:b/>
          <w:sz w:val="28"/>
          <w:szCs w:val="28"/>
          <w:lang w:eastAsia="ru-RU"/>
        </w:rPr>
        <w:t>3</w:t>
      </w:r>
      <w:r w:rsidR="00BB309B">
        <w:rPr>
          <w:b/>
          <w:sz w:val="28"/>
          <w:szCs w:val="28"/>
          <w:lang w:eastAsia="ru-RU"/>
        </w:rPr>
        <w:t xml:space="preserve">. </w:t>
      </w:r>
      <w:r w:rsidR="00264BED" w:rsidRPr="00DC3F15">
        <w:rPr>
          <w:b/>
          <w:sz w:val="28"/>
          <w:szCs w:val="28"/>
          <w:lang w:eastAsia="ru-RU"/>
        </w:rPr>
        <w:t>Описание технологических</w:t>
      </w:r>
      <w:r w:rsidR="00E22DF8" w:rsidRPr="00DC3F15">
        <w:rPr>
          <w:b/>
          <w:sz w:val="28"/>
          <w:szCs w:val="28"/>
          <w:lang w:eastAsia="ru-RU"/>
        </w:rPr>
        <w:t xml:space="preserve"> зон водоснабжения, зон централизованного и нецентрализованного водоснабжения</w:t>
      </w:r>
      <w:r w:rsidR="00476162">
        <w:rPr>
          <w:b/>
          <w:sz w:val="28"/>
          <w:szCs w:val="28"/>
          <w:lang w:eastAsia="ru-RU"/>
        </w:rPr>
        <w:t xml:space="preserve"> </w:t>
      </w:r>
      <w:r w:rsidR="00264BED" w:rsidRPr="00DC3F15">
        <w:rPr>
          <w:b/>
          <w:sz w:val="28"/>
          <w:szCs w:val="28"/>
          <w:lang w:eastAsia="ru-RU"/>
        </w:rPr>
        <w:t xml:space="preserve">(территорий,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w:t>
      </w:r>
      <w:r w:rsidR="00F8700E" w:rsidRPr="00DC3F15">
        <w:rPr>
          <w:b/>
          <w:sz w:val="28"/>
          <w:szCs w:val="28"/>
          <w:lang w:eastAsia="ru-RU"/>
        </w:rPr>
        <w:t>и</w:t>
      </w:r>
      <w:r w:rsidR="00E22DF8" w:rsidRPr="00DC3F15">
        <w:rPr>
          <w:b/>
          <w:sz w:val="28"/>
          <w:szCs w:val="28"/>
          <w:lang w:eastAsia="ru-RU"/>
        </w:rPr>
        <w:t xml:space="preserve"> перечень центра</w:t>
      </w:r>
      <w:r w:rsidR="00CD7D28" w:rsidRPr="00DC3F15">
        <w:rPr>
          <w:b/>
          <w:sz w:val="28"/>
          <w:szCs w:val="28"/>
          <w:lang w:eastAsia="ru-RU"/>
        </w:rPr>
        <w:t>лизованных систем водоснабжения</w:t>
      </w:r>
    </w:p>
    <w:p w14:paraId="20D8071A" w14:textId="7084236D" w:rsidR="004B47D7" w:rsidRPr="005E1CB3" w:rsidRDefault="004B47D7" w:rsidP="009960A6">
      <w:pPr>
        <w:ind w:firstLine="709"/>
        <w:jc w:val="both"/>
        <w:rPr>
          <w:rFonts w:eastAsia="Microsoft YaHei"/>
          <w:bCs/>
          <w:iCs/>
          <w:noProof/>
          <w:spacing w:val="-5"/>
          <w:sz w:val="28"/>
          <w:szCs w:val="28"/>
        </w:rPr>
      </w:pPr>
      <w:r w:rsidRPr="005E1CB3">
        <w:rPr>
          <w:rFonts w:eastAsia="Microsoft YaHei"/>
          <w:bCs/>
          <w:iCs/>
          <w:noProof/>
          <w:spacing w:val="-5"/>
          <w:sz w:val="28"/>
          <w:szCs w:val="28"/>
        </w:rPr>
        <w:t xml:space="preserve">Согласно Постановления Правительства Российской Федерации №782 от 5 сентября 2013 года (с изменениями от </w:t>
      </w:r>
      <w:r w:rsidR="00E775D2">
        <w:rPr>
          <w:rFonts w:eastAsia="Microsoft YaHei"/>
          <w:bCs/>
          <w:iCs/>
          <w:noProof/>
          <w:spacing w:val="-5"/>
          <w:sz w:val="28"/>
          <w:szCs w:val="28"/>
        </w:rPr>
        <w:t>24</w:t>
      </w:r>
      <w:r w:rsidRPr="005E1CB3">
        <w:rPr>
          <w:rFonts w:eastAsia="Microsoft YaHei"/>
          <w:bCs/>
          <w:iCs/>
          <w:noProof/>
          <w:spacing w:val="-5"/>
          <w:sz w:val="28"/>
          <w:szCs w:val="28"/>
        </w:rPr>
        <w:t>.</w:t>
      </w:r>
      <w:r w:rsidR="00E775D2">
        <w:rPr>
          <w:rFonts w:eastAsia="Microsoft YaHei"/>
          <w:bCs/>
          <w:iCs/>
          <w:noProof/>
          <w:spacing w:val="-5"/>
          <w:sz w:val="28"/>
          <w:szCs w:val="28"/>
        </w:rPr>
        <w:t>04</w:t>
      </w:r>
      <w:r w:rsidRPr="005E1CB3">
        <w:rPr>
          <w:rFonts w:eastAsia="Microsoft YaHei"/>
          <w:bCs/>
          <w:iCs/>
          <w:noProof/>
          <w:spacing w:val="-5"/>
          <w:sz w:val="28"/>
          <w:szCs w:val="28"/>
        </w:rPr>
        <w:t>.202</w:t>
      </w:r>
      <w:r w:rsidR="00E775D2">
        <w:rPr>
          <w:rFonts w:eastAsia="Microsoft YaHei"/>
          <w:bCs/>
          <w:iCs/>
          <w:noProof/>
          <w:spacing w:val="-5"/>
          <w:sz w:val="28"/>
          <w:szCs w:val="28"/>
        </w:rPr>
        <w:t>5</w:t>
      </w:r>
      <w:r w:rsidRPr="005E1CB3">
        <w:rPr>
          <w:rFonts w:eastAsia="Microsoft YaHei"/>
          <w:bCs/>
          <w:iCs/>
          <w:noProof/>
          <w:spacing w:val="-5"/>
          <w:sz w:val="28"/>
          <w:szCs w:val="28"/>
        </w:rPr>
        <w:t xml:space="preserve"> г</w:t>
      </w:r>
      <w:r w:rsidR="003F2503" w:rsidRPr="005E1CB3">
        <w:rPr>
          <w:rFonts w:eastAsia="Microsoft YaHei"/>
          <w:bCs/>
          <w:iCs/>
          <w:noProof/>
          <w:spacing w:val="-5"/>
          <w:sz w:val="28"/>
          <w:szCs w:val="28"/>
        </w:rPr>
        <w:t>.</w:t>
      </w:r>
      <w:r w:rsidRPr="005E1CB3">
        <w:rPr>
          <w:rFonts w:eastAsia="Microsoft YaHei"/>
          <w:bCs/>
          <w:iCs/>
          <w:noProof/>
          <w:spacing w:val="-5"/>
          <w:sz w:val="28"/>
          <w:szCs w:val="28"/>
        </w:rPr>
        <w:t xml:space="preserve">) применяется понятие «технологическая зона водоснабжения» - 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расчётным расходом воды.  </w:t>
      </w:r>
    </w:p>
    <w:p w14:paraId="6CC9480A" w14:textId="77777777" w:rsidR="009718B0" w:rsidRPr="004E38C1" w:rsidRDefault="009718B0" w:rsidP="009960A6">
      <w:pPr>
        <w:suppressAutoHyphens w:val="0"/>
        <w:ind w:firstLine="709"/>
        <w:jc w:val="both"/>
        <w:rPr>
          <w:rFonts w:eastAsiaTheme="minorEastAsia" w:cstheme="minorBidi"/>
          <w:color w:val="auto"/>
          <w:sz w:val="28"/>
          <w:szCs w:val="28"/>
          <w:lang w:eastAsia="en-US"/>
        </w:rPr>
      </w:pPr>
      <w:r w:rsidRPr="004E38C1">
        <w:rPr>
          <w:rFonts w:eastAsiaTheme="minorEastAsia" w:cstheme="minorBidi"/>
          <w:color w:val="auto"/>
          <w:sz w:val="28"/>
          <w:szCs w:val="28"/>
          <w:lang w:eastAsia="en-US"/>
        </w:rPr>
        <w:t>Водопроводная сеть - комплекс технологически связанных между собой инженерных сооружений, предназначенных для транспортировки воды, за и</w:t>
      </w:r>
      <w:r w:rsidRPr="004E38C1">
        <w:rPr>
          <w:rFonts w:eastAsiaTheme="minorEastAsia" w:cstheme="minorBidi"/>
          <w:color w:val="auto"/>
          <w:sz w:val="28"/>
          <w:szCs w:val="28"/>
          <w:lang w:eastAsia="en-US"/>
        </w:rPr>
        <w:t>с</w:t>
      </w:r>
      <w:r w:rsidRPr="004E38C1">
        <w:rPr>
          <w:rFonts w:eastAsiaTheme="minorEastAsia" w:cstheme="minorBidi"/>
          <w:color w:val="auto"/>
          <w:sz w:val="28"/>
          <w:szCs w:val="28"/>
          <w:lang w:eastAsia="en-US"/>
        </w:rPr>
        <w:t>ключением инженерных сооружений, используемых также в целях теплосна</w:t>
      </w:r>
      <w:r w:rsidRPr="004E38C1">
        <w:rPr>
          <w:rFonts w:eastAsiaTheme="minorEastAsia" w:cstheme="minorBidi"/>
          <w:color w:val="auto"/>
          <w:sz w:val="28"/>
          <w:szCs w:val="28"/>
          <w:lang w:eastAsia="en-US"/>
        </w:rPr>
        <w:t>б</w:t>
      </w:r>
      <w:r w:rsidRPr="004E38C1">
        <w:rPr>
          <w:rFonts w:eastAsiaTheme="minorEastAsia" w:cstheme="minorBidi"/>
          <w:color w:val="auto"/>
          <w:sz w:val="28"/>
          <w:szCs w:val="28"/>
          <w:lang w:eastAsia="en-US"/>
        </w:rPr>
        <w:t>жения.</w:t>
      </w:r>
    </w:p>
    <w:p w14:paraId="00DD9243" w14:textId="6A98EE55" w:rsidR="009718B0" w:rsidRDefault="009718B0" w:rsidP="009960A6">
      <w:pPr>
        <w:suppressAutoHyphens w:val="0"/>
        <w:ind w:firstLine="709"/>
        <w:jc w:val="both"/>
        <w:rPr>
          <w:rFonts w:eastAsiaTheme="minorEastAsia" w:cstheme="minorBidi"/>
          <w:color w:val="auto"/>
          <w:sz w:val="28"/>
          <w:szCs w:val="28"/>
          <w:lang w:eastAsia="en-US"/>
        </w:rPr>
      </w:pPr>
      <w:r w:rsidRPr="004E38C1">
        <w:rPr>
          <w:rFonts w:eastAsiaTheme="minorEastAsia" w:cstheme="minorBidi"/>
          <w:color w:val="auto"/>
          <w:sz w:val="28"/>
          <w:szCs w:val="28"/>
          <w:lang w:eastAsia="en-US"/>
        </w:rPr>
        <w:t>Зоны централизованного и нецентрализованного водоснабжения огран</w:t>
      </w:r>
      <w:r w:rsidRPr="004E38C1">
        <w:rPr>
          <w:rFonts w:eastAsiaTheme="minorEastAsia" w:cstheme="minorBidi"/>
          <w:color w:val="auto"/>
          <w:sz w:val="28"/>
          <w:szCs w:val="28"/>
          <w:lang w:eastAsia="en-US"/>
        </w:rPr>
        <w:t>и</w:t>
      </w:r>
      <w:r w:rsidRPr="004E38C1">
        <w:rPr>
          <w:rFonts w:eastAsiaTheme="minorEastAsia" w:cstheme="minorBidi"/>
          <w:color w:val="auto"/>
          <w:sz w:val="28"/>
          <w:szCs w:val="28"/>
          <w:lang w:eastAsia="en-US"/>
        </w:rPr>
        <w:t xml:space="preserve">чены территориями, в которые они входят. </w:t>
      </w:r>
    </w:p>
    <w:p w14:paraId="2E3C59D5" w14:textId="282DDE23" w:rsidR="00516955" w:rsidRDefault="00516955" w:rsidP="00516955">
      <w:pPr>
        <w:suppressAutoHyphens w:val="0"/>
        <w:overflowPunct w:val="0"/>
        <w:autoSpaceDE w:val="0"/>
        <w:autoSpaceDN w:val="0"/>
        <w:adjustRightInd w:val="0"/>
        <w:spacing w:line="276" w:lineRule="auto"/>
        <w:ind w:firstLine="425"/>
        <w:jc w:val="center"/>
        <w:textAlignment w:val="baseline"/>
        <w:rPr>
          <w:rFonts w:eastAsia="Microsoft YaHei"/>
          <w:bCs/>
          <w:iCs/>
          <w:noProof/>
          <w:color w:val="auto"/>
          <w:spacing w:val="-5"/>
          <w:sz w:val="28"/>
          <w:szCs w:val="28"/>
          <w:lang w:eastAsia="en-US"/>
        </w:rPr>
      </w:pPr>
      <w:r w:rsidRPr="00516955">
        <w:rPr>
          <w:rFonts w:eastAsia="Microsoft YaHei"/>
          <w:bCs/>
          <w:iCs/>
          <w:noProof/>
          <w:color w:val="auto"/>
          <w:spacing w:val="-5"/>
          <w:sz w:val="28"/>
          <w:szCs w:val="28"/>
          <w:lang w:eastAsia="en-US"/>
        </w:rPr>
        <w:t xml:space="preserve">Таблица </w:t>
      </w:r>
      <w:r w:rsidR="001C57AD">
        <w:rPr>
          <w:rFonts w:eastAsia="Microsoft YaHei"/>
          <w:bCs/>
          <w:iCs/>
          <w:noProof/>
          <w:color w:val="auto"/>
          <w:spacing w:val="-5"/>
          <w:sz w:val="28"/>
          <w:szCs w:val="28"/>
          <w:lang w:eastAsia="en-US"/>
        </w:rPr>
        <w:t>2</w:t>
      </w:r>
      <w:r w:rsidRPr="00516955">
        <w:rPr>
          <w:rFonts w:eastAsia="Microsoft YaHei"/>
          <w:bCs/>
          <w:iCs/>
          <w:noProof/>
          <w:color w:val="auto"/>
          <w:spacing w:val="-5"/>
          <w:sz w:val="28"/>
          <w:szCs w:val="28"/>
          <w:lang w:eastAsia="en-US"/>
        </w:rPr>
        <w:t xml:space="preserve"> –Централизованные системы холодного водоснабжения </w:t>
      </w:r>
    </w:p>
    <w:tbl>
      <w:tblPr>
        <w:tblStyle w:val="150"/>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46"/>
        <w:gridCol w:w="3798"/>
        <w:gridCol w:w="1868"/>
        <w:gridCol w:w="3235"/>
      </w:tblGrid>
      <w:tr w:rsidR="00406C35" w:rsidRPr="009C2BBB" w14:paraId="4EA1D213" w14:textId="77777777" w:rsidTr="00406C35">
        <w:tc>
          <w:tcPr>
            <w:tcW w:w="846" w:type="dxa"/>
            <w:vAlign w:val="center"/>
          </w:tcPr>
          <w:p w14:paraId="5D78E567" w14:textId="77777777" w:rsidR="00406C35" w:rsidRPr="009C2BBB" w:rsidRDefault="00406C35" w:rsidP="00406C35">
            <w:pPr>
              <w:suppressAutoHyphens w:val="0"/>
              <w:jc w:val="center"/>
              <w:rPr>
                <w:rFonts w:eastAsia="Calibri"/>
                <w:b/>
                <w:bCs/>
                <w:color w:val="auto"/>
                <w:sz w:val="22"/>
                <w:szCs w:val="22"/>
                <w:lang w:eastAsia="en-US"/>
              </w:rPr>
            </w:pPr>
            <w:r w:rsidRPr="009C2BBB">
              <w:rPr>
                <w:rFonts w:eastAsia="Calibri"/>
                <w:b/>
                <w:bCs/>
                <w:color w:val="auto"/>
                <w:sz w:val="22"/>
                <w:szCs w:val="22"/>
                <w:lang w:eastAsia="en-US"/>
              </w:rPr>
              <w:lastRenderedPageBreak/>
              <w:t>№</w:t>
            </w:r>
          </w:p>
        </w:tc>
        <w:tc>
          <w:tcPr>
            <w:tcW w:w="3798" w:type="dxa"/>
            <w:vAlign w:val="center"/>
          </w:tcPr>
          <w:p w14:paraId="020584AD" w14:textId="77777777" w:rsidR="00406C35" w:rsidRPr="009C2BBB" w:rsidRDefault="00406C35" w:rsidP="00406C35">
            <w:pPr>
              <w:suppressAutoHyphens w:val="0"/>
              <w:jc w:val="center"/>
              <w:rPr>
                <w:rFonts w:eastAsia="Calibri"/>
                <w:b/>
                <w:bCs/>
                <w:color w:val="auto"/>
                <w:sz w:val="22"/>
                <w:szCs w:val="22"/>
                <w:lang w:eastAsia="en-US"/>
              </w:rPr>
            </w:pPr>
            <w:r w:rsidRPr="009C2BBB">
              <w:rPr>
                <w:rFonts w:eastAsia="Calibri"/>
                <w:b/>
                <w:bCs/>
                <w:color w:val="auto"/>
                <w:sz w:val="22"/>
                <w:szCs w:val="22"/>
                <w:lang w:eastAsia="en-US"/>
              </w:rPr>
              <w:t>Состав системы централизирова</w:t>
            </w:r>
            <w:r w:rsidRPr="009C2BBB">
              <w:rPr>
                <w:rFonts w:eastAsia="Calibri"/>
                <w:b/>
                <w:bCs/>
                <w:color w:val="auto"/>
                <w:sz w:val="22"/>
                <w:szCs w:val="22"/>
                <w:lang w:eastAsia="en-US"/>
              </w:rPr>
              <w:t>н</w:t>
            </w:r>
            <w:r w:rsidRPr="009C2BBB">
              <w:rPr>
                <w:rFonts w:eastAsia="Calibri"/>
                <w:b/>
                <w:bCs/>
                <w:color w:val="auto"/>
                <w:sz w:val="22"/>
                <w:szCs w:val="22"/>
                <w:lang w:eastAsia="en-US"/>
              </w:rPr>
              <w:t>ной системы водоснабжения</w:t>
            </w:r>
          </w:p>
        </w:tc>
        <w:tc>
          <w:tcPr>
            <w:tcW w:w="1868" w:type="dxa"/>
            <w:vAlign w:val="center"/>
          </w:tcPr>
          <w:p w14:paraId="28BF95AD" w14:textId="77777777" w:rsidR="00406C35" w:rsidRPr="009C2BBB" w:rsidRDefault="00406C35" w:rsidP="00406C35">
            <w:pPr>
              <w:suppressAutoHyphens w:val="0"/>
              <w:jc w:val="center"/>
              <w:rPr>
                <w:rFonts w:eastAsia="Calibri"/>
                <w:b/>
                <w:bCs/>
                <w:color w:val="auto"/>
                <w:sz w:val="22"/>
                <w:szCs w:val="22"/>
                <w:lang w:eastAsia="en-US"/>
              </w:rPr>
            </w:pPr>
            <w:r w:rsidRPr="009C2BBB">
              <w:rPr>
                <w:rFonts w:eastAsia="Calibri"/>
                <w:b/>
                <w:bCs/>
                <w:color w:val="auto"/>
                <w:sz w:val="22"/>
                <w:szCs w:val="22"/>
                <w:lang w:eastAsia="en-US"/>
              </w:rPr>
              <w:t>Кол-во</w:t>
            </w:r>
          </w:p>
        </w:tc>
        <w:tc>
          <w:tcPr>
            <w:tcW w:w="3235" w:type="dxa"/>
            <w:vAlign w:val="center"/>
          </w:tcPr>
          <w:p w14:paraId="58DDC37F" w14:textId="77777777" w:rsidR="00406C35" w:rsidRPr="009C2BBB" w:rsidRDefault="00406C35" w:rsidP="00406C35">
            <w:pPr>
              <w:suppressAutoHyphens w:val="0"/>
              <w:jc w:val="center"/>
              <w:rPr>
                <w:rFonts w:eastAsia="Calibri"/>
                <w:b/>
                <w:bCs/>
                <w:color w:val="auto"/>
                <w:sz w:val="22"/>
                <w:szCs w:val="22"/>
                <w:lang w:eastAsia="en-US"/>
              </w:rPr>
            </w:pPr>
            <w:r w:rsidRPr="009C2BBB">
              <w:rPr>
                <w:rFonts w:eastAsia="Calibri"/>
                <w:b/>
                <w:bCs/>
                <w:color w:val="auto"/>
                <w:sz w:val="22"/>
                <w:szCs w:val="22"/>
                <w:lang w:eastAsia="en-US"/>
              </w:rPr>
              <w:t>Технологическая зона</w:t>
            </w:r>
          </w:p>
        </w:tc>
      </w:tr>
      <w:tr w:rsidR="009C2BBB" w:rsidRPr="009C2BBB" w14:paraId="18C86EB7" w14:textId="77777777" w:rsidTr="0083419A">
        <w:tc>
          <w:tcPr>
            <w:tcW w:w="9747" w:type="dxa"/>
            <w:gridSpan w:val="4"/>
            <w:vAlign w:val="center"/>
          </w:tcPr>
          <w:p w14:paraId="1739A054" w14:textId="74F74F20" w:rsidR="009C2BBB" w:rsidRPr="009C2BBB" w:rsidRDefault="009C2BBB" w:rsidP="00F46AFF">
            <w:pPr>
              <w:suppressAutoHyphens w:val="0"/>
              <w:jc w:val="center"/>
              <w:rPr>
                <w:rFonts w:eastAsia="Calibri"/>
                <w:color w:val="auto"/>
                <w:sz w:val="22"/>
                <w:szCs w:val="22"/>
                <w:lang w:eastAsia="en-US"/>
              </w:rPr>
            </w:pPr>
            <w:r w:rsidRPr="009C2BBB">
              <w:rPr>
                <w:b/>
                <w:bCs/>
                <w:sz w:val="22"/>
                <w:szCs w:val="22"/>
              </w:rPr>
              <w:t>МУП «Управляющая компания»</w:t>
            </w:r>
          </w:p>
        </w:tc>
      </w:tr>
      <w:tr w:rsidR="00F46AFF" w:rsidRPr="009C2BBB" w14:paraId="5EA95A1B" w14:textId="77777777" w:rsidTr="00406C35">
        <w:tc>
          <w:tcPr>
            <w:tcW w:w="846" w:type="dxa"/>
            <w:vAlign w:val="center"/>
          </w:tcPr>
          <w:p w14:paraId="3105152B" w14:textId="77777777" w:rsidR="00F46AFF" w:rsidRPr="009C2BBB" w:rsidRDefault="00F46AFF" w:rsidP="00F46AFF">
            <w:pPr>
              <w:suppressAutoHyphens w:val="0"/>
              <w:jc w:val="center"/>
              <w:rPr>
                <w:rFonts w:eastAsia="Calibri"/>
                <w:color w:val="auto"/>
                <w:sz w:val="22"/>
                <w:szCs w:val="22"/>
                <w:lang w:eastAsia="en-US"/>
              </w:rPr>
            </w:pPr>
            <w:r w:rsidRPr="009C2BBB">
              <w:rPr>
                <w:rFonts w:eastAsia="Calibri"/>
                <w:color w:val="auto"/>
                <w:sz w:val="22"/>
                <w:szCs w:val="22"/>
                <w:lang w:eastAsia="en-US"/>
              </w:rPr>
              <w:t>1</w:t>
            </w:r>
          </w:p>
        </w:tc>
        <w:tc>
          <w:tcPr>
            <w:tcW w:w="3798" w:type="dxa"/>
            <w:vAlign w:val="center"/>
          </w:tcPr>
          <w:p w14:paraId="2B09EC89" w14:textId="4BEC4C28" w:rsidR="00F46AFF" w:rsidRPr="009C2BBB" w:rsidRDefault="00F46AFF" w:rsidP="00F46AFF">
            <w:pPr>
              <w:suppressAutoHyphens w:val="0"/>
              <w:rPr>
                <w:rFonts w:eastAsia="Calibri"/>
                <w:color w:val="auto"/>
                <w:sz w:val="22"/>
                <w:szCs w:val="22"/>
                <w:lang w:eastAsia="en-US"/>
              </w:rPr>
            </w:pPr>
            <w:r w:rsidRPr="009C2BBB">
              <w:rPr>
                <w:rFonts w:eastAsia="Calibri"/>
                <w:color w:val="auto"/>
                <w:sz w:val="22"/>
                <w:szCs w:val="22"/>
                <w:lang w:eastAsia="en-US"/>
              </w:rPr>
              <w:t>Источники водоснабжения</w:t>
            </w:r>
          </w:p>
        </w:tc>
        <w:tc>
          <w:tcPr>
            <w:tcW w:w="1868" w:type="dxa"/>
            <w:vAlign w:val="center"/>
          </w:tcPr>
          <w:p w14:paraId="36C41C69" w14:textId="0367CA77" w:rsidR="00F46AFF" w:rsidRPr="00496671" w:rsidRDefault="00104D33" w:rsidP="00F46AFF">
            <w:pPr>
              <w:suppressAutoHyphens w:val="0"/>
              <w:jc w:val="center"/>
              <w:rPr>
                <w:rFonts w:eastAsia="Calibri"/>
                <w:color w:val="auto"/>
                <w:sz w:val="22"/>
                <w:szCs w:val="22"/>
                <w:lang w:eastAsia="en-US"/>
              </w:rPr>
            </w:pPr>
            <w:r w:rsidRPr="00496671">
              <w:rPr>
                <w:rFonts w:eastAsia="Calibri"/>
                <w:color w:val="auto"/>
                <w:sz w:val="22"/>
                <w:szCs w:val="22"/>
                <w:lang w:eastAsia="en-US"/>
              </w:rPr>
              <w:t>7</w:t>
            </w:r>
            <w:r w:rsidR="00F46AFF" w:rsidRPr="00496671">
              <w:rPr>
                <w:rFonts w:eastAsia="Calibri"/>
                <w:color w:val="auto"/>
                <w:sz w:val="22"/>
                <w:szCs w:val="22"/>
                <w:lang w:eastAsia="en-US"/>
              </w:rPr>
              <w:t xml:space="preserve"> </w:t>
            </w:r>
            <w:proofErr w:type="spellStart"/>
            <w:r w:rsidR="00F46AFF" w:rsidRPr="00496671">
              <w:rPr>
                <w:rFonts w:eastAsia="Calibri"/>
                <w:color w:val="auto"/>
                <w:sz w:val="22"/>
                <w:szCs w:val="22"/>
                <w:lang w:eastAsia="en-US"/>
              </w:rPr>
              <w:t>шт</w:t>
            </w:r>
            <w:proofErr w:type="spellEnd"/>
          </w:p>
        </w:tc>
        <w:tc>
          <w:tcPr>
            <w:tcW w:w="3235" w:type="dxa"/>
            <w:vMerge w:val="restart"/>
            <w:vAlign w:val="center"/>
          </w:tcPr>
          <w:p w14:paraId="1C82BD6A" w14:textId="6740334D" w:rsidR="00F46AFF" w:rsidRPr="009C2BBB" w:rsidRDefault="00F46AFF" w:rsidP="00F46AFF">
            <w:pPr>
              <w:suppressAutoHyphens w:val="0"/>
              <w:jc w:val="center"/>
              <w:rPr>
                <w:rFonts w:eastAsia="Calibri"/>
                <w:color w:val="auto"/>
                <w:sz w:val="22"/>
                <w:szCs w:val="22"/>
                <w:lang w:eastAsia="en-US"/>
              </w:rPr>
            </w:pPr>
            <w:proofErr w:type="spellStart"/>
            <w:r w:rsidRPr="009C2BBB">
              <w:rPr>
                <w:rFonts w:eastAsia="Calibri"/>
                <w:color w:val="auto"/>
                <w:sz w:val="22"/>
                <w:szCs w:val="22"/>
                <w:lang w:eastAsia="en-US"/>
              </w:rPr>
              <w:t>р.п</w:t>
            </w:r>
            <w:proofErr w:type="spellEnd"/>
            <w:r w:rsidRPr="009C2BBB">
              <w:rPr>
                <w:rFonts w:eastAsia="Calibri"/>
                <w:color w:val="auto"/>
                <w:sz w:val="22"/>
                <w:szCs w:val="22"/>
                <w:lang w:eastAsia="en-US"/>
              </w:rPr>
              <w:t>. Большое Мурашкино</w:t>
            </w:r>
          </w:p>
        </w:tc>
      </w:tr>
      <w:tr w:rsidR="00F46AFF" w:rsidRPr="009C2BBB" w14:paraId="6BC7650C" w14:textId="77777777" w:rsidTr="00406C35">
        <w:tc>
          <w:tcPr>
            <w:tcW w:w="846" w:type="dxa"/>
            <w:vAlign w:val="center"/>
          </w:tcPr>
          <w:p w14:paraId="16AA4985" w14:textId="7C27A14B" w:rsidR="00F46AFF" w:rsidRPr="009C2BBB" w:rsidRDefault="00F46AFF" w:rsidP="00F46AFF">
            <w:pPr>
              <w:suppressAutoHyphens w:val="0"/>
              <w:jc w:val="center"/>
              <w:rPr>
                <w:rFonts w:eastAsia="Calibri"/>
                <w:color w:val="auto"/>
                <w:sz w:val="22"/>
                <w:szCs w:val="22"/>
                <w:lang w:eastAsia="en-US"/>
              </w:rPr>
            </w:pPr>
            <w:r w:rsidRPr="009C2BBB">
              <w:rPr>
                <w:rFonts w:eastAsia="Calibri"/>
                <w:color w:val="auto"/>
                <w:sz w:val="22"/>
                <w:szCs w:val="22"/>
                <w:lang w:eastAsia="en-US"/>
              </w:rPr>
              <w:t>3</w:t>
            </w:r>
          </w:p>
        </w:tc>
        <w:tc>
          <w:tcPr>
            <w:tcW w:w="3798" w:type="dxa"/>
            <w:vAlign w:val="center"/>
          </w:tcPr>
          <w:p w14:paraId="1DD3442B" w14:textId="74611840" w:rsidR="00F46AFF" w:rsidRPr="009C2BBB" w:rsidRDefault="00F46AFF" w:rsidP="00F46AFF">
            <w:pPr>
              <w:suppressAutoHyphens w:val="0"/>
              <w:rPr>
                <w:rFonts w:eastAsia="Calibri"/>
                <w:color w:val="auto"/>
                <w:sz w:val="22"/>
                <w:szCs w:val="22"/>
                <w:lang w:eastAsia="en-US"/>
              </w:rPr>
            </w:pPr>
            <w:r w:rsidRPr="009C2BBB">
              <w:rPr>
                <w:rFonts w:eastAsia="Calibri"/>
                <w:color w:val="auto"/>
                <w:sz w:val="22"/>
                <w:szCs w:val="22"/>
                <w:lang w:eastAsia="en-US"/>
              </w:rPr>
              <w:t xml:space="preserve">Водопроводная сеть </w:t>
            </w:r>
          </w:p>
        </w:tc>
        <w:tc>
          <w:tcPr>
            <w:tcW w:w="1868" w:type="dxa"/>
            <w:vAlign w:val="center"/>
          </w:tcPr>
          <w:p w14:paraId="4CEAD8B9" w14:textId="0EC4AC3F" w:rsidR="00F46AFF" w:rsidRPr="00496671" w:rsidRDefault="00104D33" w:rsidP="00F46AFF">
            <w:pPr>
              <w:suppressAutoHyphens w:val="0"/>
              <w:jc w:val="center"/>
              <w:rPr>
                <w:rFonts w:eastAsia="Calibri"/>
                <w:color w:val="auto"/>
                <w:sz w:val="22"/>
                <w:szCs w:val="22"/>
                <w:lang w:eastAsia="en-US"/>
              </w:rPr>
            </w:pPr>
            <w:r w:rsidRPr="00496671">
              <w:rPr>
                <w:rFonts w:eastAsia="Calibri"/>
                <w:color w:val="auto"/>
                <w:sz w:val="22"/>
                <w:szCs w:val="22"/>
                <w:lang w:eastAsia="en-US"/>
              </w:rPr>
              <w:t>53074</w:t>
            </w:r>
            <w:r w:rsidR="00F46AFF" w:rsidRPr="00496671">
              <w:rPr>
                <w:rFonts w:eastAsia="Calibri"/>
                <w:color w:val="auto"/>
                <w:sz w:val="22"/>
                <w:szCs w:val="22"/>
                <w:lang w:eastAsia="en-US"/>
              </w:rPr>
              <w:t xml:space="preserve"> м</w:t>
            </w:r>
          </w:p>
        </w:tc>
        <w:tc>
          <w:tcPr>
            <w:tcW w:w="3235" w:type="dxa"/>
            <w:vMerge/>
            <w:vAlign w:val="center"/>
          </w:tcPr>
          <w:p w14:paraId="68890666" w14:textId="77777777" w:rsidR="00F46AFF" w:rsidRPr="009C2BBB" w:rsidRDefault="00F46AFF" w:rsidP="00F46AFF">
            <w:pPr>
              <w:suppressAutoHyphens w:val="0"/>
              <w:rPr>
                <w:rFonts w:eastAsia="Calibri"/>
                <w:color w:val="auto"/>
                <w:sz w:val="22"/>
                <w:szCs w:val="22"/>
                <w:lang w:eastAsia="en-US"/>
              </w:rPr>
            </w:pPr>
          </w:p>
        </w:tc>
      </w:tr>
      <w:tr w:rsidR="00F46AFF" w:rsidRPr="009C2BBB" w14:paraId="7A9F7269" w14:textId="77777777" w:rsidTr="00406C35">
        <w:trPr>
          <w:trHeight w:val="70"/>
        </w:trPr>
        <w:tc>
          <w:tcPr>
            <w:tcW w:w="9747" w:type="dxa"/>
            <w:gridSpan w:val="4"/>
            <w:vAlign w:val="center"/>
          </w:tcPr>
          <w:p w14:paraId="026BBF88" w14:textId="77777777" w:rsidR="00F46AFF" w:rsidRPr="009C2BBB" w:rsidRDefault="00F46AFF" w:rsidP="00F46AFF">
            <w:pPr>
              <w:suppressAutoHyphens w:val="0"/>
              <w:rPr>
                <w:rFonts w:eastAsia="Calibri"/>
                <w:color w:val="auto"/>
                <w:sz w:val="22"/>
                <w:szCs w:val="22"/>
                <w:lang w:eastAsia="en-US"/>
              </w:rPr>
            </w:pPr>
          </w:p>
        </w:tc>
      </w:tr>
      <w:tr w:rsidR="00F46AFF" w:rsidRPr="00406C35" w14:paraId="2BFF0350" w14:textId="77777777" w:rsidTr="00406C35">
        <w:tc>
          <w:tcPr>
            <w:tcW w:w="846" w:type="dxa"/>
            <w:vAlign w:val="center"/>
          </w:tcPr>
          <w:p w14:paraId="51F51437" w14:textId="77777777"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42156C4E" w14:textId="75455B1D" w:rsidR="00F46AFF" w:rsidRPr="00406C35" w:rsidRDefault="00F46AFF" w:rsidP="00F46AFF">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4AE8BC82" w14:textId="77777777"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2 шт.</w:t>
            </w:r>
          </w:p>
        </w:tc>
        <w:tc>
          <w:tcPr>
            <w:tcW w:w="3235" w:type="dxa"/>
            <w:vMerge w:val="restart"/>
            <w:vAlign w:val="center"/>
          </w:tcPr>
          <w:p w14:paraId="5D94AEB3" w14:textId="00BD3275" w:rsidR="00F46AFF" w:rsidRPr="00406C35"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с</w:t>
            </w:r>
            <w:r w:rsidRPr="00406C35">
              <w:rPr>
                <w:rFonts w:eastAsia="Calibri"/>
                <w:color w:val="auto"/>
                <w:sz w:val="22"/>
                <w:szCs w:val="22"/>
                <w:lang w:eastAsia="en-US"/>
              </w:rPr>
              <w:t xml:space="preserve">. </w:t>
            </w:r>
            <w:r>
              <w:rPr>
                <w:rFonts w:eastAsia="Calibri"/>
                <w:color w:val="auto"/>
                <w:sz w:val="22"/>
                <w:szCs w:val="22"/>
                <w:lang w:eastAsia="en-US"/>
              </w:rPr>
              <w:t>Ивановское</w:t>
            </w:r>
          </w:p>
        </w:tc>
      </w:tr>
      <w:tr w:rsidR="00F46AFF" w:rsidRPr="00406C35" w14:paraId="295702CD" w14:textId="77777777" w:rsidTr="00406C35">
        <w:tc>
          <w:tcPr>
            <w:tcW w:w="846" w:type="dxa"/>
            <w:vAlign w:val="center"/>
          </w:tcPr>
          <w:p w14:paraId="712ED852" w14:textId="77777777"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2D2DADD6" w14:textId="49663865" w:rsidR="00F46AFF" w:rsidRPr="00406C35" w:rsidRDefault="00F46AFF" w:rsidP="00F46AFF">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4C72C1E2" w14:textId="0F53DF44" w:rsidR="00F46AFF" w:rsidRPr="00406C35"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2</w:t>
            </w:r>
            <w:r w:rsidRPr="00406C35">
              <w:rPr>
                <w:rFonts w:eastAsia="Calibri"/>
                <w:color w:val="auto"/>
                <w:sz w:val="22"/>
                <w:szCs w:val="22"/>
                <w:lang w:eastAsia="en-US"/>
              </w:rPr>
              <w:t xml:space="preserve"> шт.</w:t>
            </w:r>
          </w:p>
        </w:tc>
        <w:tc>
          <w:tcPr>
            <w:tcW w:w="3235" w:type="dxa"/>
            <w:vMerge/>
            <w:vAlign w:val="center"/>
          </w:tcPr>
          <w:p w14:paraId="6984DE74" w14:textId="77777777" w:rsidR="00F46AFF" w:rsidRPr="00406C35" w:rsidRDefault="00F46AFF" w:rsidP="00F46AFF">
            <w:pPr>
              <w:suppressAutoHyphens w:val="0"/>
              <w:jc w:val="center"/>
              <w:rPr>
                <w:rFonts w:eastAsia="Calibri"/>
                <w:color w:val="auto"/>
                <w:sz w:val="22"/>
                <w:szCs w:val="22"/>
                <w:lang w:eastAsia="en-US"/>
              </w:rPr>
            </w:pPr>
          </w:p>
        </w:tc>
      </w:tr>
      <w:tr w:rsidR="00F46AFF" w:rsidRPr="00406C35" w14:paraId="234FF766" w14:textId="77777777" w:rsidTr="00406C35">
        <w:tc>
          <w:tcPr>
            <w:tcW w:w="846" w:type="dxa"/>
            <w:vAlign w:val="center"/>
          </w:tcPr>
          <w:p w14:paraId="0A133337" w14:textId="77777777"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3</w:t>
            </w:r>
          </w:p>
        </w:tc>
        <w:tc>
          <w:tcPr>
            <w:tcW w:w="3798" w:type="dxa"/>
            <w:vAlign w:val="center"/>
          </w:tcPr>
          <w:p w14:paraId="1DA07610" w14:textId="4FBAB95E" w:rsidR="00F46AFF" w:rsidRPr="00406C35" w:rsidRDefault="00F46AFF" w:rsidP="00F46AFF">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2FDDF651" w14:textId="232CF669" w:rsidR="00F46AFF" w:rsidRPr="00406C35" w:rsidRDefault="00104D33" w:rsidP="00F46AFF">
            <w:pPr>
              <w:suppressAutoHyphens w:val="0"/>
              <w:jc w:val="center"/>
              <w:rPr>
                <w:rFonts w:eastAsia="Calibri"/>
                <w:color w:val="auto"/>
                <w:sz w:val="22"/>
                <w:szCs w:val="22"/>
                <w:lang w:eastAsia="en-US"/>
              </w:rPr>
            </w:pPr>
            <w:r w:rsidRPr="00496671">
              <w:rPr>
                <w:rFonts w:eastAsia="Calibri"/>
                <w:color w:val="auto"/>
                <w:sz w:val="22"/>
                <w:szCs w:val="22"/>
                <w:lang w:eastAsia="en-US"/>
              </w:rPr>
              <w:t>3115</w:t>
            </w:r>
            <w:r w:rsidR="00F46AFF" w:rsidRPr="00496671">
              <w:rPr>
                <w:rFonts w:eastAsia="Calibri"/>
                <w:color w:val="auto"/>
                <w:sz w:val="22"/>
                <w:szCs w:val="22"/>
                <w:lang w:eastAsia="en-US"/>
              </w:rPr>
              <w:t xml:space="preserve"> м</w:t>
            </w:r>
          </w:p>
        </w:tc>
        <w:tc>
          <w:tcPr>
            <w:tcW w:w="3235" w:type="dxa"/>
            <w:vMerge/>
            <w:vAlign w:val="center"/>
          </w:tcPr>
          <w:p w14:paraId="713F453C" w14:textId="77777777" w:rsidR="00F46AFF" w:rsidRPr="00406C35" w:rsidRDefault="00F46AFF" w:rsidP="00F46AFF">
            <w:pPr>
              <w:suppressAutoHyphens w:val="0"/>
              <w:jc w:val="center"/>
              <w:rPr>
                <w:rFonts w:eastAsia="Calibri"/>
                <w:color w:val="auto"/>
                <w:sz w:val="22"/>
                <w:szCs w:val="22"/>
                <w:lang w:eastAsia="en-US"/>
              </w:rPr>
            </w:pPr>
          </w:p>
        </w:tc>
      </w:tr>
      <w:tr w:rsidR="00F46AFF" w:rsidRPr="00406C35" w14:paraId="2B1F0851" w14:textId="77777777" w:rsidTr="00406C35">
        <w:tc>
          <w:tcPr>
            <w:tcW w:w="9747" w:type="dxa"/>
            <w:gridSpan w:val="4"/>
            <w:vAlign w:val="center"/>
          </w:tcPr>
          <w:p w14:paraId="4DD2CD69" w14:textId="77777777" w:rsidR="00F46AFF" w:rsidRPr="00406C35" w:rsidRDefault="00F46AFF" w:rsidP="00F46AFF">
            <w:pPr>
              <w:suppressAutoHyphens w:val="0"/>
              <w:jc w:val="center"/>
              <w:rPr>
                <w:rFonts w:eastAsia="Calibri"/>
                <w:color w:val="auto"/>
                <w:sz w:val="22"/>
                <w:szCs w:val="22"/>
                <w:lang w:eastAsia="en-US"/>
              </w:rPr>
            </w:pPr>
          </w:p>
        </w:tc>
      </w:tr>
      <w:tr w:rsidR="00F46AFF" w:rsidRPr="00406C35" w14:paraId="17D8A1C8" w14:textId="77777777" w:rsidTr="00406C35">
        <w:tc>
          <w:tcPr>
            <w:tcW w:w="846" w:type="dxa"/>
            <w:vAlign w:val="center"/>
          </w:tcPr>
          <w:p w14:paraId="608ED6BA" w14:textId="77777777"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62D08C76" w14:textId="77777777" w:rsidR="00F46AFF" w:rsidRPr="00406C35" w:rsidRDefault="00F46AFF" w:rsidP="00F46AFF">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75A98479" w14:textId="0E5EFFF9" w:rsidR="00F46AFF" w:rsidRPr="00406C35"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1150 м</w:t>
            </w:r>
          </w:p>
        </w:tc>
        <w:tc>
          <w:tcPr>
            <w:tcW w:w="3235" w:type="dxa"/>
            <w:vMerge w:val="restart"/>
            <w:vAlign w:val="center"/>
          </w:tcPr>
          <w:p w14:paraId="034C0E98" w14:textId="0FE76FBD" w:rsidR="00F46AFF" w:rsidRPr="00406C35"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д</w:t>
            </w:r>
            <w:r w:rsidRPr="00406C35">
              <w:rPr>
                <w:rFonts w:eastAsia="Calibri"/>
                <w:color w:val="auto"/>
                <w:sz w:val="22"/>
                <w:szCs w:val="22"/>
                <w:lang w:eastAsia="en-US"/>
              </w:rPr>
              <w:t xml:space="preserve">. </w:t>
            </w:r>
            <w:proofErr w:type="spellStart"/>
            <w:r>
              <w:rPr>
                <w:rFonts w:eastAsia="Calibri"/>
                <w:color w:val="auto"/>
                <w:sz w:val="22"/>
                <w:szCs w:val="22"/>
                <w:lang w:eastAsia="en-US"/>
              </w:rPr>
              <w:t>Синцово</w:t>
            </w:r>
            <w:proofErr w:type="spellEnd"/>
          </w:p>
        </w:tc>
      </w:tr>
      <w:tr w:rsidR="00F46AFF" w:rsidRPr="00406C35" w14:paraId="79B72264" w14:textId="77777777" w:rsidTr="00406C35">
        <w:tc>
          <w:tcPr>
            <w:tcW w:w="846" w:type="dxa"/>
            <w:vAlign w:val="center"/>
          </w:tcPr>
          <w:p w14:paraId="2D671312" w14:textId="27B3661B" w:rsidR="00F46AFF" w:rsidRPr="00406C35"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2</w:t>
            </w:r>
          </w:p>
        </w:tc>
        <w:tc>
          <w:tcPr>
            <w:tcW w:w="3798" w:type="dxa"/>
            <w:vAlign w:val="center"/>
          </w:tcPr>
          <w:p w14:paraId="66535AF3" w14:textId="514D88B3" w:rsidR="00F46AFF" w:rsidRPr="00406C35" w:rsidRDefault="00F46AFF" w:rsidP="00F46AFF">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26D50C12" w14:textId="2DAB4208" w:rsidR="00F46AFF"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563CE8AD" w14:textId="77777777" w:rsidR="00F46AFF" w:rsidRDefault="00F46AFF" w:rsidP="00F46AFF">
            <w:pPr>
              <w:suppressAutoHyphens w:val="0"/>
              <w:jc w:val="center"/>
              <w:rPr>
                <w:rFonts w:eastAsia="Calibri"/>
                <w:color w:val="auto"/>
                <w:sz w:val="22"/>
                <w:szCs w:val="22"/>
                <w:lang w:eastAsia="en-US"/>
              </w:rPr>
            </w:pPr>
          </w:p>
        </w:tc>
      </w:tr>
      <w:tr w:rsidR="00F46AFF" w:rsidRPr="00406C35" w14:paraId="1735F8B5" w14:textId="77777777" w:rsidTr="00406C35">
        <w:tc>
          <w:tcPr>
            <w:tcW w:w="9747" w:type="dxa"/>
            <w:gridSpan w:val="4"/>
            <w:vAlign w:val="center"/>
          </w:tcPr>
          <w:p w14:paraId="6CC330D9" w14:textId="77777777" w:rsidR="00F46AFF" w:rsidRPr="00406C35" w:rsidRDefault="00F46AFF" w:rsidP="00F46AFF">
            <w:pPr>
              <w:suppressAutoHyphens w:val="0"/>
              <w:jc w:val="center"/>
              <w:rPr>
                <w:rFonts w:eastAsia="Calibri"/>
                <w:color w:val="auto"/>
                <w:sz w:val="22"/>
                <w:szCs w:val="22"/>
                <w:lang w:eastAsia="en-US"/>
              </w:rPr>
            </w:pPr>
          </w:p>
        </w:tc>
      </w:tr>
      <w:tr w:rsidR="00F46AFF" w:rsidRPr="00406C35" w14:paraId="2AF618B3" w14:textId="77777777" w:rsidTr="00406C35">
        <w:tc>
          <w:tcPr>
            <w:tcW w:w="846" w:type="dxa"/>
            <w:vAlign w:val="center"/>
          </w:tcPr>
          <w:p w14:paraId="0C93059C" w14:textId="77777777"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7F4ADA94" w14:textId="030E1829" w:rsidR="00F46AFF" w:rsidRPr="00406C35" w:rsidRDefault="00F46AFF" w:rsidP="00F46AFF">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75B066B5" w14:textId="675AF7A4" w:rsidR="00F46AFF" w:rsidRPr="00406C35"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0B613334" w14:textId="4E1603D7" w:rsidR="00F46AFF" w:rsidRPr="00406C35"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 xml:space="preserve">с. </w:t>
            </w:r>
            <w:proofErr w:type="spellStart"/>
            <w:r>
              <w:rPr>
                <w:rFonts w:eastAsia="Calibri"/>
                <w:color w:val="auto"/>
                <w:sz w:val="22"/>
                <w:szCs w:val="22"/>
                <w:lang w:eastAsia="en-US"/>
              </w:rPr>
              <w:t>Шахманово</w:t>
            </w:r>
            <w:proofErr w:type="spellEnd"/>
          </w:p>
        </w:tc>
      </w:tr>
      <w:tr w:rsidR="00F46AFF" w:rsidRPr="00406C35" w14:paraId="4A0362E4" w14:textId="77777777" w:rsidTr="00406C35">
        <w:tc>
          <w:tcPr>
            <w:tcW w:w="846" w:type="dxa"/>
            <w:vAlign w:val="center"/>
          </w:tcPr>
          <w:p w14:paraId="3E1E5774" w14:textId="77777777"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2D0DE179" w14:textId="25BFFB56" w:rsidR="00F46AFF" w:rsidRPr="00406C35" w:rsidRDefault="00F46AFF" w:rsidP="00F46AFF">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088F9AC1" w14:textId="77777777"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1 шт.</w:t>
            </w:r>
          </w:p>
        </w:tc>
        <w:tc>
          <w:tcPr>
            <w:tcW w:w="3235" w:type="dxa"/>
            <w:vMerge/>
            <w:vAlign w:val="center"/>
          </w:tcPr>
          <w:p w14:paraId="08308FA5" w14:textId="77777777" w:rsidR="00F46AFF" w:rsidRPr="00406C35" w:rsidRDefault="00F46AFF" w:rsidP="00F46AFF">
            <w:pPr>
              <w:suppressAutoHyphens w:val="0"/>
              <w:jc w:val="center"/>
              <w:rPr>
                <w:rFonts w:eastAsia="Calibri"/>
                <w:color w:val="auto"/>
                <w:sz w:val="22"/>
                <w:szCs w:val="22"/>
                <w:lang w:eastAsia="en-US"/>
              </w:rPr>
            </w:pPr>
          </w:p>
        </w:tc>
      </w:tr>
      <w:tr w:rsidR="00F46AFF" w:rsidRPr="00406C35" w14:paraId="42C03FC2" w14:textId="77777777" w:rsidTr="00406C35">
        <w:tc>
          <w:tcPr>
            <w:tcW w:w="846" w:type="dxa"/>
            <w:vAlign w:val="center"/>
          </w:tcPr>
          <w:p w14:paraId="7EF59646" w14:textId="77777777"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3</w:t>
            </w:r>
          </w:p>
        </w:tc>
        <w:tc>
          <w:tcPr>
            <w:tcW w:w="3798" w:type="dxa"/>
            <w:vAlign w:val="center"/>
          </w:tcPr>
          <w:p w14:paraId="2E92E647" w14:textId="77777777" w:rsidR="00F46AFF" w:rsidRPr="00406C35" w:rsidRDefault="00F46AFF" w:rsidP="00F46AFF">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54990C88" w14:textId="5ECAD0FA" w:rsidR="00F46AFF" w:rsidRPr="00406C35"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2342 м</w:t>
            </w:r>
          </w:p>
        </w:tc>
        <w:tc>
          <w:tcPr>
            <w:tcW w:w="3235" w:type="dxa"/>
            <w:vMerge/>
            <w:vAlign w:val="center"/>
          </w:tcPr>
          <w:p w14:paraId="0E8295FA" w14:textId="77777777" w:rsidR="00F46AFF" w:rsidRPr="00406C35" w:rsidRDefault="00F46AFF" w:rsidP="00F46AFF">
            <w:pPr>
              <w:suppressAutoHyphens w:val="0"/>
              <w:jc w:val="center"/>
              <w:rPr>
                <w:rFonts w:eastAsia="Calibri"/>
                <w:color w:val="auto"/>
                <w:sz w:val="22"/>
                <w:szCs w:val="22"/>
                <w:lang w:eastAsia="en-US"/>
              </w:rPr>
            </w:pPr>
          </w:p>
        </w:tc>
      </w:tr>
      <w:tr w:rsidR="00F46AFF" w:rsidRPr="00406C35" w14:paraId="764765D1" w14:textId="77777777" w:rsidTr="00406C35">
        <w:tc>
          <w:tcPr>
            <w:tcW w:w="9747" w:type="dxa"/>
            <w:gridSpan w:val="4"/>
            <w:vAlign w:val="center"/>
          </w:tcPr>
          <w:p w14:paraId="207CFECB" w14:textId="77777777" w:rsidR="00F46AFF" w:rsidRPr="00406C35" w:rsidRDefault="00F46AFF" w:rsidP="00F46AFF">
            <w:pPr>
              <w:suppressAutoHyphens w:val="0"/>
              <w:jc w:val="center"/>
              <w:rPr>
                <w:rFonts w:eastAsia="Calibri"/>
                <w:color w:val="auto"/>
                <w:sz w:val="22"/>
                <w:szCs w:val="22"/>
                <w:lang w:eastAsia="en-US"/>
              </w:rPr>
            </w:pPr>
          </w:p>
        </w:tc>
      </w:tr>
      <w:tr w:rsidR="00F46AFF" w:rsidRPr="00406C35" w14:paraId="6C750E5C" w14:textId="77777777" w:rsidTr="00406C35">
        <w:tc>
          <w:tcPr>
            <w:tcW w:w="846" w:type="dxa"/>
            <w:vAlign w:val="center"/>
          </w:tcPr>
          <w:p w14:paraId="62A95299" w14:textId="5C8FF05A"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14D29B9D" w14:textId="1904948C" w:rsidR="00F46AFF" w:rsidRPr="00406C35" w:rsidRDefault="00F46AFF" w:rsidP="00F46AFF">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6EA89C51" w14:textId="5FC38F41" w:rsidR="00F46AFF" w:rsidRPr="00406C35"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5581B7CD" w14:textId="346D3F7D" w:rsidR="00F46AFF" w:rsidRPr="00406C35"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 xml:space="preserve">С. </w:t>
            </w:r>
            <w:proofErr w:type="spellStart"/>
            <w:r>
              <w:rPr>
                <w:rFonts w:eastAsia="Calibri"/>
                <w:color w:val="auto"/>
                <w:sz w:val="22"/>
                <w:szCs w:val="22"/>
                <w:lang w:eastAsia="en-US"/>
              </w:rPr>
              <w:t>Лубянцы</w:t>
            </w:r>
            <w:proofErr w:type="spellEnd"/>
          </w:p>
        </w:tc>
      </w:tr>
      <w:tr w:rsidR="00F46AFF" w:rsidRPr="00406C35" w14:paraId="7203D02C" w14:textId="77777777" w:rsidTr="00406C35">
        <w:tc>
          <w:tcPr>
            <w:tcW w:w="846" w:type="dxa"/>
            <w:vAlign w:val="center"/>
          </w:tcPr>
          <w:p w14:paraId="6FCD5D83" w14:textId="6C5BACFE"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34895DC1" w14:textId="14087A32" w:rsidR="00F46AFF" w:rsidRPr="00406C35" w:rsidRDefault="00F46AFF" w:rsidP="00F46AFF">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14DE9600" w14:textId="244495A0"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1 шт.</w:t>
            </w:r>
          </w:p>
        </w:tc>
        <w:tc>
          <w:tcPr>
            <w:tcW w:w="3235" w:type="dxa"/>
            <w:vMerge/>
            <w:vAlign w:val="center"/>
          </w:tcPr>
          <w:p w14:paraId="3A2D2C28" w14:textId="77777777" w:rsidR="00F46AFF" w:rsidRPr="00406C35" w:rsidRDefault="00F46AFF" w:rsidP="00F46AFF">
            <w:pPr>
              <w:suppressAutoHyphens w:val="0"/>
              <w:jc w:val="center"/>
              <w:rPr>
                <w:rFonts w:eastAsia="Calibri"/>
                <w:color w:val="auto"/>
                <w:sz w:val="22"/>
                <w:szCs w:val="22"/>
                <w:lang w:eastAsia="en-US"/>
              </w:rPr>
            </w:pPr>
          </w:p>
        </w:tc>
      </w:tr>
      <w:tr w:rsidR="00F46AFF" w:rsidRPr="00406C35" w14:paraId="5B58FE2C" w14:textId="77777777" w:rsidTr="00406C35">
        <w:tc>
          <w:tcPr>
            <w:tcW w:w="846" w:type="dxa"/>
            <w:vAlign w:val="center"/>
          </w:tcPr>
          <w:p w14:paraId="2C1A0C59" w14:textId="322F4266"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3</w:t>
            </w:r>
          </w:p>
        </w:tc>
        <w:tc>
          <w:tcPr>
            <w:tcW w:w="3798" w:type="dxa"/>
            <w:vAlign w:val="center"/>
          </w:tcPr>
          <w:p w14:paraId="7E586AE6" w14:textId="2A878C05" w:rsidR="00F46AFF" w:rsidRPr="00406C35" w:rsidRDefault="00F46AFF" w:rsidP="00F46AFF">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2109FF14" w14:textId="4F1472F6" w:rsidR="00F46AFF" w:rsidRPr="00406C35" w:rsidRDefault="005E5D85" w:rsidP="00F46AFF">
            <w:pPr>
              <w:suppressAutoHyphens w:val="0"/>
              <w:jc w:val="center"/>
              <w:rPr>
                <w:rFonts w:eastAsia="Calibri"/>
                <w:color w:val="auto"/>
                <w:sz w:val="22"/>
                <w:szCs w:val="22"/>
                <w:lang w:eastAsia="en-US"/>
              </w:rPr>
            </w:pPr>
            <w:r>
              <w:rPr>
                <w:rFonts w:eastAsia="Calibri"/>
                <w:color w:val="auto"/>
                <w:sz w:val="22"/>
                <w:szCs w:val="22"/>
                <w:lang w:eastAsia="en-US"/>
              </w:rPr>
              <w:t>1598</w:t>
            </w:r>
            <w:r w:rsidR="00F46AFF">
              <w:rPr>
                <w:rFonts w:eastAsia="Calibri"/>
                <w:color w:val="auto"/>
                <w:sz w:val="22"/>
                <w:szCs w:val="22"/>
                <w:lang w:eastAsia="en-US"/>
              </w:rPr>
              <w:t xml:space="preserve"> м</w:t>
            </w:r>
          </w:p>
        </w:tc>
        <w:tc>
          <w:tcPr>
            <w:tcW w:w="3235" w:type="dxa"/>
            <w:vMerge/>
            <w:vAlign w:val="center"/>
          </w:tcPr>
          <w:p w14:paraId="178B701E" w14:textId="74848FDD" w:rsidR="00F46AFF" w:rsidRPr="00406C35" w:rsidRDefault="00F46AFF" w:rsidP="00F46AFF">
            <w:pPr>
              <w:suppressAutoHyphens w:val="0"/>
              <w:jc w:val="center"/>
              <w:rPr>
                <w:rFonts w:eastAsia="Calibri"/>
                <w:color w:val="auto"/>
                <w:sz w:val="22"/>
                <w:szCs w:val="22"/>
                <w:lang w:eastAsia="en-US"/>
              </w:rPr>
            </w:pPr>
          </w:p>
        </w:tc>
      </w:tr>
      <w:tr w:rsidR="00F46AFF" w:rsidRPr="00406C35" w14:paraId="436A9FAF" w14:textId="77777777" w:rsidTr="00406C35">
        <w:tc>
          <w:tcPr>
            <w:tcW w:w="9747" w:type="dxa"/>
            <w:gridSpan w:val="4"/>
            <w:vAlign w:val="center"/>
          </w:tcPr>
          <w:p w14:paraId="001BBE92" w14:textId="77777777" w:rsidR="00F46AFF" w:rsidRPr="00406C35" w:rsidRDefault="00F46AFF" w:rsidP="00F46AFF">
            <w:pPr>
              <w:suppressAutoHyphens w:val="0"/>
              <w:jc w:val="center"/>
              <w:rPr>
                <w:rFonts w:eastAsia="Calibri"/>
                <w:color w:val="auto"/>
                <w:sz w:val="22"/>
                <w:szCs w:val="22"/>
                <w:lang w:eastAsia="en-US"/>
              </w:rPr>
            </w:pPr>
          </w:p>
        </w:tc>
      </w:tr>
      <w:tr w:rsidR="005E5D85" w:rsidRPr="00406C35" w14:paraId="7396F476" w14:textId="77777777" w:rsidTr="00406C35">
        <w:tc>
          <w:tcPr>
            <w:tcW w:w="846" w:type="dxa"/>
            <w:vAlign w:val="center"/>
          </w:tcPr>
          <w:p w14:paraId="6C7CE2B3" w14:textId="77777777" w:rsidR="005E5D85" w:rsidRPr="00406C35" w:rsidRDefault="005E5D85" w:rsidP="005E5D85">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0E11EB5C" w14:textId="2059E11B" w:rsidR="005E5D85" w:rsidRPr="00406C35" w:rsidRDefault="005E5D85" w:rsidP="005E5D85">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607EE57D" w14:textId="6609CAF1" w:rsidR="005E5D85" w:rsidRPr="00406C35" w:rsidRDefault="005E5D85" w:rsidP="005E5D85">
            <w:pPr>
              <w:suppressAutoHyphens w:val="0"/>
              <w:jc w:val="center"/>
              <w:rPr>
                <w:rFonts w:eastAsia="Calibri"/>
                <w:color w:val="auto"/>
                <w:sz w:val="22"/>
                <w:szCs w:val="22"/>
                <w:lang w:eastAsia="en-US"/>
              </w:rPr>
            </w:pPr>
            <w:r>
              <w:rPr>
                <w:rFonts w:eastAsia="Calibri"/>
                <w:color w:val="auto"/>
                <w:sz w:val="22"/>
                <w:szCs w:val="22"/>
                <w:lang w:eastAsia="en-US"/>
              </w:rPr>
              <w:t>3</w:t>
            </w:r>
            <w:r w:rsidRPr="00406C35">
              <w:rPr>
                <w:rFonts w:eastAsia="Calibri"/>
                <w:color w:val="auto"/>
                <w:sz w:val="22"/>
                <w:szCs w:val="22"/>
                <w:lang w:eastAsia="en-US"/>
              </w:rPr>
              <w:t xml:space="preserve"> шт.</w:t>
            </w:r>
          </w:p>
        </w:tc>
        <w:tc>
          <w:tcPr>
            <w:tcW w:w="3235" w:type="dxa"/>
            <w:vMerge w:val="restart"/>
            <w:vAlign w:val="center"/>
          </w:tcPr>
          <w:p w14:paraId="7F36C7AB" w14:textId="7CF52AB3" w:rsidR="005E5D85" w:rsidRPr="00406C35" w:rsidRDefault="00496671" w:rsidP="005E5D85">
            <w:pPr>
              <w:suppressAutoHyphens w:val="0"/>
              <w:jc w:val="center"/>
              <w:rPr>
                <w:rFonts w:eastAsia="Calibri"/>
                <w:color w:val="auto"/>
                <w:sz w:val="22"/>
                <w:szCs w:val="22"/>
                <w:lang w:eastAsia="en-US"/>
              </w:rPr>
            </w:pPr>
            <w:r>
              <w:rPr>
                <w:rFonts w:eastAsia="Calibri"/>
                <w:color w:val="auto"/>
                <w:sz w:val="22"/>
                <w:szCs w:val="22"/>
                <w:lang w:eastAsia="en-US"/>
              </w:rPr>
              <w:t>с</w:t>
            </w:r>
            <w:r w:rsidR="005E5D85">
              <w:rPr>
                <w:rFonts w:eastAsia="Calibri"/>
                <w:color w:val="auto"/>
                <w:sz w:val="22"/>
                <w:szCs w:val="22"/>
                <w:lang w:eastAsia="en-US"/>
              </w:rPr>
              <w:t xml:space="preserve">. </w:t>
            </w:r>
            <w:proofErr w:type="spellStart"/>
            <w:r w:rsidR="005E5D85">
              <w:rPr>
                <w:rFonts w:eastAsia="Calibri"/>
                <w:color w:val="auto"/>
                <w:sz w:val="22"/>
                <w:szCs w:val="22"/>
                <w:lang w:eastAsia="en-US"/>
              </w:rPr>
              <w:t>Кишкино</w:t>
            </w:r>
            <w:proofErr w:type="spellEnd"/>
          </w:p>
        </w:tc>
      </w:tr>
      <w:tr w:rsidR="005E5D85" w:rsidRPr="00406C35" w14:paraId="46AF9B37" w14:textId="77777777" w:rsidTr="00406C35">
        <w:tc>
          <w:tcPr>
            <w:tcW w:w="846" w:type="dxa"/>
            <w:vAlign w:val="center"/>
          </w:tcPr>
          <w:p w14:paraId="012D5120" w14:textId="77777777" w:rsidR="005E5D85" w:rsidRPr="00406C35" w:rsidRDefault="005E5D85" w:rsidP="005E5D85">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428DEEA6" w14:textId="0D190F7D" w:rsidR="005E5D85" w:rsidRPr="00406C35" w:rsidRDefault="005E5D85" w:rsidP="005E5D85">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5A092EB8" w14:textId="163C240D" w:rsidR="005E5D85" w:rsidRPr="00406C35" w:rsidRDefault="005E5D85" w:rsidP="005E5D85">
            <w:pPr>
              <w:suppressAutoHyphens w:val="0"/>
              <w:jc w:val="center"/>
              <w:rPr>
                <w:rFonts w:eastAsia="Calibri"/>
                <w:color w:val="auto"/>
                <w:sz w:val="22"/>
                <w:szCs w:val="22"/>
                <w:lang w:eastAsia="en-US"/>
              </w:rPr>
            </w:pPr>
            <w:r>
              <w:rPr>
                <w:rFonts w:eastAsia="Calibri"/>
                <w:color w:val="auto"/>
                <w:sz w:val="22"/>
                <w:szCs w:val="22"/>
                <w:lang w:eastAsia="en-US"/>
              </w:rPr>
              <w:t xml:space="preserve">2 </w:t>
            </w:r>
            <w:r w:rsidRPr="00406C35">
              <w:rPr>
                <w:rFonts w:eastAsia="Calibri"/>
                <w:color w:val="auto"/>
                <w:sz w:val="22"/>
                <w:szCs w:val="22"/>
                <w:lang w:eastAsia="en-US"/>
              </w:rPr>
              <w:t xml:space="preserve"> шт.</w:t>
            </w:r>
          </w:p>
        </w:tc>
        <w:tc>
          <w:tcPr>
            <w:tcW w:w="3235" w:type="dxa"/>
            <w:vMerge/>
            <w:vAlign w:val="center"/>
          </w:tcPr>
          <w:p w14:paraId="2D523B09" w14:textId="77777777" w:rsidR="005E5D85" w:rsidRPr="00406C35" w:rsidRDefault="005E5D85" w:rsidP="005E5D85">
            <w:pPr>
              <w:suppressAutoHyphens w:val="0"/>
              <w:jc w:val="center"/>
              <w:rPr>
                <w:rFonts w:eastAsia="Calibri"/>
                <w:color w:val="auto"/>
                <w:sz w:val="22"/>
                <w:szCs w:val="22"/>
                <w:lang w:eastAsia="en-US"/>
              </w:rPr>
            </w:pPr>
          </w:p>
        </w:tc>
      </w:tr>
      <w:tr w:rsidR="005E5D85" w:rsidRPr="00406C35" w14:paraId="0F498D8A" w14:textId="77777777" w:rsidTr="00406C35">
        <w:tc>
          <w:tcPr>
            <w:tcW w:w="846" w:type="dxa"/>
            <w:vAlign w:val="center"/>
          </w:tcPr>
          <w:p w14:paraId="59E269BE" w14:textId="77777777" w:rsidR="005E5D85" w:rsidRPr="00406C35" w:rsidRDefault="005E5D85" w:rsidP="005E5D85">
            <w:pPr>
              <w:suppressAutoHyphens w:val="0"/>
              <w:jc w:val="center"/>
              <w:rPr>
                <w:rFonts w:eastAsia="Calibri"/>
                <w:color w:val="auto"/>
                <w:sz w:val="22"/>
                <w:szCs w:val="22"/>
                <w:lang w:eastAsia="en-US"/>
              </w:rPr>
            </w:pPr>
            <w:r w:rsidRPr="00406C35">
              <w:rPr>
                <w:rFonts w:eastAsia="Calibri"/>
                <w:color w:val="auto"/>
                <w:sz w:val="22"/>
                <w:szCs w:val="22"/>
                <w:lang w:eastAsia="en-US"/>
              </w:rPr>
              <w:t>3</w:t>
            </w:r>
          </w:p>
        </w:tc>
        <w:tc>
          <w:tcPr>
            <w:tcW w:w="3798" w:type="dxa"/>
            <w:vAlign w:val="center"/>
          </w:tcPr>
          <w:p w14:paraId="5DFF72EA" w14:textId="1A098F00" w:rsidR="005E5D85" w:rsidRPr="00406C35" w:rsidRDefault="005E5D85" w:rsidP="005E5D85">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2BE8737E" w14:textId="4A21F228" w:rsidR="005E5D85" w:rsidRPr="00406C35" w:rsidRDefault="00104D33" w:rsidP="005E5D85">
            <w:pPr>
              <w:suppressAutoHyphens w:val="0"/>
              <w:jc w:val="center"/>
              <w:rPr>
                <w:rFonts w:eastAsia="Calibri"/>
                <w:color w:val="auto"/>
                <w:sz w:val="22"/>
                <w:szCs w:val="22"/>
                <w:lang w:eastAsia="en-US"/>
              </w:rPr>
            </w:pPr>
            <w:r w:rsidRPr="00496671">
              <w:rPr>
                <w:rFonts w:eastAsia="Calibri"/>
                <w:color w:val="auto"/>
                <w:sz w:val="22"/>
                <w:szCs w:val="22"/>
                <w:lang w:eastAsia="en-US"/>
              </w:rPr>
              <w:t>5540</w:t>
            </w:r>
            <w:r w:rsidR="005E5D85" w:rsidRPr="00496671">
              <w:rPr>
                <w:rFonts w:eastAsia="Calibri"/>
                <w:color w:val="auto"/>
                <w:sz w:val="22"/>
                <w:szCs w:val="22"/>
                <w:lang w:eastAsia="en-US"/>
              </w:rPr>
              <w:t xml:space="preserve"> м</w:t>
            </w:r>
          </w:p>
        </w:tc>
        <w:tc>
          <w:tcPr>
            <w:tcW w:w="3235" w:type="dxa"/>
            <w:vMerge/>
            <w:vAlign w:val="center"/>
          </w:tcPr>
          <w:p w14:paraId="0FA3859D" w14:textId="77777777" w:rsidR="005E5D85" w:rsidRPr="00406C35" w:rsidRDefault="005E5D85" w:rsidP="005E5D85">
            <w:pPr>
              <w:suppressAutoHyphens w:val="0"/>
              <w:jc w:val="center"/>
              <w:rPr>
                <w:rFonts w:eastAsia="Calibri"/>
                <w:color w:val="auto"/>
                <w:sz w:val="22"/>
                <w:szCs w:val="22"/>
                <w:lang w:eastAsia="en-US"/>
              </w:rPr>
            </w:pPr>
          </w:p>
        </w:tc>
      </w:tr>
      <w:tr w:rsidR="005E5D85" w:rsidRPr="00406C35" w14:paraId="7B4521E6" w14:textId="77777777" w:rsidTr="00E5420E">
        <w:tc>
          <w:tcPr>
            <w:tcW w:w="9747" w:type="dxa"/>
            <w:gridSpan w:val="4"/>
            <w:vAlign w:val="center"/>
          </w:tcPr>
          <w:p w14:paraId="6E562E8F" w14:textId="77777777" w:rsidR="005E5D85" w:rsidRPr="00406C35" w:rsidRDefault="005E5D85" w:rsidP="00E5420E">
            <w:pPr>
              <w:suppressAutoHyphens w:val="0"/>
              <w:jc w:val="center"/>
              <w:rPr>
                <w:rFonts w:eastAsia="Calibri"/>
                <w:color w:val="auto"/>
                <w:sz w:val="22"/>
                <w:szCs w:val="22"/>
                <w:lang w:eastAsia="en-US"/>
              </w:rPr>
            </w:pPr>
          </w:p>
        </w:tc>
      </w:tr>
      <w:tr w:rsidR="005E5D85" w:rsidRPr="00406C35" w14:paraId="4A5E6190" w14:textId="77777777" w:rsidTr="00E5420E">
        <w:tc>
          <w:tcPr>
            <w:tcW w:w="846" w:type="dxa"/>
            <w:vAlign w:val="center"/>
          </w:tcPr>
          <w:p w14:paraId="263281CC" w14:textId="77777777" w:rsidR="005E5D85" w:rsidRPr="00406C35" w:rsidRDefault="005E5D85"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7AAA31B8" w14:textId="77777777" w:rsidR="005E5D85" w:rsidRPr="00406C35" w:rsidRDefault="005E5D85"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6E424C0A" w14:textId="77777777"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006C0091" w14:textId="60A84B2A"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д. Городищи</w:t>
            </w:r>
          </w:p>
        </w:tc>
      </w:tr>
      <w:tr w:rsidR="005E5D85" w:rsidRPr="00406C35" w14:paraId="4AAE99DA" w14:textId="77777777" w:rsidTr="00E5420E">
        <w:tc>
          <w:tcPr>
            <w:tcW w:w="846" w:type="dxa"/>
            <w:vAlign w:val="center"/>
          </w:tcPr>
          <w:p w14:paraId="21D1B592" w14:textId="77777777" w:rsidR="005E5D85" w:rsidRPr="00406C35" w:rsidRDefault="005E5D85"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052F6255" w14:textId="77777777" w:rsidR="005E5D85" w:rsidRPr="00406C35" w:rsidRDefault="005E5D85" w:rsidP="00E5420E">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05DC0484" w14:textId="77777777"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64A5E0D1" w14:textId="77777777" w:rsidR="005E5D85" w:rsidRPr="00406C35" w:rsidRDefault="005E5D85" w:rsidP="00E5420E">
            <w:pPr>
              <w:suppressAutoHyphens w:val="0"/>
              <w:jc w:val="center"/>
              <w:rPr>
                <w:rFonts w:eastAsia="Calibri"/>
                <w:color w:val="auto"/>
                <w:sz w:val="22"/>
                <w:szCs w:val="22"/>
                <w:lang w:eastAsia="en-US"/>
              </w:rPr>
            </w:pPr>
          </w:p>
        </w:tc>
      </w:tr>
      <w:tr w:rsidR="005E5D85" w:rsidRPr="00406C35" w14:paraId="1DE86BF2" w14:textId="77777777" w:rsidTr="00E5420E">
        <w:tc>
          <w:tcPr>
            <w:tcW w:w="846" w:type="dxa"/>
            <w:vAlign w:val="center"/>
          </w:tcPr>
          <w:p w14:paraId="27511790" w14:textId="77777777" w:rsidR="005E5D85" w:rsidRPr="00406C35" w:rsidRDefault="005E5D85"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3</w:t>
            </w:r>
          </w:p>
        </w:tc>
        <w:tc>
          <w:tcPr>
            <w:tcW w:w="3798" w:type="dxa"/>
            <w:vAlign w:val="center"/>
          </w:tcPr>
          <w:p w14:paraId="6D01C135" w14:textId="77777777" w:rsidR="005E5D85" w:rsidRPr="00406C35" w:rsidRDefault="005E5D85"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775DFC8C" w14:textId="2AFD0FC7"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570 м</w:t>
            </w:r>
          </w:p>
        </w:tc>
        <w:tc>
          <w:tcPr>
            <w:tcW w:w="3235" w:type="dxa"/>
            <w:vMerge/>
            <w:vAlign w:val="center"/>
          </w:tcPr>
          <w:p w14:paraId="6BAE6F15" w14:textId="77777777" w:rsidR="005E5D85" w:rsidRPr="00406C35" w:rsidRDefault="005E5D85" w:rsidP="00E5420E">
            <w:pPr>
              <w:suppressAutoHyphens w:val="0"/>
              <w:jc w:val="center"/>
              <w:rPr>
                <w:rFonts w:eastAsia="Calibri"/>
                <w:color w:val="auto"/>
                <w:sz w:val="22"/>
                <w:szCs w:val="22"/>
                <w:lang w:eastAsia="en-US"/>
              </w:rPr>
            </w:pPr>
          </w:p>
        </w:tc>
      </w:tr>
      <w:tr w:rsidR="005E5D85" w:rsidRPr="00406C35" w14:paraId="514FF1A3" w14:textId="77777777" w:rsidTr="00E5420E">
        <w:tc>
          <w:tcPr>
            <w:tcW w:w="9747" w:type="dxa"/>
            <w:gridSpan w:val="4"/>
            <w:vAlign w:val="center"/>
          </w:tcPr>
          <w:p w14:paraId="082367C0" w14:textId="77777777" w:rsidR="005E5D85" w:rsidRPr="00406C35" w:rsidRDefault="005E5D85" w:rsidP="00E5420E">
            <w:pPr>
              <w:suppressAutoHyphens w:val="0"/>
              <w:jc w:val="center"/>
              <w:rPr>
                <w:rFonts w:eastAsia="Calibri"/>
                <w:color w:val="auto"/>
                <w:sz w:val="22"/>
                <w:szCs w:val="22"/>
                <w:lang w:eastAsia="en-US"/>
              </w:rPr>
            </w:pPr>
            <w:bookmarkStart w:id="1" w:name="_Hlk233213262"/>
          </w:p>
        </w:tc>
      </w:tr>
      <w:tr w:rsidR="005E5D85" w:rsidRPr="00406C35" w14:paraId="4C4C1753" w14:textId="77777777" w:rsidTr="00E5420E">
        <w:tc>
          <w:tcPr>
            <w:tcW w:w="846" w:type="dxa"/>
            <w:vAlign w:val="center"/>
          </w:tcPr>
          <w:p w14:paraId="02F5DF99" w14:textId="77777777" w:rsidR="005E5D85" w:rsidRPr="00406C35" w:rsidRDefault="005E5D85"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2D8F9AD8" w14:textId="77777777" w:rsidR="005E5D85" w:rsidRPr="00406C35" w:rsidRDefault="005E5D85"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79341507" w14:textId="77777777"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5E17A61A" w14:textId="12C8E633"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д. Рамешки</w:t>
            </w:r>
          </w:p>
        </w:tc>
      </w:tr>
      <w:tr w:rsidR="005E5D85" w:rsidRPr="00406C35" w14:paraId="4FB0A2CA" w14:textId="77777777" w:rsidTr="00E5420E">
        <w:tc>
          <w:tcPr>
            <w:tcW w:w="846" w:type="dxa"/>
            <w:vAlign w:val="center"/>
          </w:tcPr>
          <w:p w14:paraId="1E27A9DD" w14:textId="77777777" w:rsidR="005E5D85" w:rsidRPr="00406C35" w:rsidRDefault="005E5D85"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72AC4D89" w14:textId="77777777" w:rsidR="005E5D85" w:rsidRPr="00406C35" w:rsidRDefault="005E5D85" w:rsidP="00E5420E">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57278132" w14:textId="77777777"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219441E5" w14:textId="77777777" w:rsidR="005E5D85" w:rsidRPr="00406C35" w:rsidRDefault="005E5D85" w:rsidP="00E5420E">
            <w:pPr>
              <w:suppressAutoHyphens w:val="0"/>
              <w:jc w:val="center"/>
              <w:rPr>
                <w:rFonts w:eastAsia="Calibri"/>
                <w:color w:val="auto"/>
                <w:sz w:val="22"/>
                <w:szCs w:val="22"/>
                <w:lang w:eastAsia="en-US"/>
              </w:rPr>
            </w:pPr>
          </w:p>
        </w:tc>
      </w:tr>
      <w:tr w:rsidR="005E5D85" w:rsidRPr="00406C35" w14:paraId="65D31FE8" w14:textId="77777777" w:rsidTr="00E5420E">
        <w:tc>
          <w:tcPr>
            <w:tcW w:w="846" w:type="dxa"/>
            <w:vAlign w:val="center"/>
          </w:tcPr>
          <w:p w14:paraId="46620CDA" w14:textId="77777777" w:rsidR="005E5D85" w:rsidRPr="00406C35" w:rsidRDefault="005E5D85"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3</w:t>
            </w:r>
          </w:p>
        </w:tc>
        <w:tc>
          <w:tcPr>
            <w:tcW w:w="3798" w:type="dxa"/>
            <w:vAlign w:val="center"/>
          </w:tcPr>
          <w:p w14:paraId="3A93EF7F" w14:textId="77777777" w:rsidR="005E5D85" w:rsidRPr="00406C35" w:rsidRDefault="005E5D85"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5857AEFB" w14:textId="60238389"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540 м</w:t>
            </w:r>
          </w:p>
        </w:tc>
        <w:tc>
          <w:tcPr>
            <w:tcW w:w="3235" w:type="dxa"/>
            <w:vMerge/>
            <w:vAlign w:val="center"/>
          </w:tcPr>
          <w:p w14:paraId="36E0B6D7" w14:textId="77777777" w:rsidR="005E5D85" w:rsidRPr="00406C35" w:rsidRDefault="005E5D85" w:rsidP="00E5420E">
            <w:pPr>
              <w:suppressAutoHyphens w:val="0"/>
              <w:jc w:val="center"/>
              <w:rPr>
                <w:rFonts w:eastAsia="Calibri"/>
                <w:color w:val="auto"/>
                <w:sz w:val="22"/>
                <w:szCs w:val="22"/>
                <w:lang w:eastAsia="en-US"/>
              </w:rPr>
            </w:pPr>
          </w:p>
        </w:tc>
      </w:tr>
      <w:bookmarkEnd w:id="1"/>
      <w:tr w:rsidR="005E5D85" w:rsidRPr="00406C35" w14:paraId="0DB0B309" w14:textId="77777777" w:rsidTr="00E5420E">
        <w:tc>
          <w:tcPr>
            <w:tcW w:w="9747" w:type="dxa"/>
            <w:gridSpan w:val="4"/>
            <w:vAlign w:val="center"/>
          </w:tcPr>
          <w:p w14:paraId="0683E9E5" w14:textId="77777777" w:rsidR="005E5D85" w:rsidRPr="00406C35" w:rsidRDefault="005E5D85" w:rsidP="00E5420E">
            <w:pPr>
              <w:suppressAutoHyphens w:val="0"/>
              <w:jc w:val="center"/>
              <w:rPr>
                <w:rFonts w:eastAsia="Calibri"/>
                <w:color w:val="auto"/>
                <w:sz w:val="22"/>
                <w:szCs w:val="22"/>
                <w:lang w:eastAsia="en-US"/>
              </w:rPr>
            </w:pPr>
          </w:p>
        </w:tc>
      </w:tr>
      <w:tr w:rsidR="005E5D85" w:rsidRPr="00406C35" w14:paraId="49C0A8BE" w14:textId="77777777" w:rsidTr="00E5420E">
        <w:tc>
          <w:tcPr>
            <w:tcW w:w="846" w:type="dxa"/>
            <w:vAlign w:val="center"/>
          </w:tcPr>
          <w:p w14:paraId="0EE75D41" w14:textId="1986FB9E"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1</w:t>
            </w:r>
          </w:p>
        </w:tc>
        <w:tc>
          <w:tcPr>
            <w:tcW w:w="3798" w:type="dxa"/>
            <w:vAlign w:val="center"/>
          </w:tcPr>
          <w:p w14:paraId="5CF14CD2" w14:textId="77777777" w:rsidR="005E5D85" w:rsidRPr="00406C35" w:rsidRDefault="005E5D85" w:rsidP="00E5420E">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301CF5B2" w14:textId="77777777"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620A8C99" w14:textId="30D7B918" w:rsidR="005E5D85" w:rsidRPr="00406C35" w:rsidRDefault="004E4E80" w:rsidP="00E5420E">
            <w:pPr>
              <w:suppressAutoHyphens w:val="0"/>
              <w:jc w:val="center"/>
              <w:rPr>
                <w:rFonts w:eastAsia="Calibri"/>
                <w:color w:val="auto"/>
                <w:sz w:val="22"/>
                <w:szCs w:val="22"/>
                <w:lang w:eastAsia="en-US"/>
              </w:rPr>
            </w:pPr>
            <w:r>
              <w:rPr>
                <w:rFonts w:eastAsia="Calibri"/>
                <w:color w:val="auto"/>
                <w:sz w:val="22"/>
                <w:szCs w:val="22"/>
                <w:lang w:eastAsia="en-US"/>
              </w:rPr>
              <w:t>с</w:t>
            </w:r>
            <w:r w:rsidR="005E5D85">
              <w:rPr>
                <w:rFonts w:eastAsia="Calibri"/>
                <w:color w:val="auto"/>
                <w:sz w:val="22"/>
                <w:szCs w:val="22"/>
                <w:lang w:eastAsia="en-US"/>
              </w:rPr>
              <w:t xml:space="preserve">. </w:t>
            </w:r>
            <w:proofErr w:type="spellStart"/>
            <w:r w:rsidR="005E5D85">
              <w:rPr>
                <w:rFonts w:eastAsia="Calibri"/>
                <w:color w:val="auto"/>
                <w:sz w:val="22"/>
                <w:szCs w:val="22"/>
                <w:lang w:eastAsia="en-US"/>
              </w:rPr>
              <w:t>Холязино</w:t>
            </w:r>
            <w:proofErr w:type="spellEnd"/>
          </w:p>
        </w:tc>
      </w:tr>
      <w:tr w:rsidR="005E5D85" w:rsidRPr="00406C35" w14:paraId="307B1E7F" w14:textId="77777777" w:rsidTr="00E5420E">
        <w:tc>
          <w:tcPr>
            <w:tcW w:w="846" w:type="dxa"/>
            <w:vAlign w:val="center"/>
          </w:tcPr>
          <w:p w14:paraId="7F164EB8" w14:textId="5690234B"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2</w:t>
            </w:r>
          </w:p>
        </w:tc>
        <w:tc>
          <w:tcPr>
            <w:tcW w:w="3798" w:type="dxa"/>
            <w:vAlign w:val="center"/>
          </w:tcPr>
          <w:p w14:paraId="15D6F6E9" w14:textId="77777777" w:rsidR="005E5D85" w:rsidRPr="00406C35" w:rsidRDefault="005E5D85"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72CB0B1A" w14:textId="59AA5CD5"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11300</w:t>
            </w:r>
          </w:p>
        </w:tc>
        <w:tc>
          <w:tcPr>
            <w:tcW w:w="3235" w:type="dxa"/>
            <w:vMerge/>
            <w:vAlign w:val="center"/>
          </w:tcPr>
          <w:p w14:paraId="7275E911" w14:textId="77777777" w:rsidR="005E5D85" w:rsidRPr="00406C35" w:rsidRDefault="005E5D85" w:rsidP="00E5420E">
            <w:pPr>
              <w:suppressAutoHyphens w:val="0"/>
              <w:jc w:val="center"/>
              <w:rPr>
                <w:rFonts w:eastAsia="Calibri"/>
                <w:color w:val="auto"/>
                <w:sz w:val="22"/>
                <w:szCs w:val="22"/>
                <w:lang w:eastAsia="en-US"/>
              </w:rPr>
            </w:pPr>
          </w:p>
        </w:tc>
      </w:tr>
      <w:tr w:rsidR="009C2BBB" w:rsidRPr="00406C35" w14:paraId="2E170375" w14:textId="77777777" w:rsidTr="00390E32">
        <w:tc>
          <w:tcPr>
            <w:tcW w:w="9747" w:type="dxa"/>
            <w:gridSpan w:val="4"/>
            <w:vAlign w:val="center"/>
          </w:tcPr>
          <w:p w14:paraId="12F07722" w14:textId="77777777" w:rsidR="009C2BBB" w:rsidRPr="00406C35" w:rsidRDefault="009C2BBB" w:rsidP="00E5420E">
            <w:pPr>
              <w:suppressAutoHyphens w:val="0"/>
              <w:jc w:val="center"/>
              <w:rPr>
                <w:rFonts w:eastAsia="Calibri"/>
                <w:color w:val="auto"/>
                <w:sz w:val="22"/>
                <w:szCs w:val="22"/>
                <w:lang w:eastAsia="en-US"/>
              </w:rPr>
            </w:pPr>
          </w:p>
        </w:tc>
      </w:tr>
      <w:tr w:rsidR="009C2BBB" w:rsidRPr="00406C35" w14:paraId="2F2FE901" w14:textId="77777777" w:rsidTr="00E5420E">
        <w:tc>
          <w:tcPr>
            <w:tcW w:w="846" w:type="dxa"/>
            <w:vAlign w:val="center"/>
          </w:tcPr>
          <w:p w14:paraId="2FCF347B" w14:textId="77985E3C" w:rsidR="009C2BBB"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1</w:t>
            </w:r>
          </w:p>
        </w:tc>
        <w:tc>
          <w:tcPr>
            <w:tcW w:w="3798" w:type="dxa"/>
            <w:vAlign w:val="center"/>
          </w:tcPr>
          <w:p w14:paraId="3B1D2C13" w14:textId="7FF3D606" w:rsidR="009C2BBB" w:rsidRPr="00406C35" w:rsidRDefault="009C2BBB" w:rsidP="009C2BBB">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6930A320" w14:textId="00C0981E" w:rsidR="009C2BBB"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2</w:t>
            </w:r>
            <w:r w:rsidRPr="00406C35">
              <w:rPr>
                <w:rFonts w:eastAsia="Calibri"/>
                <w:color w:val="auto"/>
                <w:sz w:val="22"/>
                <w:szCs w:val="22"/>
                <w:lang w:eastAsia="en-US"/>
              </w:rPr>
              <w:t xml:space="preserve"> шт.</w:t>
            </w:r>
          </w:p>
        </w:tc>
        <w:tc>
          <w:tcPr>
            <w:tcW w:w="3235" w:type="dxa"/>
            <w:vAlign w:val="center"/>
          </w:tcPr>
          <w:p w14:paraId="09EEF4BF" w14:textId="02EC026C" w:rsidR="009C2BBB" w:rsidRPr="00406C35" w:rsidRDefault="004E4E80" w:rsidP="009C2BBB">
            <w:pPr>
              <w:suppressAutoHyphens w:val="0"/>
              <w:jc w:val="center"/>
              <w:rPr>
                <w:rFonts w:eastAsia="Calibri"/>
                <w:color w:val="auto"/>
                <w:sz w:val="22"/>
                <w:szCs w:val="22"/>
                <w:lang w:eastAsia="en-US"/>
              </w:rPr>
            </w:pPr>
            <w:r>
              <w:rPr>
                <w:rFonts w:eastAsia="Calibri"/>
                <w:color w:val="auto"/>
                <w:sz w:val="22"/>
                <w:szCs w:val="22"/>
                <w:lang w:eastAsia="en-US"/>
              </w:rPr>
              <w:t>д</w:t>
            </w:r>
            <w:r w:rsidR="009C2BBB">
              <w:rPr>
                <w:rFonts w:eastAsia="Calibri"/>
                <w:color w:val="auto"/>
                <w:sz w:val="22"/>
                <w:szCs w:val="22"/>
                <w:lang w:eastAsia="en-US"/>
              </w:rPr>
              <w:t xml:space="preserve">. </w:t>
            </w:r>
            <w:proofErr w:type="spellStart"/>
            <w:r w:rsidR="009C2BBB">
              <w:rPr>
                <w:rFonts w:eastAsia="Calibri"/>
                <w:color w:val="auto"/>
                <w:sz w:val="22"/>
                <w:szCs w:val="22"/>
                <w:lang w:eastAsia="en-US"/>
              </w:rPr>
              <w:t>Тыново</w:t>
            </w:r>
            <w:proofErr w:type="spellEnd"/>
          </w:p>
        </w:tc>
      </w:tr>
      <w:tr w:rsidR="009C2BBB" w:rsidRPr="00406C35" w14:paraId="1D181221" w14:textId="77777777" w:rsidTr="00E5420E">
        <w:tc>
          <w:tcPr>
            <w:tcW w:w="9747" w:type="dxa"/>
            <w:gridSpan w:val="4"/>
            <w:vAlign w:val="center"/>
          </w:tcPr>
          <w:p w14:paraId="243B96E2" w14:textId="77777777" w:rsidR="009C2BBB" w:rsidRPr="00406C35" w:rsidRDefault="009C2BBB" w:rsidP="009C2BBB">
            <w:pPr>
              <w:suppressAutoHyphens w:val="0"/>
              <w:jc w:val="center"/>
              <w:rPr>
                <w:rFonts w:eastAsia="Calibri"/>
                <w:color w:val="auto"/>
                <w:sz w:val="22"/>
                <w:szCs w:val="22"/>
                <w:lang w:eastAsia="en-US"/>
              </w:rPr>
            </w:pPr>
          </w:p>
        </w:tc>
      </w:tr>
      <w:tr w:rsidR="009C2BBB" w:rsidRPr="00406C35" w14:paraId="403FF3EA" w14:textId="77777777" w:rsidTr="00E5420E">
        <w:tc>
          <w:tcPr>
            <w:tcW w:w="846" w:type="dxa"/>
            <w:vAlign w:val="center"/>
          </w:tcPr>
          <w:p w14:paraId="3F7C2E0A" w14:textId="5E2DF334" w:rsidR="009C2BBB" w:rsidRPr="00406C35" w:rsidRDefault="009C2BBB" w:rsidP="009C2BBB">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19FF1C5D" w14:textId="30CB3075" w:rsidR="009C2BBB" w:rsidRPr="00406C35" w:rsidRDefault="009C2BBB" w:rsidP="009C2BBB">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6AEFD062" w14:textId="77777777" w:rsidR="009C2BBB" w:rsidRPr="00406C35"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0D1A2D13" w14:textId="1206CC87" w:rsidR="009C2BBB" w:rsidRPr="00406C35"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д. Красненькая</w:t>
            </w:r>
          </w:p>
        </w:tc>
      </w:tr>
      <w:tr w:rsidR="009C2BBB" w:rsidRPr="00406C35" w14:paraId="68AF9A11" w14:textId="77777777" w:rsidTr="00E5420E">
        <w:tc>
          <w:tcPr>
            <w:tcW w:w="846" w:type="dxa"/>
            <w:vAlign w:val="center"/>
          </w:tcPr>
          <w:p w14:paraId="67696847" w14:textId="7E0EB771" w:rsidR="009C2BBB" w:rsidRDefault="009C2BBB" w:rsidP="009C2BBB">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51D25E22" w14:textId="15A05A12" w:rsidR="009C2BBB" w:rsidRDefault="009C2BBB" w:rsidP="009C2BBB">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0E721F3D" w14:textId="3F41CD44" w:rsidR="009C2BBB"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4B251551" w14:textId="77777777" w:rsidR="009C2BBB" w:rsidRDefault="009C2BBB" w:rsidP="009C2BBB">
            <w:pPr>
              <w:suppressAutoHyphens w:val="0"/>
              <w:jc w:val="center"/>
              <w:rPr>
                <w:rFonts w:eastAsia="Calibri"/>
                <w:color w:val="auto"/>
                <w:sz w:val="22"/>
                <w:szCs w:val="22"/>
                <w:lang w:eastAsia="en-US"/>
              </w:rPr>
            </w:pPr>
          </w:p>
        </w:tc>
      </w:tr>
      <w:tr w:rsidR="009C2BBB" w:rsidRPr="00406C35" w14:paraId="19A9A98C" w14:textId="77777777" w:rsidTr="00E5420E">
        <w:tc>
          <w:tcPr>
            <w:tcW w:w="846" w:type="dxa"/>
            <w:vAlign w:val="center"/>
          </w:tcPr>
          <w:p w14:paraId="707D32D1" w14:textId="3F527E66" w:rsidR="009C2BBB" w:rsidRPr="00406C35"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0E1381D3" w14:textId="77777777" w:rsidR="009C2BBB" w:rsidRPr="00406C35" w:rsidRDefault="009C2BBB" w:rsidP="009C2BBB">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1D6845E9" w14:textId="284C71E7" w:rsidR="009C2BBB" w:rsidRPr="00406C35"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942 м</w:t>
            </w:r>
          </w:p>
        </w:tc>
        <w:tc>
          <w:tcPr>
            <w:tcW w:w="3235" w:type="dxa"/>
            <w:vMerge/>
            <w:vAlign w:val="center"/>
          </w:tcPr>
          <w:p w14:paraId="444EAF58" w14:textId="77777777" w:rsidR="009C2BBB" w:rsidRPr="00406C35" w:rsidRDefault="009C2BBB" w:rsidP="009C2BBB">
            <w:pPr>
              <w:suppressAutoHyphens w:val="0"/>
              <w:jc w:val="center"/>
              <w:rPr>
                <w:rFonts w:eastAsia="Calibri"/>
                <w:color w:val="auto"/>
                <w:sz w:val="22"/>
                <w:szCs w:val="22"/>
                <w:lang w:eastAsia="en-US"/>
              </w:rPr>
            </w:pPr>
          </w:p>
        </w:tc>
      </w:tr>
      <w:tr w:rsidR="009C2BBB" w:rsidRPr="00406C35" w14:paraId="47D6C311" w14:textId="77777777" w:rsidTr="00E5420E">
        <w:tc>
          <w:tcPr>
            <w:tcW w:w="9747" w:type="dxa"/>
            <w:gridSpan w:val="4"/>
            <w:vAlign w:val="center"/>
          </w:tcPr>
          <w:p w14:paraId="4460923B" w14:textId="77777777" w:rsidR="009C2BBB" w:rsidRPr="00406C35" w:rsidRDefault="009C2BBB" w:rsidP="009C2BBB">
            <w:pPr>
              <w:suppressAutoHyphens w:val="0"/>
              <w:jc w:val="center"/>
              <w:rPr>
                <w:rFonts w:eastAsia="Calibri"/>
                <w:color w:val="auto"/>
                <w:sz w:val="22"/>
                <w:szCs w:val="22"/>
                <w:lang w:eastAsia="en-US"/>
              </w:rPr>
            </w:pPr>
          </w:p>
        </w:tc>
      </w:tr>
      <w:tr w:rsidR="009C2BBB" w:rsidRPr="00406C35" w14:paraId="09CDEB28" w14:textId="77777777" w:rsidTr="00E5420E">
        <w:tc>
          <w:tcPr>
            <w:tcW w:w="846" w:type="dxa"/>
            <w:vAlign w:val="center"/>
          </w:tcPr>
          <w:p w14:paraId="150630A8" w14:textId="77777777" w:rsidR="009C2BBB" w:rsidRPr="00406C35" w:rsidRDefault="009C2BBB" w:rsidP="009C2BBB">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29854977" w14:textId="77777777" w:rsidR="009C2BBB" w:rsidRPr="00406C35" w:rsidRDefault="009C2BBB" w:rsidP="009C2BBB">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7960290D" w14:textId="77777777" w:rsidR="009C2BBB" w:rsidRPr="00406C35"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7913DB38" w14:textId="08409315" w:rsidR="009C2BBB" w:rsidRPr="00406C35"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 xml:space="preserve">д. </w:t>
            </w:r>
            <w:proofErr w:type="spellStart"/>
            <w:r>
              <w:rPr>
                <w:rFonts w:eastAsia="Calibri"/>
                <w:color w:val="auto"/>
                <w:sz w:val="22"/>
                <w:szCs w:val="22"/>
                <w:lang w:eastAsia="en-US"/>
              </w:rPr>
              <w:t>Крашово</w:t>
            </w:r>
            <w:proofErr w:type="spellEnd"/>
          </w:p>
        </w:tc>
      </w:tr>
      <w:tr w:rsidR="009C2BBB" w:rsidRPr="00406C35" w14:paraId="1EECCF77" w14:textId="77777777" w:rsidTr="00E5420E">
        <w:tc>
          <w:tcPr>
            <w:tcW w:w="846" w:type="dxa"/>
            <w:vAlign w:val="center"/>
          </w:tcPr>
          <w:p w14:paraId="3BC32217" w14:textId="77777777" w:rsidR="009C2BBB" w:rsidRDefault="009C2BBB" w:rsidP="009C2BBB">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47FFADE9" w14:textId="77777777" w:rsidR="009C2BBB" w:rsidRDefault="009C2BBB" w:rsidP="009C2BBB">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36BFB084" w14:textId="77777777" w:rsidR="009C2BBB"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72E38EDE" w14:textId="77777777" w:rsidR="009C2BBB" w:rsidRDefault="009C2BBB" w:rsidP="009C2BBB">
            <w:pPr>
              <w:suppressAutoHyphens w:val="0"/>
              <w:jc w:val="center"/>
              <w:rPr>
                <w:rFonts w:eastAsia="Calibri"/>
                <w:color w:val="auto"/>
                <w:sz w:val="22"/>
                <w:szCs w:val="22"/>
                <w:lang w:eastAsia="en-US"/>
              </w:rPr>
            </w:pPr>
          </w:p>
        </w:tc>
      </w:tr>
      <w:tr w:rsidR="009C2BBB" w:rsidRPr="00406C35" w14:paraId="6FFC9A32" w14:textId="77777777" w:rsidTr="00E5420E">
        <w:tc>
          <w:tcPr>
            <w:tcW w:w="846" w:type="dxa"/>
            <w:vAlign w:val="center"/>
          </w:tcPr>
          <w:p w14:paraId="7DDFC299" w14:textId="77777777" w:rsidR="009C2BBB" w:rsidRPr="00406C35"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0C395488" w14:textId="77777777" w:rsidR="009C2BBB" w:rsidRPr="00406C35" w:rsidRDefault="009C2BBB" w:rsidP="009C2BBB">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0E6C9D15" w14:textId="09DC6AF5" w:rsidR="009C2BBB" w:rsidRPr="00406C35"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364</w:t>
            </w:r>
          </w:p>
        </w:tc>
        <w:tc>
          <w:tcPr>
            <w:tcW w:w="3235" w:type="dxa"/>
            <w:vMerge/>
            <w:vAlign w:val="center"/>
          </w:tcPr>
          <w:p w14:paraId="77D2E087" w14:textId="77777777" w:rsidR="009C2BBB" w:rsidRPr="00406C35" w:rsidRDefault="009C2BBB" w:rsidP="009C2BBB">
            <w:pPr>
              <w:suppressAutoHyphens w:val="0"/>
              <w:jc w:val="center"/>
              <w:rPr>
                <w:rFonts w:eastAsia="Calibri"/>
                <w:color w:val="auto"/>
                <w:sz w:val="22"/>
                <w:szCs w:val="22"/>
                <w:lang w:eastAsia="en-US"/>
              </w:rPr>
            </w:pPr>
          </w:p>
        </w:tc>
      </w:tr>
      <w:tr w:rsidR="009C2BBB" w:rsidRPr="009C2BBB" w14:paraId="266776FC" w14:textId="77777777" w:rsidTr="00E5420E">
        <w:tc>
          <w:tcPr>
            <w:tcW w:w="9747" w:type="dxa"/>
            <w:gridSpan w:val="4"/>
            <w:vAlign w:val="center"/>
          </w:tcPr>
          <w:p w14:paraId="231637CD" w14:textId="40D9694F" w:rsidR="009C2BBB" w:rsidRPr="009C2BBB" w:rsidRDefault="009C2BBB" w:rsidP="00E5420E">
            <w:pPr>
              <w:suppressAutoHyphens w:val="0"/>
              <w:jc w:val="center"/>
              <w:rPr>
                <w:rFonts w:eastAsia="Calibri"/>
                <w:b/>
                <w:bCs/>
                <w:color w:val="auto"/>
                <w:sz w:val="22"/>
                <w:szCs w:val="22"/>
                <w:lang w:eastAsia="en-US"/>
              </w:rPr>
            </w:pPr>
            <w:bookmarkStart w:id="2" w:name="_Hlk233213964"/>
            <w:r w:rsidRPr="009C2BBB">
              <w:rPr>
                <w:rFonts w:eastAsia="Calibri"/>
                <w:b/>
                <w:bCs/>
                <w:color w:val="auto"/>
                <w:sz w:val="22"/>
                <w:szCs w:val="22"/>
                <w:lang w:eastAsia="en-US"/>
              </w:rPr>
              <w:t>МУП ЖКХ п. Советский</w:t>
            </w:r>
          </w:p>
        </w:tc>
      </w:tr>
      <w:tr w:rsidR="009C2BBB" w:rsidRPr="00406C35" w14:paraId="0C56A5F4" w14:textId="77777777" w:rsidTr="00E5420E">
        <w:tc>
          <w:tcPr>
            <w:tcW w:w="846" w:type="dxa"/>
            <w:vAlign w:val="center"/>
          </w:tcPr>
          <w:p w14:paraId="6A4C6E45" w14:textId="77777777" w:rsidR="009C2BBB" w:rsidRPr="00406C35" w:rsidRDefault="009C2BBB"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112F4D46" w14:textId="77777777" w:rsidR="009C2BBB" w:rsidRPr="00406C35" w:rsidRDefault="009C2BBB"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5EB421BD" w14:textId="2656B4A9"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2</w:t>
            </w:r>
            <w:r w:rsidRPr="00406C35">
              <w:rPr>
                <w:rFonts w:eastAsia="Calibri"/>
                <w:color w:val="auto"/>
                <w:sz w:val="22"/>
                <w:szCs w:val="22"/>
                <w:lang w:eastAsia="en-US"/>
              </w:rPr>
              <w:t xml:space="preserve"> шт.</w:t>
            </w:r>
          </w:p>
        </w:tc>
        <w:tc>
          <w:tcPr>
            <w:tcW w:w="3235" w:type="dxa"/>
            <w:vMerge w:val="restart"/>
            <w:vAlign w:val="center"/>
          </w:tcPr>
          <w:p w14:paraId="3F7F290D" w14:textId="4911564D"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п. Советский</w:t>
            </w:r>
          </w:p>
        </w:tc>
      </w:tr>
      <w:tr w:rsidR="009C2BBB" w:rsidRPr="00406C35" w14:paraId="3A86689A" w14:textId="77777777" w:rsidTr="00E5420E">
        <w:tc>
          <w:tcPr>
            <w:tcW w:w="846" w:type="dxa"/>
            <w:vAlign w:val="center"/>
          </w:tcPr>
          <w:p w14:paraId="73292707" w14:textId="77777777" w:rsidR="009C2BBB" w:rsidRDefault="009C2BBB"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0CCB29E3" w14:textId="77777777" w:rsidR="009C2BBB" w:rsidRDefault="009C2BBB" w:rsidP="00E5420E">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6912A422" w14:textId="77777777" w:rsidR="009C2BBB"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0B2F8ED0" w14:textId="77777777" w:rsidR="009C2BBB" w:rsidRDefault="009C2BBB" w:rsidP="00E5420E">
            <w:pPr>
              <w:suppressAutoHyphens w:val="0"/>
              <w:jc w:val="center"/>
              <w:rPr>
                <w:rFonts w:eastAsia="Calibri"/>
                <w:color w:val="auto"/>
                <w:sz w:val="22"/>
                <w:szCs w:val="22"/>
                <w:lang w:eastAsia="en-US"/>
              </w:rPr>
            </w:pPr>
          </w:p>
        </w:tc>
      </w:tr>
      <w:tr w:rsidR="009C2BBB" w:rsidRPr="00406C35" w14:paraId="6E4644CA" w14:textId="77777777" w:rsidTr="00E5420E">
        <w:tc>
          <w:tcPr>
            <w:tcW w:w="846" w:type="dxa"/>
            <w:vAlign w:val="center"/>
          </w:tcPr>
          <w:p w14:paraId="5167A7C6" w14:textId="77777777"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109C29E1" w14:textId="77777777" w:rsidR="009C2BBB" w:rsidRPr="00406C35" w:rsidRDefault="009C2BBB"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51FF5323" w14:textId="5DE81CC1"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15027 м</w:t>
            </w:r>
          </w:p>
        </w:tc>
        <w:tc>
          <w:tcPr>
            <w:tcW w:w="3235" w:type="dxa"/>
            <w:vMerge/>
            <w:vAlign w:val="center"/>
          </w:tcPr>
          <w:p w14:paraId="4B253A9C" w14:textId="77777777" w:rsidR="009C2BBB" w:rsidRPr="00406C35" w:rsidRDefault="009C2BBB" w:rsidP="00E5420E">
            <w:pPr>
              <w:suppressAutoHyphens w:val="0"/>
              <w:jc w:val="center"/>
              <w:rPr>
                <w:rFonts w:eastAsia="Calibri"/>
                <w:color w:val="auto"/>
                <w:sz w:val="22"/>
                <w:szCs w:val="22"/>
                <w:lang w:eastAsia="en-US"/>
              </w:rPr>
            </w:pPr>
          </w:p>
        </w:tc>
      </w:tr>
      <w:bookmarkEnd w:id="2"/>
      <w:tr w:rsidR="009C2BBB" w:rsidRPr="009C2BBB" w14:paraId="3A67EEAA" w14:textId="77777777" w:rsidTr="00E5420E">
        <w:tc>
          <w:tcPr>
            <w:tcW w:w="9747" w:type="dxa"/>
            <w:gridSpan w:val="4"/>
            <w:vAlign w:val="center"/>
          </w:tcPr>
          <w:p w14:paraId="78539AD6" w14:textId="2B04B5C1" w:rsidR="009C2BBB" w:rsidRPr="009C2BBB" w:rsidRDefault="009C2BBB" w:rsidP="00E5420E">
            <w:pPr>
              <w:suppressAutoHyphens w:val="0"/>
              <w:jc w:val="center"/>
              <w:rPr>
                <w:rFonts w:eastAsia="Calibri"/>
                <w:b/>
                <w:bCs/>
                <w:color w:val="auto"/>
                <w:sz w:val="22"/>
                <w:szCs w:val="22"/>
                <w:lang w:eastAsia="en-US"/>
              </w:rPr>
            </w:pPr>
          </w:p>
        </w:tc>
      </w:tr>
      <w:tr w:rsidR="009C2BBB" w:rsidRPr="00406C35" w14:paraId="2837F1FC" w14:textId="77777777" w:rsidTr="00E5420E">
        <w:tc>
          <w:tcPr>
            <w:tcW w:w="846" w:type="dxa"/>
            <w:vAlign w:val="center"/>
          </w:tcPr>
          <w:p w14:paraId="403BD164" w14:textId="77777777" w:rsidR="009C2BBB" w:rsidRPr="00406C35" w:rsidRDefault="009C2BBB"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51DCB6CE" w14:textId="77777777" w:rsidR="009C2BBB" w:rsidRPr="00406C35" w:rsidRDefault="009C2BBB"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1B5DCFA2" w14:textId="648D514F"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78F348AC" w14:textId="3A7E94DD"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с. Рождествено</w:t>
            </w:r>
          </w:p>
        </w:tc>
      </w:tr>
      <w:tr w:rsidR="009C2BBB" w:rsidRPr="00406C35" w14:paraId="5C5459C5" w14:textId="77777777" w:rsidTr="00E5420E">
        <w:tc>
          <w:tcPr>
            <w:tcW w:w="846" w:type="dxa"/>
            <w:vAlign w:val="center"/>
          </w:tcPr>
          <w:p w14:paraId="3C9FA123" w14:textId="4F692FCB"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2</w:t>
            </w:r>
          </w:p>
        </w:tc>
        <w:tc>
          <w:tcPr>
            <w:tcW w:w="3798" w:type="dxa"/>
            <w:vAlign w:val="center"/>
          </w:tcPr>
          <w:p w14:paraId="52F58A9D" w14:textId="77777777" w:rsidR="009C2BBB" w:rsidRPr="00406C35" w:rsidRDefault="009C2BBB"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30D38D24" w14:textId="1455C4B5"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10512 м</w:t>
            </w:r>
          </w:p>
        </w:tc>
        <w:tc>
          <w:tcPr>
            <w:tcW w:w="3235" w:type="dxa"/>
            <w:vMerge/>
            <w:vAlign w:val="center"/>
          </w:tcPr>
          <w:p w14:paraId="3EDA6B54" w14:textId="77777777" w:rsidR="009C2BBB" w:rsidRPr="00406C35" w:rsidRDefault="009C2BBB" w:rsidP="00E5420E">
            <w:pPr>
              <w:suppressAutoHyphens w:val="0"/>
              <w:jc w:val="center"/>
              <w:rPr>
                <w:rFonts w:eastAsia="Calibri"/>
                <w:color w:val="auto"/>
                <w:sz w:val="22"/>
                <w:szCs w:val="22"/>
                <w:lang w:eastAsia="en-US"/>
              </w:rPr>
            </w:pPr>
          </w:p>
        </w:tc>
      </w:tr>
      <w:tr w:rsidR="009C2BBB" w:rsidRPr="009C2BBB" w14:paraId="3E3A9365" w14:textId="77777777" w:rsidTr="00E5420E">
        <w:tc>
          <w:tcPr>
            <w:tcW w:w="9747" w:type="dxa"/>
            <w:gridSpan w:val="4"/>
            <w:vAlign w:val="center"/>
          </w:tcPr>
          <w:p w14:paraId="01C35904" w14:textId="0741A3BF" w:rsidR="009C2BBB" w:rsidRPr="009C2BBB" w:rsidRDefault="009C2BBB" w:rsidP="00E5420E">
            <w:pPr>
              <w:suppressAutoHyphens w:val="0"/>
              <w:jc w:val="center"/>
              <w:rPr>
                <w:rFonts w:eastAsia="Calibri"/>
                <w:b/>
                <w:bCs/>
                <w:color w:val="auto"/>
                <w:sz w:val="22"/>
                <w:szCs w:val="22"/>
                <w:lang w:eastAsia="en-US"/>
              </w:rPr>
            </w:pPr>
          </w:p>
        </w:tc>
      </w:tr>
      <w:tr w:rsidR="009C2BBB" w:rsidRPr="00406C35" w14:paraId="1D5820BE" w14:textId="77777777" w:rsidTr="00E5420E">
        <w:tc>
          <w:tcPr>
            <w:tcW w:w="846" w:type="dxa"/>
            <w:vAlign w:val="center"/>
          </w:tcPr>
          <w:p w14:paraId="68355239" w14:textId="77777777" w:rsidR="009C2BBB" w:rsidRPr="00406C35" w:rsidRDefault="009C2BBB" w:rsidP="00E5420E">
            <w:pPr>
              <w:suppressAutoHyphens w:val="0"/>
              <w:jc w:val="center"/>
              <w:rPr>
                <w:rFonts w:eastAsia="Calibri"/>
                <w:color w:val="auto"/>
                <w:sz w:val="22"/>
                <w:szCs w:val="22"/>
                <w:lang w:eastAsia="en-US"/>
              </w:rPr>
            </w:pPr>
            <w:r w:rsidRPr="00406C35">
              <w:rPr>
                <w:rFonts w:eastAsia="Calibri"/>
                <w:color w:val="auto"/>
                <w:sz w:val="22"/>
                <w:szCs w:val="22"/>
                <w:lang w:eastAsia="en-US"/>
              </w:rPr>
              <w:lastRenderedPageBreak/>
              <w:t>1</w:t>
            </w:r>
          </w:p>
        </w:tc>
        <w:tc>
          <w:tcPr>
            <w:tcW w:w="3798" w:type="dxa"/>
            <w:vAlign w:val="center"/>
          </w:tcPr>
          <w:p w14:paraId="60A03EF4" w14:textId="77777777" w:rsidR="009C2BBB" w:rsidRPr="00406C35" w:rsidRDefault="009C2BBB"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7E9C0635" w14:textId="37134929"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42A70ADA" w14:textId="17DD178C"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 xml:space="preserve">с. </w:t>
            </w:r>
            <w:proofErr w:type="spellStart"/>
            <w:r>
              <w:rPr>
                <w:rFonts w:eastAsia="Calibri"/>
                <w:color w:val="auto"/>
                <w:sz w:val="22"/>
                <w:szCs w:val="22"/>
                <w:lang w:eastAsia="en-US"/>
              </w:rPr>
              <w:t>Нелюбово</w:t>
            </w:r>
            <w:proofErr w:type="spellEnd"/>
          </w:p>
        </w:tc>
      </w:tr>
      <w:tr w:rsidR="009C2BBB" w:rsidRPr="00406C35" w14:paraId="5257A429" w14:textId="77777777" w:rsidTr="00E5420E">
        <w:tc>
          <w:tcPr>
            <w:tcW w:w="846" w:type="dxa"/>
            <w:vAlign w:val="center"/>
          </w:tcPr>
          <w:p w14:paraId="3A041B27" w14:textId="31825ADD"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2</w:t>
            </w:r>
          </w:p>
        </w:tc>
        <w:tc>
          <w:tcPr>
            <w:tcW w:w="3798" w:type="dxa"/>
            <w:vAlign w:val="center"/>
          </w:tcPr>
          <w:p w14:paraId="4A926A9A" w14:textId="77777777" w:rsidR="009C2BBB" w:rsidRPr="00406C35" w:rsidRDefault="009C2BBB"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6E108210" w14:textId="04FA08C5"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800 м</w:t>
            </w:r>
          </w:p>
        </w:tc>
        <w:tc>
          <w:tcPr>
            <w:tcW w:w="3235" w:type="dxa"/>
            <w:vMerge/>
            <w:vAlign w:val="center"/>
          </w:tcPr>
          <w:p w14:paraId="0A5AA424" w14:textId="77777777" w:rsidR="009C2BBB" w:rsidRPr="00406C35" w:rsidRDefault="009C2BBB" w:rsidP="00E5420E">
            <w:pPr>
              <w:suppressAutoHyphens w:val="0"/>
              <w:jc w:val="center"/>
              <w:rPr>
                <w:rFonts w:eastAsia="Calibri"/>
                <w:color w:val="auto"/>
                <w:sz w:val="22"/>
                <w:szCs w:val="22"/>
                <w:lang w:eastAsia="en-US"/>
              </w:rPr>
            </w:pPr>
          </w:p>
        </w:tc>
      </w:tr>
      <w:tr w:rsidR="009C2BBB" w:rsidRPr="009C2BBB" w14:paraId="1CF7B8EB" w14:textId="77777777" w:rsidTr="00E5420E">
        <w:tc>
          <w:tcPr>
            <w:tcW w:w="9747" w:type="dxa"/>
            <w:gridSpan w:val="4"/>
            <w:vAlign w:val="center"/>
          </w:tcPr>
          <w:p w14:paraId="0BA03AAD" w14:textId="0571A2DC" w:rsidR="009C2BBB" w:rsidRPr="009C2BBB" w:rsidRDefault="009C2BBB" w:rsidP="00E5420E">
            <w:pPr>
              <w:suppressAutoHyphens w:val="0"/>
              <w:jc w:val="center"/>
              <w:rPr>
                <w:rFonts w:eastAsia="Calibri"/>
                <w:b/>
                <w:bCs/>
                <w:color w:val="auto"/>
                <w:sz w:val="22"/>
                <w:szCs w:val="22"/>
                <w:lang w:eastAsia="en-US"/>
              </w:rPr>
            </w:pPr>
          </w:p>
        </w:tc>
      </w:tr>
      <w:tr w:rsidR="009C2BBB" w:rsidRPr="00406C35" w14:paraId="4031FFB0" w14:textId="77777777" w:rsidTr="00E5420E">
        <w:tc>
          <w:tcPr>
            <w:tcW w:w="846" w:type="dxa"/>
            <w:vAlign w:val="center"/>
          </w:tcPr>
          <w:p w14:paraId="667DE071" w14:textId="77777777" w:rsidR="009C2BBB" w:rsidRPr="00406C35" w:rsidRDefault="009C2BBB"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06183D6D" w14:textId="77777777" w:rsidR="009C2BBB" w:rsidRPr="00406C35" w:rsidRDefault="009C2BBB"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6AF92110" w14:textId="6B670817"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727651EE" w14:textId="0212FBFD"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 xml:space="preserve">с. </w:t>
            </w:r>
            <w:proofErr w:type="spellStart"/>
            <w:r>
              <w:rPr>
                <w:rFonts w:eastAsia="Calibri"/>
                <w:color w:val="auto"/>
                <w:sz w:val="22"/>
                <w:szCs w:val="22"/>
                <w:lang w:eastAsia="en-US"/>
              </w:rPr>
              <w:t>Григорово</w:t>
            </w:r>
            <w:proofErr w:type="spellEnd"/>
          </w:p>
        </w:tc>
      </w:tr>
      <w:tr w:rsidR="009C2BBB" w:rsidRPr="00406C35" w14:paraId="5B75EAB2" w14:textId="77777777" w:rsidTr="00E5420E">
        <w:tc>
          <w:tcPr>
            <w:tcW w:w="846" w:type="dxa"/>
            <w:vAlign w:val="center"/>
          </w:tcPr>
          <w:p w14:paraId="592ACFE3" w14:textId="77777777" w:rsidR="009C2BBB" w:rsidRDefault="009C2BBB"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5A762635" w14:textId="77777777" w:rsidR="009C2BBB" w:rsidRDefault="009C2BBB" w:rsidP="00E5420E">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01A4AAEE" w14:textId="77777777" w:rsidR="009C2BBB"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253E209D" w14:textId="77777777" w:rsidR="009C2BBB" w:rsidRDefault="009C2BBB" w:rsidP="00E5420E">
            <w:pPr>
              <w:suppressAutoHyphens w:val="0"/>
              <w:jc w:val="center"/>
              <w:rPr>
                <w:rFonts w:eastAsia="Calibri"/>
                <w:color w:val="auto"/>
                <w:sz w:val="22"/>
                <w:szCs w:val="22"/>
                <w:lang w:eastAsia="en-US"/>
              </w:rPr>
            </w:pPr>
          </w:p>
        </w:tc>
      </w:tr>
      <w:tr w:rsidR="009C2BBB" w:rsidRPr="00406C35" w14:paraId="2C0CE31D" w14:textId="77777777" w:rsidTr="00E5420E">
        <w:tc>
          <w:tcPr>
            <w:tcW w:w="846" w:type="dxa"/>
            <w:vAlign w:val="center"/>
          </w:tcPr>
          <w:p w14:paraId="55B994D4" w14:textId="77777777"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4B8F6939" w14:textId="77777777" w:rsidR="009C2BBB" w:rsidRPr="00406C35" w:rsidRDefault="009C2BBB"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57C4923D" w14:textId="0189E54D"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3700 м</w:t>
            </w:r>
          </w:p>
        </w:tc>
        <w:tc>
          <w:tcPr>
            <w:tcW w:w="3235" w:type="dxa"/>
            <w:vMerge/>
            <w:vAlign w:val="center"/>
          </w:tcPr>
          <w:p w14:paraId="2B2B0288" w14:textId="77777777" w:rsidR="009C2BBB" w:rsidRPr="00406C35" w:rsidRDefault="009C2BBB" w:rsidP="00E5420E">
            <w:pPr>
              <w:suppressAutoHyphens w:val="0"/>
              <w:jc w:val="center"/>
              <w:rPr>
                <w:rFonts w:eastAsia="Calibri"/>
                <w:color w:val="auto"/>
                <w:sz w:val="22"/>
                <w:szCs w:val="22"/>
                <w:lang w:eastAsia="en-US"/>
              </w:rPr>
            </w:pPr>
          </w:p>
        </w:tc>
      </w:tr>
      <w:tr w:rsidR="009C2BBB" w:rsidRPr="009C2BBB" w14:paraId="5108B3E3" w14:textId="77777777" w:rsidTr="00E5420E">
        <w:tc>
          <w:tcPr>
            <w:tcW w:w="9747" w:type="dxa"/>
            <w:gridSpan w:val="4"/>
            <w:vAlign w:val="center"/>
          </w:tcPr>
          <w:p w14:paraId="0E2C3562" w14:textId="77777777" w:rsidR="009C2BBB" w:rsidRPr="009C2BBB" w:rsidRDefault="009C2BBB" w:rsidP="00E5420E">
            <w:pPr>
              <w:suppressAutoHyphens w:val="0"/>
              <w:jc w:val="center"/>
              <w:rPr>
                <w:rFonts w:eastAsia="Calibri"/>
                <w:b/>
                <w:bCs/>
                <w:color w:val="auto"/>
                <w:sz w:val="22"/>
                <w:szCs w:val="22"/>
                <w:lang w:eastAsia="en-US"/>
              </w:rPr>
            </w:pPr>
          </w:p>
        </w:tc>
      </w:tr>
      <w:tr w:rsidR="009C2BBB" w:rsidRPr="00406C35" w14:paraId="00BBB0C9" w14:textId="77777777" w:rsidTr="00E5420E">
        <w:tc>
          <w:tcPr>
            <w:tcW w:w="846" w:type="dxa"/>
            <w:vAlign w:val="center"/>
          </w:tcPr>
          <w:p w14:paraId="55E9E9A6" w14:textId="77777777" w:rsidR="009C2BBB" w:rsidRPr="00406C35" w:rsidRDefault="009C2BBB"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09B56B83" w14:textId="77777777" w:rsidR="009C2BBB" w:rsidRPr="00406C35" w:rsidRDefault="009C2BBB"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0FEA2AC7" w14:textId="77777777"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2577D1E3" w14:textId="390F10A7"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 xml:space="preserve">с. </w:t>
            </w:r>
            <w:proofErr w:type="spellStart"/>
            <w:r>
              <w:rPr>
                <w:rFonts w:eastAsia="Calibri"/>
                <w:color w:val="auto"/>
                <w:sz w:val="22"/>
                <w:szCs w:val="22"/>
                <w:lang w:eastAsia="en-US"/>
              </w:rPr>
              <w:t>Курлаково</w:t>
            </w:r>
            <w:proofErr w:type="spellEnd"/>
          </w:p>
        </w:tc>
      </w:tr>
      <w:tr w:rsidR="009C2BBB" w:rsidRPr="00406C35" w14:paraId="3C35389C" w14:textId="77777777" w:rsidTr="00E5420E">
        <w:tc>
          <w:tcPr>
            <w:tcW w:w="846" w:type="dxa"/>
            <w:vAlign w:val="center"/>
          </w:tcPr>
          <w:p w14:paraId="3B79AECA" w14:textId="77777777" w:rsidR="009C2BBB" w:rsidRDefault="009C2BBB"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463355D3" w14:textId="77777777" w:rsidR="009C2BBB" w:rsidRDefault="009C2BBB" w:rsidP="00E5420E">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3A7047CF" w14:textId="77777777" w:rsidR="009C2BBB"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007FA6F8" w14:textId="77777777" w:rsidR="009C2BBB" w:rsidRDefault="009C2BBB" w:rsidP="00E5420E">
            <w:pPr>
              <w:suppressAutoHyphens w:val="0"/>
              <w:jc w:val="center"/>
              <w:rPr>
                <w:rFonts w:eastAsia="Calibri"/>
                <w:color w:val="auto"/>
                <w:sz w:val="22"/>
                <w:szCs w:val="22"/>
                <w:lang w:eastAsia="en-US"/>
              </w:rPr>
            </w:pPr>
          </w:p>
        </w:tc>
      </w:tr>
      <w:tr w:rsidR="009C2BBB" w:rsidRPr="00406C35" w14:paraId="03EDEBEB" w14:textId="77777777" w:rsidTr="00E5420E">
        <w:tc>
          <w:tcPr>
            <w:tcW w:w="846" w:type="dxa"/>
            <w:vAlign w:val="center"/>
          </w:tcPr>
          <w:p w14:paraId="60C97B35" w14:textId="77777777"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2C8890F3" w14:textId="77777777" w:rsidR="009C2BBB" w:rsidRPr="00406C35" w:rsidRDefault="009C2BBB"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0E2D74F3" w14:textId="2E11BE90"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5090 м</w:t>
            </w:r>
          </w:p>
        </w:tc>
        <w:tc>
          <w:tcPr>
            <w:tcW w:w="3235" w:type="dxa"/>
            <w:vMerge/>
            <w:vAlign w:val="center"/>
          </w:tcPr>
          <w:p w14:paraId="00EC4A60" w14:textId="77777777" w:rsidR="009C2BBB" w:rsidRPr="00406C35" w:rsidRDefault="009C2BBB" w:rsidP="00E5420E">
            <w:pPr>
              <w:suppressAutoHyphens w:val="0"/>
              <w:jc w:val="center"/>
              <w:rPr>
                <w:rFonts w:eastAsia="Calibri"/>
                <w:color w:val="auto"/>
                <w:sz w:val="22"/>
                <w:szCs w:val="22"/>
                <w:lang w:eastAsia="en-US"/>
              </w:rPr>
            </w:pPr>
          </w:p>
        </w:tc>
      </w:tr>
      <w:tr w:rsidR="008231F3" w:rsidRPr="009C2BBB" w14:paraId="3B600808" w14:textId="77777777" w:rsidTr="00E5420E">
        <w:tc>
          <w:tcPr>
            <w:tcW w:w="9747" w:type="dxa"/>
            <w:gridSpan w:val="4"/>
            <w:vAlign w:val="center"/>
          </w:tcPr>
          <w:p w14:paraId="240A54B2" w14:textId="77777777" w:rsidR="008231F3" w:rsidRPr="009C2BBB" w:rsidRDefault="008231F3" w:rsidP="00E5420E">
            <w:pPr>
              <w:suppressAutoHyphens w:val="0"/>
              <w:jc w:val="center"/>
              <w:rPr>
                <w:rFonts w:eastAsia="Calibri"/>
                <w:b/>
                <w:bCs/>
                <w:color w:val="auto"/>
                <w:sz w:val="22"/>
                <w:szCs w:val="22"/>
                <w:lang w:eastAsia="en-US"/>
              </w:rPr>
            </w:pPr>
          </w:p>
        </w:tc>
      </w:tr>
      <w:tr w:rsidR="008231F3" w:rsidRPr="00406C35" w14:paraId="6C7BD8E7" w14:textId="77777777" w:rsidTr="00E5420E">
        <w:tc>
          <w:tcPr>
            <w:tcW w:w="846" w:type="dxa"/>
            <w:vAlign w:val="center"/>
          </w:tcPr>
          <w:p w14:paraId="6E20ECCD" w14:textId="77777777" w:rsidR="008231F3" w:rsidRPr="00406C35" w:rsidRDefault="008231F3"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002962C5" w14:textId="77777777" w:rsidR="008231F3" w:rsidRPr="00406C35" w:rsidRDefault="008231F3"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4EBEE16E" w14:textId="77777777"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0BDB05D8" w14:textId="52A383E6"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с. Вершинино</w:t>
            </w:r>
          </w:p>
        </w:tc>
      </w:tr>
      <w:tr w:rsidR="008231F3" w:rsidRPr="00406C35" w14:paraId="2CB15F25" w14:textId="77777777" w:rsidTr="00E5420E">
        <w:tc>
          <w:tcPr>
            <w:tcW w:w="846" w:type="dxa"/>
            <w:vAlign w:val="center"/>
          </w:tcPr>
          <w:p w14:paraId="3F2E3D2E" w14:textId="24B7E248"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2</w:t>
            </w:r>
          </w:p>
        </w:tc>
        <w:tc>
          <w:tcPr>
            <w:tcW w:w="3798" w:type="dxa"/>
            <w:vAlign w:val="center"/>
          </w:tcPr>
          <w:p w14:paraId="6BEDF58F" w14:textId="77777777" w:rsidR="008231F3" w:rsidRPr="00406C35" w:rsidRDefault="008231F3"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22F265B6" w14:textId="5A38F0DC"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1728м</w:t>
            </w:r>
          </w:p>
        </w:tc>
        <w:tc>
          <w:tcPr>
            <w:tcW w:w="3235" w:type="dxa"/>
            <w:vMerge/>
            <w:vAlign w:val="center"/>
          </w:tcPr>
          <w:p w14:paraId="4834CD36" w14:textId="77777777" w:rsidR="008231F3" w:rsidRPr="00406C35" w:rsidRDefault="008231F3" w:rsidP="00E5420E">
            <w:pPr>
              <w:suppressAutoHyphens w:val="0"/>
              <w:jc w:val="center"/>
              <w:rPr>
                <w:rFonts w:eastAsia="Calibri"/>
                <w:color w:val="auto"/>
                <w:sz w:val="22"/>
                <w:szCs w:val="22"/>
                <w:lang w:eastAsia="en-US"/>
              </w:rPr>
            </w:pPr>
          </w:p>
        </w:tc>
      </w:tr>
      <w:tr w:rsidR="008231F3" w:rsidRPr="009C2BBB" w14:paraId="553B446B" w14:textId="77777777" w:rsidTr="00E5420E">
        <w:tc>
          <w:tcPr>
            <w:tcW w:w="9747" w:type="dxa"/>
            <w:gridSpan w:val="4"/>
            <w:vAlign w:val="center"/>
          </w:tcPr>
          <w:p w14:paraId="58C6947C" w14:textId="77777777" w:rsidR="008231F3" w:rsidRPr="009C2BBB" w:rsidRDefault="008231F3" w:rsidP="00E5420E">
            <w:pPr>
              <w:suppressAutoHyphens w:val="0"/>
              <w:jc w:val="center"/>
              <w:rPr>
                <w:rFonts w:eastAsia="Calibri"/>
                <w:b/>
                <w:bCs/>
                <w:color w:val="auto"/>
                <w:sz w:val="22"/>
                <w:szCs w:val="22"/>
                <w:lang w:eastAsia="en-US"/>
              </w:rPr>
            </w:pPr>
          </w:p>
        </w:tc>
      </w:tr>
      <w:tr w:rsidR="008231F3" w:rsidRPr="00406C35" w14:paraId="254BED44" w14:textId="77777777" w:rsidTr="00E5420E">
        <w:tc>
          <w:tcPr>
            <w:tcW w:w="846" w:type="dxa"/>
            <w:vAlign w:val="center"/>
          </w:tcPr>
          <w:p w14:paraId="5DBCA1DF" w14:textId="77777777" w:rsidR="008231F3" w:rsidRPr="00406C35" w:rsidRDefault="008231F3"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289AE285" w14:textId="77777777" w:rsidR="008231F3" w:rsidRPr="00406C35" w:rsidRDefault="008231F3"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58F0E17B" w14:textId="77777777"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2C070B5E" w14:textId="7846C82E"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 xml:space="preserve">с. </w:t>
            </w:r>
            <w:proofErr w:type="spellStart"/>
            <w:r>
              <w:rPr>
                <w:rFonts w:eastAsia="Calibri"/>
                <w:color w:val="auto"/>
                <w:sz w:val="22"/>
                <w:szCs w:val="22"/>
                <w:lang w:eastAsia="en-US"/>
              </w:rPr>
              <w:t>Карабатово</w:t>
            </w:r>
            <w:proofErr w:type="spellEnd"/>
          </w:p>
        </w:tc>
      </w:tr>
      <w:tr w:rsidR="008231F3" w:rsidRPr="00406C35" w14:paraId="307CD250" w14:textId="77777777" w:rsidTr="00E5420E">
        <w:tc>
          <w:tcPr>
            <w:tcW w:w="846" w:type="dxa"/>
            <w:vAlign w:val="center"/>
          </w:tcPr>
          <w:p w14:paraId="6CDA148E" w14:textId="77777777" w:rsidR="008231F3" w:rsidRDefault="008231F3"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05537709" w14:textId="77777777" w:rsidR="008231F3" w:rsidRDefault="008231F3" w:rsidP="00E5420E">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6E0A5A06" w14:textId="77777777" w:rsidR="008231F3"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1E2C9C81" w14:textId="77777777" w:rsidR="008231F3" w:rsidRDefault="008231F3" w:rsidP="00E5420E">
            <w:pPr>
              <w:suppressAutoHyphens w:val="0"/>
              <w:jc w:val="center"/>
              <w:rPr>
                <w:rFonts w:eastAsia="Calibri"/>
                <w:color w:val="auto"/>
                <w:sz w:val="22"/>
                <w:szCs w:val="22"/>
                <w:lang w:eastAsia="en-US"/>
              </w:rPr>
            </w:pPr>
          </w:p>
        </w:tc>
      </w:tr>
      <w:tr w:rsidR="008231F3" w:rsidRPr="00406C35" w14:paraId="1F295820" w14:textId="77777777" w:rsidTr="00E5420E">
        <w:tc>
          <w:tcPr>
            <w:tcW w:w="846" w:type="dxa"/>
            <w:vAlign w:val="center"/>
          </w:tcPr>
          <w:p w14:paraId="3F9D0B8C" w14:textId="77777777"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06D0D474" w14:textId="77777777" w:rsidR="008231F3" w:rsidRPr="00406C35" w:rsidRDefault="008231F3"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14730A69" w14:textId="33667AF0"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3951м</w:t>
            </w:r>
          </w:p>
        </w:tc>
        <w:tc>
          <w:tcPr>
            <w:tcW w:w="3235" w:type="dxa"/>
            <w:vMerge/>
            <w:vAlign w:val="center"/>
          </w:tcPr>
          <w:p w14:paraId="1C630E53" w14:textId="77777777" w:rsidR="008231F3" w:rsidRPr="00406C35" w:rsidRDefault="008231F3" w:rsidP="00E5420E">
            <w:pPr>
              <w:suppressAutoHyphens w:val="0"/>
              <w:jc w:val="center"/>
              <w:rPr>
                <w:rFonts w:eastAsia="Calibri"/>
                <w:color w:val="auto"/>
                <w:sz w:val="22"/>
                <w:szCs w:val="22"/>
                <w:lang w:eastAsia="en-US"/>
              </w:rPr>
            </w:pPr>
          </w:p>
        </w:tc>
      </w:tr>
      <w:tr w:rsidR="008231F3" w:rsidRPr="009C2BBB" w14:paraId="371427DF" w14:textId="77777777" w:rsidTr="00E5420E">
        <w:tc>
          <w:tcPr>
            <w:tcW w:w="9747" w:type="dxa"/>
            <w:gridSpan w:val="4"/>
            <w:vAlign w:val="center"/>
          </w:tcPr>
          <w:p w14:paraId="1D1E8655" w14:textId="77777777" w:rsidR="008231F3" w:rsidRPr="009C2BBB" w:rsidRDefault="008231F3" w:rsidP="00E5420E">
            <w:pPr>
              <w:suppressAutoHyphens w:val="0"/>
              <w:jc w:val="center"/>
              <w:rPr>
                <w:rFonts w:eastAsia="Calibri"/>
                <w:b/>
                <w:bCs/>
                <w:color w:val="auto"/>
                <w:sz w:val="22"/>
                <w:szCs w:val="22"/>
                <w:lang w:eastAsia="en-US"/>
              </w:rPr>
            </w:pPr>
          </w:p>
        </w:tc>
      </w:tr>
      <w:tr w:rsidR="008231F3" w:rsidRPr="00406C35" w14:paraId="48DC145E" w14:textId="77777777" w:rsidTr="00E5420E">
        <w:tc>
          <w:tcPr>
            <w:tcW w:w="846" w:type="dxa"/>
            <w:vAlign w:val="center"/>
          </w:tcPr>
          <w:p w14:paraId="1B4A6A4F" w14:textId="77777777" w:rsidR="008231F3" w:rsidRPr="00406C35" w:rsidRDefault="008231F3"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10DD1971" w14:textId="77777777" w:rsidR="008231F3" w:rsidRPr="00406C35" w:rsidRDefault="008231F3"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0D25B522" w14:textId="77777777"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7AA28BDA" w14:textId="002E9EFD"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д. Сосновка</w:t>
            </w:r>
          </w:p>
        </w:tc>
      </w:tr>
      <w:tr w:rsidR="008231F3" w:rsidRPr="00406C35" w14:paraId="5FD8E3FC" w14:textId="77777777" w:rsidTr="00E5420E">
        <w:tc>
          <w:tcPr>
            <w:tcW w:w="846" w:type="dxa"/>
            <w:vAlign w:val="center"/>
          </w:tcPr>
          <w:p w14:paraId="425FA39A" w14:textId="37B51AFA" w:rsidR="008231F3" w:rsidRPr="00406C35"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6A14162C" w14:textId="39D8B5FF" w:rsidR="008231F3" w:rsidRPr="00406C35" w:rsidRDefault="008231F3" w:rsidP="008231F3">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1FA37DEA" w14:textId="7D474062" w:rsidR="008231F3"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5E222B02" w14:textId="77777777" w:rsidR="008231F3" w:rsidRDefault="008231F3" w:rsidP="008231F3">
            <w:pPr>
              <w:suppressAutoHyphens w:val="0"/>
              <w:jc w:val="center"/>
              <w:rPr>
                <w:rFonts w:eastAsia="Calibri"/>
                <w:color w:val="auto"/>
                <w:sz w:val="22"/>
                <w:szCs w:val="22"/>
                <w:lang w:eastAsia="en-US"/>
              </w:rPr>
            </w:pPr>
          </w:p>
        </w:tc>
      </w:tr>
      <w:tr w:rsidR="008231F3" w:rsidRPr="00406C35" w14:paraId="70A3156A" w14:textId="77777777" w:rsidTr="00E5420E">
        <w:tc>
          <w:tcPr>
            <w:tcW w:w="846" w:type="dxa"/>
            <w:vAlign w:val="center"/>
          </w:tcPr>
          <w:p w14:paraId="6955A1B3" w14:textId="0557410C"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15294A8A" w14:textId="320F0C50"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6C1D42EF" w14:textId="304D9763"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1220м</w:t>
            </w:r>
          </w:p>
        </w:tc>
        <w:tc>
          <w:tcPr>
            <w:tcW w:w="3235" w:type="dxa"/>
            <w:vMerge/>
            <w:vAlign w:val="center"/>
          </w:tcPr>
          <w:p w14:paraId="399DAA82" w14:textId="77777777" w:rsidR="008231F3" w:rsidRPr="00406C35" w:rsidRDefault="008231F3" w:rsidP="008231F3">
            <w:pPr>
              <w:suppressAutoHyphens w:val="0"/>
              <w:jc w:val="center"/>
              <w:rPr>
                <w:rFonts w:eastAsia="Calibri"/>
                <w:color w:val="auto"/>
                <w:sz w:val="22"/>
                <w:szCs w:val="22"/>
                <w:lang w:eastAsia="en-US"/>
              </w:rPr>
            </w:pPr>
          </w:p>
        </w:tc>
      </w:tr>
      <w:tr w:rsidR="008231F3" w:rsidRPr="009C2BBB" w14:paraId="5A615A2D" w14:textId="77777777" w:rsidTr="00E5420E">
        <w:tc>
          <w:tcPr>
            <w:tcW w:w="9747" w:type="dxa"/>
            <w:gridSpan w:val="4"/>
            <w:vAlign w:val="center"/>
          </w:tcPr>
          <w:p w14:paraId="22C0D2BD" w14:textId="77777777" w:rsidR="008231F3" w:rsidRPr="009C2BBB" w:rsidRDefault="008231F3" w:rsidP="008231F3">
            <w:pPr>
              <w:suppressAutoHyphens w:val="0"/>
              <w:jc w:val="center"/>
              <w:rPr>
                <w:rFonts w:eastAsia="Calibri"/>
                <w:b/>
                <w:bCs/>
                <w:color w:val="auto"/>
                <w:sz w:val="22"/>
                <w:szCs w:val="22"/>
                <w:lang w:eastAsia="en-US"/>
              </w:rPr>
            </w:pPr>
            <w:bookmarkStart w:id="3" w:name="_Hlk233214258"/>
          </w:p>
        </w:tc>
      </w:tr>
      <w:tr w:rsidR="008231F3" w:rsidRPr="00406C35" w14:paraId="409DDEDF" w14:textId="77777777" w:rsidTr="00E5420E">
        <w:tc>
          <w:tcPr>
            <w:tcW w:w="846" w:type="dxa"/>
            <w:vAlign w:val="center"/>
          </w:tcPr>
          <w:p w14:paraId="63CD4F0E" w14:textId="77777777" w:rsidR="008231F3" w:rsidRPr="00406C35"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565EBCB4" w14:textId="77777777"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0B7A1F75" w14:textId="77777777"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67158BB7" w14:textId="745DA071" w:rsidR="008231F3" w:rsidRPr="00406C35" w:rsidRDefault="008231F3" w:rsidP="008231F3">
            <w:pPr>
              <w:suppressAutoHyphens w:val="0"/>
              <w:jc w:val="center"/>
              <w:rPr>
                <w:rFonts w:eastAsia="Calibri"/>
                <w:color w:val="auto"/>
                <w:sz w:val="22"/>
                <w:szCs w:val="22"/>
                <w:lang w:eastAsia="en-US"/>
              </w:rPr>
            </w:pPr>
            <w:r w:rsidRPr="008231F3">
              <w:rPr>
                <w:rFonts w:eastAsia="Calibri"/>
                <w:color w:val="auto"/>
                <w:sz w:val="22"/>
                <w:szCs w:val="22"/>
                <w:lang w:eastAsia="en-US"/>
              </w:rPr>
              <w:t>с. Медвежья Поляна</w:t>
            </w:r>
          </w:p>
        </w:tc>
      </w:tr>
      <w:tr w:rsidR="008231F3" w:rsidRPr="00406C35" w14:paraId="6C46F903" w14:textId="77777777" w:rsidTr="00E5420E">
        <w:tc>
          <w:tcPr>
            <w:tcW w:w="846" w:type="dxa"/>
            <w:vAlign w:val="center"/>
          </w:tcPr>
          <w:p w14:paraId="037BE05D" w14:textId="77777777" w:rsidR="008231F3"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425B10F9" w14:textId="77777777" w:rsidR="008231F3" w:rsidRDefault="008231F3" w:rsidP="008231F3">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3AA6FB58" w14:textId="77777777" w:rsidR="008231F3"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33054579" w14:textId="77777777" w:rsidR="008231F3" w:rsidRDefault="008231F3" w:rsidP="008231F3">
            <w:pPr>
              <w:suppressAutoHyphens w:val="0"/>
              <w:jc w:val="center"/>
              <w:rPr>
                <w:rFonts w:eastAsia="Calibri"/>
                <w:color w:val="auto"/>
                <w:sz w:val="22"/>
                <w:szCs w:val="22"/>
                <w:lang w:eastAsia="en-US"/>
              </w:rPr>
            </w:pPr>
          </w:p>
        </w:tc>
      </w:tr>
      <w:tr w:rsidR="008231F3" w:rsidRPr="00406C35" w14:paraId="129AA8DD" w14:textId="77777777" w:rsidTr="00E5420E">
        <w:tc>
          <w:tcPr>
            <w:tcW w:w="846" w:type="dxa"/>
            <w:vAlign w:val="center"/>
          </w:tcPr>
          <w:p w14:paraId="79CBE1EC" w14:textId="77777777"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1DA70210" w14:textId="77777777"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2B06E5DF" w14:textId="71565768"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1960 м</w:t>
            </w:r>
          </w:p>
        </w:tc>
        <w:tc>
          <w:tcPr>
            <w:tcW w:w="3235" w:type="dxa"/>
            <w:vMerge/>
            <w:vAlign w:val="center"/>
          </w:tcPr>
          <w:p w14:paraId="42AD6F7B" w14:textId="77777777" w:rsidR="008231F3" w:rsidRPr="00406C35" w:rsidRDefault="008231F3" w:rsidP="008231F3">
            <w:pPr>
              <w:suppressAutoHyphens w:val="0"/>
              <w:jc w:val="center"/>
              <w:rPr>
                <w:rFonts w:eastAsia="Calibri"/>
                <w:color w:val="auto"/>
                <w:sz w:val="22"/>
                <w:szCs w:val="22"/>
                <w:lang w:eastAsia="en-US"/>
              </w:rPr>
            </w:pPr>
          </w:p>
        </w:tc>
      </w:tr>
      <w:bookmarkEnd w:id="3"/>
      <w:tr w:rsidR="008231F3" w:rsidRPr="009C2BBB" w14:paraId="25A1F3CC" w14:textId="77777777" w:rsidTr="00E5420E">
        <w:tc>
          <w:tcPr>
            <w:tcW w:w="9747" w:type="dxa"/>
            <w:gridSpan w:val="4"/>
            <w:vAlign w:val="center"/>
          </w:tcPr>
          <w:p w14:paraId="6D4FB364" w14:textId="77777777" w:rsidR="008231F3" w:rsidRPr="009C2BBB" w:rsidRDefault="008231F3" w:rsidP="008231F3">
            <w:pPr>
              <w:suppressAutoHyphens w:val="0"/>
              <w:jc w:val="center"/>
              <w:rPr>
                <w:rFonts w:eastAsia="Calibri"/>
                <w:b/>
                <w:bCs/>
                <w:color w:val="auto"/>
                <w:sz w:val="22"/>
                <w:szCs w:val="22"/>
                <w:lang w:eastAsia="en-US"/>
              </w:rPr>
            </w:pPr>
          </w:p>
        </w:tc>
      </w:tr>
      <w:tr w:rsidR="008231F3" w:rsidRPr="00406C35" w14:paraId="401F0EED" w14:textId="77777777" w:rsidTr="00E5420E">
        <w:tc>
          <w:tcPr>
            <w:tcW w:w="846" w:type="dxa"/>
            <w:vAlign w:val="center"/>
          </w:tcPr>
          <w:p w14:paraId="5112A550" w14:textId="77777777" w:rsidR="008231F3" w:rsidRPr="00406C35"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535CBD7C" w14:textId="77777777"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27DE2C91" w14:textId="77777777"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11608D72" w14:textId="7DF4FC7F" w:rsidR="008231F3" w:rsidRPr="00406C35" w:rsidRDefault="008231F3" w:rsidP="008231F3">
            <w:pPr>
              <w:suppressAutoHyphens w:val="0"/>
              <w:jc w:val="center"/>
              <w:rPr>
                <w:rFonts w:eastAsia="Calibri"/>
                <w:color w:val="auto"/>
                <w:sz w:val="22"/>
                <w:szCs w:val="22"/>
                <w:lang w:eastAsia="en-US"/>
              </w:rPr>
            </w:pPr>
            <w:r w:rsidRPr="008231F3">
              <w:rPr>
                <w:rFonts w:eastAsia="Calibri"/>
                <w:color w:val="auto"/>
                <w:sz w:val="22"/>
                <w:szCs w:val="22"/>
                <w:lang w:eastAsia="en-US"/>
              </w:rPr>
              <w:t xml:space="preserve">д. </w:t>
            </w:r>
            <w:proofErr w:type="spellStart"/>
            <w:r w:rsidRPr="008231F3">
              <w:rPr>
                <w:rFonts w:eastAsia="Calibri"/>
                <w:color w:val="auto"/>
                <w:sz w:val="22"/>
                <w:szCs w:val="22"/>
                <w:lang w:eastAsia="en-US"/>
              </w:rPr>
              <w:t>Оболкино</w:t>
            </w:r>
            <w:proofErr w:type="spellEnd"/>
          </w:p>
        </w:tc>
      </w:tr>
      <w:tr w:rsidR="008231F3" w:rsidRPr="00406C35" w14:paraId="65601719" w14:textId="77777777" w:rsidTr="00E5420E">
        <w:tc>
          <w:tcPr>
            <w:tcW w:w="846" w:type="dxa"/>
            <w:vAlign w:val="center"/>
          </w:tcPr>
          <w:p w14:paraId="028C8300" w14:textId="77777777" w:rsidR="008231F3"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638A55DD" w14:textId="77777777" w:rsidR="008231F3" w:rsidRDefault="008231F3" w:rsidP="008231F3">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4D0CE856" w14:textId="77777777" w:rsidR="008231F3"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033A0F0D" w14:textId="77777777" w:rsidR="008231F3" w:rsidRDefault="008231F3" w:rsidP="008231F3">
            <w:pPr>
              <w:suppressAutoHyphens w:val="0"/>
              <w:jc w:val="center"/>
              <w:rPr>
                <w:rFonts w:eastAsia="Calibri"/>
                <w:color w:val="auto"/>
                <w:sz w:val="22"/>
                <w:szCs w:val="22"/>
                <w:lang w:eastAsia="en-US"/>
              </w:rPr>
            </w:pPr>
          </w:p>
        </w:tc>
      </w:tr>
      <w:tr w:rsidR="008231F3" w:rsidRPr="00406C35" w14:paraId="66D39A16" w14:textId="77777777" w:rsidTr="00E5420E">
        <w:tc>
          <w:tcPr>
            <w:tcW w:w="846" w:type="dxa"/>
            <w:vAlign w:val="center"/>
          </w:tcPr>
          <w:p w14:paraId="32630ED3" w14:textId="77777777"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1D3C7EFC" w14:textId="77777777"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34E04437" w14:textId="373C9890"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1200 м</w:t>
            </w:r>
          </w:p>
        </w:tc>
        <w:tc>
          <w:tcPr>
            <w:tcW w:w="3235" w:type="dxa"/>
            <w:vMerge/>
            <w:vAlign w:val="center"/>
          </w:tcPr>
          <w:p w14:paraId="1AA5D470" w14:textId="77777777" w:rsidR="008231F3" w:rsidRPr="00406C35" w:rsidRDefault="008231F3" w:rsidP="008231F3">
            <w:pPr>
              <w:suppressAutoHyphens w:val="0"/>
              <w:jc w:val="center"/>
              <w:rPr>
                <w:rFonts w:eastAsia="Calibri"/>
                <w:color w:val="auto"/>
                <w:sz w:val="22"/>
                <w:szCs w:val="22"/>
                <w:lang w:eastAsia="en-US"/>
              </w:rPr>
            </w:pPr>
          </w:p>
        </w:tc>
      </w:tr>
      <w:tr w:rsidR="008231F3" w:rsidRPr="009C2BBB" w14:paraId="3F02155F" w14:textId="77777777" w:rsidTr="00E5420E">
        <w:tc>
          <w:tcPr>
            <w:tcW w:w="9747" w:type="dxa"/>
            <w:gridSpan w:val="4"/>
            <w:vAlign w:val="center"/>
          </w:tcPr>
          <w:p w14:paraId="27CEAE51" w14:textId="77777777" w:rsidR="008231F3" w:rsidRPr="009C2BBB" w:rsidRDefault="008231F3" w:rsidP="008231F3">
            <w:pPr>
              <w:suppressAutoHyphens w:val="0"/>
              <w:jc w:val="center"/>
              <w:rPr>
                <w:rFonts w:eastAsia="Calibri"/>
                <w:b/>
                <w:bCs/>
                <w:color w:val="auto"/>
                <w:sz w:val="22"/>
                <w:szCs w:val="22"/>
                <w:lang w:eastAsia="en-US"/>
              </w:rPr>
            </w:pPr>
          </w:p>
        </w:tc>
      </w:tr>
      <w:tr w:rsidR="008231F3" w:rsidRPr="00406C35" w14:paraId="4FF85E88" w14:textId="77777777" w:rsidTr="00E5420E">
        <w:tc>
          <w:tcPr>
            <w:tcW w:w="846" w:type="dxa"/>
            <w:vAlign w:val="center"/>
          </w:tcPr>
          <w:p w14:paraId="4DFAA87A" w14:textId="77777777" w:rsidR="008231F3" w:rsidRPr="00406C35"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241E3314" w14:textId="77777777"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359A492D" w14:textId="77777777"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7AF6250D" w14:textId="0F3A3EB1" w:rsidR="008231F3" w:rsidRPr="00406C35" w:rsidRDefault="008231F3" w:rsidP="008231F3">
            <w:pPr>
              <w:suppressAutoHyphens w:val="0"/>
              <w:jc w:val="center"/>
              <w:rPr>
                <w:rFonts w:eastAsia="Calibri"/>
                <w:color w:val="auto"/>
                <w:sz w:val="22"/>
                <w:szCs w:val="22"/>
                <w:lang w:eastAsia="en-US"/>
              </w:rPr>
            </w:pPr>
            <w:r w:rsidRPr="008231F3">
              <w:rPr>
                <w:rFonts w:eastAsia="Calibri"/>
                <w:color w:val="auto"/>
                <w:sz w:val="22"/>
                <w:szCs w:val="22"/>
                <w:lang w:eastAsia="en-US"/>
              </w:rPr>
              <w:t xml:space="preserve">д. </w:t>
            </w:r>
            <w:proofErr w:type="spellStart"/>
            <w:r>
              <w:rPr>
                <w:rFonts w:eastAsia="Calibri"/>
                <w:color w:val="auto"/>
                <w:sz w:val="22"/>
                <w:szCs w:val="22"/>
                <w:lang w:eastAsia="en-US"/>
              </w:rPr>
              <w:t>Ногавицино</w:t>
            </w:r>
            <w:proofErr w:type="spellEnd"/>
          </w:p>
        </w:tc>
      </w:tr>
      <w:tr w:rsidR="008231F3" w:rsidRPr="00406C35" w14:paraId="11A68986" w14:textId="77777777" w:rsidTr="00E5420E">
        <w:tc>
          <w:tcPr>
            <w:tcW w:w="846" w:type="dxa"/>
            <w:vAlign w:val="center"/>
          </w:tcPr>
          <w:p w14:paraId="064F5629" w14:textId="77777777" w:rsidR="008231F3"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2CA912B3" w14:textId="77777777" w:rsidR="008231F3" w:rsidRDefault="008231F3" w:rsidP="008231F3">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6D3F3285" w14:textId="77777777" w:rsidR="008231F3"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2C81FBD3" w14:textId="77777777" w:rsidR="008231F3" w:rsidRDefault="008231F3" w:rsidP="008231F3">
            <w:pPr>
              <w:suppressAutoHyphens w:val="0"/>
              <w:jc w:val="center"/>
              <w:rPr>
                <w:rFonts w:eastAsia="Calibri"/>
                <w:color w:val="auto"/>
                <w:sz w:val="22"/>
                <w:szCs w:val="22"/>
                <w:lang w:eastAsia="en-US"/>
              </w:rPr>
            </w:pPr>
          </w:p>
        </w:tc>
      </w:tr>
      <w:tr w:rsidR="008231F3" w:rsidRPr="00406C35" w14:paraId="4D810214" w14:textId="77777777" w:rsidTr="00E5420E">
        <w:tc>
          <w:tcPr>
            <w:tcW w:w="846" w:type="dxa"/>
            <w:vAlign w:val="center"/>
          </w:tcPr>
          <w:p w14:paraId="3CF6922D" w14:textId="77777777"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5A52A089" w14:textId="77777777"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2EE59FF5" w14:textId="43054525"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1320 м</w:t>
            </w:r>
          </w:p>
        </w:tc>
        <w:tc>
          <w:tcPr>
            <w:tcW w:w="3235" w:type="dxa"/>
            <w:vMerge/>
            <w:vAlign w:val="center"/>
          </w:tcPr>
          <w:p w14:paraId="3A363AF8" w14:textId="77777777" w:rsidR="008231F3" w:rsidRPr="00406C35" w:rsidRDefault="008231F3" w:rsidP="008231F3">
            <w:pPr>
              <w:suppressAutoHyphens w:val="0"/>
              <w:jc w:val="center"/>
              <w:rPr>
                <w:rFonts w:eastAsia="Calibri"/>
                <w:color w:val="auto"/>
                <w:sz w:val="22"/>
                <w:szCs w:val="22"/>
                <w:lang w:eastAsia="en-US"/>
              </w:rPr>
            </w:pPr>
          </w:p>
        </w:tc>
      </w:tr>
      <w:tr w:rsidR="008231F3" w:rsidRPr="009C2BBB" w14:paraId="6DB34D80" w14:textId="77777777" w:rsidTr="00E5420E">
        <w:tc>
          <w:tcPr>
            <w:tcW w:w="9747" w:type="dxa"/>
            <w:gridSpan w:val="4"/>
            <w:vAlign w:val="center"/>
          </w:tcPr>
          <w:p w14:paraId="64BACF65" w14:textId="77777777" w:rsidR="008231F3" w:rsidRPr="009C2BBB" w:rsidRDefault="008231F3" w:rsidP="008231F3">
            <w:pPr>
              <w:suppressAutoHyphens w:val="0"/>
              <w:jc w:val="center"/>
              <w:rPr>
                <w:rFonts w:eastAsia="Calibri"/>
                <w:b/>
                <w:bCs/>
                <w:color w:val="auto"/>
                <w:sz w:val="22"/>
                <w:szCs w:val="22"/>
                <w:lang w:eastAsia="en-US"/>
              </w:rPr>
            </w:pPr>
          </w:p>
        </w:tc>
      </w:tr>
      <w:tr w:rsidR="008231F3" w:rsidRPr="00406C35" w14:paraId="7FF800E4" w14:textId="77777777" w:rsidTr="00E5420E">
        <w:tc>
          <w:tcPr>
            <w:tcW w:w="846" w:type="dxa"/>
            <w:vAlign w:val="center"/>
          </w:tcPr>
          <w:p w14:paraId="12B1125A" w14:textId="77777777" w:rsidR="008231F3" w:rsidRPr="00406C35"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2E19BB12" w14:textId="77777777"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2C2A7A1B" w14:textId="77777777"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749B2C1B" w14:textId="44F5EAFC" w:rsidR="008231F3" w:rsidRPr="00406C35" w:rsidRDefault="008231F3" w:rsidP="008231F3">
            <w:pPr>
              <w:suppressAutoHyphens w:val="0"/>
              <w:jc w:val="center"/>
              <w:rPr>
                <w:rFonts w:eastAsia="Calibri"/>
                <w:color w:val="auto"/>
                <w:sz w:val="22"/>
                <w:szCs w:val="22"/>
                <w:lang w:eastAsia="en-US"/>
              </w:rPr>
            </w:pPr>
            <w:r w:rsidRPr="008231F3">
              <w:rPr>
                <w:rFonts w:eastAsia="Calibri"/>
                <w:color w:val="auto"/>
                <w:sz w:val="22"/>
                <w:szCs w:val="22"/>
                <w:lang w:eastAsia="en-US"/>
              </w:rPr>
              <w:t>д. Меленки</w:t>
            </w:r>
          </w:p>
        </w:tc>
      </w:tr>
      <w:tr w:rsidR="008231F3" w:rsidRPr="00406C35" w14:paraId="56410FDF" w14:textId="77777777" w:rsidTr="00E5420E">
        <w:tc>
          <w:tcPr>
            <w:tcW w:w="846" w:type="dxa"/>
            <w:vAlign w:val="center"/>
          </w:tcPr>
          <w:p w14:paraId="6847190C" w14:textId="77777777" w:rsidR="008231F3"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0A98C2B2" w14:textId="77777777" w:rsidR="008231F3" w:rsidRDefault="008231F3" w:rsidP="008231F3">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2171D845" w14:textId="77777777" w:rsidR="008231F3"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27828BFC" w14:textId="77777777" w:rsidR="008231F3" w:rsidRDefault="008231F3" w:rsidP="008231F3">
            <w:pPr>
              <w:suppressAutoHyphens w:val="0"/>
              <w:jc w:val="center"/>
              <w:rPr>
                <w:rFonts w:eastAsia="Calibri"/>
                <w:color w:val="auto"/>
                <w:sz w:val="22"/>
                <w:szCs w:val="22"/>
                <w:lang w:eastAsia="en-US"/>
              </w:rPr>
            </w:pPr>
          </w:p>
        </w:tc>
      </w:tr>
      <w:tr w:rsidR="008231F3" w:rsidRPr="00406C35" w14:paraId="3C104B48" w14:textId="77777777" w:rsidTr="00E5420E">
        <w:tc>
          <w:tcPr>
            <w:tcW w:w="846" w:type="dxa"/>
            <w:vAlign w:val="center"/>
          </w:tcPr>
          <w:p w14:paraId="190AC93D" w14:textId="77777777"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4DD6D9DD" w14:textId="77777777"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4670CFAC" w14:textId="33FA3C49"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2740 м</w:t>
            </w:r>
          </w:p>
        </w:tc>
        <w:tc>
          <w:tcPr>
            <w:tcW w:w="3235" w:type="dxa"/>
            <w:vMerge/>
            <w:vAlign w:val="center"/>
          </w:tcPr>
          <w:p w14:paraId="70DBD1E6" w14:textId="77777777" w:rsidR="008231F3" w:rsidRPr="00406C35" w:rsidRDefault="008231F3" w:rsidP="008231F3">
            <w:pPr>
              <w:suppressAutoHyphens w:val="0"/>
              <w:jc w:val="center"/>
              <w:rPr>
                <w:rFonts w:eastAsia="Calibri"/>
                <w:color w:val="auto"/>
                <w:sz w:val="22"/>
                <w:szCs w:val="22"/>
                <w:lang w:eastAsia="en-US"/>
              </w:rPr>
            </w:pPr>
          </w:p>
        </w:tc>
      </w:tr>
      <w:tr w:rsidR="008231F3" w:rsidRPr="009C2BBB" w14:paraId="7E351D9F" w14:textId="77777777" w:rsidTr="00E5420E">
        <w:tc>
          <w:tcPr>
            <w:tcW w:w="9747" w:type="dxa"/>
            <w:gridSpan w:val="4"/>
            <w:vAlign w:val="center"/>
          </w:tcPr>
          <w:p w14:paraId="5E1F9F74" w14:textId="77777777" w:rsidR="008231F3" w:rsidRPr="009C2BBB" w:rsidRDefault="008231F3" w:rsidP="008231F3">
            <w:pPr>
              <w:suppressAutoHyphens w:val="0"/>
              <w:jc w:val="center"/>
              <w:rPr>
                <w:rFonts w:eastAsia="Calibri"/>
                <w:b/>
                <w:bCs/>
                <w:color w:val="auto"/>
                <w:sz w:val="22"/>
                <w:szCs w:val="22"/>
                <w:lang w:eastAsia="en-US"/>
              </w:rPr>
            </w:pPr>
          </w:p>
        </w:tc>
      </w:tr>
      <w:tr w:rsidR="008231F3" w:rsidRPr="00406C35" w14:paraId="57F38C50" w14:textId="77777777" w:rsidTr="00E5420E">
        <w:tc>
          <w:tcPr>
            <w:tcW w:w="846" w:type="dxa"/>
            <w:vAlign w:val="center"/>
          </w:tcPr>
          <w:p w14:paraId="56BE5FF6" w14:textId="77777777" w:rsidR="008231F3" w:rsidRPr="00406C35"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60743C4D" w14:textId="77777777"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663A514D" w14:textId="77777777"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664DF66C" w14:textId="6A62C933" w:rsidR="008231F3" w:rsidRPr="00406C35" w:rsidRDefault="008231F3" w:rsidP="008231F3">
            <w:pPr>
              <w:suppressAutoHyphens w:val="0"/>
              <w:jc w:val="center"/>
              <w:rPr>
                <w:rFonts w:eastAsia="Calibri"/>
                <w:color w:val="auto"/>
                <w:sz w:val="22"/>
                <w:szCs w:val="22"/>
                <w:lang w:eastAsia="en-US"/>
              </w:rPr>
            </w:pPr>
            <w:r w:rsidRPr="008231F3">
              <w:rPr>
                <w:rFonts w:eastAsia="Calibri"/>
                <w:color w:val="auto"/>
                <w:sz w:val="22"/>
                <w:szCs w:val="22"/>
                <w:lang w:eastAsia="en-US"/>
              </w:rPr>
              <w:t xml:space="preserve">д. </w:t>
            </w:r>
            <w:proofErr w:type="spellStart"/>
            <w:r>
              <w:rPr>
                <w:rFonts w:eastAsia="Calibri"/>
                <w:color w:val="auto"/>
                <w:sz w:val="22"/>
                <w:szCs w:val="22"/>
                <w:lang w:eastAsia="en-US"/>
              </w:rPr>
              <w:t>Спирино</w:t>
            </w:r>
            <w:proofErr w:type="spellEnd"/>
          </w:p>
        </w:tc>
      </w:tr>
      <w:tr w:rsidR="008231F3" w:rsidRPr="00406C35" w14:paraId="79D91A0A" w14:textId="77777777" w:rsidTr="00E5420E">
        <w:tc>
          <w:tcPr>
            <w:tcW w:w="846" w:type="dxa"/>
            <w:vAlign w:val="center"/>
          </w:tcPr>
          <w:p w14:paraId="355AB54D" w14:textId="77777777" w:rsidR="008231F3"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73EA1573" w14:textId="77777777" w:rsidR="008231F3" w:rsidRDefault="008231F3" w:rsidP="008231F3">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7645CBBE" w14:textId="77777777" w:rsidR="008231F3"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6EA638AC" w14:textId="77777777" w:rsidR="008231F3" w:rsidRDefault="008231F3" w:rsidP="008231F3">
            <w:pPr>
              <w:suppressAutoHyphens w:val="0"/>
              <w:jc w:val="center"/>
              <w:rPr>
                <w:rFonts w:eastAsia="Calibri"/>
                <w:color w:val="auto"/>
                <w:sz w:val="22"/>
                <w:szCs w:val="22"/>
                <w:lang w:eastAsia="en-US"/>
              </w:rPr>
            </w:pPr>
          </w:p>
        </w:tc>
      </w:tr>
      <w:tr w:rsidR="008231F3" w:rsidRPr="00406C35" w14:paraId="2AAF9151" w14:textId="77777777" w:rsidTr="00E5420E">
        <w:tc>
          <w:tcPr>
            <w:tcW w:w="846" w:type="dxa"/>
            <w:vAlign w:val="center"/>
          </w:tcPr>
          <w:p w14:paraId="18C8DFB5" w14:textId="77777777"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6D3ACFC9" w14:textId="77777777"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0442323B" w14:textId="1C5787BD"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1030 м</w:t>
            </w:r>
          </w:p>
        </w:tc>
        <w:tc>
          <w:tcPr>
            <w:tcW w:w="3235" w:type="dxa"/>
            <w:vMerge/>
            <w:vAlign w:val="center"/>
          </w:tcPr>
          <w:p w14:paraId="7A8DBD99" w14:textId="77777777" w:rsidR="008231F3" w:rsidRPr="00406C35" w:rsidRDefault="008231F3" w:rsidP="008231F3">
            <w:pPr>
              <w:suppressAutoHyphens w:val="0"/>
              <w:jc w:val="center"/>
              <w:rPr>
                <w:rFonts w:eastAsia="Calibri"/>
                <w:color w:val="auto"/>
                <w:sz w:val="22"/>
                <w:szCs w:val="22"/>
                <w:lang w:eastAsia="en-US"/>
              </w:rPr>
            </w:pPr>
          </w:p>
        </w:tc>
      </w:tr>
      <w:tr w:rsidR="008231F3" w:rsidRPr="009C2BBB" w14:paraId="3C999B23" w14:textId="77777777" w:rsidTr="00E5420E">
        <w:tc>
          <w:tcPr>
            <w:tcW w:w="9747" w:type="dxa"/>
            <w:gridSpan w:val="4"/>
            <w:vAlign w:val="center"/>
          </w:tcPr>
          <w:p w14:paraId="537B4F2F" w14:textId="77777777" w:rsidR="008231F3" w:rsidRPr="009C2BBB" w:rsidRDefault="008231F3" w:rsidP="00E5420E">
            <w:pPr>
              <w:suppressAutoHyphens w:val="0"/>
              <w:jc w:val="center"/>
              <w:rPr>
                <w:rFonts w:eastAsia="Calibri"/>
                <w:b/>
                <w:bCs/>
                <w:color w:val="auto"/>
                <w:sz w:val="22"/>
                <w:szCs w:val="22"/>
                <w:lang w:eastAsia="en-US"/>
              </w:rPr>
            </w:pPr>
          </w:p>
        </w:tc>
      </w:tr>
      <w:tr w:rsidR="008231F3" w:rsidRPr="00406C35" w14:paraId="1756AD9E" w14:textId="77777777" w:rsidTr="00E5420E">
        <w:tc>
          <w:tcPr>
            <w:tcW w:w="846" w:type="dxa"/>
            <w:vAlign w:val="center"/>
          </w:tcPr>
          <w:p w14:paraId="6BE1581E" w14:textId="77777777" w:rsidR="008231F3" w:rsidRPr="00406C35" w:rsidRDefault="008231F3"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3EFE5EE6" w14:textId="77777777" w:rsidR="008231F3" w:rsidRPr="00406C35" w:rsidRDefault="008231F3"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3F8B7BE4" w14:textId="77777777"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651CA79A" w14:textId="77777777"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с. Вершинино</w:t>
            </w:r>
          </w:p>
        </w:tc>
      </w:tr>
      <w:tr w:rsidR="008231F3" w:rsidRPr="00406C35" w14:paraId="7FAC14F7" w14:textId="77777777" w:rsidTr="00E5420E">
        <w:tc>
          <w:tcPr>
            <w:tcW w:w="846" w:type="dxa"/>
            <w:vAlign w:val="center"/>
          </w:tcPr>
          <w:p w14:paraId="734F44BC" w14:textId="77777777"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2</w:t>
            </w:r>
          </w:p>
        </w:tc>
        <w:tc>
          <w:tcPr>
            <w:tcW w:w="3798" w:type="dxa"/>
            <w:vAlign w:val="center"/>
          </w:tcPr>
          <w:p w14:paraId="430CE54B" w14:textId="77777777" w:rsidR="008231F3" w:rsidRPr="00406C35" w:rsidRDefault="008231F3"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60C557F8" w14:textId="655914E8"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900 м</w:t>
            </w:r>
          </w:p>
        </w:tc>
        <w:tc>
          <w:tcPr>
            <w:tcW w:w="3235" w:type="dxa"/>
            <w:vMerge/>
            <w:vAlign w:val="center"/>
          </w:tcPr>
          <w:p w14:paraId="0DCCAA40" w14:textId="77777777" w:rsidR="008231F3" w:rsidRPr="00406C35" w:rsidRDefault="008231F3" w:rsidP="00E5420E">
            <w:pPr>
              <w:suppressAutoHyphens w:val="0"/>
              <w:jc w:val="center"/>
              <w:rPr>
                <w:rFonts w:eastAsia="Calibri"/>
                <w:color w:val="auto"/>
                <w:sz w:val="22"/>
                <w:szCs w:val="22"/>
                <w:lang w:eastAsia="en-US"/>
              </w:rPr>
            </w:pPr>
          </w:p>
        </w:tc>
      </w:tr>
    </w:tbl>
    <w:p w14:paraId="69F1580A" w14:textId="77777777" w:rsidR="00406C35" w:rsidRDefault="00406C35" w:rsidP="00516955">
      <w:pPr>
        <w:suppressAutoHyphens w:val="0"/>
        <w:overflowPunct w:val="0"/>
        <w:autoSpaceDE w:val="0"/>
        <w:autoSpaceDN w:val="0"/>
        <w:adjustRightInd w:val="0"/>
        <w:spacing w:line="276" w:lineRule="auto"/>
        <w:ind w:firstLine="425"/>
        <w:jc w:val="center"/>
        <w:textAlignment w:val="baseline"/>
        <w:rPr>
          <w:rFonts w:eastAsia="Microsoft YaHei"/>
          <w:bCs/>
          <w:iCs/>
          <w:noProof/>
          <w:color w:val="auto"/>
          <w:spacing w:val="-5"/>
          <w:sz w:val="28"/>
          <w:szCs w:val="28"/>
          <w:lang w:eastAsia="en-US"/>
        </w:rPr>
      </w:pPr>
    </w:p>
    <w:p w14:paraId="15BF1819" w14:textId="77777777" w:rsidR="00406C35" w:rsidRDefault="00406C35" w:rsidP="00516955">
      <w:pPr>
        <w:suppressAutoHyphens w:val="0"/>
        <w:overflowPunct w:val="0"/>
        <w:autoSpaceDE w:val="0"/>
        <w:autoSpaceDN w:val="0"/>
        <w:adjustRightInd w:val="0"/>
        <w:spacing w:line="276" w:lineRule="auto"/>
        <w:ind w:firstLine="425"/>
        <w:jc w:val="center"/>
        <w:textAlignment w:val="baseline"/>
        <w:rPr>
          <w:rFonts w:eastAsia="Microsoft YaHei"/>
          <w:bCs/>
          <w:iCs/>
          <w:noProof/>
          <w:color w:val="auto"/>
          <w:spacing w:val="-5"/>
          <w:sz w:val="28"/>
          <w:szCs w:val="28"/>
          <w:lang w:eastAsia="en-US"/>
        </w:rPr>
      </w:pPr>
    </w:p>
    <w:p w14:paraId="5D038381" w14:textId="77777777" w:rsidR="00406C35" w:rsidRDefault="00406C35" w:rsidP="00516955">
      <w:pPr>
        <w:suppressAutoHyphens w:val="0"/>
        <w:overflowPunct w:val="0"/>
        <w:autoSpaceDE w:val="0"/>
        <w:autoSpaceDN w:val="0"/>
        <w:adjustRightInd w:val="0"/>
        <w:spacing w:line="276" w:lineRule="auto"/>
        <w:ind w:firstLine="425"/>
        <w:jc w:val="center"/>
        <w:textAlignment w:val="baseline"/>
        <w:rPr>
          <w:rFonts w:eastAsia="Microsoft YaHei"/>
          <w:bCs/>
          <w:iCs/>
          <w:noProof/>
          <w:color w:val="auto"/>
          <w:spacing w:val="-5"/>
          <w:sz w:val="28"/>
          <w:szCs w:val="28"/>
          <w:lang w:eastAsia="en-US"/>
        </w:rPr>
      </w:pPr>
    </w:p>
    <w:p w14:paraId="4430E100" w14:textId="77777777" w:rsidR="00406C35" w:rsidRPr="00516955" w:rsidRDefault="00406C35" w:rsidP="00516955">
      <w:pPr>
        <w:suppressAutoHyphens w:val="0"/>
        <w:overflowPunct w:val="0"/>
        <w:autoSpaceDE w:val="0"/>
        <w:autoSpaceDN w:val="0"/>
        <w:adjustRightInd w:val="0"/>
        <w:spacing w:line="276" w:lineRule="auto"/>
        <w:ind w:firstLine="425"/>
        <w:jc w:val="center"/>
        <w:textAlignment w:val="baseline"/>
        <w:rPr>
          <w:rFonts w:eastAsia="Microsoft YaHei"/>
          <w:bCs/>
          <w:iCs/>
          <w:noProof/>
          <w:color w:val="auto"/>
          <w:spacing w:val="-5"/>
          <w:sz w:val="28"/>
          <w:szCs w:val="28"/>
          <w:lang w:eastAsia="en-US"/>
        </w:rPr>
      </w:pPr>
    </w:p>
    <w:p w14:paraId="703905CB" w14:textId="77777777" w:rsidR="001559F5" w:rsidRDefault="001559F5" w:rsidP="001559F5">
      <w:pPr>
        <w:suppressAutoHyphens w:val="0"/>
        <w:ind w:right="283" w:firstLine="709"/>
        <w:jc w:val="center"/>
        <w:rPr>
          <w:rFonts w:eastAsiaTheme="minorEastAsia" w:cstheme="minorBidi"/>
          <w:bCs/>
          <w:color w:val="auto"/>
          <w:sz w:val="28"/>
          <w:szCs w:val="28"/>
          <w:lang w:eastAsia="en-US"/>
        </w:rPr>
      </w:pPr>
      <w:bookmarkStart w:id="4" w:name="_Ref123129703"/>
    </w:p>
    <w:p w14:paraId="411389E2" w14:textId="77777777" w:rsidR="004E38C1" w:rsidRDefault="004E38C1" w:rsidP="00F70DF5">
      <w:pPr>
        <w:rPr>
          <w:lang w:eastAsia="en-US"/>
        </w:rPr>
        <w:sectPr w:rsidR="004E38C1" w:rsidSect="002657ED">
          <w:pgSz w:w="11907" w:h="16840" w:code="9"/>
          <w:pgMar w:top="709" w:right="567" w:bottom="851" w:left="1701" w:header="454" w:footer="720" w:gutter="0"/>
          <w:cols w:space="720"/>
          <w:docGrid w:linePitch="299"/>
        </w:sectPr>
      </w:pPr>
      <w:bookmarkStart w:id="5" w:name="_Ref123129993"/>
      <w:bookmarkEnd w:id="4"/>
    </w:p>
    <w:p w14:paraId="58B13DE9" w14:textId="77777777" w:rsidR="00D20626" w:rsidRPr="00DC3F15" w:rsidRDefault="00D20626" w:rsidP="00D20626">
      <w:pPr>
        <w:autoSpaceDE w:val="0"/>
        <w:autoSpaceDN w:val="0"/>
        <w:adjustRightInd w:val="0"/>
        <w:jc w:val="center"/>
        <w:rPr>
          <w:b/>
          <w:sz w:val="28"/>
          <w:szCs w:val="28"/>
          <w:lang w:eastAsia="ru-RU"/>
        </w:rPr>
      </w:pPr>
      <w:r w:rsidRPr="00B974EC">
        <w:rPr>
          <w:b/>
          <w:sz w:val="28"/>
          <w:szCs w:val="28"/>
          <w:lang w:eastAsia="ru-RU"/>
        </w:rPr>
        <w:lastRenderedPageBreak/>
        <w:t>1</w:t>
      </w:r>
      <w:r>
        <w:rPr>
          <w:b/>
          <w:sz w:val="28"/>
          <w:szCs w:val="28"/>
          <w:lang w:eastAsia="ru-RU"/>
        </w:rPr>
        <w:t>.</w:t>
      </w:r>
      <w:r w:rsidRPr="00B974EC">
        <w:rPr>
          <w:b/>
          <w:sz w:val="28"/>
          <w:szCs w:val="28"/>
          <w:lang w:eastAsia="ru-RU"/>
        </w:rPr>
        <w:t>1</w:t>
      </w:r>
      <w:r>
        <w:rPr>
          <w:b/>
          <w:sz w:val="28"/>
          <w:szCs w:val="28"/>
          <w:lang w:eastAsia="ru-RU"/>
        </w:rPr>
        <w:t>.</w:t>
      </w:r>
      <w:r w:rsidRPr="00B974EC">
        <w:rPr>
          <w:b/>
          <w:sz w:val="28"/>
          <w:szCs w:val="28"/>
          <w:lang w:eastAsia="ru-RU"/>
        </w:rPr>
        <w:t>4</w:t>
      </w:r>
      <w:r>
        <w:rPr>
          <w:b/>
          <w:sz w:val="28"/>
          <w:szCs w:val="28"/>
          <w:lang w:eastAsia="ru-RU"/>
        </w:rPr>
        <w:t xml:space="preserve">. </w:t>
      </w:r>
      <w:r w:rsidRPr="00B974EC">
        <w:rPr>
          <w:b/>
          <w:sz w:val="28"/>
          <w:szCs w:val="28"/>
          <w:lang w:eastAsia="ru-RU"/>
        </w:rPr>
        <w:t>Описание результатов технического обследования централизованных</w:t>
      </w:r>
      <w:r>
        <w:rPr>
          <w:b/>
          <w:sz w:val="28"/>
          <w:szCs w:val="28"/>
          <w:lang w:eastAsia="ru-RU"/>
        </w:rPr>
        <w:t xml:space="preserve"> </w:t>
      </w:r>
      <w:r w:rsidRPr="00B974EC">
        <w:rPr>
          <w:b/>
          <w:sz w:val="28"/>
          <w:szCs w:val="28"/>
          <w:lang w:eastAsia="ru-RU"/>
        </w:rPr>
        <w:t>систем водоснабжения</w:t>
      </w:r>
    </w:p>
    <w:p w14:paraId="22A10131" w14:textId="77777777" w:rsidR="00D20626" w:rsidRPr="00DC3F15" w:rsidRDefault="00D20626" w:rsidP="00D20626">
      <w:pPr>
        <w:jc w:val="both"/>
        <w:rPr>
          <w:b/>
          <w:sz w:val="28"/>
          <w:szCs w:val="28"/>
          <w:lang w:eastAsia="ru-RU"/>
        </w:rPr>
      </w:pPr>
      <w:r w:rsidRPr="00DC3F15">
        <w:rPr>
          <w:b/>
          <w:sz w:val="28"/>
          <w:szCs w:val="28"/>
          <w:lang w:eastAsia="ru-RU"/>
        </w:rPr>
        <w:t>а) Описание состояния существующих источников водоснабжения и водозаборных сооружений</w:t>
      </w:r>
    </w:p>
    <w:p w14:paraId="02070E7A" w14:textId="19FAF450" w:rsidR="00F70DF5" w:rsidRPr="00BD4F06" w:rsidRDefault="00F70DF5" w:rsidP="00BD4F06">
      <w:pPr>
        <w:jc w:val="center"/>
        <w:rPr>
          <w:sz w:val="28"/>
          <w:szCs w:val="28"/>
          <w:lang w:eastAsia="en-US"/>
        </w:rPr>
      </w:pPr>
      <w:r w:rsidRPr="00BD4F06">
        <w:rPr>
          <w:sz w:val="28"/>
          <w:szCs w:val="28"/>
          <w:lang w:eastAsia="en-US"/>
        </w:rPr>
        <w:t xml:space="preserve">Таблица </w:t>
      </w:r>
      <w:bookmarkEnd w:id="5"/>
      <w:r w:rsidR="001C57AD">
        <w:rPr>
          <w:sz w:val="28"/>
          <w:szCs w:val="28"/>
          <w:lang w:eastAsia="en-US"/>
        </w:rPr>
        <w:t>3</w:t>
      </w:r>
      <w:r w:rsidRPr="00BD4F06">
        <w:rPr>
          <w:sz w:val="28"/>
          <w:szCs w:val="28"/>
          <w:lang w:eastAsia="en-US"/>
        </w:rPr>
        <w:t xml:space="preserve"> – </w:t>
      </w:r>
      <w:r w:rsidRPr="00BD4F06">
        <w:rPr>
          <w:sz w:val="28"/>
          <w:szCs w:val="28"/>
          <w:lang w:eastAsia="ru-RU"/>
        </w:rPr>
        <w:t>Описание существующих источников водоснабжения</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366"/>
        <w:gridCol w:w="4364"/>
        <w:gridCol w:w="2114"/>
        <w:gridCol w:w="2585"/>
        <w:gridCol w:w="2585"/>
        <w:gridCol w:w="2482"/>
      </w:tblGrid>
      <w:tr w:rsidR="00561E55" w:rsidRPr="00DF3577" w14:paraId="4F58D751" w14:textId="4E1BBF05" w:rsidTr="00561E55">
        <w:trPr>
          <w:trHeight w:val="490"/>
          <w:tblHeader/>
        </w:trPr>
        <w:tc>
          <w:tcPr>
            <w:tcW w:w="441" w:type="pct"/>
            <w:vAlign w:val="center"/>
            <w:hideMark/>
          </w:tcPr>
          <w:p w14:paraId="63C31F6E" w14:textId="77777777" w:rsidR="00561E55" w:rsidRPr="00DF3577" w:rsidRDefault="00561E55" w:rsidP="006277DA">
            <w:pPr>
              <w:ind w:left="-142" w:right="-24"/>
              <w:jc w:val="center"/>
              <w:rPr>
                <w:b/>
                <w:color w:val="000000" w:themeColor="text1"/>
                <w:sz w:val="22"/>
                <w:szCs w:val="22"/>
                <w:lang w:eastAsia="ru-RU"/>
              </w:rPr>
            </w:pPr>
            <w:r w:rsidRPr="00DF3577">
              <w:rPr>
                <w:b/>
                <w:color w:val="000000" w:themeColor="text1"/>
                <w:sz w:val="22"/>
                <w:szCs w:val="22"/>
                <w:lang w:eastAsia="ru-RU"/>
              </w:rPr>
              <w:t>№ п/п</w:t>
            </w:r>
          </w:p>
        </w:tc>
        <w:tc>
          <w:tcPr>
            <w:tcW w:w="1408" w:type="pct"/>
            <w:vAlign w:val="center"/>
            <w:hideMark/>
          </w:tcPr>
          <w:p w14:paraId="45BB71C9" w14:textId="77777777" w:rsidR="00561E55" w:rsidRPr="00DF3577" w:rsidRDefault="00561E55" w:rsidP="00A3094B">
            <w:pPr>
              <w:jc w:val="center"/>
              <w:rPr>
                <w:b/>
                <w:color w:val="000000" w:themeColor="text1"/>
                <w:sz w:val="22"/>
                <w:szCs w:val="22"/>
                <w:lang w:eastAsia="ru-RU"/>
              </w:rPr>
            </w:pPr>
            <w:r w:rsidRPr="00DF3577">
              <w:rPr>
                <w:b/>
                <w:color w:val="000000" w:themeColor="text1"/>
                <w:sz w:val="22"/>
                <w:szCs w:val="22"/>
                <w:lang w:eastAsia="ru-RU"/>
              </w:rPr>
              <w:t>№ скважины (с расшифровкой)</w:t>
            </w:r>
          </w:p>
        </w:tc>
        <w:tc>
          <w:tcPr>
            <w:tcW w:w="682" w:type="pct"/>
            <w:vAlign w:val="center"/>
          </w:tcPr>
          <w:p w14:paraId="2F60B8FA" w14:textId="393A0827" w:rsidR="00561E55" w:rsidRPr="00DF3577" w:rsidRDefault="00561E55" w:rsidP="00A3094B">
            <w:pPr>
              <w:jc w:val="center"/>
              <w:rPr>
                <w:b/>
                <w:color w:val="000000" w:themeColor="text1"/>
                <w:sz w:val="22"/>
                <w:szCs w:val="22"/>
                <w:lang w:eastAsia="ru-RU"/>
              </w:rPr>
            </w:pPr>
            <w:r w:rsidRPr="00DF3577">
              <w:rPr>
                <w:b/>
                <w:color w:val="000000" w:themeColor="text1"/>
                <w:sz w:val="22"/>
                <w:szCs w:val="22"/>
                <w:lang w:eastAsia="ru-RU"/>
              </w:rPr>
              <w:t>Дебит, м3/час</w:t>
            </w:r>
          </w:p>
        </w:tc>
        <w:tc>
          <w:tcPr>
            <w:tcW w:w="834" w:type="pct"/>
            <w:vAlign w:val="center"/>
            <w:hideMark/>
          </w:tcPr>
          <w:p w14:paraId="2AF46790" w14:textId="1AC1109B" w:rsidR="00561E55" w:rsidRPr="00DF3577" w:rsidRDefault="00561E55" w:rsidP="00A3094B">
            <w:pPr>
              <w:jc w:val="center"/>
              <w:rPr>
                <w:b/>
                <w:color w:val="000000" w:themeColor="text1"/>
                <w:sz w:val="22"/>
                <w:szCs w:val="22"/>
                <w:lang w:eastAsia="ru-RU"/>
              </w:rPr>
            </w:pPr>
            <w:r w:rsidRPr="00DF3577">
              <w:rPr>
                <w:b/>
                <w:color w:val="000000" w:themeColor="text1"/>
                <w:sz w:val="22"/>
                <w:szCs w:val="22"/>
                <w:lang w:eastAsia="ru-RU"/>
              </w:rPr>
              <w:t>Глубина, м</w:t>
            </w:r>
          </w:p>
        </w:tc>
        <w:tc>
          <w:tcPr>
            <w:tcW w:w="834" w:type="pct"/>
            <w:vAlign w:val="center"/>
            <w:hideMark/>
          </w:tcPr>
          <w:p w14:paraId="41C2E334" w14:textId="67C5A5FA" w:rsidR="00561E55" w:rsidRPr="00DF3577" w:rsidRDefault="00561E55" w:rsidP="00A3094B">
            <w:pPr>
              <w:jc w:val="center"/>
              <w:rPr>
                <w:b/>
                <w:color w:val="000000" w:themeColor="text1"/>
                <w:sz w:val="22"/>
                <w:szCs w:val="22"/>
                <w:lang w:eastAsia="ru-RU"/>
              </w:rPr>
            </w:pPr>
            <w:r w:rsidRPr="00DF3577">
              <w:rPr>
                <w:b/>
                <w:color w:val="000000" w:themeColor="text1"/>
                <w:sz w:val="22"/>
                <w:szCs w:val="22"/>
                <w:lang w:eastAsia="ru-RU"/>
              </w:rPr>
              <w:t>Год ввода в эксплуатацию</w:t>
            </w:r>
          </w:p>
        </w:tc>
        <w:tc>
          <w:tcPr>
            <w:tcW w:w="801" w:type="pct"/>
          </w:tcPr>
          <w:p w14:paraId="197BFBFC" w14:textId="1C9C9A4B" w:rsidR="00561E55" w:rsidRPr="00DF3577" w:rsidRDefault="00561E55" w:rsidP="00A3094B">
            <w:pPr>
              <w:jc w:val="center"/>
              <w:rPr>
                <w:b/>
                <w:color w:val="000000" w:themeColor="text1"/>
                <w:sz w:val="22"/>
                <w:szCs w:val="22"/>
                <w:lang w:eastAsia="ru-RU"/>
              </w:rPr>
            </w:pPr>
            <w:r w:rsidRPr="00DF3577">
              <w:rPr>
                <w:b/>
                <w:color w:val="000000" w:themeColor="text1"/>
                <w:sz w:val="22"/>
                <w:szCs w:val="22"/>
                <w:lang w:eastAsia="ru-RU"/>
              </w:rPr>
              <w:t>Зона санитарной охраны</w:t>
            </w:r>
          </w:p>
        </w:tc>
      </w:tr>
      <w:tr w:rsidR="00EB6C1B" w:rsidRPr="00DF3577" w14:paraId="66A514BF" w14:textId="77777777" w:rsidTr="00EB6C1B">
        <w:trPr>
          <w:trHeight w:val="308"/>
        </w:trPr>
        <w:tc>
          <w:tcPr>
            <w:tcW w:w="5000" w:type="pct"/>
            <w:gridSpan w:val="6"/>
            <w:vAlign w:val="center"/>
          </w:tcPr>
          <w:p w14:paraId="66DDD0ED" w14:textId="6B70AB01" w:rsidR="00EB6C1B" w:rsidRPr="00DF3577" w:rsidRDefault="00EB6C1B" w:rsidP="00EB6C1B">
            <w:pPr>
              <w:suppressAutoHyphens w:val="0"/>
              <w:autoSpaceDE w:val="0"/>
              <w:autoSpaceDN w:val="0"/>
              <w:adjustRightInd w:val="0"/>
              <w:spacing w:line="276" w:lineRule="auto"/>
              <w:jc w:val="center"/>
              <w:rPr>
                <w:rFonts w:eastAsia="Calibri"/>
                <w:bCs/>
                <w:color w:val="auto"/>
                <w:sz w:val="22"/>
                <w:szCs w:val="22"/>
                <w:lang w:eastAsia="ru-RU"/>
              </w:rPr>
            </w:pPr>
            <w:r w:rsidRPr="00DF3577">
              <w:rPr>
                <w:b/>
                <w:bCs/>
                <w:sz w:val="22"/>
                <w:szCs w:val="22"/>
              </w:rPr>
              <w:t>МУП «Управляющая компания»</w:t>
            </w:r>
            <w:r w:rsidRPr="00DF3577">
              <w:rPr>
                <w:rFonts w:eastAsia="Calibri"/>
                <w:bCs/>
                <w:color w:val="auto"/>
                <w:sz w:val="22"/>
                <w:szCs w:val="22"/>
                <w:lang w:eastAsia="ru-RU"/>
              </w:rPr>
              <w:t xml:space="preserve"> </w:t>
            </w:r>
          </w:p>
        </w:tc>
      </w:tr>
      <w:tr w:rsidR="00561E55" w:rsidRPr="00172C4A" w14:paraId="346DFC0E" w14:textId="447EABDE" w:rsidTr="00561E55">
        <w:trPr>
          <w:trHeight w:val="479"/>
        </w:trPr>
        <w:tc>
          <w:tcPr>
            <w:tcW w:w="441" w:type="pct"/>
            <w:vAlign w:val="center"/>
          </w:tcPr>
          <w:p w14:paraId="3BF9C440" w14:textId="5CF2AE1D" w:rsidR="00561E55" w:rsidRPr="00172C4A" w:rsidRDefault="00561E55" w:rsidP="00CD001F">
            <w:pPr>
              <w:ind w:left="-207" w:right="-24"/>
              <w:jc w:val="center"/>
              <w:rPr>
                <w:color w:val="000000" w:themeColor="text1"/>
                <w:sz w:val="22"/>
                <w:szCs w:val="22"/>
                <w:lang w:eastAsia="ru-RU"/>
              </w:rPr>
            </w:pPr>
            <w:r>
              <w:rPr>
                <w:color w:val="000000" w:themeColor="text1"/>
                <w:sz w:val="22"/>
                <w:szCs w:val="22"/>
                <w:lang w:eastAsia="ru-RU"/>
              </w:rPr>
              <w:t>1</w:t>
            </w:r>
          </w:p>
        </w:tc>
        <w:tc>
          <w:tcPr>
            <w:tcW w:w="1408" w:type="pct"/>
            <w:vAlign w:val="center"/>
          </w:tcPr>
          <w:p w14:paraId="001131ED" w14:textId="155D424B" w:rsidR="00561E55" w:rsidRPr="00172C4A" w:rsidRDefault="00561E55" w:rsidP="00561E55">
            <w:pPr>
              <w:rPr>
                <w:sz w:val="22"/>
                <w:szCs w:val="22"/>
                <w:lang w:eastAsia="en-US"/>
              </w:rPr>
            </w:pPr>
            <w:r w:rsidRPr="00032C4E">
              <w:t>Скважина №1</w:t>
            </w:r>
            <w:r>
              <w:t xml:space="preserve"> </w:t>
            </w:r>
          </w:p>
        </w:tc>
        <w:tc>
          <w:tcPr>
            <w:tcW w:w="682" w:type="pct"/>
            <w:vAlign w:val="center"/>
          </w:tcPr>
          <w:p w14:paraId="51C62D8A" w14:textId="4CDEDF70" w:rsidR="00561E55" w:rsidRPr="00172C4A" w:rsidRDefault="00561E55" w:rsidP="00CD001F">
            <w:pPr>
              <w:jc w:val="center"/>
              <w:rPr>
                <w:color w:val="000000" w:themeColor="text1"/>
                <w:sz w:val="22"/>
                <w:szCs w:val="22"/>
                <w:lang w:eastAsia="ru-RU"/>
              </w:rPr>
            </w:pPr>
            <w:r w:rsidRPr="00F42948">
              <w:rPr>
                <w:szCs w:val="22"/>
              </w:rPr>
              <w:t>6,5</w:t>
            </w:r>
          </w:p>
        </w:tc>
        <w:tc>
          <w:tcPr>
            <w:tcW w:w="834" w:type="pct"/>
            <w:vAlign w:val="center"/>
          </w:tcPr>
          <w:p w14:paraId="415269C0" w14:textId="2C8DF0B2" w:rsidR="00561E55" w:rsidRPr="00172C4A" w:rsidRDefault="00561E55" w:rsidP="00CD001F">
            <w:pPr>
              <w:jc w:val="center"/>
              <w:rPr>
                <w:color w:val="000000" w:themeColor="text1"/>
                <w:sz w:val="22"/>
                <w:szCs w:val="22"/>
                <w:lang w:eastAsia="ru-RU"/>
              </w:rPr>
            </w:pPr>
            <w:r w:rsidRPr="00F42948">
              <w:rPr>
                <w:szCs w:val="22"/>
              </w:rPr>
              <w:t>70</w:t>
            </w:r>
          </w:p>
        </w:tc>
        <w:tc>
          <w:tcPr>
            <w:tcW w:w="834" w:type="pct"/>
            <w:vAlign w:val="center"/>
          </w:tcPr>
          <w:p w14:paraId="11AFBE00" w14:textId="31C2D105" w:rsidR="00561E55" w:rsidRPr="00172C4A" w:rsidRDefault="00561E55" w:rsidP="00CD001F">
            <w:pPr>
              <w:jc w:val="center"/>
              <w:rPr>
                <w:color w:val="000000" w:themeColor="text1"/>
                <w:sz w:val="22"/>
                <w:szCs w:val="22"/>
                <w:lang w:eastAsia="ru-RU"/>
              </w:rPr>
            </w:pPr>
            <w:r w:rsidRPr="00F42948">
              <w:rPr>
                <w:szCs w:val="22"/>
              </w:rPr>
              <w:t>1985</w:t>
            </w:r>
          </w:p>
        </w:tc>
        <w:tc>
          <w:tcPr>
            <w:tcW w:w="801" w:type="pct"/>
            <w:vAlign w:val="center"/>
          </w:tcPr>
          <w:p w14:paraId="4A943BC4" w14:textId="17173190" w:rsidR="00561E55" w:rsidRDefault="00561E55" w:rsidP="00CD001F">
            <w:pPr>
              <w:jc w:val="center"/>
              <w:rPr>
                <w:rFonts w:ascii="FreeSerif" w:hAnsi="FreeSerif"/>
              </w:rPr>
            </w:pPr>
            <w:r>
              <w:rPr>
                <w:rFonts w:ascii="FreeSerif" w:hAnsi="FreeSerif"/>
              </w:rPr>
              <w:t>+</w:t>
            </w:r>
          </w:p>
        </w:tc>
      </w:tr>
      <w:tr w:rsidR="00561E55" w:rsidRPr="00172C4A" w14:paraId="5AF2BD1F" w14:textId="33C5990F" w:rsidTr="00561E55">
        <w:trPr>
          <w:trHeight w:val="479"/>
        </w:trPr>
        <w:tc>
          <w:tcPr>
            <w:tcW w:w="441" w:type="pct"/>
            <w:vAlign w:val="center"/>
          </w:tcPr>
          <w:p w14:paraId="0718CE6A" w14:textId="650E7D21" w:rsidR="00561E55" w:rsidRPr="00172C4A" w:rsidRDefault="00561E55" w:rsidP="00CD001F">
            <w:pPr>
              <w:ind w:left="-207" w:right="-24"/>
              <w:jc w:val="center"/>
              <w:rPr>
                <w:color w:val="000000" w:themeColor="text1"/>
                <w:sz w:val="22"/>
                <w:szCs w:val="22"/>
                <w:lang w:eastAsia="ru-RU"/>
              </w:rPr>
            </w:pPr>
            <w:r>
              <w:rPr>
                <w:color w:val="000000" w:themeColor="text1"/>
                <w:sz w:val="22"/>
                <w:szCs w:val="22"/>
                <w:lang w:eastAsia="ru-RU"/>
              </w:rPr>
              <w:t>2</w:t>
            </w:r>
          </w:p>
        </w:tc>
        <w:tc>
          <w:tcPr>
            <w:tcW w:w="1408" w:type="pct"/>
            <w:vAlign w:val="center"/>
          </w:tcPr>
          <w:p w14:paraId="46A73B34" w14:textId="37F9AF13" w:rsidR="00561E55" w:rsidRPr="00172C4A" w:rsidRDefault="00561E55" w:rsidP="00561E55">
            <w:pPr>
              <w:rPr>
                <w:sz w:val="22"/>
                <w:szCs w:val="22"/>
                <w:lang w:eastAsia="en-US"/>
              </w:rPr>
            </w:pPr>
            <w:r w:rsidRPr="00032C4E">
              <w:t>Скважина №</w:t>
            </w:r>
            <w:r>
              <w:t xml:space="preserve">2 </w:t>
            </w:r>
          </w:p>
        </w:tc>
        <w:tc>
          <w:tcPr>
            <w:tcW w:w="682" w:type="pct"/>
            <w:vAlign w:val="center"/>
          </w:tcPr>
          <w:p w14:paraId="07D4DB47" w14:textId="779D220B" w:rsidR="00561E55" w:rsidRPr="00172C4A" w:rsidRDefault="00561E55" w:rsidP="00CD001F">
            <w:pPr>
              <w:jc w:val="center"/>
              <w:rPr>
                <w:color w:val="000000" w:themeColor="text1"/>
                <w:sz w:val="22"/>
                <w:szCs w:val="22"/>
                <w:lang w:eastAsia="ru-RU"/>
              </w:rPr>
            </w:pPr>
            <w:r w:rsidRPr="00F42948">
              <w:rPr>
                <w:szCs w:val="22"/>
              </w:rPr>
              <w:t>6,5</w:t>
            </w:r>
          </w:p>
        </w:tc>
        <w:tc>
          <w:tcPr>
            <w:tcW w:w="834" w:type="pct"/>
            <w:vAlign w:val="center"/>
          </w:tcPr>
          <w:p w14:paraId="07D46D83" w14:textId="5C57A8CA" w:rsidR="00561E55" w:rsidRPr="00172C4A" w:rsidRDefault="00561E55" w:rsidP="00CD001F">
            <w:pPr>
              <w:jc w:val="center"/>
              <w:rPr>
                <w:color w:val="000000" w:themeColor="text1"/>
                <w:sz w:val="22"/>
                <w:szCs w:val="22"/>
                <w:lang w:eastAsia="ru-RU"/>
              </w:rPr>
            </w:pPr>
            <w:r w:rsidRPr="00F42948">
              <w:rPr>
                <w:szCs w:val="22"/>
              </w:rPr>
              <w:t>70</w:t>
            </w:r>
          </w:p>
        </w:tc>
        <w:tc>
          <w:tcPr>
            <w:tcW w:w="834" w:type="pct"/>
            <w:vAlign w:val="center"/>
          </w:tcPr>
          <w:p w14:paraId="7B79E06D" w14:textId="19D9822A" w:rsidR="00561E55" w:rsidRPr="00172C4A" w:rsidRDefault="00561E55" w:rsidP="00CD001F">
            <w:pPr>
              <w:jc w:val="center"/>
              <w:rPr>
                <w:color w:val="000000" w:themeColor="text1"/>
                <w:sz w:val="22"/>
                <w:szCs w:val="22"/>
                <w:lang w:eastAsia="ru-RU"/>
              </w:rPr>
            </w:pPr>
            <w:r w:rsidRPr="00F42948">
              <w:rPr>
                <w:szCs w:val="22"/>
              </w:rPr>
              <w:t>1985</w:t>
            </w:r>
          </w:p>
        </w:tc>
        <w:tc>
          <w:tcPr>
            <w:tcW w:w="801" w:type="pct"/>
            <w:vAlign w:val="center"/>
          </w:tcPr>
          <w:p w14:paraId="3E8D9989" w14:textId="6FD51D41" w:rsidR="00561E55" w:rsidRDefault="00561E55" w:rsidP="00CD001F">
            <w:pPr>
              <w:jc w:val="center"/>
              <w:rPr>
                <w:rFonts w:ascii="FreeSerif" w:hAnsi="FreeSerif"/>
              </w:rPr>
            </w:pPr>
            <w:r>
              <w:rPr>
                <w:rFonts w:ascii="FreeSerif" w:hAnsi="FreeSerif"/>
              </w:rPr>
              <w:t>+</w:t>
            </w:r>
          </w:p>
        </w:tc>
      </w:tr>
      <w:tr w:rsidR="00561E55" w:rsidRPr="00172C4A" w14:paraId="102F2275" w14:textId="5947E260" w:rsidTr="00561E55">
        <w:trPr>
          <w:trHeight w:val="479"/>
        </w:trPr>
        <w:tc>
          <w:tcPr>
            <w:tcW w:w="441" w:type="pct"/>
            <w:vAlign w:val="center"/>
          </w:tcPr>
          <w:p w14:paraId="7C7A68E6" w14:textId="77E338B8" w:rsidR="00561E55" w:rsidRPr="00172C4A" w:rsidRDefault="00561E55" w:rsidP="00CD001F">
            <w:pPr>
              <w:ind w:left="-207" w:right="-24"/>
              <w:jc w:val="center"/>
              <w:rPr>
                <w:color w:val="000000" w:themeColor="text1"/>
                <w:sz w:val="22"/>
                <w:szCs w:val="22"/>
                <w:lang w:eastAsia="ru-RU"/>
              </w:rPr>
            </w:pPr>
            <w:r>
              <w:rPr>
                <w:color w:val="000000" w:themeColor="text1"/>
                <w:sz w:val="22"/>
                <w:szCs w:val="22"/>
                <w:lang w:eastAsia="ru-RU"/>
              </w:rPr>
              <w:t>3</w:t>
            </w:r>
          </w:p>
        </w:tc>
        <w:tc>
          <w:tcPr>
            <w:tcW w:w="1408" w:type="pct"/>
            <w:vAlign w:val="center"/>
          </w:tcPr>
          <w:p w14:paraId="382CBBB6" w14:textId="5BF6CAED" w:rsidR="00561E55" w:rsidRPr="00172C4A" w:rsidRDefault="00561E55" w:rsidP="00561E55">
            <w:pPr>
              <w:rPr>
                <w:sz w:val="22"/>
                <w:szCs w:val="22"/>
                <w:lang w:eastAsia="en-US"/>
              </w:rPr>
            </w:pPr>
            <w:r w:rsidRPr="00032C4E">
              <w:t>Скважина №</w:t>
            </w:r>
            <w:r>
              <w:t xml:space="preserve">3 </w:t>
            </w:r>
          </w:p>
        </w:tc>
        <w:tc>
          <w:tcPr>
            <w:tcW w:w="682" w:type="pct"/>
            <w:vAlign w:val="center"/>
          </w:tcPr>
          <w:p w14:paraId="1BFCC336" w14:textId="6B6B1697" w:rsidR="00561E55" w:rsidRPr="00496671" w:rsidRDefault="00561E55" w:rsidP="00CD001F">
            <w:pPr>
              <w:jc w:val="center"/>
              <w:rPr>
                <w:color w:val="000000" w:themeColor="text1"/>
                <w:sz w:val="22"/>
                <w:szCs w:val="22"/>
                <w:lang w:eastAsia="ru-RU"/>
              </w:rPr>
            </w:pPr>
            <w:r w:rsidRPr="00496671">
              <w:rPr>
                <w:szCs w:val="22"/>
              </w:rPr>
              <w:t>6,5</w:t>
            </w:r>
          </w:p>
        </w:tc>
        <w:tc>
          <w:tcPr>
            <w:tcW w:w="834" w:type="pct"/>
            <w:vAlign w:val="center"/>
          </w:tcPr>
          <w:p w14:paraId="1697104E" w14:textId="29F33C34" w:rsidR="00561E55" w:rsidRPr="00496671" w:rsidRDefault="00561E55" w:rsidP="00CD001F">
            <w:pPr>
              <w:jc w:val="center"/>
              <w:rPr>
                <w:color w:val="000000" w:themeColor="text1"/>
                <w:sz w:val="22"/>
                <w:szCs w:val="22"/>
                <w:lang w:eastAsia="ru-RU"/>
              </w:rPr>
            </w:pPr>
            <w:r w:rsidRPr="00496671">
              <w:rPr>
                <w:szCs w:val="22"/>
              </w:rPr>
              <w:t>70</w:t>
            </w:r>
          </w:p>
        </w:tc>
        <w:tc>
          <w:tcPr>
            <w:tcW w:w="834" w:type="pct"/>
            <w:vAlign w:val="center"/>
          </w:tcPr>
          <w:p w14:paraId="3C5935AF" w14:textId="48633476" w:rsidR="00561E55" w:rsidRPr="00496671" w:rsidRDefault="00561E55" w:rsidP="00CD001F">
            <w:pPr>
              <w:jc w:val="center"/>
              <w:rPr>
                <w:color w:val="000000" w:themeColor="text1"/>
                <w:sz w:val="22"/>
                <w:szCs w:val="22"/>
                <w:lang w:eastAsia="ru-RU"/>
              </w:rPr>
            </w:pPr>
            <w:r w:rsidRPr="00496671">
              <w:rPr>
                <w:szCs w:val="22"/>
              </w:rPr>
              <w:t>2001</w:t>
            </w:r>
          </w:p>
        </w:tc>
        <w:tc>
          <w:tcPr>
            <w:tcW w:w="801" w:type="pct"/>
            <w:vAlign w:val="center"/>
          </w:tcPr>
          <w:p w14:paraId="35C47343" w14:textId="5DD02C70" w:rsidR="00561E55" w:rsidRPr="00496671" w:rsidRDefault="00561E55" w:rsidP="00CD001F">
            <w:pPr>
              <w:jc w:val="center"/>
              <w:rPr>
                <w:rFonts w:ascii="FreeSerif" w:hAnsi="FreeSerif"/>
              </w:rPr>
            </w:pPr>
            <w:r w:rsidRPr="00496671">
              <w:rPr>
                <w:rFonts w:ascii="FreeSerif" w:hAnsi="FreeSerif"/>
              </w:rPr>
              <w:t>+</w:t>
            </w:r>
          </w:p>
        </w:tc>
      </w:tr>
      <w:tr w:rsidR="00561E55" w:rsidRPr="00172C4A" w14:paraId="276C9586" w14:textId="4C86AAE1" w:rsidTr="00561E55">
        <w:trPr>
          <w:trHeight w:val="479"/>
        </w:trPr>
        <w:tc>
          <w:tcPr>
            <w:tcW w:w="441" w:type="pct"/>
            <w:vAlign w:val="center"/>
          </w:tcPr>
          <w:p w14:paraId="56C3723C" w14:textId="6303F3F6" w:rsidR="00561E55" w:rsidRPr="00172C4A" w:rsidRDefault="00561E55" w:rsidP="00CD001F">
            <w:pPr>
              <w:ind w:left="-207" w:right="-24"/>
              <w:jc w:val="center"/>
              <w:rPr>
                <w:color w:val="000000" w:themeColor="text1"/>
                <w:sz w:val="22"/>
                <w:szCs w:val="22"/>
                <w:lang w:eastAsia="ru-RU"/>
              </w:rPr>
            </w:pPr>
            <w:r>
              <w:rPr>
                <w:color w:val="000000" w:themeColor="text1"/>
                <w:sz w:val="22"/>
                <w:szCs w:val="22"/>
                <w:lang w:eastAsia="ru-RU"/>
              </w:rPr>
              <w:t>4</w:t>
            </w:r>
          </w:p>
        </w:tc>
        <w:tc>
          <w:tcPr>
            <w:tcW w:w="1408" w:type="pct"/>
            <w:vAlign w:val="center"/>
          </w:tcPr>
          <w:p w14:paraId="2A60330C" w14:textId="70F9F852" w:rsidR="00561E55" w:rsidRPr="00172C4A" w:rsidRDefault="00561E55" w:rsidP="00561E55">
            <w:pPr>
              <w:rPr>
                <w:sz w:val="22"/>
                <w:szCs w:val="22"/>
                <w:lang w:eastAsia="en-US"/>
              </w:rPr>
            </w:pPr>
            <w:r w:rsidRPr="00B040D3">
              <w:rPr>
                <w:sz w:val="22"/>
                <w:szCs w:val="22"/>
              </w:rPr>
              <w:t>Скважина с. Ивановское</w:t>
            </w:r>
            <w:r>
              <w:rPr>
                <w:sz w:val="22"/>
                <w:szCs w:val="22"/>
              </w:rPr>
              <w:t xml:space="preserve"> </w:t>
            </w:r>
          </w:p>
        </w:tc>
        <w:tc>
          <w:tcPr>
            <w:tcW w:w="682" w:type="pct"/>
            <w:vAlign w:val="center"/>
          </w:tcPr>
          <w:p w14:paraId="74B47DBA" w14:textId="275B3EA0" w:rsidR="00561E55" w:rsidRPr="00496671" w:rsidRDefault="00AB07BF" w:rsidP="00CD001F">
            <w:pPr>
              <w:jc w:val="center"/>
              <w:rPr>
                <w:color w:val="000000" w:themeColor="text1"/>
                <w:sz w:val="22"/>
                <w:szCs w:val="22"/>
                <w:lang w:eastAsia="ru-RU"/>
              </w:rPr>
            </w:pPr>
            <w:r w:rsidRPr="00496671">
              <w:rPr>
                <w:szCs w:val="22"/>
              </w:rPr>
              <w:t>10,0</w:t>
            </w:r>
          </w:p>
        </w:tc>
        <w:tc>
          <w:tcPr>
            <w:tcW w:w="834" w:type="pct"/>
            <w:vAlign w:val="center"/>
          </w:tcPr>
          <w:p w14:paraId="4B482CC0" w14:textId="7359632A" w:rsidR="00561E55" w:rsidRPr="00496671" w:rsidRDefault="00561E55" w:rsidP="00CD001F">
            <w:pPr>
              <w:jc w:val="center"/>
              <w:rPr>
                <w:color w:val="000000" w:themeColor="text1"/>
                <w:sz w:val="22"/>
                <w:szCs w:val="22"/>
                <w:lang w:eastAsia="ru-RU"/>
              </w:rPr>
            </w:pPr>
            <w:r w:rsidRPr="00496671">
              <w:rPr>
                <w:szCs w:val="22"/>
              </w:rPr>
              <w:t>80</w:t>
            </w:r>
          </w:p>
        </w:tc>
        <w:tc>
          <w:tcPr>
            <w:tcW w:w="834" w:type="pct"/>
            <w:vAlign w:val="center"/>
          </w:tcPr>
          <w:p w14:paraId="2AE9960C" w14:textId="20E07D58" w:rsidR="00561E55" w:rsidRPr="00496671" w:rsidRDefault="00561E55" w:rsidP="00CD001F">
            <w:pPr>
              <w:jc w:val="center"/>
              <w:rPr>
                <w:color w:val="000000" w:themeColor="text1"/>
                <w:sz w:val="22"/>
                <w:szCs w:val="22"/>
                <w:lang w:eastAsia="ru-RU"/>
              </w:rPr>
            </w:pPr>
            <w:r w:rsidRPr="00496671">
              <w:rPr>
                <w:szCs w:val="22"/>
              </w:rPr>
              <w:t>1966</w:t>
            </w:r>
          </w:p>
        </w:tc>
        <w:tc>
          <w:tcPr>
            <w:tcW w:w="801" w:type="pct"/>
            <w:vAlign w:val="center"/>
          </w:tcPr>
          <w:p w14:paraId="655655E6" w14:textId="1645BF33" w:rsidR="00561E55" w:rsidRPr="00496671" w:rsidRDefault="00561E55" w:rsidP="00CD001F">
            <w:pPr>
              <w:jc w:val="center"/>
              <w:rPr>
                <w:rFonts w:ascii="FreeSerif" w:hAnsi="FreeSerif"/>
              </w:rPr>
            </w:pPr>
            <w:r w:rsidRPr="00496671">
              <w:rPr>
                <w:rFonts w:ascii="FreeSerif" w:hAnsi="FreeSerif"/>
              </w:rPr>
              <w:t>+</w:t>
            </w:r>
          </w:p>
        </w:tc>
      </w:tr>
      <w:tr w:rsidR="00561E55" w:rsidRPr="00172C4A" w14:paraId="36B1F053" w14:textId="77777777" w:rsidTr="00561E55">
        <w:trPr>
          <w:trHeight w:val="479"/>
        </w:trPr>
        <w:tc>
          <w:tcPr>
            <w:tcW w:w="441" w:type="pct"/>
            <w:vAlign w:val="center"/>
          </w:tcPr>
          <w:p w14:paraId="0478731D" w14:textId="482D75F9" w:rsidR="00561E55" w:rsidRDefault="00561E55" w:rsidP="00CD001F">
            <w:pPr>
              <w:ind w:left="-207" w:right="-24"/>
              <w:jc w:val="center"/>
              <w:rPr>
                <w:color w:val="000000" w:themeColor="text1"/>
                <w:sz w:val="22"/>
                <w:szCs w:val="22"/>
                <w:lang w:eastAsia="ru-RU"/>
              </w:rPr>
            </w:pPr>
            <w:r>
              <w:rPr>
                <w:color w:val="000000" w:themeColor="text1"/>
                <w:sz w:val="22"/>
                <w:szCs w:val="22"/>
                <w:lang w:eastAsia="ru-RU"/>
              </w:rPr>
              <w:t>5</w:t>
            </w:r>
          </w:p>
        </w:tc>
        <w:tc>
          <w:tcPr>
            <w:tcW w:w="1408" w:type="pct"/>
            <w:vAlign w:val="center"/>
          </w:tcPr>
          <w:p w14:paraId="1BE4C1EE" w14:textId="58D7A197" w:rsidR="00561E55" w:rsidRPr="00172C4A" w:rsidRDefault="00561E55" w:rsidP="00561E55">
            <w:pPr>
              <w:rPr>
                <w:sz w:val="22"/>
                <w:szCs w:val="22"/>
                <w:lang w:eastAsia="en-US"/>
              </w:rPr>
            </w:pPr>
            <w:r w:rsidRPr="00B040D3">
              <w:rPr>
                <w:sz w:val="22"/>
                <w:szCs w:val="22"/>
              </w:rPr>
              <w:t xml:space="preserve">Скважина с. Ивановское </w:t>
            </w:r>
          </w:p>
        </w:tc>
        <w:tc>
          <w:tcPr>
            <w:tcW w:w="682" w:type="pct"/>
            <w:vAlign w:val="center"/>
          </w:tcPr>
          <w:p w14:paraId="73CE2228" w14:textId="69A7BA70" w:rsidR="00561E55" w:rsidRPr="00496671" w:rsidRDefault="00AB07BF" w:rsidP="00CD001F">
            <w:pPr>
              <w:jc w:val="center"/>
              <w:rPr>
                <w:color w:val="000000" w:themeColor="text1"/>
                <w:sz w:val="22"/>
                <w:szCs w:val="22"/>
                <w:lang w:eastAsia="ru-RU"/>
              </w:rPr>
            </w:pPr>
            <w:r w:rsidRPr="00496671">
              <w:rPr>
                <w:szCs w:val="22"/>
              </w:rPr>
              <w:t>10,0</w:t>
            </w:r>
          </w:p>
        </w:tc>
        <w:tc>
          <w:tcPr>
            <w:tcW w:w="834" w:type="pct"/>
            <w:vAlign w:val="center"/>
          </w:tcPr>
          <w:p w14:paraId="4601446E" w14:textId="473E3F03" w:rsidR="00561E55" w:rsidRPr="00496671" w:rsidRDefault="00561E55" w:rsidP="00CD001F">
            <w:pPr>
              <w:jc w:val="center"/>
              <w:rPr>
                <w:color w:val="000000" w:themeColor="text1"/>
                <w:sz w:val="22"/>
                <w:szCs w:val="22"/>
                <w:lang w:eastAsia="ru-RU"/>
              </w:rPr>
            </w:pPr>
            <w:r w:rsidRPr="00496671">
              <w:rPr>
                <w:szCs w:val="22"/>
              </w:rPr>
              <w:t>70</w:t>
            </w:r>
          </w:p>
        </w:tc>
        <w:tc>
          <w:tcPr>
            <w:tcW w:w="834" w:type="pct"/>
            <w:vAlign w:val="center"/>
          </w:tcPr>
          <w:p w14:paraId="39AAF904" w14:textId="5F3550B7" w:rsidR="00561E55" w:rsidRPr="00496671" w:rsidRDefault="00561E55" w:rsidP="00CD001F">
            <w:pPr>
              <w:jc w:val="center"/>
              <w:rPr>
                <w:color w:val="000000" w:themeColor="text1"/>
                <w:sz w:val="22"/>
                <w:szCs w:val="22"/>
                <w:lang w:eastAsia="ru-RU"/>
              </w:rPr>
            </w:pPr>
            <w:r w:rsidRPr="00496671">
              <w:rPr>
                <w:szCs w:val="22"/>
              </w:rPr>
              <w:t>1991</w:t>
            </w:r>
          </w:p>
        </w:tc>
        <w:tc>
          <w:tcPr>
            <w:tcW w:w="801" w:type="pct"/>
            <w:vAlign w:val="center"/>
          </w:tcPr>
          <w:p w14:paraId="6F1FEC1C" w14:textId="7CAC1B07" w:rsidR="00561E55" w:rsidRPr="00496671" w:rsidRDefault="00561E55" w:rsidP="00CD001F">
            <w:pPr>
              <w:jc w:val="center"/>
              <w:rPr>
                <w:rFonts w:ascii="FreeSerif" w:hAnsi="FreeSerif"/>
              </w:rPr>
            </w:pPr>
            <w:r w:rsidRPr="00496671">
              <w:rPr>
                <w:rFonts w:ascii="FreeSerif" w:hAnsi="FreeSerif"/>
              </w:rPr>
              <w:t>+</w:t>
            </w:r>
          </w:p>
        </w:tc>
      </w:tr>
      <w:tr w:rsidR="00561E55" w:rsidRPr="00172C4A" w14:paraId="38F1B277" w14:textId="77777777" w:rsidTr="00561E55">
        <w:trPr>
          <w:trHeight w:val="479"/>
        </w:trPr>
        <w:tc>
          <w:tcPr>
            <w:tcW w:w="441" w:type="pct"/>
            <w:vAlign w:val="center"/>
          </w:tcPr>
          <w:p w14:paraId="635D6742" w14:textId="1313AE5F" w:rsidR="00561E55" w:rsidRDefault="00561E55" w:rsidP="00CD001F">
            <w:pPr>
              <w:ind w:left="-207" w:right="-24"/>
              <w:jc w:val="center"/>
              <w:rPr>
                <w:color w:val="000000" w:themeColor="text1"/>
                <w:sz w:val="22"/>
                <w:szCs w:val="22"/>
                <w:lang w:eastAsia="ru-RU"/>
              </w:rPr>
            </w:pPr>
            <w:r>
              <w:rPr>
                <w:color w:val="000000" w:themeColor="text1"/>
                <w:sz w:val="22"/>
                <w:szCs w:val="22"/>
                <w:lang w:eastAsia="ru-RU"/>
              </w:rPr>
              <w:t>6</w:t>
            </w:r>
          </w:p>
        </w:tc>
        <w:tc>
          <w:tcPr>
            <w:tcW w:w="1408" w:type="pct"/>
            <w:vAlign w:val="center"/>
          </w:tcPr>
          <w:p w14:paraId="114F3748" w14:textId="5F940F83" w:rsidR="00561E55" w:rsidRPr="00172C4A" w:rsidRDefault="00561E55" w:rsidP="00561E55">
            <w:pPr>
              <w:rPr>
                <w:sz w:val="22"/>
                <w:szCs w:val="22"/>
                <w:lang w:eastAsia="en-US"/>
              </w:rPr>
            </w:pPr>
            <w:r w:rsidRPr="00B040D3">
              <w:rPr>
                <w:sz w:val="22"/>
                <w:szCs w:val="22"/>
              </w:rPr>
              <w:t xml:space="preserve">Скважина д. </w:t>
            </w:r>
            <w:proofErr w:type="spellStart"/>
            <w:r w:rsidRPr="00B040D3">
              <w:rPr>
                <w:sz w:val="22"/>
                <w:szCs w:val="22"/>
              </w:rPr>
              <w:t>Синцово</w:t>
            </w:r>
            <w:proofErr w:type="spellEnd"/>
            <w:r>
              <w:rPr>
                <w:sz w:val="22"/>
                <w:szCs w:val="22"/>
              </w:rPr>
              <w:t xml:space="preserve"> </w:t>
            </w:r>
          </w:p>
        </w:tc>
        <w:tc>
          <w:tcPr>
            <w:tcW w:w="682" w:type="pct"/>
            <w:vAlign w:val="center"/>
          </w:tcPr>
          <w:p w14:paraId="0A22BAE0" w14:textId="49E7AE73" w:rsidR="00561E55" w:rsidRPr="00496671" w:rsidRDefault="00561E55" w:rsidP="00CD001F">
            <w:pPr>
              <w:jc w:val="center"/>
              <w:rPr>
                <w:color w:val="000000" w:themeColor="text1"/>
                <w:sz w:val="22"/>
                <w:szCs w:val="22"/>
                <w:lang w:eastAsia="ru-RU"/>
              </w:rPr>
            </w:pPr>
            <w:r w:rsidRPr="00496671">
              <w:rPr>
                <w:szCs w:val="22"/>
              </w:rPr>
              <w:t>10,0</w:t>
            </w:r>
          </w:p>
        </w:tc>
        <w:tc>
          <w:tcPr>
            <w:tcW w:w="834" w:type="pct"/>
            <w:vAlign w:val="center"/>
          </w:tcPr>
          <w:p w14:paraId="7167C6D0" w14:textId="3A044090" w:rsidR="00561E55" w:rsidRPr="00496671" w:rsidRDefault="00561E55" w:rsidP="00CD001F">
            <w:pPr>
              <w:jc w:val="center"/>
              <w:rPr>
                <w:color w:val="000000" w:themeColor="text1"/>
                <w:sz w:val="22"/>
                <w:szCs w:val="22"/>
                <w:lang w:eastAsia="ru-RU"/>
              </w:rPr>
            </w:pPr>
            <w:r w:rsidRPr="00496671">
              <w:rPr>
                <w:szCs w:val="22"/>
              </w:rPr>
              <w:t>60</w:t>
            </w:r>
          </w:p>
        </w:tc>
        <w:tc>
          <w:tcPr>
            <w:tcW w:w="834" w:type="pct"/>
            <w:vAlign w:val="center"/>
          </w:tcPr>
          <w:p w14:paraId="3543168B" w14:textId="1B665BB8" w:rsidR="00561E55" w:rsidRPr="00496671" w:rsidRDefault="00561E55" w:rsidP="00CD001F">
            <w:pPr>
              <w:jc w:val="center"/>
              <w:rPr>
                <w:color w:val="000000" w:themeColor="text1"/>
                <w:sz w:val="22"/>
                <w:szCs w:val="22"/>
                <w:lang w:eastAsia="ru-RU"/>
              </w:rPr>
            </w:pPr>
            <w:r w:rsidRPr="00496671">
              <w:rPr>
                <w:szCs w:val="22"/>
              </w:rPr>
              <w:t>1970</w:t>
            </w:r>
          </w:p>
        </w:tc>
        <w:tc>
          <w:tcPr>
            <w:tcW w:w="801" w:type="pct"/>
            <w:vAlign w:val="center"/>
          </w:tcPr>
          <w:p w14:paraId="69C4AB6F" w14:textId="6224E94F" w:rsidR="00561E55" w:rsidRPr="00496671" w:rsidRDefault="00104D33" w:rsidP="00CD001F">
            <w:pPr>
              <w:jc w:val="center"/>
              <w:rPr>
                <w:rFonts w:asciiTheme="minorHAnsi" w:hAnsiTheme="minorHAnsi"/>
              </w:rPr>
            </w:pPr>
            <w:r w:rsidRPr="00496671">
              <w:rPr>
                <w:rFonts w:asciiTheme="minorHAnsi" w:hAnsiTheme="minorHAnsi"/>
              </w:rPr>
              <w:t>-</w:t>
            </w:r>
          </w:p>
        </w:tc>
      </w:tr>
      <w:tr w:rsidR="00561E55" w:rsidRPr="00172C4A" w14:paraId="5B7953AE" w14:textId="77777777" w:rsidTr="00561E55">
        <w:trPr>
          <w:trHeight w:val="479"/>
        </w:trPr>
        <w:tc>
          <w:tcPr>
            <w:tcW w:w="441" w:type="pct"/>
            <w:vAlign w:val="center"/>
          </w:tcPr>
          <w:p w14:paraId="3FFECC55" w14:textId="75152EFA" w:rsidR="00561E55" w:rsidRDefault="00561E55" w:rsidP="00CD001F">
            <w:pPr>
              <w:ind w:left="-207" w:right="-24"/>
              <w:jc w:val="center"/>
              <w:rPr>
                <w:color w:val="000000" w:themeColor="text1"/>
                <w:sz w:val="22"/>
                <w:szCs w:val="22"/>
                <w:lang w:eastAsia="ru-RU"/>
              </w:rPr>
            </w:pPr>
            <w:r>
              <w:rPr>
                <w:color w:val="000000" w:themeColor="text1"/>
                <w:sz w:val="22"/>
                <w:szCs w:val="22"/>
                <w:lang w:eastAsia="ru-RU"/>
              </w:rPr>
              <w:t>7</w:t>
            </w:r>
          </w:p>
        </w:tc>
        <w:tc>
          <w:tcPr>
            <w:tcW w:w="1408" w:type="pct"/>
            <w:vAlign w:val="center"/>
          </w:tcPr>
          <w:p w14:paraId="2CF1B2F2" w14:textId="01B818B6" w:rsidR="00561E55" w:rsidRPr="00172C4A" w:rsidRDefault="00561E55" w:rsidP="00561E55">
            <w:pPr>
              <w:rPr>
                <w:sz w:val="22"/>
                <w:szCs w:val="22"/>
                <w:lang w:eastAsia="en-US"/>
              </w:rPr>
            </w:pPr>
            <w:r w:rsidRPr="00B040D3">
              <w:rPr>
                <w:sz w:val="22"/>
                <w:szCs w:val="22"/>
              </w:rPr>
              <w:t xml:space="preserve">Скважина с. </w:t>
            </w:r>
            <w:proofErr w:type="spellStart"/>
            <w:r w:rsidRPr="00B040D3">
              <w:rPr>
                <w:sz w:val="22"/>
                <w:szCs w:val="22"/>
              </w:rPr>
              <w:t>Шахманово</w:t>
            </w:r>
            <w:proofErr w:type="spellEnd"/>
            <w:r>
              <w:rPr>
                <w:sz w:val="22"/>
                <w:szCs w:val="22"/>
              </w:rPr>
              <w:t xml:space="preserve"> </w:t>
            </w:r>
          </w:p>
        </w:tc>
        <w:tc>
          <w:tcPr>
            <w:tcW w:w="682" w:type="pct"/>
            <w:vAlign w:val="center"/>
          </w:tcPr>
          <w:p w14:paraId="4AA6F504" w14:textId="2AC07051" w:rsidR="00561E55" w:rsidRPr="00172C4A" w:rsidRDefault="00561E55" w:rsidP="00CD001F">
            <w:pPr>
              <w:jc w:val="center"/>
              <w:rPr>
                <w:color w:val="000000" w:themeColor="text1"/>
                <w:sz w:val="22"/>
                <w:szCs w:val="22"/>
                <w:lang w:eastAsia="ru-RU"/>
              </w:rPr>
            </w:pPr>
            <w:r w:rsidRPr="00F42948">
              <w:rPr>
                <w:szCs w:val="22"/>
              </w:rPr>
              <w:t>10,</w:t>
            </w:r>
            <w:r>
              <w:rPr>
                <w:szCs w:val="22"/>
              </w:rPr>
              <w:t>0</w:t>
            </w:r>
          </w:p>
        </w:tc>
        <w:tc>
          <w:tcPr>
            <w:tcW w:w="834" w:type="pct"/>
            <w:vAlign w:val="center"/>
          </w:tcPr>
          <w:p w14:paraId="021269CE" w14:textId="502DB26C" w:rsidR="00561E55" w:rsidRPr="00172C4A" w:rsidRDefault="00561E55" w:rsidP="00CD001F">
            <w:pPr>
              <w:jc w:val="center"/>
              <w:rPr>
                <w:color w:val="000000" w:themeColor="text1"/>
                <w:sz w:val="22"/>
                <w:szCs w:val="22"/>
                <w:lang w:eastAsia="ru-RU"/>
              </w:rPr>
            </w:pPr>
            <w:r w:rsidRPr="00F42948">
              <w:rPr>
                <w:szCs w:val="22"/>
              </w:rPr>
              <w:t>80</w:t>
            </w:r>
          </w:p>
        </w:tc>
        <w:tc>
          <w:tcPr>
            <w:tcW w:w="834" w:type="pct"/>
            <w:vAlign w:val="center"/>
          </w:tcPr>
          <w:p w14:paraId="1771C507" w14:textId="40D95026" w:rsidR="00561E55" w:rsidRPr="00172C4A" w:rsidRDefault="00561E55" w:rsidP="00CD001F">
            <w:pPr>
              <w:jc w:val="center"/>
              <w:rPr>
                <w:color w:val="000000" w:themeColor="text1"/>
                <w:sz w:val="22"/>
                <w:szCs w:val="22"/>
                <w:lang w:eastAsia="ru-RU"/>
              </w:rPr>
            </w:pPr>
            <w:r w:rsidRPr="00F42948">
              <w:rPr>
                <w:szCs w:val="22"/>
              </w:rPr>
              <w:t>1991</w:t>
            </w:r>
          </w:p>
        </w:tc>
        <w:tc>
          <w:tcPr>
            <w:tcW w:w="801" w:type="pct"/>
            <w:vAlign w:val="center"/>
          </w:tcPr>
          <w:p w14:paraId="02A05213" w14:textId="1DCE381E" w:rsidR="00561E55" w:rsidRDefault="00561E55" w:rsidP="00CD001F">
            <w:pPr>
              <w:jc w:val="center"/>
              <w:rPr>
                <w:rFonts w:ascii="FreeSerif" w:hAnsi="FreeSerif"/>
              </w:rPr>
            </w:pPr>
            <w:r>
              <w:rPr>
                <w:rFonts w:ascii="FreeSerif" w:hAnsi="FreeSerif"/>
              </w:rPr>
              <w:t>+</w:t>
            </w:r>
          </w:p>
        </w:tc>
      </w:tr>
      <w:tr w:rsidR="00561E55" w:rsidRPr="00172C4A" w14:paraId="49C70E20" w14:textId="77777777" w:rsidTr="00561E55">
        <w:trPr>
          <w:trHeight w:val="479"/>
        </w:trPr>
        <w:tc>
          <w:tcPr>
            <w:tcW w:w="441" w:type="pct"/>
            <w:vAlign w:val="center"/>
          </w:tcPr>
          <w:p w14:paraId="588C1D91" w14:textId="48B81D10" w:rsidR="00561E55" w:rsidRDefault="00561E55" w:rsidP="00CD001F">
            <w:pPr>
              <w:ind w:left="-207" w:right="-24"/>
              <w:jc w:val="center"/>
              <w:rPr>
                <w:color w:val="000000" w:themeColor="text1"/>
                <w:sz w:val="22"/>
                <w:szCs w:val="22"/>
                <w:lang w:eastAsia="ru-RU"/>
              </w:rPr>
            </w:pPr>
            <w:r>
              <w:rPr>
                <w:color w:val="000000" w:themeColor="text1"/>
                <w:sz w:val="22"/>
                <w:szCs w:val="22"/>
                <w:lang w:eastAsia="ru-RU"/>
              </w:rPr>
              <w:t>8</w:t>
            </w:r>
          </w:p>
        </w:tc>
        <w:tc>
          <w:tcPr>
            <w:tcW w:w="1408" w:type="pct"/>
            <w:vAlign w:val="center"/>
          </w:tcPr>
          <w:p w14:paraId="12572EFA" w14:textId="307C4797" w:rsidR="00561E55" w:rsidRPr="00172C4A" w:rsidRDefault="00561E55" w:rsidP="00561E55">
            <w:pPr>
              <w:rPr>
                <w:sz w:val="22"/>
                <w:szCs w:val="22"/>
                <w:lang w:eastAsia="en-US"/>
              </w:rPr>
            </w:pPr>
            <w:r>
              <w:t xml:space="preserve">Скважина </w:t>
            </w:r>
            <w:proofErr w:type="spellStart"/>
            <w:r>
              <w:t>с.Лубянцы</w:t>
            </w:r>
            <w:proofErr w:type="spellEnd"/>
          </w:p>
        </w:tc>
        <w:tc>
          <w:tcPr>
            <w:tcW w:w="682" w:type="pct"/>
            <w:vAlign w:val="center"/>
          </w:tcPr>
          <w:p w14:paraId="04978E0B" w14:textId="62A0FD99" w:rsidR="00561E55" w:rsidRPr="00172C4A" w:rsidRDefault="00561E55" w:rsidP="00CD001F">
            <w:pPr>
              <w:jc w:val="center"/>
              <w:rPr>
                <w:color w:val="000000" w:themeColor="text1"/>
                <w:sz w:val="22"/>
                <w:szCs w:val="22"/>
                <w:lang w:eastAsia="ru-RU"/>
              </w:rPr>
            </w:pPr>
            <w:r w:rsidRPr="00F42948">
              <w:rPr>
                <w:szCs w:val="22"/>
              </w:rPr>
              <w:t>6,5</w:t>
            </w:r>
          </w:p>
        </w:tc>
        <w:tc>
          <w:tcPr>
            <w:tcW w:w="834" w:type="pct"/>
            <w:vAlign w:val="center"/>
          </w:tcPr>
          <w:p w14:paraId="4530EE6C" w14:textId="0422B879" w:rsidR="00561E55" w:rsidRPr="00172C4A" w:rsidRDefault="00561E55" w:rsidP="00CD001F">
            <w:pPr>
              <w:jc w:val="center"/>
              <w:rPr>
                <w:color w:val="000000" w:themeColor="text1"/>
                <w:sz w:val="22"/>
                <w:szCs w:val="22"/>
                <w:lang w:eastAsia="ru-RU"/>
              </w:rPr>
            </w:pPr>
            <w:r w:rsidRPr="00F42948">
              <w:rPr>
                <w:szCs w:val="22"/>
              </w:rPr>
              <w:t>70</w:t>
            </w:r>
          </w:p>
        </w:tc>
        <w:tc>
          <w:tcPr>
            <w:tcW w:w="834" w:type="pct"/>
            <w:vAlign w:val="center"/>
          </w:tcPr>
          <w:p w14:paraId="01378872" w14:textId="6BE4A562" w:rsidR="00561E55" w:rsidRPr="00172C4A" w:rsidRDefault="00561E55" w:rsidP="00CD001F">
            <w:pPr>
              <w:jc w:val="center"/>
              <w:rPr>
                <w:color w:val="000000" w:themeColor="text1"/>
                <w:sz w:val="22"/>
                <w:szCs w:val="22"/>
                <w:lang w:eastAsia="ru-RU"/>
              </w:rPr>
            </w:pPr>
            <w:r w:rsidRPr="00F42948">
              <w:rPr>
                <w:szCs w:val="22"/>
              </w:rPr>
              <w:t>1967</w:t>
            </w:r>
          </w:p>
        </w:tc>
        <w:tc>
          <w:tcPr>
            <w:tcW w:w="801" w:type="pct"/>
            <w:vAlign w:val="center"/>
          </w:tcPr>
          <w:p w14:paraId="4A7A1D68" w14:textId="0B4B9E02" w:rsidR="00561E55" w:rsidRDefault="00561E55" w:rsidP="00CD001F">
            <w:pPr>
              <w:jc w:val="center"/>
              <w:rPr>
                <w:rFonts w:ascii="FreeSerif" w:hAnsi="FreeSerif"/>
              </w:rPr>
            </w:pPr>
            <w:r>
              <w:rPr>
                <w:rFonts w:ascii="FreeSerif" w:hAnsi="FreeSerif"/>
              </w:rPr>
              <w:t>+</w:t>
            </w:r>
          </w:p>
        </w:tc>
      </w:tr>
      <w:tr w:rsidR="00561E55" w:rsidRPr="00172C4A" w14:paraId="6C7BB77B" w14:textId="77777777" w:rsidTr="00561E55">
        <w:trPr>
          <w:trHeight w:val="479"/>
        </w:trPr>
        <w:tc>
          <w:tcPr>
            <w:tcW w:w="441" w:type="pct"/>
            <w:vAlign w:val="center"/>
          </w:tcPr>
          <w:p w14:paraId="5B24848A" w14:textId="5A3FCC8C" w:rsidR="00561E55" w:rsidRDefault="00561E55" w:rsidP="00CD001F">
            <w:pPr>
              <w:ind w:left="-207" w:right="-24"/>
              <w:jc w:val="center"/>
              <w:rPr>
                <w:color w:val="000000" w:themeColor="text1"/>
                <w:sz w:val="22"/>
                <w:szCs w:val="22"/>
                <w:lang w:eastAsia="ru-RU"/>
              </w:rPr>
            </w:pPr>
            <w:r>
              <w:rPr>
                <w:color w:val="000000" w:themeColor="text1"/>
                <w:sz w:val="22"/>
                <w:szCs w:val="22"/>
                <w:lang w:eastAsia="ru-RU"/>
              </w:rPr>
              <w:t>9</w:t>
            </w:r>
          </w:p>
        </w:tc>
        <w:tc>
          <w:tcPr>
            <w:tcW w:w="1408" w:type="pct"/>
            <w:vAlign w:val="center"/>
          </w:tcPr>
          <w:p w14:paraId="22FD75FB" w14:textId="01E93B1D" w:rsidR="00561E55" w:rsidRPr="00172C4A" w:rsidRDefault="00561E55" w:rsidP="00561E55">
            <w:pPr>
              <w:rPr>
                <w:sz w:val="22"/>
                <w:szCs w:val="22"/>
                <w:lang w:eastAsia="en-US"/>
              </w:rPr>
            </w:pPr>
            <w:r w:rsidRPr="00B040D3">
              <w:rPr>
                <w:sz w:val="22"/>
                <w:szCs w:val="22"/>
              </w:rPr>
              <w:t xml:space="preserve">Скважина с. </w:t>
            </w:r>
            <w:proofErr w:type="spellStart"/>
            <w:r w:rsidRPr="00B040D3">
              <w:rPr>
                <w:sz w:val="22"/>
                <w:szCs w:val="22"/>
              </w:rPr>
              <w:t>Кишкино</w:t>
            </w:r>
            <w:proofErr w:type="spellEnd"/>
          </w:p>
        </w:tc>
        <w:tc>
          <w:tcPr>
            <w:tcW w:w="682" w:type="pct"/>
            <w:vAlign w:val="center"/>
          </w:tcPr>
          <w:p w14:paraId="5927A120" w14:textId="1F3A07C5" w:rsidR="00561E55" w:rsidRPr="00172C4A" w:rsidRDefault="00561E55" w:rsidP="00CD001F">
            <w:pPr>
              <w:jc w:val="center"/>
              <w:rPr>
                <w:color w:val="000000" w:themeColor="text1"/>
                <w:sz w:val="22"/>
                <w:szCs w:val="22"/>
                <w:lang w:eastAsia="ru-RU"/>
              </w:rPr>
            </w:pPr>
            <w:r w:rsidRPr="00F42948">
              <w:rPr>
                <w:szCs w:val="22"/>
              </w:rPr>
              <w:t>10,0</w:t>
            </w:r>
          </w:p>
        </w:tc>
        <w:tc>
          <w:tcPr>
            <w:tcW w:w="834" w:type="pct"/>
            <w:vAlign w:val="center"/>
          </w:tcPr>
          <w:p w14:paraId="605D1F51" w14:textId="430BA843" w:rsidR="00561E55" w:rsidRPr="00172C4A" w:rsidRDefault="00561E55" w:rsidP="00CD001F">
            <w:pPr>
              <w:jc w:val="center"/>
              <w:rPr>
                <w:color w:val="000000" w:themeColor="text1"/>
                <w:sz w:val="22"/>
                <w:szCs w:val="22"/>
                <w:lang w:eastAsia="ru-RU"/>
              </w:rPr>
            </w:pPr>
            <w:r w:rsidRPr="00F42948">
              <w:rPr>
                <w:szCs w:val="22"/>
              </w:rPr>
              <w:t>90</w:t>
            </w:r>
          </w:p>
        </w:tc>
        <w:tc>
          <w:tcPr>
            <w:tcW w:w="834" w:type="pct"/>
            <w:vAlign w:val="center"/>
          </w:tcPr>
          <w:p w14:paraId="6F874655" w14:textId="3DA989CD" w:rsidR="00561E55" w:rsidRPr="00172C4A" w:rsidRDefault="00561E55" w:rsidP="00CD001F">
            <w:pPr>
              <w:jc w:val="center"/>
              <w:rPr>
                <w:color w:val="000000" w:themeColor="text1"/>
                <w:sz w:val="22"/>
                <w:szCs w:val="22"/>
                <w:lang w:eastAsia="ru-RU"/>
              </w:rPr>
            </w:pPr>
            <w:r w:rsidRPr="00F42948">
              <w:rPr>
                <w:szCs w:val="22"/>
              </w:rPr>
              <w:t>1984</w:t>
            </w:r>
          </w:p>
        </w:tc>
        <w:tc>
          <w:tcPr>
            <w:tcW w:w="801" w:type="pct"/>
            <w:vAlign w:val="center"/>
          </w:tcPr>
          <w:p w14:paraId="33A217E7" w14:textId="543092A5" w:rsidR="00561E55" w:rsidRDefault="00561E55" w:rsidP="00CD001F">
            <w:pPr>
              <w:jc w:val="center"/>
              <w:rPr>
                <w:rFonts w:ascii="FreeSerif" w:hAnsi="FreeSerif"/>
              </w:rPr>
            </w:pPr>
            <w:r>
              <w:rPr>
                <w:rFonts w:ascii="FreeSerif" w:hAnsi="FreeSerif"/>
              </w:rPr>
              <w:t>+</w:t>
            </w:r>
          </w:p>
        </w:tc>
      </w:tr>
      <w:tr w:rsidR="00561E55" w:rsidRPr="00172C4A" w14:paraId="3742C256" w14:textId="77777777" w:rsidTr="00561E55">
        <w:trPr>
          <w:trHeight w:val="479"/>
        </w:trPr>
        <w:tc>
          <w:tcPr>
            <w:tcW w:w="441" w:type="pct"/>
            <w:vAlign w:val="center"/>
          </w:tcPr>
          <w:p w14:paraId="613ADD39" w14:textId="26F2E550" w:rsidR="00561E55" w:rsidRDefault="00561E55" w:rsidP="00CD001F">
            <w:pPr>
              <w:ind w:left="-207" w:right="-24"/>
              <w:jc w:val="center"/>
              <w:rPr>
                <w:color w:val="000000" w:themeColor="text1"/>
                <w:sz w:val="22"/>
                <w:szCs w:val="22"/>
                <w:lang w:eastAsia="ru-RU"/>
              </w:rPr>
            </w:pPr>
            <w:r>
              <w:rPr>
                <w:color w:val="000000" w:themeColor="text1"/>
                <w:sz w:val="22"/>
                <w:szCs w:val="22"/>
                <w:lang w:eastAsia="ru-RU"/>
              </w:rPr>
              <w:t>10</w:t>
            </w:r>
          </w:p>
        </w:tc>
        <w:tc>
          <w:tcPr>
            <w:tcW w:w="1408" w:type="pct"/>
            <w:vAlign w:val="center"/>
          </w:tcPr>
          <w:p w14:paraId="2A45B125" w14:textId="2A074BAE" w:rsidR="00561E55" w:rsidRPr="00172C4A" w:rsidRDefault="00561E55" w:rsidP="00561E55">
            <w:pPr>
              <w:rPr>
                <w:sz w:val="22"/>
                <w:szCs w:val="22"/>
                <w:lang w:eastAsia="en-US"/>
              </w:rPr>
            </w:pPr>
            <w:r w:rsidRPr="00B040D3">
              <w:rPr>
                <w:sz w:val="22"/>
                <w:szCs w:val="22"/>
              </w:rPr>
              <w:t>Скважина д. Городищи</w:t>
            </w:r>
            <w:r>
              <w:rPr>
                <w:sz w:val="22"/>
                <w:szCs w:val="22"/>
              </w:rPr>
              <w:t xml:space="preserve"> </w:t>
            </w:r>
            <w:r>
              <w:t>в 65м западнее д.15</w:t>
            </w:r>
          </w:p>
        </w:tc>
        <w:tc>
          <w:tcPr>
            <w:tcW w:w="682" w:type="pct"/>
            <w:vAlign w:val="center"/>
          </w:tcPr>
          <w:p w14:paraId="5C52068C" w14:textId="0C07BD75" w:rsidR="00561E55" w:rsidRPr="00496671" w:rsidRDefault="001D0D23" w:rsidP="00CD001F">
            <w:pPr>
              <w:jc w:val="center"/>
              <w:rPr>
                <w:color w:val="000000" w:themeColor="text1"/>
                <w:sz w:val="22"/>
                <w:szCs w:val="22"/>
                <w:lang w:eastAsia="ru-RU"/>
              </w:rPr>
            </w:pPr>
            <w:r w:rsidRPr="00496671">
              <w:rPr>
                <w:szCs w:val="22"/>
              </w:rPr>
              <w:t>0,5</w:t>
            </w:r>
          </w:p>
        </w:tc>
        <w:tc>
          <w:tcPr>
            <w:tcW w:w="834" w:type="pct"/>
            <w:vAlign w:val="center"/>
          </w:tcPr>
          <w:p w14:paraId="51D20911" w14:textId="3142F5EC" w:rsidR="00561E55" w:rsidRPr="00496671" w:rsidRDefault="00561E55" w:rsidP="00CD001F">
            <w:pPr>
              <w:jc w:val="center"/>
              <w:rPr>
                <w:color w:val="000000" w:themeColor="text1"/>
                <w:sz w:val="22"/>
                <w:szCs w:val="22"/>
                <w:lang w:eastAsia="ru-RU"/>
              </w:rPr>
            </w:pPr>
            <w:r w:rsidRPr="00496671">
              <w:rPr>
                <w:szCs w:val="22"/>
              </w:rPr>
              <w:t>50</w:t>
            </w:r>
          </w:p>
        </w:tc>
        <w:tc>
          <w:tcPr>
            <w:tcW w:w="834" w:type="pct"/>
            <w:vAlign w:val="center"/>
          </w:tcPr>
          <w:p w14:paraId="01B2B3B6" w14:textId="2C185836" w:rsidR="00561E55" w:rsidRPr="00496671" w:rsidRDefault="00561E55" w:rsidP="00CD001F">
            <w:pPr>
              <w:jc w:val="center"/>
              <w:rPr>
                <w:color w:val="000000" w:themeColor="text1"/>
                <w:sz w:val="22"/>
                <w:szCs w:val="22"/>
                <w:lang w:eastAsia="ru-RU"/>
              </w:rPr>
            </w:pPr>
            <w:r w:rsidRPr="00496671">
              <w:rPr>
                <w:szCs w:val="22"/>
              </w:rPr>
              <w:t>1962</w:t>
            </w:r>
          </w:p>
        </w:tc>
        <w:tc>
          <w:tcPr>
            <w:tcW w:w="801" w:type="pct"/>
            <w:vAlign w:val="center"/>
          </w:tcPr>
          <w:p w14:paraId="3FA4FB20" w14:textId="77065A30" w:rsidR="00561E55" w:rsidRPr="00496671" w:rsidRDefault="00104D33" w:rsidP="00CD001F">
            <w:pPr>
              <w:jc w:val="center"/>
              <w:rPr>
                <w:rFonts w:asciiTheme="minorHAnsi" w:hAnsiTheme="minorHAnsi"/>
              </w:rPr>
            </w:pPr>
            <w:r w:rsidRPr="00496671">
              <w:rPr>
                <w:rFonts w:asciiTheme="minorHAnsi" w:hAnsiTheme="minorHAnsi"/>
              </w:rPr>
              <w:t>-</w:t>
            </w:r>
          </w:p>
        </w:tc>
      </w:tr>
      <w:tr w:rsidR="00561E55" w:rsidRPr="00172C4A" w14:paraId="44A3A606" w14:textId="77777777" w:rsidTr="00561E55">
        <w:trPr>
          <w:trHeight w:val="479"/>
        </w:trPr>
        <w:tc>
          <w:tcPr>
            <w:tcW w:w="441" w:type="pct"/>
            <w:vAlign w:val="center"/>
          </w:tcPr>
          <w:p w14:paraId="54B0EF95" w14:textId="612E0F39" w:rsidR="00561E55" w:rsidRDefault="00561E55" w:rsidP="00CD001F">
            <w:pPr>
              <w:ind w:left="-207" w:right="-24"/>
              <w:jc w:val="center"/>
              <w:rPr>
                <w:color w:val="000000" w:themeColor="text1"/>
                <w:sz w:val="22"/>
                <w:szCs w:val="22"/>
                <w:lang w:eastAsia="ru-RU"/>
              </w:rPr>
            </w:pPr>
            <w:r>
              <w:rPr>
                <w:color w:val="000000" w:themeColor="text1"/>
                <w:sz w:val="22"/>
                <w:szCs w:val="22"/>
                <w:lang w:eastAsia="ru-RU"/>
              </w:rPr>
              <w:t>11</w:t>
            </w:r>
          </w:p>
        </w:tc>
        <w:tc>
          <w:tcPr>
            <w:tcW w:w="1408" w:type="pct"/>
            <w:vAlign w:val="center"/>
          </w:tcPr>
          <w:p w14:paraId="22E403AB" w14:textId="1288CDCA" w:rsidR="00561E55" w:rsidRPr="00172C4A" w:rsidRDefault="00561E55" w:rsidP="00561E55">
            <w:pPr>
              <w:rPr>
                <w:sz w:val="22"/>
                <w:szCs w:val="22"/>
                <w:lang w:eastAsia="en-US"/>
              </w:rPr>
            </w:pPr>
            <w:r w:rsidRPr="00B040D3">
              <w:rPr>
                <w:sz w:val="22"/>
                <w:szCs w:val="22"/>
              </w:rPr>
              <w:t>Скважина д. Рамешки</w:t>
            </w:r>
            <w:r>
              <w:rPr>
                <w:sz w:val="22"/>
                <w:szCs w:val="22"/>
              </w:rPr>
              <w:t xml:space="preserve"> </w:t>
            </w:r>
            <w:r>
              <w:t>в 45м северо-западнее дома №31</w:t>
            </w:r>
          </w:p>
        </w:tc>
        <w:tc>
          <w:tcPr>
            <w:tcW w:w="682" w:type="pct"/>
            <w:vAlign w:val="center"/>
          </w:tcPr>
          <w:p w14:paraId="227F4BA9" w14:textId="0FA58948" w:rsidR="00561E55" w:rsidRPr="00496671" w:rsidRDefault="001D0D23" w:rsidP="00CD001F">
            <w:pPr>
              <w:jc w:val="center"/>
              <w:rPr>
                <w:color w:val="000000" w:themeColor="text1"/>
                <w:sz w:val="22"/>
                <w:szCs w:val="22"/>
                <w:lang w:eastAsia="ru-RU"/>
              </w:rPr>
            </w:pPr>
            <w:r w:rsidRPr="00496671">
              <w:rPr>
                <w:szCs w:val="22"/>
              </w:rPr>
              <w:t>0,5</w:t>
            </w:r>
          </w:p>
        </w:tc>
        <w:tc>
          <w:tcPr>
            <w:tcW w:w="834" w:type="pct"/>
            <w:vAlign w:val="center"/>
          </w:tcPr>
          <w:p w14:paraId="088647BF" w14:textId="70E12191" w:rsidR="00561E55" w:rsidRPr="00496671" w:rsidRDefault="00561E55" w:rsidP="00CD001F">
            <w:pPr>
              <w:jc w:val="center"/>
              <w:rPr>
                <w:color w:val="000000" w:themeColor="text1"/>
                <w:sz w:val="22"/>
                <w:szCs w:val="22"/>
                <w:lang w:eastAsia="ru-RU"/>
              </w:rPr>
            </w:pPr>
            <w:r w:rsidRPr="00496671">
              <w:rPr>
                <w:szCs w:val="22"/>
              </w:rPr>
              <w:t>40</w:t>
            </w:r>
          </w:p>
        </w:tc>
        <w:tc>
          <w:tcPr>
            <w:tcW w:w="834" w:type="pct"/>
            <w:vAlign w:val="center"/>
          </w:tcPr>
          <w:p w14:paraId="227B2A74" w14:textId="3CFCE82F" w:rsidR="00561E55" w:rsidRPr="00496671" w:rsidRDefault="00561E55" w:rsidP="00CD001F">
            <w:pPr>
              <w:jc w:val="center"/>
              <w:rPr>
                <w:color w:val="000000" w:themeColor="text1"/>
                <w:sz w:val="22"/>
                <w:szCs w:val="22"/>
                <w:lang w:eastAsia="ru-RU"/>
              </w:rPr>
            </w:pPr>
            <w:r w:rsidRPr="00496671">
              <w:rPr>
                <w:szCs w:val="22"/>
              </w:rPr>
              <w:t>1980</w:t>
            </w:r>
          </w:p>
        </w:tc>
        <w:tc>
          <w:tcPr>
            <w:tcW w:w="801" w:type="pct"/>
            <w:vAlign w:val="center"/>
          </w:tcPr>
          <w:p w14:paraId="6A18633A" w14:textId="38D7176E" w:rsidR="00561E55" w:rsidRPr="00496671" w:rsidRDefault="00104D33" w:rsidP="00CD001F">
            <w:pPr>
              <w:jc w:val="center"/>
              <w:rPr>
                <w:rFonts w:asciiTheme="minorHAnsi" w:hAnsiTheme="minorHAnsi"/>
              </w:rPr>
            </w:pPr>
            <w:r w:rsidRPr="00496671">
              <w:rPr>
                <w:rFonts w:asciiTheme="minorHAnsi" w:hAnsiTheme="minorHAnsi"/>
              </w:rPr>
              <w:t>-</w:t>
            </w:r>
          </w:p>
        </w:tc>
      </w:tr>
      <w:tr w:rsidR="00EB6C1B" w:rsidRPr="00172C4A" w14:paraId="4E7479DE" w14:textId="77777777" w:rsidTr="00561E55">
        <w:trPr>
          <w:trHeight w:val="479"/>
        </w:trPr>
        <w:tc>
          <w:tcPr>
            <w:tcW w:w="441" w:type="pct"/>
            <w:vAlign w:val="center"/>
          </w:tcPr>
          <w:p w14:paraId="4F67FDC4" w14:textId="4BA7FEFC" w:rsidR="00EB6C1B" w:rsidRDefault="00EB6C1B" w:rsidP="00EB6C1B">
            <w:pPr>
              <w:ind w:left="-207" w:right="-24"/>
              <w:jc w:val="center"/>
              <w:rPr>
                <w:color w:val="000000" w:themeColor="text1"/>
                <w:sz w:val="22"/>
                <w:szCs w:val="22"/>
                <w:lang w:eastAsia="ru-RU"/>
              </w:rPr>
            </w:pPr>
            <w:r>
              <w:rPr>
                <w:color w:val="000000" w:themeColor="text1"/>
                <w:sz w:val="22"/>
                <w:szCs w:val="22"/>
                <w:lang w:eastAsia="ru-RU"/>
              </w:rPr>
              <w:t>12</w:t>
            </w:r>
          </w:p>
        </w:tc>
        <w:tc>
          <w:tcPr>
            <w:tcW w:w="1408" w:type="pct"/>
            <w:vAlign w:val="center"/>
          </w:tcPr>
          <w:p w14:paraId="637F1993" w14:textId="4C466851" w:rsidR="00EB6C1B" w:rsidRPr="00B040D3" w:rsidRDefault="00EB6C1B" w:rsidP="00EB6C1B">
            <w:pPr>
              <w:rPr>
                <w:sz w:val="22"/>
                <w:szCs w:val="22"/>
              </w:rPr>
            </w:pPr>
            <w:r w:rsidRPr="00F42948">
              <w:rPr>
                <w:szCs w:val="22"/>
              </w:rPr>
              <w:t xml:space="preserve">Каптаж №4 «Настасья» </w:t>
            </w:r>
            <w:r w:rsidRPr="00E93A40">
              <w:rPr>
                <w:szCs w:val="22"/>
              </w:rPr>
              <w:t xml:space="preserve">в 4,9 км к юго-западу от </w:t>
            </w:r>
            <w:proofErr w:type="spellStart"/>
            <w:r w:rsidRPr="00E93A40">
              <w:rPr>
                <w:szCs w:val="22"/>
              </w:rPr>
              <w:t>р.п.Большое</w:t>
            </w:r>
            <w:proofErr w:type="spellEnd"/>
            <w:r w:rsidRPr="00E93A40">
              <w:rPr>
                <w:szCs w:val="22"/>
              </w:rPr>
              <w:t xml:space="preserve"> Мурашкино</w:t>
            </w:r>
          </w:p>
        </w:tc>
        <w:tc>
          <w:tcPr>
            <w:tcW w:w="682" w:type="pct"/>
            <w:vAlign w:val="center"/>
          </w:tcPr>
          <w:p w14:paraId="40E8A8DE" w14:textId="0BD10D24" w:rsidR="00EB6C1B" w:rsidRPr="00496671" w:rsidRDefault="00104D33" w:rsidP="00EB6C1B">
            <w:pPr>
              <w:jc w:val="center"/>
              <w:rPr>
                <w:szCs w:val="22"/>
              </w:rPr>
            </w:pPr>
            <w:r w:rsidRPr="00496671">
              <w:rPr>
                <w:szCs w:val="22"/>
              </w:rPr>
              <w:t>377,4</w:t>
            </w:r>
          </w:p>
        </w:tc>
        <w:tc>
          <w:tcPr>
            <w:tcW w:w="834" w:type="pct"/>
            <w:vAlign w:val="center"/>
          </w:tcPr>
          <w:p w14:paraId="38A316E7" w14:textId="133A8B4F" w:rsidR="00EB6C1B" w:rsidRPr="00496671" w:rsidRDefault="00EB6C1B" w:rsidP="00EB6C1B">
            <w:pPr>
              <w:jc w:val="center"/>
              <w:rPr>
                <w:szCs w:val="22"/>
              </w:rPr>
            </w:pPr>
            <w:r w:rsidRPr="00496671">
              <w:rPr>
                <w:szCs w:val="22"/>
              </w:rPr>
              <w:t>-</w:t>
            </w:r>
          </w:p>
        </w:tc>
        <w:tc>
          <w:tcPr>
            <w:tcW w:w="834" w:type="pct"/>
            <w:vAlign w:val="center"/>
          </w:tcPr>
          <w:p w14:paraId="63B275FB" w14:textId="34AB1139" w:rsidR="00EB6C1B" w:rsidRPr="00496671" w:rsidRDefault="00104D33" w:rsidP="00EB6C1B">
            <w:pPr>
              <w:jc w:val="center"/>
              <w:rPr>
                <w:szCs w:val="22"/>
              </w:rPr>
            </w:pPr>
            <w:r w:rsidRPr="00496671">
              <w:rPr>
                <w:szCs w:val="22"/>
              </w:rPr>
              <w:t>1987</w:t>
            </w:r>
          </w:p>
        </w:tc>
        <w:tc>
          <w:tcPr>
            <w:tcW w:w="801" w:type="pct"/>
            <w:vAlign w:val="center"/>
          </w:tcPr>
          <w:p w14:paraId="506504C2" w14:textId="14856741" w:rsidR="00EB6C1B" w:rsidRPr="00496671" w:rsidRDefault="00EB6C1B" w:rsidP="00EB6C1B">
            <w:pPr>
              <w:jc w:val="center"/>
              <w:rPr>
                <w:rFonts w:ascii="FreeSerif" w:hAnsi="FreeSerif"/>
              </w:rPr>
            </w:pPr>
            <w:r w:rsidRPr="00496671">
              <w:rPr>
                <w:rFonts w:ascii="FreeSerif" w:hAnsi="FreeSerif"/>
              </w:rPr>
              <w:t>+</w:t>
            </w:r>
          </w:p>
        </w:tc>
      </w:tr>
      <w:tr w:rsidR="00EB6C1B" w:rsidRPr="00172C4A" w14:paraId="50D48046" w14:textId="77777777" w:rsidTr="00561E55">
        <w:trPr>
          <w:trHeight w:val="479"/>
        </w:trPr>
        <w:tc>
          <w:tcPr>
            <w:tcW w:w="441" w:type="pct"/>
            <w:vAlign w:val="center"/>
          </w:tcPr>
          <w:p w14:paraId="356C883E" w14:textId="71193480" w:rsidR="00EB6C1B" w:rsidRDefault="00EB6C1B" w:rsidP="00EB6C1B">
            <w:pPr>
              <w:ind w:left="-207" w:right="-24"/>
              <w:jc w:val="center"/>
              <w:rPr>
                <w:color w:val="000000" w:themeColor="text1"/>
                <w:sz w:val="22"/>
                <w:szCs w:val="22"/>
                <w:lang w:eastAsia="ru-RU"/>
              </w:rPr>
            </w:pPr>
            <w:r>
              <w:rPr>
                <w:color w:val="000000" w:themeColor="text1"/>
                <w:sz w:val="22"/>
                <w:szCs w:val="22"/>
                <w:lang w:eastAsia="ru-RU"/>
              </w:rPr>
              <w:t>13</w:t>
            </w:r>
          </w:p>
        </w:tc>
        <w:tc>
          <w:tcPr>
            <w:tcW w:w="1408" w:type="pct"/>
            <w:vAlign w:val="center"/>
          </w:tcPr>
          <w:p w14:paraId="1FB385FF" w14:textId="07990C55" w:rsidR="00EB6C1B" w:rsidRPr="00B040D3" w:rsidRDefault="00EB6C1B" w:rsidP="00EB6C1B">
            <w:pPr>
              <w:rPr>
                <w:sz w:val="22"/>
                <w:szCs w:val="22"/>
              </w:rPr>
            </w:pPr>
            <w:r w:rsidRPr="00F42948">
              <w:rPr>
                <w:szCs w:val="22"/>
              </w:rPr>
              <w:t xml:space="preserve">Каптаж №2 «Поварня» </w:t>
            </w:r>
            <w:r w:rsidRPr="00E93A40">
              <w:rPr>
                <w:szCs w:val="22"/>
              </w:rPr>
              <w:t xml:space="preserve">в 1,0 км к юго-востоку от </w:t>
            </w:r>
            <w:proofErr w:type="spellStart"/>
            <w:r w:rsidRPr="00E93A40">
              <w:rPr>
                <w:szCs w:val="22"/>
              </w:rPr>
              <w:t>р.п.Большое</w:t>
            </w:r>
            <w:proofErr w:type="spellEnd"/>
            <w:r w:rsidRPr="00E93A40">
              <w:rPr>
                <w:szCs w:val="22"/>
              </w:rPr>
              <w:t xml:space="preserve"> Мурашкино</w:t>
            </w:r>
          </w:p>
        </w:tc>
        <w:tc>
          <w:tcPr>
            <w:tcW w:w="682" w:type="pct"/>
            <w:vAlign w:val="center"/>
          </w:tcPr>
          <w:p w14:paraId="35704230" w14:textId="6187C4C9" w:rsidR="00EB6C1B" w:rsidRPr="00496671" w:rsidRDefault="00AB07BF" w:rsidP="00EB6C1B">
            <w:pPr>
              <w:jc w:val="center"/>
              <w:rPr>
                <w:szCs w:val="22"/>
              </w:rPr>
            </w:pPr>
            <w:r w:rsidRPr="00496671">
              <w:rPr>
                <w:szCs w:val="22"/>
              </w:rPr>
              <w:t>8</w:t>
            </w:r>
            <w:r w:rsidR="00EB6C1B" w:rsidRPr="00496671">
              <w:rPr>
                <w:szCs w:val="22"/>
              </w:rPr>
              <w:t>0,0</w:t>
            </w:r>
          </w:p>
        </w:tc>
        <w:tc>
          <w:tcPr>
            <w:tcW w:w="834" w:type="pct"/>
            <w:vAlign w:val="center"/>
          </w:tcPr>
          <w:p w14:paraId="2EA8002F" w14:textId="7BC69537" w:rsidR="00EB6C1B" w:rsidRPr="00496671" w:rsidRDefault="00EB6C1B" w:rsidP="00EB6C1B">
            <w:pPr>
              <w:jc w:val="center"/>
              <w:rPr>
                <w:szCs w:val="22"/>
              </w:rPr>
            </w:pPr>
            <w:r w:rsidRPr="00496671">
              <w:rPr>
                <w:szCs w:val="22"/>
              </w:rPr>
              <w:t>-</w:t>
            </w:r>
          </w:p>
        </w:tc>
        <w:tc>
          <w:tcPr>
            <w:tcW w:w="834" w:type="pct"/>
            <w:vAlign w:val="center"/>
          </w:tcPr>
          <w:p w14:paraId="7E1BCF41" w14:textId="4DBDEF74" w:rsidR="00EB6C1B" w:rsidRPr="00496671" w:rsidRDefault="00104D33" w:rsidP="00EB6C1B">
            <w:pPr>
              <w:jc w:val="center"/>
              <w:rPr>
                <w:szCs w:val="22"/>
              </w:rPr>
            </w:pPr>
            <w:r w:rsidRPr="00496671">
              <w:rPr>
                <w:szCs w:val="22"/>
              </w:rPr>
              <w:t>1980</w:t>
            </w:r>
          </w:p>
        </w:tc>
        <w:tc>
          <w:tcPr>
            <w:tcW w:w="801" w:type="pct"/>
            <w:vAlign w:val="center"/>
          </w:tcPr>
          <w:p w14:paraId="0BEAFC0F" w14:textId="5CD6EB13" w:rsidR="00EB6C1B" w:rsidRPr="00496671" w:rsidRDefault="00EB6C1B" w:rsidP="00EB6C1B">
            <w:pPr>
              <w:jc w:val="center"/>
              <w:rPr>
                <w:rFonts w:ascii="FreeSerif" w:hAnsi="FreeSerif"/>
              </w:rPr>
            </w:pPr>
            <w:r w:rsidRPr="00496671">
              <w:rPr>
                <w:rFonts w:ascii="FreeSerif" w:hAnsi="FreeSerif"/>
              </w:rPr>
              <w:t>+</w:t>
            </w:r>
          </w:p>
        </w:tc>
      </w:tr>
      <w:tr w:rsidR="00EB6C1B" w:rsidRPr="00496671" w14:paraId="345C221F" w14:textId="77777777" w:rsidTr="00561E55">
        <w:trPr>
          <w:trHeight w:val="479"/>
        </w:trPr>
        <w:tc>
          <w:tcPr>
            <w:tcW w:w="441" w:type="pct"/>
            <w:vAlign w:val="center"/>
          </w:tcPr>
          <w:p w14:paraId="0B95FE1F" w14:textId="6FEE9FBD" w:rsidR="00EB6C1B" w:rsidRPr="00496671" w:rsidRDefault="00EB6C1B" w:rsidP="00EB6C1B">
            <w:pPr>
              <w:ind w:left="-207" w:right="-24"/>
              <w:jc w:val="center"/>
              <w:rPr>
                <w:color w:val="000000" w:themeColor="text1"/>
                <w:sz w:val="22"/>
                <w:szCs w:val="22"/>
                <w:lang w:eastAsia="ru-RU"/>
              </w:rPr>
            </w:pPr>
            <w:r w:rsidRPr="00496671">
              <w:rPr>
                <w:color w:val="000000" w:themeColor="text1"/>
                <w:sz w:val="22"/>
                <w:szCs w:val="22"/>
                <w:lang w:eastAsia="ru-RU"/>
              </w:rPr>
              <w:lastRenderedPageBreak/>
              <w:t>14</w:t>
            </w:r>
          </w:p>
        </w:tc>
        <w:tc>
          <w:tcPr>
            <w:tcW w:w="1408" w:type="pct"/>
            <w:vAlign w:val="center"/>
          </w:tcPr>
          <w:p w14:paraId="1442A33C" w14:textId="157ACF81" w:rsidR="00EB6C1B" w:rsidRPr="00496671" w:rsidRDefault="00EB6C1B" w:rsidP="00EB6C1B">
            <w:pPr>
              <w:rPr>
                <w:sz w:val="22"/>
                <w:szCs w:val="22"/>
              </w:rPr>
            </w:pPr>
            <w:r w:rsidRPr="00496671">
              <w:rPr>
                <w:szCs w:val="22"/>
              </w:rPr>
              <w:t>Каптаж «</w:t>
            </w:r>
            <w:proofErr w:type="spellStart"/>
            <w:r w:rsidRPr="00496671">
              <w:rPr>
                <w:szCs w:val="22"/>
              </w:rPr>
              <w:t>Подвалье</w:t>
            </w:r>
            <w:proofErr w:type="spellEnd"/>
            <w:r w:rsidRPr="00496671">
              <w:rPr>
                <w:szCs w:val="22"/>
              </w:rPr>
              <w:t xml:space="preserve">» в 2,8 км к юго-востоку от </w:t>
            </w:r>
            <w:proofErr w:type="spellStart"/>
            <w:r w:rsidRPr="00496671">
              <w:rPr>
                <w:szCs w:val="22"/>
              </w:rPr>
              <w:t>р.п.Большое</w:t>
            </w:r>
            <w:proofErr w:type="spellEnd"/>
            <w:r w:rsidRPr="00496671">
              <w:rPr>
                <w:szCs w:val="22"/>
              </w:rPr>
              <w:t xml:space="preserve"> Мурашкино</w:t>
            </w:r>
          </w:p>
        </w:tc>
        <w:tc>
          <w:tcPr>
            <w:tcW w:w="682" w:type="pct"/>
            <w:vAlign w:val="center"/>
          </w:tcPr>
          <w:p w14:paraId="65D889B5" w14:textId="7AA63C32" w:rsidR="00EB6C1B" w:rsidRPr="00496671" w:rsidRDefault="00AB07BF" w:rsidP="00EB6C1B">
            <w:pPr>
              <w:jc w:val="center"/>
              <w:rPr>
                <w:szCs w:val="22"/>
              </w:rPr>
            </w:pPr>
            <w:r w:rsidRPr="00496671">
              <w:rPr>
                <w:szCs w:val="22"/>
              </w:rPr>
              <w:t>100,0</w:t>
            </w:r>
          </w:p>
        </w:tc>
        <w:tc>
          <w:tcPr>
            <w:tcW w:w="834" w:type="pct"/>
            <w:vAlign w:val="center"/>
          </w:tcPr>
          <w:p w14:paraId="3F27C975" w14:textId="6B8A583D" w:rsidR="00EB6C1B" w:rsidRPr="00496671" w:rsidRDefault="00EB6C1B" w:rsidP="00EB6C1B">
            <w:pPr>
              <w:jc w:val="center"/>
              <w:rPr>
                <w:szCs w:val="22"/>
              </w:rPr>
            </w:pPr>
            <w:r w:rsidRPr="00496671">
              <w:rPr>
                <w:szCs w:val="22"/>
              </w:rPr>
              <w:t>-</w:t>
            </w:r>
          </w:p>
        </w:tc>
        <w:tc>
          <w:tcPr>
            <w:tcW w:w="834" w:type="pct"/>
            <w:vAlign w:val="center"/>
          </w:tcPr>
          <w:p w14:paraId="74686C23" w14:textId="399E4DB5" w:rsidR="00EB6C1B" w:rsidRPr="00496671" w:rsidRDefault="00104D33" w:rsidP="00EB6C1B">
            <w:pPr>
              <w:jc w:val="center"/>
              <w:rPr>
                <w:szCs w:val="22"/>
              </w:rPr>
            </w:pPr>
            <w:r w:rsidRPr="00496671">
              <w:rPr>
                <w:szCs w:val="22"/>
              </w:rPr>
              <w:t>1980</w:t>
            </w:r>
          </w:p>
        </w:tc>
        <w:tc>
          <w:tcPr>
            <w:tcW w:w="801" w:type="pct"/>
            <w:vAlign w:val="center"/>
          </w:tcPr>
          <w:p w14:paraId="6509645D" w14:textId="3C05162A" w:rsidR="00EB6C1B" w:rsidRPr="00496671" w:rsidRDefault="00EB6C1B" w:rsidP="00EB6C1B">
            <w:pPr>
              <w:jc w:val="center"/>
              <w:rPr>
                <w:rFonts w:ascii="FreeSerif" w:hAnsi="FreeSerif"/>
              </w:rPr>
            </w:pPr>
            <w:r w:rsidRPr="00496671">
              <w:rPr>
                <w:rFonts w:ascii="FreeSerif" w:hAnsi="FreeSerif"/>
              </w:rPr>
              <w:t>+</w:t>
            </w:r>
          </w:p>
        </w:tc>
      </w:tr>
      <w:tr w:rsidR="00EB6C1B" w:rsidRPr="00496671" w14:paraId="7B35DA6B" w14:textId="77777777" w:rsidTr="00561E55">
        <w:trPr>
          <w:trHeight w:val="479"/>
        </w:trPr>
        <w:tc>
          <w:tcPr>
            <w:tcW w:w="441" w:type="pct"/>
            <w:vAlign w:val="center"/>
          </w:tcPr>
          <w:p w14:paraId="79160E21" w14:textId="49FDD253" w:rsidR="00EB6C1B" w:rsidRPr="00496671" w:rsidRDefault="00EB6C1B" w:rsidP="00EB6C1B">
            <w:pPr>
              <w:ind w:left="-207" w:right="-24"/>
              <w:jc w:val="center"/>
              <w:rPr>
                <w:color w:val="000000" w:themeColor="text1"/>
                <w:sz w:val="22"/>
                <w:szCs w:val="22"/>
                <w:lang w:eastAsia="ru-RU"/>
              </w:rPr>
            </w:pPr>
            <w:r w:rsidRPr="00496671">
              <w:rPr>
                <w:color w:val="000000" w:themeColor="text1"/>
                <w:sz w:val="22"/>
                <w:szCs w:val="22"/>
                <w:lang w:eastAsia="ru-RU"/>
              </w:rPr>
              <w:t>15</w:t>
            </w:r>
          </w:p>
        </w:tc>
        <w:tc>
          <w:tcPr>
            <w:tcW w:w="1408" w:type="pct"/>
            <w:vAlign w:val="center"/>
          </w:tcPr>
          <w:p w14:paraId="5E290198" w14:textId="23774B4D" w:rsidR="00EB6C1B" w:rsidRPr="00496671" w:rsidRDefault="00EB6C1B" w:rsidP="00EB6C1B">
            <w:pPr>
              <w:rPr>
                <w:sz w:val="22"/>
                <w:szCs w:val="22"/>
              </w:rPr>
            </w:pPr>
            <w:r w:rsidRPr="00496671">
              <w:rPr>
                <w:sz w:val="22"/>
                <w:szCs w:val="22"/>
              </w:rPr>
              <w:t xml:space="preserve">Каптаж «Сельская гора» в 1,6 км к юго-востоку от </w:t>
            </w:r>
            <w:proofErr w:type="spellStart"/>
            <w:r w:rsidRPr="00496671">
              <w:rPr>
                <w:sz w:val="22"/>
                <w:szCs w:val="22"/>
              </w:rPr>
              <w:t>р.п.Большое</w:t>
            </w:r>
            <w:proofErr w:type="spellEnd"/>
            <w:r w:rsidRPr="00496671">
              <w:rPr>
                <w:sz w:val="22"/>
                <w:szCs w:val="22"/>
              </w:rPr>
              <w:t xml:space="preserve"> Мурашкино</w:t>
            </w:r>
          </w:p>
        </w:tc>
        <w:tc>
          <w:tcPr>
            <w:tcW w:w="682" w:type="pct"/>
            <w:vAlign w:val="center"/>
          </w:tcPr>
          <w:p w14:paraId="3875A1D7" w14:textId="7BD8D06A" w:rsidR="00EB6C1B" w:rsidRPr="00496671" w:rsidRDefault="00EB6C1B" w:rsidP="00EB6C1B">
            <w:pPr>
              <w:jc w:val="center"/>
              <w:rPr>
                <w:sz w:val="22"/>
                <w:szCs w:val="22"/>
              </w:rPr>
            </w:pPr>
            <w:r w:rsidRPr="00496671">
              <w:rPr>
                <w:sz w:val="22"/>
                <w:szCs w:val="22"/>
              </w:rPr>
              <w:t>6,5</w:t>
            </w:r>
          </w:p>
        </w:tc>
        <w:tc>
          <w:tcPr>
            <w:tcW w:w="834" w:type="pct"/>
            <w:vAlign w:val="center"/>
          </w:tcPr>
          <w:p w14:paraId="13CE849B" w14:textId="64E4D55C" w:rsidR="00EB6C1B" w:rsidRPr="00496671" w:rsidRDefault="00EB6C1B" w:rsidP="00EB6C1B">
            <w:pPr>
              <w:jc w:val="center"/>
              <w:rPr>
                <w:sz w:val="22"/>
                <w:szCs w:val="22"/>
              </w:rPr>
            </w:pPr>
            <w:r w:rsidRPr="00496671">
              <w:rPr>
                <w:sz w:val="22"/>
                <w:szCs w:val="22"/>
              </w:rPr>
              <w:t>-</w:t>
            </w:r>
          </w:p>
        </w:tc>
        <w:tc>
          <w:tcPr>
            <w:tcW w:w="834" w:type="pct"/>
            <w:vAlign w:val="center"/>
          </w:tcPr>
          <w:p w14:paraId="74C1FD6E" w14:textId="16E344C2" w:rsidR="00EB6C1B" w:rsidRPr="00496671" w:rsidRDefault="00104D33" w:rsidP="00EB6C1B">
            <w:pPr>
              <w:jc w:val="center"/>
              <w:rPr>
                <w:sz w:val="22"/>
                <w:szCs w:val="22"/>
              </w:rPr>
            </w:pPr>
            <w:r w:rsidRPr="00496671">
              <w:rPr>
                <w:sz w:val="22"/>
                <w:szCs w:val="22"/>
              </w:rPr>
              <w:t>1989</w:t>
            </w:r>
          </w:p>
        </w:tc>
        <w:tc>
          <w:tcPr>
            <w:tcW w:w="801" w:type="pct"/>
            <w:vAlign w:val="center"/>
          </w:tcPr>
          <w:p w14:paraId="51245DF8" w14:textId="2272EEA7" w:rsidR="00EB6C1B" w:rsidRPr="00496671" w:rsidRDefault="00EB6C1B" w:rsidP="00EB6C1B">
            <w:pPr>
              <w:jc w:val="center"/>
              <w:rPr>
                <w:rFonts w:ascii="FreeSerif" w:hAnsi="FreeSerif"/>
                <w:sz w:val="22"/>
                <w:szCs w:val="22"/>
              </w:rPr>
            </w:pPr>
            <w:r w:rsidRPr="00496671">
              <w:rPr>
                <w:rFonts w:ascii="FreeSerif" w:hAnsi="FreeSerif"/>
                <w:sz w:val="22"/>
                <w:szCs w:val="22"/>
              </w:rPr>
              <w:t>+</w:t>
            </w:r>
          </w:p>
        </w:tc>
      </w:tr>
      <w:tr w:rsidR="00EB6C1B" w:rsidRPr="00496671" w14:paraId="5B959C98" w14:textId="77777777" w:rsidTr="00561E55">
        <w:trPr>
          <w:trHeight w:val="479"/>
        </w:trPr>
        <w:tc>
          <w:tcPr>
            <w:tcW w:w="441" w:type="pct"/>
            <w:vAlign w:val="center"/>
          </w:tcPr>
          <w:p w14:paraId="175C62CE" w14:textId="5FF398C7" w:rsidR="00EB6C1B" w:rsidRPr="00496671" w:rsidRDefault="00EB6C1B" w:rsidP="00EB6C1B">
            <w:pPr>
              <w:ind w:left="-207" w:right="-24"/>
              <w:jc w:val="center"/>
              <w:rPr>
                <w:color w:val="000000" w:themeColor="text1"/>
                <w:sz w:val="22"/>
                <w:szCs w:val="22"/>
                <w:lang w:eastAsia="ru-RU"/>
              </w:rPr>
            </w:pPr>
            <w:r w:rsidRPr="00496671">
              <w:rPr>
                <w:color w:val="000000" w:themeColor="text1"/>
                <w:sz w:val="22"/>
                <w:szCs w:val="22"/>
                <w:lang w:eastAsia="ru-RU"/>
              </w:rPr>
              <w:t>16</w:t>
            </w:r>
          </w:p>
        </w:tc>
        <w:tc>
          <w:tcPr>
            <w:tcW w:w="1408" w:type="pct"/>
            <w:vAlign w:val="center"/>
          </w:tcPr>
          <w:p w14:paraId="4E472C89" w14:textId="32908EBB" w:rsidR="00EB6C1B" w:rsidRPr="00496671" w:rsidRDefault="00EB6C1B" w:rsidP="00EB6C1B">
            <w:pPr>
              <w:rPr>
                <w:sz w:val="22"/>
                <w:szCs w:val="22"/>
              </w:rPr>
            </w:pPr>
            <w:r w:rsidRPr="00496671">
              <w:rPr>
                <w:sz w:val="22"/>
                <w:szCs w:val="22"/>
              </w:rPr>
              <w:t xml:space="preserve">Каптаж с СУПН с. </w:t>
            </w:r>
            <w:proofErr w:type="spellStart"/>
            <w:r w:rsidRPr="00496671">
              <w:rPr>
                <w:sz w:val="22"/>
                <w:szCs w:val="22"/>
              </w:rPr>
              <w:t>Холязино</w:t>
            </w:r>
            <w:proofErr w:type="spellEnd"/>
            <w:r w:rsidRPr="00496671">
              <w:rPr>
                <w:sz w:val="22"/>
                <w:szCs w:val="22"/>
              </w:rPr>
              <w:t xml:space="preserve"> в 110м западнее дома №70 порядок Чернецкий</w:t>
            </w:r>
          </w:p>
        </w:tc>
        <w:tc>
          <w:tcPr>
            <w:tcW w:w="682" w:type="pct"/>
            <w:vAlign w:val="center"/>
          </w:tcPr>
          <w:p w14:paraId="41F0A55C" w14:textId="4BE5D5DF" w:rsidR="00EB6C1B" w:rsidRPr="00496671" w:rsidRDefault="00AB07BF" w:rsidP="00EB6C1B">
            <w:pPr>
              <w:jc w:val="center"/>
              <w:rPr>
                <w:sz w:val="22"/>
                <w:szCs w:val="22"/>
              </w:rPr>
            </w:pPr>
            <w:r w:rsidRPr="00496671">
              <w:rPr>
                <w:sz w:val="22"/>
                <w:szCs w:val="22"/>
              </w:rPr>
              <w:t>6,</w:t>
            </w:r>
            <w:r w:rsidR="00496671">
              <w:rPr>
                <w:sz w:val="22"/>
                <w:szCs w:val="22"/>
              </w:rPr>
              <w:t>5</w:t>
            </w:r>
          </w:p>
        </w:tc>
        <w:tc>
          <w:tcPr>
            <w:tcW w:w="834" w:type="pct"/>
            <w:vAlign w:val="center"/>
          </w:tcPr>
          <w:p w14:paraId="480489C5" w14:textId="474DAC29" w:rsidR="00EB6C1B" w:rsidRPr="00496671" w:rsidRDefault="00EB6C1B" w:rsidP="00EB6C1B">
            <w:pPr>
              <w:jc w:val="center"/>
              <w:rPr>
                <w:sz w:val="22"/>
                <w:szCs w:val="22"/>
              </w:rPr>
            </w:pPr>
            <w:r w:rsidRPr="00496671">
              <w:rPr>
                <w:sz w:val="22"/>
                <w:szCs w:val="22"/>
              </w:rPr>
              <w:t>-</w:t>
            </w:r>
          </w:p>
        </w:tc>
        <w:tc>
          <w:tcPr>
            <w:tcW w:w="834" w:type="pct"/>
            <w:vAlign w:val="center"/>
          </w:tcPr>
          <w:p w14:paraId="7126321D" w14:textId="65933063" w:rsidR="00EB6C1B" w:rsidRPr="00496671" w:rsidRDefault="00104D33" w:rsidP="00EB6C1B">
            <w:pPr>
              <w:jc w:val="center"/>
              <w:rPr>
                <w:sz w:val="22"/>
                <w:szCs w:val="22"/>
              </w:rPr>
            </w:pPr>
            <w:r w:rsidRPr="00496671">
              <w:rPr>
                <w:sz w:val="22"/>
                <w:szCs w:val="22"/>
              </w:rPr>
              <w:t>1970</w:t>
            </w:r>
          </w:p>
        </w:tc>
        <w:tc>
          <w:tcPr>
            <w:tcW w:w="801" w:type="pct"/>
            <w:vAlign w:val="center"/>
          </w:tcPr>
          <w:p w14:paraId="615D83C9" w14:textId="642B2734" w:rsidR="00EB6C1B" w:rsidRPr="00496671" w:rsidRDefault="00104D33" w:rsidP="00EB6C1B">
            <w:pPr>
              <w:jc w:val="center"/>
              <w:rPr>
                <w:rFonts w:asciiTheme="minorHAnsi" w:hAnsiTheme="minorHAnsi"/>
                <w:sz w:val="22"/>
                <w:szCs w:val="22"/>
              </w:rPr>
            </w:pPr>
            <w:r w:rsidRPr="00496671">
              <w:rPr>
                <w:rFonts w:asciiTheme="minorHAnsi" w:hAnsiTheme="minorHAnsi"/>
                <w:sz w:val="22"/>
                <w:szCs w:val="22"/>
              </w:rPr>
              <w:t>-</w:t>
            </w:r>
          </w:p>
        </w:tc>
      </w:tr>
      <w:tr w:rsidR="00EB6C1B" w:rsidRPr="00496671" w14:paraId="69732A9E" w14:textId="77777777" w:rsidTr="00561E55">
        <w:trPr>
          <w:trHeight w:val="479"/>
        </w:trPr>
        <w:tc>
          <w:tcPr>
            <w:tcW w:w="441" w:type="pct"/>
            <w:vAlign w:val="center"/>
          </w:tcPr>
          <w:p w14:paraId="111AEFCA" w14:textId="67CDB8E8" w:rsidR="00EB6C1B" w:rsidRPr="00496671" w:rsidRDefault="00EB6C1B" w:rsidP="00EB6C1B">
            <w:pPr>
              <w:ind w:left="-207" w:right="-24"/>
              <w:jc w:val="center"/>
              <w:rPr>
                <w:color w:val="000000" w:themeColor="text1"/>
                <w:sz w:val="22"/>
                <w:szCs w:val="22"/>
                <w:lang w:eastAsia="ru-RU"/>
              </w:rPr>
            </w:pPr>
            <w:r w:rsidRPr="00496671">
              <w:rPr>
                <w:color w:val="000000" w:themeColor="text1"/>
                <w:sz w:val="22"/>
                <w:szCs w:val="22"/>
                <w:lang w:eastAsia="ru-RU"/>
              </w:rPr>
              <w:t>17</w:t>
            </w:r>
          </w:p>
        </w:tc>
        <w:tc>
          <w:tcPr>
            <w:tcW w:w="1408" w:type="pct"/>
            <w:vAlign w:val="center"/>
          </w:tcPr>
          <w:p w14:paraId="516DD839" w14:textId="6EC079E4" w:rsidR="00EB6C1B" w:rsidRPr="00496671" w:rsidRDefault="00EB6C1B" w:rsidP="00EB6C1B">
            <w:pPr>
              <w:rPr>
                <w:sz w:val="22"/>
                <w:szCs w:val="22"/>
              </w:rPr>
            </w:pPr>
            <w:r w:rsidRPr="00496671">
              <w:rPr>
                <w:sz w:val="22"/>
                <w:szCs w:val="22"/>
              </w:rPr>
              <w:t xml:space="preserve">2 каптажа </w:t>
            </w:r>
            <w:proofErr w:type="spellStart"/>
            <w:r w:rsidRPr="00496671">
              <w:rPr>
                <w:sz w:val="22"/>
                <w:szCs w:val="22"/>
              </w:rPr>
              <w:t>д.Тыново</w:t>
            </w:r>
            <w:proofErr w:type="spellEnd"/>
          </w:p>
        </w:tc>
        <w:tc>
          <w:tcPr>
            <w:tcW w:w="682" w:type="pct"/>
            <w:vAlign w:val="center"/>
          </w:tcPr>
          <w:p w14:paraId="4D114891" w14:textId="577ECF35" w:rsidR="00EB6C1B" w:rsidRPr="00496671" w:rsidRDefault="00AB07BF" w:rsidP="00EB6C1B">
            <w:pPr>
              <w:jc w:val="center"/>
              <w:rPr>
                <w:sz w:val="22"/>
                <w:szCs w:val="22"/>
              </w:rPr>
            </w:pPr>
            <w:r w:rsidRPr="00496671">
              <w:rPr>
                <w:sz w:val="22"/>
                <w:szCs w:val="22"/>
              </w:rPr>
              <w:t>10,0</w:t>
            </w:r>
          </w:p>
        </w:tc>
        <w:tc>
          <w:tcPr>
            <w:tcW w:w="834" w:type="pct"/>
            <w:vAlign w:val="center"/>
          </w:tcPr>
          <w:p w14:paraId="2B19C881" w14:textId="5C7320F2" w:rsidR="00EB6C1B" w:rsidRPr="00496671" w:rsidRDefault="00EB6C1B" w:rsidP="00EB6C1B">
            <w:pPr>
              <w:jc w:val="center"/>
              <w:rPr>
                <w:sz w:val="22"/>
                <w:szCs w:val="22"/>
              </w:rPr>
            </w:pPr>
            <w:r w:rsidRPr="00496671">
              <w:rPr>
                <w:sz w:val="22"/>
                <w:szCs w:val="22"/>
              </w:rPr>
              <w:t>-</w:t>
            </w:r>
          </w:p>
        </w:tc>
        <w:tc>
          <w:tcPr>
            <w:tcW w:w="834" w:type="pct"/>
            <w:vAlign w:val="center"/>
          </w:tcPr>
          <w:p w14:paraId="172DD0F0" w14:textId="0CD63F59" w:rsidR="00EB6C1B" w:rsidRPr="00496671" w:rsidRDefault="00104D33" w:rsidP="00EB6C1B">
            <w:pPr>
              <w:jc w:val="center"/>
              <w:rPr>
                <w:sz w:val="22"/>
                <w:szCs w:val="22"/>
              </w:rPr>
            </w:pPr>
            <w:r w:rsidRPr="00496671">
              <w:rPr>
                <w:sz w:val="22"/>
                <w:szCs w:val="22"/>
              </w:rPr>
              <w:t>1970</w:t>
            </w:r>
          </w:p>
        </w:tc>
        <w:tc>
          <w:tcPr>
            <w:tcW w:w="801" w:type="pct"/>
            <w:vAlign w:val="center"/>
          </w:tcPr>
          <w:p w14:paraId="53B53305" w14:textId="217E3320" w:rsidR="00EB6C1B" w:rsidRPr="00496671" w:rsidRDefault="00104D33" w:rsidP="00EB6C1B">
            <w:pPr>
              <w:jc w:val="center"/>
              <w:rPr>
                <w:rFonts w:asciiTheme="minorHAnsi" w:hAnsiTheme="minorHAnsi"/>
                <w:sz w:val="22"/>
                <w:szCs w:val="22"/>
              </w:rPr>
            </w:pPr>
            <w:r w:rsidRPr="00496671">
              <w:rPr>
                <w:rFonts w:asciiTheme="minorHAnsi" w:hAnsiTheme="minorHAnsi"/>
                <w:sz w:val="22"/>
                <w:szCs w:val="22"/>
              </w:rPr>
              <w:t>-</w:t>
            </w:r>
          </w:p>
        </w:tc>
      </w:tr>
      <w:tr w:rsidR="00EB6C1B" w:rsidRPr="00496671" w14:paraId="1DD3FB39" w14:textId="77777777" w:rsidTr="00561E55">
        <w:trPr>
          <w:trHeight w:val="479"/>
        </w:trPr>
        <w:tc>
          <w:tcPr>
            <w:tcW w:w="441" w:type="pct"/>
            <w:vAlign w:val="center"/>
          </w:tcPr>
          <w:p w14:paraId="308DB77A" w14:textId="2C274E95" w:rsidR="00EB6C1B" w:rsidRPr="00496671" w:rsidRDefault="00EB6C1B" w:rsidP="00EB6C1B">
            <w:pPr>
              <w:ind w:left="-207" w:right="-24"/>
              <w:jc w:val="center"/>
              <w:rPr>
                <w:color w:val="000000" w:themeColor="text1"/>
                <w:sz w:val="22"/>
                <w:szCs w:val="22"/>
                <w:lang w:eastAsia="ru-RU"/>
              </w:rPr>
            </w:pPr>
            <w:r w:rsidRPr="00496671">
              <w:rPr>
                <w:color w:val="000000" w:themeColor="text1"/>
                <w:sz w:val="22"/>
                <w:szCs w:val="22"/>
                <w:lang w:eastAsia="ru-RU"/>
              </w:rPr>
              <w:t>18</w:t>
            </w:r>
          </w:p>
        </w:tc>
        <w:tc>
          <w:tcPr>
            <w:tcW w:w="1408" w:type="pct"/>
            <w:vAlign w:val="center"/>
          </w:tcPr>
          <w:p w14:paraId="47C47E37" w14:textId="6911177D" w:rsidR="00EB6C1B" w:rsidRPr="00496671" w:rsidRDefault="00EB6C1B" w:rsidP="00EB6C1B">
            <w:pPr>
              <w:rPr>
                <w:sz w:val="22"/>
                <w:szCs w:val="22"/>
              </w:rPr>
            </w:pPr>
            <w:r w:rsidRPr="00496671">
              <w:rPr>
                <w:sz w:val="22"/>
                <w:szCs w:val="22"/>
              </w:rPr>
              <w:t xml:space="preserve">Каптаж с. </w:t>
            </w:r>
            <w:proofErr w:type="spellStart"/>
            <w:r w:rsidRPr="00496671">
              <w:rPr>
                <w:sz w:val="22"/>
                <w:szCs w:val="22"/>
              </w:rPr>
              <w:t>Кишкино</w:t>
            </w:r>
            <w:proofErr w:type="spellEnd"/>
            <w:r w:rsidRPr="00496671">
              <w:rPr>
                <w:sz w:val="22"/>
                <w:szCs w:val="22"/>
              </w:rPr>
              <w:t xml:space="preserve"> ул. Сельская</w:t>
            </w:r>
          </w:p>
        </w:tc>
        <w:tc>
          <w:tcPr>
            <w:tcW w:w="682" w:type="pct"/>
            <w:vAlign w:val="center"/>
          </w:tcPr>
          <w:p w14:paraId="7E396238" w14:textId="17E21651" w:rsidR="00EB6C1B" w:rsidRPr="00496671" w:rsidRDefault="00AB07BF" w:rsidP="00EB6C1B">
            <w:pPr>
              <w:jc w:val="center"/>
              <w:rPr>
                <w:sz w:val="22"/>
                <w:szCs w:val="22"/>
              </w:rPr>
            </w:pPr>
            <w:r w:rsidRPr="00496671">
              <w:rPr>
                <w:sz w:val="22"/>
                <w:szCs w:val="22"/>
              </w:rPr>
              <w:t>10,0</w:t>
            </w:r>
          </w:p>
        </w:tc>
        <w:tc>
          <w:tcPr>
            <w:tcW w:w="834" w:type="pct"/>
            <w:vAlign w:val="center"/>
          </w:tcPr>
          <w:p w14:paraId="7A79F1A8" w14:textId="21AB611D" w:rsidR="00EB6C1B" w:rsidRPr="00496671" w:rsidRDefault="00EB6C1B" w:rsidP="00EB6C1B">
            <w:pPr>
              <w:jc w:val="center"/>
              <w:rPr>
                <w:sz w:val="22"/>
                <w:szCs w:val="22"/>
              </w:rPr>
            </w:pPr>
            <w:r w:rsidRPr="00496671">
              <w:rPr>
                <w:sz w:val="22"/>
                <w:szCs w:val="22"/>
              </w:rPr>
              <w:t>-</w:t>
            </w:r>
          </w:p>
        </w:tc>
        <w:tc>
          <w:tcPr>
            <w:tcW w:w="834" w:type="pct"/>
            <w:vAlign w:val="center"/>
          </w:tcPr>
          <w:p w14:paraId="3338A8DA" w14:textId="0172FB51" w:rsidR="00EB6C1B" w:rsidRPr="00496671" w:rsidRDefault="00104D33" w:rsidP="00EB6C1B">
            <w:pPr>
              <w:jc w:val="center"/>
              <w:rPr>
                <w:sz w:val="22"/>
                <w:szCs w:val="22"/>
              </w:rPr>
            </w:pPr>
            <w:r w:rsidRPr="00496671">
              <w:rPr>
                <w:sz w:val="22"/>
                <w:szCs w:val="22"/>
              </w:rPr>
              <w:t>1974</w:t>
            </w:r>
          </w:p>
        </w:tc>
        <w:tc>
          <w:tcPr>
            <w:tcW w:w="801" w:type="pct"/>
            <w:vAlign w:val="center"/>
          </w:tcPr>
          <w:p w14:paraId="1FB27F8D" w14:textId="1335C93E" w:rsidR="00EB6C1B" w:rsidRPr="00496671" w:rsidRDefault="00104D33" w:rsidP="00EB6C1B">
            <w:pPr>
              <w:jc w:val="center"/>
              <w:rPr>
                <w:rFonts w:asciiTheme="minorHAnsi" w:hAnsiTheme="minorHAnsi"/>
                <w:sz w:val="22"/>
                <w:szCs w:val="22"/>
              </w:rPr>
            </w:pPr>
            <w:r w:rsidRPr="00496671">
              <w:rPr>
                <w:rFonts w:asciiTheme="minorHAnsi" w:hAnsiTheme="minorHAnsi"/>
                <w:sz w:val="22"/>
                <w:szCs w:val="22"/>
              </w:rPr>
              <w:t>-</w:t>
            </w:r>
          </w:p>
        </w:tc>
      </w:tr>
      <w:tr w:rsidR="00EB6C1B" w:rsidRPr="00496671" w14:paraId="042BE86A" w14:textId="77777777" w:rsidTr="00561E55">
        <w:trPr>
          <w:trHeight w:val="479"/>
        </w:trPr>
        <w:tc>
          <w:tcPr>
            <w:tcW w:w="441" w:type="pct"/>
            <w:vAlign w:val="center"/>
          </w:tcPr>
          <w:p w14:paraId="4CA1C47F" w14:textId="7AFE69AA" w:rsidR="00EB6C1B" w:rsidRPr="00496671" w:rsidRDefault="00EB6C1B" w:rsidP="00EB6C1B">
            <w:pPr>
              <w:ind w:left="-207" w:right="-24"/>
              <w:jc w:val="center"/>
              <w:rPr>
                <w:color w:val="000000" w:themeColor="text1"/>
                <w:sz w:val="22"/>
                <w:szCs w:val="22"/>
                <w:lang w:eastAsia="ru-RU"/>
              </w:rPr>
            </w:pPr>
            <w:r w:rsidRPr="00496671">
              <w:rPr>
                <w:color w:val="000000" w:themeColor="text1"/>
                <w:sz w:val="22"/>
                <w:szCs w:val="22"/>
                <w:lang w:eastAsia="ru-RU"/>
              </w:rPr>
              <w:t>19</w:t>
            </w:r>
          </w:p>
        </w:tc>
        <w:tc>
          <w:tcPr>
            <w:tcW w:w="1408" w:type="pct"/>
            <w:vAlign w:val="center"/>
          </w:tcPr>
          <w:p w14:paraId="74FC196C" w14:textId="4FBEF365" w:rsidR="00EB6C1B" w:rsidRPr="00496671" w:rsidRDefault="00EB6C1B" w:rsidP="00EB6C1B">
            <w:pPr>
              <w:rPr>
                <w:sz w:val="22"/>
                <w:szCs w:val="22"/>
              </w:rPr>
            </w:pPr>
            <w:r w:rsidRPr="00496671">
              <w:rPr>
                <w:sz w:val="22"/>
                <w:szCs w:val="22"/>
              </w:rPr>
              <w:t xml:space="preserve">Каптаж с. </w:t>
            </w:r>
            <w:proofErr w:type="spellStart"/>
            <w:r w:rsidRPr="00496671">
              <w:rPr>
                <w:sz w:val="22"/>
                <w:szCs w:val="22"/>
              </w:rPr>
              <w:t>Кишкино</w:t>
            </w:r>
            <w:proofErr w:type="spellEnd"/>
            <w:r w:rsidRPr="00496671">
              <w:rPr>
                <w:sz w:val="22"/>
                <w:szCs w:val="22"/>
              </w:rPr>
              <w:t xml:space="preserve"> ул. </w:t>
            </w:r>
            <w:proofErr w:type="spellStart"/>
            <w:r w:rsidRPr="00496671">
              <w:rPr>
                <w:sz w:val="22"/>
                <w:szCs w:val="22"/>
              </w:rPr>
              <w:t>Заовражная</w:t>
            </w:r>
            <w:proofErr w:type="spellEnd"/>
          </w:p>
        </w:tc>
        <w:tc>
          <w:tcPr>
            <w:tcW w:w="682" w:type="pct"/>
            <w:vAlign w:val="center"/>
          </w:tcPr>
          <w:p w14:paraId="679ADF81" w14:textId="5729203E" w:rsidR="00EB6C1B" w:rsidRPr="00496671" w:rsidRDefault="00AB07BF" w:rsidP="00EB6C1B">
            <w:pPr>
              <w:jc w:val="center"/>
              <w:rPr>
                <w:sz w:val="22"/>
                <w:szCs w:val="22"/>
              </w:rPr>
            </w:pPr>
            <w:r w:rsidRPr="00496671">
              <w:rPr>
                <w:sz w:val="22"/>
                <w:szCs w:val="22"/>
              </w:rPr>
              <w:t>0,5</w:t>
            </w:r>
          </w:p>
        </w:tc>
        <w:tc>
          <w:tcPr>
            <w:tcW w:w="834" w:type="pct"/>
            <w:vAlign w:val="center"/>
          </w:tcPr>
          <w:p w14:paraId="3B7D3F1D" w14:textId="29D5FBEE" w:rsidR="00EB6C1B" w:rsidRPr="00496671" w:rsidRDefault="00EB6C1B" w:rsidP="00EB6C1B">
            <w:pPr>
              <w:jc w:val="center"/>
              <w:rPr>
                <w:sz w:val="22"/>
                <w:szCs w:val="22"/>
              </w:rPr>
            </w:pPr>
            <w:r w:rsidRPr="00496671">
              <w:rPr>
                <w:sz w:val="22"/>
                <w:szCs w:val="22"/>
              </w:rPr>
              <w:t>-</w:t>
            </w:r>
          </w:p>
        </w:tc>
        <w:tc>
          <w:tcPr>
            <w:tcW w:w="834" w:type="pct"/>
            <w:vAlign w:val="center"/>
          </w:tcPr>
          <w:p w14:paraId="4EEB20EA" w14:textId="3BDFA8E0" w:rsidR="00EB6C1B" w:rsidRPr="00496671" w:rsidRDefault="00104D33" w:rsidP="00EB6C1B">
            <w:pPr>
              <w:jc w:val="center"/>
              <w:rPr>
                <w:sz w:val="22"/>
                <w:szCs w:val="22"/>
              </w:rPr>
            </w:pPr>
            <w:r w:rsidRPr="00496671">
              <w:rPr>
                <w:sz w:val="22"/>
                <w:szCs w:val="22"/>
              </w:rPr>
              <w:t>1974</w:t>
            </w:r>
          </w:p>
        </w:tc>
        <w:tc>
          <w:tcPr>
            <w:tcW w:w="801" w:type="pct"/>
            <w:vAlign w:val="center"/>
          </w:tcPr>
          <w:p w14:paraId="2D5A81A2" w14:textId="78D0C37D" w:rsidR="00EB6C1B" w:rsidRPr="00496671" w:rsidRDefault="00104D33" w:rsidP="00EB6C1B">
            <w:pPr>
              <w:jc w:val="center"/>
              <w:rPr>
                <w:rFonts w:asciiTheme="minorHAnsi" w:hAnsiTheme="minorHAnsi"/>
                <w:sz w:val="22"/>
                <w:szCs w:val="22"/>
              </w:rPr>
            </w:pPr>
            <w:r w:rsidRPr="00496671">
              <w:rPr>
                <w:rFonts w:asciiTheme="minorHAnsi" w:hAnsiTheme="minorHAnsi"/>
                <w:sz w:val="22"/>
                <w:szCs w:val="22"/>
              </w:rPr>
              <w:t>-</w:t>
            </w:r>
          </w:p>
        </w:tc>
      </w:tr>
      <w:tr w:rsidR="00EB6C1B" w:rsidRPr="00496671" w14:paraId="023D69E9" w14:textId="77777777" w:rsidTr="00561E55">
        <w:trPr>
          <w:trHeight w:val="479"/>
        </w:trPr>
        <w:tc>
          <w:tcPr>
            <w:tcW w:w="441" w:type="pct"/>
            <w:vAlign w:val="center"/>
          </w:tcPr>
          <w:p w14:paraId="463CBA28" w14:textId="6A95130B" w:rsidR="00EB6C1B" w:rsidRPr="00496671" w:rsidRDefault="00EB6C1B" w:rsidP="00EB6C1B">
            <w:pPr>
              <w:ind w:left="-207" w:right="-24"/>
              <w:jc w:val="center"/>
              <w:rPr>
                <w:color w:val="000000" w:themeColor="text1"/>
                <w:sz w:val="22"/>
                <w:szCs w:val="22"/>
                <w:lang w:eastAsia="ru-RU"/>
              </w:rPr>
            </w:pPr>
            <w:r w:rsidRPr="00496671">
              <w:rPr>
                <w:color w:val="000000" w:themeColor="text1"/>
                <w:sz w:val="22"/>
                <w:szCs w:val="22"/>
                <w:lang w:eastAsia="ru-RU"/>
              </w:rPr>
              <w:t>20</w:t>
            </w:r>
          </w:p>
        </w:tc>
        <w:tc>
          <w:tcPr>
            <w:tcW w:w="1408" w:type="pct"/>
            <w:vAlign w:val="center"/>
          </w:tcPr>
          <w:p w14:paraId="22BE7516" w14:textId="6B8C537D" w:rsidR="00EB6C1B" w:rsidRPr="00496671" w:rsidRDefault="00EB6C1B" w:rsidP="00EB6C1B">
            <w:pPr>
              <w:rPr>
                <w:sz w:val="22"/>
                <w:szCs w:val="22"/>
              </w:rPr>
            </w:pPr>
            <w:r w:rsidRPr="00496671">
              <w:rPr>
                <w:sz w:val="22"/>
                <w:szCs w:val="22"/>
              </w:rPr>
              <w:t xml:space="preserve">Каптаж д. </w:t>
            </w:r>
            <w:proofErr w:type="spellStart"/>
            <w:r w:rsidRPr="00496671">
              <w:rPr>
                <w:sz w:val="22"/>
                <w:szCs w:val="22"/>
              </w:rPr>
              <w:t>Крашово</w:t>
            </w:r>
            <w:proofErr w:type="spellEnd"/>
          </w:p>
        </w:tc>
        <w:tc>
          <w:tcPr>
            <w:tcW w:w="682" w:type="pct"/>
            <w:vAlign w:val="center"/>
          </w:tcPr>
          <w:p w14:paraId="03145AD5" w14:textId="3D78A945" w:rsidR="00EB6C1B" w:rsidRPr="00496671" w:rsidRDefault="00AB07BF" w:rsidP="00EB6C1B">
            <w:pPr>
              <w:jc w:val="center"/>
              <w:rPr>
                <w:sz w:val="22"/>
                <w:szCs w:val="22"/>
              </w:rPr>
            </w:pPr>
            <w:r w:rsidRPr="00496671">
              <w:rPr>
                <w:sz w:val="22"/>
                <w:szCs w:val="22"/>
              </w:rPr>
              <w:t>0,5</w:t>
            </w:r>
          </w:p>
        </w:tc>
        <w:tc>
          <w:tcPr>
            <w:tcW w:w="834" w:type="pct"/>
            <w:vAlign w:val="center"/>
          </w:tcPr>
          <w:p w14:paraId="3EED5474" w14:textId="7454A4A9" w:rsidR="00EB6C1B" w:rsidRPr="00496671" w:rsidRDefault="00EB6C1B" w:rsidP="00EB6C1B">
            <w:pPr>
              <w:jc w:val="center"/>
              <w:rPr>
                <w:sz w:val="22"/>
                <w:szCs w:val="22"/>
              </w:rPr>
            </w:pPr>
            <w:r w:rsidRPr="00496671">
              <w:rPr>
                <w:sz w:val="22"/>
                <w:szCs w:val="22"/>
              </w:rPr>
              <w:t>-</w:t>
            </w:r>
          </w:p>
        </w:tc>
        <w:tc>
          <w:tcPr>
            <w:tcW w:w="834" w:type="pct"/>
            <w:vAlign w:val="center"/>
          </w:tcPr>
          <w:p w14:paraId="31CDAD07" w14:textId="0F6C0D98" w:rsidR="00EB6C1B" w:rsidRPr="00496671" w:rsidRDefault="00104D33" w:rsidP="00EB6C1B">
            <w:pPr>
              <w:jc w:val="center"/>
              <w:rPr>
                <w:sz w:val="22"/>
                <w:szCs w:val="22"/>
              </w:rPr>
            </w:pPr>
            <w:r w:rsidRPr="00496671">
              <w:rPr>
                <w:sz w:val="22"/>
                <w:szCs w:val="22"/>
              </w:rPr>
              <w:t>1965</w:t>
            </w:r>
          </w:p>
        </w:tc>
        <w:tc>
          <w:tcPr>
            <w:tcW w:w="801" w:type="pct"/>
            <w:vAlign w:val="center"/>
          </w:tcPr>
          <w:p w14:paraId="3A73A994" w14:textId="21803303" w:rsidR="00EB6C1B" w:rsidRPr="00496671" w:rsidRDefault="00104D33" w:rsidP="00EB6C1B">
            <w:pPr>
              <w:jc w:val="center"/>
              <w:rPr>
                <w:rFonts w:asciiTheme="minorHAnsi" w:hAnsiTheme="minorHAnsi"/>
                <w:sz w:val="22"/>
                <w:szCs w:val="22"/>
              </w:rPr>
            </w:pPr>
            <w:r w:rsidRPr="00496671">
              <w:rPr>
                <w:rFonts w:asciiTheme="minorHAnsi" w:hAnsiTheme="minorHAnsi"/>
                <w:sz w:val="22"/>
                <w:szCs w:val="22"/>
              </w:rPr>
              <w:t>-</w:t>
            </w:r>
          </w:p>
        </w:tc>
      </w:tr>
      <w:tr w:rsidR="00EB6C1B" w:rsidRPr="00496671" w14:paraId="691BB3AF" w14:textId="77777777" w:rsidTr="00561E55">
        <w:trPr>
          <w:trHeight w:val="479"/>
        </w:trPr>
        <w:tc>
          <w:tcPr>
            <w:tcW w:w="441" w:type="pct"/>
            <w:vAlign w:val="center"/>
          </w:tcPr>
          <w:p w14:paraId="51DB83B4" w14:textId="03F5F38B" w:rsidR="00EB6C1B" w:rsidRPr="00496671" w:rsidRDefault="00EB6C1B" w:rsidP="00EB6C1B">
            <w:pPr>
              <w:ind w:left="-207" w:right="-24"/>
              <w:jc w:val="center"/>
              <w:rPr>
                <w:color w:val="000000" w:themeColor="text1"/>
                <w:sz w:val="22"/>
                <w:szCs w:val="22"/>
                <w:lang w:eastAsia="ru-RU"/>
              </w:rPr>
            </w:pPr>
            <w:r w:rsidRPr="00496671">
              <w:rPr>
                <w:color w:val="000000" w:themeColor="text1"/>
                <w:sz w:val="22"/>
                <w:szCs w:val="22"/>
                <w:lang w:eastAsia="ru-RU"/>
              </w:rPr>
              <w:t>21</w:t>
            </w:r>
          </w:p>
        </w:tc>
        <w:tc>
          <w:tcPr>
            <w:tcW w:w="1408" w:type="pct"/>
            <w:vAlign w:val="center"/>
          </w:tcPr>
          <w:p w14:paraId="6D586475" w14:textId="016BCE89" w:rsidR="00EB6C1B" w:rsidRPr="00496671" w:rsidRDefault="00EB6C1B" w:rsidP="00EB6C1B">
            <w:pPr>
              <w:rPr>
                <w:sz w:val="22"/>
                <w:szCs w:val="22"/>
              </w:rPr>
            </w:pPr>
            <w:r w:rsidRPr="00496671">
              <w:rPr>
                <w:sz w:val="22"/>
                <w:szCs w:val="22"/>
              </w:rPr>
              <w:t>Каптаж д. Красненькая</w:t>
            </w:r>
          </w:p>
        </w:tc>
        <w:tc>
          <w:tcPr>
            <w:tcW w:w="682" w:type="pct"/>
            <w:vAlign w:val="center"/>
          </w:tcPr>
          <w:p w14:paraId="3484AAB1" w14:textId="51CA65E3" w:rsidR="00EB6C1B" w:rsidRPr="00496671" w:rsidRDefault="00AB07BF" w:rsidP="00EB6C1B">
            <w:pPr>
              <w:jc w:val="center"/>
              <w:rPr>
                <w:sz w:val="22"/>
                <w:szCs w:val="22"/>
              </w:rPr>
            </w:pPr>
            <w:r w:rsidRPr="00496671">
              <w:rPr>
                <w:sz w:val="22"/>
                <w:szCs w:val="22"/>
              </w:rPr>
              <w:t>0,5</w:t>
            </w:r>
          </w:p>
        </w:tc>
        <w:tc>
          <w:tcPr>
            <w:tcW w:w="834" w:type="pct"/>
            <w:vAlign w:val="center"/>
          </w:tcPr>
          <w:p w14:paraId="60952715" w14:textId="591B5C9E" w:rsidR="00EB6C1B" w:rsidRPr="00496671" w:rsidRDefault="00EB6C1B" w:rsidP="00EB6C1B">
            <w:pPr>
              <w:jc w:val="center"/>
              <w:rPr>
                <w:sz w:val="22"/>
                <w:szCs w:val="22"/>
              </w:rPr>
            </w:pPr>
            <w:r w:rsidRPr="00496671">
              <w:rPr>
                <w:sz w:val="22"/>
                <w:szCs w:val="22"/>
              </w:rPr>
              <w:t>-</w:t>
            </w:r>
          </w:p>
        </w:tc>
        <w:tc>
          <w:tcPr>
            <w:tcW w:w="834" w:type="pct"/>
            <w:vAlign w:val="center"/>
          </w:tcPr>
          <w:p w14:paraId="55094837" w14:textId="527FF6A1" w:rsidR="00EB6C1B" w:rsidRPr="00496671" w:rsidRDefault="00104D33" w:rsidP="00EB6C1B">
            <w:pPr>
              <w:jc w:val="center"/>
              <w:rPr>
                <w:sz w:val="22"/>
                <w:szCs w:val="22"/>
              </w:rPr>
            </w:pPr>
            <w:r w:rsidRPr="00496671">
              <w:rPr>
                <w:sz w:val="22"/>
                <w:szCs w:val="22"/>
              </w:rPr>
              <w:t>1966</w:t>
            </w:r>
          </w:p>
        </w:tc>
        <w:tc>
          <w:tcPr>
            <w:tcW w:w="801" w:type="pct"/>
            <w:vAlign w:val="center"/>
          </w:tcPr>
          <w:p w14:paraId="60243BEC" w14:textId="67EFAAE4" w:rsidR="00EB6C1B" w:rsidRPr="00496671" w:rsidRDefault="00104D33" w:rsidP="00EB6C1B">
            <w:pPr>
              <w:jc w:val="center"/>
              <w:rPr>
                <w:rFonts w:asciiTheme="minorHAnsi" w:hAnsiTheme="minorHAnsi"/>
                <w:sz w:val="22"/>
                <w:szCs w:val="22"/>
              </w:rPr>
            </w:pPr>
            <w:r w:rsidRPr="00496671">
              <w:rPr>
                <w:rFonts w:asciiTheme="minorHAnsi" w:hAnsiTheme="minorHAnsi"/>
                <w:sz w:val="22"/>
                <w:szCs w:val="22"/>
              </w:rPr>
              <w:t>-</w:t>
            </w:r>
          </w:p>
        </w:tc>
      </w:tr>
      <w:tr w:rsidR="00EB6C1B" w:rsidRPr="00DF3577" w14:paraId="370773F5" w14:textId="77777777" w:rsidTr="00EB6C1B">
        <w:trPr>
          <w:trHeight w:val="241"/>
        </w:trPr>
        <w:tc>
          <w:tcPr>
            <w:tcW w:w="5000" w:type="pct"/>
            <w:gridSpan w:val="6"/>
            <w:vAlign w:val="center"/>
          </w:tcPr>
          <w:p w14:paraId="4D6BAE38" w14:textId="1DA66342" w:rsidR="00EB6C1B" w:rsidRPr="00DF3577" w:rsidRDefault="00EB6C1B" w:rsidP="00EB6C1B">
            <w:pPr>
              <w:jc w:val="center"/>
              <w:rPr>
                <w:b/>
                <w:bCs/>
                <w:sz w:val="22"/>
                <w:szCs w:val="22"/>
              </w:rPr>
            </w:pPr>
            <w:r w:rsidRPr="00496671">
              <w:rPr>
                <w:b/>
                <w:bCs/>
                <w:sz w:val="22"/>
                <w:szCs w:val="22"/>
              </w:rPr>
              <w:t>МУП ЖКХ п. Советский</w:t>
            </w:r>
          </w:p>
        </w:tc>
      </w:tr>
      <w:tr w:rsidR="00EB6C1B" w:rsidRPr="00DF3577" w14:paraId="67BB0F5C" w14:textId="77777777" w:rsidTr="00605EEF">
        <w:trPr>
          <w:trHeight w:val="479"/>
        </w:trPr>
        <w:tc>
          <w:tcPr>
            <w:tcW w:w="441" w:type="pct"/>
            <w:vAlign w:val="center"/>
          </w:tcPr>
          <w:p w14:paraId="33F86123" w14:textId="6EEFAC7D" w:rsidR="00EB6C1B" w:rsidRPr="00DF3577" w:rsidRDefault="00EB6C1B" w:rsidP="00EB6C1B">
            <w:pPr>
              <w:ind w:left="-207" w:right="-24"/>
              <w:jc w:val="center"/>
              <w:rPr>
                <w:color w:val="000000" w:themeColor="text1"/>
                <w:sz w:val="22"/>
                <w:szCs w:val="22"/>
                <w:lang w:eastAsia="ru-RU"/>
              </w:rPr>
            </w:pPr>
            <w:r w:rsidRPr="00DF3577">
              <w:rPr>
                <w:color w:val="000000" w:themeColor="text1"/>
                <w:sz w:val="22"/>
                <w:szCs w:val="22"/>
                <w:lang w:eastAsia="ru-RU"/>
              </w:rPr>
              <w:t>22</w:t>
            </w:r>
          </w:p>
        </w:tc>
        <w:tc>
          <w:tcPr>
            <w:tcW w:w="1408" w:type="pct"/>
          </w:tcPr>
          <w:p w14:paraId="5AB33B1A" w14:textId="15B691B2" w:rsidR="00EB6C1B" w:rsidRPr="00DF3577" w:rsidRDefault="00EB6C1B" w:rsidP="00EB6C1B">
            <w:pPr>
              <w:rPr>
                <w:sz w:val="22"/>
                <w:szCs w:val="22"/>
              </w:rPr>
            </w:pPr>
            <w:r w:rsidRPr="00DF3577">
              <w:rPr>
                <w:rFonts w:eastAsia="Microsoft YaHei"/>
                <w:bCs/>
                <w:spacing w:val="-5"/>
                <w:sz w:val="22"/>
                <w:szCs w:val="22"/>
              </w:rPr>
              <w:t>Артезианская скважина п. Советский</w:t>
            </w:r>
          </w:p>
        </w:tc>
        <w:tc>
          <w:tcPr>
            <w:tcW w:w="682" w:type="pct"/>
          </w:tcPr>
          <w:p w14:paraId="28EF47E9" w14:textId="79A11893" w:rsidR="00EB6C1B" w:rsidRPr="00DF3577" w:rsidRDefault="00EB6C1B" w:rsidP="00EB6C1B">
            <w:pPr>
              <w:jc w:val="center"/>
              <w:rPr>
                <w:sz w:val="22"/>
                <w:szCs w:val="22"/>
              </w:rPr>
            </w:pPr>
            <w:r w:rsidRPr="00DF3577">
              <w:rPr>
                <w:rFonts w:eastAsia="Microsoft YaHei"/>
                <w:bCs/>
                <w:spacing w:val="-5"/>
                <w:sz w:val="22"/>
                <w:szCs w:val="22"/>
              </w:rPr>
              <w:t>42</w:t>
            </w:r>
          </w:p>
        </w:tc>
        <w:tc>
          <w:tcPr>
            <w:tcW w:w="834" w:type="pct"/>
          </w:tcPr>
          <w:p w14:paraId="7EA68BF5" w14:textId="463BDDF5" w:rsidR="00EB6C1B" w:rsidRPr="00DF3577" w:rsidRDefault="00EB6C1B" w:rsidP="00EB6C1B">
            <w:pPr>
              <w:jc w:val="center"/>
              <w:rPr>
                <w:sz w:val="22"/>
                <w:szCs w:val="22"/>
              </w:rPr>
            </w:pPr>
            <w:r w:rsidRPr="00DF3577">
              <w:rPr>
                <w:rFonts w:eastAsia="Microsoft YaHei"/>
                <w:bCs/>
                <w:spacing w:val="-5"/>
                <w:sz w:val="22"/>
                <w:szCs w:val="22"/>
              </w:rPr>
              <w:t>50</w:t>
            </w:r>
          </w:p>
        </w:tc>
        <w:tc>
          <w:tcPr>
            <w:tcW w:w="834" w:type="pct"/>
          </w:tcPr>
          <w:p w14:paraId="56543FCC" w14:textId="01BED9EC" w:rsidR="00EB6C1B" w:rsidRPr="00DF3577" w:rsidRDefault="00EB6C1B" w:rsidP="00EB6C1B">
            <w:pPr>
              <w:jc w:val="center"/>
              <w:rPr>
                <w:sz w:val="22"/>
                <w:szCs w:val="22"/>
              </w:rPr>
            </w:pPr>
            <w:r w:rsidRPr="00DF3577">
              <w:rPr>
                <w:rFonts w:eastAsia="Microsoft YaHei"/>
                <w:bCs/>
                <w:spacing w:val="-5"/>
                <w:sz w:val="22"/>
                <w:szCs w:val="22"/>
              </w:rPr>
              <w:t>1980</w:t>
            </w:r>
          </w:p>
        </w:tc>
        <w:tc>
          <w:tcPr>
            <w:tcW w:w="801" w:type="pct"/>
            <w:vAlign w:val="center"/>
          </w:tcPr>
          <w:p w14:paraId="79205072" w14:textId="3C7BFD9E" w:rsidR="00EB6C1B" w:rsidRPr="00DF3577" w:rsidRDefault="00EB6C1B" w:rsidP="00EB6C1B">
            <w:pPr>
              <w:jc w:val="center"/>
              <w:rPr>
                <w:rFonts w:ascii="FreeSerif" w:hAnsi="FreeSerif"/>
                <w:sz w:val="22"/>
                <w:szCs w:val="22"/>
              </w:rPr>
            </w:pPr>
            <w:r w:rsidRPr="00DF3577">
              <w:rPr>
                <w:rFonts w:ascii="FreeSerif" w:hAnsi="FreeSerif"/>
                <w:sz w:val="22"/>
                <w:szCs w:val="22"/>
              </w:rPr>
              <w:t>+</w:t>
            </w:r>
          </w:p>
        </w:tc>
      </w:tr>
      <w:tr w:rsidR="00EB6C1B" w:rsidRPr="00DF3577" w14:paraId="1ADFE784" w14:textId="77777777" w:rsidTr="00605EEF">
        <w:trPr>
          <w:trHeight w:val="479"/>
        </w:trPr>
        <w:tc>
          <w:tcPr>
            <w:tcW w:w="441" w:type="pct"/>
            <w:vAlign w:val="center"/>
          </w:tcPr>
          <w:p w14:paraId="0E4936A2" w14:textId="07AF00CB" w:rsidR="00EB6C1B" w:rsidRPr="00DF3577" w:rsidRDefault="00EB6C1B" w:rsidP="00EB6C1B">
            <w:pPr>
              <w:ind w:left="-207" w:right="-24"/>
              <w:jc w:val="center"/>
              <w:rPr>
                <w:color w:val="000000" w:themeColor="text1"/>
                <w:sz w:val="22"/>
                <w:szCs w:val="22"/>
                <w:lang w:eastAsia="ru-RU"/>
              </w:rPr>
            </w:pPr>
            <w:r w:rsidRPr="00DF3577">
              <w:rPr>
                <w:color w:val="000000" w:themeColor="text1"/>
                <w:sz w:val="22"/>
                <w:szCs w:val="22"/>
                <w:lang w:eastAsia="ru-RU"/>
              </w:rPr>
              <w:t>23</w:t>
            </w:r>
          </w:p>
        </w:tc>
        <w:tc>
          <w:tcPr>
            <w:tcW w:w="1408" w:type="pct"/>
          </w:tcPr>
          <w:p w14:paraId="29C1A225" w14:textId="180008B9" w:rsidR="00EB6C1B" w:rsidRPr="00DF3577" w:rsidRDefault="00EB6C1B" w:rsidP="00EB6C1B">
            <w:pPr>
              <w:rPr>
                <w:sz w:val="22"/>
                <w:szCs w:val="22"/>
              </w:rPr>
            </w:pPr>
            <w:r w:rsidRPr="00DF3577">
              <w:rPr>
                <w:rFonts w:eastAsia="Microsoft YaHei"/>
                <w:bCs/>
                <w:spacing w:val="-5"/>
                <w:sz w:val="22"/>
                <w:szCs w:val="22"/>
              </w:rPr>
              <w:t>Артезианская скважина п. Советский</w:t>
            </w:r>
          </w:p>
        </w:tc>
        <w:tc>
          <w:tcPr>
            <w:tcW w:w="682" w:type="pct"/>
          </w:tcPr>
          <w:p w14:paraId="04762F40" w14:textId="3438AA53" w:rsidR="00EB6C1B" w:rsidRPr="00DF3577" w:rsidRDefault="00EB6C1B" w:rsidP="00EB6C1B">
            <w:pPr>
              <w:jc w:val="center"/>
              <w:rPr>
                <w:sz w:val="22"/>
                <w:szCs w:val="22"/>
              </w:rPr>
            </w:pPr>
            <w:r w:rsidRPr="00DF3577">
              <w:rPr>
                <w:rFonts w:eastAsia="Microsoft YaHei"/>
                <w:bCs/>
                <w:spacing w:val="-5"/>
                <w:sz w:val="22"/>
                <w:szCs w:val="22"/>
              </w:rPr>
              <w:t>42</w:t>
            </w:r>
          </w:p>
        </w:tc>
        <w:tc>
          <w:tcPr>
            <w:tcW w:w="834" w:type="pct"/>
          </w:tcPr>
          <w:p w14:paraId="44FF5A81" w14:textId="11BAE504" w:rsidR="00EB6C1B" w:rsidRPr="00DF3577" w:rsidRDefault="00EB6C1B" w:rsidP="00EB6C1B">
            <w:pPr>
              <w:jc w:val="center"/>
              <w:rPr>
                <w:sz w:val="22"/>
                <w:szCs w:val="22"/>
              </w:rPr>
            </w:pPr>
            <w:r w:rsidRPr="00DF3577">
              <w:rPr>
                <w:rFonts w:eastAsia="Microsoft YaHei"/>
                <w:bCs/>
                <w:spacing w:val="-5"/>
                <w:sz w:val="22"/>
                <w:szCs w:val="22"/>
              </w:rPr>
              <w:t>50</w:t>
            </w:r>
          </w:p>
        </w:tc>
        <w:tc>
          <w:tcPr>
            <w:tcW w:w="834" w:type="pct"/>
          </w:tcPr>
          <w:p w14:paraId="133FDFCE" w14:textId="49F0795C" w:rsidR="00EB6C1B" w:rsidRPr="00DF3577" w:rsidRDefault="00EB6C1B" w:rsidP="00EB6C1B">
            <w:pPr>
              <w:jc w:val="center"/>
              <w:rPr>
                <w:sz w:val="22"/>
                <w:szCs w:val="22"/>
              </w:rPr>
            </w:pPr>
            <w:r w:rsidRPr="00DF3577">
              <w:rPr>
                <w:rFonts w:eastAsia="Microsoft YaHei"/>
                <w:bCs/>
                <w:spacing w:val="-5"/>
                <w:sz w:val="22"/>
                <w:szCs w:val="22"/>
              </w:rPr>
              <w:t>1980</w:t>
            </w:r>
          </w:p>
        </w:tc>
        <w:tc>
          <w:tcPr>
            <w:tcW w:w="801" w:type="pct"/>
            <w:vAlign w:val="center"/>
          </w:tcPr>
          <w:p w14:paraId="1479AC9E" w14:textId="7BBD69F1" w:rsidR="00EB6C1B" w:rsidRPr="00DF3577" w:rsidRDefault="00EB6C1B" w:rsidP="00EB6C1B">
            <w:pPr>
              <w:jc w:val="center"/>
              <w:rPr>
                <w:rFonts w:ascii="FreeSerif" w:hAnsi="FreeSerif"/>
                <w:sz w:val="22"/>
                <w:szCs w:val="22"/>
              </w:rPr>
            </w:pPr>
            <w:r w:rsidRPr="00DF3577">
              <w:rPr>
                <w:rFonts w:ascii="FreeSerif" w:hAnsi="FreeSerif"/>
                <w:sz w:val="22"/>
                <w:szCs w:val="22"/>
              </w:rPr>
              <w:t>+</w:t>
            </w:r>
          </w:p>
        </w:tc>
      </w:tr>
      <w:tr w:rsidR="00EB6C1B" w:rsidRPr="00DF3577" w14:paraId="162856DD" w14:textId="77777777" w:rsidTr="00605EEF">
        <w:trPr>
          <w:trHeight w:val="479"/>
        </w:trPr>
        <w:tc>
          <w:tcPr>
            <w:tcW w:w="441" w:type="pct"/>
            <w:vAlign w:val="center"/>
          </w:tcPr>
          <w:p w14:paraId="1AC17CAF" w14:textId="19313CDE" w:rsidR="00EB6C1B" w:rsidRPr="00DF3577" w:rsidRDefault="00EB6C1B" w:rsidP="00EB6C1B">
            <w:pPr>
              <w:ind w:left="-207" w:right="-24"/>
              <w:jc w:val="center"/>
              <w:rPr>
                <w:color w:val="000000" w:themeColor="text1"/>
                <w:sz w:val="22"/>
                <w:szCs w:val="22"/>
                <w:lang w:eastAsia="ru-RU"/>
              </w:rPr>
            </w:pPr>
            <w:r w:rsidRPr="00DF3577">
              <w:rPr>
                <w:color w:val="000000" w:themeColor="text1"/>
                <w:sz w:val="22"/>
                <w:szCs w:val="22"/>
                <w:lang w:eastAsia="ru-RU"/>
              </w:rPr>
              <w:t>24</w:t>
            </w:r>
          </w:p>
        </w:tc>
        <w:tc>
          <w:tcPr>
            <w:tcW w:w="1408" w:type="pct"/>
          </w:tcPr>
          <w:p w14:paraId="0BD9153A" w14:textId="545B5761" w:rsidR="00EB6C1B" w:rsidRPr="00DF3577" w:rsidRDefault="00EB6C1B" w:rsidP="00EB6C1B">
            <w:pPr>
              <w:rPr>
                <w:sz w:val="22"/>
                <w:szCs w:val="22"/>
              </w:rPr>
            </w:pPr>
            <w:r w:rsidRPr="00DF3577">
              <w:rPr>
                <w:sz w:val="22"/>
                <w:szCs w:val="22"/>
                <w:lang w:eastAsia="ru-RU"/>
              </w:rPr>
              <w:t>Артезианская скважина, с. Рождествено, ул. Рождественская, ул. Набережная</w:t>
            </w:r>
          </w:p>
        </w:tc>
        <w:tc>
          <w:tcPr>
            <w:tcW w:w="682" w:type="pct"/>
          </w:tcPr>
          <w:p w14:paraId="221008C5" w14:textId="7CEB13C8" w:rsidR="00EB6C1B" w:rsidRPr="00DF3577" w:rsidRDefault="00EB6C1B" w:rsidP="00EB6C1B">
            <w:pPr>
              <w:jc w:val="center"/>
              <w:rPr>
                <w:sz w:val="22"/>
                <w:szCs w:val="22"/>
              </w:rPr>
            </w:pPr>
            <w:r w:rsidRPr="00DF3577">
              <w:rPr>
                <w:rFonts w:eastAsia="Microsoft YaHei"/>
                <w:bCs/>
                <w:spacing w:val="-5"/>
                <w:sz w:val="22"/>
                <w:szCs w:val="22"/>
              </w:rPr>
              <w:t>40</w:t>
            </w:r>
          </w:p>
        </w:tc>
        <w:tc>
          <w:tcPr>
            <w:tcW w:w="834" w:type="pct"/>
          </w:tcPr>
          <w:p w14:paraId="5C2D37F8" w14:textId="296CA407" w:rsidR="00EB6C1B" w:rsidRPr="00DF3577" w:rsidRDefault="00EB6C1B" w:rsidP="00EB6C1B">
            <w:pPr>
              <w:jc w:val="center"/>
              <w:rPr>
                <w:sz w:val="22"/>
                <w:szCs w:val="22"/>
              </w:rPr>
            </w:pPr>
            <w:r w:rsidRPr="00DF3577">
              <w:rPr>
                <w:rFonts w:eastAsia="Microsoft YaHei"/>
                <w:bCs/>
                <w:spacing w:val="-5"/>
                <w:sz w:val="22"/>
                <w:szCs w:val="22"/>
              </w:rPr>
              <w:t>50</w:t>
            </w:r>
          </w:p>
        </w:tc>
        <w:tc>
          <w:tcPr>
            <w:tcW w:w="834" w:type="pct"/>
          </w:tcPr>
          <w:p w14:paraId="4DC90D18" w14:textId="47DD5FB5" w:rsidR="00EB6C1B" w:rsidRPr="00DF3577" w:rsidRDefault="00EB6C1B" w:rsidP="00EB6C1B">
            <w:pPr>
              <w:jc w:val="center"/>
              <w:rPr>
                <w:sz w:val="22"/>
                <w:szCs w:val="22"/>
              </w:rPr>
            </w:pPr>
            <w:r w:rsidRPr="00DF3577">
              <w:rPr>
                <w:rFonts w:eastAsia="Microsoft YaHei"/>
                <w:bCs/>
                <w:spacing w:val="-5"/>
                <w:sz w:val="22"/>
                <w:szCs w:val="22"/>
              </w:rPr>
              <w:t>1975</w:t>
            </w:r>
          </w:p>
        </w:tc>
        <w:tc>
          <w:tcPr>
            <w:tcW w:w="801" w:type="pct"/>
            <w:vAlign w:val="center"/>
          </w:tcPr>
          <w:p w14:paraId="3508300E" w14:textId="2C9630B2" w:rsidR="00EB6C1B" w:rsidRPr="00DF3577" w:rsidRDefault="00EB6C1B" w:rsidP="00EB6C1B">
            <w:pPr>
              <w:jc w:val="center"/>
              <w:rPr>
                <w:rFonts w:ascii="FreeSerif" w:hAnsi="FreeSerif"/>
                <w:sz w:val="22"/>
                <w:szCs w:val="22"/>
              </w:rPr>
            </w:pPr>
            <w:r w:rsidRPr="00DF3577">
              <w:rPr>
                <w:rFonts w:ascii="FreeSerif" w:hAnsi="FreeSerif"/>
                <w:sz w:val="22"/>
                <w:szCs w:val="22"/>
              </w:rPr>
              <w:t>+</w:t>
            </w:r>
          </w:p>
        </w:tc>
      </w:tr>
      <w:tr w:rsidR="00EB6C1B" w:rsidRPr="00DF3577" w14:paraId="586BAD3A" w14:textId="77777777" w:rsidTr="00605EEF">
        <w:trPr>
          <w:trHeight w:val="479"/>
        </w:trPr>
        <w:tc>
          <w:tcPr>
            <w:tcW w:w="441" w:type="pct"/>
            <w:vAlign w:val="center"/>
          </w:tcPr>
          <w:p w14:paraId="24992498" w14:textId="1E08D55F" w:rsidR="00EB6C1B" w:rsidRPr="00DF3577" w:rsidRDefault="00EB6C1B" w:rsidP="00EB6C1B">
            <w:pPr>
              <w:ind w:left="-207" w:right="-24"/>
              <w:jc w:val="center"/>
              <w:rPr>
                <w:color w:val="000000" w:themeColor="text1"/>
                <w:sz w:val="22"/>
                <w:szCs w:val="22"/>
                <w:lang w:eastAsia="ru-RU"/>
              </w:rPr>
            </w:pPr>
            <w:r w:rsidRPr="00DF3577">
              <w:rPr>
                <w:color w:val="000000" w:themeColor="text1"/>
                <w:sz w:val="22"/>
                <w:szCs w:val="22"/>
                <w:lang w:eastAsia="ru-RU"/>
              </w:rPr>
              <w:t>25</w:t>
            </w:r>
          </w:p>
        </w:tc>
        <w:tc>
          <w:tcPr>
            <w:tcW w:w="1408" w:type="pct"/>
          </w:tcPr>
          <w:p w14:paraId="221D9990" w14:textId="4F340A97" w:rsidR="00EB6C1B" w:rsidRPr="00DF3577" w:rsidRDefault="00EB6C1B" w:rsidP="00EB6C1B">
            <w:pPr>
              <w:rPr>
                <w:sz w:val="22"/>
                <w:szCs w:val="22"/>
              </w:rPr>
            </w:pPr>
            <w:r w:rsidRPr="00DF3577">
              <w:rPr>
                <w:rFonts w:eastAsia="Microsoft YaHei"/>
                <w:bCs/>
                <w:spacing w:val="-5"/>
                <w:sz w:val="22"/>
                <w:szCs w:val="22"/>
              </w:rPr>
              <w:t xml:space="preserve">Артезианская скважина, с. </w:t>
            </w:r>
            <w:proofErr w:type="spellStart"/>
            <w:r w:rsidRPr="00DF3577">
              <w:rPr>
                <w:rFonts w:eastAsia="Microsoft YaHei"/>
                <w:bCs/>
                <w:spacing w:val="-5"/>
                <w:sz w:val="22"/>
                <w:szCs w:val="22"/>
              </w:rPr>
              <w:t>Нелюбово</w:t>
            </w:r>
            <w:proofErr w:type="spellEnd"/>
          </w:p>
        </w:tc>
        <w:tc>
          <w:tcPr>
            <w:tcW w:w="682" w:type="pct"/>
          </w:tcPr>
          <w:p w14:paraId="6498E195" w14:textId="6162D37E" w:rsidR="00EB6C1B" w:rsidRPr="00DF3577" w:rsidRDefault="00EB6C1B" w:rsidP="00EB6C1B">
            <w:pPr>
              <w:jc w:val="center"/>
              <w:rPr>
                <w:sz w:val="22"/>
                <w:szCs w:val="22"/>
              </w:rPr>
            </w:pPr>
            <w:r w:rsidRPr="00DF3577">
              <w:rPr>
                <w:rFonts w:eastAsia="Microsoft YaHei"/>
                <w:bCs/>
                <w:spacing w:val="-5"/>
                <w:sz w:val="22"/>
                <w:szCs w:val="22"/>
              </w:rPr>
              <w:t>35</w:t>
            </w:r>
          </w:p>
        </w:tc>
        <w:tc>
          <w:tcPr>
            <w:tcW w:w="834" w:type="pct"/>
          </w:tcPr>
          <w:p w14:paraId="5812FAC7" w14:textId="12AD8151" w:rsidR="00EB6C1B" w:rsidRPr="00DF3577" w:rsidRDefault="00EB6C1B" w:rsidP="00EB6C1B">
            <w:pPr>
              <w:jc w:val="center"/>
              <w:rPr>
                <w:sz w:val="22"/>
                <w:szCs w:val="22"/>
              </w:rPr>
            </w:pPr>
            <w:r w:rsidRPr="00DF3577">
              <w:rPr>
                <w:rFonts w:eastAsia="Microsoft YaHei"/>
                <w:bCs/>
                <w:spacing w:val="-5"/>
                <w:sz w:val="22"/>
                <w:szCs w:val="22"/>
              </w:rPr>
              <w:t>70</w:t>
            </w:r>
          </w:p>
        </w:tc>
        <w:tc>
          <w:tcPr>
            <w:tcW w:w="834" w:type="pct"/>
          </w:tcPr>
          <w:p w14:paraId="6B2B827A" w14:textId="2546BCBF" w:rsidR="00EB6C1B" w:rsidRPr="00DF3577" w:rsidRDefault="00EB6C1B" w:rsidP="00EB6C1B">
            <w:pPr>
              <w:jc w:val="center"/>
              <w:rPr>
                <w:sz w:val="22"/>
                <w:szCs w:val="22"/>
              </w:rPr>
            </w:pPr>
            <w:r w:rsidRPr="00DF3577">
              <w:rPr>
                <w:rFonts w:eastAsia="Microsoft YaHei"/>
                <w:bCs/>
                <w:spacing w:val="-5"/>
                <w:sz w:val="22"/>
                <w:szCs w:val="22"/>
              </w:rPr>
              <w:t>1980</w:t>
            </w:r>
          </w:p>
        </w:tc>
        <w:tc>
          <w:tcPr>
            <w:tcW w:w="801" w:type="pct"/>
            <w:vAlign w:val="center"/>
          </w:tcPr>
          <w:p w14:paraId="7F396885" w14:textId="01F8D1F1" w:rsidR="00EB6C1B" w:rsidRPr="00DF3577" w:rsidRDefault="00EB6C1B" w:rsidP="00EB6C1B">
            <w:pPr>
              <w:jc w:val="center"/>
              <w:rPr>
                <w:rFonts w:ascii="FreeSerif" w:hAnsi="FreeSerif"/>
                <w:sz w:val="22"/>
                <w:szCs w:val="22"/>
              </w:rPr>
            </w:pPr>
            <w:r w:rsidRPr="00DF3577">
              <w:rPr>
                <w:rFonts w:ascii="FreeSerif" w:hAnsi="FreeSerif"/>
                <w:sz w:val="22"/>
                <w:szCs w:val="22"/>
              </w:rPr>
              <w:t>+</w:t>
            </w:r>
          </w:p>
        </w:tc>
      </w:tr>
      <w:tr w:rsidR="00EB6C1B" w:rsidRPr="00DF3577" w14:paraId="5B3426C2" w14:textId="77777777" w:rsidTr="00605EEF">
        <w:trPr>
          <w:trHeight w:val="479"/>
        </w:trPr>
        <w:tc>
          <w:tcPr>
            <w:tcW w:w="441" w:type="pct"/>
            <w:vAlign w:val="center"/>
          </w:tcPr>
          <w:p w14:paraId="07190EE1" w14:textId="53EE4F1D" w:rsidR="00EB6C1B" w:rsidRPr="00DF3577" w:rsidRDefault="00EB6C1B" w:rsidP="00EB6C1B">
            <w:pPr>
              <w:ind w:left="-207" w:right="-24"/>
              <w:jc w:val="center"/>
              <w:rPr>
                <w:color w:val="000000" w:themeColor="text1"/>
                <w:sz w:val="22"/>
                <w:szCs w:val="22"/>
                <w:lang w:eastAsia="ru-RU"/>
              </w:rPr>
            </w:pPr>
            <w:r w:rsidRPr="00DF3577">
              <w:rPr>
                <w:color w:val="000000" w:themeColor="text1"/>
                <w:sz w:val="22"/>
                <w:szCs w:val="22"/>
                <w:lang w:eastAsia="ru-RU"/>
              </w:rPr>
              <w:t>26</w:t>
            </w:r>
          </w:p>
        </w:tc>
        <w:tc>
          <w:tcPr>
            <w:tcW w:w="1408" w:type="pct"/>
          </w:tcPr>
          <w:p w14:paraId="675C8DF3" w14:textId="1A872158" w:rsidR="00EB6C1B" w:rsidRPr="00DF3577" w:rsidRDefault="00EB6C1B" w:rsidP="00EB6C1B">
            <w:pPr>
              <w:rPr>
                <w:sz w:val="22"/>
                <w:szCs w:val="22"/>
              </w:rPr>
            </w:pPr>
            <w:r w:rsidRPr="00DF3577">
              <w:rPr>
                <w:rFonts w:eastAsia="Microsoft YaHei"/>
                <w:bCs/>
                <w:spacing w:val="-5"/>
                <w:sz w:val="22"/>
                <w:szCs w:val="22"/>
              </w:rPr>
              <w:t xml:space="preserve">Артезианская скважина, с. </w:t>
            </w:r>
            <w:proofErr w:type="spellStart"/>
            <w:r w:rsidRPr="00DF3577">
              <w:rPr>
                <w:rFonts w:eastAsia="Microsoft YaHei"/>
                <w:bCs/>
                <w:spacing w:val="-5"/>
                <w:sz w:val="22"/>
                <w:szCs w:val="22"/>
              </w:rPr>
              <w:t>Григорово</w:t>
            </w:r>
            <w:proofErr w:type="spellEnd"/>
            <w:r w:rsidRPr="00DF3577">
              <w:rPr>
                <w:rFonts w:eastAsia="Microsoft YaHei"/>
                <w:bCs/>
                <w:spacing w:val="-5"/>
                <w:sz w:val="22"/>
                <w:szCs w:val="22"/>
              </w:rPr>
              <w:t>, ул. Молодежная, ул. Школьная</w:t>
            </w:r>
          </w:p>
        </w:tc>
        <w:tc>
          <w:tcPr>
            <w:tcW w:w="682" w:type="pct"/>
          </w:tcPr>
          <w:p w14:paraId="64BE96AA" w14:textId="27588216" w:rsidR="00EB6C1B" w:rsidRPr="00DF3577" w:rsidRDefault="00EB6C1B" w:rsidP="00EB6C1B">
            <w:pPr>
              <w:jc w:val="center"/>
              <w:rPr>
                <w:sz w:val="22"/>
                <w:szCs w:val="22"/>
              </w:rPr>
            </w:pPr>
            <w:r w:rsidRPr="00DF3577">
              <w:rPr>
                <w:rFonts w:eastAsia="Microsoft YaHei"/>
                <w:bCs/>
                <w:spacing w:val="-5"/>
                <w:sz w:val="22"/>
                <w:szCs w:val="22"/>
              </w:rPr>
              <w:t>25</w:t>
            </w:r>
          </w:p>
        </w:tc>
        <w:tc>
          <w:tcPr>
            <w:tcW w:w="834" w:type="pct"/>
          </w:tcPr>
          <w:p w14:paraId="7EA6ED77" w14:textId="25C3A755" w:rsidR="00EB6C1B" w:rsidRPr="00DF3577" w:rsidRDefault="00EB6C1B" w:rsidP="00EB6C1B">
            <w:pPr>
              <w:jc w:val="center"/>
              <w:rPr>
                <w:sz w:val="22"/>
                <w:szCs w:val="22"/>
              </w:rPr>
            </w:pPr>
            <w:r w:rsidRPr="00DF3577">
              <w:rPr>
                <w:rFonts w:eastAsia="Microsoft YaHei"/>
                <w:bCs/>
                <w:spacing w:val="-5"/>
                <w:sz w:val="22"/>
                <w:szCs w:val="22"/>
              </w:rPr>
              <w:t>83</w:t>
            </w:r>
          </w:p>
        </w:tc>
        <w:tc>
          <w:tcPr>
            <w:tcW w:w="834" w:type="pct"/>
          </w:tcPr>
          <w:p w14:paraId="64F0FC25" w14:textId="5DF72757" w:rsidR="00EB6C1B" w:rsidRPr="00DF3577" w:rsidRDefault="00EB6C1B" w:rsidP="00EB6C1B">
            <w:pPr>
              <w:jc w:val="center"/>
              <w:rPr>
                <w:sz w:val="22"/>
                <w:szCs w:val="22"/>
              </w:rPr>
            </w:pPr>
            <w:r w:rsidRPr="00DF3577">
              <w:rPr>
                <w:rFonts w:eastAsia="Microsoft YaHei"/>
                <w:bCs/>
                <w:spacing w:val="-5"/>
                <w:sz w:val="22"/>
                <w:szCs w:val="22"/>
              </w:rPr>
              <w:t>1973</w:t>
            </w:r>
          </w:p>
        </w:tc>
        <w:tc>
          <w:tcPr>
            <w:tcW w:w="801" w:type="pct"/>
            <w:vAlign w:val="center"/>
          </w:tcPr>
          <w:p w14:paraId="0C05F27C" w14:textId="419AAD8B" w:rsidR="00EB6C1B" w:rsidRPr="00DF3577" w:rsidRDefault="00EB6C1B" w:rsidP="00EB6C1B">
            <w:pPr>
              <w:jc w:val="center"/>
              <w:rPr>
                <w:rFonts w:ascii="FreeSerif" w:hAnsi="FreeSerif"/>
                <w:sz w:val="22"/>
                <w:szCs w:val="22"/>
              </w:rPr>
            </w:pPr>
            <w:r w:rsidRPr="00DF3577">
              <w:rPr>
                <w:rFonts w:ascii="FreeSerif" w:hAnsi="FreeSerif"/>
                <w:sz w:val="22"/>
                <w:szCs w:val="22"/>
              </w:rPr>
              <w:t>+</w:t>
            </w:r>
          </w:p>
        </w:tc>
      </w:tr>
      <w:tr w:rsidR="00EB6C1B" w:rsidRPr="00DF3577" w14:paraId="21329F79" w14:textId="77777777" w:rsidTr="00605EEF">
        <w:trPr>
          <w:trHeight w:val="479"/>
        </w:trPr>
        <w:tc>
          <w:tcPr>
            <w:tcW w:w="441" w:type="pct"/>
            <w:vAlign w:val="center"/>
          </w:tcPr>
          <w:p w14:paraId="7ABFC4A7" w14:textId="469F9540" w:rsidR="00EB6C1B" w:rsidRPr="00DF3577" w:rsidRDefault="00EB6C1B" w:rsidP="00EB6C1B">
            <w:pPr>
              <w:ind w:left="-207" w:right="-24"/>
              <w:jc w:val="center"/>
              <w:rPr>
                <w:color w:val="000000" w:themeColor="text1"/>
                <w:sz w:val="22"/>
                <w:szCs w:val="22"/>
                <w:lang w:eastAsia="ru-RU"/>
              </w:rPr>
            </w:pPr>
            <w:r w:rsidRPr="00DF3577">
              <w:rPr>
                <w:color w:val="000000" w:themeColor="text1"/>
                <w:sz w:val="22"/>
                <w:szCs w:val="22"/>
                <w:lang w:eastAsia="ru-RU"/>
              </w:rPr>
              <w:t>27</w:t>
            </w:r>
          </w:p>
        </w:tc>
        <w:tc>
          <w:tcPr>
            <w:tcW w:w="1408" w:type="pct"/>
          </w:tcPr>
          <w:p w14:paraId="29E83541" w14:textId="4D16E251" w:rsidR="00EB6C1B" w:rsidRPr="00DF3577" w:rsidRDefault="00EB6C1B" w:rsidP="00EB6C1B">
            <w:pPr>
              <w:rPr>
                <w:sz w:val="22"/>
                <w:szCs w:val="22"/>
              </w:rPr>
            </w:pPr>
            <w:r w:rsidRPr="00DF3577">
              <w:rPr>
                <w:rFonts w:eastAsia="Microsoft YaHei"/>
                <w:bCs/>
                <w:spacing w:val="-5"/>
                <w:sz w:val="22"/>
                <w:szCs w:val="22"/>
              </w:rPr>
              <w:t>Артезианская скважина, д. Сосновка</w:t>
            </w:r>
          </w:p>
        </w:tc>
        <w:tc>
          <w:tcPr>
            <w:tcW w:w="682" w:type="pct"/>
          </w:tcPr>
          <w:p w14:paraId="4C4FB862" w14:textId="09833C65" w:rsidR="00EB6C1B" w:rsidRPr="00DF3577" w:rsidRDefault="00EB6C1B" w:rsidP="00EB6C1B">
            <w:pPr>
              <w:jc w:val="center"/>
              <w:rPr>
                <w:sz w:val="22"/>
                <w:szCs w:val="22"/>
              </w:rPr>
            </w:pPr>
            <w:r w:rsidRPr="00DF3577">
              <w:rPr>
                <w:rFonts w:eastAsia="Microsoft YaHei"/>
                <w:bCs/>
                <w:spacing w:val="-5"/>
                <w:sz w:val="22"/>
                <w:szCs w:val="22"/>
              </w:rPr>
              <w:t>15</w:t>
            </w:r>
          </w:p>
        </w:tc>
        <w:tc>
          <w:tcPr>
            <w:tcW w:w="834" w:type="pct"/>
          </w:tcPr>
          <w:p w14:paraId="2961632A" w14:textId="6DAD2F09" w:rsidR="00EB6C1B" w:rsidRPr="00DF3577" w:rsidRDefault="00EB6C1B" w:rsidP="00EB6C1B">
            <w:pPr>
              <w:jc w:val="center"/>
              <w:rPr>
                <w:sz w:val="22"/>
                <w:szCs w:val="22"/>
              </w:rPr>
            </w:pPr>
            <w:r w:rsidRPr="00DF3577">
              <w:rPr>
                <w:rFonts w:eastAsia="Microsoft YaHei"/>
                <w:bCs/>
                <w:spacing w:val="-5"/>
                <w:sz w:val="22"/>
                <w:szCs w:val="22"/>
              </w:rPr>
              <w:t>120</w:t>
            </w:r>
          </w:p>
        </w:tc>
        <w:tc>
          <w:tcPr>
            <w:tcW w:w="834" w:type="pct"/>
          </w:tcPr>
          <w:p w14:paraId="18261AC0" w14:textId="27F264D5" w:rsidR="00EB6C1B" w:rsidRPr="00DF3577" w:rsidRDefault="00EB6C1B" w:rsidP="00EB6C1B">
            <w:pPr>
              <w:jc w:val="center"/>
              <w:rPr>
                <w:sz w:val="22"/>
                <w:szCs w:val="22"/>
              </w:rPr>
            </w:pPr>
            <w:r w:rsidRPr="00DF3577">
              <w:rPr>
                <w:rFonts w:eastAsia="Microsoft YaHei"/>
                <w:bCs/>
                <w:spacing w:val="-5"/>
                <w:sz w:val="22"/>
                <w:szCs w:val="22"/>
              </w:rPr>
              <w:t>1975</w:t>
            </w:r>
          </w:p>
        </w:tc>
        <w:tc>
          <w:tcPr>
            <w:tcW w:w="801" w:type="pct"/>
            <w:vAlign w:val="center"/>
          </w:tcPr>
          <w:p w14:paraId="08DCFF16" w14:textId="660080AB" w:rsidR="00EB6C1B" w:rsidRPr="00DF3577" w:rsidRDefault="00EB6C1B" w:rsidP="00EB6C1B">
            <w:pPr>
              <w:jc w:val="center"/>
              <w:rPr>
                <w:rFonts w:ascii="FreeSerif" w:hAnsi="FreeSerif"/>
                <w:sz w:val="22"/>
                <w:szCs w:val="22"/>
              </w:rPr>
            </w:pPr>
            <w:r w:rsidRPr="00DF3577">
              <w:rPr>
                <w:rFonts w:ascii="FreeSerif" w:hAnsi="FreeSerif"/>
                <w:sz w:val="22"/>
                <w:szCs w:val="22"/>
              </w:rPr>
              <w:t>+</w:t>
            </w:r>
          </w:p>
        </w:tc>
      </w:tr>
      <w:tr w:rsidR="00EB6C1B" w:rsidRPr="00EB6C1B" w14:paraId="6CC78453" w14:textId="77777777" w:rsidTr="00605EEF">
        <w:trPr>
          <w:trHeight w:val="479"/>
        </w:trPr>
        <w:tc>
          <w:tcPr>
            <w:tcW w:w="441" w:type="pct"/>
            <w:vAlign w:val="center"/>
          </w:tcPr>
          <w:p w14:paraId="2E1CAC71" w14:textId="38E53006" w:rsidR="00EB6C1B" w:rsidRPr="00EB6C1B" w:rsidRDefault="00EB6C1B" w:rsidP="00EB6C1B">
            <w:pPr>
              <w:ind w:left="-207" w:right="-24"/>
              <w:jc w:val="center"/>
              <w:rPr>
                <w:color w:val="000000" w:themeColor="text1"/>
                <w:sz w:val="22"/>
                <w:szCs w:val="22"/>
                <w:lang w:eastAsia="ru-RU"/>
              </w:rPr>
            </w:pPr>
            <w:r w:rsidRPr="00EB6C1B">
              <w:rPr>
                <w:color w:val="000000" w:themeColor="text1"/>
                <w:sz w:val="22"/>
                <w:szCs w:val="22"/>
                <w:lang w:eastAsia="ru-RU"/>
              </w:rPr>
              <w:t>28</w:t>
            </w:r>
          </w:p>
        </w:tc>
        <w:tc>
          <w:tcPr>
            <w:tcW w:w="1408" w:type="pct"/>
          </w:tcPr>
          <w:p w14:paraId="1D102978" w14:textId="01F523DB" w:rsidR="00EB6C1B" w:rsidRPr="00EB6C1B" w:rsidRDefault="00EB6C1B" w:rsidP="00EB6C1B">
            <w:pPr>
              <w:rPr>
                <w:szCs w:val="22"/>
              </w:rPr>
            </w:pPr>
            <w:r w:rsidRPr="00EB6C1B">
              <w:rPr>
                <w:rFonts w:eastAsia="Microsoft YaHei"/>
                <w:bCs/>
                <w:spacing w:val="-5"/>
                <w:sz w:val="22"/>
                <w:szCs w:val="22"/>
              </w:rPr>
              <w:t xml:space="preserve">Артезианская скважина, д. </w:t>
            </w:r>
            <w:proofErr w:type="spellStart"/>
            <w:r w:rsidRPr="00EB6C1B">
              <w:rPr>
                <w:rFonts w:eastAsia="Microsoft YaHei"/>
                <w:bCs/>
                <w:spacing w:val="-5"/>
                <w:sz w:val="22"/>
                <w:szCs w:val="22"/>
              </w:rPr>
              <w:t>Ногавицино</w:t>
            </w:r>
            <w:proofErr w:type="spellEnd"/>
          </w:p>
        </w:tc>
        <w:tc>
          <w:tcPr>
            <w:tcW w:w="682" w:type="pct"/>
          </w:tcPr>
          <w:p w14:paraId="10139FD6" w14:textId="0AB09D3A" w:rsidR="00EB6C1B" w:rsidRPr="00EB6C1B" w:rsidRDefault="00EB6C1B" w:rsidP="00EB6C1B">
            <w:pPr>
              <w:jc w:val="center"/>
              <w:rPr>
                <w:szCs w:val="22"/>
              </w:rPr>
            </w:pPr>
            <w:r w:rsidRPr="00EB6C1B">
              <w:rPr>
                <w:rFonts w:eastAsia="Microsoft YaHei"/>
                <w:bCs/>
                <w:spacing w:val="-5"/>
                <w:sz w:val="22"/>
                <w:szCs w:val="22"/>
              </w:rPr>
              <w:t>15</w:t>
            </w:r>
          </w:p>
        </w:tc>
        <w:tc>
          <w:tcPr>
            <w:tcW w:w="834" w:type="pct"/>
          </w:tcPr>
          <w:p w14:paraId="5BE793E8" w14:textId="1912FCE6" w:rsidR="00EB6C1B" w:rsidRPr="00EB6C1B" w:rsidRDefault="00EB6C1B" w:rsidP="00EB6C1B">
            <w:pPr>
              <w:jc w:val="center"/>
              <w:rPr>
                <w:szCs w:val="22"/>
              </w:rPr>
            </w:pPr>
            <w:r w:rsidRPr="00EB6C1B">
              <w:rPr>
                <w:rFonts w:eastAsia="Microsoft YaHei"/>
                <w:bCs/>
                <w:spacing w:val="-5"/>
                <w:sz w:val="22"/>
                <w:szCs w:val="22"/>
              </w:rPr>
              <w:t>50</w:t>
            </w:r>
          </w:p>
        </w:tc>
        <w:tc>
          <w:tcPr>
            <w:tcW w:w="834" w:type="pct"/>
          </w:tcPr>
          <w:p w14:paraId="5E2209D7" w14:textId="087CBBE8" w:rsidR="00EB6C1B" w:rsidRPr="00EB6C1B" w:rsidRDefault="00EB6C1B" w:rsidP="00EB6C1B">
            <w:pPr>
              <w:jc w:val="center"/>
              <w:rPr>
                <w:szCs w:val="22"/>
              </w:rPr>
            </w:pPr>
            <w:r w:rsidRPr="00EB6C1B">
              <w:rPr>
                <w:rFonts w:eastAsia="Microsoft YaHei"/>
                <w:bCs/>
                <w:spacing w:val="-5"/>
                <w:sz w:val="22"/>
                <w:szCs w:val="22"/>
              </w:rPr>
              <w:t>1975</w:t>
            </w:r>
          </w:p>
        </w:tc>
        <w:tc>
          <w:tcPr>
            <w:tcW w:w="801" w:type="pct"/>
            <w:vAlign w:val="center"/>
          </w:tcPr>
          <w:p w14:paraId="5AE05FC9" w14:textId="03F0B709" w:rsidR="00EB6C1B" w:rsidRPr="00EB6C1B" w:rsidRDefault="00EB6C1B" w:rsidP="00EB6C1B">
            <w:pPr>
              <w:jc w:val="center"/>
              <w:rPr>
                <w:rFonts w:ascii="FreeSerif" w:hAnsi="FreeSerif"/>
              </w:rPr>
            </w:pPr>
            <w:r w:rsidRPr="00EB6C1B">
              <w:rPr>
                <w:rFonts w:ascii="FreeSerif" w:hAnsi="FreeSerif"/>
              </w:rPr>
              <w:t>+</w:t>
            </w:r>
          </w:p>
        </w:tc>
      </w:tr>
      <w:tr w:rsidR="00EB6C1B" w:rsidRPr="00EB6C1B" w14:paraId="69D7D1AB" w14:textId="77777777" w:rsidTr="00EB6C1B">
        <w:trPr>
          <w:trHeight w:val="479"/>
        </w:trPr>
        <w:tc>
          <w:tcPr>
            <w:tcW w:w="441" w:type="pct"/>
            <w:vAlign w:val="center"/>
          </w:tcPr>
          <w:p w14:paraId="3D2C49FB" w14:textId="2E437E44" w:rsidR="00EB6C1B" w:rsidRPr="00EB6C1B" w:rsidRDefault="00EB6C1B" w:rsidP="00EB6C1B">
            <w:pPr>
              <w:ind w:left="-207" w:right="-24"/>
              <w:jc w:val="center"/>
              <w:rPr>
                <w:color w:val="000000" w:themeColor="text1"/>
                <w:sz w:val="22"/>
                <w:szCs w:val="22"/>
                <w:lang w:eastAsia="ru-RU"/>
              </w:rPr>
            </w:pPr>
            <w:r w:rsidRPr="00EB6C1B">
              <w:rPr>
                <w:color w:val="000000" w:themeColor="text1"/>
                <w:sz w:val="22"/>
                <w:szCs w:val="22"/>
                <w:lang w:eastAsia="ru-RU"/>
              </w:rPr>
              <w:t>29</w:t>
            </w:r>
          </w:p>
        </w:tc>
        <w:tc>
          <w:tcPr>
            <w:tcW w:w="1408" w:type="pct"/>
            <w:vAlign w:val="center"/>
          </w:tcPr>
          <w:p w14:paraId="671EF653" w14:textId="346D47A6" w:rsidR="00EB6C1B" w:rsidRPr="00EB6C1B" w:rsidRDefault="00EB6C1B" w:rsidP="00EB6C1B">
            <w:pPr>
              <w:rPr>
                <w:szCs w:val="22"/>
              </w:rPr>
            </w:pPr>
            <w:r w:rsidRPr="00EB6C1B">
              <w:rPr>
                <w:rFonts w:eastAsia="Microsoft YaHei"/>
                <w:bCs/>
                <w:spacing w:val="-5"/>
                <w:sz w:val="22"/>
                <w:szCs w:val="22"/>
              </w:rPr>
              <w:t>Артезианская скважина, д. Меленки</w:t>
            </w:r>
          </w:p>
        </w:tc>
        <w:tc>
          <w:tcPr>
            <w:tcW w:w="682" w:type="pct"/>
          </w:tcPr>
          <w:p w14:paraId="29DCCDAF" w14:textId="348C65D4" w:rsidR="00EB6C1B" w:rsidRPr="00EB6C1B" w:rsidRDefault="00EB6C1B" w:rsidP="00EB6C1B">
            <w:pPr>
              <w:jc w:val="center"/>
              <w:rPr>
                <w:szCs w:val="22"/>
              </w:rPr>
            </w:pPr>
            <w:r w:rsidRPr="00EB6C1B">
              <w:rPr>
                <w:rFonts w:eastAsia="Microsoft YaHei"/>
                <w:bCs/>
                <w:spacing w:val="-5"/>
                <w:sz w:val="22"/>
                <w:szCs w:val="22"/>
              </w:rPr>
              <w:t>15</w:t>
            </w:r>
          </w:p>
        </w:tc>
        <w:tc>
          <w:tcPr>
            <w:tcW w:w="834" w:type="pct"/>
          </w:tcPr>
          <w:p w14:paraId="16CB6BE6" w14:textId="3441572C" w:rsidR="00EB6C1B" w:rsidRPr="00EB6C1B" w:rsidRDefault="00EB6C1B" w:rsidP="00EB6C1B">
            <w:pPr>
              <w:jc w:val="center"/>
              <w:rPr>
                <w:szCs w:val="22"/>
              </w:rPr>
            </w:pPr>
            <w:r w:rsidRPr="00EB6C1B">
              <w:rPr>
                <w:rFonts w:eastAsia="Microsoft YaHei"/>
                <w:bCs/>
                <w:spacing w:val="-5"/>
                <w:sz w:val="22"/>
                <w:szCs w:val="22"/>
              </w:rPr>
              <w:t>70</w:t>
            </w:r>
          </w:p>
        </w:tc>
        <w:tc>
          <w:tcPr>
            <w:tcW w:w="834" w:type="pct"/>
          </w:tcPr>
          <w:p w14:paraId="14F7084F" w14:textId="49BA0D0C" w:rsidR="00EB6C1B" w:rsidRPr="00EB6C1B" w:rsidRDefault="00EB6C1B" w:rsidP="00EB6C1B">
            <w:pPr>
              <w:jc w:val="center"/>
              <w:rPr>
                <w:szCs w:val="22"/>
              </w:rPr>
            </w:pPr>
            <w:r w:rsidRPr="00EB6C1B">
              <w:rPr>
                <w:rFonts w:eastAsia="Microsoft YaHei"/>
                <w:bCs/>
                <w:spacing w:val="-5"/>
                <w:sz w:val="22"/>
                <w:szCs w:val="22"/>
              </w:rPr>
              <w:t>1977</w:t>
            </w:r>
          </w:p>
        </w:tc>
        <w:tc>
          <w:tcPr>
            <w:tcW w:w="801" w:type="pct"/>
            <w:vAlign w:val="center"/>
          </w:tcPr>
          <w:p w14:paraId="6406898D" w14:textId="44AA874C" w:rsidR="00EB6C1B" w:rsidRPr="00EB6C1B" w:rsidRDefault="00EB6C1B" w:rsidP="00EB6C1B">
            <w:pPr>
              <w:jc w:val="center"/>
              <w:rPr>
                <w:rFonts w:ascii="FreeSerif" w:hAnsi="FreeSerif"/>
              </w:rPr>
            </w:pPr>
            <w:r w:rsidRPr="00EB6C1B">
              <w:rPr>
                <w:rFonts w:ascii="FreeSerif" w:hAnsi="FreeSerif"/>
              </w:rPr>
              <w:t>+</w:t>
            </w:r>
          </w:p>
        </w:tc>
      </w:tr>
      <w:tr w:rsidR="00EB6C1B" w:rsidRPr="00EB6C1B" w14:paraId="1C4E7B85" w14:textId="77777777" w:rsidTr="00EB6C1B">
        <w:trPr>
          <w:trHeight w:val="202"/>
        </w:trPr>
        <w:tc>
          <w:tcPr>
            <w:tcW w:w="441" w:type="pct"/>
            <w:vAlign w:val="center"/>
          </w:tcPr>
          <w:p w14:paraId="17937918" w14:textId="5C48803B" w:rsidR="00EB6C1B" w:rsidRPr="00EB6C1B" w:rsidRDefault="00EB6C1B" w:rsidP="00EB6C1B">
            <w:pPr>
              <w:ind w:left="-207" w:right="-24"/>
              <w:jc w:val="center"/>
              <w:rPr>
                <w:color w:val="000000" w:themeColor="text1"/>
                <w:sz w:val="22"/>
                <w:szCs w:val="22"/>
                <w:lang w:eastAsia="ru-RU"/>
              </w:rPr>
            </w:pPr>
            <w:r w:rsidRPr="00EB6C1B">
              <w:rPr>
                <w:color w:val="000000" w:themeColor="text1"/>
                <w:sz w:val="22"/>
                <w:szCs w:val="22"/>
                <w:lang w:eastAsia="ru-RU"/>
              </w:rPr>
              <w:lastRenderedPageBreak/>
              <w:t>30</w:t>
            </w:r>
          </w:p>
        </w:tc>
        <w:tc>
          <w:tcPr>
            <w:tcW w:w="1408" w:type="pct"/>
            <w:vAlign w:val="center"/>
          </w:tcPr>
          <w:p w14:paraId="0F995DBF" w14:textId="5F6282E6" w:rsidR="00EB6C1B" w:rsidRPr="00EB6C1B" w:rsidRDefault="00EB6C1B" w:rsidP="00EB6C1B">
            <w:pPr>
              <w:rPr>
                <w:szCs w:val="22"/>
              </w:rPr>
            </w:pPr>
            <w:r w:rsidRPr="00EB6C1B">
              <w:rPr>
                <w:rFonts w:eastAsia="Microsoft YaHei"/>
                <w:bCs/>
                <w:spacing w:val="-5"/>
                <w:sz w:val="22"/>
                <w:szCs w:val="22"/>
              </w:rPr>
              <w:t xml:space="preserve">Артезианская скважина, д. </w:t>
            </w:r>
            <w:proofErr w:type="spellStart"/>
            <w:r w:rsidRPr="00EB6C1B">
              <w:rPr>
                <w:rFonts w:eastAsia="Microsoft YaHei"/>
                <w:bCs/>
                <w:spacing w:val="-5"/>
                <w:sz w:val="22"/>
                <w:szCs w:val="22"/>
              </w:rPr>
              <w:t>Спирино</w:t>
            </w:r>
            <w:proofErr w:type="spellEnd"/>
          </w:p>
        </w:tc>
        <w:tc>
          <w:tcPr>
            <w:tcW w:w="682" w:type="pct"/>
          </w:tcPr>
          <w:p w14:paraId="09AE1B91" w14:textId="092B52DB" w:rsidR="00EB6C1B" w:rsidRPr="00EB6C1B" w:rsidRDefault="00EB6C1B" w:rsidP="00EB6C1B">
            <w:pPr>
              <w:jc w:val="center"/>
              <w:rPr>
                <w:szCs w:val="22"/>
              </w:rPr>
            </w:pPr>
            <w:r w:rsidRPr="00EB6C1B">
              <w:rPr>
                <w:rFonts w:eastAsia="Microsoft YaHei"/>
                <w:bCs/>
                <w:spacing w:val="-5"/>
                <w:sz w:val="22"/>
                <w:szCs w:val="22"/>
              </w:rPr>
              <w:t>15</w:t>
            </w:r>
          </w:p>
        </w:tc>
        <w:tc>
          <w:tcPr>
            <w:tcW w:w="834" w:type="pct"/>
          </w:tcPr>
          <w:p w14:paraId="77643F79" w14:textId="01936BF1" w:rsidR="00EB6C1B" w:rsidRPr="00EB6C1B" w:rsidRDefault="00EB6C1B" w:rsidP="00EB6C1B">
            <w:pPr>
              <w:jc w:val="center"/>
              <w:rPr>
                <w:szCs w:val="22"/>
              </w:rPr>
            </w:pPr>
            <w:r w:rsidRPr="00EB6C1B">
              <w:rPr>
                <w:rFonts w:eastAsia="Microsoft YaHei"/>
                <w:bCs/>
                <w:spacing w:val="-5"/>
                <w:sz w:val="22"/>
                <w:szCs w:val="22"/>
              </w:rPr>
              <w:t>50</w:t>
            </w:r>
          </w:p>
        </w:tc>
        <w:tc>
          <w:tcPr>
            <w:tcW w:w="834" w:type="pct"/>
          </w:tcPr>
          <w:p w14:paraId="5BE3EED4" w14:textId="0FA0A338" w:rsidR="00EB6C1B" w:rsidRPr="00EB6C1B" w:rsidRDefault="00EB6C1B" w:rsidP="00EB6C1B">
            <w:pPr>
              <w:jc w:val="center"/>
              <w:rPr>
                <w:szCs w:val="22"/>
              </w:rPr>
            </w:pPr>
            <w:r w:rsidRPr="00EB6C1B">
              <w:rPr>
                <w:rFonts w:eastAsia="Microsoft YaHei"/>
                <w:bCs/>
                <w:spacing w:val="-5"/>
                <w:sz w:val="22"/>
                <w:szCs w:val="22"/>
              </w:rPr>
              <w:t>1972</w:t>
            </w:r>
          </w:p>
        </w:tc>
        <w:tc>
          <w:tcPr>
            <w:tcW w:w="801" w:type="pct"/>
            <w:vAlign w:val="center"/>
          </w:tcPr>
          <w:p w14:paraId="524E2E2E" w14:textId="5D153CD5" w:rsidR="00EB6C1B" w:rsidRPr="00EB6C1B" w:rsidRDefault="00EB6C1B" w:rsidP="00EB6C1B">
            <w:pPr>
              <w:jc w:val="center"/>
              <w:rPr>
                <w:rFonts w:ascii="FreeSerif" w:hAnsi="FreeSerif"/>
              </w:rPr>
            </w:pPr>
            <w:r w:rsidRPr="00EB6C1B">
              <w:rPr>
                <w:rFonts w:ascii="FreeSerif" w:hAnsi="FreeSerif"/>
              </w:rPr>
              <w:t>+</w:t>
            </w:r>
          </w:p>
        </w:tc>
      </w:tr>
      <w:tr w:rsidR="00537E00" w:rsidRPr="00EB6C1B" w14:paraId="5113E9F7" w14:textId="77777777" w:rsidTr="00EB6C1B">
        <w:trPr>
          <w:trHeight w:val="479"/>
        </w:trPr>
        <w:tc>
          <w:tcPr>
            <w:tcW w:w="441" w:type="pct"/>
            <w:vAlign w:val="center"/>
          </w:tcPr>
          <w:p w14:paraId="028911D3" w14:textId="27E4427F" w:rsidR="00537E00" w:rsidRPr="00EB6C1B" w:rsidRDefault="00537E00" w:rsidP="00537E00">
            <w:pPr>
              <w:ind w:left="-207" w:right="-24"/>
              <w:jc w:val="center"/>
              <w:rPr>
                <w:color w:val="000000" w:themeColor="text1"/>
                <w:sz w:val="22"/>
                <w:szCs w:val="22"/>
                <w:lang w:eastAsia="ru-RU"/>
              </w:rPr>
            </w:pPr>
            <w:r w:rsidRPr="00EB6C1B">
              <w:rPr>
                <w:color w:val="000000" w:themeColor="text1"/>
                <w:sz w:val="22"/>
                <w:szCs w:val="22"/>
                <w:lang w:eastAsia="ru-RU"/>
              </w:rPr>
              <w:t>31</w:t>
            </w:r>
          </w:p>
        </w:tc>
        <w:tc>
          <w:tcPr>
            <w:tcW w:w="1408" w:type="pct"/>
            <w:vAlign w:val="center"/>
          </w:tcPr>
          <w:p w14:paraId="5F7D8FC3" w14:textId="229718A2" w:rsidR="00537E00" w:rsidRPr="00EB6C1B" w:rsidRDefault="00537E00" w:rsidP="00537E00">
            <w:pPr>
              <w:rPr>
                <w:szCs w:val="22"/>
              </w:rPr>
            </w:pPr>
            <w:r w:rsidRPr="00EB6C1B">
              <w:rPr>
                <w:bCs/>
                <w:sz w:val="22"/>
                <w:szCs w:val="22"/>
              </w:rPr>
              <w:t>Каптаж</w:t>
            </w:r>
            <w:r>
              <w:rPr>
                <w:bCs/>
                <w:sz w:val="22"/>
                <w:szCs w:val="22"/>
              </w:rPr>
              <w:t xml:space="preserve"> </w:t>
            </w:r>
            <w:r w:rsidRPr="00EB6C1B">
              <w:rPr>
                <w:rFonts w:eastAsia="Microsoft YaHei"/>
                <w:bCs/>
                <w:spacing w:val="-5"/>
                <w:sz w:val="22"/>
                <w:szCs w:val="22"/>
              </w:rPr>
              <w:t xml:space="preserve">с. </w:t>
            </w:r>
            <w:proofErr w:type="spellStart"/>
            <w:r w:rsidRPr="00EB6C1B">
              <w:rPr>
                <w:rFonts w:eastAsia="Microsoft YaHei"/>
                <w:bCs/>
                <w:spacing w:val="-5"/>
                <w:sz w:val="22"/>
                <w:szCs w:val="22"/>
              </w:rPr>
              <w:t>Картмазово</w:t>
            </w:r>
            <w:proofErr w:type="spellEnd"/>
          </w:p>
        </w:tc>
        <w:tc>
          <w:tcPr>
            <w:tcW w:w="682" w:type="pct"/>
            <w:vAlign w:val="center"/>
          </w:tcPr>
          <w:p w14:paraId="6F0109F3" w14:textId="25646521" w:rsidR="00537E00" w:rsidRPr="00EB6C1B" w:rsidRDefault="00537E00" w:rsidP="00537E00">
            <w:pPr>
              <w:jc w:val="center"/>
              <w:rPr>
                <w:szCs w:val="22"/>
              </w:rPr>
            </w:pPr>
            <w:r w:rsidRPr="00EB6C1B">
              <w:rPr>
                <w:szCs w:val="22"/>
              </w:rPr>
              <w:t>-</w:t>
            </w:r>
          </w:p>
        </w:tc>
        <w:tc>
          <w:tcPr>
            <w:tcW w:w="834" w:type="pct"/>
            <w:vAlign w:val="center"/>
          </w:tcPr>
          <w:p w14:paraId="15E7A584" w14:textId="65536893" w:rsidR="00537E00" w:rsidRPr="00EB6C1B" w:rsidRDefault="00537E00" w:rsidP="00537E00">
            <w:pPr>
              <w:jc w:val="center"/>
              <w:rPr>
                <w:szCs w:val="22"/>
              </w:rPr>
            </w:pPr>
            <w:r w:rsidRPr="00EB6C1B">
              <w:rPr>
                <w:szCs w:val="22"/>
              </w:rPr>
              <w:t>-</w:t>
            </w:r>
          </w:p>
        </w:tc>
        <w:tc>
          <w:tcPr>
            <w:tcW w:w="834" w:type="pct"/>
            <w:vAlign w:val="center"/>
          </w:tcPr>
          <w:p w14:paraId="72C584B4" w14:textId="4BDFBA53" w:rsidR="00537E00" w:rsidRPr="00EB6C1B" w:rsidRDefault="00537E00" w:rsidP="00537E00">
            <w:pPr>
              <w:jc w:val="center"/>
              <w:rPr>
                <w:szCs w:val="22"/>
              </w:rPr>
            </w:pPr>
            <w:r w:rsidRPr="00EB6C1B">
              <w:rPr>
                <w:szCs w:val="22"/>
              </w:rPr>
              <w:t>-</w:t>
            </w:r>
          </w:p>
        </w:tc>
        <w:tc>
          <w:tcPr>
            <w:tcW w:w="801" w:type="pct"/>
            <w:vAlign w:val="center"/>
          </w:tcPr>
          <w:p w14:paraId="1E80DFBC" w14:textId="1CA32F24" w:rsidR="00537E00" w:rsidRPr="00EB6C1B" w:rsidRDefault="00537E00" w:rsidP="00537E00">
            <w:pPr>
              <w:jc w:val="center"/>
              <w:rPr>
                <w:rFonts w:ascii="FreeSerif" w:hAnsi="FreeSerif"/>
              </w:rPr>
            </w:pPr>
            <w:r w:rsidRPr="00EB6C1B">
              <w:rPr>
                <w:rFonts w:ascii="FreeSerif" w:hAnsi="FreeSerif"/>
              </w:rPr>
              <w:t>+</w:t>
            </w:r>
          </w:p>
        </w:tc>
      </w:tr>
      <w:tr w:rsidR="00537E00" w:rsidRPr="00EB6C1B" w14:paraId="626DBA44" w14:textId="77777777" w:rsidTr="00EB6C1B">
        <w:trPr>
          <w:trHeight w:val="479"/>
        </w:trPr>
        <w:tc>
          <w:tcPr>
            <w:tcW w:w="441" w:type="pct"/>
            <w:vAlign w:val="center"/>
          </w:tcPr>
          <w:p w14:paraId="04038B31" w14:textId="4480EA1D" w:rsidR="00537E00" w:rsidRPr="00EB6C1B" w:rsidRDefault="00537E00" w:rsidP="00537E00">
            <w:pPr>
              <w:ind w:left="-207" w:right="-24"/>
              <w:jc w:val="center"/>
              <w:rPr>
                <w:color w:val="000000" w:themeColor="text1"/>
                <w:sz w:val="22"/>
                <w:szCs w:val="22"/>
                <w:lang w:eastAsia="ru-RU"/>
              </w:rPr>
            </w:pPr>
            <w:r w:rsidRPr="00EB6C1B">
              <w:rPr>
                <w:color w:val="000000" w:themeColor="text1"/>
                <w:sz w:val="22"/>
                <w:szCs w:val="22"/>
                <w:lang w:eastAsia="ru-RU"/>
              </w:rPr>
              <w:t>32</w:t>
            </w:r>
          </w:p>
        </w:tc>
        <w:tc>
          <w:tcPr>
            <w:tcW w:w="1408" w:type="pct"/>
            <w:vAlign w:val="center"/>
          </w:tcPr>
          <w:p w14:paraId="16FF7DD7" w14:textId="1EC9687D" w:rsidR="00537E00" w:rsidRPr="00EB6C1B" w:rsidRDefault="00537E00" w:rsidP="00537E00">
            <w:pPr>
              <w:rPr>
                <w:szCs w:val="22"/>
              </w:rPr>
            </w:pPr>
            <w:r w:rsidRPr="00EB6C1B">
              <w:rPr>
                <w:bCs/>
                <w:sz w:val="22"/>
                <w:szCs w:val="22"/>
              </w:rPr>
              <w:t>Каптаж</w:t>
            </w:r>
            <w:r>
              <w:rPr>
                <w:bCs/>
                <w:sz w:val="22"/>
                <w:szCs w:val="22"/>
              </w:rPr>
              <w:t xml:space="preserve"> </w:t>
            </w:r>
            <w:r w:rsidRPr="00EB6C1B">
              <w:rPr>
                <w:rFonts w:eastAsia="Microsoft YaHei"/>
                <w:bCs/>
                <w:spacing w:val="-5"/>
                <w:sz w:val="22"/>
                <w:szCs w:val="22"/>
              </w:rPr>
              <w:t>с. Вершинино</w:t>
            </w:r>
          </w:p>
        </w:tc>
        <w:tc>
          <w:tcPr>
            <w:tcW w:w="682" w:type="pct"/>
            <w:vAlign w:val="center"/>
          </w:tcPr>
          <w:p w14:paraId="628B6CEE" w14:textId="178873EA" w:rsidR="00537E00" w:rsidRPr="00EB6C1B" w:rsidRDefault="00537E00" w:rsidP="00537E00">
            <w:pPr>
              <w:jc w:val="center"/>
              <w:rPr>
                <w:szCs w:val="22"/>
              </w:rPr>
            </w:pPr>
            <w:r w:rsidRPr="00EB6C1B">
              <w:rPr>
                <w:szCs w:val="22"/>
              </w:rPr>
              <w:t>-</w:t>
            </w:r>
          </w:p>
        </w:tc>
        <w:tc>
          <w:tcPr>
            <w:tcW w:w="834" w:type="pct"/>
            <w:vAlign w:val="center"/>
          </w:tcPr>
          <w:p w14:paraId="19DEDFC6" w14:textId="60FBE3B5" w:rsidR="00537E00" w:rsidRPr="00EB6C1B" w:rsidRDefault="00537E00" w:rsidP="00537E00">
            <w:pPr>
              <w:jc w:val="center"/>
              <w:rPr>
                <w:szCs w:val="22"/>
              </w:rPr>
            </w:pPr>
            <w:r w:rsidRPr="00EB6C1B">
              <w:rPr>
                <w:szCs w:val="22"/>
              </w:rPr>
              <w:t>-</w:t>
            </w:r>
          </w:p>
        </w:tc>
        <w:tc>
          <w:tcPr>
            <w:tcW w:w="834" w:type="pct"/>
            <w:vAlign w:val="center"/>
          </w:tcPr>
          <w:p w14:paraId="163B6555" w14:textId="3A5B83A0" w:rsidR="00537E00" w:rsidRPr="00EB6C1B" w:rsidRDefault="00537E00" w:rsidP="00537E00">
            <w:pPr>
              <w:jc w:val="center"/>
              <w:rPr>
                <w:szCs w:val="22"/>
              </w:rPr>
            </w:pPr>
            <w:r w:rsidRPr="00EB6C1B">
              <w:rPr>
                <w:szCs w:val="22"/>
              </w:rPr>
              <w:t>-</w:t>
            </w:r>
          </w:p>
        </w:tc>
        <w:tc>
          <w:tcPr>
            <w:tcW w:w="801" w:type="pct"/>
            <w:vAlign w:val="center"/>
          </w:tcPr>
          <w:p w14:paraId="7FAB1C68" w14:textId="3B54470E" w:rsidR="00537E00" w:rsidRPr="00EB6C1B" w:rsidRDefault="00537E00" w:rsidP="00537E00">
            <w:pPr>
              <w:jc w:val="center"/>
              <w:rPr>
                <w:rFonts w:ascii="FreeSerif" w:hAnsi="FreeSerif"/>
              </w:rPr>
            </w:pPr>
            <w:r w:rsidRPr="00EB6C1B">
              <w:rPr>
                <w:rFonts w:ascii="FreeSerif" w:hAnsi="FreeSerif"/>
              </w:rPr>
              <w:t>+</w:t>
            </w:r>
          </w:p>
        </w:tc>
      </w:tr>
      <w:tr w:rsidR="00537E00" w:rsidRPr="00EB6C1B" w14:paraId="75CB9833" w14:textId="77777777" w:rsidTr="00EB6C1B">
        <w:trPr>
          <w:trHeight w:val="479"/>
        </w:trPr>
        <w:tc>
          <w:tcPr>
            <w:tcW w:w="441" w:type="pct"/>
            <w:vAlign w:val="center"/>
          </w:tcPr>
          <w:p w14:paraId="268F9F8B" w14:textId="0C667A08" w:rsidR="00537E00" w:rsidRPr="00EB6C1B" w:rsidRDefault="00537E00" w:rsidP="00537E00">
            <w:pPr>
              <w:ind w:left="-207" w:right="-24"/>
              <w:jc w:val="center"/>
              <w:rPr>
                <w:color w:val="000000" w:themeColor="text1"/>
                <w:sz w:val="22"/>
                <w:szCs w:val="22"/>
                <w:lang w:eastAsia="ru-RU"/>
              </w:rPr>
            </w:pPr>
            <w:r w:rsidRPr="00EB6C1B">
              <w:rPr>
                <w:color w:val="000000" w:themeColor="text1"/>
                <w:sz w:val="22"/>
                <w:szCs w:val="22"/>
                <w:lang w:eastAsia="ru-RU"/>
              </w:rPr>
              <w:t>33</w:t>
            </w:r>
          </w:p>
        </w:tc>
        <w:tc>
          <w:tcPr>
            <w:tcW w:w="1408" w:type="pct"/>
            <w:vAlign w:val="center"/>
          </w:tcPr>
          <w:p w14:paraId="6EE84CFE" w14:textId="3D4669C7" w:rsidR="00537E00" w:rsidRPr="00EB6C1B" w:rsidRDefault="00537E00" w:rsidP="00537E00">
            <w:pPr>
              <w:rPr>
                <w:szCs w:val="22"/>
              </w:rPr>
            </w:pPr>
            <w:r w:rsidRPr="00EB6C1B">
              <w:rPr>
                <w:bCs/>
                <w:sz w:val="22"/>
                <w:szCs w:val="22"/>
              </w:rPr>
              <w:t>Каптаж</w:t>
            </w:r>
            <w:r>
              <w:rPr>
                <w:bCs/>
                <w:sz w:val="22"/>
                <w:szCs w:val="22"/>
              </w:rPr>
              <w:t xml:space="preserve"> </w:t>
            </w:r>
            <w:r w:rsidRPr="00EB6C1B">
              <w:rPr>
                <w:rFonts w:eastAsia="Microsoft YaHei"/>
                <w:bCs/>
                <w:spacing w:val="-5"/>
                <w:sz w:val="22"/>
                <w:szCs w:val="22"/>
              </w:rPr>
              <w:t xml:space="preserve">с. </w:t>
            </w:r>
            <w:proofErr w:type="spellStart"/>
            <w:r w:rsidRPr="00EB6C1B">
              <w:rPr>
                <w:rFonts w:eastAsia="Microsoft YaHei"/>
                <w:bCs/>
                <w:spacing w:val="-5"/>
                <w:sz w:val="22"/>
                <w:szCs w:val="22"/>
              </w:rPr>
              <w:t>Курлаково</w:t>
            </w:r>
            <w:proofErr w:type="spellEnd"/>
          </w:p>
        </w:tc>
        <w:tc>
          <w:tcPr>
            <w:tcW w:w="682" w:type="pct"/>
            <w:vAlign w:val="center"/>
          </w:tcPr>
          <w:p w14:paraId="60DEA0A3" w14:textId="68D39213" w:rsidR="00537E00" w:rsidRPr="00EB6C1B" w:rsidRDefault="00537E00" w:rsidP="00537E00">
            <w:pPr>
              <w:jc w:val="center"/>
              <w:rPr>
                <w:szCs w:val="22"/>
              </w:rPr>
            </w:pPr>
            <w:r w:rsidRPr="00EB6C1B">
              <w:rPr>
                <w:szCs w:val="22"/>
              </w:rPr>
              <w:t>-</w:t>
            </w:r>
          </w:p>
        </w:tc>
        <w:tc>
          <w:tcPr>
            <w:tcW w:w="834" w:type="pct"/>
            <w:vAlign w:val="center"/>
          </w:tcPr>
          <w:p w14:paraId="57C56A80" w14:textId="1A81D9B1" w:rsidR="00537E00" w:rsidRPr="00EB6C1B" w:rsidRDefault="00537E00" w:rsidP="00537E00">
            <w:pPr>
              <w:jc w:val="center"/>
              <w:rPr>
                <w:szCs w:val="22"/>
              </w:rPr>
            </w:pPr>
            <w:r w:rsidRPr="00EB6C1B">
              <w:rPr>
                <w:szCs w:val="22"/>
              </w:rPr>
              <w:t>-</w:t>
            </w:r>
          </w:p>
        </w:tc>
        <w:tc>
          <w:tcPr>
            <w:tcW w:w="834" w:type="pct"/>
            <w:vAlign w:val="center"/>
          </w:tcPr>
          <w:p w14:paraId="4B938FCF" w14:textId="028920B1" w:rsidR="00537E00" w:rsidRPr="00EB6C1B" w:rsidRDefault="00537E00" w:rsidP="00537E00">
            <w:pPr>
              <w:jc w:val="center"/>
              <w:rPr>
                <w:szCs w:val="22"/>
              </w:rPr>
            </w:pPr>
            <w:r w:rsidRPr="00EB6C1B">
              <w:rPr>
                <w:szCs w:val="22"/>
              </w:rPr>
              <w:t>-</w:t>
            </w:r>
          </w:p>
        </w:tc>
        <w:tc>
          <w:tcPr>
            <w:tcW w:w="801" w:type="pct"/>
            <w:vAlign w:val="center"/>
          </w:tcPr>
          <w:p w14:paraId="7700D3D5" w14:textId="2B36A8CC" w:rsidR="00537E00" w:rsidRPr="00EB6C1B" w:rsidRDefault="00537E00" w:rsidP="00537E00">
            <w:pPr>
              <w:jc w:val="center"/>
              <w:rPr>
                <w:rFonts w:ascii="FreeSerif" w:hAnsi="FreeSerif"/>
              </w:rPr>
            </w:pPr>
            <w:r w:rsidRPr="00EB6C1B">
              <w:rPr>
                <w:rFonts w:ascii="FreeSerif" w:hAnsi="FreeSerif"/>
              </w:rPr>
              <w:t>+</w:t>
            </w:r>
          </w:p>
        </w:tc>
      </w:tr>
      <w:tr w:rsidR="00537E00" w:rsidRPr="00EB6C1B" w14:paraId="12199873" w14:textId="77777777" w:rsidTr="00EB6C1B">
        <w:trPr>
          <w:trHeight w:val="479"/>
        </w:trPr>
        <w:tc>
          <w:tcPr>
            <w:tcW w:w="441" w:type="pct"/>
            <w:vAlign w:val="center"/>
          </w:tcPr>
          <w:p w14:paraId="28C6984B" w14:textId="67BD3153" w:rsidR="00537E00" w:rsidRPr="00EB6C1B" w:rsidRDefault="00537E00" w:rsidP="00537E00">
            <w:pPr>
              <w:ind w:left="-207" w:right="-24"/>
              <w:jc w:val="center"/>
              <w:rPr>
                <w:color w:val="000000" w:themeColor="text1"/>
                <w:sz w:val="22"/>
                <w:szCs w:val="22"/>
                <w:lang w:eastAsia="ru-RU"/>
              </w:rPr>
            </w:pPr>
            <w:r w:rsidRPr="00EB6C1B">
              <w:rPr>
                <w:color w:val="000000" w:themeColor="text1"/>
                <w:sz w:val="22"/>
                <w:szCs w:val="22"/>
                <w:lang w:eastAsia="ru-RU"/>
              </w:rPr>
              <w:t>34</w:t>
            </w:r>
          </w:p>
        </w:tc>
        <w:tc>
          <w:tcPr>
            <w:tcW w:w="1408" w:type="pct"/>
            <w:vAlign w:val="center"/>
          </w:tcPr>
          <w:p w14:paraId="65CD2E31" w14:textId="6514440B" w:rsidR="00537E00" w:rsidRPr="00EB6C1B" w:rsidRDefault="00537E00" w:rsidP="00537E00">
            <w:pPr>
              <w:rPr>
                <w:szCs w:val="22"/>
              </w:rPr>
            </w:pPr>
            <w:r w:rsidRPr="00EB6C1B">
              <w:rPr>
                <w:bCs/>
                <w:sz w:val="22"/>
                <w:szCs w:val="22"/>
              </w:rPr>
              <w:t>Каптаж</w:t>
            </w:r>
            <w:r>
              <w:rPr>
                <w:bCs/>
                <w:sz w:val="22"/>
                <w:szCs w:val="22"/>
              </w:rPr>
              <w:t xml:space="preserve"> </w:t>
            </w:r>
            <w:r w:rsidRPr="00EB6C1B">
              <w:rPr>
                <w:rFonts w:eastAsia="Microsoft YaHei"/>
                <w:bCs/>
                <w:spacing w:val="-5"/>
                <w:sz w:val="22"/>
                <w:szCs w:val="22"/>
              </w:rPr>
              <w:t xml:space="preserve">с. </w:t>
            </w:r>
            <w:proofErr w:type="spellStart"/>
            <w:r w:rsidRPr="00EB6C1B">
              <w:rPr>
                <w:rFonts w:eastAsia="Microsoft YaHei"/>
                <w:bCs/>
                <w:spacing w:val="-5"/>
                <w:sz w:val="22"/>
                <w:szCs w:val="22"/>
              </w:rPr>
              <w:t>Карабатово</w:t>
            </w:r>
            <w:proofErr w:type="spellEnd"/>
          </w:p>
        </w:tc>
        <w:tc>
          <w:tcPr>
            <w:tcW w:w="682" w:type="pct"/>
            <w:vAlign w:val="center"/>
          </w:tcPr>
          <w:p w14:paraId="0B71E971" w14:textId="1797DA57" w:rsidR="00537E00" w:rsidRPr="00EB6C1B" w:rsidRDefault="00537E00" w:rsidP="00537E00">
            <w:pPr>
              <w:jc w:val="center"/>
              <w:rPr>
                <w:szCs w:val="22"/>
              </w:rPr>
            </w:pPr>
            <w:r w:rsidRPr="00EB6C1B">
              <w:rPr>
                <w:szCs w:val="22"/>
              </w:rPr>
              <w:t>-</w:t>
            </w:r>
          </w:p>
        </w:tc>
        <w:tc>
          <w:tcPr>
            <w:tcW w:w="834" w:type="pct"/>
            <w:vAlign w:val="center"/>
          </w:tcPr>
          <w:p w14:paraId="2C154D26" w14:textId="61B7C68E" w:rsidR="00537E00" w:rsidRPr="00EB6C1B" w:rsidRDefault="00537E00" w:rsidP="00537E00">
            <w:pPr>
              <w:jc w:val="center"/>
              <w:rPr>
                <w:szCs w:val="22"/>
              </w:rPr>
            </w:pPr>
            <w:r w:rsidRPr="00EB6C1B">
              <w:rPr>
                <w:szCs w:val="22"/>
              </w:rPr>
              <w:t>-</w:t>
            </w:r>
          </w:p>
        </w:tc>
        <w:tc>
          <w:tcPr>
            <w:tcW w:w="834" w:type="pct"/>
            <w:vAlign w:val="center"/>
          </w:tcPr>
          <w:p w14:paraId="483D6E04" w14:textId="62492A23" w:rsidR="00537E00" w:rsidRPr="00EB6C1B" w:rsidRDefault="00537E00" w:rsidP="00537E00">
            <w:pPr>
              <w:jc w:val="center"/>
              <w:rPr>
                <w:szCs w:val="22"/>
              </w:rPr>
            </w:pPr>
            <w:r w:rsidRPr="00EB6C1B">
              <w:rPr>
                <w:szCs w:val="22"/>
              </w:rPr>
              <w:t>-</w:t>
            </w:r>
          </w:p>
        </w:tc>
        <w:tc>
          <w:tcPr>
            <w:tcW w:w="801" w:type="pct"/>
            <w:vAlign w:val="center"/>
          </w:tcPr>
          <w:p w14:paraId="77B266AB" w14:textId="30C3FA3A" w:rsidR="00537E00" w:rsidRPr="00EB6C1B" w:rsidRDefault="00537E00" w:rsidP="00537E00">
            <w:pPr>
              <w:jc w:val="center"/>
              <w:rPr>
                <w:rFonts w:ascii="FreeSerif" w:hAnsi="FreeSerif"/>
              </w:rPr>
            </w:pPr>
            <w:r w:rsidRPr="00EB6C1B">
              <w:rPr>
                <w:rFonts w:ascii="FreeSerif" w:hAnsi="FreeSerif"/>
              </w:rPr>
              <w:t>+</w:t>
            </w:r>
          </w:p>
        </w:tc>
      </w:tr>
      <w:tr w:rsidR="00537E00" w:rsidRPr="00EB6C1B" w14:paraId="7E5BFC36" w14:textId="77777777" w:rsidTr="00EB6C1B">
        <w:trPr>
          <w:trHeight w:val="479"/>
        </w:trPr>
        <w:tc>
          <w:tcPr>
            <w:tcW w:w="441" w:type="pct"/>
            <w:vAlign w:val="center"/>
          </w:tcPr>
          <w:p w14:paraId="7AFA1DA9" w14:textId="69829FCC" w:rsidR="00537E00" w:rsidRPr="00EB6C1B" w:rsidRDefault="00537E00" w:rsidP="00537E00">
            <w:pPr>
              <w:ind w:left="-207" w:right="-24"/>
              <w:jc w:val="center"/>
              <w:rPr>
                <w:color w:val="000000" w:themeColor="text1"/>
                <w:sz w:val="22"/>
                <w:szCs w:val="22"/>
                <w:lang w:eastAsia="ru-RU"/>
              </w:rPr>
            </w:pPr>
            <w:r w:rsidRPr="00EB6C1B">
              <w:rPr>
                <w:color w:val="000000" w:themeColor="text1"/>
                <w:sz w:val="22"/>
                <w:szCs w:val="22"/>
                <w:lang w:eastAsia="ru-RU"/>
              </w:rPr>
              <w:t>35</w:t>
            </w:r>
          </w:p>
        </w:tc>
        <w:tc>
          <w:tcPr>
            <w:tcW w:w="1408" w:type="pct"/>
            <w:vAlign w:val="center"/>
          </w:tcPr>
          <w:p w14:paraId="6850CAD6" w14:textId="111C7EA7" w:rsidR="00537E00" w:rsidRPr="00EB6C1B" w:rsidRDefault="00537E00" w:rsidP="00537E00">
            <w:pPr>
              <w:rPr>
                <w:szCs w:val="22"/>
              </w:rPr>
            </w:pPr>
            <w:r w:rsidRPr="00EB6C1B">
              <w:rPr>
                <w:bCs/>
                <w:sz w:val="22"/>
                <w:szCs w:val="22"/>
              </w:rPr>
              <w:t>Каптаж</w:t>
            </w:r>
            <w:r>
              <w:rPr>
                <w:bCs/>
                <w:sz w:val="22"/>
                <w:szCs w:val="22"/>
              </w:rPr>
              <w:t xml:space="preserve"> </w:t>
            </w:r>
            <w:r w:rsidRPr="00EB6C1B">
              <w:rPr>
                <w:rFonts w:eastAsia="Microsoft YaHei"/>
                <w:bCs/>
                <w:spacing w:val="-5"/>
                <w:sz w:val="22"/>
                <w:szCs w:val="22"/>
              </w:rPr>
              <w:t>с. Медвежья Поляна</w:t>
            </w:r>
          </w:p>
        </w:tc>
        <w:tc>
          <w:tcPr>
            <w:tcW w:w="682" w:type="pct"/>
            <w:vAlign w:val="center"/>
          </w:tcPr>
          <w:p w14:paraId="7E826A0D" w14:textId="37A0039D" w:rsidR="00537E00" w:rsidRPr="00EB6C1B" w:rsidRDefault="00537E00" w:rsidP="00537E00">
            <w:pPr>
              <w:jc w:val="center"/>
              <w:rPr>
                <w:szCs w:val="22"/>
              </w:rPr>
            </w:pPr>
            <w:r w:rsidRPr="00EB6C1B">
              <w:rPr>
                <w:szCs w:val="22"/>
              </w:rPr>
              <w:t>-</w:t>
            </w:r>
          </w:p>
        </w:tc>
        <w:tc>
          <w:tcPr>
            <w:tcW w:w="834" w:type="pct"/>
            <w:vAlign w:val="center"/>
          </w:tcPr>
          <w:p w14:paraId="6C2B6DA8" w14:textId="44BEC933" w:rsidR="00537E00" w:rsidRPr="00EB6C1B" w:rsidRDefault="00537E00" w:rsidP="00537E00">
            <w:pPr>
              <w:jc w:val="center"/>
              <w:rPr>
                <w:szCs w:val="22"/>
              </w:rPr>
            </w:pPr>
            <w:r w:rsidRPr="00EB6C1B">
              <w:rPr>
                <w:szCs w:val="22"/>
              </w:rPr>
              <w:t>-</w:t>
            </w:r>
          </w:p>
        </w:tc>
        <w:tc>
          <w:tcPr>
            <w:tcW w:w="834" w:type="pct"/>
            <w:vAlign w:val="center"/>
          </w:tcPr>
          <w:p w14:paraId="591AA676" w14:textId="6639786D" w:rsidR="00537E00" w:rsidRPr="00EB6C1B" w:rsidRDefault="00537E00" w:rsidP="00537E00">
            <w:pPr>
              <w:jc w:val="center"/>
              <w:rPr>
                <w:szCs w:val="22"/>
              </w:rPr>
            </w:pPr>
            <w:r w:rsidRPr="00EB6C1B">
              <w:rPr>
                <w:szCs w:val="22"/>
              </w:rPr>
              <w:t>-</w:t>
            </w:r>
          </w:p>
        </w:tc>
        <w:tc>
          <w:tcPr>
            <w:tcW w:w="801" w:type="pct"/>
            <w:vAlign w:val="center"/>
          </w:tcPr>
          <w:p w14:paraId="6E70F460" w14:textId="69634F1F" w:rsidR="00537E00" w:rsidRPr="00EB6C1B" w:rsidRDefault="00537E00" w:rsidP="00537E00">
            <w:pPr>
              <w:jc w:val="center"/>
              <w:rPr>
                <w:rFonts w:ascii="FreeSerif" w:hAnsi="FreeSerif"/>
              </w:rPr>
            </w:pPr>
            <w:r w:rsidRPr="00EB6C1B">
              <w:rPr>
                <w:rFonts w:ascii="FreeSerif" w:hAnsi="FreeSerif"/>
              </w:rPr>
              <w:t>+</w:t>
            </w:r>
          </w:p>
        </w:tc>
      </w:tr>
      <w:tr w:rsidR="00537E00" w:rsidRPr="00172C4A" w14:paraId="46C14593" w14:textId="77777777" w:rsidTr="00EB6C1B">
        <w:trPr>
          <w:trHeight w:val="479"/>
        </w:trPr>
        <w:tc>
          <w:tcPr>
            <w:tcW w:w="441" w:type="pct"/>
            <w:vAlign w:val="center"/>
          </w:tcPr>
          <w:p w14:paraId="04A1294E" w14:textId="632B67BF" w:rsidR="00537E00" w:rsidRPr="00EB6C1B" w:rsidRDefault="00537E00" w:rsidP="00537E00">
            <w:pPr>
              <w:ind w:left="-207" w:right="-24"/>
              <w:jc w:val="center"/>
              <w:rPr>
                <w:color w:val="000000" w:themeColor="text1"/>
                <w:sz w:val="22"/>
                <w:szCs w:val="22"/>
                <w:lang w:eastAsia="ru-RU"/>
              </w:rPr>
            </w:pPr>
            <w:r w:rsidRPr="00EB6C1B">
              <w:rPr>
                <w:color w:val="000000" w:themeColor="text1"/>
                <w:sz w:val="22"/>
                <w:szCs w:val="22"/>
                <w:lang w:eastAsia="ru-RU"/>
              </w:rPr>
              <w:t>36</w:t>
            </w:r>
          </w:p>
        </w:tc>
        <w:tc>
          <w:tcPr>
            <w:tcW w:w="1408" w:type="pct"/>
            <w:vAlign w:val="center"/>
          </w:tcPr>
          <w:p w14:paraId="35BA5986" w14:textId="534EE93C" w:rsidR="00537E00" w:rsidRPr="00EB6C1B" w:rsidRDefault="00537E00" w:rsidP="00537E00">
            <w:pPr>
              <w:rPr>
                <w:szCs w:val="22"/>
              </w:rPr>
            </w:pPr>
            <w:r w:rsidRPr="00EB6C1B">
              <w:rPr>
                <w:bCs/>
                <w:sz w:val="22"/>
                <w:szCs w:val="22"/>
              </w:rPr>
              <w:t>Каптаж</w:t>
            </w:r>
            <w:r>
              <w:rPr>
                <w:bCs/>
                <w:sz w:val="22"/>
                <w:szCs w:val="22"/>
              </w:rPr>
              <w:t xml:space="preserve"> </w:t>
            </w:r>
            <w:r w:rsidRPr="00EB6C1B">
              <w:rPr>
                <w:rFonts w:eastAsia="Microsoft YaHei"/>
                <w:bCs/>
                <w:spacing w:val="-5"/>
                <w:sz w:val="22"/>
                <w:szCs w:val="22"/>
              </w:rPr>
              <w:t xml:space="preserve"> д. </w:t>
            </w:r>
            <w:proofErr w:type="spellStart"/>
            <w:r w:rsidRPr="00EB6C1B">
              <w:rPr>
                <w:rFonts w:eastAsia="Microsoft YaHei"/>
                <w:bCs/>
                <w:spacing w:val="-5"/>
                <w:sz w:val="22"/>
                <w:szCs w:val="22"/>
              </w:rPr>
              <w:t>Оболкино</w:t>
            </w:r>
            <w:proofErr w:type="spellEnd"/>
          </w:p>
        </w:tc>
        <w:tc>
          <w:tcPr>
            <w:tcW w:w="682" w:type="pct"/>
            <w:vAlign w:val="center"/>
          </w:tcPr>
          <w:p w14:paraId="49092865" w14:textId="10B766DE" w:rsidR="00537E00" w:rsidRPr="00EB6C1B" w:rsidRDefault="00537E00" w:rsidP="00537E00">
            <w:pPr>
              <w:jc w:val="center"/>
              <w:rPr>
                <w:szCs w:val="22"/>
              </w:rPr>
            </w:pPr>
            <w:r w:rsidRPr="00EB6C1B">
              <w:rPr>
                <w:szCs w:val="22"/>
              </w:rPr>
              <w:t>-</w:t>
            </w:r>
          </w:p>
        </w:tc>
        <w:tc>
          <w:tcPr>
            <w:tcW w:w="834" w:type="pct"/>
            <w:vAlign w:val="center"/>
          </w:tcPr>
          <w:p w14:paraId="7F5F85CD" w14:textId="45CDD1B4" w:rsidR="00537E00" w:rsidRPr="00EB6C1B" w:rsidRDefault="00537E00" w:rsidP="00537E00">
            <w:pPr>
              <w:jc w:val="center"/>
              <w:rPr>
                <w:szCs w:val="22"/>
              </w:rPr>
            </w:pPr>
            <w:r w:rsidRPr="00EB6C1B">
              <w:rPr>
                <w:szCs w:val="22"/>
              </w:rPr>
              <w:t>-</w:t>
            </w:r>
          </w:p>
        </w:tc>
        <w:tc>
          <w:tcPr>
            <w:tcW w:w="834" w:type="pct"/>
            <w:vAlign w:val="center"/>
          </w:tcPr>
          <w:p w14:paraId="0E9D04E2" w14:textId="03F2B3A5" w:rsidR="00537E00" w:rsidRPr="00EB6C1B" w:rsidRDefault="00537E00" w:rsidP="00537E00">
            <w:pPr>
              <w:jc w:val="center"/>
              <w:rPr>
                <w:szCs w:val="22"/>
              </w:rPr>
            </w:pPr>
            <w:r w:rsidRPr="00EB6C1B">
              <w:rPr>
                <w:szCs w:val="22"/>
              </w:rPr>
              <w:t>-</w:t>
            </w:r>
          </w:p>
        </w:tc>
        <w:tc>
          <w:tcPr>
            <w:tcW w:w="801" w:type="pct"/>
            <w:vAlign w:val="center"/>
          </w:tcPr>
          <w:p w14:paraId="38D10BDF" w14:textId="21DF401D" w:rsidR="00537E00" w:rsidRDefault="00537E00" w:rsidP="00537E00">
            <w:pPr>
              <w:jc w:val="center"/>
              <w:rPr>
                <w:rFonts w:ascii="FreeSerif" w:hAnsi="FreeSerif"/>
              </w:rPr>
            </w:pPr>
            <w:r w:rsidRPr="00EB6C1B">
              <w:rPr>
                <w:rFonts w:ascii="FreeSerif" w:hAnsi="FreeSerif"/>
              </w:rPr>
              <w:t>+</w:t>
            </w:r>
          </w:p>
        </w:tc>
      </w:tr>
    </w:tbl>
    <w:p w14:paraId="27FCA223" w14:textId="77777777" w:rsidR="004E38C1" w:rsidRDefault="004E38C1" w:rsidP="00BC6FE2">
      <w:pPr>
        <w:overflowPunct w:val="0"/>
        <w:autoSpaceDE w:val="0"/>
        <w:autoSpaceDN w:val="0"/>
        <w:adjustRightInd w:val="0"/>
        <w:textAlignment w:val="baseline"/>
        <w:rPr>
          <w:rFonts w:eastAsia="Microsoft YaHei"/>
          <w:bCs/>
          <w:iCs/>
          <w:noProof/>
          <w:spacing w:val="-5"/>
          <w:sz w:val="28"/>
          <w:szCs w:val="28"/>
        </w:rPr>
        <w:sectPr w:rsidR="004E38C1" w:rsidSect="002657ED">
          <w:pgSz w:w="16840" w:h="11907" w:orient="landscape" w:code="9"/>
          <w:pgMar w:top="1701" w:right="709" w:bottom="567" w:left="851" w:header="454" w:footer="720" w:gutter="0"/>
          <w:cols w:space="720"/>
          <w:docGrid w:linePitch="299"/>
        </w:sectPr>
      </w:pPr>
    </w:p>
    <w:p w14:paraId="405B67AB" w14:textId="72EE729B" w:rsidR="00E22DF8" w:rsidRPr="00234677" w:rsidRDefault="001E1B87" w:rsidP="004466F5">
      <w:pPr>
        <w:jc w:val="both"/>
        <w:rPr>
          <w:b/>
          <w:sz w:val="28"/>
          <w:szCs w:val="28"/>
          <w:lang w:eastAsia="ru-RU"/>
        </w:rPr>
      </w:pPr>
      <w:r w:rsidRPr="00DC3F15">
        <w:rPr>
          <w:b/>
          <w:sz w:val="28"/>
          <w:szCs w:val="28"/>
          <w:lang w:eastAsia="ru-RU"/>
        </w:rPr>
        <w:lastRenderedPageBreak/>
        <w:t>б</w:t>
      </w:r>
      <w:r w:rsidR="00E22DF8" w:rsidRPr="00DC3F15">
        <w:rPr>
          <w:b/>
          <w:sz w:val="28"/>
          <w:szCs w:val="28"/>
          <w:lang w:eastAsia="ru-RU"/>
        </w:rPr>
        <w:t xml:space="preserve">) </w:t>
      </w:r>
      <w:r w:rsidR="00264BED" w:rsidRPr="00DC3F15">
        <w:rPr>
          <w:b/>
          <w:sz w:val="28"/>
          <w:szCs w:val="28"/>
          <w:lang w:eastAsia="ru-RU"/>
        </w:rPr>
        <w:t>Описание с</w:t>
      </w:r>
      <w:r w:rsidR="00E22DF8" w:rsidRPr="00DC3F15">
        <w:rPr>
          <w:b/>
          <w:sz w:val="28"/>
          <w:szCs w:val="28"/>
          <w:lang w:eastAsia="ru-RU"/>
        </w:rPr>
        <w:t>уществующи</w:t>
      </w:r>
      <w:r w:rsidR="00264BED" w:rsidRPr="00DC3F15">
        <w:rPr>
          <w:b/>
          <w:sz w:val="28"/>
          <w:szCs w:val="28"/>
          <w:lang w:eastAsia="ru-RU"/>
        </w:rPr>
        <w:t>х</w:t>
      </w:r>
      <w:r w:rsidR="00E22DF8" w:rsidRPr="00DC3F15">
        <w:rPr>
          <w:b/>
          <w:sz w:val="28"/>
          <w:szCs w:val="28"/>
          <w:lang w:eastAsia="ru-RU"/>
        </w:rPr>
        <w:t xml:space="preserve"> сооружени</w:t>
      </w:r>
      <w:r w:rsidR="00264BED" w:rsidRPr="00DC3F15">
        <w:rPr>
          <w:b/>
          <w:sz w:val="28"/>
          <w:szCs w:val="28"/>
          <w:lang w:eastAsia="ru-RU"/>
        </w:rPr>
        <w:t>й</w:t>
      </w:r>
      <w:r w:rsidR="00E22DF8" w:rsidRPr="00DC3F15">
        <w:rPr>
          <w:b/>
          <w:sz w:val="28"/>
          <w:szCs w:val="28"/>
          <w:lang w:eastAsia="ru-RU"/>
        </w:rPr>
        <w:t xml:space="preserve"> очистки и подготовки воды</w:t>
      </w:r>
      <w:r w:rsidR="008D066F" w:rsidRPr="00DC3F15">
        <w:rPr>
          <w:b/>
          <w:sz w:val="28"/>
          <w:szCs w:val="28"/>
          <w:lang w:eastAsia="ru-RU"/>
        </w:rPr>
        <w:t xml:space="preserve">, включая оценку соответствия применяемой технологической схемы </w:t>
      </w:r>
      <w:r w:rsidR="008D066F" w:rsidRPr="00234677">
        <w:rPr>
          <w:b/>
          <w:sz w:val="28"/>
          <w:szCs w:val="28"/>
          <w:lang w:eastAsia="ru-RU"/>
        </w:rPr>
        <w:t>водоподготовки требованиям обесп</w:t>
      </w:r>
      <w:r w:rsidR="002E2499" w:rsidRPr="00234677">
        <w:rPr>
          <w:b/>
          <w:sz w:val="28"/>
          <w:szCs w:val="28"/>
          <w:lang w:eastAsia="ru-RU"/>
        </w:rPr>
        <w:t>ечения нормативов качества воды</w:t>
      </w:r>
    </w:p>
    <w:p w14:paraId="0FA9B1EB" w14:textId="16074439" w:rsidR="00CE713B" w:rsidRPr="00234677" w:rsidRDefault="00234677" w:rsidP="00503AD9">
      <w:pPr>
        <w:widowControl w:val="0"/>
        <w:suppressAutoHyphens w:val="0"/>
        <w:autoSpaceDE w:val="0"/>
        <w:autoSpaceDN w:val="0"/>
        <w:ind w:firstLine="707"/>
        <w:jc w:val="both"/>
        <w:rPr>
          <w:rFonts w:eastAsia="Calibri"/>
          <w:sz w:val="28"/>
          <w:szCs w:val="28"/>
          <w:lang w:eastAsia="ru-RU"/>
        </w:rPr>
      </w:pPr>
      <w:r w:rsidRPr="00234677">
        <w:rPr>
          <w:color w:val="auto"/>
          <w:sz w:val="28"/>
          <w:szCs w:val="22"/>
          <w:lang w:eastAsia="en-US"/>
        </w:rPr>
        <w:t xml:space="preserve">В </w:t>
      </w:r>
      <w:r w:rsidR="002053BE">
        <w:rPr>
          <w:color w:val="auto"/>
          <w:sz w:val="28"/>
          <w:szCs w:val="22"/>
          <w:lang w:eastAsia="en-US"/>
        </w:rPr>
        <w:t>Большемурашкинском</w:t>
      </w:r>
      <w:r w:rsidRPr="00234677">
        <w:rPr>
          <w:color w:val="auto"/>
          <w:sz w:val="28"/>
          <w:szCs w:val="22"/>
          <w:lang w:eastAsia="en-US"/>
        </w:rPr>
        <w:t xml:space="preserve"> муниципальном округе станци</w:t>
      </w:r>
      <w:r w:rsidR="00534350">
        <w:rPr>
          <w:color w:val="auto"/>
          <w:sz w:val="28"/>
          <w:szCs w:val="22"/>
          <w:lang w:eastAsia="en-US"/>
        </w:rPr>
        <w:t>и</w:t>
      </w:r>
      <w:r w:rsidRPr="00234677">
        <w:rPr>
          <w:color w:val="auto"/>
          <w:sz w:val="28"/>
          <w:szCs w:val="22"/>
          <w:lang w:eastAsia="en-US"/>
        </w:rPr>
        <w:t xml:space="preserve"> очистки воды</w:t>
      </w:r>
      <w:r w:rsidR="00534350">
        <w:rPr>
          <w:color w:val="auto"/>
          <w:sz w:val="28"/>
          <w:szCs w:val="22"/>
          <w:lang w:eastAsia="en-US"/>
        </w:rPr>
        <w:t xml:space="preserve"> отсутствуют.</w:t>
      </w:r>
    </w:p>
    <w:p w14:paraId="7C1B409C" w14:textId="1EDDDA40" w:rsidR="00CE713B" w:rsidRPr="00234677" w:rsidRDefault="00711BDA" w:rsidP="00503AD9">
      <w:pPr>
        <w:suppressAutoHyphens w:val="0"/>
        <w:spacing w:before="240"/>
        <w:ind w:firstLine="851"/>
        <w:contextualSpacing/>
        <w:jc w:val="both"/>
        <w:rPr>
          <w:rFonts w:eastAsia="Calibri"/>
          <w:color w:val="auto"/>
          <w:sz w:val="28"/>
          <w:szCs w:val="28"/>
          <w:lang w:eastAsia="ru-RU"/>
        </w:rPr>
      </w:pPr>
      <w:r w:rsidRPr="00234677">
        <w:rPr>
          <w:rFonts w:eastAsia="Calibri"/>
          <w:color w:val="auto"/>
          <w:sz w:val="28"/>
          <w:szCs w:val="28"/>
          <w:lang w:eastAsia="ru-RU"/>
        </w:rPr>
        <w:t>Согласно протоколам</w:t>
      </w:r>
      <w:r w:rsidR="00CE713B" w:rsidRPr="00234677">
        <w:rPr>
          <w:rFonts w:eastAsia="Calibri"/>
          <w:color w:val="auto"/>
          <w:sz w:val="28"/>
          <w:szCs w:val="28"/>
          <w:lang w:eastAsia="ru-RU"/>
        </w:rPr>
        <w:t xml:space="preserve"> </w:t>
      </w:r>
      <w:r w:rsidRPr="00234677">
        <w:rPr>
          <w:rFonts w:eastAsia="Calibri"/>
          <w:color w:val="auto"/>
          <w:sz w:val="28"/>
          <w:szCs w:val="28"/>
          <w:lang w:eastAsia="ru-RU"/>
        </w:rPr>
        <w:t>испытаний питьевой</w:t>
      </w:r>
      <w:r w:rsidR="00CE713B" w:rsidRPr="00234677">
        <w:rPr>
          <w:rFonts w:eastAsia="Calibri"/>
          <w:color w:val="auto"/>
          <w:sz w:val="28"/>
          <w:szCs w:val="28"/>
          <w:lang w:eastAsia="ru-RU"/>
        </w:rPr>
        <w:t xml:space="preserve"> </w:t>
      </w:r>
      <w:r w:rsidRPr="00234677">
        <w:rPr>
          <w:rFonts w:eastAsia="Calibri"/>
          <w:color w:val="auto"/>
          <w:sz w:val="28"/>
          <w:szCs w:val="28"/>
          <w:lang w:eastAsia="ru-RU"/>
        </w:rPr>
        <w:t>воды, вода</w:t>
      </w:r>
      <w:r w:rsidR="00CE713B" w:rsidRPr="00234677">
        <w:rPr>
          <w:rFonts w:eastAsia="Calibri"/>
          <w:color w:val="auto"/>
          <w:sz w:val="28"/>
          <w:szCs w:val="28"/>
          <w:lang w:eastAsia="ru-RU"/>
        </w:rPr>
        <w:t xml:space="preserve"> </w:t>
      </w:r>
      <w:r w:rsidRPr="00234677">
        <w:rPr>
          <w:rFonts w:eastAsia="Calibri"/>
          <w:color w:val="auto"/>
          <w:sz w:val="28"/>
          <w:szCs w:val="28"/>
          <w:lang w:eastAsia="ru-RU"/>
        </w:rPr>
        <w:t>соответствует СанПиН</w:t>
      </w:r>
      <w:r w:rsidR="00CE713B" w:rsidRPr="00234677">
        <w:rPr>
          <w:bCs/>
          <w:kern w:val="36"/>
          <w:sz w:val="28"/>
          <w:szCs w:val="28"/>
          <w:lang w:eastAsia="ru-RU"/>
        </w:rPr>
        <w:t xml:space="preserve"> 2.1.3684-21 "Санитарно-эпидемиологические требования к содерж</w:t>
      </w:r>
      <w:r w:rsidR="00CE713B" w:rsidRPr="00234677">
        <w:rPr>
          <w:bCs/>
          <w:kern w:val="36"/>
          <w:sz w:val="28"/>
          <w:szCs w:val="28"/>
          <w:lang w:eastAsia="ru-RU"/>
        </w:rPr>
        <w:t>а</w:t>
      </w:r>
      <w:r w:rsidR="00CE713B" w:rsidRPr="00234677">
        <w:rPr>
          <w:bCs/>
          <w:kern w:val="36"/>
          <w:sz w:val="28"/>
          <w:szCs w:val="28"/>
          <w:lang w:eastAsia="ru-RU"/>
        </w:rPr>
        <w:t>нию территорий городских и сельских поселений, к водным объектам, питьевой воде и питьевому водоснабжению, атмосферному воздуху, почвам, жилым п</w:t>
      </w:r>
      <w:r w:rsidR="00CE713B" w:rsidRPr="00234677">
        <w:rPr>
          <w:bCs/>
          <w:kern w:val="36"/>
          <w:sz w:val="28"/>
          <w:szCs w:val="28"/>
          <w:lang w:eastAsia="ru-RU"/>
        </w:rPr>
        <w:t>о</w:t>
      </w:r>
      <w:r w:rsidR="00CE713B" w:rsidRPr="00234677">
        <w:rPr>
          <w:bCs/>
          <w:kern w:val="36"/>
          <w:sz w:val="28"/>
          <w:szCs w:val="28"/>
          <w:lang w:eastAsia="ru-RU"/>
        </w:rPr>
        <w:t>мещениям, эксплуатации производственных, общественных помещений, орг</w:t>
      </w:r>
      <w:r w:rsidR="00CE713B" w:rsidRPr="00234677">
        <w:rPr>
          <w:bCs/>
          <w:kern w:val="36"/>
          <w:sz w:val="28"/>
          <w:szCs w:val="28"/>
          <w:lang w:eastAsia="ru-RU"/>
        </w:rPr>
        <w:t>а</w:t>
      </w:r>
      <w:r w:rsidR="00CE713B" w:rsidRPr="00234677">
        <w:rPr>
          <w:bCs/>
          <w:kern w:val="36"/>
          <w:sz w:val="28"/>
          <w:szCs w:val="28"/>
          <w:lang w:eastAsia="ru-RU"/>
        </w:rPr>
        <w:t>низации и проведению санитарно-противоэпидемических (профилактических) мероприятий"</w:t>
      </w:r>
      <w:r w:rsidR="00CE713B" w:rsidRPr="00234677">
        <w:rPr>
          <w:rFonts w:eastAsia="Calibri"/>
          <w:color w:val="auto"/>
          <w:sz w:val="28"/>
          <w:szCs w:val="28"/>
          <w:lang w:eastAsia="ru-RU"/>
        </w:rPr>
        <w:t>.</w:t>
      </w:r>
    </w:p>
    <w:p w14:paraId="740B2B83" w14:textId="741226B1" w:rsidR="00E22DF8" w:rsidRPr="002100A7" w:rsidRDefault="001E1B87" w:rsidP="004466F5">
      <w:pPr>
        <w:jc w:val="both"/>
        <w:rPr>
          <w:b/>
          <w:sz w:val="28"/>
          <w:szCs w:val="28"/>
          <w:lang w:eastAsia="ru-RU"/>
        </w:rPr>
      </w:pPr>
      <w:r w:rsidRPr="00234677">
        <w:rPr>
          <w:b/>
          <w:sz w:val="28"/>
          <w:szCs w:val="28"/>
          <w:lang w:eastAsia="ru-RU"/>
        </w:rPr>
        <w:t>в</w:t>
      </w:r>
      <w:r w:rsidR="00E22DF8" w:rsidRPr="00234677">
        <w:rPr>
          <w:b/>
          <w:sz w:val="28"/>
          <w:szCs w:val="28"/>
          <w:lang w:eastAsia="ru-RU"/>
        </w:rPr>
        <w:t xml:space="preserve">) </w:t>
      </w:r>
      <w:r w:rsidR="00264BED" w:rsidRPr="00234677">
        <w:rPr>
          <w:b/>
          <w:sz w:val="28"/>
          <w:szCs w:val="28"/>
          <w:lang w:eastAsia="ru-RU"/>
        </w:rPr>
        <w:t>Описание</w:t>
      </w:r>
      <w:r w:rsidR="00264BED" w:rsidRPr="002100A7">
        <w:rPr>
          <w:b/>
          <w:sz w:val="28"/>
          <w:szCs w:val="28"/>
          <w:lang w:eastAsia="ru-RU"/>
        </w:rPr>
        <w:t xml:space="preserve"> с</w:t>
      </w:r>
      <w:r w:rsidR="00E22DF8" w:rsidRPr="002100A7">
        <w:rPr>
          <w:b/>
          <w:sz w:val="28"/>
          <w:szCs w:val="28"/>
          <w:lang w:eastAsia="ru-RU"/>
        </w:rPr>
        <w:t>остояни</w:t>
      </w:r>
      <w:r w:rsidR="00264BED" w:rsidRPr="002100A7">
        <w:rPr>
          <w:b/>
          <w:sz w:val="28"/>
          <w:szCs w:val="28"/>
          <w:lang w:eastAsia="ru-RU"/>
        </w:rPr>
        <w:t>я</w:t>
      </w:r>
      <w:r w:rsidR="00E22DF8" w:rsidRPr="002100A7">
        <w:rPr>
          <w:b/>
          <w:sz w:val="28"/>
          <w:szCs w:val="28"/>
          <w:lang w:eastAsia="ru-RU"/>
        </w:rPr>
        <w:t xml:space="preserve"> и функционировани</w:t>
      </w:r>
      <w:r w:rsidR="00564046" w:rsidRPr="002100A7">
        <w:rPr>
          <w:b/>
          <w:sz w:val="28"/>
          <w:szCs w:val="28"/>
          <w:lang w:eastAsia="ru-RU"/>
        </w:rPr>
        <w:t>я</w:t>
      </w:r>
      <w:r w:rsidR="00E22DF8" w:rsidRPr="002100A7">
        <w:rPr>
          <w:b/>
          <w:sz w:val="28"/>
          <w:szCs w:val="28"/>
          <w:lang w:eastAsia="ru-RU"/>
        </w:rPr>
        <w:t xml:space="preserve"> существующих насосных централизованных станций</w:t>
      </w:r>
      <w:r w:rsidR="008D066F" w:rsidRPr="002100A7">
        <w:rPr>
          <w:b/>
          <w:sz w:val="28"/>
          <w:szCs w:val="28"/>
          <w:lang w:eastAsia="ru-RU"/>
        </w:rPr>
        <w:t>,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14:paraId="78705C9C" w14:textId="77777777" w:rsidR="004620AB" w:rsidRPr="002100A7" w:rsidRDefault="004620AB" w:rsidP="00165CEE">
      <w:pPr>
        <w:suppressAutoHyphens w:val="0"/>
        <w:ind w:firstLine="709"/>
        <w:jc w:val="both"/>
        <w:rPr>
          <w:color w:val="auto"/>
          <w:sz w:val="28"/>
          <w:szCs w:val="28"/>
          <w:lang w:eastAsia="en-US"/>
        </w:rPr>
      </w:pPr>
      <w:r w:rsidRPr="002100A7">
        <w:rPr>
          <w:color w:val="auto"/>
          <w:sz w:val="28"/>
          <w:szCs w:val="28"/>
          <w:lang w:eastAsia="en-US"/>
        </w:rPr>
        <w:t>В системе водоснабжения из подземных источников выделяются техн</w:t>
      </w:r>
      <w:r w:rsidRPr="002100A7">
        <w:rPr>
          <w:color w:val="auto"/>
          <w:sz w:val="28"/>
          <w:szCs w:val="28"/>
          <w:lang w:eastAsia="en-US"/>
        </w:rPr>
        <w:t>о</w:t>
      </w:r>
      <w:r w:rsidRPr="002100A7">
        <w:rPr>
          <w:color w:val="auto"/>
          <w:sz w:val="28"/>
          <w:szCs w:val="28"/>
          <w:lang w:eastAsia="en-US"/>
        </w:rPr>
        <w:t>логические процессы:</w:t>
      </w:r>
    </w:p>
    <w:p w14:paraId="1A909B1E" w14:textId="269EDCA5" w:rsidR="004A00AE" w:rsidRDefault="004620AB" w:rsidP="004A00AE">
      <w:pPr>
        <w:numPr>
          <w:ilvl w:val="0"/>
          <w:numId w:val="4"/>
        </w:numPr>
        <w:suppressAutoHyphens w:val="0"/>
        <w:ind w:left="0" w:firstLine="426"/>
        <w:contextualSpacing/>
        <w:jc w:val="both"/>
        <w:rPr>
          <w:color w:val="auto"/>
          <w:sz w:val="28"/>
          <w:szCs w:val="28"/>
          <w:lang w:eastAsia="en-US"/>
        </w:rPr>
      </w:pPr>
      <w:r w:rsidRPr="002100A7">
        <w:rPr>
          <w:color w:val="auto"/>
          <w:sz w:val="28"/>
          <w:szCs w:val="28"/>
          <w:lang w:eastAsia="en-US"/>
        </w:rPr>
        <w:t>добыча воды из подземных горизонтов с помощью глубинных насосов, установленных в скважинах, и транспортировка добытой воды по водоводам (за счет давления насосов)</w:t>
      </w:r>
      <w:r w:rsidR="0015427D" w:rsidRPr="002100A7">
        <w:rPr>
          <w:color w:val="auto"/>
          <w:sz w:val="28"/>
          <w:szCs w:val="28"/>
          <w:lang w:eastAsia="en-US"/>
        </w:rPr>
        <w:t xml:space="preserve"> </w:t>
      </w:r>
      <w:r w:rsidR="00234677">
        <w:rPr>
          <w:color w:val="auto"/>
          <w:sz w:val="28"/>
          <w:szCs w:val="28"/>
          <w:lang w:eastAsia="en-US"/>
        </w:rPr>
        <w:t>и водонапорных башен.</w:t>
      </w:r>
      <w:r w:rsidRPr="002100A7">
        <w:rPr>
          <w:color w:val="auto"/>
          <w:sz w:val="28"/>
          <w:szCs w:val="28"/>
          <w:lang w:eastAsia="en-US"/>
        </w:rPr>
        <w:t xml:space="preserve"> </w:t>
      </w:r>
    </w:p>
    <w:p w14:paraId="34373DBD" w14:textId="244C34C1" w:rsidR="004620AB" w:rsidRPr="002100A7" w:rsidRDefault="004620AB" w:rsidP="004A00AE">
      <w:pPr>
        <w:suppressAutoHyphens w:val="0"/>
        <w:ind w:firstLine="567"/>
        <w:contextualSpacing/>
        <w:jc w:val="both"/>
        <w:rPr>
          <w:color w:val="auto"/>
          <w:sz w:val="28"/>
          <w:szCs w:val="28"/>
          <w:lang w:eastAsia="en-US"/>
        </w:rPr>
      </w:pPr>
      <w:r w:rsidRPr="002100A7">
        <w:rPr>
          <w:color w:val="auto"/>
          <w:sz w:val="28"/>
          <w:szCs w:val="28"/>
          <w:lang w:eastAsia="en-US"/>
        </w:rPr>
        <w:t>Технологические процессы объединяются в два производственных проце</w:t>
      </w:r>
      <w:r w:rsidRPr="002100A7">
        <w:rPr>
          <w:color w:val="auto"/>
          <w:sz w:val="28"/>
          <w:szCs w:val="28"/>
          <w:lang w:eastAsia="en-US"/>
        </w:rPr>
        <w:t>с</w:t>
      </w:r>
      <w:r w:rsidRPr="002100A7">
        <w:rPr>
          <w:color w:val="auto"/>
          <w:sz w:val="28"/>
          <w:szCs w:val="28"/>
          <w:lang w:eastAsia="en-US"/>
        </w:rPr>
        <w:t>са:</w:t>
      </w:r>
    </w:p>
    <w:p w14:paraId="46484324" w14:textId="7711D2D8" w:rsidR="004620AB" w:rsidRPr="002100A7" w:rsidRDefault="004620AB" w:rsidP="00165CEE">
      <w:pPr>
        <w:pStyle w:val="a8"/>
        <w:numPr>
          <w:ilvl w:val="0"/>
          <w:numId w:val="18"/>
        </w:numPr>
        <w:suppressAutoHyphens w:val="0"/>
        <w:ind w:left="0" w:firstLine="284"/>
        <w:jc w:val="both"/>
        <w:rPr>
          <w:color w:val="auto"/>
          <w:sz w:val="28"/>
          <w:szCs w:val="28"/>
          <w:lang w:eastAsia="en-US"/>
        </w:rPr>
      </w:pPr>
      <w:r w:rsidRPr="002100A7">
        <w:rPr>
          <w:color w:val="auto"/>
          <w:sz w:val="28"/>
          <w:szCs w:val="28"/>
          <w:lang w:eastAsia="en-US"/>
        </w:rPr>
        <w:t>производство воды – добыча воды из подземных горизонтов, транспорт</w:t>
      </w:r>
      <w:r w:rsidRPr="002100A7">
        <w:rPr>
          <w:color w:val="auto"/>
          <w:sz w:val="28"/>
          <w:szCs w:val="28"/>
          <w:lang w:eastAsia="en-US"/>
        </w:rPr>
        <w:t>и</w:t>
      </w:r>
      <w:r w:rsidRPr="002100A7">
        <w:rPr>
          <w:color w:val="auto"/>
          <w:sz w:val="28"/>
          <w:szCs w:val="28"/>
          <w:lang w:eastAsia="en-US"/>
        </w:rPr>
        <w:t xml:space="preserve">ровка добытой </w:t>
      </w:r>
      <w:r w:rsidR="00D20626" w:rsidRPr="002100A7">
        <w:rPr>
          <w:color w:val="auto"/>
          <w:sz w:val="28"/>
          <w:szCs w:val="28"/>
          <w:lang w:eastAsia="en-US"/>
        </w:rPr>
        <w:t>воды, хранение</w:t>
      </w:r>
      <w:r w:rsidRPr="002100A7">
        <w:rPr>
          <w:color w:val="auto"/>
          <w:sz w:val="28"/>
          <w:szCs w:val="28"/>
          <w:lang w:eastAsia="en-US"/>
        </w:rPr>
        <w:t xml:space="preserve"> </w:t>
      </w:r>
      <w:r w:rsidR="00F74637" w:rsidRPr="002100A7">
        <w:rPr>
          <w:color w:val="auto"/>
          <w:sz w:val="28"/>
          <w:szCs w:val="28"/>
          <w:lang w:eastAsia="en-US"/>
        </w:rPr>
        <w:t>добытой</w:t>
      </w:r>
      <w:r w:rsidRPr="002100A7">
        <w:rPr>
          <w:color w:val="auto"/>
          <w:sz w:val="28"/>
          <w:szCs w:val="28"/>
          <w:lang w:eastAsia="en-US"/>
        </w:rPr>
        <w:t xml:space="preserve"> воды;</w:t>
      </w:r>
    </w:p>
    <w:p w14:paraId="5D44A0DB" w14:textId="4C44B4B7" w:rsidR="004620AB" w:rsidRPr="002100A7" w:rsidRDefault="004620AB" w:rsidP="00165CEE">
      <w:pPr>
        <w:pStyle w:val="a8"/>
        <w:numPr>
          <w:ilvl w:val="0"/>
          <w:numId w:val="18"/>
        </w:numPr>
        <w:suppressAutoHyphens w:val="0"/>
        <w:ind w:left="0" w:firstLine="284"/>
        <w:jc w:val="both"/>
        <w:rPr>
          <w:color w:val="auto"/>
          <w:sz w:val="28"/>
          <w:szCs w:val="28"/>
          <w:lang w:eastAsia="en-US"/>
        </w:rPr>
      </w:pPr>
      <w:r w:rsidRPr="002100A7">
        <w:rPr>
          <w:color w:val="auto"/>
          <w:sz w:val="28"/>
          <w:szCs w:val="28"/>
          <w:lang w:eastAsia="en-US"/>
        </w:rPr>
        <w:t xml:space="preserve">транспортировка воды – подача воды из </w:t>
      </w:r>
      <w:r w:rsidR="00373FBC">
        <w:rPr>
          <w:color w:val="auto"/>
          <w:sz w:val="28"/>
          <w:szCs w:val="28"/>
          <w:lang w:eastAsia="en-US"/>
        </w:rPr>
        <w:t>водонапорной башни</w:t>
      </w:r>
      <w:r w:rsidR="00F74637" w:rsidRPr="002100A7">
        <w:rPr>
          <w:color w:val="auto"/>
          <w:sz w:val="28"/>
          <w:szCs w:val="28"/>
          <w:lang w:eastAsia="en-US"/>
        </w:rPr>
        <w:t xml:space="preserve"> </w:t>
      </w:r>
      <w:r w:rsidRPr="002100A7">
        <w:rPr>
          <w:color w:val="auto"/>
          <w:sz w:val="28"/>
          <w:szCs w:val="28"/>
          <w:lang w:eastAsia="en-US"/>
        </w:rPr>
        <w:t xml:space="preserve">в сеть </w:t>
      </w:r>
      <w:r w:rsidR="00F74637" w:rsidRPr="002100A7">
        <w:rPr>
          <w:color w:val="auto"/>
          <w:sz w:val="28"/>
          <w:szCs w:val="28"/>
          <w:lang w:eastAsia="en-US"/>
        </w:rPr>
        <w:t>вод</w:t>
      </w:r>
      <w:r w:rsidR="00F74637" w:rsidRPr="002100A7">
        <w:rPr>
          <w:color w:val="auto"/>
          <w:sz w:val="28"/>
          <w:szCs w:val="28"/>
          <w:lang w:eastAsia="en-US"/>
        </w:rPr>
        <w:t>о</w:t>
      </w:r>
      <w:r w:rsidR="00F74637" w:rsidRPr="002100A7">
        <w:rPr>
          <w:color w:val="auto"/>
          <w:sz w:val="28"/>
          <w:szCs w:val="28"/>
          <w:lang w:eastAsia="en-US"/>
        </w:rPr>
        <w:t>снабжения</w:t>
      </w:r>
      <w:r w:rsidRPr="002100A7">
        <w:rPr>
          <w:color w:val="auto"/>
          <w:sz w:val="28"/>
          <w:szCs w:val="28"/>
          <w:lang w:eastAsia="en-US"/>
        </w:rPr>
        <w:t xml:space="preserve"> и распределение воды по сети ВС.</w:t>
      </w:r>
    </w:p>
    <w:p w14:paraId="046A649B" w14:textId="47011D52" w:rsidR="005A6933" w:rsidRPr="005A6933" w:rsidRDefault="005A6933" w:rsidP="00165CEE">
      <w:pPr>
        <w:suppressAutoHyphens w:val="0"/>
        <w:ind w:firstLine="284"/>
        <w:jc w:val="both"/>
        <w:rPr>
          <w:color w:val="auto"/>
          <w:sz w:val="28"/>
          <w:szCs w:val="28"/>
          <w:lang w:eastAsia="en-US" w:bidi="en-US"/>
        </w:rPr>
      </w:pPr>
      <w:r w:rsidRPr="002100A7">
        <w:rPr>
          <w:color w:val="auto"/>
          <w:sz w:val="28"/>
          <w:szCs w:val="28"/>
          <w:lang w:eastAsia="en-US" w:bidi="en-US"/>
        </w:rPr>
        <w:t xml:space="preserve">Характеристика технического состояния сооружений представлена в таблице </w:t>
      </w:r>
      <w:r w:rsidR="001C57AD" w:rsidRPr="002100A7">
        <w:rPr>
          <w:color w:val="auto"/>
          <w:sz w:val="28"/>
          <w:szCs w:val="28"/>
          <w:lang w:eastAsia="en-US" w:bidi="en-US"/>
        </w:rPr>
        <w:t>5</w:t>
      </w:r>
      <w:r w:rsidRPr="002100A7">
        <w:rPr>
          <w:color w:val="auto"/>
          <w:sz w:val="28"/>
          <w:szCs w:val="28"/>
          <w:lang w:eastAsia="en-US" w:bidi="en-US"/>
        </w:rPr>
        <w:t>.</w:t>
      </w:r>
    </w:p>
    <w:p w14:paraId="1574572A" w14:textId="77777777" w:rsidR="005A6933" w:rsidRDefault="005A6933" w:rsidP="008B163E">
      <w:pPr>
        <w:jc w:val="both"/>
        <w:rPr>
          <w:sz w:val="28"/>
          <w:szCs w:val="28"/>
          <w:lang w:eastAsia="ru-RU"/>
        </w:rPr>
        <w:sectPr w:rsidR="005A6933" w:rsidSect="002657ED">
          <w:pgSz w:w="11907" w:h="16840" w:code="9"/>
          <w:pgMar w:top="709" w:right="567" w:bottom="851" w:left="1701" w:header="454" w:footer="720" w:gutter="0"/>
          <w:cols w:space="720"/>
          <w:docGrid w:linePitch="299"/>
        </w:sectPr>
      </w:pPr>
    </w:p>
    <w:p w14:paraId="2AD096B2" w14:textId="2FF3E732" w:rsidR="004620AB" w:rsidRPr="004E4D64" w:rsidRDefault="00C546DF" w:rsidP="00EE42A8">
      <w:pPr>
        <w:suppressAutoHyphens w:val="0"/>
        <w:ind w:right="283" w:firstLine="709"/>
        <w:jc w:val="center"/>
        <w:rPr>
          <w:color w:val="000000" w:themeColor="text1"/>
          <w:sz w:val="28"/>
          <w:szCs w:val="28"/>
          <w:lang w:eastAsia="ru-RU"/>
        </w:rPr>
      </w:pPr>
      <w:r w:rsidRPr="004E4D64">
        <w:rPr>
          <w:bCs/>
          <w:color w:val="000000" w:themeColor="text1"/>
          <w:sz w:val="28"/>
          <w:szCs w:val="28"/>
          <w:lang w:eastAsia="en-US"/>
        </w:rPr>
        <w:lastRenderedPageBreak/>
        <w:t>Таблица 5 –</w:t>
      </w:r>
      <w:r w:rsidR="00EE42A8" w:rsidRPr="004E4D64">
        <w:rPr>
          <w:color w:val="000000" w:themeColor="text1"/>
          <w:sz w:val="28"/>
          <w:szCs w:val="28"/>
          <w:lang w:eastAsia="ru-RU"/>
        </w:rPr>
        <w:t xml:space="preserve"> </w:t>
      </w:r>
      <w:r w:rsidR="004620AB" w:rsidRPr="004E4D64">
        <w:rPr>
          <w:color w:val="000000" w:themeColor="text1"/>
          <w:sz w:val="28"/>
          <w:szCs w:val="28"/>
          <w:lang w:eastAsia="ru-RU"/>
        </w:rPr>
        <w:t xml:space="preserve">Водопроводные насосные станции </w:t>
      </w:r>
      <w:r w:rsidR="002053BE">
        <w:rPr>
          <w:color w:val="000000" w:themeColor="text1"/>
          <w:sz w:val="28"/>
          <w:szCs w:val="28"/>
          <w:lang w:eastAsia="ru-RU"/>
        </w:rPr>
        <w:t>Большемурашкинского</w:t>
      </w:r>
      <w:r w:rsidR="002D029E">
        <w:rPr>
          <w:color w:val="000000" w:themeColor="text1"/>
          <w:sz w:val="28"/>
          <w:szCs w:val="28"/>
          <w:lang w:eastAsia="ru-RU"/>
        </w:rPr>
        <w:t xml:space="preserve"> муниципального округа</w:t>
      </w:r>
      <w:r w:rsidR="006F6CA9">
        <w:rPr>
          <w:color w:val="000000" w:themeColor="text1"/>
          <w:sz w:val="28"/>
          <w:szCs w:val="28"/>
          <w:lang w:eastAsia="ru-RU"/>
        </w:rPr>
        <w:t xml:space="preserve"> </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91"/>
        <w:gridCol w:w="1968"/>
        <w:gridCol w:w="3544"/>
        <w:gridCol w:w="1468"/>
        <w:gridCol w:w="1513"/>
        <w:gridCol w:w="1417"/>
        <w:gridCol w:w="1700"/>
        <w:gridCol w:w="1844"/>
        <w:gridCol w:w="1777"/>
      </w:tblGrid>
      <w:tr w:rsidR="00913299" w:rsidRPr="00DF3577" w14:paraId="752E9952" w14:textId="4E4D8F40" w:rsidTr="00296081">
        <w:trPr>
          <w:trHeight w:val="20"/>
        </w:trPr>
        <w:tc>
          <w:tcPr>
            <w:tcW w:w="217" w:type="pct"/>
            <w:vMerge w:val="restart"/>
            <w:noWrap/>
            <w:vAlign w:val="center"/>
            <w:hideMark/>
          </w:tcPr>
          <w:p w14:paraId="1F31FF56" w14:textId="77777777" w:rsidR="00913299" w:rsidRPr="00DF3577" w:rsidRDefault="00913299" w:rsidP="002657ED">
            <w:pPr>
              <w:suppressAutoHyphens w:val="0"/>
              <w:ind w:right="-44"/>
              <w:jc w:val="center"/>
              <w:rPr>
                <w:b/>
                <w:bCs/>
                <w:sz w:val="22"/>
                <w:szCs w:val="22"/>
                <w:lang w:eastAsia="ru-RU"/>
              </w:rPr>
            </w:pPr>
            <w:r w:rsidRPr="00DF3577">
              <w:rPr>
                <w:b/>
                <w:bCs/>
                <w:sz w:val="22"/>
                <w:szCs w:val="22"/>
                <w:lang w:eastAsia="ru-RU"/>
              </w:rPr>
              <w:t>№ п/п</w:t>
            </w:r>
          </w:p>
        </w:tc>
        <w:tc>
          <w:tcPr>
            <w:tcW w:w="618" w:type="pct"/>
            <w:vMerge w:val="restart"/>
            <w:noWrap/>
            <w:vAlign w:val="center"/>
            <w:hideMark/>
          </w:tcPr>
          <w:p w14:paraId="5C1D4375" w14:textId="77777777" w:rsidR="00913299" w:rsidRPr="00DF3577" w:rsidRDefault="00913299" w:rsidP="002657ED">
            <w:pPr>
              <w:suppressAutoHyphens w:val="0"/>
              <w:ind w:right="-35"/>
              <w:jc w:val="center"/>
              <w:rPr>
                <w:b/>
                <w:bCs/>
                <w:sz w:val="22"/>
                <w:szCs w:val="22"/>
                <w:lang w:eastAsia="ru-RU"/>
              </w:rPr>
            </w:pPr>
            <w:r w:rsidRPr="00DF3577">
              <w:rPr>
                <w:b/>
                <w:bCs/>
                <w:sz w:val="22"/>
                <w:szCs w:val="22"/>
                <w:lang w:eastAsia="ru-RU"/>
              </w:rPr>
              <w:t>Наименование</w:t>
            </w:r>
          </w:p>
        </w:tc>
        <w:tc>
          <w:tcPr>
            <w:tcW w:w="1113" w:type="pct"/>
            <w:vMerge w:val="restart"/>
            <w:vAlign w:val="center"/>
            <w:hideMark/>
          </w:tcPr>
          <w:p w14:paraId="69B1C8B3" w14:textId="77777777" w:rsidR="00913299" w:rsidRPr="00DF3577" w:rsidRDefault="00913299" w:rsidP="002657ED">
            <w:pPr>
              <w:suppressAutoHyphens w:val="0"/>
              <w:ind w:left="-147" w:right="-35"/>
              <w:jc w:val="center"/>
              <w:rPr>
                <w:b/>
                <w:bCs/>
                <w:sz w:val="22"/>
                <w:szCs w:val="22"/>
                <w:lang w:eastAsia="ru-RU"/>
              </w:rPr>
            </w:pPr>
            <w:r w:rsidRPr="00DF3577">
              <w:rPr>
                <w:b/>
                <w:bCs/>
                <w:sz w:val="22"/>
                <w:szCs w:val="22"/>
                <w:lang w:eastAsia="ru-RU"/>
              </w:rPr>
              <w:t>Адрес</w:t>
            </w:r>
          </w:p>
        </w:tc>
        <w:tc>
          <w:tcPr>
            <w:tcW w:w="461" w:type="pct"/>
            <w:vMerge w:val="restart"/>
            <w:vAlign w:val="center"/>
          </w:tcPr>
          <w:p w14:paraId="29D18915" w14:textId="77777777" w:rsidR="00296081" w:rsidRPr="00DF3577" w:rsidRDefault="00913299" w:rsidP="00296081">
            <w:pPr>
              <w:suppressAutoHyphens w:val="0"/>
              <w:ind w:right="-35"/>
              <w:jc w:val="center"/>
              <w:rPr>
                <w:b/>
                <w:bCs/>
                <w:sz w:val="22"/>
                <w:szCs w:val="22"/>
                <w:lang w:eastAsia="ru-RU"/>
              </w:rPr>
            </w:pPr>
            <w:r w:rsidRPr="00DF3577">
              <w:rPr>
                <w:b/>
                <w:bCs/>
                <w:sz w:val="22"/>
                <w:szCs w:val="22"/>
                <w:lang w:eastAsia="ru-RU"/>
              </w:rPr>
              <w:t xml:space="preserve">Марка </w:t>
            </w:r>
          </w:p>
          <w:p w14:paraId="646D7C20" w14:textId="3E5DA6B7" w:rsidR="00913299" w:rsidRPr="00DF3577" w:rsidRDefault="00913299" w:rsidP="00296081">
            <w:pPr>
              <w:suppressAutoHyphens w:val="0"/>
              <w:ind w:right="-35"/>
              <w:jc w:val="center"/>
              <w:rPr>
                <w:b/>
                <w:bCs/>
                <w:sz w:val="22"/>
                <w:szCs w:val="22"/>
                <w:lang w:eastAsia="ru-RU"/>
              </w:rPr>
            </w:pPr>
            <w:r w:rsidRPr="00DF3577">
              <w:rPr>
                <w:b/>
                <w:bCs/>
                <w:sz w:val="22"/>
                <w:szCs w:val="22"/>
                <w:lang w:eastAsia="ru-RU"/>
              </w:rPr>
              <w:t>насоса</w:t>
            </w:r>
          </w:p>
        </w:tc>
        <w:tc>
          <w:tcPr>
            <w:tcW w:w="920" w:type="pct"/>
            <w:gridSpan w:val="2"/>
            <w:vAlign w:val="center"/>
            <w:hideMark/>
          </w:tcPr>
          <w:p w14:paraId="06B4BF4C" w14:textId="77777777" w:rsidR="00913299" w:rsidRPr="00DF3577" w:rsidRDefault="00913299" w:rsidP="002657ED">
            <w:pPr>
              <w:suppressAutoHyphens w:val="0"/>
              <w:ind w:left="-147" w:right="-35"/>
              <w:jc w:val="center"/>
              <w:rPr>
                <w:b/>
                <w:bCs/>
                <w:sz w:val="22"/>
                <w:szCs w:val="22"/>
                <w:lang w:eastAsia="ru-RU"/>
              </w:rPr>
            </w:pPr>
            <w:r w:rsidRPr="00DF3577">
              <w:rPr>
                <w:b/>
                <w:bCs/>
                <w:sz w:val="22"/>
                <w:szCs w:val="22"/>
                <w:lang w:eastAsia="ru-RU"/>
              </w:rPr>
              <w:t>Производительность</w:t>
            </w:r>
          </w:p>
        </w:tc>
        <w:tc>
          <w:tcPr>
            <w:tcW w:w="534" w:type="pct"/>
            <w:vMerge w:val="restart"/>
            <w:vAlign w:val="center"/>
            <w:hideMark/>
          </w:tcPr>
          <w:p w14:paraId="5F1B8180" w14:textId="3D76B9AD" w:rsidR="00913299" w:rsidRPr="00DF3577" w:rsidRDefault="00913299" w:rsidP="00913299">
            <w:pPr>
              <w:suppressAutoHyphens w:val="0"/>
              <w:jc w:val="center"/>
              <w:rPr>
                <w:b/>
                <w:bCs/>
                <w:sz w:val="22"/>
                <w:szCs w:val="22"/>
                <w:lang w:eastAsia="ru-RU"/>
              </w:rPr>
            </w:pPr>
            <w:proofErr w:type="spellStart"/>
            <w:r w:rsidRPr="00DF3577">
              <w:rPr>
                <w:b/>
                <w:bCs/>
                <w:sz w:val="22"/>
                <w:szCs w:val="22"/>
                <w:lang w:eastAsia="ru-RU"/>
              </w:rPr>
              <w:t>Факическая</w:t>
            </w:r>
            <w:proofErr w:type="spellEnd"/>
            <w:r w:rsidRPr="00DF3577">
              <w:rPr>
                <w:b/>
                <w:bCs/>
                <w:sz w:val="22"/>
                <w:szCs w:val="22"/>
                <w:lang w:eastAsia="ru-RU"/>
              </w:rPr>
              <w:t xml:space="preserve"> подача, м3/год</w:t>
            </w:r>
          </w:p>
        </w:tc>
        <w:tc>
          <w:tcPr>
            <w:tcW w:w="579" w:type="pct"/>
            <w:vMerge w:val="restart"/>
            <w:vAlign w:val="center"/>
          </w:tcPr>
          <w:p w14:paraId="2C6D7E4B" w14:textId="61255BD9" w:rsidR="00913299" w:rsidRPr="00DF3577" w:rsidRDefault="00913299" w:rsidP="00913299">
            <w:pPr>
              <w:tabs>
                <w:tab w:val="left" w:pos="2124"/>
              </w:tabs>
              <w:suppressAutoHyphens w:val="0"/>
              <w:jc w:val="center"/>
              <w:rPr>
                <w:b/>
                <w:bCs/>
                <w:sz w:val="22"/>
                <w:szCs w:val="22"/>
                <w:lang w:eastAsia="ru-RU"/>
              </w:rPr>
            </w:pPr>
            <w:r w:rsidRPr="00DF3577">
              <w:rPr>
                <w:b/>
                <w:sz w:val="22"/>
                <w:szCs w:val="22"/>
                <w:lang w:eastAsia="ru-RU"/>
              </w:rPr>
              <w:t>Расход эл. эне</w:t>
            </w:r>
            <w:r w:rsidRPr="00DF3577">
              <w:rPr>
                <w:b/>
                <w:sz w:val="22"/>
                <w:szCs w:val="22"/>
                <w:lang w:eastAsia="ru-RU"/>
              </w:rPr>
              <w:t>р</w:t>
            </w:r>
            <w:r w:rsidRPr="00DF3577">
              <w:rPr>
                <w:b/>
                <w:sz w:val="22"/>
                <w:szCs w:val="22"/>
                <w:lang w:eastAsia="ru-RU"/>
              </w:rPr>
              <w:t>гии, кВт/год</w:t>
            </w:r>
          </w:p>
        </w:tc>
        <w:tc>
          <w:tcPr>
            <w:tcW w:w="558" w:type="pct"/>
            <w:vMerge w:val="restart"/>
            <w:vAlign w:val="center"/>
          </w:tcPr>
          <w:p w14:paraId="107D7447" w14:textId="4CF616D2" w:rsidR="00913299" w:rsidRPr="00DF3577" w:rsidRDefault="00913299" w:rsidP="00913299">
            <w:pPr>
              <w:tabs>
                <w:tab w:val="left" w:pos="2124"/>
              </w:tabs>
              <w:suppressAutoHyphens w:val="0"/>
              <w:jc w:val="center"/>
              <w:rPr>
                <w:b/>
                <w:bCs/>
                <w:sz w:val="22"/>
                <w:szCs w:val="22"/>
                <w:lang w:eastAsia="ru-RU"/>
              </w:rPr>
            </w:pPr>
            <w:r w:rsidRPr="00DF3577">
              <w:rPr>
                <w:b/>
                <w:bCs/>
                <w:sz w:val="22"/>
                <w:szCs w:val="22"/>
                <w:lang w:eastAsia="ru-RU"/>
              </w:rPr>
              <w:t>Удельный ра</w:t>
            </w:r>
            <w:r w:rsidRPr="00DF3577">
              <w:rPr>
                <w:b/>
                <w:bCs/>
                <w:sz w:val="22"/>
                <w:szCs w:val="22"/>
                <w:lang w:eastAsia="ru-RU"/>
              </w:rPr>
              <w:t>с</w:t>
            </w:r>
            <w:r w:rsidRPr="00DF3577">
              <w:rPr>
                <w:b/>
                <w:bCs/>
                <w:sz w:val="22"/>
                <w:szCs w:val="22"/>
                <w:lang w:eastAsia="ru-RU"/>
              </w:rPr>
              <w:t>ход электр</w:t>
            </w:r>
            <w:r w:rsidRPr="00DF3577">
              <w:rPr>
                <w:b/>
                <w:bCs/>
                <w:sz w:val="22"/>
                <w:szCs w:val="22"/>
                <w:lang w:eastAsia="ru-RU"/>
              </w:rPr>
              <w:t>о</w:t>
            </w:r>
            <w:r w:rsidRPr="00DF3577">
              <w:rPr>
                <w:b/>
                <w:bCs/>
                <w:sz w:val="22"/>
                <w:szCs w:val="22"/>
                <w:lang w:eastAsia="ru-RU"/>
              </w:rPr>
              <w:t>энергии, кВт</w:t>
            </w:r>
          </w:p>
        </w:tc>
      </w:tr>
      <w:tr w:rsidR="00913299" w:rsidRPr="00DF3577" w14:paraId="349A4D1B" w14:textId="37E27C18" w:rsidTr="00296081">
        <w:trPr>
          <w:trHeight w:val="20"/>
        </w:trPr>
        <w:tc>
          <w:tcPr>
            <w:tcW w:w="217" w:type="pct"/>
            <w:vMerge/>
            <w:vAlign w:val="center"/>
            <w:hideMark/>
          </w:tcPr>
          <w:p w14:paraId="17BCD21B" w14:textId="77777777" w:rsidR="00913299" w:rsidRPr="00DF3577" w:rsidRDefault="00913299" w:rsidP="002657ED">
            <w:pPr>
              <w:suppressAutoHyphens w:val="0"/>
              <w:ind w:right="283"/>
              <w:jc w:val="center"/>
              <w:rPr>
                <w:b/>
                <w:bCs/>
                <w:sz w:val="22"/>
                <w:szCs w:val="22"/>
                <w:lang w:eastAsia="ru-RU"/>
              </w:rPr>
            </w:pPr>
          </w:p>
        </w:tc>
        <w:tc>
          <w:tcPr>
            <w:tcW w:w="618" w:type="pct"/>
            <w:vMerge/>
            <w:vAlign w:val="center"/>
            <w:hideMark/>
          </w:tcPr>
          <w:p w14:paraId="41D51E44" w14:textId="77777777" w:rsidR="00913299" w:rsidRPr="00DF3577" w:rsidRDefault="00913299" w:rsidP="002657ED">
            <w:pPr>
              <w:suppressAutoHyphens w:val="0"/>
              <w:ind w:right="283"/>
              <w:jc w:val="center"/>
              <w:rPr>
                <w:b/>
                <w:bCs/>
                <w:sz w:val="22"/>
                <w:szCs w:val="22"/>
                <w:lang w:eastAsia="ru-RU"/>
              </w:rPr>
            </w:pPr>
          </w:p>
        </w:tc>
        <w:tc>
          <w:tcPr>
            <w:tcW w:w="1113" w:type="pct"/>
            <w:vMerge/>
            <w:vAlign w:val="center"/>
            <w:hideMark/>
          </w:tcPr>
          <w:p w14:paraId="27F6E2FB" w14:textId="77777777" w:rsidR="00913299" w:rsidRPr="00DF3577" w:rsidRDefault="00913299" w:rsidP="002657ED">
            <w:pPr>
              <w:suppressAutoHyphens w:val="0"/>
              <w:ind w:left="-147" w:right="-35"/>
              <w:jc w:val="center"/>
              <w:rPr>
                <w:b/>
                <w:bCs/>
                <w:sz w:val="22"/>
                <w:szCs w:val="22"/>
                <w:lang w:eastAsia="ru-RU"/>
              </w:rPr>
            </w:pPr>
          </w:p>
        </w:tc>
        <w:tc>
          <w:tcPr>
            <w:tcW w:w="461" w:type="pct"/>
            <w:vMerge/>
            <w:vAlign w:val="center"/>
          </w:tcPr>
          <w:p w14:paraId="456E8D93" w14:textId="77777777" w:rsidR="00913299" w:rsidRPr="00DF3577" w:rsidRDefault="00913299" w:rsidP="002657ED">
            <w:pPr>
              <w:suppressAutoHyphens w:val="0"/>
              <w:ind w:left="-147" w:right="-35"/>
              <w:jc w:val="center"/>
              <w:rPr>
                <w:b/>
                <w:bCs/>
                <w:sz w:val="22"/>
                <w:szCs w:val="22"/>
                <w:lang w:eastAsia="ru-RU"/>
              </w:rPr>
            </w:pPr>
          </w:p>
        </w:tc>
        <w:tc>
          <w:tcPr>
            <w:tcW w:w="475" w:type="pct"/>
            <w:vAlign w:val="center"/>
            <w:hideMark/>
          </w:tcPr>
          <w:p w14:paraId="4ECB6BC6" w14:textId="7CACD565" w:rsidR="00913299" w:rsidRPr="00DF3577" w:rsidRDefault="00913299" w:rsidP="002657ED">
            <w:pPr>
              <w:suppressAutoHyphens w:val="0"/>
              <w:ind w:left="-110" w:right="-148"/>
              <w:jc w:val="center"/>
              <w:rPr>
                <w:b/>
                <w:bCs/>
                <w:sz w:val="22"/>
                <w:szCs w:val="22"/>
                <w:lang w:eastAsia="ru-RU"/>
              </w:rPr>
            </w:pPr>
            <w:r w:rsidRPr="00DF3577">
              <w:rPr>
                <w:b/>
                <w:bCs/>
                <w:sz w:val="22"/>
                <w:szCs w:val="22"/>
                <w:lang w:eastAsia="ru-RU"/>
              </w:rPr>
              <w:t xml:space="preserve">проект., </w:t>
            </w:r>
            <w:r w:rsidR="00C546DF" w:rsidRPr="00DF3577">
              <w:rPr>
                <w:b/>
                <w:bCs/>
                <w:sz w:val="22"/>
                <w:szCs w:val="22"/>
                <w:lang w:eastAsia="ru-RU"/>
              </w:rPr>
              <w:t>куб. м</w:t>
            </w:r>
            <w:r w:rsidRPr="00DF3577">
              <w:rPr>
                <w:b/>
                <w:bCs/>
                <w:sz w:val="22"/>
                <w:szCs w:val="22"/>
                <w:lang w:eastAsia="ru-RU"/>
              </w:rPr>
              <w:t>/</w:t>
            </w:r>
            <w:proofErr w:type="spellStart"/>
            <w:r w:rsidRPr="00DF3577">
              <w:rPr>
                <w:b/>
                <w:bCs/>
                <w:sz w:val="22"/>
                <w:szCs w:val="22"/>
                <w:lang w:eastAsia="ru-RU"/>
              </w:rPr>
              <w:t>сут</w:t>
            </w:r>
            <w:proofErr w:type="spellEnd"/>
            <w:r w:rsidRPr="00DF3577">
              <w:rPr>
                <w:b/>
                <w:bCs/>
                <w:sz w:val="22"/>
                <w:szCs w:val="22"/>
                <w:lang w:eastAsia="ru-RU"/>
              </w:rPr>
              <w:t>.</w:t>
            </w:r>
          </w:p>
        </w:tc>
        <w:tc>
          <w:tcPr>
            <w:tcW w:w="445" w:type="pct"/>
            <w:vAlign w:val="center"/>
            <w:hideMark/>
          </w:tcPr>
          <w:p w14:paraId="34EFE132" w14:textId="611B612B" w:rsidR="00913299" w:rsidRPr="00DF3577" w:rsidRDefault="00913299" w:rsidP="002657ED">
            <w:pPr>
              <w:suppressAutoHyphens w:val="0"/>
              <w:ind w:left="-110" w:right="-148"/>
              <w:jc w:val="center"/>
              <w:rPr>
                <w:b/>
                <w:bCs/>
                <w:sz w:val="22"/>
                <w:szCs w:val="22"/>
                <w:lang w:eastAsia="ru-RU"/>
              </w:rPr>
            </w:pPr>
            <w:r w:rsidRPr="00DF3577">
              <w:rPr>
                <w:b/>
                <w:bCs/>
                <w:sz w:val="22"/>
                <w:szCs w:val="22"/>
                <w:lang w:eastAsia="ru-RU"/>
              </w:rPr>
              <w:t xml:space="preserve">факт, </w:t>
            </w:r>
            <w:r w:rsidR="00C546DF" w:rsidRPr="00DF3577">
              <w:rPr>
                <w:b/>
                <w:bCs/>
                <w:sz w:val="22"/>
                <w:szCs w:val="22"/>
                <w:lang w:eastAsia="ru-RU"/>
              </w:rPr>
              <w:t>куб. м</w:t>
            </w:r>
          </w:p>
          <w:p w14:paraId="6CF2599A" w14:textId="6E224CF9" w:rsidR="00913299" w:rsidRPr="00DF3577" w:rsidRDefault="00913299" w:rsidP="002657ED">
            <w:pPr>
              <w:suppressAutoHyphens w:val="0"/>
              <w:ind w:left="-110" w:right="-148"/>
              <w:jc w:val="center"/>
              <w:rPr>
                <w:b/>
                <w:bCs/>
                <w:sz w:val="22"/>
                <w:szCs w:val="22"/>
                <w:lang w:eastAsia="ru-RU"/>
              </w:rPr>
            </w:pPr>
            <w:r w:rsidRPr="00DF3577">
              <w:rPr>
                <w:b/>
                <w:bCs/>
                <w:sz w:val="22"/>
                <w:szCs w:val="22"/>
                <w:lang w:eastAsia="ru-RU"/>
              </w:rPr>
              <w:t>/</w:t>
            </w:r>
            <w:proofErr w:type="spellStart"/>
            <w:r w:rsidRPr="00DF3577">
              <w:rPr>
                <w:b/>
                <w:bCs/>
                <w:sz w:val="22"/>
                <w:szCs w:val="22"/>
                <w:lang w:eastAsia="ru-RU"/>
              </w:rPr>
              <w:t>сут</w:t>
            </w:r>
            <w:proofErr w:type="spellEnd"/>
            <w:r w:rsidRPr="00DF3577">
              <w:rPr>
                <w:b/>
                <w:bCs/>
                <w:sz w:val="22"/>
                <w:szCs w:val="22"/>
                <w:lang w:eastAsia="ru-RU"/>
              </w:rPr>
              <w:t>.</w:t>
            </w:r>
          </w:p>
        </w:tc>
        <w:tc>
          <w:tcPr>
            <w:tcW w:w="534" w:type="pct"/>
            <w:vMerge/>
            <w:vAlign w:val="center"/>
            <w:hideMark/>
          </w:tcPr>
          <w:p w14:paraId="28645E82" w14:textId="77777777" w:rsidR="00913299" w:rsidRPr="00DF3577" w:rsidRDefault="00913299" w:rsidP="002657ED">
            <w:pPr>
              <w:suppressAutoHyphens w:val="0"/>
              <w:ind w:right="283"/>
              <w:jc w:val="center"/>
              <w:rPr>
                <w:b/>
                <w:bCs/>
                <w:sz w:val="22"/>
                <w:szCs w:val="22"/>
                <w:lang w:eastAsia="ru-RU"/>
              </w:rPr>
            </w:pPr>
          </w:p>
        </w:tc>
        <w:tc>
          <w:tcPr>
            <w:tcW w:w="579" w:type="pct"/>
            <w:vMerge/>
            <w:vAlign w:val="center"/>
          </w:tcPr>
          <w:p w14:paraId="3B9AFBD1" w14:textId="77777777" w:rsidR="00913299" w:rsidRPr="00DF3577" w:rsidRDefault="00913299" w:rsidP="00514F3C">
            <w:pPr>
              <w:suppressAutoHyphens w:val="0"/>
              <w:ind w:right="283"/>
              <w:jc w:val="center"/>
              <w:rPr>
                <w:b/>
                <w:bCs/>
                <w:sz w:val="22"/>
                <w:szCs w:val="22"/>
                <w:lang w:eastAsia="ru-RU"/>
              </w:rPr>
            </w:pPr>
          </w:p>
        </w:tc>
        <w:tc>
          <w:tcPr>
            <w:tcW w:w="558" w:type="pct"/>
            <w:vMerge/>
          </w:tcPr>
          <w:p w14:paraId="06BF7652" w14:textId="77777777" w:rsidR="00913299" w:rsidRPr="00DF3577" w:rsidRDefault="00913299" w:rsidP="00514F3C">
            <w:pPr>
              <w:suppressAutoHyphens w:val="0"/>
              <w:ind w:right="283"/>
              <w:jc w:val="center"/>
              <w:rPr>
                <w:b/>
                <w:bCs/>
                <w:sz w:val="22"/>
                <w:szCs w:val="22"/>
                <w:lang w:eastAsia="ru-RU"/>
              </w:rPr>
            </w:pPr>
          </w:p>
        </w:tc>
      </w:tr>
      <w:tr w:rsidR="00537E00" w:rsidRPr="00DF3577" w14:paraId="2C3C4041" w14:textId="77777777" w:rsidTr="00537E00">
        <w:trPr>
          <w:trHeight w:val="20"/>
        </w:trPr>
        <w:tc>
          <w:tcPr>
            <w:tcW w:w="5000" w:type="pct"/>
            <w:gridSpan w:val="9"/>
            <w:noWrap/>
            <w:vAlign w:val="center"/>
          </w:tcPr>
          <w:p w14:paraId="35161BFB" w14:textId="4AF7AF91" w:rsidR="00537E00" w:rsidRPr="00DF3577" w:rsidRDefault="00537E00" w:rsidP="00D22E78">
            <w:pPr>
              <w:suppressAutoHyphens w:val="0"/>
              <w:ind w:left="-61" w:right="-73"/>
              <w:jc w:val="center"/>
              <w:rPr>
                <w:bCs/>
                <w:sz w:val="22"/>
                <w:szCs w:val="22"/>
                <w:lang w:eastAsia="ru-RU"/>
              </w:rPr>
            </w:pPr>
            <w:r w:rsidRPr="00DF3577">
              <w:rPr>
                <w:b/>
                <w:bCs/>
                <w:sz w:val="22"/>
                <w:szCs w:val="22"/>
              </w:rPr>
              <w:t>МУП «Управляющая компания»</w:t>
            </w:r>
          </w:p>
        </w:tc>
      </w:tr>
      <w:tr w:rsidR="00D22E78" w:rsidRPr="00496671" w14:paraId="5B1AA250" w14:textId="7A2AD3D8" w:rsidTr="00496671">
        <w:trPr>
          <w:trHeight w:val="20"/>
        </w:trPr>
        <w:tc>
          <w:tcPr>
            <w:tcW w:w="217" w:type="pct"/>
            <w:noWrap/>
            <w:vAlign w:val="center"/>
          </w:tcPr>
          <w:p w14:paraId="71E4A126" w14:textId="0051661F" w:rsidR="00D22E78" w:rsidRPr="00496671" w:rsidRDefault="00D22E78" w:rsidP="00D22E78">
            <w:pPr>
              <w:suppressAutoHyphens w:val="0"/>
              <w:jc w:val="center"/>
              <w:rPr>
                <w:sz w:val="22"/>
                <w:szCs w:val="22"/>
                <w:lang w:eastAsia="ru-RU"/>
              </w:rPr>
            </w:pPr>
            <w:r w:rsidRPr="00496671">
              <w:rPr>
                <w:color w:val="000000" w:themeColor="text1"/>
                <w:sz w:val="22"/>
                <w:szCs w:val="22"/>
                <w:lang w:eastAsia="ru-RU"/>
              </w:rPr>
              <w:t>1</w:t>
            </w:r>
          </w:p>
        </w:tc>
        <w:tc>
          <w:tcPr>
            <w:tcW w:w="618" w:type="pct"/>
          </w:tcPr>
          <w:p w14:paraId="6B071AED" w14:textId="4DC775B9" w:rsidR="00D22E78" w:rsidRPr="00496671" w:rsidRDefault="00D22E78" w:rsidP="00D22E78">
            <w:pPr>
              <w:suppressAutoHyphens w:val="0"/>
              <w:ind w:right="283"/>
              <w:jc w:val="center"/>
              <w:rPr>
                <w:sz w:val="22"/>
                <w:szCs w:val="22"/>
                <w:lang w:eastAsia="ru-RU"/>
              </w:rPr>
            </w:pPr>
            <w:r w:rsidRPr="00496671">
              <w:rPr>
                <w:sz w:val="22"/>
                <w:szCs w:val="22"/>
              </w:rPr>
              <w:t xml:space="preserve">Скважина №1 </w:t>
            </w:r>
          </w:p>
        </w:tc>
        <w:tc>
          <w:tcPr>
            <w:tcW w:w="1113" w:type="pct"/>
            <w:vAlign w:val="center"/>
          </w:tcPr>
          <w:p w14:paraId="0AA0D423" w14:textId="77FC1877" w:rsidR="00D22E78" w:rsidRPr="00496671" w:rsidRDefault="00D22E78" w:rsidP="00D22E78">
            <w:pPr>
              <w:suppressAutoHyphens w:val="0"/>
              <w:ind w:right="-73"/>
              <w:jc w:val="center"/>
              <w:rPr>
                <w:sz w:val="22"/>
                <w:szCs w:val="22"/>
                <w:lang w:eastAsia="ru-RU"/>
              </w:rPr>
            </w:pPr>
            <w:proofErr w:type="spellStart"/>
            <w:r w:rsidRPr="00496671">
              <w:rPr>
                <w:sz w:val="22"/>
                <w:szCs w:val="22"/>
              </w:rPr>
              <w:t>р.п.Большое</w:t>
            </w:r>
            <w:proofErr w:type="spellEnd"/>
            <w:r w:rsidRPr="00496671">
              <w:rPr>
                <w:sz w:val="22"/>
                <w:szCs w:val="22"/>
              </w:rPr>
              <w:t xml:space="preserve"> Мурашкино в 2 км в</w:t>
            </w:r>
            <w:r w:rsidRPr="00496671">
              <w:rPr>
                <w:sz w:val="22"/>
                <w:szCs w:val="22"/>
              </w:rPr>
              <w:t>о</w:t>
            </w:r>
            <w:r w:rsidRPr="00496671">
              <w:rPr>
                <w:sz w:val="22"/>
                <w:szCs w:val="22"/>
              </w:rPr>
              <w:t>сточнее кладбища №1</w:t>
            </w:r>
          </w:p>
        </w:tc>
        <w:tc>
          <w:tcPr>
            <w:tcW w:w="461" w:type="pct"/>
            <w:vAlign w:val="center"/>
          </w:tcPr>
          <w:p w14:paraId="56F6F4B1" w14:textId="5133B0A3" w:rsidR="00D22E78" w:rsidRPr="00496671" w:rsidRDefault="00D22E78" w:rsidP="00D22E78">
            <w:pPr>
              <w:suppressAutoHyphens w:val="0"/>
              <w:ind w:left="-85" w:right="-61"/>
              <w:jc w:val="center"/>
              <w:rPr>
                <w:bCs/>
                <w:sz w:val="22"/>
                <w:szCs w:val="22"/>
                <w:lang w:eastAsia="ru-RU"/>
              </w:rPr>
            </w:pPr>
            <w:r w:rsidRPr="00496671">
              <w:rPr>
                <w:sz w:val="22"/>
                <w:szCs w:val="22"/>
              </w:rPr>
              <w:t>ЭЦВ 6-6,5-85</w:t>
            </w:r>
          </w:p>
        </w:tc>
        <w:tc>
          <w:tcPr>
            <w:tcW w:w="475" w:type="pct"/>
            <w:noWrap/>
            <w:vAlign w:val="center"/>
          </w:tcPr>
          <w:p w14:paraId="778CC088" w14:textId="6DF13C86" w:rsidR="00D22E78" w:rsidRPr="00496671" w:rsidRDefault="00D22E78" w:rsidP="00373FBC">
            <w:pPr>
              <w:suppressAutoHyphens w:val="0"/>
              <w:ind w:left="-61" w:right="-73"/>
              <w:jc w:val="center"/>
              <w:rPr>
                <w:sz w:val="22"/>
                <w:szCs w:val="22"/>
                <w:lang w:eastAsia="ru-RU"/>
              </w:rPr>
            </w:pPr>
            <w:r w:rsidRPr="00496671">
              <w:rPr>
                <w:sz w:val="22"/>
                <w:szCs w:val="22"/>
              </w:rPr>
              <w:t>6,5</w:t>
            </w:r>
          </w:p>
        </w:tc>
        <w:tc>
          <w:tcPr>
            <w:tcW w:w="445" w:type="pct"/>
            <w:vAlign w:val="center"/>
          </w:tcPr>
          <w:p w14:paraId="6DC30E80" w14:textId="7AEAEB20" w:rsidR="00D22E78" w:rsidRPr="00496671" w:rsidRDefault="00D22E78" w:rsidP="00373FBC">
            <w:pPr>
              <w:suppressAutoHyphens w:val="0"/>
              <w:ind w:left="-61" w:right="-73"/>
              <w:jc w:val="center"/>
              <w:rPr>
                <w:sz w:val="22"/>
                <w:szCs w:val="22"/>
                <w:lang w:eastAsia="ru-RU"/>
              </w:rPr>
            </w:pPr>
            <w:r w:rsidRPr="00496671">
              <w:rPr>
                <w:sz w:val="22"/>
                <w:szCs w:val="22"/>
              </w:rPr>
              <w:t>6,5</w:t>
            </w:r>
          </w:p>
        </w:tc>
        <w:tc>
          <w:tcPr>
            <w:tcW w:w="534" w:type="pct"/>
            <w:noWrap/>
            <w:vAlign w:val="center"/>
          </w:tcPr>
          <w:p w14:paraId="6F103052" w14:textId="30BCD91E" w:rsidR="00D22E78" w:rsidRPr="00496671" w:rsidRDefault="001D0D23" w:rsidP="00373FBC">
            <w:pPr>
              <w:suppressAutoHyphens w:val="0"/>
              <w:ind w:left="-61" w:right="-73"/>
              <w:jc w:val="center"/>
              <w:rPr>
                <w:bCs/>
                <w:sz w:val="22"/>
                <w:szCs w:val="22"/>
                <w:lang w:eastAsia="ru-RU"/>
              </w:rPr>
            </w:pPr>
            <w:r w:rsidRPr="00496671">
              <w:rPr>
                <w:rFonts w:eastAsia="Microsoft YaHei"/>
                <w:bCs/>
                <w:spacing w:val="-5"/>
                <w:sz w:val="22"/>
                <w:szCs w:val="22"/>
              </w:rPr>
              <w:t xml:space="preserve">35140,00 </w:t>
            </w:r>
          </w:p>
        </w:tc>
        <w:tc>
          <w:tcPr>
            <w:tcW w:w="579" w:type="pct"/>
            <w:vAlign w:val="center"/>
          </w:tcPr>
          <w:p w14:paraId="0664D991" w14:textId="256D1B66" w:rsidR="00D22E78" w:rsidRPr="00496671" w:rsidRDefault="001D0D23" w:rsidP="00496671">
            <w:pPr>
              <w:suppressAutoHyphens w:val="0"/>
              <w:ind w:right="-73"/>
              <w:jc w:val="center"/>
              <w:rPr>
                <w:bCs/>
                <w:sz w:val="22"/>
                <w:szCs w:val="22"/>
                <w:lang w:eastAsia="ru-RU"/>
              </w:rPr>
            </w:pPr>
            <w:r w:rsidRPr="00496671">
              <w:rPr>
                <w:rFonts w:eastAsia="Microsoft YaHei"/>
                <w:bCs/>
                <w:spacing w:val="-5"/>
                <w:sz w:val="22"/>
                <w:szCs w:val="22"/>
              </w:rPr>
              <w:t>80373</w:t>
            </w:r>
          </w:p>
        </w:tc>
        <w:tc>
          <w:tcPr>
            <w:tcW w:w="558" w:type="pct"/>
            <w:vAlign w:val="center"/>
          </w:tcPr>
          <w:p w14:paraId="580DFE2D" w14:textId="7E028393" w:rsidR="00D22E78" w:rsidRPr="00496671" w:rsidRDefault="001D0D23" w:rsidP="00373FBC">
            <w:pPr>
              <w:suppressAutoHyphens w:val="0"/>
              <w:ind w:left="-61" w:right="-73"/>
              <w:jc w:val="center"/>
              <w:rPr>
                <w:bCs/>
                <w:sz w:val="22"/>
                <w:szCs w:val="22"/>
                <w:lang w:eastAsia="ru-RU"/>
              </w:rPr>
            </w:pPr>
            <w:r w:rsidRPr="00496671">
              <w:rPr>
                <w:bCs/>
                <w:sz w:val="22"/>
                <w:szCs w:val="22"/>
                <w:lang w:eastAsia="ru-RU"/>
              </w:rPr>
              <w:t>2,28</w:t>
            </w:r>
          </w:p>
        </w:tc>
      </w:tr>
      <w:tr w:rsidR="00D22E78" w:rsidRPr="00496671" w14:paraId="488FBA39" w14:textId="2BDCF62A" w:rsidTr="00496671">
        <w:trPr>
          <w:trHeight w:val="20"/>
        </w:trPr>
        <w:tc>
          <w:tcPr>
            <w:tcW w:w="217" w:type="pct"/>
            <w:noWrap/>
            <w:vAlign w:val="center"/>
          </w:tcPr>
          <w:p w14:paraId="68107544" w14:textId="42E37517" w:rsidR="00D22E78" w:rsidRPr="00496671" w:rsidRDefault="00D22E78" w:rsidP="00D22E78">
            <w:pPr>
              <w:suppressAutoHyphens w:val="0"/>
              <w:jc w:val="center"/>
              <w:rPr>
                <w:sz w:val="22"/>
                <w:szCs w:val="22"/>
                <w:lang w:eastAsia="ru-RU"/>
              </w:rPr>
            </w:pPr>
            <w:r w:rsidRPr="00496671">
              <w:rPr>
                <w:color w:val="000000" w:themeColor="text1"/>
                <w:sz w:val="22"/>
                <w:szCs w:val="22"/>
                <w:lang w:eastAsia="ru-RU"/>
              </w:rPr>
              <w:t>2</w:t>
            </w:r>
          </w:p>
        </w:tc>
        <w:tc>
          <w:tcPr>
            <w:tcW w:w="618" w:type="pct"/>
          </w:tcPr>
          <w:p w14:paraId="5A6F9C8D" w14:textId="2B0FC6AD" w:rsidR="00D22E78" w:rsidRPr="00496671" w:rsidRDefault="00D22E78" w:rsidP="00D22E78">
            <w:pPr>
              <w:suppressAutoHyphens w:val="0"/>
              <w:ind w:right="283"/>
              <w:jc w:val="center"/>
              <w:rPr>
                <w:sz w:val="22"/>
                <w:szCs w:val="22"/>
                <w:lang w:eastAsia="ru-RU"/>
              </w:rPr>
            </w:pPr>
            <w:r w:rsidRPr="00496671">
              <w:rPr>
                <w:sz w:val="22"/>
                <w:szCs w:val="22"/>
              </w:rPr>
              <w:t xml:space="preserve">Скважина №2 </w:t>
            </w:r>
          </w:p>
        </w:tc>
        <w:tc>
          <w:tcPr>
            <w:tcW w:w="1113" w:type="pct"/>
            <w:vAlign w:val="center"/>
          </w:tcPr>
          <w:p w14:paraId="06D5A7D1" w14:textId="1745B417" w:rsidR="00D22E78" w:rsidRPr="00496671" w:rsidRDefault="00D22E78" w:rsidP="00D22E78">
            <w:pPr>
              <w:suppressAutoHyphens w:val="0"/>
              <w:ind w:left="-61" w:right="-73"/>
              <w:jc w:val="center"/>
              <w:rPr>
                <w:sz w:val="22"/>
                <w:szCs w:val="22"/>
                <w:lang w:eastAsia="ru-RU"/>
              </w:rPr>
            </w:pPr>
            <w:proofErr w:type="spellStart"/>
            <w:r w:rsidRPr="00496671">
              <w:rPr>
                <w:sz w:val="22"/>
                <w:szCs w:val="22"/>
              </w:rPr>
              <w:t>р.п.Большое</w:t>
            </w:r>
            <w:proofErr w:type="spellEnd"/>
            <w:r w:rsidRPr="00496671">
              <w:rPr>
                <w:sz w:val="22"/>
                <w:szCs w:val="22"/>
              </w:rPr>
              <w:t xml:space="preserve"> Мурашкино в 2,15 км восточнее кладбища №1</w:t>
            </w:r>
          </w:p>
        </w:tc>
        <w:tc>
          <w:tcPr>
            <w:tcW w:w="461" w:type="pct"/>
            <w:vAlign w:val="center"/>
          </w:tcPr>
          <w:p w14:paraId="4D93A131" w14:textId="470C4717" w:rsidR="00D22E78" w:rsidRPr="00496671" w:rsidRDefault="00D22E78" w:rsidP="00D22E78">
            <w:pPr>
              <w:suppressAutoHyphens w:val="0"/>
              <w:ind w:left="-85" w:right="-61"/>
              <w:jc w:val="center"/>
              <w:rPr>
                <w:bCs/>
                <w:sz w:val="22"/>
                <w:szCs w:val="22"/>
                <w:lang w:eastAsia="ru-RU"/>
              </w:rPr>
            </w:pPr>
            <w:r w:rsidRPr="00496671">
              <w:rPr>
                <w:sz w:val="22"/>
                <w:szCs w:val="22"/>
              </w:rPr>
              <w:t>ЭЦВ 6-6,5-85</w:t>
            </w:r>
          </w:p>
        </w:tc>
        <w:tc>
          <w:tcPr>
            <w:tcW w:w="475" w:type="pct"/>
            <w:noWrap/>
            <w:vAlign w:val="center"/>
          </w:tcPr>
          <w:p w14:paraId="760920F0" w14:textId="5AABCB87" w:rsidR="00D22E78" w:rsidRPr="00496671" w:rsidRDefault="00D22E78" w:rsidP="00373FBC">
            <w:pPr>
              <w:suppressAutoHyphens w:val="0"/>
              <w:ind w:left="-61" w:right="-73"/>
              <w:jc w:val="center"/>
              <w:rPr>
                <w:sz w:val="22"/>
                <w:szCs w:val="22"/>
                <w:lang w:eastAsia="ru-RU"/>
              </w:rPr>
            </w:pPr>
            <w:r w:rsidRPr="00496671">
              <w:rPr>
                <w:sz w:val="22"/>
                <w:szCs w:val="22"/>
              </w:rPr>
              <w:t>6,5</w:t>
            </w:r>
          </w:p>
        </w:tc>
        <w:tc>
          <w:tcPr>
            <w:tcW w:w="445" w:type="pct"/>
            <w:vAlign w:val="center"/>
          </w:tcPr>
          <w:p w14:paraId="57418C73" w14:textId="214B262F" w:rsidR="00D22E78" w:rsidRPr="00496671" w:rsidRDefault="00D22E78" w:rsidP="00496671">
            <w:pPr>
              <w:suppressAutoHyphens w:val="0"/>
              <w:ind w:left="-61" w:right="-73"/>
              <w:jc w:val="center"/>
              <w:rPr>
                <w:sz w:val="22"/>
                <w:szCs w:val="22"/>
                <w:lang w:eastAsia="ru-RU"/>
              </w:rPr>
            </w:pPr>
            <w:r w:rsidRPr="00496671">
              <w:rPr>
                <w:sz w:val="22"/>
                <w:szCs w:val="22"/>
              </w:rPr>
              <w:t>6,5</w:t>
            </w:r>
          </w:p>
        </w:tc>
        <w:tc>
          <w:tcPr>
            <w:tcW w:w="534" w:type="pct"/>
            <w:noWrap/>
            <w:vAlign w:val="center"/>
          </w:tcPr>
          <w:p w14:paraId="08B5FBF6" w14:textId="68D90050" w:rsidR="00D22E78" w:rsidRPr="00496671" w:rsidRDefault="001D0D23" w:rsidP="00496671">
            <w:pPr>
              <w:suppressAutoHyphens w:val="0"/>
              <w:ind w:left="-61" w:right="-73"/>
              <w:jc w:val="center"/>
              <w:rPr>
                <w:bCs/>
                <w:sz w:val="22"/>
                <w:szCs w:val="22"/>
                <w:lang w:eastAsia="ru-RU"/>
              </w:rPr>
            </w:pPr>
            <w:r w:rsidRPr="00496671">
              <w:rPr>
                <w:rFonts w:eastAsia="Microsoft YaHei"/>
                <w:bCs/>
                <w:spacing w:val="-5"/>
                <w:sz w:val="22"/>
                <w:szCs w:val="22"/>
              </w:rPr>
              <w:t>-</w:t>
            </w:r>
          </w:p>
        </w:tc>
        <w:tc>
          <w:tcPr>
            <w:tcW w:w="579" w:type="pct"/>
            <w:vAlign w:val="center"/>
          </w:tcPr>
          <w:p w14:paraId="74C1B006" w14:textId="19CFEAB1" w:rsidR="00D22E78" w:rsidRPr="00496671" w:rsidRDefault="001D0D23" w:rsidP="00496671">
            <w:pPr>
              <w:suppressAutoHyphens w:val="0"/>
              <w:ind w:right="-73"/>
              <w:jc w:val="center"/>
              <w:rPr>
                <w:bCs/>
                <w:sz w:val="22"/>
                <w:szCs w:val="22"/>
                <w:lang w:eastAsia="ru-RU"/>
              </w:rPr>
            </w:pPr>
            <w:r w:rsidRPr="00496671">
              <w:rPr>
                <w:rFonts w:eastAsia="Microsoft YaHei"/>
                <w:bCs/>
                <w:spacing w:val="-5"/>
                <w:sz w:val="22"/>
                <w:szCs w:val="22"/>
              </w:rPr>
              <w:t>резерв</w:t>
            </w:r>
          </w:p>
        </w:tc>
        <w:tc>
          <w:tcPr>
            <w:tcW w:w="558" w:type="pct"/>
            <w:vAlign w:val="center"/>
          </w:tcPr>
          <w:p w14:paraId="56DC7FB9" w14:textId="57E218E8" w:rsidR="00D22E78" w:rsidRPr="00496671" w:rsidRDefault="00496671" w:rsidP="00496671">
            <w:pPr>
              <w:suppressAutoHyphens w:val="0"/>
              <w:ind w:left="-61" w:right="-73"/>
              <w:jc w:val="center"/>
              <w:rPr>
                <w:bCs/>
                <w:sz w:val="22"/>
                <w:szCs w:val="22"/>
                <w:lang w:eastAsia="ru-RU"/>
              </w:rPr>
            </w:pPr>
            <w:r w:rsidRPr="00496671">
              <w:rPr>
                <w:bCs/>
                <w:sz w:val="22"/>
                <w:szCs w:val="22"/>
                <w:lang w:eastAsia="ru-RU"/>
              </w:rPr>
              <w:t>-</w:t>
            </w:r>
          </w:p>
        </w:tc>
      </w:tr>
      <w:tr w:rsidR="00D22E78" w:rsidRPr="00496671" w14:paraId="302429F3" w14:textId="641CCD92" w:rsidTr="00496671">
        <w:trPr>
          <w:trHeight w:val="20"/>
        </w:trPr>
        <w:tc>
          <w:tcPr>
            <w:tcW w:w="217" w:type="pct"/>
            <w:noWrap/>
            <w:vAlign w:val="center"/>
          </w:tcPr>
          <w:p w14:paraId="75809C64" w14:textId="5F120BEF" w:rsidR="00D22E78" w:rsidRPr="00496671" w:rsidRDefault="00D22E78" w:rsidP="00D22E78">
            <w:pPr>
              <w:suppressAutoHyphens w:val="0"/>
              <w:jc w:val="center"/>
              <w:rPr>
                <w:sz w:val="22"/>
                <w:szCs w:val="22"/>
                <w:lang w:eastAsia="ru-RU"/>
              </w:rPr>
            </w:pPr>
            <w:r w:rsidRPr="00496671">
              <w:rPr>
                <w:color w:val="000000" w:themeColor="text1"/>
                <w:sz w:val="22"/>
                <w:szCs w:val="22"/>
                <w:lang w:eastAsia="ru-RU"/>
              </w:rPr>
              <w:t>3</w:t>
            </w:r>
          </w:p>
        </w:tc>
        <w:tc>
          <w:tcPr>
            <w:tcW w:w="618" w:type="pct"/>
          </w:tcPr>
          <w:p w14:paraId="61FCAF1F" w14:textId="5260C16A" w:rsidR="00D22E78" w:rsidRPr="00496671" w:rsidRDefault="00D22E78" w:rsidP="00D22E78">
            <w:pPr>
              <w:suppressAutoHyphens w:val="0"/>
              <w:ind w:right="283"/>
              <w:jc w:val="center"/>
              <w:rPr>
                <w:sz w:val="22"/>
                <w:szCs w:val="22"/>
                <w:lang w:eastAsia="ru-RU"/>
              </w:rPr>
            </w:pPr>
            <w:r w:rsidRPr="00496671">
              <w:rPr>
                <w:sz w:val="22"/>
                <w:szCs w:val="22"/>
              </w:rPr>
              <w:t xml:space="preserve">Скважина №3 </w:t>
            </w:r>
          </w:p>
        </w:tc>
        <w:tc>
          <w:tcPr>
            <w:tcW w:w="1113" w:type="pct"/>
            <w:vAlign w:val="center"/>
          </w:tcPr>
          <w:p w14:paraId="35D72FC6" w14:textId="64E8E76E" w:rsidR="00D22E78" w:rsidRPr="00496671" w:rsidRDefault="00D22E78" w:rsidP="00D22E78">
            <w:pPr>
              <w:suppressAutoHyphens w:val="0"/>
              <w:ind w:left="-61" w:right="-73"/>
              <w:jc w:val="center"/>
              <w:rPr>
                <w:sz w:val="22"/>
                <w:szCs w:val="22"/>
                <w:lang w:eastAsia="ru-RU"/>
              </w:rPr>
            </w:pPr>
            <w:proofErr w:type="spellStart"/>
            <w:r w:rsidRPr="00496671">
              <w:rPr>
                <w:sz w:val="22"/>
                <w:szCs w:val="22"/>
              </w:rPr>
              <w:t>р.п.Большое</w:t>
            </w:r>
            <w:proofErr w:type="spellEnd"/>
            <w:r w:rsidRPr="00496671">
              <w:rPr>
                <w:sz w:val="22"/>
                <w:szCs w:val="22"/>
              </w:rPr>
              <w:t xml:space="preserve"> Мурашкино в 2,3 км восточнее кладбища №1</w:t>
            </w:r>
          </w:p>
        </w:tc>
        <w:tc>
          <w:tcPr>
            <w:tcW w:w="461" w:type="pct"/>
            <w:vAlign w:val="center"/>
          </w:tcPr>
          <w:p w14:paraId="1B508DE8" w14:textId="3D100A15" w:rsidR="00D22E78" w:rsidRPr="00496671" w:rsidRDefault="00D22E78" w:rsidP="00D22E78">
            <w:pPr>
              <w:suppressAutoHyphens w:val="0"/>
              <w:ind w:left="-85" w:right="-61"/>
              <w:jc w:val="center"/>
              <w:rPr>
                <w:bCs/>
                <w:sz w:val="22"/>
                <w:szCs w:val="22"/>
                <w:lang w:eastAsia="ru-RU"/>
              </w:rPr>
            </w:pPr>
            <w:r w:rsidRPr="00496671">
              <w:rPr>
                <w:sz w:val="22"/>
                <w:szCs w:val="22"/>
              </w:rPr>
              <w:t>ЭЦВ 6-6,5-85</w:t>
            </w:r>
          </w:p>
        </w:tc>
        <w:tc>
          <w:tcPr>
            <w:tcW w:w="475" w:type="pct"/>
            <w:noWrap/>
            <w:vAlign w:val="center"/>
          </w:tcPr>
          <w:p w14:paraId="26FEF668" w14:textId="0BABD4C9" w:rsidR="00D22E78" w:rsidRPr="00496671" w:rsidRDefault="00D22E78" w:rsidP="00373FBC">
            <w:pPr>
              <w:suppressAutoHyphens w:val="0"/>
              <w:ind w:left="-61" w:right="-73"/>
              <w:jc w:val="center"/>
              <w:rPr>
                <w:sz w:val="22"/>
                <w:szCs w:val="22"/>
                <w:lang w:eastAsia="ru-RU"/>
              </w:rPr>
            </w:pPr>
            <w:r w:rsidRPr="00496671">
              <w:rPr>
                <w:sz w:val="22"/>
                <w:szCs w:val="22"/>
              </w:rPr>
              <w:t>6,5</w:t>
            </w:r>
          </w:p>
        </w:tc>
        <w:tc>
          <w:tcPr>
            <w:tcW w:w="445" w:type="pct"/>
            <w:vAlign w:val="center"/>
          </w:tcPr>
          <w:p w14:paraId="1E3FB20D" w14:textId="5B04A0C7" w:rsidR="00D22E78" w:rsidRPr="00496671" w:rsidRDefault="00D22E78" w:rsidP="00496671">
            <w:pPr>
              <w:suppressAutoHyphens w:val="0"/>
              <w:ind w:left="-61" w:right="-73"/>
              <w:jc w:val="center"/>
              <w:rPr>
                <w:sz w:val="22"/>
                <w:szCs w:val="22"/>
                <w:lang w:eastAsia="ru-RU"/>
              </w:rPr>
            </w:pPr>
            <w:r w:rsidRPr="00496671">
              <w:rPr>
                <w:sz w:val="22"/>
                <w:szCs w:val="22"/>
              </w:rPr>
              <w:t>6,5</w:t>
            </w:r>
          </w:p>
        </w:tc>
        <w:tc>
          <w:tcPr>
            <w:tcW w:w="534" w:type="pct"/>
            <w:noWrap/>
            <w:vAlign w:val="center"/>
          </w:tcPr>
          <w:p w14:paraId="0C9E4E07" w14:textId="30142BA3" w:rsidR="00D22E78" w:rsidRPr="00496671" w:rsidRDefault="001D0D23" w:rsidP="00496671">
            <w:pPr>
              <w:suppressAutoHyphens w:val="0"/>
              <w:ind w:left="-61" w:right="-73"/>
              <w:jc w:val="center"/>
              <w:rPr>
                <w:bCs/>
                <w:sz w:val="22"/>
                <w:szCs w:val="22"/>
                <w:lang w:eastAsia="ru-RU"/>
              </w:rPr>
            </w:pPr>
            <w:r w:rsidRPr="00496671">
              <w:rPr>
                <w:rFonts w:eastAsia="Microsoft YaHei"/>
                <w:bCs/>
                <w:spacing w:val="-5"/>
                <w:sz w:val="22"/>
                <w:szCs w:val="22"/>
              </w:rPr>
              <w:t>-</w:t>
            </w:r>
          </w:p>
        </w:tc>
        <w:tc>
          <w:tcPr>
            <w:tcW w:w="579" w:type="pct"/>
            <w:vAlign w:val="center"/>
          </w:tcPr>
          <w:p w14:paraId="7A71BDCB" w14:textId="4368B147" w:rsidR="00D22E78" w:rsidRPr="00496671" w:rsidRDefault="001D0D23" w:rsidP="00496671">
            <w:pPr>
              <w:suppressAutoHyphens w:val="0"/>
              <w:ind w:right="-73"/>
              <w:jc w:val="center"/>
              <w:rPr>
                <w:bCs/>
                <w:sz w:val="22"/>
                <w:szCs w:val="22"/>
                <w:lang w:eastAsia="ru-RU"/>
              </w:rPr>
            </w:pPr>
            <w:r w:rsidRPr="00496671">
              <w:rPr>
                <w:rFonts w:eastAsia="Microsoft YaHei"/>
                <w:bCs/>
                <w:spacing w:val="-5"/>
                <w:sz w:val="22"/>
                <w:szCs w:val="22"/>
              </w:rPr>
              <w:t>резерв</w:t>
            </w:r>
          </w:p>
        </w:tc>
        <w:tc>
          <w:tcPr>
            <w:tcW w:w="558" w:type="pct"/>
            <w:vAlign w:val="center"/>
          </w:tcPr>
          <w:p w14:paraId="4007536C" w14:textId="17E2614A" w:rsidR="00D22E78" w:rsidRPr="00496671" w:rsidRDefault="00496671" w:rsidP="00496671">
            <w:pPr>
              <w:suppressAutoHyphens w:val="0"/>
              <w:ind w:left="-61" w:right="-73"/>
              <w:jc w:val="center"/>
              <w:rPr>
                <w:bCs/>
                <w:sz w:val="22"/>
                <w:szCs w:val="22"/>
                <w:lang w:eastAsia="ru-RU"/>
              </w:rPr>
            </w:pPr>
            <w:r w:rsidRPr="00496671">
              <w:rPr>
                <w:bCs/>
                <w:sz w:val="22"/>
                <w:szCs w:val="22"/>
                <w:lang w:eastAsia="ru-RU"/>
              </w:rPr>
              <w:t>-</w:t>
            </w:r>
          </w:p>
        </w:tc>
      </w:tr>
      <w:tr w:rsidR="00F311A7" w:rsidRPr="00496671" w14:paraId="2A798630" w14:textId="77777777" w:rsidTr="00B30885">
        <w:trPr>
          <w:trHeight w:val="20"/>
        </w:trPr>
        <w:tc>
          <w:tcPr>
            <w:tcW w:w="217" w:type="pct"/>
            <w:noWrap/>
            <w:vAlign w:val="center"/>
          </w:tcPr>
          <w:p w14:paraId="5F2C2A34" w14:textId="560364B1" w:rsidR="00F311A7" w:rsidRPr="00496671" w:rsidRDefault="00F311A7" w:rsidP="00F311A7">
            <w:pPr>
              <w:suppressAutoHyphens w:val="0"/>
              <w:jc w:val="center"/>
              <w:rPr>
                <w:sz w:val="22"/>
                <w:szCs w:val="22"/>
                <w:lang w:eastAsia="ru-RU"/>
              </w:rPr>
            </w:pPr>
            <w:r w:rsidRPr="00496671">
              <w:rPr>
                <w:color w:val="000000" w:themeColor="text1"/>
                <w:sz w:val="22"/>
                <w:szCs w:val="22"/>
                <w:lang w:eastAsia="ru-RU"/>
              </w:rPr>
              <w:t>4</w:t>
            </w:r>
          </w:p>
        </w:tc>
        <w:tc>
          <w:tcPr>
            <w:tcW w:w="618" w:type="pct"/>
            <w:vAlign w:val="center"/>
          </w:tcPr>
          <w:p w14:paraId="3C5BED53" w14:textId="5B3AAC32" w:rsidR="00F311A7" w:rsidRPr="00496671" w:rsidRDefault="00F311A7" w:rsidP="00F311A7">
            <w:pPr>
              <w:suppressAutoHyphens w:val="0"/>
              <w:ind w:right="283"/>
              <w:jc w:val="center"/>
              <w:rPr>
                <w:sz w:val="22"/>
                <w:szCs w:val="22"/>
                <w:lang w:eastAsia="ru-RU"/>
              </w:rPr>
            </w:pPr>
            <w:r w:rsidRPr="00496671">
              <w:rPr>
                <w:sz w:val="22"/>
                <w:szCs w:val="22"/>
              </w:rPr>
              <w:t xml:space="preserve">Скважина с. Ивановское </w:t>
            </w:r>
          </w:p>
        </w:tc>
        <w:tc>
          <w:tcPr>
            <w:tcW w:w="1113" w:type="pct"/>
            <w:vAlign w:val="center"/>
          </w:tcPr>
          <w:p w14:paraId="2DAC5A3A" w14:textId="74ECE875" w:rsidR="00F311A7" w:rsidRPr="00496671" w:rsidRDefault="00F311A7" w:rsidP="00F311A7">
            <w:pPr>
              <w:suppressAutoHyphens w:val="0"/>
              <w:ind w:left="-61" w:right="-73"/>
              <w:jc w:val="center"/>
              <w:rPr>
                <w:sz w:val="22"/>
                <w:szCs w:val="22"/>
                <w:lang w:eastAsia="ru-RU"/>
              </w:rPr>
            </w:pPr>
            <w:r w:rsidRPr="00496671">
              <w:rPr>
                <w:sz w:val="22"/>
                <w:szCs w:val="22"/>
              </w:rPr>
              <w:t xml:space="preserve">с. </w:t>
            </w:r>
            <w:proofErr w:type="gramStart"/>
            <w:r w:rsidRPr="00496671">
              <w:rPr>
                <w:sz w:val="22"/>
                <w:szCs w:val="22"/>
              </w:rPr>
              <w:t>Ивановское</w:t>
            </w:r>
            <w:proofErr w:type="gramEnd"/>
            <w:r w:rsidRPr="00496671">
              <w:rPr>
                <w:sz w:val="22"/>
                <w:szCs w:val="22"/>
              </w:rPr>
              <w:t xml:space="preserve"> в 60 метрах южнее дома №4 по  ул. Советская</w:t>
            </w:r>
          </w:p>
        </w:tc>
        <w:tc>
          <w:tcPr>
            <w:tcW w:w="461" w:type="pct"/>
            <w:vAlign w:val="center"/>
          </w:tcPr>
          <w:p w14:paraId="480E2B14" w14:textId="2B5FA178" w:rsidR="00F311A7" w:rsidRPr="00496671" w:rsidRDefault="00F311A7" w:rsidP="00F311A7">
            <w:pPr>
              <w:suppressAutoHyphens w:val="0"/>
              <w:ind w:left="-85" w:right="-61"/>
              <w:jc w:val="center"/>
              <w:rPr>
                <w:bCs/>
                <w:sz w:val="22"/>
                <w:szCs w:val="22"/>
                <w:lang w:eastAsia="ru-RU"/>
              </w:rPr>
            </w:pPr>
            <w:r w:rsidRPr="00496671">
              <w:rPr>
                <w:sz w:val="22"/>
                <w:szCs w:val="22"/>
              </w:rPr>
              <w:t>ЭЦВ-6-10-120</w:t>
            </w:r>
          </w:p>
        </w:tc>
        <w:tc>
          <w:tcPr>
            <w:tcW w:w="475" w:type="pct"/>
            <w:noWrap/>
            <w:vAlign w:val="center"/>
          </w:tcPr>
          <w:p w14:paraId="62976718" w14:textId="13C91B8C" w:rsidR="00F311A7" w:rsidRPr="00496671" w:rsidRDefault="001D0D23" w:rsidP="00F311A7">
            <w:pPr>
              <w:suppressAutoHyphens w:val="0"/>
              <w:ind w:left="-61" w:right="-73"/>
              <w:jc w:val="center"/>
              <w:rPr>
                <w:sz w:val="22"/>
                <w:szCs w:val="22"/>
                <w:lang w:eastAsia="ru-RU"/>
              </w:rPr>
            </w:pPr>
            <w:r w:rsidRPr="00496671">
              <w:rPr>
                <w:sz w:val="22"/>
                <w:szCs w:val="22"/>
              </w:rPr>
              <w:t>10,0</w:t>
            </w:r>
          </w:p>
        </w:tc>
        <w:tc>
          <w:tcPr>
            <w:tcW w:w="445" w:type="pct"/>
            <w:vAlign w:val="center"/>
          </w:tcPr>
          <w:p w14:paraId="655AF2D6" w14:textId="27788D2C" w:rsidR="00F311A7" w:rsidRPr="00496671" w:rsidRDefault="001D0D23" w:rsidP="00F311A7">
            <w:pPr>
              <w:suppressAutoHyphens w:val="0"/>
              <w:ind w:left="-61" w:right="-73"/>
              <w:jc w:val="center"/>
              <w:rPr>
                <w:sz w:val="22"/>
                <w:szCs w:val="22"/>
                <w:lang w:eastAsia="ru-RU"/>
              </w:rPr>
            </w:pPr>
            <w:r w:rsidRPr="00496671">
              <w:rPr>
                <w:sz w:val="22"/>
                <w:szCs w:val="22"/>
              </w:rPr>
              <w:t>10,0</w:t>
            </w:r>
          </w:p>
        </w:tc>
        <w:tc>
          <w:tcPr>
            <w:tcW w:w="534" w:type="pct"/>
            <w:noWrap/>
            <w:vAlign w:val="center"/>
          </w:tcPr>
          <w:p w14:paraId="6D22E3E4" w14:textId="6F0C05BE" w:rsidR="00F311A7" w:rsidRPr="00496671" w:rsidRDefault="00EC6F2C" w:rsidP="00F311A7">
            <w:pPr>
              <w:suppressAutoHyphens w:val="0"/>
              <w:ind w:left="-61" w:right="-73"/>
              <w:jc w:val="center"/>
              <w:rPr>
                <w:bCs/>
                <w:sz w:val="22"/>
                <w:szCs w:val="22"/>
                <w:lang w:eastAsia="ru-RU"/>
              </w:rPr>
            </w:pPr>
            <w:r w:rsidRPr="00496671">
              <w:rPr>
                <w:rFonts w:eastAsia="Microsoft YaHei"/>
                <w:bCs/>
                <w:spacing w:val="-5"/>
                <w:sz w:val="22"/>
                <w:szCs w:val="22"/>
              </w:rPr>
              <w:t>4393,368</w:t>
            </w:r>
          </w:p>
        </w:tc>
        <w:tc>
          <w:tcPr>
            <w:tcW w:w="579" w:type="pct"/>
            <w:vAlign w:val="center"/>
          </w:tcPr>
          <w:p w14:paraId="6E8D8E19" w14:textId="34DA5034" w:rsidR="00F311A7" w:rsidRPr="00496671" w:rsidRDefault="00F311A7" w:rsidP="00F311A7">
            <w:pPr>
              <w:suppressAutoHyphens w:val="0"/>
              <w:ind w:left="-61" w:right="-73"/>
              <w:jc w:val="center"/>
              <w:rPr>
                <w:bCs/>
                <w:sz w:val="22"/>
                <w:szCs w:val="22"/>
                <w:lang w:eastAsia="ru-RU"/>
              </w:rPr>
            </w:pPr>
            <w:r w:rsidRPr="00496671">
              <w:rPr>
                <w:rFonts w:eastAsia="Microsoft YaHei"/>
                <w:bCs/>
                <w:spacing w:val="-5"/>
                <w:sz w:val="22"/>
                <w:szCs w:val="22"/>
              </w:rPr>
              <w:t>10304</w:t>
            </w:r>
          </w:p>
        </w:tc>
        <w:tc>
          <w:tcPr>
            <w:tcW w:w="558" w:type="pct"/>
            <w:tcBorders>
              <w:top w:val="nil"/>
              <w:left w:val="nil"/>
              <w:bottom w:val="single" w:sz="12" w:space="0" w:color="auto"/>
              <w:right w:val="single" w:sz="12" w:space="0" w:color="auto"/>
            </w:tcBorders>
            <w:vAlign w:val="center"/>
          </w:tcPr>
          <w:p w14:paraId="4791410E" w14:textId="16D1083D" w:rsidR="00F311A7" w:rsidRPr="00496671" w:rsidRDefault="00F311A7" w:rsidP="00F311A7">
            <w:pPr>
              <w:suppressAutoHyphens w:val="0"/>
              <w:ind w:left="-61" w:right="-73"/>
              <w:jc w:val="center"/>
              <w:rPr>
                <w:bCs/>
                <w:sz w:val="22"/>
                <w:szCs w:val="22"/>
                <w:lang w:eastAsia="ru-RU"/>
              </w:rPr>
            </w:pPr>
            <w:r w:rsidRPr="00496671">
              <w:rPr>
                <w:bCs/>
                <w:sz w:val="22"/>
                <w:szCs w:val="22"/>
              </w:rPr>
              <w:t>2,</w:t>
            </w:r>
            <w:r w:rsidR="00EC6F2C" w:rsidRPr="00496671">
              <w:rPr>
                <w:bCs/>
                <w:sz w:val="22"/>
                <w:szCs w:val="22"/>
              </w:rPr>
              <w:t>35</w:t>
            </w:r>
          </w:p>
        </w:tc>
      </w:tr>
      <w:tr w:rsidR="00F311A7" w:rsidRPr="00496671" w14:paraId="19EB978F" w14:textId="77777777" w:rsidTr="00B30885">
        <w:trPr>
          <w:trHeight w:val="20"/>
        </w:trPr>
        <w:tc>
          <w:tcPr>
            <w:tcW w:w="217" w:type="pct"/>
            <w:noWrap/>
            <w:vAlign w:val="center"/>
          </w:tcPr>
          <w:p w14:paraId="131D9996" w14:textId="3F9EB8BB" w:rsidR="00F311A7" w:rsidRPr="00496671" w:rsidRDefault="00F311A7" w:rsidP="00F311A7">
            <w:pPr>
              <w:suppressAutoHyphens w:val="0"/>
              <w:jc w:val="center"/>
              <w:rPr>
                <w:sz w:val="22"/>
                <w:szCs w:val="22"/>
                <w:lang w:eastAsia="ru-RU"/>
              </w:rPr>
            </w:pPr>
            <w:r w:rsidRPr="00496671">
              <w:rPr>
                <w:color w:val="000000" w:themeColor="text1"/>
                <w:sz w:val="22"/>
                <w:szCs w:val="22"/>
                <w:lang w:eastAsia="ru-RU"/>
              </w:rPr>
              <w:t>5</w:t>
            </w:r>
          </w:p>
        </w:tc>
        <w:tc>
          <w:tcPr>
            <w:tcW w:w="618" w:type="pct"/>
            <w:vAlign w:val="center"/>
          </w:tcPr>
          <w:p w14:paraId="7199C12B" w14:textId="4721AAE3" w:rsidR="00F311A7" w:rsidRPr="00496671" w:rsidRDefault="00F311A7" w:rsidP="00F311A7">
            <w:pPr>
              <w:suppressAutoHyphens w:val="0"/>
              <w:ind w:right="283"/>
              <w:jc w:val="center"/>
              <w:rPr>
                <w:sz w:val="22"/>
                <w:szCs w:val="22"/>
                <w:lang w:eastAsia="ru-RU"/>
              </w:rPr>
            </w:pPr>
            <w:r w:rsidRPr="00496671">
              <w:rPr>
                <w:sz w:val="22"/>
                <w:szCs w:val="22"/>
              </w:rPr>
              <w:t xml:space="preserve">Скважина с. Ивановское </w:t>
            </w:r>
          </w:p>
        </w:tc>
        <w:tc>
          <w:tcPr>
            <w:tcW w:w="1113" w:type="pct"/>
            <w:vAlign w:val="center"/>
          </w:tcPr>
          <w:p w14:paraId="329478DF" w14:textId="71A58ED8" w:rsidR="00F311A7" w:rsidRPr="00496671" w:rsidRDefault="00F311A7" w:rsidP="00F311A7">
            <w:pPr>
              <w:suppressAutoHyphens w:val="0"/>
              <w:ind w:left="-61" w:right="-73"/>
              <w:jc w:val="center"/>
              <w:rPr>
                <w:sz w:val="22"/>
                <w:szCs w:val="22"/>
                <w:lang w:eastAsia="ru-RU"/>
              </w:rPr>
            </w:pPr>
            <w:r w:rsidRPr="00496671">
              <w:rPr>
                <w:sz w:val="22"/>
                <w:szCs w:val="22"/>
              </w:rPr>
              <w:t>с. Ивановское в 150 м западнее дома № 39 по ул. Лесная</w:t>
            </w:r>
          </w:p>
        </w:tc>
        <w:tc>
          <w:tcPr>
            <w:tcW w:w="461" w:type="pct"/>
            <w:vAlign w:val="center"/>
          </w:tcPr>
          <w:p w14:paraId="04EDCC5F" w14:textId="0EC24A45" w:rsidR="00F311A7" w:rsidRPr="00496671" w:rsidRDefault="00F311A7" w:rsidP="00F311A7">
            <w:pPr>
              <w:suppressAutoHyphens w:val="0"/>
              <w:ind w:left="-85" w:right="-61"/>
              <w:jc w:val="center"/>
              <w:rPr>
                <w:bCs/>
                <w:sz w:val="22"/>
                <w:szCs w:val="22"/>
                <w:lang w:eastAsia="ru-RU"/>
              </w:rPr>
            </w:pPr>
            <w:r w:rsidRPr="00496671">
              <w:rPr>
                <w:sz w:val="22"/>
                <w:szCs w:val="22"/>
              </w:rPr>
              <w:t>ЭЦВ-6-10-140</w:t>
            </w:r>
          </w:p>
        </w:tc>
        <w:tc>
          <w:tcPr>
            <w:tcW w:w="475" w:type="pct"/>
            <w:noWrap/>
            <w:vAlign w:val="center"/>
          </w:tcPr>
          <w:p w14:paraId="31C60552" w14:textId="0616BA03" w:rsidR="00F311A7" w:rsidRPr="00496671" w:rsidRDefault="00F311A7" w:rsidP="00F311A7">
            <w:pPr>
              <w:suppressAutoHyphens w:val="0"/>
              <w:ind w:left="-61" w:right="-73"/>
              <w:jc w:val="center"/>
              <w:rPr>
                <w:sz w:val="22"/>
                <w:szCs w:val="22"/>
                <w:lang w:eastAsia="ru-RU"/>
              </w:rPr>
            </w:pPr>
            <w:r w:rsidRPr="00496671">
              <w:rPr>
                <w:sz w:val="22"/>
                <w:szCs w:val="22"/>
              </w:rPr>
              <w:t>10,0</w:t>
            </w:r>
          </w:p>
        </w:tc>
        <w:tc>
          <w:tcPr>
            <w:tcW w:w="445" w:type="pct"/>
            <w:vAlign w:val="center"/>
          </w:tcPr>
          <w:p w14:paraId="14C6E618" w14:textId="14A1AF10" w:rsidR="00F311A7" w:rsidRPr="00496671" w:rsidRDefault="00F311A7" w:rsidP="00F311A7">
            <w:pPr>
              <w:suppressAutoHyphens w:val="0"/>
              <w:ind w:left="-61" w:right="-73"/>
              <w:jc w:val="center"/>
              <w:rPr>
                <w:sz w:val="22"/>
                <w:szCs w:val="22"/>
                <w:lang w:eastAsia="ru-RU"/>
              </w:rPr>
            </w:pPr>
            <w:r w:rsidRPr="00496671">
              <w:rPr>
                <w:sz w:val="22"/>
                <w:szCs w:val="22"/>
              </w:rPr>
              <w:t>10,0</w:t>
            </w:r>
          </w:p>
        </w:tc>
        <w:tc>
          <w:tcPr>
            <w:tcW w:w="534" w:type="pct"/>
            <w:noWrap/>
            <w:vAlign w:val="center"/>
          </w:tcPr>
          <w:p w14:paraId="2D75EF40" w14:textId="01453F5A" w:rsidR="00F311A7" w:rsidRPr="00496671" w:rsidRDefault="00EC6F2C" w:rsidP="00F311A7">
            <w:pPr>
              <w:suppressAutoHyphens w:val="0"/>
              <w:ind w:left="-61" w:right="-73"/>
              <w:jc w:val="center"/>
              <w:rPr>
                <w:bCs/>
                <w:sz w:val="22"/>
                <w:szCs w:val="22"/>
                <w:lang w:eastAsia="ru-RU"/>
              </w:rPr>
            </w:pPr>
            <w:r w:rsidRPr="00496671">
              <w:rPr>
                <w:rFonts w:eastAsia="Microsoft YaHei"/>
                <w:bCs/>
                <w:spacing w:val="-5"/>
                <w:sz w:val="22"/>
                <w:szCs w:val="22"/>
              </w:rPr>
              <w:t>2528,404</w:t>
            </w:r>
          </w:p>
        </w:tc>
        <w:tc>
          <w:tcPr>
            <w:tcW w:w="579" w:type="pct"/>
            <w:vAlign w:val="center"/>
          </w:tcPr>
          <w:p w14:paraId="20683D7F" w14:textId="3643AAFD" w:rsidR="00F311A7" w:rsidRPr="00496671" w:rsidRDefault="00F311A7" w:rsidP="00F311A7">
            <w:pPr>
              <w:suppressAutoHyphens w:val="0"/>
              <w:ind w:left="-61" w:right="-73"/>
              <w:jc w:val="center"/>
              <w:rPr>
                <w:bCs/>
                <w:sz w:val="22"/>
                <w:szCs w:val="22"/>
                <w:lang w:eastAsia="ru-RU"/>
              </w:rPr>
            </w:pPr>
            <w:r w:rsidRPr="00496671">
              <w:rPr>
                <w:rFonts w:eastAsia="Microsoft YaHei"/>
                <w:bCs/>
                <w:spacing w:val="-5"/>
                <w:sz w:val="22"/>
                <w:szCs w:val="22"/>
              </w:rPr>
              <w:t>5930</w:t>
            </w:r>
          </w:p>
        </w:tc>
        <w:tc>
          <w:tcPr>
            <w:tcW w:w="558" w:type="pct"/>
            <w:tcBorders>
              <w:top w:val="nil"/>
              <w:left w:val="nil"/>
              <w:bottom w:val="single" w:sz="12" w:space="0" w:color="auto"/>
              <w:right w:val="single" w:sz="12" w:space="0" w:color="auto"/>
            </w:tcBorders>
            <w:vAlign w:val="center"/>
          </w:tcPr>
          <w:p w14:paraId="5A0C0368" w14:textId="2F89B364" w:rsidR="00F311A7" w:rsidRPr="00496671" w:rsidRDefault="00F311A7" w:rsidP="00F311A7">
            <w:pPr>
              <w:suppressAutoHyphens w:val="0"/>
              <w:ind w:left="-61" w:right="-73"/>
              <w:jc w:val="center"/>
              <w:rPr>
                <w:bCs/>
                <w:sz w:val="22"/>
                <w:szCs w:val="22"/>
                <w:lang w:eastAsia="ru-RU"/>
              </w:rPr>
            </w:pPr>
            <w:r w:rsidRPr="00496671">
              <w:rPr>
                <w:bCs/>
                <w:sz w:val="22"/>
                <w:szCs w:val="22"/>
              </w:rPr>
              <w:t>2,</w:t>
            </w:r>
            <w:r w:rsidR="00EC6F2C" w:rsidRPr="00496671">
              <w:rPr>
                <w:bCs/>
                <w:sz w:val="22"/>
                <w:szCs w:val="22"/>
              </w:rPr>
              <w:t>35</w:t>
            </w:r>
          </w:p>
        </w:tc>
      </w:tr>
      <w:tr w:rsidR="00F311A7" w:rsidRPr="00496671" w14:paraId="22DF9075" w14:textId="77777777" w:rsidTr="00B30885">
        <w:trPr>
          <w:trHeight w:val="20"/>
        </w:trPr>
        <w:tc>
          <w:tcPr>
            <w:tcW w:w="217" w:type="pct"/>
            <w:noWrap/>
            <w:vAlign w:val="center"/>
          </w:tcPr>
          <w:p w14:paraId="15291E42" w14:textId="7765E023" w:rsidR="00F311A7" w:rsidRPr="00496671" w:rsidRDefault="00F311A7" w:rsidP="00F311A7">
            <w:pPr>
              <w:suppressAutoHyphens w:val="0"/>
              <w:jc w:val="center"/>
              <w:rPr>
                <w:sz w:val="22"/>
                <w:szCs w:val="22"/>
                <w:lang w:eastAsia="ru-RU"/>
              </w:rPr>
            </w:pPr>
            <w:r w:rsidRPr="00496671">
              <w:rPr>
                <w:color w:val="000000" w:themeColor="text1"/>
                <w:sz w:val="22"/>
                <w:szCs w:val="22"/>
                <w:lang w:eastAsia="ru-RU"/>
              </w:rPr>
              <w:t>6</w:t>
            </w:r>
          </w:p>
        </w:tc>
        <w:tc>
          <w:tcPr>
            <w:tcW w:w="618" w:type="pct"/>
            <w:vAlign w:val="center"/>
          </w:tcPr>
          <w:p w14:paraId="657A8791" w14:textId="1A549FAB" w:rsidR="00F311A7" w:rsidRPr="00496671" w:rsidRDefault="00F311A7" w:rsidP="00F311A7">
            <w:pPr>
              <w:suppressAutoHyphens w:val="0"/>
              <w:ind w:right="283"/>
              <w:jc w:val="center"/>
              <w:rPr>
                <w:sz w:val="22"/>
                <w:szCs w:val="22"/>
                <w:lang w:eastAsia="ru-RU"/>
              </w:rPr>
            </w:pPr>
            <w:r w:rsidRPr="00496671">
              <w:rPr>
                <w:sz w:val="22"/>
                <w:szCs w:val="22"/>
              </w:rPr>
              <w:t xml:space="preserve">Скважина д. </w:t>
            </w:r>
            <w:proofErr w:type="spellStart"/>
            <w:r w:rsidRPr="00496671">
              <w:rPr>
                <w:sz w:val="22"/>
                <w:szCs w:val="22"/>
              </w:rPr>
              <w:t>Синцово</w:t>
            </w:r>
            <w:proofErr w:type="spellEnd"/>
            <w:r w:rsidRPr="00496671">
              <w:rPr>
                <w:sz w:val="22"/>
                <w:szCs w:val="22"/>
              </w:rPr>
              <w:t xml:space="preserve"> </w:t>
            </w:r>
          </w:p>
        </w:tc>
        <w:tc>
          <w:tcPr>
            <w:tcW w:w="1113" w:type="pct"/>
            <w:vAlign w:val="center"/>
          </w:tcPr>
          <w:p w14:paraId="28AFAB5B" w14:textId="3B7E2DD3" w:rsidR="00F311A7" w:rsidRPr="00496671" w:rsidRDefault="00F311A7" w:rsidP="00F311A7">
            <w:pPr>
              <w:suppressAutoHyphens w:val="0"/>
              <w:ind w:left="-61" w:right="-73"/>
              <w:jc w:val="center"/>
              <w:rPr>
                <w:sz w:val="22"/>
                <w:szCs w:val="22"/>
                <w:lang w:eastAsia="ru-RU"/>
              </w:rPr>
            </w:pPr>
            <w:r w:rsidRPr="00496671">
              <w:rPr>
                <w:sz w:val="22"/>
                <w:szCs w:val="22"/>
              </w:rPr>
              <w:t xml:space="preserve">д. </w:t>
            </w:r>
            <w:proofErr w:type="spellStart"/>
            <w:r w:rsidRPr="00496671">
              <w:rPr>
                <w:sz w:val="22"/>
                <w:szCs w:val="22"/>
              </w:rPr>
              <w:t>Синцово</w:t>
            </w:r>
            <w:proofErr w:type="spellEnd"/>
            <w:r w:rsidRPr="00496671">
              <w:rPr>
                <w:sz w:val="22"/>
                <w:szCs w:val="22"/>
              </w:rPr>
              <w:t xml:space="preserve"> в 20м севернее дома №39 по </w:t>
            </w:r>
            <w:proofErr w:type="spellStart"/>
            <w:r w:rsidRPr="00496671">
              <w:rPr>
                <w:sz w:val="22"/>
                <w:szCs w:val="22"/>
              </w:rPr>
              <w:t>ул.Мира</w:t>
            </w:r>
            <w:proofErr w:type="spellEnd"/>
          </w:p>
        </w:tc>
        <w:tc>
          <w:tcPr>
            <w:tcW w:w="461" w:type="pct"/>
            <w:vAlign w:val="center"/>
          </w:tcPr>
          <w:p w14:paraId="764D8830" w14:textId="4EA7EC18" w:rsidR="00F311A7" w:rsidRPr="00496671" w:rsidRDefault="00F311A7" w:rsidP="00F311A7">
            <w:pPr>
              <w:suppressAutoHyphens w:val="0"/>
              <w:ind w:left="-85" w:right="-61"/>
              <w:jc w:val="center"/>
              <w:rPr>
                <w:bCs/>
                <w:sz w:val="22"/>
                <w:szCs w:val="22"/>
                <w:lang w:eastAsia="ru-RU"/>
              </w:rPr>
            </w:pPr>
            <w:r w:rsidRPr="00496671">
              <w:rPr>
                <w:sz w:val="22"/>
                <w:szCs w:val="22"/>
              </w:rPr>
              <w:t>ЭЦВ-6-10-140</w:t>
            </w:r>
          </w:p>
        </w:tc>
        <w:tc>
          <w:tcPr>
            <w:tcW w:w="475" w:type="pct"/>
            <w:noWrap/>
            <w:vAlign w:val="center"/>
          </w:tcPr>
          <w:p w14:paraId="176E9A3E" w14:textId="30EAB173" w:rsidR="00F311A7" w:rsidRPr="00496671" w:rsidRDefault="00F311A7" w:rsidP="00F311A7">
            <w:pPr>
              <w:suppressAutoHyphens w:val="0"/>
              <w:ind w:left="-61" w:right="-73"/>
              <w:jc w:val="center"/>
              <w:rPr>
                <w:sz w:val="22"/>
                <w:szCs w:val="22"/>
                <w:lang w:eastAsia="ru-RU"/>
              </w:rPr>
            </w:pPr>
            <w:r w:rsidRPr="00496671">
              <w:rPr>
                <w:sz w:val="22"/>
                <w:szCs w:val="22"/>
              </w:rPr>
              <w:t>10,0</w:t>
            </w:r>
          </w:p>
        </w:tc>
        <w:tc>
          <w:tcPr>
            <w:tcW w:w="445" w:type="pct"/>
            <w:vAlign w:val="center"/>
          </w:tcPr>
          <w:p w14:paraId="091FF94B" w14:textId="19C5B91B" w:rsidR="00F311A7" w:rsidRPr="00496671" w:rsidRDefault="00F311A7" w:rsidP="00F311A7">
            <w:pPr>
              <w:suppressAutoHyphens w:val="0"/>
              <w:ind w:left="-61" w:right="-73"/>
              <w:jc w:val="center"/>
              <w:rPr>
                <w:sz w:val="22"/>
                <w:szCs w:val="22"/>
                <w:lang w:eastAsia="ru-RU"/>
              </w:rPr>
            </w:pPr>
            <w:r w:rsidRPr="00496671">
              <w:rPr>
                <w:sz w:val="22"/>
                <w:szCs w:val="22"/>
              </w:rPr>
              <w:t>10,0</w:t>
            </w:r>
          </w:p>
        </w:tc>
        <w:tc>
          <w:tcPr>
            <w:tcW w:w="534" w:type="pct"/>
            <w:noWrap/>
            <w:vAlign w:val="center"/>
          </w:tcPr>
          <w:p w14:paraId="2AAB71A3" w14:textId="187EA465" w:rsidR="00F311A7" w:rsidRPr="00496671" w:rsidRDefault="00EC6F2C" w:rsidP="00F311A7">
            <w:pPr>
              <w:suppressAutoHyphens w:val="0"/>
              <w:ind w:left="-61" w:right="-73"/>
              <w:jc w:val="center"/>
              <w:rPr>
                <w:bCs/>
                <w:sz w:val="22"/>
                <w:szCs w:val="22"/>
                <w:lang w:eastAsia="ru-RU"/>
              </w:rPr>
            </w:pPr>
            <w:r w:rsidRPr="00496671">
              <w:rPr>
                <w:rFonts w:eastAsia="Microsoft YaHei"/>
                <w:bCs/>
                <w:spacing w:val="-5"/>
                <w:sz w:val="22"/>
                <w:szCs w:val="22"/>
              </w:rPr>
              <w:t>4451,012</w:t>
            </w:r>
          </w:p>
        </w:tc>
        <w:tc>
          <w:tcPr>
            <w:tcW w:w="579" w:type="pct"/>
            <w:vAlign w:val="center"/>
          </w:tcPr>
          <w:p w14:paraId="0E334752" w14:textId="5D038C6B" w:rsidR="00F311A7" w:rsidRPr="00496671" w:rsidRDefault="00F311A7" w:rsidP="00F311A7">
            <w:pPr>
              <w:suppressAutoHyphens w:val="0"/>
              <w:ind w:left="-61" w:right="-73"/>
              <w:jc w:val="center"/>
              <w:rPr>
                <w:bCs/>
                <w:sz w:val="22"/>
                <w:szCs w:val="22"/>
                <w:lang w:eastAsia="ru-RU"/>
              </w:rPr>
            </w:pPr>
            <w:r w:rsidRPr="00496671">
              <w:rPr>
                <w:rFonts w:eastAsia="Microsoft YaHei"/>
                <w:bCs/>
                <w:spacing w:val="-5"/>
                <w:sz w:val="22"/>
                <w:szCs w:val="22"/>
              </w:rPr>
              <w:t>16259</w:t>
            </w:r>
          </w:p>
        </w:tc>
        <w:tc>
          <w:tcPr>
            <w:tcW w:w="558" w:type="pct"/>
            <w:tcBorders>
              <w:top w:val="nil"/>
              <w:left w:val="nil"/>
              <w:bottom w:val="single" w:sz="12" w:space="0" w:color="auto"/>
              <w:right w:val="single" w:sz="12" w:space="0" w:color="auto"/>
            </w:tcBorders>
            <w:vAlign w:val="center"/>
          </w:tcPr>
          <w:p w14:paraId="6043C4BE" w14:textId="13490781" w:rsidR="00F311A7" w:rsidRPr="00496671" w:rsidRDefault="00EC6F2C" w:rsidP="00F311A7">
            <w:pPr>
              <w:suppressAutoHyphens w:val="0"/>
              <w:ind w:left="-61" w:right="-73"/>
              <w:jc w:val="center"/>
              <w:rPr>
                <w:bCs/>
                <w:sz w:val="22"/>
                <w:szCs w:val="22"/>
                <w:lang w:eastAsia="ru-RU"/>
              </w:rPr>
            </w:pPr>
            <w:r w:rsidRPr="00496671">
              <w:rPr>
                <w:bCs/>
                <w:sz w:val="22"/>
                <w:szCs w:val="22"/>
              </w:rPr>
              <w:t>3,65</w:t>
            </w:r>
          </w:p>
        </w:tc>
      </w:tr>
      <w:tr w:rsidR="00F311A7" w:rsidRPr="00DF3577" w14:paraId="388FFA15" w14:textId="77777777" w:rsidTr="00B30885">
        <w:trPr>
          <w:trHeight w:val="20"/>
        </w:trPr>
        <w:tc>
          <w:tcPr>
            <w:tcW w:w="217" w:type="pct"/>
            <w:noWrap/>
            <w:vAlign w:val="center"/>
          </w:tcPr>
          <w:p w14:paraId="75B58D66" w14:textId="72B0D529" w:rsidR="00F311A7" w:rsidRPr="00496671" w:rsidRDefault="00F311A7" w:rsidP="00F311A7">
            <w:pPr>
              <w:suppressAutoHyphens w:val="0"/>
              <w:jc w:val="center"/>
              <w:rPr>
                <w:sz w:val="22"/>
                <w:szCs w:val="22"/>
                <w:lang w:eastAsia="ru-RU"/>
              </w:rPr>
            </w:pPr>
            <w:r w:rsidRPr="00496671">
              <w:rPr>
                <w:color w:val="000000" w:themeColor="text1"/>
                <w:sz w:val="22"/>
                <w:szCs w:val="22"/>
                <w:lang w:eastAsia="ru-RU"/>
              </w:rPr>
              <w:t>7</w:t>
            </w:r>
          </w:p>
        </w:tc>
        <w:tc>
          <w:tcPr>
            <w:tcW w:w="618" w:type="pct"/>
            <w:vAlign w:val="center"/>
          </w:tcPr>
          <w:p w14:paraId="50FE8B66" w14:textId="04EE7A1D" w:rsidR="00F311A7" w:rsidRPr="00496671" w:rsidRDefault="00F311A7" w:rsidP="00F311A7">
            <w:pPr>
              <w:suppressAutoHyphens w:val="0"/>
              <w:ind w:right="283"/>
              <w:jc w:val="center"/>
              <w:rPr>
                <w:sz w:val="22"/>
                <w:szCs w:val="22"/>
                <w:lang w:eastAsia="ru-RU"/>
              </w:rPr>
            </w:pPr>
            <w:r w:rsidRPr="00496671">
              <w:rPr>
                <w:sz w:val="22"/>
                <w:szCs w:val="22"/>
              </w:rPr>
              <w:t xml:space="preserve">Скважина с. </w:t>
            </w:r>
            <w:proofErr w:type="spellStart"/>
            <w:r w:rsidRPr="00496671">
              <w:rPr>
                <w:sz w:val="22"/>
                <w:szCs w:val="22"/>
              </w:rPr>
              <w:t>Шахманово</w:t>
            </w:r>
            <w:proofErr w:type="spellEnd"/>
            <w:r w:rsidRPr="00496671">
              <w:rPr>
                <w:sz w:val="22"/>
                <w:szCs w:val="22"/>
              </w:rPr>
              <w:t xml:space="preserve"> </w:t>
            </w:r>
          </w:p>
        </w:tc>
        <w:tc>
          <w:tcPr>
            <w:tcW w:w="1113" w:type="pct"/>
            <w:vAlign w:val="center"/>
          </w:tcPr>
          <w:p w14:paraId="50369FF2" w14:textId="4BCF5385" w:rsidR="00F311A7" w:rsidRPr="00496671" w:rsidRDefault="00F311A7" w:rsidP="00F311A7">
            <w:pPr>
              <w:suppressAutoHyphens w:val="0"/>
              <w:ind w:left="-61" w:right="-73"/>
              <w:jc w:val="center"/>
              <w:rPr>
                <w:sz w:val="22"/>
                <w:szCs w:val="22"/>
                <w:lang w:eastAsia="ru-RU"/>
              </w:rPr>
            </w:pPr>
            <w:r w:rsidRPr="00496671">
              <w:rPr>
                <w:sz w:val="22"/>
                <w:szCs w:val="22"/>
              </w:rPr>
              <w:t xml:space="preserve">с. </w:t>
            </w:r>
            <w:proofErr w:type="spellStart"/>
            <w:r w:rsidRPr="00496671">
              <w:rPr>
                <w:sz w:val="22"/>
                <w:szCs w:val="22"/>
              </w:rPr>
              <w:t>Шахманово</w:t>
            </w:r>
            <w:proofErr w:type="spellEnd"/>
            <w:r w:rsidRPr="00496671">
              <w:rPr>
                <w:sz w:val="22"/>
                <w:szCs w:val="22"/>
              </w:rPr>
              <w:t xml:space="preserve"> в 35м западнее д.87</w:t>
            </w:r>
          </w:p>
        </w:tc>
        <w:tc>
          <w:tcPr>
            <w:tcW w:w="461" w:type="pct"/>
            <w:vAlign w:val="center"/>
          </w:tcPr>
          <w:p w14:paraId="5AA2E339" w14:textId="1B1922F2" w:rsidR="00F311A7" w:rsidRPr="00496671" w:rsidRDefault="00F311A7" w:rsidP="00F311A7">
            <w:pPr>
              <w:suppressAutoHyphens w:val="0"/>
              <w:ind w:left="-85" w:right="-61"/>
              <w:jc w:val="center"/>
              <w:rPr>
                <w:bCs/>
                <w:sz w:val="22"/>
                <w:szCs w:val="22"/>
                <w:lang w:eastAsia="ru-RU"/>
              </w:rPr>
            </w:pPr>
            <w:r w:rsidRPr="00496671">
              <w:rPr>
                <w:sz w:val="22"/>
                <w:szCs w:val="22"/>
              </w:rPr>
              <w:t>ЭЦВ-6-10-140</w:t>
            </w:r>
          </w:p>
        </w:tc>
        <w:tc>
          <w:tcPr>
            <w:tcW w:w="475" w:type="pct"/>
            <w:noWrap/>
            <w:vAlign w:val="center"/>
          </w:tcPr>
          <w:p w14:paraId="35F3F985" w14:textId="36A650A2" w:rsidR="00F311A7" w:rsidRPr="00496671" w:rsidRDefault="00F311A7" w:rsidP="00F311A7">
            <w:pPr>
              <w:suppressAutoHyphens w:val="0"/>
              <w:ind w:left="-61" w:right="-73"/>
              <w:jc w:val="center"/>
              <w:rPr>
                <w:sz w:val="22"/>
                <w:szCs w:val="22"/>
                <w:lang w:eastAsia="ru-RU"/>
              </w:rPr>
            </w:pPr>
            <w:r w:rsidRPr="00496671">
              <w:rPr>
                <w:sz w:val="22"/>
                <w:szCs w:val="22"/>
              </w:rPr>
              <w:t>10,0</w:t>
            </w:r>
          </w:p>
        </w:tc>
        <w:tc>
          <w:tcPr>
            <w:tcW w:w="445" w:type="pct"/>
            <w:vAlign w:val="center"/>
          </w:tcPr>
          <w:p w14:paraId="6BB827CC" w14:textId="515AEE70" w:rsidR="00F311A7" w:rsidRPr="00496671" w:rsidRDefault="00F311A7" w:rsidP="00F311A7">
            <w:pPr>
              <w:suppressAutoHyphens w:val="0"/>
              <w:ind w:left="-61" w:right="-73"/>
              <w:jc w:val="center"/>
              <w:rPr>
                <w:sz w:val="22"/>
                <w:szCs w:val="22"/>
                <w:lang w:eastAsia="ru-RU"/>
              </w:rPr>
            </w:pPr>
            <w:r w:rsidRPr="00496671">
              <w:rPr>
                <w:sz w:val="22"/>
                <w:szCs w:val="22"/>
              </w:rPr>
              <w:t>10,0</w:t>
            </w:r>
          </w:p>
        </w:tc>
        <w:tc>
          <w:tcPr>
            <w:tcW w:w="534" w:type="pct"/>
            <w:noWrap/>
            <w:vAlign w:val="center"/>
          </w:tcPr>
          <w:p w14:paraId="12DBBE10" w14:textId="4F0ABFDF" w:rsidR="00F311A7" w:rsidRPr="00496671" w:rsidRDefault="00F311A7" w:rsidP="00F311A7">
            <w:pPr>
              <w:suppressAutoHyphens w:val="0"/>
              <w:ind w:left="-61" w:right="-73"/>
              <w:jc w:val="center"/>
              <w:rPr>
                <w:bCs/>
                <w:sz w:val="22"/>
                <w:szCs w:val="22"/>
                <w:lang w:eastAsia="ru-RU"/>
              </w:rPr>
            </w:pPr>
            <w:r w:rsidRPr="00496671">
              <w:rPr>
                <w:rFonts w:eastAsia="Microsoft YaHei"/>
                <w:bCs/>
                <w:spacing w:val="-5"/>
                <w:sz w:val="22"/>
                <w:szCs w:val="22"/>
              </w:rPr>
              <w:t>3745,00</w:t>
            </w:r>
          </w:p>
        </w:tc>
        <w:tc>
          <w:tcPr>
            <w:tcW w:w="579" w:type="pct"/>
            <w:vAlign w:val="center"/>
          </w:tcPr>
          <w:p w14:paraId="13173685" w14:textId="6C2EBCE9" w:rsidR="00F311A7" w:rsidRPr="00496671" w:rsidRDefault="00F311A7" w:rsidP="00F311A7">
            <w:pPr>
              <w:suppressAutoHyphens w:val="0"/>
              <w:ind w:left="-61" w:right="-73"/>
              <w:jc w:val="center"/>
              <w:rPr>
                <w:bCs/>
                <w:sz w:val="22"/>
                <w:szCs w:val="22"/>
                <w:lang w:eastAsia="ru-RU"/>
              </w:rPr>
            </w:pPr>
            <w:r w:rsidRPr="00496671">
              <w:rPr>
                <w:rFonts w:eastAsia="Microsoft YaHei"/>
                <w:bCs/>
                <w:spacing w:val="-5"/>
                <w:sz w:val="22"/>
                <w:szCs w:val="22"/>
              </w:rPr>
              <w:t>22690</w:t>
            </w:r>
          </w:p>
        </w:tc>
        <w:tc>
          <w:tcPr>
            <w:tcW w:w="558" w:type="pct"/>
            <w:tcBorders>
              <w:top w:val="nil"/>
              <w:left w:val="nil"/>
              <w:bottom w:val="single" w:sz="12" w:space="0" w:color="auto"/>
              <w:right w:val="single" w:sz="12" w:space="0" w:color="auto"/>
            </w:tcBorders>
            <w:vAlign w:val="center"/>
          </w:tcPr>
          <w:p w14:paraId="7C934376" w14:textId="316DAF86" w:rsidR="00F311A7" w:rsidRPr="00DF3577" w:rsidRDefault="00F311A7" w:rsidP="00F311A7">
            <w:pPr>
              <w:suppressAutoHyphens w:val="0"/>
              <w:ind w:left="-61" w:right="-73"/>
              <w:jc w:val="center"/>
              <w:rPr>
                <w:bCs/>
                <w:sz w:val="22"/>
                <w:szCs w:val="22"/>
                <w:lang w:eastAsia="ru-RU"/>
              </w:rPr>
            </w:pPr>
            <w:r w:rsidRPr="00496671">
              <w:rPr>
                <w:bCs/>
                <w:sz w:val="22"/>
                <w:szCs w:val="22"/>
              </w:rPr>
              <w:t>6,06</w:t>
            </w:r>
          </w:p>
        </w:tc>
      </w:tr>
      <w:tr w:rsidR="00F311A7" w:rsidRPr="00DF3577" w14:paraId="2A7503FB" w14:textId="77777777" w:rsidTr="00B30885">
        <w:trPr>
          <w:trHeight w:val="20"/>
        </w:trPr>
        <w:tc>
          <w:tcPr>
            <w:tcW w:w="217" w:type="pct"/>
            <w:noWrap/>
            <w:vAlign w:val="center"/>
          </w:tcPr>
          <w:p w14:paraId="688B69DB" w14:textId="6BC3FCDD" w:rsidR="00F311A7" w:rsidRPr="00DF3577" w:rsidRDefault="00F311A7" w:rsidP="00F311A7">
            <w:pPr>
              <w:suppressAutoHyphens w:val="0"/>
              <w:jc w:val="center"/>
              <w:rPr>
                <w:sz w:val="22"/>
                <w:szCs w:val="22"/>
                <w:lang w:eastAsia="ru-RU"/>
              </w:rPr>
            </w:pPr>
            <w:r w:rsidRPr="00DF3577">
              <w:rPr>
                <w:color w:val="000000" w:themeColor="text1"/>
                <w:sz w:val="22"/>
                <w:szCs w:val="22"/>
                <w:lang w:eastAsia="ru-RU"/>
              </w:rPr>
              <w:t>8</w:t>
            </w:r>
          </w:p>
        </w:tc>
        <w:tc>
          <w:tcPr>
            <w:tcW w:w="618" w:type="pct"/>
            <w:vAlign w:val="center"/>
          </w:tcPr>
          <w:p w14:paraId="4768F2B7" w14:textId="58C8AB89" w:rsidR="00F311A7" w:rsidRPr="00DF3577" w:rsidRDefault="00F311A7" w:rsidP="00F311A7">
            <w:pPr>
              <w:suppressAutoHyphens w:val="0"/>
              <w:ind w:right="283"/>
              <w:jc w:val="center"/>
              <w:rPr>
                <w:sz w:val="22"/>
                <w:szCs w:val="22"/>
                <w:lang w:eastAsia="ru-RU"/>
              </w:rPr>
            </w:pPr>
            <w:r w:rsidRPr="00DF3577">
              <w:rPr>
                <w:sz w:val="22"/>
                <w:szCs w:val="22"/>
              </w:rPr>
              <w:t xml:space="preserve">Скважина </w:t>
            </w:r>
            <w:proofErr w:type="spellStart"/>
            <w:r w:rsidRPr="00DF3577">
              <w:rPr>
                <w:sz w:val="22"/>
                <w:szCs w:val="22"/>
              </w:rPr>
              <w:t>с.Лубянцы</w:t>
            </w:r>
            <w:proofErr w:type="spellEnd"/>
          </w:p>
        </w:tc>
        <w:tc>
          <w:tcPr>
            <w:tcW w:w="1113" w:type="pct"/>
            <w:vAlign w:val="center"/>
          </w:tcPr>
          <w:p w14:paraId="20342F7F" w14:textId="25698D59" w:rsidR="00F311A7" w:rsidRPr="00DF3577" w:rsidRDefault="00F311A7" w:rsidP="00F311A7">
            <w:pPr>
              <w:suppressAutoHyphens w:val="0"/>
              <w:ind w:left="-61" w:right="-73"/>
              <w:jc w:val="center"/>
              <w:rPr>
                <w:sz w:val="22"/>
                <w:szCs w:val="22"/>
                <w:lang w:eastAsia="ru-RU"/>
              </w:rPr>
            </w:pPr>
            <w:proofErr w:type="spellStart"/>
            <w:r w:rsidRPr="00DF3577">
              <w:rPr>
                <w:sz w:val="22"/>
                <w:szCs w:val="22"/>
              </w:rPr>
              <w:t>с.Лубянцы</w:t>
            </w:r>
            <w:proofErr w:type="spellEnd"/>
            <w:r w:rsidRPr="00DF3577">
              <w:rPr>
                <w:sz w:val="22"/>
                <w:szCs w:val="22"/>
              </w:rPr>
              <w:t xml:space="preserve"> в 150м южнее дома №36</w:t>
            </w:r>
          </w:p>
        </w:tc>
        <w:tc>
          <w:tcPr>
            <w:tcW w:w="461" w:type="pct"/>
            <w:vAlign w:val="center"/>
          </w:tcPr>
          <w:p w14:paraId="0D0EECE3" w14:textId="2E5E69AB" w:rsidR="00F311A7" w:rsidRPr="00DF3577" w:rsidRDefault="00F311A7" w:rsidP="00F311A7">
            <w:pPr>
              <w:suppressAutoHyphens w:val="0"/>
              <w:ind w:left="-85" w:right="-61"/>
              <w:jc w:val="center"/>
              <w:rPr>
                <w:bCs/>
                <w:sz w:val="22"/>
                <w:szCs w:val="22"/>
                <w:lang w:eastAsia="ru-RU"/>
              </w:rPr>
            </w:pPr>
            <w:r w:rsidRPr="00DF3577">
              <w:rPr>
                <w:sz w:val="22"/>
                <w:szCs w:val="22"/>
              </w:rPr>
              <w:t>ЭЦВ-6-6,5-85</w:t>
            </w:r>
          </w:p>
        </w:tc>
        <w:tc>
          <w:tcPr>
            <w:tcW w:w="475" w:type="pct"/>
            <w:noWrap/>
            <w:vAlign w:val="center"/>
          </w:tcPr>
          <w:p w14:paraId="10A27A76" w14:textId="2570381C" w:rsidR="00F311A7" w:rsidRPr="00DF3577" w:rsidRDefault="00F311A7" w:rsidP="00F311A7">
            <w:pPr>
              <w:suppressAutoHyphens w:val="0"/>
              <w:ind w:left="-61" w:right="-73"/>
              <w:jc w:val="center"/>
              <w:rPr>
                <w:sz w:val="22"/>
                <w:szCs w:val="22"/>
                <w:lang w:eastAsia="ru-RU"/>
              </w:rPr>
            </w:pPr>
            <w:r w:rsidRPr="00DF3577">
              <w:rPr>
                <w:sz w:val="22"/>
                <w:szCs w:val="22"/>
              </w:rPr>
              <w:t>6,5</w:t>
            </w:r>
          </w:p>
        </w:tc>
        <w:tc>
          <w:tcPr>
            <w:tcW w:w="445" w:type="pct"/>
            <w:vAlign w:val="center"/>
          </w:tcPr>
          <w:p w14:paraId="4440CAF9" w14:textId="287A3048" w:rsidR="00F311A7" w:rsidRPr="00DF3577" w:rsidRDefault="00F311A7" w:rsidP="00F311A7">
            <w:pPr>
              <w:suppressAutoHyphens w:val="0"/>
              <w:ind w:left="-61" w:right="-73"/>
              <w:jc w:val="center"/>
              <w:rPr>
                <w:sz w:val="22"/>
                <w:szCs w:val="22"/>
                <w:lang w:eastAsia="ru-RU"/>
              </w:rPr>
            </w:pPr>
            <w:r w:rsidRPr="00DF3577">
              <w:rPr>
                <w:sz w:val="22"/>
                <w:szCs w:val="22"/>
              </w:rPr>
              <w:t>6,5</w:t>
            </w:r>
          </w:p>
        </w:tc>
        <w:tc>
          <w:tcPr>
            <w:tcW w:w="534" w:type="pct"/>
            <w:noWrap/>
            <w:vAlign w:val="center"/>
          </w:tcPr>
          <w:p w14:paraId="04B77E97" w14:textId="6A6FBDF4"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884,697</w:t>
            </w:r>
          </w:p>
        </w:tc>
        <w:tc>
          <w:tcPr>
            <w:tcW w:w="579" w:type="pct"/>
            <w:vAlign w:val="center"/>
          </w:tcPr>
          <w:p w14:paraId="0E8008F4" w14:textId="581220E4"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1864</w:t>
            </w:r>
          </w:p>
        </w:tc>
        <w:tc>
          <w:tcPr>
            <w:tcW w:w="558" w:type="pct"/>
            <w:tcBorders>
              <w:top w:val="nil"/>
              <w:left w:val="nil"/>
              <w:bottom w:val="single" w:sz="12" w:space="0" w:color="auto"/>
              <w:right w:val="single" w:sz="12" w:space="0" w:color="auto"/>
            </w:tcBorders>
            <w:vAlign w:val="center"/>
          </w:tcPr>
          <w:p w14:paraId="60E41E8D" w14:textId="57F38617" w:rsidR="00F311A7" w:rsidRPr="00DF3577" w:rsidRDefault="00F311A7" w:rsidP="00F311A7">
            <w:pPr>
              <w:suppressAutoHyphens w:val="0"/>
              <w:ind w:left="-61" w:right="-73"/>
              <w:jc w:val="center"/>
              <w:rPr>
                <w:bCs/>
                <w:sz w:val="22"/>
                <w:szCs w:val="22"/>
                <w:lang w:eastAsia="ru-RU"/>
              </w:rPr>
            </w:pPr>
            <w:r w:rsidRPr="00DF3577">
              <w:rPr>
                <w:bCs/>
                <w:sz w:val="22"/>
                <w:szCs w:val="22"/>
              </w:rPr>
              <w:t>2,11</w:t>
            </w:r>
          </w:p>
        </w:tc>
      </w:tr>
      <w:tr w:rsidR="00F311A7" w:rsidRPr="00DF3577" w14:paraId="1B574F93" w14:textId="77777777" w:rsidTr="00B30885">
        <w:trPr>
          <w:trHeight w:val="20"/>
        </w:trPr>
        <w:tc>
          <w:tcPr>
            <w:tcW w:w="217" w:type="pct"/>
            <w:noWrap/>
            <w:vAlign w:val="center"/>
          </w:tcPr>
          <w:p w14:paraId="66267837" w14:textId="5D605C5B" w:rsidR="00F311A7" w:rsidRPr="00DF3577" w:rsidRDefault="00F311A7" w:rsidP="00F311A7">
            <w:pPr>
              <w:suppressAutoHyphens w:val="0"/>
              <w:jc w:val="center"/>
              <w:rPr>
                <w:sz w:val="22"/>
                <w:szCs w:val="22"/>
                <w:lang w:eastAsia="ru-RU"/>
              </w:rPr>
            </w:pPr>
            <w:r w:rsidRPr="00DF3577">
              <w:rPr>
                <w:color w:val="000000" w:themeColor="text1"/>
                <w:sz w:val="22"/>
                <w:szCs w:val="22"/>
                <w:lang w:eastAsia="ru-RU"/>
              </w:rPr>
              <w:t>9</w:t>
            </w:r>
          </w:p>
        </w:tc>
        <w:tc>
          <w:tcPr>
            <w:tcW w:w="618" w:type="pct"/>
            <w:vAlign w:val="center"/>
          </w:tcPr>
          <w:p w14:paraId="6CDED37C" w14:textId="54C404C5" w:rsidR="00F311A7" w:rsidRPr="00DF3577" w:rsidRDefault="00F311A7" w:rsidP="00F311A7">
            <w:pPr>
              <w:suppressAutoHyphens w:val="0"/>
              <w:ind w:right="283"/>
              <w:jc w:val="center"/>
              <w:rPr>
                <w:sz w:val="22"/>
                <w:szCs w:val="22"/>
                <w:lang w:eastAsia="ru-RU"/>
              </w:rPr>
            </w:pPr>
            <w:r w:rsidRPr="00DF3577">
              <w:rPr>
                <w:sz w:val="22"/>
                <w:szCs w:val="22"/>
              </w:rPr>
              <w:t xml:space="preserve">Скважина с. </w:t>
            </w:r>
            <w:proofErr w:type="spellStart"/>
            <w:r w:rsidRPr="00DF3577">
              <w:rPr>
                <w:sz w:val="22"/>
                <w:szCs w:val="22"/>
              </w:rPr>
              <w:t>Кишкино</w:t>
            </w:r>
            <w:proofErr w:type="spellEnd"/>
          </w:p>
        </w:tc>
        <w:tc>
          <w:tcPr>
            <w:tcW w:w="1113" w:type="pct"/>
            <w:vAlign w:val="center"/>
          </w:tcPr>
          <w:p w14:paraId="3B641F67" w14:textId="7EF7E11D" w:rsidR="00F311A7" w:rsidRPr="00DF3577" w:rsidRDefault="00F311A7" w:rsidP="00F311A7">
            <w:pPr>
              <w:suppressAutoHyphens w:val="0"/>
              <w:ind w:left="-61" w:right="-73"/>
              <w:jc w:val="center"/>
              <w:rPr>
                <w:sz w:val="22"/>
                <w:szCs w:val="22"/>
                <w:lang w:eastAsia="ru-RU"/>
              </w:rPr>
            </w:pPr>
            <w:r w:rsidRPr="00DF3577">
              <w:rPr>
                <w:sz w:val="22"/>
                <w:szCs w:val="22"/>
              </w:rPr>
              <w:t xml:space="preserve">с. </w:t>
            </w:r>
            <w:proofErr w:type="spellStart"/>
            <w:r w:rsidRPr="00DF3577">
              <w:rPr>
                <w:sz w:val="22"/>
                <w:szCs w:val="22"/>
              </w:rPr>
              <w:t>Кишкино</w:t>
            </w:r>
            <w:proofErr w:type="spellEnd"/>
            <w:r w:rsidRPr="00DF3577">
              <w:rPr>
                <w:sz w:val="22"/>
                <w:szCs w:val="22"/>
              </w:rPr>
              <w:t xml:space="preserve"> в 60м севернее дома №5 по </w:t>
            </w:r>
            <w:proofErr w:type="spellStart"/>
            <w:r w:rsidRPr="00DF3577">
              <w:rPr>
                <w:sz w:val="22"/>
                <w:szCs w:val="22"/>
              </w:rPr>
              <w:t>ул.Полевой</w:t>
            </w:r>
            <w:proofErr w:type="spellEnd"/>
          </w:p>
        </w:tc>
        <w:tc>
          <w:tcPr>
            <w:tcW w:w="461" w:type="pct"/>
            <w:vAlign w:val="center"/>
          </w:tcPr>
          <w:p w14:paraId="0B1586DE" w14:textId="77089118" w:rsidR="00F311A7" w:rsidRPr="00DF3577" w:rsidRDefault="00F311A7" w:rsidP="00F311A7">
            <w:pPr>
              <w:suppressAutoHyphens w:val="0"/>
              <w:ind w:left="-85" w:right="-61"/>
              <w:jc w:val="center"/>
              <w:rPr>
                <w:bCs/>
                <w:sz w:val="22"/>
                <w:szCs w:val="22"/>
                <w:lang w:eastAsia="ru-RU"/>
              </w:rPr>
            </w:pPr>
            <w:r w:rsidRPr="00DF3577">
              <w:rPr>
                <w:sz w:val="22"/>
                <w:szCs w:val="22"/>
              </w:rPr>
              <w:t>ЭЦВ-6-10-110</w:t>
            </w:r>
          </w:p>
        </w:tc>
        <w:tc>
          <w:tcPr>
            <w:tcW w:w="475" w:type="pct"/>
            <w:noWrap/>
            <w:vAlign w:val="center"/>
          </w:tcPr>
          <w:p w14:paraId="53E39AF5" w14:textId="5D255B2B" w:rsidR="00F311A7" w:rsidRPr="00DF3577" w:rsidRDefault="00F311A7" w:rsidP="00F311A7">
            <w:pPr>
              <w:suppressAutoHyphens w:val="0"/>
              <w:ind w:left="-61" w:right="-73"/>
              <w:jc w:val="center"/>
              <w:rPr>
                <w:sz w:val="22"/>
                <w:szCs w:val="22"/>
                <w:lang w:eastAsia="ru-RU"/>
              </w:rPr>
            </w:pPr>
            <w:r w:rsidRPr="00DF3577">
              <w:rPr>
                <w:sz w:val="22"/>
                <w:szCs w:val="22"/>
              </w:rPr>
              <w:t>10,0</w:t>
            </w:r>
          </w:p>
        </w:tc>
        <w:tc>
          <w:tcPr>
            <w:tcW w:w="445" w:type="pct"/>
            <w:vAlign w:val="center"/>
          </w:tcPr>
          <w:p w14:paraId="5DBC9E91" w14:textId="729AFBB7" w:rsidR="00F311A7" w:rsidRPr="00DF3577" w:rsidRDefault="00F311A7" w:rsidP="00F311A7">
            <w:pPr>
              <w:suppressAutoHyphens w:val="0"/>
              <w:ind w:left="-61" w:right="-73"/>
              <w:jc w:val="center"/>
              <w:rPr>
                <w:sz w:val="22"/>
                <w:szCs w:val="22"/>
                <w:lang w:eastAsia="ru-RU"/>
              </w:rPr>
            </w:pPr>
            <w:r w:rsidRPr="00DF3577">
              <w:rPr>
                <w:sz w:val="22"/>
                <w:szCs w:val="22"/>
              </w:rPr>
              <w:t>10,0</w:t>
            </w:r>
          </w:p>
        </w:tc>
        <w:tc>
          <w:tcPr>
            <w:tcW w:w="534" w:type="pct"/>
            <w:noWrap/>
            <w:vAlign w:val="center"/>
          </w:tcPr>
          <w:p w14:paraId="281BFA4B" w14:textId="5BD721B7"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13744,061</w:t>
            </w:r>
          </w:p>
        </w:tc>
        <w:tc>
          <w:tcPr>
            <w:tcW w:w="579" w:type="pct"/>
            <w:vAlign w:val="center"/>
          </w:tcPr>
          <w:p w14:paraId="545DCC03" w14:textId="4A84BA8C"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18878</w:t>
            </w:r>
          </w:p>
        </w:tc>
        <w:tc>
          <w:tcPr>
            <w:tcW w:w="558" w:type="pct"/>
            <w:tcBorders>
              <w:top w:val="nil"/>
              <w:left w:val="nil"/>
              <w:bottom w:val="single" w:sz="12" w:space="0" w:color="auto"/>
              <w:right w:val="single" w:sz="12" w:space="0" w:color="auto"/>
            </w:tcBorders>
            <w:vAlign w:val="center"/>
          </w:tcPr>
          <w:p w14:paraId="2D6874D8" w14:textId="346BF51A" w:rsidR="00F311A7" w:rsidRPr="00DF3577" w:rsidRDefault="00F311A7" w:rsidP="00F311A7">
            <w:pPr>
              <w:suppressAutoHyphens w:val="0"/>
              <w:ind w:left="-61" w:right="-73"/>
              <w:jc w:val="center"/>
              <w:rPr>
                <w:bCs/>
                <w:sz w:val="22"/>
                <w:szCs w:val="22"/>
                <w:lang w:eastAsia="ru-RU"/>
              </w:rPr>
            </w:pPr>
            <w:r w:rsidRPr="00DF3577">
              <w:rPr>
                <w:bCs/>
                <w:sz w:val="22"/>
                <w:szCs w:val="22"/>
              </w:rPr>
              <w:t>1,37</w:t>
            </w:r>
          </w:p>
        </w:tc>
      </w:tr>
      <w:tr w:rsidR="00F311A7" w:rsidRPr="00DF3577" w14:paraId="057C6251" w14:textId="77777777" w:rsidTr="00B30885">
        <w:trPr>
          <w:trHeight w:val="20"/>
        </w:trPr>
        <w:tc>
          <w:tcPr>
            <w:tcW w:w="217" w:type="pct"/>
            <w:noWrap/>
            <w:vAlign w:val="center"/>
          </w:tcPr>
          <w:p w14:paraId="779D305D" w14:textId="068416CA" w:rsidR="00F311A7" w:rsidRPr="00DF3577" w:rsidRDefault="00F311A7" w:rsidP="00F311A7">
            <w:pPr>
              <w:suppressAutoHyphens w:val="0"/>
              <w:jc w:val="center"/>
              <w:rPr>
                <w:sz w:val="22"/>
                <w:szCs w:val="22"/>
                <w:lang w:eastAsia="ru-RU"/>
              </w:rPr>
            </w:pPr>
            <w:r w:rsidRPr="00DF3577">
              <w:rPr>
                <w:color w:val="000000" w:themeColor="text1"/>
                <w:sz w:val="22"/>
                <w:szCs w:val="22"/>
                <w:lang w:eastAsia="ru-RU"/>
              </w:rPr>
              <w:t>10</w:t>
            </w:r>
          </w:p>
        </w:tc>
        <w:tc>
          <w:tcPr>
            <w:tcW w:w="618" w:type="pct"/>
            <w:vAlign w:val="center"/>
          </w:tcPr>
          <w:p w14:paraId="64555220" w14:textId="146B0399" w:rsidR="00F311A7" w:rsidRPr="00DF3577" w:rsidRDefault="00F311A7" w:rsidP="00F311A7">
            <w:pPr>
              <w:suppressAutoHyphens w:val="0"/>
              <w:ind w:right="283"/>
              <w:jc w:val="center"/>
              <w:rPr>
                <w:sz w:val="22"/>
                <w:szCs w:val="22"/>
                <w:lang w:eastAsia="ru-RU"/>
              </w:rPr>
            </w:pPr>
            <w:r w:rsidRPr="00DF3577">
              <w:rPr>
                <w:sz w:val="22"/>
                <w:szCs w:val="22"/>
              </w:rPr>
              <w:t>Скважина д. Городищи в 65м западнее д.15</w:t>
            </w:r>
          </w:p>
        </w:tc>
        <w:tc>
          <w:tcPr>
            <w:tcW w:w="1113" w:type="pct"/>
            <w:vAlign w:val="center"/>
          </w:tcPr>
          <w:p w14:paraId="383C76A8" w14:textId="6875D19B" w:rsidR="00F311A7" w:rsidRPr="00DF3577" w:rsidRDefault="00F311A7" w:rsidP="00F311A7">
            <w:pPr>
              <w:suppressAutoHyphens w:val="0"/>
              <w:ind w:left="-61" w:right="-73"/>
              <w:jc w:val="center"/>
              <w:rPr>
                <w:sz w:val="22"/>
                <w:szCs w:val="22"/>
                <w:lang w:eastAsia="ru-RU"/>
              </w:rPr>
            </w:pPr>
            <w:r w:rsidRPr="00DF3577">
              <w:rPr>
                <w:sz w:val="22"/>
                <w:szCs w:val="22"/>
              </w:rPr>
              <w:t>д. Городищи в 65м западнее д.15</w:t>
            </w:r>
          </w:p>
        </w:tc>
        <w:tc>
          <w:tcPr>
            <w:tcW w:w="461" w:type="pct"/>
            <w:vAlign w:val="center"/>
          </w:tcPr>
          <w:p w14:paraId="02A0ED7E" w14:textId="1EB34CF7" w:rsidR="00F311A7" w:rsidRPr="00DF3577" w:rsidRDefault="00F311A7" w:rsidP="00F311A7">
            <w:pPr>
              <w:suppressAutoHyphens w:val="0"/>
              <w:ind w:left="-85" w:right="-61"/>
              <w:jc w:val="center"/>
              <w:rPr>
                <w:bCs/>
                <w:sz w:val="22"/>
                <w:szCs w:val="22"/>
                <w:lang w:eastAsia="ru-RU"/>
              </w:rPr>
            </w:pPr>
            <w:r w:rsidRPr="00DF3577">
              <w:rPr>
                <w:sz w:val="22"/>
                <w:szCs w:val="22"/>
              </w:rPr>
              <w:t>БЦПЭ-0,5-100</w:t>
            </w:r>
          </w:p>
        </w:tc>
        <w:tc>
          <w:tcPr>
            <w:tcW w:w="475" w:type="pct"/>
            <w:noWrap/>
            <w:vAlign w:val="center"/>
          </w:tcPr>
          <w:p w14:paraId="72C3A1CF" w14:textId="7D276805" w:rsidR="00F311A7" w:rsidRPr="00DF3577" w:rsidRDefault="00F311A7" w:rsidP="00F311A7">
            <w:pPr>
              <w:suppressAutoHyphens w:val="0"/>
              <w:ind w:left="-61" w:right="-73"/>
              <w:jc w:val="center"/>
              <w:rPr>
                <w:sz w:val="22"/>
                <w:szCs w:val="22"/>
                <w:lang w:eastAsia="ru-RU"/>
              </w:rPr>
            </w:pPr>
            <w:r w:rsidRPr="00DF3577">
              <w:rPr>
                <w:sz w:val="22"/>
                <w:szCs w:val="22"/>
              </w:rPr>
              <w:t>3,6</w:t>
            </w:r>
          </w:p>
        </w:tc>
        <w:tc>
          <w:tcPr>
            <w:tcW w:w="445" w:type="pct"/>
            <w:vAlign w:val="center"/>
          </w:tcPr>
          <w:p w14:paraId="56237464" w14:textId="3EB79936" w:rsidR="00F311A7" w:rsidRPr="00DF3577" w:rsidRDefault="00F311A7" w:rsidP="00F311A7">
            <w:pPr>
              <w:suppressAutoHyphens w:val="0"/>
              <w:ind w:left="-61" w:right="-73"/>
              <w:jc w:val="center"/>
              <w:rPr>
                <w:sz w:val="22"/>
                <w:szCs w:val="22"/>
                <w:lang w:eastAsia="ru-RU"/>
              </w:rPr>
            </w:pPr>
            <w:r w:rsidRPr="00DF3577">
              <w:rPr>
                <w:sz w:val="22"/>
                <w:szCs w:val="22"/>
              </w:rPr>
              <w:t>3,6</w:t>
            </w:r>
          </w:p>
        </w:tc>
        <w:tc>
          <w:tcPr>
            <w:tcW w:w="534" w:type="pct"/>
            <w:noWrap/>
            <w:vAlign w:val="center"/>
          </w:tcPr>
          <w:p w14:paraId="29350A5A" w14:textId="67354EC8"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179,339</w:t>
            </w:r>
          </w:p>
        </w:tc>
        <w:tc>
          <w:tcPr>
            <w:tcW w:w="579" w:type="pct"/>
            <w:vAlign w:val="center"/>
          </w:tcPr>
          <w:p w14:paraId="72DAF95B" w14:textId="60F56007"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1326</w:t>
            </w:r>
          </w:p>
        </w:tc>
        <w:tc>
          <w:tcPr>
            <w:tcW w:w="558" w:type="pct"/>
            <w:tcBorders>
              <w:top w:val="nil"/>
              <w:left w:val="nil"/>
              <w:bottom w:val="single" w:sz="12" w:space="0" w:color="auto"/>
              <w:right w:val="single" w:sz="12" w:space="0" w:color="auto"/>
            </w:tcBorders>
            <w:vAlign w:val="center"/>
          </w:tcPr>
          <w:p w14:paraId="559D1005" w14:textId="2CA6AAA2" w:rsidR="00F311A7" w:rsidRPr="00DF3577" w:rsidRDefault="00F311A7" w:rsidP="00F311A7">
            <w:pPr>
              <w:suppressAutoHyphens w:val="0"/>
              <w:ind w:left="-61" w:right="-73"/>
              <w:jc w:val="center"/>
              <w:rPr>
                <w:bCs/>
                <w:sz w:val="22"/>
                <w:szCs w:val="22"/>
                <w:lang w:eastAsia="ru-RU"/>
              </w:rPr>
            </w:pPr>
            <w:r w:rsidRPr="00DF3577">
              <w:rPr>
                <w:bCs/>
                <w:sz w:val="22"/>
                <w:szCs w:val="22"/>
              </w:rPr>
              <w:t>7,39</w:t>
            </w:r>
          </w:p>
        </w:tc>
      </w:tr>
      <w:tr w:rsidR="00F311A7" w:rsidRPr="00DF3577" w14:paraId="6399D9EC" w14:textId="77777777" w:rsidTr="00373FBC">
        <w:trPr>
          <w:trHeight w:val="910"/>
        </w:trPr>
        <w:tc>
          <w:tcPr>
            <w:tcW w:w="217" w:type="pct"/>
            <w:noWrap/>
            <w:vAlign w:val="center"/>
          </w:tcPr>
          <w:p w14:paraId="0FD47061" w14:textId="0AF71D06" w:rsidR="00F311A7" w:rsidRPr="00DF3577" w:rsidRDefault="00F311A7" w:rsidP="00F311A7">
            <w:pPr>
              <w:suppressAutoHyphens w:val="0"/>
              <w:jc w:val="center"/>
              <w:rPr>
                <w:sz w:val="22"/>
                <w:szCs w:val="22"/>
                <w:lang w:eastAsia="ru-RU"/>
              </w:rPr>
            </w:pPr>
            <w:r w:rsidRPr="00DF3577">
              <w:rPr>
                <w:color w:val="000000" w:themeColor="text1"/>
                <w:sz w:val="22"/>
                <w:szCs w:val="22"/>
                <w:lang w:eastAsia="ru-RU"/>
              </w:rPr>
              <w:t>11</w:t>
            </w:r>
          </w:p>
        </w:tc>
        <w:tc>
          <w:tcPr>
            <w:tcW w:w="618" w:type="pct"/>
            <w:vAlign w:val="center"/>
          </w:tcPr>
          <w:p w14:paraId="63E8007E" w14:textId="4521305E" w:rsidR="00F311A7" w:rsidRPr="00DF3577" w:rsidRDefault="00F311A7" w:rsidP="00F311A7">
            <w:pPr>
              <w:suppressAutoHyphens w:val="0"/>
              <w:ind w:right="283"/>
              <w:jc w:val="center"/>
              <w:rPr>
                <w:sz w:val="22"/>
                <w:szCs w:val="22"/>
                <w:lang w:eastAsia="ru-RU"/>
              </w:rPr>
            </w:pPr>
            <w:r w:rsidRPr="00DF3577">
              <w:rPr>
                <w:sz w:val="22"/>
                <w:szCs w:val="22"/>
              </w:rPr>
              <w:t>Скважина д. Рамешки в 45м северо-западнее дома №31</w:t>
            </w:r>
          </w:p>
        </w:tc>
        <w:tc>
          <w:tcPr>
            <w:tcW w:w="1113" w:type="pct"/>
            <w:vAlign w:val="center"/>
          </w:tcPr>
          <w:p w14:paraId="5667D802" w14:textId="2549610A" w:rsidR="00F311A7" w:rsidRPr="00DF3577" w:rsidRDefault="00F311A7" w:rsidP="00F311A7">
            <w:pPr>
              <w:suppressAutoHyphens w:val="0"/>
              <w:ind w:left="-61" w:right="-73"/>
              <w:jc w:val="center"/>
              <w:rPr>
                <w:sz w:val="22"/>
                <w:szCs w:val="22"/>
                <w:lang w:eastAsia="ru-RU"/>
              </w:rPr>
            </w:pPr>
            <w:r w:rsidRPr="00DF3577">
              <w:rPr>
                <w:sz w:val="22"/>
                <w:szCs w:val="22"/>
              </w:rPr>
              <w:t>д. Рамешки в 45м северо-западнее дома №31</w:t>
            </w:r>
          </w:p>
        </w:tc>
        <w:tc>
          <w:tcPr>
            <w:tcW w:w="461" w:type="pct"/>
            <w:vAlign w:val="center"/>
          </w:tcPr>
          <w:p w14:paraId="68D6B6B1" w14:textId="5F9C7453" w:rsidR="00F311A7" w:rsidRPr="00DF3577" w:rsidRDefault="00F311A7" w:rsidP="00F311A7">
            <w:pPr>
              <w:suppressAutoHyphens w:val="0"/>
              <w:ind w:left="-85" w:right="-61"/>
              <w:jc w:val="center"/>
              <w:rPr>
                <w:bCs/>
                <w:sz w:val="22"/>
                <w:szCs w:val="22"/>
                <w:lang w:eastAsia="ru-RU"/>
              </w:rPr>
            </w:pPr>
            <w:r w:rsidRPr="00DF3577">
              <w:rPr>
                <w:sz w:val="22"/>
                <w:szCs w:val="22"/>
              </w:rPr>
              <w:t>БЦПЭ-0,5-100</w:t>
            </w:r>
          </w:p>
        </w:tc>
        <w:tc>
          <w:tcPr>
            <w:tcW w:w="475" w:type="pct"/>
            <w:noWrap/>
            <w:vAlign w:val="center"/>
          </w:tcPr>
          <w:p w14:paraId="102B88B5" w14:textId="6BCE7B21" w:rsidR="00F311A7" w:rsidRPr="00DF3577" w:rsidRDefault="00F311A7" w:rsidP="00F311A7">
            <w:pPr>
              <w:suppressAutoHyphens w:val="0"/>
              <w:ind w:left="-61" w:right="-73"/>
              <w:jc w:val="center"/>
              <w:rPr>
                <w:sz w:val="22"/>
                <w:szCs w:val="22"/>
                <w:lang w:eastAsia="ru-RU"/>
              </w:rPr>
            </w:pPr>
            <w:r w:rsidRPr="00DF3577">
              <w:rPr>
                <w:sz w:val="22"/>
                <w:szCs w:val="22"/>
              </w:rPr>
              <w:t>3,6</w:t>
            </w:r>
          </w:p>
        </w:tc>
        <w:tc>
          <w:tcPr>
            <w:tcW w:w="445" w:type="pct"/>
            <w:vAlign w:val="center"/>
          </w:tcPr>
          <w:p w14:paraId="71284A83" w14:textId="247D7EAA" w:rsidR="00F311A7" w:rsidRPr="00DF3577" w:rsidRDefault="00F311A7" w:rsidP="00F311A7">
            <w:pPr>
              <w:suppressAutoHyphens w:val="0"/>
              <w:ind w:left="-61" w:right="-73"/>
              <w:jc w:val="center"/>
              <w:rPr>
                <w:sz w:val="22"/>
                <w:szCs w:val="22"/>
                <w:lang w:eastAsia="ru-RU"/>
              </w:rPr>
            </w:pPr>
            <w:r w:rsidRPr="00DF3577">
              <w:rPr>
                <w:sz w:val="22"/>
                <w:szCs w:val="22"/>
              </w:rPr>
              <w:t>3,6</w:t>
            </w:r>
          </w:p>
        </w:tc>
        <w:tc>
          <w:tcPr>
            <w:tcW w:w="534" w:type="pct"/>
            <w:noWrap/>
            <w:vAlign w:val="center"/>
          </w:tcPr>
          <w:p w14:paraId="31BF7DB9" w14:textId="031C3EAE"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0</w:t>
            </w:r>
          </w:p>
        </w:tc>
        <w:tc>
          <w:tcPr>
            <w:tcW w:w="579" w:type="pct"/>
            <w:vAlign w:val="center"/>
          </w:tcPr>
          <w:p w14:paraId="1A46FF0C" w14:textId="4071DE36"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12</w:t>
            </w:r>
          </w:p>
        </w:tc>
        <w:tc>
          <w:tcPr>
            <w:tcW w:w="558" w:type="pct"/>
            <w:vAlign w:val="center"/>
          </w:tcPr>
          <w:p w14:paraId="30B324DC" w14:textId="10ECC792"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0</w:t>
            </w:r>
          </w:p>
        </w:tc>
      </w:tr>
      <w:tr w:rsidR="00F311A7" w:rsidRPr="00DF3577" w14:paraId="0FDABA3F" w14:textId="77777777" w:rsidTr="00373FBC">
        <w:trPr>
          <w:trHeight w:val="20"/>
        </w:trPr>
        <w:tc>
          <w:tcPr>
            <w:tcW w:w="217" w:type="pct"/>
            <w:vMerge w:val="restart"/>
            <w:noWrap/>
            <w:vAlign w:val="center"/>
          </w:tcPr>
          <w:p w14:paraId="09E1EA23" w14:textId="3CDDB10A"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12</w:t>
            </w:r>
          </w:p>
        </w:tc>
        <w:tc>
          <w:tcPr>
            <w:tcW w:w="618" w:type="pct"/>
            <w:vMerge w:val="restart"/>
            <w:vAlign w:val="center"/>
          </w:tcPr>
          <w:p w14:paraId="3ADFFD69" w14:textId="1AD32A6B" w:rsidR="00F311A7" w:rsidRPr="00DF3577" w:rsidRDefault="00F311A7" w:rsidP="00F311A7">
            <w:pPr>
              <w:suppressAutoHyphens w:val="0"/>
              <w:ind w:right="283"/>
              <w:jc w:val="center"/>
              <w:rPr>
                <w:sz w:val="22"/>
                <w:szCs w:val="22"/>
              </w:rPr>
            </w:pPr>
            <w:r w:rsidRPr="00DF3577">
              <w:rPr>
                <w:sz w:val="22"/>
                <w:szCs w:val="22"/>
              </w:rPr>
              <w:t xml:space="preserve">Каптаж №4 «Настасья» </w:t>
            </w:r>
          </w:p>
        </w:tc>
        <w:tc>
          <w:tcPr>
            <w:tcW w:w="1113" w:type="pct"/>
            <w:vMerge w:val="restart"/>
            <w:vAlign w:val="center"/>
          </w:tcPr>
          <w:p w14:paraId="3E09748F" w14:textId="320EFE93" w:rsidR="00F311A7" w:rsidRPr="00DF3577" w:rsidRDefault="00F311A7" w:rsidP="00F311A7">
            <w:pPr>
              <w:suppressAutoHyphens w:val="0"/>
              <w:ind w:left="-61" w:right="-73"/>
              <w:jc w:val="center"/>
              <w:rPr>
                <w:sz w:val="22"/>
                <w:szCs w:val="22"/>
              </w:rPr>
            </w:pPr>
            <w:r w:rsidRPr="00DF3577">
              <w:rPr>
                <w:sz w:val="22"/>
                <w:szCs w:val="22"/>
              </w:rPr>
              <w:t xml:space="preserve">в 4,9 км к юго-западу от </w:t>
            </w:r>
            <w:proofErr w:type="spellStart"/>
            <w:r w:rsidRPr="00DF3577">
              <w:rPr>
                <w:sz w:val="22"/>
                <w:szCs w:val="22"/>
              </w:rPr>
              <w:t>р.п.Большое</w:t>
            </w:r>
            <w:proofErr w:type="spellEnd"/>
            <w:r w:rsidRPr="00DF3577">
              <w:rPr>
                <w:sz w:val="22"/>
                <w:szCs w:val="22"/>
              </w:rPr>
              <w:t xml:space="preserve"> Мурашкино</w:t>
            </w:r>
          </w:p>
        </w:tc>
        <w:tc>
          <w:tcPr>
            <w:tcW w:w="461" w:type="pct"/>
            <w:vAlign w:val="center"/>
          </w:tcPr>
          <w:p w14:paraId="0BC97130" w14:textId="0AE445CA" w:rsidR="00F311A7" w:rsidRPr="00DF3577" w:rsidRDefault="00F311A7" w:rsidP="00F311A7">
            <w:pPr>
              <w:suppressAutoHyphens w:val="0"/>
              <w:ind w:left="-85" w:right="-61"/>
              <w:jc w:val="center"/>
              <w:rPr>
                <w:sz w:val="22"/>
                <w:szCs w:val="22"/>
              </w:rPr>
            </w:pPr>
            <w:r w:rsidRPr="00DF3577">
              <w:rPr>
                <w:sz w:val="22"/>
                <w:szCs w:val="22"/>
              </w:rPr>
              <w:t>К-100-65-250</w:t>
            </w:r>
          </w:p>
        </w:tc>
        <w:tc>
          <w:tcPr>
            <w:tcW w:w="475" w:type="pct"/>
            <w:noWrap/>
            <w:vAlign w:val="center"/>
          </w:tcPr>
          <w:p w14:paraId="4A07ECBE" w14:textId="4FFB51C0" w:rsidR="00F311A7" w:rsidRPr="00DF3577" w:rsidRDefault="00F311A7" w:rsidP="00F311A7">
            <w:pPr>
              <w:suppressAutoHyphens w:val="0"/>
              <w:ind w:left="-61" w:right="-73"/>
              <w:jc w:val="center"/>
              <w:rPr>
                <w:sz w:val="22"/>
                <w:szCs w:val="22"/>
              </w:rPr>
            </w:pPr>
            <w:r w:rsidRPr="00DF3577">
              <w:rPr>
                <w:sz w:val="22"/>
                <w:szCs w:val="22"/>
              </w:rPr>
              <w:t>100,0000</w:t>
            </w:r>
          </w:p>
        </w:tc>
        <w:tc>
          <w:tcPr>
            <w:tcW w:w="445" w:type="pct"/>
            <w:vAlign w:val="center"/>
          </w:tcPr>
          <w:p w14:paraId="2D12189B" w14:textId="5C4E8D90" w:rsidR="00F311A7" w:rsidRPr="00DF3577" w:rsidRDefault="00F311A7" w:rsidP="00F311A7">
            <w:pPr>
              <w:suppressAutoHyphens w:val="0"/>
              <w:ind w:left="-61" w:right="-73"/>
              <w:jc w:val="center"/>
              <w:rPr>
                <w:sz w:val="22"/>
                <w:szCs w:val="22"/>
              </w:rPr>
            </w:pPr>
            <w:r w:rsidRPr="00DF3577">
              <w:rPr>
                <w:sz w:val="22"/>
                <w:szCs w:val="22"/>
              </w:rPr>
              <w:t>100,0000</w:t>
            </w:r>
          </w:p>
        </w:tc>
        <w:tc>
          <w:tcPr>
            <w:tcW w:w="534" w:type="pct"/>
            <w:vMerge w:val="restart"/>
            <w:noWrap/>
            <w:vAlign w:val="center"/>
          </w:tcPr>
          <w:p w14:paraId="2A46B525" w14:textId="77777777" w:rsidR="00F311A7" w:rsidRPr="00DF3577" w:rsidRDefault="00F311A7" w:rsidP="00F311A7">
            <w:pPr>
              <w:suppressAutoHyphens w:val="0"/>
              <w:ind w:left="-61" w:right="-73"/>
              <w:jc w:val="center"/>
              <w:rPr>
                <w:rFonts w:eastAsia="Microsoft YaHei"/>
                <w:bCs/>
                <w:spacing w:val="-5"/>
                <w:sz w:val="22"/>
                <w:szCs w:val="22"/>
              </w:rPr>
            </w:pPr>
          </w:p>
        </w:tc>
        <w:tc>
          <w:tcPr>
            <w:tcW w:w="579" w:type="pct"/>
            <w:vMerge w:val="restart"/>
            <w:vAlign w:val="center"/>
          </w:tcPr>
          <w:p w14:paraId="75A0272D" w14:textId="44EFAA9E"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82560</w:t>
            </w:r>
          </w:p>
        </w:tc>
        <w:tc>
          <w:tcPr>
            <w:tcW w:w="558" w:type="pct"/>
            <w:vMerge w:val="restart"/>
            <w:vAlign w:val="center"/>
          </w:tcPr>
          <w:p w14:paraId="1C0BE847" w14:textId="66B0E0C9"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4B39FF6E" w14:textId="77777777" w:rsidTr="00373FBC">
        <w:trPr>
          <w:trHeight w:val="20"/>
        </w:trPr>
        <w:tc>
          <w:tcPr>
            <w:tcW w:w="217" w:type="pct"/>
            <w:vMerge/>
            <w:noWrap/>
            <w:vAlign w:val="center"/>
          </w:tcPr>
          <w:p w14:paraId="66AA4759" w14:textId="77777777" w:rsidR="00F311A7" w:rsidRPr="00DF3577" w:rsidRDefault="00F311A7" w:rsidP="00F311A7">
            <w:pPr>
              <w:suppressAutoHyphens w:val="0"/>
              <w:jc w:val="center"/>
              <w:rPr>
                <w:color w:val="000000" w:themeColor="text1"/>
                <w:sz w:val="22"/>
                <w:szCs w:val="22"/>
                <w:lang w:eastAsia="ru-RU"/>
              </w:rPr>
            </w:pPr>
          </w:p>
        </w:tc>
        <w:tc>
          <w:tcPr>
            <w:tcW w:w="618" w:type="pct"/>
            <w:vMerge/>
            <w:vAlign w:val="center"/>
          </w:tcPr>
          <w:p w14:paraId="2D80018B" w14:textId="77777777" w:rsidR="00F311A7" w:rsidRPr="00DF3577" w:rsidRDefault="00F311A7" w:rsidP="00F311A7">
            <w:pPr>
              <w:suppressAutoHyphens w:val="0"/>
              <w:ind w:right="283"/>
              <w:jc w:val="center"/>
              <w:rPr>
                <w:sz w:val="22"/>
                <w:szCs w:val="22"/>
              </w:rPr>
            </w:pPr>
          </w:p>
        </w:tc>
        <w:tc>
          <w:tcPr>
            <w:tcW w:w="1113" w:type="pct"/>
            <w:vMerge/>
            <w:vAlign w:val="center"/>
          </w:tcPr>
          <w:p w14:paraId="22C7EDAA" w14:textId="77777777" w:rsidR="00F311A7" w:rsidRPr="00DF3577" w:rsidRDefault="00F311A7" w:rsidP="00F311A7">
            <w:pPr>
              <w:suppressAutoHyphens w:val="0"/>
              <w:ind w:left="-61" w:right="-73"/>
              <w:jc w:val="center"/>
              <w:rPr>
                <w:sz w:val="22"/>
                <w:szCs w:val="22"/>
              </w:rPr>
            </w:pPr>
          </w:p>
        </w:tc>
        <w:tc>
          <w:tcPr>
            <w:tcW w:w="461" w:type="pct"/>
            <w:vAlign w:val="center"/>
          </w:tcPr>
          <w:p w14:paraId="6AF56720" w14:textId="72561818" w:rsidR="00F311A7" w:rsidRPr="00DF3577" w:rsidRDefault="00F311A7" w:rsidP="00F311A7">
            <w:pPr>
              <w:suppressAutoHyphens w:val="0"/>
              <w:ind w:left="-85" w:right="-61"/>
              <w:jc w:val="center"/>
              <w:rPr>
                <w:sz w:val="22"/>
                <w:szCs w:val="22"/>
              </w:rPr>
            </w:pPr>
            <w:r w:rsidRPr="00DF3577">
              <w:rPr>
                <w:sz w:val="22"/>
                <w:szCs w:val="22"/>
              </w:rPr>
              <w:t>К-100-65-250</w:t>
            </w:r>
          </w:p>
        </w:tc>
        <w:tc>
          <w:tcPr>
            <w:tcW w:w="475" w:type="pct"/>
            <w:noWrap/>
            <w:vAlign w:val="center"/>
          </w:tcPr>
          <w:p w14:paraId="638224B1" w14:textId="777C0B63" w:rsidR="00F311A7" w:rsidRPr="00DF3577" w:rsidRDefault="00F311A7" w:rsidP="00F311A7">
            <w:pPr>
              <w:suppressAutoHyphens w:val="0"/>
              <w:ind w:left="-61" w:right="-73"/>
              <w:jc w:val="center"/>
              <w:rPr>
                <w:sz w:val="22"/>
                <w:szCs w:val="22"/>
              </w:rPr>
            </w:pPr>
            <w:r w:rsidRPr="00DF3577">
              <w:rPr>
                <w:sz w:val="22"/>
                <w:szCs w:val="22"/>
              </w:rPr>
              <w:t>100,0000</w:t>
            </w:r>
          </w:p>
        </w:tc>
        <w:tc>
          <w:tcPr>
            <w:tcW w:w="445" w:type="pct"/>
            <w:vAlign w:val="center"/>
          </w:tcPr>
          <w:p w14:paraId="12C69410" w14:textId="4C99AD25" w:rsidR="00F311A7" w:rsidRPr="00DF3577" w:rsidRDefault="00F311A7" w:rsidP="00F311A7">
            <w:pPr>
              <w:suppressAutoHyphens w:val="0"/>
              <w:ind w:left="-61" w:right="-73"/>
              <w:jc w:val="center"/>
              <w:rPr>
                <w:sz w:val="22"/>
                <w:szCs w:val="22"/>
              </w:rPr>
            </w:pPr>
            <w:r w:rsidRPr="00DF3577">
              <w:rPr>
                <w:sz w:val="22"/>
                <w:szCs w:val="22"/>
              </w:rPr>
              <w:t>100,0000</w:t>
            </w:r>
          </w:p>
        </w:tc>
        <w:tc>
          <w:tcPr>
            <w:tcW w:w="534" w:type="pct"/>
            <w:vMerge/>
            <w:noWrap/>
            <w:vAlign w:val="center"/>
          </w:tcPr>
          <w:p w14:paraId="672AE3A8" w14:textId="77777777" w:rsidR="00F311A7" w:rsidRPr="00DF3577" w:rsidRDefault="00F311A7" w:rsidP="00F311A7">
            <w:pPr>
              <w:suppressAutoHyphens w:val="0"/>
              <w:ind w:left="-61" w:right="-73"/>
              <w:jc w:val="center"/>
              <w:rPr>
                <w:rFonts w:eastAsia="Microsoft YaHei"/>
                <w:bCs/>
                <w:spacing w:val="-5"/>
                <w:sz w:val="22"/>
                <w:szCs w:val="22"/>
              </w:rPr>
            </w:pPr>
          </w:p>
        </w:tc>
        <w:tc>
          <w:tcPr>
            <w:tcW w:w="579" w:type="pct"/>
            <w:vMerge/>
            <w:vAlign w:val="center"/>
          </w:tcPr>
          <w:p w14:paraId="736C868F" w14:textId="77777777" w:rsidR="00F311A7" w:rsidRPr="00DF3577" w:rsidRDefault="00F311A7" w:rsidP="00F311A7">
            <w:pPr>
              <w:suppressAutoHyphens w:val="0"/>
              <w:ind w:left="-61" w:right="-73"/>
              <w:jc w:val="center"/>
              <w:rPr>
                <w:rFonts w:eastAsia="Microsoft YaHei"/>
                <w:bCs/>
                <w:spacing w:val="-5"/>
                <w:sz w:val="22"/>
                <w:szCs w:val="22"/>
              </w:rPr>
            </w:pPr>
          </w:p>
        </w:tc>
        <w:tc>
          <w:tcPr>
            <w:tcW w:w="558" w:type="pct"/>
            <w:vMerge/>
            <w:vAlign w:val="center"/>
          </w:tcPr>
          <w:p w14:paraId="257316AF" w14:textId="77777777" w:rsidR="00F311A7" w:rsidRPr="00DF3577" w:rsidRDefault="00F311A7" w:rsidP="00F311A7">
            <w:pPr>
              <w:suppressAutoHyphens w:val="0"/>
              <w:ind w:left="-61" w:right="-73"/>
              <w:jc w:val="center"/>
              <w:rPr>
                <w:bCs/>
                <w:sz w:val="22"/>
                <w:szCs w:val="22"/>
                <w:lang w:eastAsia="ru-RU"/>
              </w:rPr>
            </w:pPr>
          </w:p>
        </w:tc>
      </w:tr>
      <w:tr w:rsidR="00F311A7" w:rsidRPr="00DF3577" w14:paraId="6F0D9763" w14:textId="77777777" w:rsidTr="00373FBC">
        <w:trPr>
          <w:trHeight w:val="20"/>
        </w:trPr>
        <w:tc>
          <w:tcPr>
            <w:tcW w:w="217" w:type="pct"/>
            <w:vMerge/>
            <w:noWrap/>
            <w:vAlign w:val="center"/>
          </w:tcPr>
          <w:p w14:paraId="2D88D85B" w14:textId="77777777" w:rsidR="00F311A7" w:rsidRPr="00DF3577" w:rsidRDefault="00F311A7" w:rsidP="00F311A7">
            <w:pPr>
              <w:suppressAutoHyphens w:val="0"/>
              <w:jc w:val="center"/>
              <w:rPr>
                <w:color w:val="000000" w:themeColor="text1"/>
                <w:sz w:val="22"/>
                <w:szCs w:val="22"/>
                <w:lang w:eastAsia="ru-RU"/>
              </w:rPr>
            </w:pPr>
          </w:p>
        </w:tc>
        <w:tc>
          <w:tcPr>
            <w:tcW w:w="618" w:type="pct"/>
            <w:vMerge/>
            <w:vAlign w:val="center"/>
          </w:tcPr>
          <w:p w14:paraId="75E0E6CF" w14:textId="77777777" w:rsidR="00F311A7" w:rsidRPr="00DF3577" w:rsidRDefault="00F311A7" w:rsidP="00F311A7">
            <w:pPr>
              <w:suppressAutoHyphens w:val="0"/>
              <w:ind w:right="283"/>
              <w:jc w:val="center"/>
              <w:rPr>
                <w:sz w:val="22"/>
                <w:szCs w:val="22"/>
              </w:rPr>
            </w:pPr>
          </w:p>
        </w:tc>
        <w:tc>
          <w:tcPr>
            <w:tcW w:w="1113" w:type="pct"/>
            <w:vMerge/>
            <w:vAlign w:val="center"/>
          </w:tcPr>
          <w:p w14:paraId="5003858A" w14:textId="77777777" w:rsidR="00F311A7" w:rsidRPr="00DF3577" w:rsidRDefault="00F311A7" w:rsidP="00F311A7">
            <w:pPr>
              <w:suppressAutoHyphens w:val="0"/>
              <w:ind w:left="-61" w:right="-73"/>
              <w:jc w:val="center"/>
              <w:rPr>
                <w:sz w:val="22"/>
                <w:szCs w:val="22"/>
              </w:rPr>
            </w:pPr>
          </w:p>
        </w:tc>
        <w:tc>
          <w:tcPr>
            <w:tcW w:w="461" w:type="pct"/>
            <w:vAlign w:val="center"/>
          </w:tcPr>
          <w:p w14:paraId="3226E02B" w14:textId="6BE73605" w:rsidR="00F311A7" w:rsidRPr="00DF3577" w:rsidRDefault="00F311A7" w:rsidP="00F311A7">
            <w:pPr>
              <w:suppressAutoHyphens w:val="0"/>
              <w:ind w:left="-85" w:right="-61"/>
              <w:jc w:val="center"/>
              <w:rPr>
                <w:sz w:val="22"/>
                <w:szCs w:val="22"/>
              </w:rPr>
            </w:pPr>
            <w:proofErr w:type="spellStart"/>
            <w:r w:rsidRPr="00DF3577">
              <w:rPr>
                <w:sz w:val="22"/>
                <w:szCs w:val="22"/>
              </w:rPr>
              <w:t>Belamos</w:t>
            </w:r>
            <w:proofErr w:type="spellEnd"/>
            <w:r w:rsidRPr="00DF3577">
              <w:rPr>
                <w:sz w:val="22"/>
                <w:szCs w:val="22"/>
              </w:rPr>
              <w:t xml:space="preserve"> DWP 1500/18</w:t>
            </w:r>
          </w:p>
        </w:tc>
        <w:tc>
          <w:tcPr>
            <w:tcW w:w="475" w:type="pct"/>
            <w:noWrap/>
            <w:vAlign w:val="center"/>
          </w:tcPr>
          <w:p w14:paraId="18728DB7" w14:textId="6CCDD098" w:rsidR="00F311A7" w:rsidRPr="00DF3577" w:rsidRDefault="00F311A7" w:rsidP="00F311A7">
            <w:pPr>
              <w:suppressAutoHyphens w:val="0"/>
              <w:ind w:left="-61" w:right="-73"/>
              <w:jc w:val="center"/>
              <w:rPr>
                <w:sz w:val="22"/>
                <w:szCs w:val="22"/>
              </w:rPr>
            </w:pPr>
            <w:r w:rsidRPr="00DF3577">
              <w:rPr>
                <w:sz w:val="22"/>
                <w:szCs w:val="22"/>
              </w:rPr>
              <w:t>25,8000</w:t>
            </w:r>
          </w:p>
        </w:tc>
        <w:tc>
          <w:tcPr>
            <w:tcW w:w="445" w:type="pct"/>
            <w:vAlign w:val="center"/>
          </w:tcPr>
          <w:p w14:paraId="7DB372E1" w14:textId="3E944A7F" w:rsidR="00F311A7" w:rsidRPr="00DF3577" w:rsidRDefault="00F311A7" w:rsidP="00F311A7">
            <w:pPr>
              <w:suppressAutoHyphens w:val="0"/>
              <w:ind w:left="-61" w:right="-73"/>
              <w:jc w:val="center"/>
              <w:rPr>
                <w:sz w:val="22"/>
                <w:szCs w:val="22"/>
              </w:rPr>
            </w:pPr>
            <w:r w:rsidRPr="00DF3577">
              <w:rPr>
                <w:sz w:val="22"/>
                <w:szCs w:val="22"/>
              </w:rPr>
              <w:t>25,8000</w:t>
            </w:r>
          </w:p>
        </w:tc>
        <w:tc>
          <w:tcPr>
            <w:tcW w:w="534" w:type="pct"/>
            <w:vMerge/>
            <w:noWrap/>
            <w:vAlign w:val="center"/>
          </w:tcPr>
          <w:p w14:paraId="684B13ED" w14:textId="77777777" w:rsidR="00F311A7" w:rsidRPr="00DF3577" w:rsidRDefault="00F311A7" w:rsidP="00F311A7">
            <w:pPr>
              <w:suppressAutoHyphens w:val="0"/>
              <w:ind w:left="-61" w:right="-73"/>
              <w:jc w:val="center"/>
              <w:rPr>
                <w:rFonts w:eastAsia="Microsoft YaHei"/>
                <w:bCs/>
                <w:spacing w:val="-5"/>
                <w:sz w:val="22"/>
                <w:szCs w:val="22"/>
              </w:rPr>
            </w:pPr>
          </w:p>
        </w:tc>
        <w:tc>
          <w:tcPr>
            <w:tcW w:w="579" w:type="pct"/>
            <w:vMerge/>
            <w:vAlign w:val="center"/>
          </w:tcPr>
          <w:p w14:paraId="23486469" w14:textId="77777777" w:rsidR="00F311A7" w:rsidRPr="00DF3577" w:rsidRDefault="00F311A7" w:rsidP="00F311A7">
            <w:pPr>
              <w:suppressAutoHyphens w:val="0"/>
              <w:ind w:left="-61" w:right="-73"/>
              <w:jc w:val="center"/>
              <w:rPr>
                <w:rFonts w:eastAsia="Microsoft YaHei"/>
                <w:bCs/>
                <w:spacing w:val="-5"/>
                <w:sz w:val="22"/>
                <w:szCs w:val="22"/>
              </w:rPr>
            </w:pPr>
          </w:p>
        </w:tc>
        <w:tc>
          <w:tcPr>
            <w:tcW w:w="558" w:type="pct"/>
            <w:vMerge/>
            <w:vAlign w:val="center"/>
          </w:tcPr>
          <w:p w14:paraId="2B40C68B" w14:textId="77777777" w:rsidR="00F311A7" w:rsidRPr="00DF3577" w:rsidRDefault="00F311A7" w:rsidP="00F311A7">
            <w:pPr>
              <w:suppressAutoHyphens w:val="0"/>
              <w:ind w:left="-61" w:right="-73"/>
              <w:jc w:val="center"/>
              <w:rPr>
                <w:bCs/>
                <w:sz w:val="22"/>
                <w:szCs w:val="22"/>
                <w:lang w:eastAsia="ru-RU"/>
              </w:rPr>
            </w:pPr>
          </w:p>
        </w:tc>
      </w:tr>
      <w:tr w:rsidR="00F311A7" w:rsidRPr="00DF3577" w14:paraId="157CC3BA" w14:textId="77777777" w:rsidTr="00373FBC">
        <w:trPr>
          <w:trHeight w:val="20"/>
        </w:trPr>
        <w:tc>
          <w:tcPr>
            <w:tcW w:w="217" w:type="pct"/>
            <w:vMerge/>
            <w:noWrap/>
            <w:vAlign w:val="center"/>
          </w:tcPr>
          <w:p w14:paraId="4C9586C8" w14:textId="77777777" w:rsidR="00F311A7" w:rsidRPr="00DF3577" w:rsidRDefault="00F311A7" w:rsidP="00F311A7">
            <w:pPr>
              <w:suppressAutoHyphens w:val="0"/>
              <w:jc w:val="center"/>
              <w:rPr>
                <w:color w:val="000000" w:themeColor="text1"/>
                <w:sz w:val="22"/>
                <w:szCs w:val="22"/>
                <w:lang w:eastAsia="ru-RU"/>
              </w:rPr>
            </w:pPr>
          </w:p>
        </w:tc>
        <w:tc>
          <w:tcPr>
            <w:tcW w:w="618" w:type="pct"/>
            <w:vMerge/>
            <w:vAlign w:val="center"/>
          </w:tcPr>
          <w:p w14:paraId="1F608990" w14:textId="77777777" w:rsidR="00F311A7" w:rsidRPr="00DF3577" w:rsidRDefault="00F311A7" w:rsidP="00F311A7">
            <w:pPr>
              <w:suppressAutoHyphens w:val="0"/>
              <w:ind w:right="283"/>
              <w:jc w:val="center"/>
              <w:rPr>
                <w:sz w:val="22"/>
                <w:szCs w:val="22"/>
              </w:rPr>
            </w:pPr>
          </w:p>
        </w:tc>
        <w:tc>
          <w:tcPr>
            <w:tcW w:w="1113" w:type="pct"/>
            <w:vMerge/>
            <w:vAlign w:val="center"/>
          </w:tcPr>
          <w:p w14:paraId="558A2A29" w14:textId="77777777" w:rsidR="00F311A7" w:rsidRPr="00DF3577" w:rsidRDefault="00F311A7" w:rsidP="00F311A7">
            <w:pPr>
              <w:suppressAutoHyphens w:val="0"/>
              <w:ind w:left="-61" w:right="-73"/>
              <w:jc w:val="center"/>
              <w:rPr>
                <w:sz w:val="22"/>
                <w:szCs w:val="22"/>
              </w:rPr>
            </w:pPr>
          </w:p>
        </w:tc>
        <w:tc>
          <w:tcPr>
            <w:tcW w:w="461" w:type="pct"/>
            <w:vAlign w:val="center"/>
          </w:tcPr>
          <w:p w14:paraId="3080405C" w14:textId="20104DD6" w:rsidR="00F311A7" w:rsidRPr="00DF3577" w:rsidRDefault="00F311A7" w:rsidP="00F311A7">
            <w:pPr>
              <w:suppressAutoHyphens w:val="0"/>
              <w:ind w:left="-85" w:right="-61"/>
              <w:jc w:val="center"/>
              <w:rPr>
                <w:sz w:val="22"/>
                <w:szCs w:val="22"/>
              </w:rPr>
            </w:pPr>
            <w:proofErr w:type="spellStart"/>
            <w:r w:rsidRPr="00DF3577">
              <w:rPr>
                <w:sz w:val="22"/>
                <w:szCs w:val="22"/>
              </w:rPr>
              <w:t>Belamos</w:t>
            </w:r>
            <w:proofErr w:type="spellEnd"/>
            <w:r w:rsidRPr="00DF3577">
              <w:rPr>
                <w:sz w:val="22"/>
                <w:szCs w:val="22"/>
              </w:rPr>
              <w:t xml:space="preserve"> DWP 1500/18</w:t>
            </w:r>
          </w:p>
        </w:tc>
        <w:tc>
          <w:tcPr>
            <w:tcW w:w="475" w:type="pct"/>
            <w:noWrap/>
            <w:vAlign w:val="center"/>
          </w:tcPr>
          <w:p w14:paraId="4331DE9E" w14:textId="2EC84C55" w:rsidR="00F311A7" w:rsidRPr="00DF3577" w:rsidRDefault="00F311A7" w:rsidP="00F311A7">
            <w:pPr>
              <w:suppressAutoHyphens w:val="0"/>
              <w:ind w:left="-61" w:right="-73"/>
              <w:jc w:val="center"/>
              <w:rPr>
                <w:sz w:val="22"/>
                <w:szCs w:val="22"/>
              </w:rPr>
            </w:pPr>
            <w:r w:rsidRPr="00DF3577">
              <w:rPr>
                <w:sz w:val="22"/>
                <w:szCs w:val="22"/>
              </w:rPr>
              <w:t>25,8000</w:t>
            </w:r>
          </w:p>
        </w:tc>
        <w:tc>
          <w:tcPr>
            <w:tcW w:w="445" w:type="pct"/>
            <w:vAlign w:val="center"/>
          </w:tcPr>
          <w:p w14:paraId="6B361B07" w14:textId="59FAACBF" w:rsidR="00F311A7" w:rsidRPr="00DF3577" w:rsidRDefault="00F311A7" w:rsidP="00F311A7">
            <w:pPr>
              <w:suppressAutoHyphens w:val="0"/>
              <w:ind w:left="-61" w:right="-73"/>
              <w:jc w:val="center"/>
              <w:rPr>
                <w:sz w:val="22"/>
                <w:szCs w:val="22"/>
              </w:rPr>
            </w:pPr>
            <w:r w:rsidRPr="00DF3577">
              <w:rPr>
                <w:sz w:val="22"/>
                <w:szCs w:val="22"/>
              </w:rPr>
              <w:t>25,8000</w:t>
            </w:r>
          </w:p>
        </w:tc>
        <w:tc>
          <w:tcPr>
            <w:tcW w:w="534" w:type="pct"/>
            <w:vMerge/>
            <w:noWrap/>
            <w:vAlign w:val="center"/>
          </w:tcPr>
          <w:p w14:paraId="15B7CE43" w14:textId="77777777" w:rsidR="00F311A7" w:rsidRPr="00DF3577" w:rsidRDefault="00F311A7" w:rsidP="00F311A7">
            <w:pPr>
              <w:suppressAutoHyphens w:val="0"/>
              <w:ind w:left="-61" w:right="-73"/>
              <w:jc w:val="center"/>
              <w:rPr>
                <w:rFonts w:eastAsia="Microsoft YaHei"/>
                <w:bCs/>
                <w:spacing w:val="-5"/>
                <w:sz w:val="22"/>
                <w:szCs w:val="22"/>
              </w:rPr>
            </w:pPr>
          </w:p>
        </w:tc>
        <w:tc>
          <w:tcPr>
            <w:tcW w:w="579" w:type="pct"/>
            <w:vMerge/>
            <w:vAlign w:val="center"/>
          </w:tcPr>
          <w:p w14:paraId="47709769" w14:textId="77777777" w:rsidR="00F311A7" w:rsidRPr="00DF3577" w:rsidRDefault="00F311A7" w:rsidP="00F311A7">
            <w:pPr>
              <w:suppressAutoHyphens w:val="0"/>
              <w:ind w:left="-61" w:right="-73"/>
              <w:jc w:val="center"/>
              <w:rPr>
                <w:rFonts w:eastAsia="Microsoft YaHei"/>
                <w:bCs/>
                <w:spacing w:val="-5"/>
                <w:sz w:val="22"/>
                <w:szCs w:val="22"/>
              </w:rPr>
            </w:pPr>
          </w:p>
        </w:tc>
        <w:tc>
          <w:tcPr>
            <w:tcW w:w="558" w:type="pct"/>
            <w:vMerge/>
            <w:vAlign w:val="center"/>
          </w:tcPr>
          <w:p w14:paraId="456D8464" w14:textId="77777777" w:rsidR="00F311A7" w:rsidRPr="00DF3577" w:rsidRDefault="00F311A7" w:rsidP="00F311A7">
            <w:pPr>
              <w:suppressAutoHyphens w:val="0"/>
              <w:ind w:left="-61" w:right="-73"/>
              <w:jc w:val="center"/>
              <w:rPr>
                <w:bCs/>
                <w:sz w:val="22"/>
                <w:szCs w:val="22"/>
                <w:lang w:eastAsia="ru-RU"/>
              </w:rPr>
            </w:pPr>
          </w:p>
        </w:tc>
      </w:tr>
      <w:tr w:rsidR="00F311A7" w:rsidRPr="00DF3577" w14:paraId="46295891" w14:textId="77777777" w:rsidTr="00373FBC">
        <w:trPr>
          <w:trHeight w:val="20"/>
        </w:trPr>
        <w:tc>
          <w:tcPr>
            <w:tcW w:w="217" w:type="pct"/>
            <w:vMerge/>
            <w:noWrap/>
            <w:vAlign w:val="center"/>
          </w:tcPr>
          <w:p w14:paraId="02258E07" w14:textId="77777777" w:rsidR="00F311A7" w:rsidRPr="00DF3577" w:rsidRDefault="00F311A7" w:rsidP="00F311A7">
            <w:pPr>
              <w:suppressAutoHyphens w:val="0"/>
              <w:jc w:val="center"/>
              <w:rPr>
                <w:color w:val="000000" w:themeColor="text1"/>
                <w:sz w:val="22"/>
                <w:szCs w:val="22"/>
                <w:lang w:eastAsia="ru-RU"/>
              </w:rPr>
            </w:pPr>
          </w:p>
        </w:tc>
        <w:tc>
          <w:tcPr>
            <w:tcW w:w="618" w:type="pct"/>
            <w:vMerge/>
            <w:vAlign w:val="center"/>
          </w:tcPr>
          <w:p w14:paraId="75C64E00" w14:textId="77777777" w:rsidR="00F311A7" w:rsidRPr="00DF3577" w:rsidRDefault="00F311A7" w:rsidP="00F311A7">
            <w:pPr>
              <w:suppressAutoHyphens w:val="0"/>
              <w:ind w:right="283"/>
              <w:jc w:val="center"/>
              <w:rPr>
                <w:sz w:val="22"/>
                <w:szCs w:val="22"/>
              </w:rPr>
            </w:pPr>
          </w:p>
        </w:tc>
        <w:tc>
          <w:tcPr>
            <w:tcW w:w="1113" w:type="pct"/>
            <w:vMerge/>
            <w:vAlign w:val="center"/>
          </w:tcPr>
          <w:p w14:paraId="53AB3D54" w14:textId="77777777" w:rsidR="00F311A7" w:rsidRPr="00DF3577" w:rsidRDefault="00F311A7" w:rsidP="00F311A7">
            <w:pPr>
              <w:suppressAutoHyphens w:val="0"/>
              <w:ind w:left="-61" w:right="-73"/>
              <w:jc w:val="center"/>
              <w:rPr>
                <w:sz w:val="22"/>
                <w:szCs w:val="22"/>
              </w:rPr>
            </w:pPr>
          </w:p>
        </w:tc>
        <w:tc>
          <w:tcPr>
            <w:tcW w:w="461" w:type="pct"/>
            <w:vAlign w:val="center"/>
          </w:tcPr>
          <w:p w14:paraId="6B5C9C80" w14:textId="2C86D380" w:rsidR="00F311A7" w:rsidRPr="00DF3577" w:rsidRDefault="00F311A7" w:rsidP="00F311A7">
            <w:pPr>
              <w:suppressAutoHyphens w:val="0"/>
              <w:ind w:left="-85" w:right="-61"/>
              <w:jc w:val="center"/>
              <w:rPr>
                <w:sz w:val="22"/>
                <w:szCs w:val="22"/>
              </w:rPr>
            </w:pPr>
            <w:r w:rsidRPr="00DF3577">
              <w:rPr>
                <w:sz w:val="22"/>
                <w:szCs w:val="22"/>
              </w:rPr>
              <w:t>Установка системы авт</w:t>
            </w:r>
            <w:r w:rsidRPr="00DF3577">
              <w:rPr>
                <w:sz w:val="22"/>
                <w:szCs w:val="22"/>
              </w:rPr>
              <w:t>о</w:t>
            </w:r>
            <w:r w:rsidRPr="00DF3577">
              <w:rPr>
                <w:sz w:val="22"/>
                <w:szCs w:val="22"/>
              </w:rPr>
              <w:t>матизирова</w:t>
            </w:r>
            <w:r w:rsidRPr="00DF3577">
              <w:rPr>
                <w:sz w:val="22"/>
                <w:szCs w:val="22"/>
              </w:rPr>
              <w:t>н</w:t>
            </w:r>
            <w:r w:rsidRPr="00DF3577">
              <w:rPr>
                <w:sz w:val="22"/>
                <w:szCs w:val="22"/>
              </w:rPr>
              <w:t>ного контроля управления технологич</w:t>
            </w:r>
            <w:r w:rsidRPr="00DF3577">
              <w:rPr>
                <w:sz w:val="22"/>
                <w:szCs w:val="22"/>
              </w:rPr>
              <w:t>е</w:t>
            </w:r>
            <w:r w:rsidRPr="00DF3577">
              <w:rPr>
                <w:sz w:val="22"/>
                <w:szCs w:val="22"/>
              </w:rPr>
              <w:t>ским проце</w:t>
            </w:r>
            <w:r w:rsidRPr="00DF3577">
              <w:rPr>
                <w:sz w:val="22"/>
                <w:szCs w:val="22"/>
              </w:rPr>
              <w:t>с</w:t>
            </w:r>
            <w:r w:rsidRPr="00DF3577">
              <w:rPr>
                <w:sz w:val="22"/>
                <w:szCs w:val="22"/>
              </w:rPr>
              <w:t>сом (АСУ ТП)</w:t>
            </w:r>
          </w:p>
        </w:tc>
        <w:tc>
          <w:tcPr>
            <w:tcW w:w="475" w:type="pct"/>
            <w:noWrap/>
            <w:vAlign w:val="center"/>
          </w:tcPr>
          <w:p w14:paraId="5AECC44C" w14:textId="55252F1F" w:rsidR="00F311A7" w:rsidRPr="00DF3577" w:rsidRDefault="00F311A7" w:rsidP="00F311A7">
            <w:pPr>
              <w:suppressAutoHyphens w:val="0"/>
              <w:ind w:left="-61" w:right="-73"/>
              <w:jc w:val="center"/>
              <w:rPr>
                <w:sz w:val="22"/>
                <w:szCs w:val="22"/>
              </w:rPr>
            </w:pPr>
            <w:r w:rsidRPr="00DF3577">
              <w:rPr>
                <w:sz w:val="22"/>
                <w:szCs w:val="22"/>
              </w:rPr>
              <w:t>0,0000</w:t>
            </w:r>
          </w:p>
        </w:tc>
        <w:tc>
          <w:tcPr>
            <w:tcW w:w="445" w:type="pct"/>
            <w:vAlign w:val="center"/>
          </w:tcPr>
          <w:p w14:paraId="483383BB" w14:textId="00C20796" w:rsidR="00F311A7" w:rsidRPr="00DF3577" w:rsidRDefault="00F311A7" w:rsidP="00F311A7">
            <w:pPr>
              <w:suppressAutoHyphens w:val="0"/>
              <w:ind w:left="-61" w:right="-73"/>
              <w:jc w:val="center"/>
              <w:rPr>
                <w:sz w:val="22"/>
                <w:szCs w:val="22"/>
              </w:rPr>
            </w:pPr>
            <w:r w:rsidRPr="00DF3577">
              <w:rPr>
                <w:sz w:val="22"/>
                <w:szCs w:val="22"/>
              </w:rPr>
              <w:t>0,0000</w:t>
            </w:r>
          </w:p>
        </w:tc>
        <w:tc>
          <w:tcPr>
            <w:tcW w:w="534" w:type="pct"/>
            <w:vMerge/>
            <w:noWrap/>
            <w:vAlign w:val="center"/>
          </w:tcPr>
          <w:p w14:paraId="7B517AE4" w14:textId="77777777" w:rsidR="00F311A7" w:rsidRPr="00DF3577" w:rsidRDefault="00F311A7" w:rsidP="00F311A7">
            <w:pPr>
              <w:suppressAutoHyphens w:val="0"/>
              <w:ind w:left="-61" w:right="-73"/>
              <w:jc w:val="center"/>
              <w:rPr>
                <w:rFonts w:eastAsia="Microsoft YaHei"/>
                <w:bCs/>
                <w:spacing w:val="-5"/>
                <w:sz w:val="22"/>
                <w:szCs w:val="22"/>
              </w:rPr>
            </w:pPr>
          </w:p>
        </w:tc>
        <w:tc>
          <w:tcPr>
            <w:tcW w:w="579" w:type="pct"/>
            <w:vMerge/>
            <w:vAlign w:val="center"/>
          </w:tcPr>
          <w:p w14:paraId="7FE4747C" w14:textId="77777777" w:rsidR="00F311A7" w:rsidRPr="00DF3577" w:rsidRDefault="00F311A7" w:rsidP="00F311A7">
            <w:pPr>
              <w:suppressAutoHyphens w:val="0"/>
              <w:ind w:left="-61" w:right="-73"/>
              <w:jc w:val="center"/>
              <w:rPr>
                <w:rFonts w:eastAsia="Microsoft YaHei"/>
                <w:bCs/>
                <w:spacing w:val="-5"/>
                <w:sz w:val="22"/>
                <w:szCs w:val="22"/>
              </w:rPr>
            </w:pPr>
          </w:p>
        </w:tc>
        <w:tc>
          <w:tcPr>
            <w:tcW w:w="558" w:type="pct"/>
            <w:vMerge/>
            <w:vAlign w:val="center"/>
          </w:tcPr>
          <w:p w14:paraId="7A55BC65" w14:textId="77777777" w:rsidR="00F311A7" w:rsidRPr="00DF3577" w:rsidRDefault="00F311A7" w:rsidP="00F311A7">
            <w:pPr>
              <w:suppressAutoHyphens w:val="0"/>
              <w:ind w:left="-61" w:right="-73"/>
              <w:jc w:val="center"/>
              <w:rPr>
                <w:bCs/>
                <w:sz w:val="22"/>
                <w:szCs w:val="22"/>
                <w:lang w:eastAsia="ru-RU"/>
              </w:rPr>
            </w:pPr>
          </w:p>
        </w:tc>
      </w:tr>
      <w:tr w:rsidR="00F311A7" w:rsidRPr="00DF3577" w14:paraId="3BC65444" w14:textId="77777777" w:rsidTr="00373FBC">
        <w:trPr>
          <w:trHeight w:val="20"/>
        </w:trPr>
        <w:tc>
          <w:tcPr>
            <w:tcW w:w="217" w:type="pct"/>
            <w:vMerge/>
            <w:noWrap/>
            <w:vAlign w:val="center"/>
          </w:tcPr>
          <w:p w14:paraId="04F35669" w14:textId="77777777" w:rsidR="00F311A7" w:rsidRPr="00DF3577" w:rsidRDefault="00F311A7" w:rsidP="00F311A7">
            <w:pPr>
              <w:suppressAutoHyphens w:val="0"/>
              <w:jc w:val="center"/>
              <w:rPr>
                <w:color w:val="000000" w:themeColor="text1"/>
                <w:sz w:val="22"/>
                <w:szCs w:val="22"/>
                <w:lang w:eastAsia="ru-RU"/>
              </w:rPr>
            </w:pPr>
          </w:p>
        </w:tc>
        <w:tc>
          <w:tcPr>
            <w:tcW w:w="618" w:type="pct"/>
            <w:vMerge/>
            <w:vAlign w:val="center"/>
          </w:tcPr>
          <w:p w14:paraId="0646B9EA" w14:textId="77777777" w:rsidR="00F311A7" w:rsidRPr="00DF3577" w:rsidRDefault="00F311A7" w:rsidP="00F311A7">
            <w:pPr>
              <w:suppressAutoHyphens w:val="0"/>
              <w:ind w:right="283"/>
              <w:jc w:val="center"/>
              <w:rPr>
                <w:sz w:val="22"/>
                <w:szCs w:val="22"/>
              </w:rPr>
            </w:pPr>
          </w:p>
        </w:tc>
        <w:tc>
          <w:tcPr>
            <w:tcW w:w="1113" w:type="pct"/>
            <w:vMerge/>
            <w:vAlign w:val="center"/>
          </w:tcPr>
          <w:p w14:paraId="6256E939" w14:textId="77777777" w:rsidR="00F311A7" w:rsidRPr="00DF3577" w:rsidRDefault="00F311A7" w:rsidP="00F311A7">
            <w:pPr>
              <w:suppressAutoHyphens w:val="0"/>
              <w:ind w:left="-61" w:right="-73"/>
              <w:jc w:val="center"/>
              <w:rPr>
                <w:sz w:val="22"/>
                <w:szCs w:val="22"/>
              </w:rPr>
            </w:pPr>
          </w:p>
        </w:tc>
        <w:tc>
          <w:tcPr>
            <w:tcW w:w="461" w:type="pct"/>
            <w:vAlign w:val="center"/>
          </w:tcPr>
          <w:p w14:paraId="3B3E17C8" w14:textId="4B6C9749" w:rsidR="00F311A7" w:rsidRPr="00DF3577" w:rsidRDefault="00F311A7" w:rsidP="00F311A7">
            <w:pPr>
              <w:suppressAutoHyphens w:val="0"/>
              <w:ind w:left="-85" w:right="-61"/>
              <w:jc w:val="center"/>
              <w:rPr>
                <w:sz w:val="22"/>
                <w:szCs w:val="22"/>
              </w:rPr>
            </w:pPr>
            <w:proofErr w:type="spellStart"/>
            <w:r w:rsidRPr="00DF3577">
              <w:rPr>
                <w:sz w:val="22"/>
                <w:szCs w:val="22"/>
              </w:rPr>
              <w:t>Belamos</w:t>
            </w:r>
            <w:proofErr w:type="spellEnd"/>
            <w:r w:rsidRPr="00DF3577">
              <w:rPr>
                <w:sz w:val="22"/>
                <w:szCs w:val="22"/>
              </w:rPr>
              <w:t xml:space="preserve"> DWP 1500/18</w:t>
            </w:r>
          </w:p>
        </w:tc>
        <w:tc>
          <w:tcPr>
            <w:tcW w:w="475" w:type="pct"/>
            <w:noWrap/>
            <w:vAlign w:val="center"/>
          </w:tcPr>
          <w:p w14:paraId="582338F5" w14:textId="0E8D94BA" w:rsidR="00F311A7" w:rsidRPr="00DF3577" w:rsidRDefault="00F311A7" w:rsidP="00F311A7">
            <w:pPr>
              <w:suppressAutoHyphens w:val="0"/>
              <w:ind w:left="-61" w:right="-73"/>
              <w:jc w:val="center"/>
              <w:rPr>
                <w:sz w:val="22"/>
                <w:szCs w:val="22"/>
              </w:rPr>
            </w:pPr>
            <w:r w:rsidRPr="00DF3577">
              <w:rPr>
                <w:sz w:val="22"/>
                <w:szCs w:val="22"/>
              </w:rPr>
              <w:t>25,8000</w:t>
            </w:r>
          </w:p>
        </w:tc>
        <w:tc>
          <w:tcPr>
            <w:tcW w:w="445" w:type="pct"/>
            <w:vAlign w:val="center"/>
          </w:tcPr>
          <w:p w14:paraId="5A4CFF05" w14:textId="2EA9C40F" w:rsidR="00F311A7" w:rsidRPr="00DF3577" w:rsidRDefault="00F311A7" w:rsidP="00F311A7">
            <w:pPr>
              <w:suppressAutoHyphens w:val="0"/>
              <w:ind w:left="-61" w:right="-73"/>
              <w:jc w:val="center"/>
              <w:rPr>
                <w:sz w:val="22"/>
                <w:szCs w:val="22"/>
              </w:rPr>
            </w:pPr>
            <w:r w:rsidRPr="00DF3577">
              <w:rPr>
                <w:sz w:val="22"/>
                <w:szCs w:val="22"/>
              </w:rPr>
              <w:t>25,8000</w:t>
            </w:r>
          </w:p>
        </w:tc>
        <w:tc>
          <w:tcPr>
            <w:tcW w:w="534" w:type="pct"/>
            <w:vMerge/>
            <w:noWrap/>
            <w:vAlign w:val="center"/>
          </w:tcPr>
          <w:p w14:paraId="56E051DC" w14:textId="77777777" w:rsidR="00F311A7" w:rsidRPr="00DF3577" w:rsidRDefault="00F311A7" w:rsidP="00F311A7">
            <w:pPr>
              <w:suppressAutoHyphens w:val="0"/>
              <w:ind w:left="-61" w:right="-73"/>
              <w:jc w:val="center"/>
              <w:rPr>
                <w:rFonts w:eastAsia="Microsoft YaHei"/>
                <w:bCs/>
                <w:spacing w:val="-5"/>
                <w:sz w:val="22"/>
                <w:szCs w:val="22"/>
              </w:rPr>
            </w:pPr>
          </w:p>
        </w:tc>
        <w:tc>
          <w:tcPr>
            <w:tcW w:w="579" w:type="pct"/>
            <w:vMerge/>
            <w:vAlign w:val="center"/>
          </w:tcPr>
          <w:p w14:paraId="76B1461A" w14:textId="77777777" w:rsidR="00F311A7" w:rsidRPr="00DF3577" w:rsidRDefault="00F311A7" w:rsidP="00F311A7">
            <w:pPr>
              <w:suppressAutoHyphens w:val="0"/>
              <w:ind w:left="-61" w:right="-73"/>
              <w:jc w:val="center"/>
              <w:rPr>
                <w:rFonts w:eastAsia="Microsoft YaHei"/>
                <w:bCs/>
                <w:spacing w:val="-5"/>
                <w:sz w:val="22"/>
                <w:szCs w:val="22"/>
              </w:rPr>
            </w:pPr>
          </w:p>
        </w:tc>
        <w:tc>
          <w:tcPr>
            <w:tcW w:w="558" w:type="pct"/>
            <w:vMerge/>
            <w:vAlign w:val="center"/>
          </w:tcPr>
          <w:p w14:paraId="09DB43D7" w14:textId="77777777" w:rsidR="00F311A7" w:rsidRPr="00DF3577" w:rsidRDefault="00F311A7" w:rsidP="00F311A7">
            <w:pPr>
              <w:suppressAutoHyphens w:val="0"/>
              <w:ind w:left="-61" w:right="-73"/>
              <w:jc w:val="center"/>
              <w:rPr>
                <w:bCs/>
                <w:sz w:val="22"/>
                <w:szCs w:val="22"/>
                <w:lang w:eastAsia="ru-RU"/>
              </w:rPr>
            </w:pPr>
          </w:p>
        </w:tc>
      </w:tr>
      <w:tr w:rsidR="00F311A7" w:rsidRPr="00DF3577" w14:paraId="101BF010" w14:textId="77777777" w:rsidTr="00373FBC">
        <w:trPr>
          <w:trHeight w:val="20"/>
        </w:trPr>
        <w:tc>
          <w:tcPr>
            <w:tcW w:w="217" w:type="pct"/>
            <w:vMerge/>
            <w:noWrap/>
            <w:vAlign w:val="center"/>
          </w:tcPr>
          <w:p w14:paraId="40F6168D" w14:textId="77777777" w:rsidR="00F311A7" w:rsidRPr="00DF3577" w:rsidRDefault="00F311A7" w:rsidP="00F311A7">
            <w:pPr>
              <w:suppressAutoHyphens w:val="0"/>
              <w:jc w:val="center"/>
              <w:rPr>
                <w:color w:val="000000" w:themeColor="text1"/>
                <w:sz w:val="22"/>
                <w:szCs w:val="22"/>
                <w:lang w:eastAsia="ru-RU"/>
              </w:rPr>
            </w:pPr>
          </w:p>
        </w:tc>
        <w:tc>
          <w:tcPr>
            <w:tcW w:w="618" w:type="pct"/>
            <w:vMerge/>
            <w:vAlign w:val="center"/>
          </w:tcPr>
          <w:p w14:paraId="3BCBE881" w14:textId="77777777" w:rsidR="00F311A7" w:rsidRPr="00DF3577" w:rsidRDefault="00F311A7" w:rsidP="00F311A7">
            <w:pPr>
              <w:suppressAutoHyphens w:val="0"/>
              <w:ind w:right="283"/>
              <w:jc w:val="center"/>
              <w:rPr>
                <w:sz w:val="22"/>
                <w:szCs w:val="22"/>
              </w:rPr>
            </w:pPr>
          </w:p>
        </w:tc>
        <w:tc>
          <w:tcPr>
            <w:tcW w:w="1113" w:type="pct"/>
            <w:vMerge/>
            <w:vAlign w:val="center"/>
          </w:tcPr>
          <w:p w14:paraId="18A36911" w14:textId="77777777" w:rsidR="00F311A7" w:rsidRPr="00DF3577" w:rsidRDefault="00F311A7" w:rsidP="00F311A7">
            <w:pPr>
              <w:suppressAutoHyphens w:val="0"/>
              <w:ind w:left="-61" w:right="-73"/>
              <w:jc w:val="center"/>
              <w:rPr>
                <w:sz w:val="22"/>
                <w:szCs w:val="22"/>
              </w:rPr>
            </w:pPr>
          </w:p>
        </w:tc>
        <w:tc>
          <w:tcPr>
            <w:tcW w:w="461" w:type="pct"/>
            <w:vAlign w:val="center"/>
          </w:tcPr>
          <w:p w14:paraId="50028099" w14:textId="1FF4B7CB" w:rsidR="00F311A7" w:rsidRPr="00DF3577" w:rsidRDefault="00F311A7" w:rsidP="00F311A7">
            <w:pPr>
              <w:suppressAutoHyphens w:val="0"/>
              <w:ind w:left="-85" w:right="-61"/>
              <w:jc w:val="center"/>
              <w:rPr>
                <w:sz w:val="22"/>
                <w:szCs w:val="22"/>
              </w:rPr>
            </w:pPr>
            <w:r w:rsidRPr="00DF3577">
              <w:rPr>
                <w:sz w:val="22"/>
                <w:szCs w:val="22"/>
              </w:rPr>
              <w:t>К-100-65-250</w:t>
            </w:r>
          </w:p>
        </w:tc>
        <w:tc>
          <w:tcPr>
            <w:tcW w:w="475" w:type="pct"/>
            <w:noWrap/>
            <w:vAlign w:val="center"/>
          </w:tcPr>
          <w:p w14:paraId="0B0C5C1B" w14:textId="688F5C97" w:rsidR="00F311A7" w:rsidRPr="00DF3577" w:rsidRDefault="00F311A7" w:rsidP="00F311A7">
            <w:pPr>
              <w:suppressAutoHyphens w:val="0"/>
              <w:ind w:left="-61" w:right="-73"/>
              <w:jc w:val="center"/>
              <w:rPr>
                <w:sz w:val="22"/>
                <w:szCs w:val="22"/>
              </w:rPr>
            </w:pPr>
            <w:r w:rsidRPr="00DF3577">
              <w:rPr>
                <w:sz w:val="22"/>
                <w:szCs w:val="22"/>
              </w:rPr>
              <w:t>50,0000</w:t>
            </w:r>
          </w:p>
        </w:tc>
        <w:tc>
          <w:tcPr>
            <w:tcW w:w="445" w:type="pct"/>
            <w:vAlign w:val="center"/>
          </w:tcPr>
          <w:p w14:paraId="74362836" w14:textId="41D340A0" w:rsidR="00F311A7" w:rsidRPr="00DF3577" w:rsidRDefault="00F311A7" w:rsidP="00F311A7">
            <w:pPr>
              <w:suppressAutoHyphens w:val="0"/>
              <w:ind w:left="-61" w:right="-73"/>
              <w:jc w:val="center"/>
              <w:rPr>
                <w:sz w:val="22"/>
                <w:szCs w:val="22"/>
              </w:rPr>
            </w:pPr>
            <w:r w:rsidRPr="00DF3577">
              <w:rPr>
                <w:sz w:val="22"/>
                <w:szCs w:val="22"/>
              </w:rPr>
              <w:t>50,0000</w:t>
            </w:r>
          </w:p>
        </w:tc>
        <w:tc>
          <w:tcPr>
            <w:tcW w:w="534" w:type="pct"/>
            <w:vMerge/>
            <w:noWrap/>
            <w:vAlign w:val="center"/>
          </w:tcPr>
          <w:p w14:paraId="5CB1867E" w14:textId="77777777" w:rsidR="00F311A7" w:rsidRPr="00DF3577" w:rsidRDefault="00F311A7" w:rsidP="00F311A7">
            <w:pPr>
              <w:suppressAutoHyphens w:val="0"/>
              <w:ind w:left="-61" w:right="-73"/>
              <w:jc w:val="center"/>
              <w:rPr>
                <w:rFonts w:eastAsia="Microsoft YaHei"/>
                <w:bCs/>
                <w:spacing w:val="-5"/>
                <w:sz w:val="22"/>
                <w:szCs w:val="22"/>
              </w:rPr>
            </w:pPr>
          </w:p>
        </w:tc>
        <w:tc>
          <w:tcPr>
            <w:tcW w:w="579" w:type="pct"/>
            <w:vMerge/>
            <w:vAlign w:val="center"/>
          </w:tcPr>
          <w:p w14:paraId="218178C0" w14:textId="77777777" w:rsidR="00F311A7" w:rsidRPr="00DF3577" w:rsidRDefault="00F311A7" w:rsidP="00F311A7">
            <w:pPr>
              <w:suppressAutoHyphens w:val="0"/>
              <w:ind w:left="-61" w:right="-73"/>
              <w:jc w:val="center"/>
              <w:rPr>
                <w:rFonts w:eastAsia="Microsoft YaHei"/>
                <w:bCs/>
                <w:spacing w:val="-5"/>
                <w:sz w:val="22"/>
                <w:szCs w:val="22"/>
              </w:rPr>
            </w:pPr>
          </w:p>
        </w:tc>
        <w:tc>
          <w:tcPr>
            <w:tcW w:w="558" w:type="pct"/>
            <w:vMerge/>
            <w:vAlign w:val="center"/>
          </w:tcPr>
          <w:p w14:paraId="7F022394" w14:textId="77777777" w:rsidR="00F311A7" w:rsidRPr="00DF3577" w:rsidRDefault="00F311A7" w:rsidP="00F311A7">
            <w:pPr>
              <w:suppressAutoHyphens w:val="0"/>
              <w:ind w:left="-61" w:right="-73"/>
              <w:jc w:val="center"/>
              <w:rPr>
                <w:bCs/>
                <w:sz w:val="22"/>
                <w:szCs w:val="22"/>
                <w:lang w:eastAsia="ru-RU"/>
              </w:rPr>
            </w:pPr>
          </w:p>
        </w:tc>
      </w:tr>
      <w:tr w:rsidR="00F311A7" w:rsidRPr="00DF3577" w14:paraId="42D1425E" w14:textId="77777777" w:rsidTr="00373FBC">
        <w:trPr>
          <w:trHeight w:val="20"/>
        </w:trPr>
        <w:tc>
          <w:tcPr>
            <w:tcW w:w="217" w:type="pct"/>
            <w:noWrap/>
            <w:vAlign w:val="center"/>
          </w:tcPr>
          <w:p w14:paraId="7F7187A0" w14:textId="153CC226"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13</w:t>
            </w:r>
          </w:p>
        </w:tc>
        <w:tc>
          <w:tcPr>
            <w:tcW w:w="618" w:type="pct"/>
            <w:vAlign w:val="center"/>
          </w:tcPr>
          <w:p w14:paraId="416D05A1" w14:textId="606DABF2" w:rsidR="00F311A7" w:rsidRPr="00DF3577" w:rsidRDefault="00F311A7" w:rsidP="00F311A7">
            <w:pPr>
              <w:suppressAutoHyphens w:val="0"/>
              <w:ind w:right="283"/>
              <w:jc w:val="center"/>
              <w:rPr>
                <w:sz w:val="22"/>
                <w:szCs w:val="22"/>
              </w:rPr>
            </w:pPr>
            <w:r w:rsidRPr="00DF3577">
              <w:rPr>
                <w:sz w:val="22"/>
                <w:szCs w:val="22"/>
              </w:rPr>
              <w:t xml:space="preserve">Каптаж №2 «Поварня» </w:t>
            </w:r>
          </w:p>
        </w:tc>
        <w:tc>
          <w:tcPr>
            <w:tcW w:w="1113" w:type="pct"/>
            <w:vAlign w:val="center"/>
          </w:tcPr>
          <w:p w14:paraId="0E7DB8C0" w14:textId="6A6A4A77" w:rsidR="00F311A7" w:rsidRPr="00DF3577" w:rsidRDefault="00F311A7" w:rsidP="00F311A7">
            <w:pPr>
              <w:suppressAutoHyphens w:val="0"/>
              <w:ind w:left="-61" w:right="-73"/>
              <w:jc w:val="center"/>
              <w:rPr>
                <w:sz w:val="22"/>
                <w:szCs w:val="22"/>
              </w:rPr>
            </w:pPr>
            <w:r w:rsidRPr="00DF3577">
              <w:rPr>
                <w:sz w:val="22"/>
                <w:szCs w:val="22"/>
              </w:rPr>
              <w:t xml:space="preserve">в 1,0 км к юго-востоку от </w:t>
            </w:r>
            <w:proofErr w:type="spellStart"/>
            <w:r w:rsidRPr="00DF3577">
              <w:rPr>
                <w:sz w:val="22"/>
                <w:szCs w:val="22"/>
              </w:rPr>
              <w:t>р.п.Большое</w:t>
            </w:r>
            <w:proofErr w:type="spellEnd"/>
            <w:r w:rsidRPr="00DF3577">
              <w:rPr>
                <w:sz w:val="22"/>
                <w:szCs w:val="22"/>
              </w:rPr>
              <w:t xml:space="preserve"> Мурашкино</w:t>
            </w:r>
          </w:p>
        </w:tc>
        <w:tc>
          <w:tcPr>
            <w:tcW w:w="461" w:type="pct"/>
            <w:vAlign w:val="center"/>
          </w:tcPr>
          <w:p w14:paraId="08254744" w14:textId="0A3BAC48" w:rsidR="00F311A7" w:rsidRPr="00DF3577" w:rsidRDefault="00F311A7" w:rsidP="00F311A7">
            <w:pPr>
              <w:suppressAutoHyphens w:val="0"/>
              <w:ind w:left="-85" w:right="-61"/>
              <w:jc w:val="center"/>
              <w:rPr>
                <w:sz w:val="22"/>
                <w:szCs w:val="22"/>
              </w:rPr>
            </w:pPr>
            <w:r w:rsidRPr="00DF3577">
              <w:rPr>
                <w:sz w:val="22"/>
                <w:szCs w:val="22"/>
              </w:rPr>
              <w:t>К-80-50-250</w:t>
            </w:r>
          </w:p>
        </w:tc>
        <w:tc>
          <w:tcPr>
            <w:tcW w:w="475" w:type="pct"/>
            <w:noWrap/>
            <w:vAlign w:val="center"/>
          </w:tcPr>
          <w:p w14:paraId="192BA0F2" w14:textId="5EDFEF76" w:rsidR="00F311A7" w:rsidRPr="00DF3577" w:rsidRDefault="00F311A7" w:rsidP="00F311A7">
            <w:pPr>
              <w:suppressAutoHyphens w:val="0"/>
              <w:ind w:left="-61" w:right="-73"/>
              <w:jc w:val="center"/>
              <w:rPr>
                <w:sz w:val="22"/>
                <w:szCs w:val="22"/>
              </w:rPr>
            </w:pPr>
            <w:r w:rsidRPr="00DF3577">
              <w:rPr>
                <w:sz w:val="22"/>
                <w:szCs w:val="22"/>
              </w:rPr>
              <w:t>100,0000</w:t>
            </w:r>
          </w:p>
        </w:tc>
        <w:tc>
          <w:tcPr>
            <w:tcW w:w="445" w:type="pct"/>
            <w:vAlign w:val="center"/>
          </w:tcPr>
          <w:p w14:paraId="39CA21F5" w14:textId="606322E9" w:rsidR="00F311A7" w:rsidRPr="00DF3577" w:rsidRDefault="00F311A7" w:rsidP="00F311A7">
            <w:pPr>
              <w:suppressAutoHyphens w:val="0"/>
              <w:ind w:left="-61" w:right="-73"/>
              <w:jc w:val="center"/>
              <w:rPr>
                <w:sz w:val="22"/>
                <w:szCs w:val="22"/>
              </w:rPr>
            </w:pPr>
            <w:r w:rsidRPr="00DF3577">
              <w:rPr>
                <w:sz w:val="22"/>
                <w:szCs w:val="22"/>
              </w:rPr>
              <w:t>100,0000</w:t>
            </w:r>
          </w:p>
        </w:tc>
        <w:tc>
          <w:tcPr>
            <w:tcW w:w="534" w:type="pct"/>
            <w:noWrap/>
            <w:vAlign w:val="center"/>
          </w:tcPr>
          <w:p w14:paraId="1A8576C5" w14:textId="215632B6"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vAlign w:val="center"/>
          </w:tcPr>
          <w:p w14:paraId="0D2A10FA" w14:textId="7581420B"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18188</w:t>
            </w:r>
          </w:p>
        </w:tc>
        <w:tc>
          <w:tcPr>
            <w:tcW w:w="558" w:type="pct"/>
            <w:vAlign w:val="center"/>
          </w:tcPr>
          <w:p w14:paraId="21D9FD25" w14:textId="2AAC7A6E"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41873B72" w14:textId="77777777" w:rsidTr="00373FBC">
        <w:trPr>
          <w:trHeight w:val="20"/>
        </w:trPr>
        <w:tc>
          <w:tcPr>
            <w:tcW w:w="217" w:type="pct"/>
            <w:noWrap/>
            <w:vAlign w:val="center"/>
          </w:tcPr>
          <w:p w14:paraId="14A81686" w14:textId="7419C326"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14</w:t>
            </w:r>
          </w:p>
        </w:tc>
        <w:tc>
          <w:tcPr>
            <w:tcW w:w="618" w:type="pct"/>
            <w:vAlign w:val="center"/>
          </w:tcPr>
          <w:p w14:paraId="0F74C230" w14:textId="4C6CD1BF" w:rsidR="00F311A7" w:rsidRPr="00DF3577" w:rsidRDefault="00F311A7" w:rsidP="00F311A7">
            <w:pPr>
              <w:suppressAutoHyphens w:val="0"/>
              <w:ind w:right="283"/>
              <w:jc w:val="center"/>
              <w:rPr>
                <w:sz w:val="22"/>
                <w:szCs w:val="22"/>
              </w:rPr>
            </w:pPr>
            <w:r w:rsidRPr="00DF3577">
              <w:rPr>
                <w:sz w:val="22"/>
                <w:szCs w:val="22"/>
              </w:rPr>
              <w:t>Каптаж «</w:t>
            </w:r>
            <w:proofErr w:type="spellStart"/>
            <w:r w:rsidRPr="00DF3577">
              <w:rPr>
                <w:sz w:val="22"/>
                <w:szCs w:val="22"/>
              </w:rPr>
              <w:t>По</w:t>
            </w:r>
            <w:r w:rsidRPr="00DF3577">
              <w:rPr>
                <w:sz w:val="22"/>
                <w:szCs w:val="22"/>
              </w:rPr>
              <w:t>д</w:t>
            </w:r>
            <w:r w:rsidRPr="00DF3577">
              <w:rPr>
                <w:sz w:val="22"/>
                <w:szCs w:val="22"/>
              </w:rPr>
              <w:t>валье</w:t>
            </w:r>
            <w:proofErr w:type="spellEnd"/>
            <w:r w:rsidRPr="00DF3577">
              <w:rPr>
                <w:sz w:val="22"/>
                <w:szCs w:val="22"/>
              </w:rPr>
              <w:t xml:space="preserve">» </w:t>
            </w:r>
          </w:p>
        </w:tc>
        <w:tc>
          <w:tcPr>
            <w:tcW w:w="1113" w:type="pct"/>
            <w:vAlign w:val="center"/>
          </w:tcPr>
          <w:p w14:paraId="0D4A6510" w14:textId="05B772D1" w:rsidR="00F311A7" w:rsidRPr="00DF3577" w:rsidRDefault="00F311A7" w:rsidP="00F311A7">
            <w:pPr>
              <w:suppressAutoHyphens w:val="0"/>
              <w:ind w:left="-61" w:right="-73"/>
              <w:jc w:val="center"/>
              <w:rPr>
                <w:sz w:val="22"/>
                <w:szCs w:val="22"/>
              </w:rPr>
            </w:pPr>
            <w:r w:rsidRPr="00DF3577">
              <w:rPr>
                <w:sz w:val="22"/>
                <w:szCs w:val="22"/>
              </w:rPr>
              <w:t xml:space="preserve">в 2,8 км к юго-востоку от </w:t>
            </w:r>
            <w:proofErr w:type="spellStart"/>
            <w:r w:rsidRPr="00DF3577">
              <w:rPr>
                <w:sz w:val="22"/>
                <w:szCs w:val="22"/>
              </w:rPr>
              <w:t>р.п.Большое</w:t>
            </w:r>
            <w:proofErr w:type="spellEnd"/>
            <w:r w:rsidRPr="00DF3577">
              <w:rPr>
                <w:sz w:val="22"/>
                <w:szCs w:val="22"/>
              </w:rPr>
              <w:t xml:space="preserve"> Мурашкино</w:t>
            </w:r>
          </w:p>
        </w:tc>
        <w:tc>
          <w:tcPr>
            <w:tcW w:w="461" w:type="pct"/>
            <w:vAlign w:val="center"/>
          </w:tcPr>
          <w:p w14:paraId="7A13BE12" w14:textId="2E4D0F36" w:rsidR="00F311A7" w:rsidRPr="00DF3577" w:rsidRDefault="00F311A7" w:rsidP="00F311A7">
            <w:pPr>
              <w:suppressAutoHyphens w:val="0"/>
              <w:ind w:left="-85" w:right="-61"/>
              <w:jc w:val="center"/>
              <w:rPr>
                <w:sz w:val="22"/>
                <w:szCs w:val="22"/>
              </w:rPr>
            </w:pPr>
            <w:r w:rsidRPr="00DF3577">
              <w:rPr>
                <w:sz w:val="22"/>
                <w:szCs w:val="22"/>
              </w:rPr>
              <w:t>К-100-65-250</w:t>
            </w:r>
          </w:p>
        </w:tc>
        <w:tc>
          <w:tcPr>
            <w:tcW w:w="475" w:type="pct"/>
            <w:noWrap/>
            <w:vAlign w:val="center"/>
          </w:tcPr>
          <w:p w14:paraId="626FBFA2" w14:textId="4FF25D34" w:rsidR="00F311A7" w:rsidRPr="00DF3577" w:rsidRDefault="00F311A7" w:rsidP="00F311A7">
            <w:pPr>
              <w:suppressAutoHyphens w:val="0"/>
              <w:ind w:left="-61" w:right="-73"/>
              <w:jc w:val="center"/>
              <w:rPr>
                <w:sz w:val="22"/>
                <w:szCs w:val="22"/>
              </w:rPr>
            </w:pPr>
            <w:r w:rsidRPr="00DF3577">
              <w:rPr>
                <w:sz w:val="22"/>
                <w:szCs w:val="22"/>
              </w:rPr>
              <w:t>3,3000</w:t>
            </w:r>
          </w:p>
        </w:tc>
        <w:tc>
          <w:tcPr>
            <w:tcW w:w="445" w:type="pct"/>
            <w:vAlign w:val="center"/>
          </w:tcPr>
          <w:p w14:paraId="741796DF" w14:textId="563F32A3" w:rsidR="00F311A7" w:rsidRPr="00DF3577" w:rsidRDefault="00F311A7" w:rsidP="00F311A7">
            <w:pPr>
              <w:suppressAutoHyphens w:val="0"/>
              <w:ind w:left="-61" w:right="-73"/>
              <w:jc w:val="center"/>
              <w:rPr>
                <w:sz w:val="22"/>
                <w:szCs w:val="22"/>
              </w:rPr>
            </w:pPr>
            <w:r w:rsidRPr="00DF3577">
              <w:rPr>
                <w:sz w:val="22"/>
                <w:szCs w:val="22"/>
              </w:rPr>
              <w:t>3,3000</w:t>
            </w:r>
          </w:p>
        </w:tc>
        <w:tc>
          <w:tcPr>
            <w:tcW w:w="534" w:type="pct"/>
            <w:noWrap/>
            <w:vAlign w:val="center"/>
          </w:tcPr>
          <w:p w14:paraId="4803CDDD" w14:textId="02E42F36"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vAlign w:val="center"/>
          </w:tcPr>
          <w:p w14:paraId="54FD8401" w14:textId="266C2AC8"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11977</w:t>
            </w:r>
          </w:p>
        </w:tc>
        <w:tc>
          <w:tcPr>
            <w:tcW w:w="558" w:type="pct"/>
            <w:vAlign w:val="center"/>
          </w:tcPr>
          <w:p w14:paraId="1CBE09B6" w14:textId="35E187A8"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33D3955B" w14:textId="77777777" w:rsidTr="00373FBC">
        <w:trPr>
          <w:trHeight w:val="20"/>
        </w:trPr>
        <w:tc>
          <w:tcPr>
            <w:tcW w:w="217" w:type="pct"/>
            <w:noWrap/>
            <w:vAlign w:val="center"/>
          </w:tcPr>
          <w:p w14:paraId="4B7C418C" w14:textId="6174E379"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15</w:t>
            </w:r>
          </w:p>
        </w:tc>
        <w:tc>
          <w:tcPr>
            <w:tcW w:w="618" w:type="pct"/>
            <w:vAlign w:val="center"/>
          </w:tcPr>
          <w:p w14:paraId="78EB864D" w14:textId="5E822CCC" w:rsidR="00F311A7" w:rsidRPr="00DF3577" w:rsidRDefault="00F311A7" w:rsidP="00F311A7">
            <w:pPr>
              <w:suppressAutoHyphens w:val="0"/>
              <w:ind w:right="283"/>
              <w:jc w:val="center"/>
              <w:rPr>
                <w:sz w:val="22"/>
                <w:szCs w:val="22"/>
              </w:rPr>
            </w:pPr>
            <w:r w:rsidRPr="00DF3577">
              <w:rPr>
                <w:sz w:val="22"/>
                <w:szCs w:val="22"/>
              </w:rPr>
              <w:t>Каптаж «Сел</w:t>
            </w:r>
            <w:r w:rsidRPr="00DF3577">
              <w:rPr>
                <w:sz w:val="22"/>
                <w:szCs w:val="22"/>
              </w:rPr>
              <w:t>ь</w:t>
            </w:r>
            <w:r w:rsidRPr="00DF3577">
              <w:rPr>
                <w:sz w:val="22"/>
                <w:szCs w:val="22"/>
              </w:rPr>
              <w:t xml:space="preserve">ская гора» </w:t>
            </w:r>
          </w:p>
        </w:tc>
        <w:tc>
          <w:tcPr>
            <w:tcW w:w="1113" w:type="pct"/>
            <w:vAlign w:val="center"/>
          </w:tcPr>
          <w:p w14:paraId="7E8C2E22" w14:textId="42FD700A" w:rsidR="00F311A7" w:rsidRPr="00DF3577" w:rsidRDefault="00F311A7" w:rsidP="00F311A7">
            <w:pPr>
              <w:suppressAutoHyphens w:val="0"/>
              <w:ind w:left="-61" w:right="-73"/>
              <w:jc w:val="center"/>
              <w:rPr>
                <w:sz w:val="22"/>
                <w:szCs w:val="22"/>
              </w:rPr>
            </w:pPr>
            <w:r w:rsidRPr="00DF3577">
              <w:rPr>
                <w:sz w:val="22"/>
                <w:szCs w:val="22"/>
              </w:rPr>
              <w:t xml:space="preserve">в 1,6 км к юго-востоку от </w:t>
            </w:r>
            <w:proofErr w:type="spellStart"/>
            <w:r w:rsidRPr="00DF3577">
              <w:rPr>
                <w:sz w:val="22"/>
                <w:szCs w:val="22"/>
              </w:rPr>
              <w:t>р.п.Большое</w:t>
            </w:r>
            <w:proofErr w:type="spellEnd"/>
            <w:r w:rsidRPr="00DF3577">
              <w:rPr>
                <w:sz w:val="22"/>
                <w:szCs w:val="22"/>
              </w:rPr>
              <w:t xml:space="preserve"> Мурашкино</w:t>
            </w:r>
          </w:p>
        </w:tc>
        <w:tc>
          <w:tcPr>
            <w:tcW w:w="461" w:type="pct"/>
            <w:vAlign w:val="center"/>
          </w:tcPr>
          <w:p w14:paraId="62D2B96C" w14:textId="5D4D6847" w:rsidR="00F311A7" w:rsidRPr="00DF3577" w:rsidRDefault="00F311A7" w:rsidP="00F311A7">
            <w:pPr>
              <w:suppressAutoHyphens w:val="0"/>
              <w:ind w:left="-85" w:right="-61"/>
              <w:jc w:val="center"/>
              <w:rPr>
                <w:sz w:val="22"/>
                <w:szCs w:val="22"/>
              </w:rPr>
            </w:pPr>
            <w:proofErr w:type="spellStart"/>
            <w:r w:rsidRPr="00DF3577">
              <w:rPr>
                <w:sz w:val="22"/>
                <w:szCs w:val="22"/>
              </w:rPr>
              <w:t>Vodotok</w:t>
            </w:r>
            <w:proofErr w:type="spellEnd"/>
            <w:r w:rsidRPr="00DF3577">
              <w:rPr>
                <w:sz w:val="22"/>
                <w:szCs w:val="22"/>
              </w:rPr>
              <w:t xml:space="preserve"> БЦПЭ-100-120м 3,7кВт</w:t>
            </w:r>
          </w:p>
        </w:tc>
        <w:tc>
          <w:tcPr>
            <w:tcW w:w="475" w:type="pct"/>
            <w:noWrap/>
            <w:vAlign w:val="center"/>
          </w:tcPr>
          <w:p w14:paraId="492053CD" w14:textId="1FEE7DD7" w:rsidR="00F311A7" w:rsidRPr="00DF3577" w:rsidRDefault="00F311A7" w:rsidP="00F311A7">
            <w:pPr>
              <w:suppressAutoHyphens w:val="0"/>
              <w:ind w:left="-61" w:right="-73"/>
              <w:jc w:val="center"/>
              <w:rPr>
                <w:sz w:val="22"/>
                <w:szCs w:val="22"/>
              </w:rPr>
            </w:pPr>
            <w:r w:rsidRPr="00DF3577">
              <w:rPr>
                <w:sz w:val="22"/>
                <w:szCs w:val="22"/>
              </w:rPr>
              <w:t>6,5000</w:t>
            </w:r>
          </w:p>
        </w:tc>
        <w:tc>
          <w:tcPr>
            <w:tcW w:w="445" w:type="pct"/>
            <w:vAlign w:val="center"/>
          </w:tcPr>
          <w:p w14:paraId="783BCB11" w14:textId="518689EE" w:rsidR="00F311A7" w:rsidRPr="00DF3577" w:rsidRDefault="00F311A7" w:rsidP="00F311A7">
            <w:pPr>
              <w:suppressAutoHyphens w:val="0"/>
              <w:ind w:left="-61" w:right="-73"/>
              <w:jc w:val="center"/>
              <w:rPr>
                <w:sz w:val="22"/>
                <w:szCs w:val="22"/>
              </w:rPr>
            </w:pPr>
            <w:r w:rsidRPr="00DF3577">
              <w:rPr>
                <w:sz w:val="22"/>
                <w:szCs w:val="22"/>
              </w:rPr>
              <w:t>6,5000</w:t>
            </w:r>
          </w:p>
        </w:tc>
        <w:tc>
          <w:tcPr>
            <w:tcW w:w="534" w:type="pct"/>
            <w:noWrap/>
            <w:vAlign w:val="center"/>
          </w:tcPr>
          <w:p w14:paraId="28EA4516" w14:textId="06F3DBD9"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vAlign w:val="center"/>
          </w:tcPr>
          <w:p w14:paraId="3E6924D9" w14:textId="4AE9C4AC"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16188</w:t>
            </w:r>
          </w:p>
        </w:tc>
        <w:tc>
          <w:tcPr>
            <w:tcW w:w="558" w:type="pct"/>
            <w:vAlign w:val="center"/>
          </w:tcPr>
          <w:p w14:paraId="62B77A16" w14:textId="281E0CA1"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5C1036DC" w14:textId="77777777" w:rsidTr="00373FBC">
        <w:trPr>
          <w:trHeight w:val="20"/>
        </w:trPr>
        <w:tc>
          <w:tcPr>
            <w:tcW w:w="217" w:type="pct"/>
            <w:noWrap/>
            <w:vAlign w:val="center"/>
          </w:tcPr>
          <w:p w14:paraId="0DC9FCE1" w14:textId="3D05E288"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16</w:t>
            </w:r>
          </w:p>
        </w:tc>
        <w:tc>
          <w:tcPr>
            <w:tcW w:w="618" w:type="pct"/>
            <w:vAlign w:val="center"/>
          </w:tcPr>
          <w:p w14:paraId="18F6EEC0" w14:textId="13D0F13F" w:rsidR="00F311A7" w:rsidRPr="00DF3577" w:rsidRDefault="00F311A7" w:rsidP="00F311A7">
            <w:pPr>
              <w:suppressAutoHyphens w:val="0"/>
              <w:ind w:right="283"/>
              <w:jc w:val="center"/>
              <w:rPr>
                <w:sz w:val="22"/>
                <w:szCs w:val="22"/>
              </w:rPr>
            </w:pPr>
            <w:r w:rsidRPr="00DF3577">
              <w:rPr>
                <w:sz w:val="22"/>
                <w:szCs w:val="22"/>
              </w:rPr>
              <w:t xml:space="preserve">Каптаж с СУПН </w:t>
            </w:r>
          </w:p>
        </w:tc>
        <w:tc>
          <w:tcPr>
            <w:tcW w:w="1113" w:type="pct"/>
            <w:vAlign w:val="center"/>
          </w:tcPr>
          <w:p w14:paraId="5431F944" w14:textId="51C3CCEF" w:rsidR="00F311A7" w:rsidRPr="00DF3577" w:rsidRDefault="00F311A7" w:rsidP="00F311A7">
            <w:pPr>
              <w:suppressAutoHyphens w:val="0"/>
              <w:ind w:left="-61" w:right="-73"/>
              <w:jc w:val="center"/>
              <w:rPr>
                <w:sz w:val="22"/>
                <w:szCs w:val="22"/>
              </w:rPr>
            </w:pPr>
            <w:r w:rsidRPr="00DF3577">
              <w:rPr>
                <w:sz w:val="22"/>
                <w:szCs w:val="22"/>
              </w:rPr>
              <w:t xml:space="preserve">с. </w:t>
            </w:r>
            <w:proofErr w:type="spellStart"/>
            <w:r w:rsidRPr="00DF3577">
              <w:rPr>
                <w:sz w:val="22"/>
                <w:szCs w:val="22"/>
              </w:rPr>
              <w:t>Холязино</w:t>
            </w:r>
            <w:proofErr w:type="spellEnd"/>
            <w:r w:rsidRPr="00DF3577">
              <w:rPr>
                <w:sz w:val="22"/>
                <w:szCs w:val="22"/>
              </w:rPr>
              <w:t xml:space="preserve"> в 110м западнее дома №70 порядок Чернецкий</w:t>
            </w:r>
          </w:p>
        </w:tc>
        <w:tc>
          <w:tcPr>
            <w:tcW w:w="461" w:type="pct"/>
            <w:vAlign w:val="center"/>
          </w:tcPr>
          <w:p w14:paraId="1C34846A" w14:textId="7DA64794" w:rsidR="00F311A7" w:rsidRPr="00DF3577" w:rsidRDefault="00F311A7" w:rsidP="00F311A7">
            <w:pPr>
              <w:suppressAutoHyphens w:val="0"/>
              <w:ind w:left="-85" w:right="-61"/>
              <w:jc w:val="center"/>
              <w:rPr>
                <w:sz w:val="22"/>
                <w:szCs w:val="22"/>
              </w:rPr>
            </w:pPr>
            <w:r w:rsidRPr="00DF3577">
              <w:rPr>
                <w:sz w:val="22"/>
                <w:szCs w:val="22"/>
              </w:rPr>
              <w:t>ЭЦВ-6-6,5-60 ESO</w:t>
            </w:r>
          </w:p>
        </w:tc>
        <w:tc>
          <w:tcPr>
            <w:tcW w:w="475" w:type="pct"/>
            <w:noWrap/>
            <w:vAlign w:val="center"/>
          </w:tcPr>
          <w:p w14:paraId="25C8A0C4" w14:textId="1B5E74CE" w:rsidR="00F311A7" w:rsidRPr="00DF3577" w:rsidRDefault="00F311A7" w:rsidP="00F311A7">
            <w:pPr>
              <w:suppressAutoHyphens w:val="0"/>
              <w:ind w:left="-61" w:right="-73"/>
              <w:jc w:val="center"/>
              <w:rPr>
                <w:sz w:val="22"/>
                <w:szCs w:val="22"/>
              </w:rPr>
            </w:pPr>
            <w:r w:rsidRPr="00DF3577">
              <w:rPr>
                <w:sz w:val="22"/>
                <w:szCs w:val="22"/>
              </w:rPr>
              <w:t>10,0000</w:t>
            </w:r>
          </w:p>
        </w:tc>
        <w:tc>
          <w:tcPr>
            <w:tcW w:w="445" w:type="pct"/>
            <w:vAlign w:val="center"/>
          </w:tcPr>
          <w:p w14:paraId="1CCC32E8" w14:textId="31664CD3" w:rsidR="00F311A7" w:rsidRPr="00DF3577" w:rsidRDefault="00F311A7" w:rsidP="00F311A7">
            <w:pPr>
              <w:suppressAutoHyphens w:val="0"/>
              <w:ind w:left="-61" w:right="-73"/>
              <w:jc w:val="center"/>
              <w:rPr>
                <w:sz w:val="22"/>
                <w:szCs w:val="22"/>
              </w:rPr>
            </w:pPr>
            <w:r w:rsidRPr="00DF3577">
              <w:rPr>
                <w:sz w:val="22"/>
                <w:szCs w:val="22"/>
              </w:rPr>
              <w:t>10,0000</w:t>
            </w:r>
          </w:p>
        </w:tc>
        <w:tc>
          <w:tcPr>
            <w:tcW w:w="534" w:type="pct"/>
            <w:noWrap/>
            <w:vAlign w:val="center"/>
          </w:tcPr>
          <w:p w14:paraId="60C9AE7E" w14:textId="5445D446"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vAlign w:val="center"/>
          </w:tcPr>
          <w:p w14:paraId="34380B2A" w14:textId="400EF308"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11598</w:t>
            </w:r>
          </w:p>
        </w:tc>
        <w:tc>
          <w:tcPr>
            <w:tcW w:w="558" w:type="pct"/>
            <w:vAlign w:val="center"/>
          </w:tcPr>
          <w:p w14:paraId="6511199B" w14:textId="23D732BD"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1945ED79" w14:textId="77777777" w:rsidTr="00373FBC">
        <w:trPr>
          <w:trHeight w:val="20"/>
        </w:trPr>
        <w:tc>
          <w:tcPr>
            <w:tcW w:w="217" w:type="pct"/>
            <w:noWrap/>
            <w:vAlign w:val="center"/>
          </w:tcPr>
          <w:p w14:paraId="02DE4771" w14:textId="42551B3A"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17</w:t>
            </w:r>
          </w:p>
        </w:tc>
        <w:tc>
          <w:tcPr>
            <w:tcW w:w="618" w:type="pct"/>
            <w:vAlign w:val="center"/>
          </w:tcPr>
          <w:p w14:paraId="2467692F" w14:textId="25EE04C6" w:rsidR="00F311A7" w:rsidRPr="00DF3577" w:rsidRDefault="00F311A7" w:rsidP="00F311A7">
            <w:pPr>
              <w:suppressAutoHyphens w:val="0"/>
              <w:ind w:right="283"/>
              <w:jc w:val="center"/>
              <w:rPr>
                <w:sz w:val="22"/>
                <w:szCs w:val="22"/>
              </w:rPr>
            </w:pPr>
            <w:r w:rsidRPr="00DF3577">
              <w:rPr>
                <w:sz w:val="22"/>
                <w:szCs w:val="22"/>
              </w:rPr>
              <w:t xml:space="preserve">2 каптажа </w:t>
            </w:r>
            <w:proofErr w:type="spellStart"/>
            <w:r w:rsidRPr="00DF3577">
              <w:rPr>
                <w:sz w:val="22"/>
                <w:szCs w:val="22"/>
              </w:rPr>
              <w:t>д.Тыново</w:t>
            </w:r>
            <w:proofErr w:type="spellEnd"/>
          </w:p>
        </w:tc>
        <w:tc>
          <w:tcPr>
            <w:tcW w:w="1113" w:type="pct"/>
            <w:vAlign w:val="center"/>
          </w:tcPr>
          <w:p w14:paraId="2E3AED38" w14:textId="1AEAA50A" w:rsidR="00F311A7" w:rsidRPr="00DF3577" w:rsidRDefault="00F311A7" w:rsidP="00F311A7">
            <w:pPr>
              <w:suppressAutoHyphens w:val="0"/>
              <w:ind w:left="-61" w:right="-73"/>
              <w:jc w:val="center"/>
              <w:rPr>
                <w:sz w:val="22"/>
                <w:szCs w:val="22"/>
              </w:rPr>
            </w:pPr>
            <w:proofErr w:type="spellStart"/>
            <w:r w:rsidRPr="00DF3577">
              <w:rPr>
                <w:sz w:val="22"/>
                <w:szCs w:val="22"/>
              </w:rPr>
              <w:t>д.Тыново</w:t>
            </w:r>
            <w:proofErr w:type="spellEnd"/>
          </w:p>
        </w:tc>
        <w:tc>
          <w:tcPr>
            <w:tcW w:w="461" w:type="pct"/>
            <w:vAlign w:val="center"/>
          </w:tcPr>
          <w:p w14:paraId="25AB5037" w14:textId="6F14E629" w:rsidR="00F311A7" w:rsidRPr="00DF3577" w:rsidRDefault="00F311A7" w:rsidP="00F311A7">
            <w:pPr>
              <w:suppressAutoHyphens w:val="0"/>
              <w:ind w:left="-85" w:right="-61"/>
              <w:jc w:val="center"/>
              <w:rPr>
                <w:sz w:val="22"/>
                <w:szCs w:val="22"/>
              </w:rPr>
            </w:pPr>
            <w:r w:rsidRPr="00DF3577">
              <w:rPr>
                <w:sz w:val="22"/>
                <w:szCs w:val="22"/>
              </w:rPr>
              <w:t>ЭЦВ 6-10-140</w:t>
            </w:r>
          </w:p>
        </w:tc>
        <w:tc>
          <w:tcPr>
            <w:tcW w:w="475" w:type="pct"/>
            <w:noWrap/>
            <w:vAlign w:val="center"/>
          </w:tcPr>
          <w:p w14:paraId="383123C6" w14:textId="11B3B232" w:rsidR="00F311A7" w:rsidRPr="00DF3577" w:rsidRDefault="00F311A7" w:rsidP="00F311A7">
            <w:pPr>
              <w:suppressAutoHyphens w:val="0"/>
              <w:ind w:left="-61" w:right="-73"/>
              <w:jc w:val="center"/>
              <w:rPr>
                <w:sz w:val="22"/>
                <w:szCs w:val="22"/>
              </w:rPr>
            </w:pPr>
            <w:r w:rsidRPr="00DF3577">
              <w:rPr>
                <w:sz w:val="22"/>
                <w:szCs w:val="22"/>
              </w:rPr>
              <w:t>6,5000</w:t>
            </w:r>
          </w:p>
        </w:tc>
        <w:tc>
          <w:tcPr>
            <w:tcW w:w="445" w:type="pct"/>
            <w:vAlign w:val="center"/>
          </w:tcPr>
          <w:p w14:paraId="50363BF2" w14:textId="3C9DFA91" w:rsidR="00F311A7" w:rsidRPr="00DF3577" w:rsidRDefault="00F311A7" w:rsidP="00F311A7">
            <w:pPr>
              <w:suppressAutoHyphens w:val="0"/>
              <w:ind w:left="-61" w:right="-73"/>
              <w:jc w:val="center"/>
              <w:rPr>
                <w:sz w:val="22"/>
                <w:szCs w:val="22"/>
              </w:rPr>
            </w:pPr>
            <w:r w:rsidRPr="00DF3577">
              <w:rPr>
                <w:sz w:val="22"/>
                <w:szCs w:val="22"/>
              </w:rPr>
              <w:t>6,5000</w:t>
            </w:r>
          </w:p>
        </w:tc>
        <w:tc>
          <w:tcPr>
            <w:tcW w:w="534" w:type="pct"/>
            <w:noWrap/>
            <w:vAlign w:val="center"/>
          </w:tcPr>
          <w:p w14:paraId="4BA684A9" w14:textId="15ED53FF"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vAlign w:val="center"/>
          </w:tcPr>
          <w:p w14:paraId="4E3C27C0" w14:textId="06C2166F"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61606</w:t>
            </w:r>
          </w:p>
        </w:tc>
        <w:tc>
          <w:tcPr>
            <w:tcW w:w="558" w:type="pct"/>
            <w:vAlign w:val="center"/>
          </w:tcPr>
          <w:p w14:paraId="74CDE137" w14:textId="11C2439F"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7580B76A" w14:textId="77777777" w:rsidTr="00373FBC">
        <w:trPr>
          <w:trHeight w:val="20"/>
        </w:trPr>
        <w:tc>
          <w:tcPr>
            <w:tcW w:w="217" w:type="pct"/>
            <w:noWrap/>
            <w:vAlign w:val="center"/>
          </w:tcPr>
          <w:p w14:paraId="4D4197D3" w14:textId="3137C8BA"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18</w:t>
            </w:r>
          </w:p>
        </w:tc>
        <w:tc>
          <w:tcPr>
            <w:tcW w:w="618" w:type="pct"/>
            <w:vAlign w:val="center"/>
          </w:tcPr>
          <w:p w14:paraId="686A670C" w14:textId="6CC200BD" w:rsidR="00F311A7" w:rsidRPr="00DF3577" w:rsidRDefault="00F311A7" w:rsidP="00F311A7">
            <w:pPr>
              <w:suppressAutoHyphens w:val="0"/>
              <w:ind w:right="283"/>
              <w:jc w:val="center"/>
              <w:rPr>
                <w:sz w:val="22"/>
                <w:szCs w:val="22"/>
              </w:rPr>
            </w:pPr>
            <w:r w:rsidRPr="00DF3577">
              <w:rPr>
                <w:sz w:val="22"/>
                <w:szCs w:val="22"/>
              </w:rPr>
              <w:t xml:space="preserve">Каптаж с. </w:t>
            </w:r>
            <w:proofErr w:type="spellStart"/>
            <w:r w:rsidRPr="00DF3577">
              <w:rPr>
                <w:sz w:val="22"/>
                <w:szCs w:val="22"/>
              </w:rPr>
              <w:t>Кишкино</w:t>
            </w:r>
            <w:proofErr w:type="spellEnd"/>
            <w:r w:rsidRPr="00DF3577">
              <w:rPr>
                <w:sz w:val="22"/>
                <w:szCs w:val="22"/>
              </w:rPr>
              <w:t xml:space="preserve"> </w:t>
            </w:r>
          </w:p>
        </w:tc>
        <w:tc>
          <w:tcPr>
            <w:tcW w:w="1113" w:type="pct"/>
            <w:vAlign w:val="center"/>
          </w:tcPr>
          <w:p w14:paraId="550018B1" w14:textId="5730232B" w:rsidR="00F311A7" w:rsidRPr="00DF3577" w:rsidRDefault="00F311A7" w:rsidP="00F311A7">
            <w:pPr>
              <w:suppressAutoHyphens w:val="0"/>
              <w:ind w:left="-61" w:right="-73"/>
              <w:jc w:val="center"/>
              <w:rPr>
                <w:sz w:val="22"/>
                <w:szCs w:val="22"/>
              </w:rPr>
            </w:pPr>
            <w:r w:rsidRPr="00DF3577">
              <w:rPr>
                <w:sz w:val="22"/>
                <w:szCs w:val="22"/>
              </w:rPr>
              <w:t xml:space="preserve">с. </w:t>
            </w:r>
            <w:proofErr w:type="spellStart"/>
            <w:r w:rsidRPr="00DF3577">
              <w:rPr>
                <w:sz w:val="22"/>
                <w:szCs w:val="22"/>
              </w:rPr>
              <w:t>Кишкино</w:t>
            </w:r>
            <w:proofErr w:type="spellEnd"/>
            <w:r w:rsidRPr="00DF3577">
              <w:rPr>
                <w:sz w:val="22"/>
                <w:szCs w:val="22"/>
              </w:rPr>
              <w:t xml:space="preserve"> ул. Сельская</w:t>
            </w:r>
          </w:p>
        </w:tc>
        <w:tc>
          <w:tcPr>
            <w:tcW w:w="461" w:type="pct"/>
            <w:vAlign w:val="center"/>
          </w:tcPr>
          <w:p w14:paraId="7FC01643" w14:textId="0FCE943B" w:rsidR="00F311A7" w:rsidRPr="00DF3577" w:rsidRDefault="00F311A7" w:rsidP="00F311A7">
            <w:pPr>
              <w:suppressAutoHyphens w:val="0"/>
              <w:ind w:left="-85" w:right="-61"/>
              <w:jc w:val="center"/>
              <w:rPr>
                <w:sz w:val="22"/>
                <w:szCs w:val="22"/>
              </w:rPr>
            </w:pPr>
            <w:r w:rsidRPr="00DF3577">
              <w:rPr>
                <w:sz w:val="22"/>
                <w:szCs w:val="22"/>
              </w:rPr>
              <w:t>ЭЦВ-6-10-120</w:t>
            </w:r>
          </w:p>
        </w:tc>
        <w:tc>
          <w:tcPr>
            <w:tcW w:w="475" w:type="pct"/>
            <w:noWrap/>
            <w:vAlign w:val="center"/>
          </w:tcPr>
          <w:p w14:paraId="072311FD" w14:textId="35C7D3D9" w:rsidR="00F311A7" w:rsidRPr="00DF3577" w:rsidRDefault="00F311A7" w:rsidP="00F311A7">
            <w:pPr>
              <w:suppressAutoHyphens w:val="0"/>
              <w:ind w:left="-61" w:right="-73"/>
              <w:jc w:val="center"/>
              <w:rPr>
                <w:sz w:val="22"/>
                <w:szCs w:val="22"/>
              </w:rPr>
            </w:pPr>
            <w:r w:rsidRPr="00DF3577">
              <w:rPr>
                <w:sz w:val="22"/>
                <w:szCs w:val="22"/>
              </w:rPr>
              <w:t>6,5000</w:t>
            </w:r>
          </w:p>
        </w:tc>
        <w:tc>
          <w:tcPr>
            <w:tcW w:w="445" w:type="pct"/>
            <w:vAlign w:val="center"/>
          </w:tcPr>
          <w:p w14:paraId="6775BDF2" w14:textId="13A26432" w:rsidR="00F311A7" w:rsidRPr="00DF3577" w:rsidRDefault="00F311A7" w:rsidP="00F311A7">
            <w:pPr>
              <w:suppressAutoHyphens w:val="0"/>
              <w:ind w:left="-61" w:right="-73"/>
              <w:jc w:val="center"/>
              <w:rPr>
                <w:sz w:val="22"/>
                <w:szCs w:val="22"/>
              </w:rPr>
            </w:pPr>
            <w:r w:rsidRPr="00DF3577">
              <w:rPr>
                <w:sz w:val="22"/>
                <w:szCs w:val="22"/>
              </w:rPr>
              <w:t>6,5000</w:t>
            </w:r>
          </w:p>
        </w:tc>
        <w:tc>
          <w:tcPr>
            <w:tcW w:w="534" w:type="pct"/>
            <w:noWrap/>
            <w:vAlign w:val="center"/>
          </w:tcPr>
          <w:p w14:paraId="2B04DF1B" w14:textId="4CBC0845"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vAlign w:val="center"/>
          </w:tcPr>
          <w:p w14:paraId="74EFE1C0" w14:textId="6B1D3C49"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725</w:t>
            </w:r>
          </w:p>
        </w:tc>
        <w:tc>
          <w:tcPr>
            <w:tcW w:w="558" w:type="pct"/>
            <w:vAlign w:val="center"/>
          </w:tcPr>
          <w:p w14:paraId="31B485E0" w14:textId="64A8DEC3"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7DF8E895" w14:textId="77777777" w:rsidTr="00373FBC">
        <w:trPr>
          <w:trHeight w:val="20"/>
        </w:trPr>
        <w:tc>
          <w:tcPr>
            <w:tcW w:w="217" w:type="pct"/>
            <w:noWrap/>
            <w:vAlign w:val="center"/>
          </w:tcPr>
          <w:p w14:paraId="55E10B9F" w14:textId="0C8D5074"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19</w:t>
            </w:r>
          </w:p>
        </w:tc>
        <w:tc>
          <w:tcPr>
            <w:tcW w:w="618" w:type="pct"/>
            <w:vAlign w:val="center"/>
          </w:tcPr>
          <w:p w14:paraId="3587A6E8" w14:textId="4C137394" w:rsidR="00F311A7" w:rsidRPr="00DF3577" w:rsidRDefault="00F311A7" w:rsidP="00F311A7">
            <w:pPr>
              <w:suppressAutoHyphens w:val="0"/>
              <w:ind w:right="283"/>
              <w:jc w:val="center"/>
              <w:rPr>
                <w:sz w:val="22"/>
                <w:szCs w:val="22"/>
              </w:rPr>
            </w:pPr>
            <w:r w:rsidRPr="00DF3577">
              <w:rPr>
                <w:sz w:val="22"/>
                <w:szCs w:val="22"/>
              </w:rPr>
              <w:t xml:space="preserve">Каптаж с. </w:t>
            </w:r>
            <w:proofErr w:type="spellStart"/>
            <w:r w:rsidRPr="00DF3577">
              <w:rPr>
                <w:sz w:val="22"/>
                <w:szCs w:val="22"/>
              </w:rPr>
              <w:t>Кишкино</w:t>
            </w:r>
            <w:proofErr w:type="spellEnd"/>
            <w:r w:rsidRPr="00DF3577">
              <w:rPr>
                <w:sz w:val="22"/>
                <w:szCs w:val="22"/>
              </w:rPr>
              <w:t xml:space="preserve"> </w:t>
            </w:r>
          </w:p>
        </w:tc>
        <w:tc>
          <w:tcPr>
            <w:tcW w:w="1113" w:type="pct"/>
            <w:vAlign w:val="center"/>
          </w:tcPr>
          <w:p w14:paraId="301AEB72" w14:textId="09C0FF6B" w:rsidR="00F311A7" w:rsidRPr="00DF3577" w:rsidRDefault="00F311A7" w:rsidP="00F311A7">
            <w:pPr>
              <w:suppressAutoHyphens w:val="0"/>
              <w:ind w:left="-61" w:right="-73"/>
              <w:jc w:val="center"/>
              <w:rPr>
                <w:sz w:val="22"/>
                <w:szCs w:val="22"/>
              </w:rPr>
            </w:pPr>
            <w:r w:rsidRPr="00DF3577">
              <w:rPr>
                <w:sz w:val="22"/>
                <w:szCs w:val="22"/>
              </w:rPr>
              <w:t xml:space="preserve">с. </w:t>
            </w:r>
            <w:proofErr w:type="spellStart"/>
            <w:r w:rsidRPr="00DF3577">
              <w:rPr>
                <w:sz w:val="22"/>
                <w:szCs w:val="22"/>
              </w:rPr>
              <w:t>Кишкино</w:t>
            </w:r>
            <w:proofErr w:type="spellEnd"/>
            <w:r w:rsidRPr="00DF3577">
              <w:rPr>
                <w:sz w:val="22"/>
                <w:szCs w:val="22"/>
              </w:rPr>
              <w:t xml:space="preserve"> ул. </w:t>
            </w:r>
            <w:proofErr w:type="spellStart"/>
            <w:r w:rsidRPr="00DF3577">
              <w:rPr>
                <w:sz w:val="22"/>
                <w:szCs w:val="22"/>
              </w:rPr>
              <w:t>Заовражная</w:t>
            </w:r>
            <w:proofErr w:type="spellEnd"/>
          </w:p>
        </w:tc>
        <w:tc>
          <w:tcPr>
            <w:tcW w:w="461" w:type="pct"/>
            <w:vAlign w:val="center"/>
          </w:tcPr>
          <w:p w14:paraId="13C7541A" w14:textId="03194D1D" w:rsidR="00F311A7" w:rsidRPr="00DF3577" w:rsidRDefault="00F311A7" w:rsidP="00F311A7">
            <w:pPr>
              <w:suppressAutoHyphens w:val="0"/>
              <w:ind w:left="-85" w:right="-61"/>
              <w:jc w:val="center"/>
              <w:rPr>
                <w:sz w:val="22"/>
                <w:szCs w:val="22"/>
              </w:rPr>
            </w:pPr>
            <w:r w:rsidRPr="00DF3577">
              <w:rPr>
                <w:sz w:val="22"/>
                <w:szCs w:val="22"/>
              </w:rPr>
              <w:t>ЭЦВ-6-6,5-85</w:t>
            </w:r>
          </w:p>
        </w:tc>
        <w:tc>
          <w:tcPr>
            <w:tcW w:w="475" w:type="pct"/>
            <w:noWrap/>
            <w:vAlign w:val="center"/>
          </w:tcPr>
          <w:p w14:paraId="60F21B32" w14:textId="4E1701B3" w:rsidR="00F311A7" w:rsidRPr="00DF3577" w:rsidRDefault="00F311A7" w:rsidP="00F311A7">
            <w:pPr>
              <w:suppressAutoHyphens w:val="0"/>
              <w:ind w:left="-61" w:right="-73"/>
              <w:jc w:val="center"/>
              <w:rPr>
                <w:sz w:val="22"/>
                <w:szCs w:val="22"/>
              </w:rPr>
            </w:pPr>
            <w:r w:rsidRPr="00DF3577">
              <w:rPr>
                <w:sz w:val="22"/>
                <w:szCs w:val="22"/>
              </w:rPr>
              <w:t>3,6000</w:t>
            </w:r>
          </w:p>
        </w:tc>
        <w:tc>
          <w:tcPr>
            <w:tcW w:w="445" w:type="pct"/>
            <w:vAlign w:val="center"/>
          </w:tcPr>
          <w:p w14:paraId="430A3E61" w14:textId="57EA8BA2" w:rsidR="00F311A7" w:rsidRPr="00DF3577" w:rsidRDefault="00F311A7" w:rsidP="00F311A7">
            <w:pPr>
              <w:suppressAutoHyphens w:val="0"/>
              <w:ind w:left="-61" w:right="-73"/>
              <w:jc w:val="center"/>
              <w:rPr>
                <w:sz w:val="22"/>
                <w:szCs w:val="22"/>
              </w:rPr>
            </w:pPr>
            <w:r w:rsidRPr="00DF3577">
              <w:rPr>
                <w:sz w:val="22"/>
                <w:szCs w:val="22"/>
              </w:rPr>
              <w:t>3,6000</w:t>
            </w:r>
          </w:p>
        </w:tc>
        <w:tc>
          <w:tcPr>
            <w:tcW w:w="534" w:type="pct"/>
            <w:noWrap/>
            <w:vAlign w:val="center"/>
          </w:tcPr>
          <w:p w14:paraId="7B07FAAF" w14:textId="64962677"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vAlign w:val="center"/>
          </w:tcPr>
          <w:p w14:paraId="7C28F78B" w14:textId="247BFBD1"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4224</w:t>
            </w:r>
          </w:p>
        </w:tc>
        <w:tc>
          <w:tcPr>
            <w:tcW w:w="558" w:type="pct"/>
            <w:vAlign w:val="center"/>
          </w:tcPr>
          <w:p w14:paraId="4AAD85F5" w14:textId="3D76BAED"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651FEA67" w14:textId="77777777" w:rsidTr="00373FBC">
        <w:trPr>
          <w:trHeight w:val="20"/>
        </w:trPr>
        <w:tc>
          <w:tcPr>
            <w:tcW w:w="217" w:type="pct"/>
            <w:noWrap/>
            <w:vAlign w:val="center"/>
          </w:tcPr>
          <w:p w14:paraId="04919F3E" w14:textId="4CA0FFA5"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20</w:t>
            </w:r>
          </w:p>
        </w:tc>
        <w:tc>
          <w:tcPr>
            <w:tcW w:w="618" w:type="pct"/>
            <w:vAlign w:val="center"/>
          </w:tcPr>
          <w:p w14:paraId="6196B9BB" w14:textId="175FF204" w:rsidR="00F311A7" w:rsidRPr="00DF3577" w:rsidRDefault="00F311A7" w:rsidP="00F311A7">
            <w:pPr>
              <w:suppressAutoHyphens w:val="0"/>
              <w:ind w:right="283"/>
              <w:jc w:val="center"/>
              <w:rPr>
                <w:sz w:val="22"/>
                <w:szCs w:val="22"/>
              </w:rPr>
            </w:pPr>
            <w:r w:rsidRPr="00DF3577">
              <w:rPr>
                <w:sz w:val="22"/>
                <w:szCs w:val="22"/>
              </w:rPr>
              <w:t xml:space="preserve">Каптаж д. </w:t>
            </w:r>
            <w:proofErr w:type="spellStart"/>
            <w:r w:rsidRPr="00DF3577">
              <w:rPr>
                <w:sz w:val="22"/>
                <w:szCs w:val="22"/>
              </w:rPr>
              <w:t>Крашово</w:t>
            </w:r>
            <w:proofErr w:type="spellEnd"/>
          </w:p>
        </w:tc>
        <w:tc>
          <w:tcPr>
            <w:tcW w:w="1113" w:type="pct"/>
            <w:vAlign w:val="center"/>
          </w:tcPr>
          <w:p w14:paraId="6E601B37" w14:textId="0FDDE154" w:rsidR="00F311A7" w:rsidRPr="00DF3577" w:rsidRDefault="00F311A7" w:rsidP="00F311A7">
            <w:pPr>
              <w:suppressAutoHyphens w:val="0"/>
              <w:ind w:left="-61" w:right="-73"/>
              <w:jc w:val="center"/>
              <w:rPr>
                <w:sz w:val="22"/>
                <w:szCs w:val="22"/>
              </w:rPr>
            </w:pPr>
            <w:r w:rsidRPr="00DF3577">
              <w:rPr>
                <w:sz w:val="22"/>
                <w:szCs w:val="22"/>
              </w:rPr>
              <w:t xml:space="preserve">Каптаж д. </w:t>
            </w:r>
            <w:proofErr w:type="spellStart"/>
            <w:r w:rsidRPr="00DF3577">
              <w:rPr>
                <w:sz w:val="22"/>
                <w:szCs w:val="22"/>
              </w:rPr>
              <w:t>Крашово</w:t>
            </w:r>
            <w:proofErr w:type="spellEnd"/>
          </w:p>
        </w:tc>
        <w:tc>
          <w:tcPr>
            <w:tcW w:w="461" w:type="pct"/>
            <w:vAlign w:val="center"/>
          </w:tcPr>
          <w:p w14:paraId="7800F67A" w14:textId="7CB0156B" w:rsidR="00F311A7" w:rsidRPr="00DF3577" w:rsidRDefault="00F311A7" w:rsidP="00F311A7">
            <w:pPr>
              <w:suppressAutoHyphens w:val="0"/>
              <w:ind w:left="-85" w:right="-61"/>
              <w:jc w:val="center"/>
              <w:rPr>
                <w:sz w:val="22"/>
                <w:szCs w:val="22"/>
              </w:rPr>
            </w:pPr>
            <w:r w:rsidRPr="00DF3577">
              <w:rPr>
                <w:sz w:val="22"/>
                <w:szCs w:val="22"/>
              </w:rPr>
              <w:t>БЦПЭ-0,5-100</w:t>
            </w:r>
          </w:p>
        </w:tc>
        <w:tc>
          <w:tcPr>
            <w:tcW w:w="475" w:type="pct"/>
            <w:noWrap/>
            <w:vAlign w:val="center"/>
          </w:tcPr>
          <w:p w14:paraId="57FC9CEE" w14:textId="63A91002" w:rsidR="00F311A7" w:rsidRPr="00DF3577" w:rsidRDefault="00F311A7" w:rsidP="00F311A7">
            <w:pPr>
              <w:suppressAutoHyphens w:val="0"/>
              <w:ind w:left="-61" w:right="-73"/>
              <w:jc w:val="center"/>
              <w:rPr>
                <w:sz w:val="22"/>
                <w:szCs w:val="22"/>
              </w:rPr>
            </w:pPr>
            <w:r w:rsidRPr="00DF3577">
              <w:rPr>
                <w:sz w:val="22"/>
                <w:szCs w:val="22"/>
              </w:rPr>
              <w:t>3,6000</w:t>
            </w:r>
          </w:p>
        </w:tc>
        <w:tc>
          <w:tcPr>
            <w:tcW w:w="445" w:type="pct"/>
            <w:vAlign w:val="center"/>
          </w:tcPr>
          <w:p w14:paraId="111D44FC" w14:textId="5BFBABE7" w:rsidR="00F311A7" w:rsidRPr="00DF3577" w:rsidRDefault="00F311A7" w:rsidP="00F311A7">
            <w:pPr>
              <w:suppressAutoHyphens w:val="0"/>
              <w:ind w:left="-61" w:right="-73"/>
              <w:jc w:val="center"/>
              <w:rPr>
                <w:sz w:val="22"/>
                <w:szCs w:val="22"/>
              </w:rPr>
            </w:pPr>
            <w:r w:rsidRPr="00DF3577">
              <w:rPr>
                <w:sz w:val="22"/>
                <w:szCs w:val="22"/>
              </w:rPr>
              <w:t>3,6000</w:t>
            </w:r>
          </w:p>
        </w:tc>
        <w:tc>
          <w:tcPr>
            <w:tcW w:w="534" w:type="pct"/>
            <w:noWrap/>
            <w:vAlign w:val="center"/>
          </w:tcPr>
          <w:p w14:paraId="2AEC27F4" w14:textId="6F4E968B"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vAlign w:val="center"/>
          </w:tcPr>
          <w:p w14:paraId="40C57C27" w14:textId="0813577D"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279</w:t>
            </w:r>
          </w:p>
        </w:tc>
        <w:tc>
          <w:tcPr>
            <w:tcW w:w="558" w:type="pct"/>
            <w:vAlign w:val="center"/>
          </w:tcPr>
          <w:p w14:paraId="7338CD11" w14:textId="0EEDF902"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7EDF786C" w14:textId="77777777" w:rsidTr="00373FBC">
        <w:trPr>
          <w:trHeight w:val="20"/>
        </w:trPr>
        <w:tc>
          <w:tcPr>
            <w:tcW w:w="217" w:type="pct"/>
            <w:noWrap/>
            <w:vAlign w:val="center"/>
          </w:tcPr>
          <w:p w14:paraId="4EB7D54B" w14:textId="554B3170"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21</w:t>
            </w:r>
          </w:p>
        </w:tc>
        <w:tc>
          <w:tcPr>
            <w:tcW w:w="618" w:type="pct"/>
            <w:vAlign w:val="center"/>
          </w:tcPr>
          <w:p w14:paraId="7D7E6AE5" w14:textId="56D44D55" w:rsidR="00F311A7" w:rsidRPr="00DF3577" w:rsidRDefault="00F311A7" w:rsidP="00F311A7">
            <w:pPr>
              <w:suppressAutoHyphens w:val="0"/>
              <w:ind w:right="283"/>
              <w:jc w:val="center"/>
              <w:rPr>
                <w:sz w:val="22"/>
                <w:szCs w:val="22"/>
              </w:rPr>
            </w:pPr>
            <w:r w:rsidRPr="00DF3577">
              <w:rPr>
                <w:sz w:val="22"/>
                <w:szCs w:val="22"/>
              </w:rPr>
              <w:t>Каптаж д. Красненькая</w:t>
            </w:r>
          </w:p>
        </w:tc>
        <w:tc>
          <w:tcPr>
            <w:tcW w:w="1113" w:type="pct"/>
            <w:vAlign w:val="center"/>
          </w:tcPr>
          <w:p w14:paraId="75D7CC6C" w14:textId="4E1A2018" w:rsidR="00F311A7" w:rsidRPr="00DF3577" w:rsidRDefault="00F311A7" w:rsidP="00F311A7">
            <w:pPr>
              <w:suppressAutoHyphens w:val="0"/>
              <w:ind w:left="-61" w:right="-73"/>
              <w:jc w:val="center"/>
              <w:rPr>
                <w:sz w:val="22"/>
                <w:szCs w:val="22"/>
              </w:rPr>
            </w:pPr>
            <w:r w:rsidRPr="00DF3577">
              <w:rPr>
                <w:sz w:val="22"/>
                <w:szCs w:val="22"/>
              </w:rPr>
              <w:t>Каптаж д. Красненькая</w:t>
            </w:r>
          </w:p>
        </w:tc>
        <w:tc>
          <w:tcPr>
            <w:tcW w:w="461" w:type="pct"/>
            <w:vAlign w:val="center"/>
          </w:tcPr>
          <w:p w14:paraId="72CA478A" w14:textId="0A329972" w:rsidR="00F311A7" w:rsidRPr="00DF3577" w:rsidRDefault="00F311A7" w:rsidP="00F311A7">
            <w:pPr>
              <w:suppressAutoHyphens w:val="0"/>
              <w:ind w:left="-85" w:right="-61"/>
              <w:jc w:val="center"/>
              <w:rPr>
                <w:sz w:val="22"/>
                <w:szCs w:val="22"/>
              </w:rPr>
            </w:pPr>
            <w:r w:rsidRPr="00DF3577">
              <w:rPr>
                <w:sz w:val="22"/>
                <w:szCs w:val="22"/>
              </w:rPr>
              <w:t>БЦПЭ-0,5-100</w:t>
            </w:r>
          </w:p>
        </w:tc>
        <w:tc>
          <w:tcPr>
            <w:tcW w:w="475" w:type="pct"/>
            <w:noWrap/>
            <w:vAlign w:val="center"/>
          </w:tcPr>
          <w:p w14:paraId="55276029" w14:textId="67D810B7" w:rsidR="00F311A7" w:rsidRPr="00DF3577" w:rsidRDefault="00F311A7" w:rsidP="00F311A7">
            <w:pPr>
              <w:suppressAutoHyphens w:val="0"/>
              <w:ind w:left="-61" w:right="-73"/>
              <w:jc w:val="center"/>
              <w:rPr>
                <w:sz w:val="22"/>
                <w:szCs w:val="22"/>
              </w:rPr>
            </w:pPr>
            <w:r w:rsidRPr="00DF3577">
              <w:rPr>
                <w:sz w:val="22"/>
                <w:szCs w:val="22"/>
              </w:rPr>
              <w:t>100,0000</w:t>
            </w:r>
          </w:p>
        </w:tc>
        <w:tc>
          <w:tcPr>
            <w:tcW w:w="445" w:type="pct"/>
            <w:vAlign w:val="center"/>
          </w:tcPr>
          <w:p w14:paraId="62A0D571" w14:textId="60FEA5E4" w:rsidR="00F311A7" w:rsidRPr="00DF3577" w:rsidRDefault="00F311A7" w:rsidP="00F311A7">
            <w:pPr>
              <w:suppressAutoHyphens w:val="0"/>
              <w:ind w:left="-61" w:right="-73"/>
              <w:jc w:val="center"/>
              <w:rPr>
                <w:sz w:val="22"/>
                <w:szCs w:val="22"/>
              </w:rPr>
            </w:pPr>
            <w:r w:rsidRPr="00DF3577">
              <w:rPr>
                <w:sz w:val="22"/>
                <w:szCs w:val="22"/>
              </w:rPr>
              <w:t>100,0000</w:t>
            </w:r>
          </w:p>
        </w:tc>
        <w:tc>
          <w:tcPr>
            <w:tcW w:w="534" w:type="pct"/>
            <w:noWrap/>
            <w:vAlign w:val="center"/>
          </w:tcPr>
          <w:p w14:paraId="4F293401" w14:textId="34F2413E"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vAlign w:val="center"/>
          </w:tcPr>
          <w:p w14:paraId="7ABCF00A" w14:textId="40002637"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1452</w:t>
            </w:r>
          </w:p>
        </w:tc>
        <w:tc>
          <w:tcPr>
            <w:tcW w:w="558" w:type="pct"/>
            <w:vAlign w:val="center"/>
          </w:tcPr>
          <w:p w14:paraId="3D519C21" w14:textId="5A766C36"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22EE91CA" w14:textId="77777777" w:rsidTr="00537E00">
        <w:trPr>
          <w:trHeight w:val="20"/>
        </w:trPr>
        <w:tc>
          <w:tcPr>
            <w:tcW w:w="5000" w:type="pct"/>
            <w:gridSpan w:val="9"/>
            <w:noWrap/>
            <w:vAlign w:val="center"/>
          </w:tcPr>
          <w:p w14:paraId="77556AC9" w14:textId="29BDCB88" w:rsidR="00F311A7" w:rsidRPr="00DF3577" w:rsidRDefault="00F311A7" w:rsidP="00F311A7">
            <w:pPr>
              <w:suppressAutoHyphens w:val="0"/>
              <w:ind w:left="-61" w:right="-73"/>
              <w:jc w:val="center"/>
              <w:rPr>
                <w:bCs/>
                <w:sz w:val="22"/>
                <w:szCs w:val="22"/>
                <w:lang w:eastAsia="ru-RU"/>
              </w:rPr>
            </w:pPr>
            <w:r w:rsidRPr="00DF3577">
              <w:rPr>
                <w:b/>
                <w:bCs/>
                <w:sz w:val="22"/>
                <w:szCs w:val="22"/>
              </w:rPr>
              <w:lastRenderedPageBreak/>
              <w:t>МУП ЖКХ п. Советский</w:t>
            </w:r>
          </w:p>
        </w:tc>
      </w:tr>
      <w:tr w:rsidR="00F311A7" w:rsidRPr="00DF3577" w14:paraId="4B8F8ACB" w14:textId="77777777" w:rsidTr="00F311A7">
        <w:trPr>
          <w:trHeight w:val="20"/>
        </w:trPr>
        <w:tc>
          <w:tcPr>
            <w:tcW w:w="217" w:type="pct"/>
            <w:noWrap/>
            <w:vAlign w:val="center"/>
          </w:tcPr>
          <w:p w14:paraId="355BB419" w14:textId="40B46E8E"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w:t>
            </w:r>
          </w:p>
        </w:tc>
        <w:tc>
          <w:tcPr>
            <w:tcW w:w="618" w:type="pct"/>
          </w:tcPr>
          <w:p w14:paraId="1A18E206" w14:textId="649DFBEF" w:rsidR="00F311A7" w:rsidRPr="00DF3577" w:rsidRDefault="00F311A7" w:rsidP="00F311A7">
            <w:pPr>
              <w:suppressAutoHyphens w:val="0"/>
              <w:ind w:right="283"/>
              <w:jc w:val="center"/>
              <w:rPr>
                <w:sz w:val="22"/>
                <w:szCs w:val="22"/>
              </w:rPr>
            </w:pPr>
            <w:r w:rsidRPr="00DF3577">
              <w:rPr>
                <w:rFonts w:eastAsia="Microsoft YaHei"/>
                <w:bCs/>
                <w:spacing w:val="-5"/>
                <w:sz w:val="22"/>
                <w:szCs w:val="22"/>
              </w:rPr>
              <w:t>Артезианская скважина п. Советский</w:t>
            </w:r>
          </w:p>
        </w:tc>
        <w:tc>
          <w:tcPr>
            <w:tcW w:w="1113" w:type="pct"/>
            <w:vMerge w:val="restart"/>
            <w:vAlign w:val="center"/>
          </w:tcPr>
          <w:p w14:paraId="47A3C9D6" w14:textId="162853D3"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п. Советский</w:t>
            </w:r>
          </w:p>
        </w:tc>
        <w:tc>
          <w:tcPr>
            <w:tcW w:w="461" w:type="pct"/>
          </w:tcPr>
          <w:p w14:paraId="7182DF6C" w14:textId="7E60BC8C" w:rsidR="00F311A7" w:rsidRPr="00DF3577" w:rsidRDefault="00F311A7" w:rsidP="00F311A7">
            <w:pPr>
              <w:suppressAutoHyphens w:val="0"/>
              <w:ind w:left="-85" w:right="-61"/>
              <w:jc w:val="center"/>
              <w:rPr>
                <w:sz w:val="22"/>
                <w:szCs w:val="22"/>
              </w:rPr>
            </w:pPr>
            <w:r w:rsidRPr="00DF3577">
              <w:rPr>
                <w:rFonts w:eastAsia="Microsoft YaHei"/>
                <w:bCs/>
                <w:spacing w:val="-5"/>
                <w:sz w:val="22"/>
                <w:szCs w:val="22"/>
              </w:rPr>
              <w:t>ЭЦВ 6-10-110</w:t>
            </w:r>
          </w:p>
        </w:tc>
        <w:tc>
          <w:tcPr>
            <w:tcW w:w="475" w:type="pct"/>
            <w:noWrap/>
          </w:tcPr>
          <w:p w14:paraId="44C2136B" w14:textId="70B4B674"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42</w:t>
            </w:r>
          </w:p>
        </w:tc>
        <w:tc>
          <w:tcPr>
            <w:tcW w:w="445" w:type="pct"/>
            <w:vAlign w:val="center"/>
          </w:tcPr>
          <w:p w14:paraId="646FB9F9" w14:textId="0EE0AD16" w:rsidR="00F311A7" w:rsidRPr="00DF3577" w:rsidRDefault="00F311A7" w:rsidP="00F311A7">
            <w:pPr>
              <w:suppressAutoHyphens w:val="0"/>
              <w:ind w:left="-61" w:right="-73"/>
              <w:jc w:val="center"/>
              <w:rPr>
                <w:sz w:val="22"/>
                <w:szCs w:val="22"/>
              </w:rPr>
            </w:pPr>
            <w:r w:rsidRPr="00DF3577">
              <w:rPr>
                <w:sz w:val="22"/>
                <w:szCs w:val="22"/>
              </w:rPr>
              <w:t>10</w:t>
            </w:r>
          </w:p>
        </w:tc>
        <w:tc>
          <w:tcPr>
            <w:tcW w:w="534" w:type="pct"/>
            <w:noWrap/>
            <w:vAlign w:val="center"/>
          </w:tcPr>
          <w:p w14:paraId="2D3E77F3" w14:textId="16B1FB1E"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vAlign w:val="center"/>
          </w:tcPr>
          <w:p w14:paraId="508C6DBB" w14:textId="3527A872"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58" w:type="pct"/>
            <w:vAlign w:val="center"/>
          </w:tcPr>
          <w:p w14:paraId="365A9193" w14:textId="26AADC51"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23304EEA" w14:textId="77777777" w:rsidTr="00345818">
        <w:trPr>
          <w:trHeight w:val="20"/>
        </w:trPr>
        <w:tc>
          <w:tcPr>
            <w:tcW w:w="217" w:type="pct"/>
            <w:noWrap/>
            <w:vAlign w:val="center"/>
          </w:tcPr>
          <w:p w14:paraId="5A1F7DFC" w14:textId="65020165"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2</w:t>
            </w:r>
          </w:p>
        </w:tc>
        <w:tc>
          <w:tcPr>
            <w:tcW w:w="618" w:type="pct"/>
          </w:tcPr>
          <w:p w14:paraId="0530FFCC" w14:textId="1BD6F4A4" w:rsidR="00F311A7" w:rsidRPr="00DF3577" w:rsidRDefault="00F311A7" w:rsidP="00F311A7">
            <w:pPr>
              <w:suppressAutoHyphens w:val="0"/>
              <w:ind w:right="283"/>
              <w:jc w:val="center"/>
              <w:rPr>
                <w:sz w:val="22"/>
                <w:szCs w:val="22"/>
              </w:rPr>
            </w:pPr>
            <w:r w:rsidRPr="00DF3577">
              <w:rPr>
                <w:rFonts w:eastAsia="Microsoft YaHei"/>
                <w:bCs/>
                <w:spacing w:val="-5"/>
                <w:sz w:val="22"/>
                <w:szCs w:val="22"/>
              </w:rPr>
              <w:t>Артезианская скважина п. Советский</w:t>
            </w:r>
          </w:p>
        </w:tc>
        <w:tc>
          <w:tcPr>
            <w:tcW w:w="1113" w:type="pct"/>
            <w:vMerge/>
            <w:vAlign w:val="center"/>
          </w:tcPr>
          <w:p w14:paraId="43D1E104" w14:textId="77777777" w:rsidR="00F311A7" w:rsidRPr="00DF3577" w:rsidRDefault="00F311A7" w:rsidP="00F311A7">
            <w:pPr>
              <w:suppressAutoHyphens w:val="0"/>
              <w:ind w:left="-61" w:right="-73"/>
              <w:jc w:val="center"/>
              <w:rPr>
                <w:sz w:val="22"/>
                <w:szCs w:val="22"/>
              </w:rPr>
            </w:pPr>
          </w:p>
        </w:tc>
        <w:tc>
          <w:tcPr>
            <w:tcW w:w="461" w:type="pct"/>
          </w:tcPr>
          <w:p w14:paraId="65B24139" w14:textId="602E45C9" w:rsidR="00F311A7" w:rsidRPr="00DF3577" w:rsidRDefault="00F311A7" w:rsidP="00F311A7">
            <w:pPr>
              <w:suppressAutoHyphens w:val="0"/>
              <w:ind w:left="-85" w:right="-61"/>
              <w:jc w:val="center"/>
              <w:rPr>
                <w:sz w:val="22"/>
                <w:szCs w:val="22"/>
              </w:rPr>
            </w:pPr>
            <w:r w:rsidRPr="00DF3577">
              <w:rPr>
                <w:rFonts w:eastAsia="Microsoft YaHei"/>
                <w:bCs/>
                <w:spacing w:val="-5"/>
                <w:sz w:val="22"/>
                <w:szCs w:val="22"/>
              </w:rPr>
              <w:t>ЭЦВ 6-10-110</w:t>
            </w:r>
          </w:p>
        </w:tc>
        <w:tc>
          <w:tcPr>
            <w:tcW w:w="475" w:type="pct"/>
            <w:noWrap/>
          </w:tcPr>
          <w:p w14:paraId="027D21B2" w14:textId="5FC88211"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42</w:t>
            </w:r>
          </w:p>
        </w:tc>
        <w:tc>
          <w:tcPr>
            <w:tcW w:w="445" w:type="pct"/>
            <w:vAlign w:val="center"/>
          </w:tcPr>
          <w:p w14:paraId="1582520E" w14:textId="6F84D54D" w:rsidR="00F311A7" w:rsidRPr="00DF3577" w:rsidRDefault="00F311A7" w:rsidP="00F311A7">
            <w:pPr>
              <w:suppressAutoHyphens w:val="0"/>
              <w:ind w:left="-61" w:right="-73"/>
              <w:jc w:val="center"/>
              <w:rPr>
                <w:sz w:val="22"/>
                <w:szCs w:val="22"/>
              </w:rPr>
            </w:pPr>
            <w:r w:rsidRPr="00DF3577">
              <w:rPr>
                <w:sz w:val="22"/>
                <w:szCs w:val="22"/>
              </w:rPr>
              <w:t>10</w:t>
            </w:r>
          </w:p>
        </w:tc>
        <w:tc>
          <w:tcPr>
            <w:tcW w:w="534" w:type="pct"/>
            <w:noWrap/>
            <w:vAlign w:val="center"/>
          </w:tcPr>
          <w:p w14:paraId="439292E5" w14:textId="44FB7B73"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36170</w:t>
            </w:r>
          </w:p>
        </w:tc>
        <w:tc>
          <w:tcPr>
            <w:tcW w:w="579" w:type="pct"/>
            <w:vAlign w:val="center"/>
          </w:tcPr>
          <w:p w14:paraId="691A2152" w14:textId="4D75DE9A"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84577</w:t>
            </w:r>
          </w:p>
        </w:tc>
        <w:tc>
          <w:tcPr>
            <w:tcW w:w="558" w:type="pct"/>
            <w:tcBorders>
              <w:top w:val="nil"/>
              <w:left w:val="nil"/>
              <w:bottom w:val="single" w:sz="12" w:space="0" w:color="auto"/>
              <w:right w:val="single" w:sz="12" w:space="0" w:color="auto"/>
            </w:tcBorders>
            <w:vAlign w:val="center"/>
          </w:tcPr>
          <w:p w14:paraId="2A7D4798" w14:textId="503C23B3" w:rsidR="00F311A7" w:rsidRPr="00DF3577" w:rsidRDefault="00F311A7" w:rsidP="00F311A7">
            <w:pPr>
              <w:suppressAutoHyphens w:val="0"/>
              <w:ind w:left="-61" w:right="-73"/>
              <w:jc w:val="center"/>
              <w:rPr>
                <w:bCs/>
                <w:sz w:val="22"/>
                <w:szCs w:val="22"/>
                <w:lang w:eastAsia="ru-RU"/>
              </w:rPr>
            </w:pPr>
            <w:r w:rsidRPr="00DF3577">
              <w:rPr>
                <w:bCs/>
                <w:sz w:val="22"/>
                <w:szCs w:val="22"/>
              </w:rPr>
              <w:t>2,34</w:t>
            </w:r>
          </w:p>
        </w:tc>
      </w:tr>
      <w:tr w:rsidR="00F311A7" w:rsidRPr="00DF3577" w14:paraId="12F39A9A" w14:textId="77777777" w:rsidTr="00345818">
        <w:trPr>
          <w:trHeight w:val="20"/>
        </w:trPr>
        <w:tc>
          <w:tcPr>
            <w:tcW w:w="217" w:type="pct"/>
            <w:noWrap/>
            <w:vAlign w:val="center"/>
          </w:tcPr>
          <w:p w14:paraId="0F501F6F" w14:textId="18FC684B"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3</w:t>
            </w:r>
          </w:p>
        </w:tc>
        <w:tc>
          <w:tcPr>
            <w:tcW w:w="618" w:type="pct"/>
          </w:tcPr>
          <w:p w14:paraId="0FD29030" w14:textId="10D4368B" w:rsidR="00F311A7" w:rsidRPr="00DF3577" w:rsidRDefault="00F311A7" w:rsidP="00F311A7">
            <w:pPr>
              <w:suppressAutoHyphens w:val="0"/>
              <w:ind w:right="283"/>
              <w:jc w:val="center"/>
              <w:rPr>
                <w:sz w:val="22"/>
                <w:szCs w:val="22"/>
              </w:rPr>
            </w:pPr>
            <w:r w:rsidRPr="00DF3577">
              <w:rPr>
                <w:sz w:val="22"/>
                <w:szCs w:val="22"/>
                <w:lang w:eastAsia="ru-RU"/>
              </w:rPr>
              <w:t xml:space="preserve">Артезианская скважина </w:t>
            </w:r>
          </w:p>
        </w:tc>
        <w:tc>
          <w:tcPr>
            <w:tcW w:w="1113" w:type="pct"/>
            <w:vAlign w:val="center"/>
          </w:tcPr>
          <w:p w14:paraId="1BF23105" w14:textId="19EF6A78" w:rsidR="00F311A7" w:rsidRPr="00DF3577" w:rsidRDefault="00F311A7" w:rsidP="00F311A7">
            <w:pPr>
              <w:suppressAutoHyphens w:val="0"/>
              <w:ind w:left="-61" w:right="-73"/>
              <w:jc w:val="center"/>
              <w:rPr>
                <w:sz w:val="22"/>
                <w:szCs w:val="22"/>
              </w:rPr>
            </w:pPr>
            <w:r w:rsidRPr="00DF3577">
              <w:rPr>
                <w:sz w:val="22"/>
                <w:szCs w:val="22"/>
                <w:lang w:eastAsia="ru-RU"/>
              </w:rPr>
              <w:t>с. Рождествено, ул. Рождественская, ул. Набережная</w:t>
            </w:r>
          </w:p>
        </w:tc>
        <w:tc>
          <w:tcPr>
            <w:tcW w:w="461" w:type="pct"/>
          </w:tcPr>
          <w:p w14:paraId="354F4D68" w14:textId="6A3824D5" w:rsidR="00F311A7" w:rsidRPr="00DF3577" w:rsidRDefault="00F311A7" w:rsidP="00F311A7">
            <w:pPr>
              <w:suppressAutoHyphens w:val="0"/>
              <w:ind w:left="-85" w:right="-61"/>
              <w:jc w:val="center"/>
              <w:rPr>
                <w:sz w:val="22"/>
                <w:szCs w:val="22"/>
              </w:rPr>
            </w:pPr>
            <w:r w:rsidRPr="00DF3577">
              <w:rPr>
                <w:rFonts w:eastAsia="Microsoft YaHei"/>
                <w:bCs/>
                <w:spacing w:val="-5"/>
                <w:sz w:val="22"/>
                <w:szCs w:val="22"/>
              </w:rPr>
              <w:t>ЭЦВ 6-10-110</w:t>
            </w:r>
          </w:p>
        </w:tc>
        <w:tc>
          <w:tcPr>
            <w:tcW w:w="475" w:type="pct"/>
            <w:noWrap/>
          </w:tcPr>
          <w:p w14:paraId="3E595849" w14:textId="2A329ED1"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40</w:t>
            </w:r>
          </w:p>
        </w:tc>
        <w:tc>
          <w:tcPr>
            <w:tcW w:w="445" w:type="pct"/>
            <w:vAlign w:val="center"/>
          </w:tcPr>
          <w:p w14:paraId="049CC9A1" w14:textId="1F0C5CE1" w:rsidR="00F311A7" w:rsidRPr="00DF3577" w:rsidRDefault="00F311A7" w:rsidP="00F311A7">
            <w:pPr>
              <w:suppressAutoHyphens w:val="0"/>
              <w:ind w:left="-61" w:right="-73"/>
              <w:jc w:val="center"/>
              <w:rPr>
                <w:sz w:val="22"/>
                <w:szCs w:val="22"/>
              </w:rPr>
            </w:pPr>
            <w:r w:rsidRPr="00DF3577">
              <w:rPr>
                <w:sz w:val="22"/>
                <w:szCs w:val="22"/>
              </w:rPr>
              <w:t>10</w:t>
            </w:r>
          </w:p>
        </w:tc>
        <w:tc>
          <w:tcPr>
            <w:tcW w:w="534" w:type="pct"/>
            <w:noWrap/>
            <w:vAlign w:val="center"/>
          </w:tcPr>
          <w:p w14:paraId="0DEFE88D" w14:textId="7EBBC48A"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9460</w:t>
            </w:r>
          </w:p>
        </w:tc>
        <w:tc>
          <w:tcPr>
            <w:tcW w:w="579" w:type="pct"/>
            <w:vAlign w:val="center"/>
          </w:tcPr>
          <w:p w14:paraId="47B93281" w14:textId="3DE994D5"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14074</w:t>
            </w:r>
          </w:p>
        </w:tc>
        <w:tc>
          <w:tcPr>
            <w:tcW w:w="558" w:type="pct"/>
            <w:tcBorders>
              <w:top w:val="nil"/>
              <w:left w:val="nil"/>
              <w:bottom w:val="single" w:sz="12" w:space="0" w:color="auto"/>
              <w:right w:val="single" w:sz="12" w:space="0" w:color="auto"/>
            </w:tcBorders>
            <w:vAlign w:val="center"/>
          </w:tcPr>
          <w:p w14:paraId="26D34B11" w14:textId="2E3274BA" w:rsidR="00F311A7" w:rsidRPr="00DF3577" w:rsidRDefault="00F311A7" w:rsidP="00F311A7">
            <w:pPr>
              <w:suppressAutoHyphens w:val="0"/>
              <w:ind w:left="-61" w:right="-73"/>
              <w:jc w:val="center"/>
              <w:rPr>
                <w:bCs/>
                <w:sz w:val="22"/>
                <w:szCs w:val="22"/>
                <w:lang w:eastAsia="ru-RU"/>
              </w:rPr>
            </w:pPr>
            <w:r w:rsidRPr="00DF3577">
              <w:rPr>
                <w:bCs/>
                <w:sz w:val="22"/>
                <w:szCs w:val="22"/>
              </w:rPr>
              <w:t>1,49</w:t>
            </w:r>
          </w:p>
        </w:tc>
      </w:tr>
      <w:tr w:rsidR="00F311A7" w:rsidRPr="00DF3577" w14:paraId="2A162F90" w14:textId="77777777" w:rsidTr="00345818">
        <w:trPr>
          <w:trHeight w:val="20"/>
        </w:trPr>
        <w:tc>
          <w:tcPr>
            <w:tcW w:w="217" w:type="pct"/>
            <w:noWrap/>
            <w:vAlign w:val="center"/>
          </w:tcPr>
          <w:p w14:paraId="75B3719F" w14:textId="2639CE9A"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4</w:t>
            </w:r>
          </w:p>
        </w:tc>
        <w:tc>
          <w:tcPr>
            <w:tcW w:w="618" w:type="pct"/>
          </w:tcPr>
          <w:p w14:paraId="001AD1D5" w14:textId="1B12DDFE" w:rsidR="00F311A7" w:rsidRPr="00DF3577" w:rsidRDefault="00F311A7" w:rsidP="00F311A7">
            <w:pPr>
              <w:suppressAutoHyphens w:val="0"/>
              <w:ind w:right="283"/>
              <w:jc w:val="center"/>
              <w:rPr>
                <w:sz w:val="22"/>
                <w:szCs w:val="22"/>
              </w:rPr>
            </w:pPr>
            <w:r w:rsidRPr="00DF3577">
              <w:rPr>
                <w:rFonts w:eastAsia="Microsoft YaHei"/>
                <w:bCs/>
                <w:spacing w:val="-5"/>
                <w:sz w:val="22"/>
                <w:szCs w:val="22"/>
              </w:rPr>
              <w:t xml:space="preserve">Артезианская скважина, с. </w:t>
            </w:r>
            <w:proofErr w:type="spellStart"/>
            <w:r w:rsidRPr="00DF3577">
              <w:rPr>
                <w:rFonts w:eastAsia="Microsoft YaHei"/>
                <w:bCs/>
                <w:spacing w:val="-5"/>
                <w:sz w:val="22"/>
                <w:szCs w:val="22"/>
              </w:rPr>
              <w:t>Нелюбово</w:t>
            </w:r>
            <w:proofErr w:type="spellEnd"/>
          </w:p>
        </w:tc>
        <w:tc>
          <w:tcPr>
            <w:tcW w:w="1113" w:type="pct"/>
            <w:vAlign w:val="center"/>
          </w:tcPr>
          <w:p w14:paraId="1FF08F9A" w14:textId="69B21C2F"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 xml:space="preserve">с. </w:t>
            </w:r>
            <w:proofErr w:type="spellStart"/>
            <w:r w:rsidRPr="00DF3577">
              <w:rPr>
                <w:rFonts w:eastAsia="Microsoft YaHei"/>
                <w:bCs/>
                <w:spacing w:val="-5"/>
                <w:sz w:val="22"/>
                <w:szCs w:val="22"/>
              </w:rPr>
              <w:t>Нелюбово</w:t>
            </w:r>
            <w:proofErr w:type="spellEnd"/>
          </w:p>
        </w:tc>
        <w:tc>
          <w:tcPr>
            <w:tcW w:w="461" w:type="pct"/>
          </w:tcPr>
          <w:p w14:paraId="6AC1DBC3" w14:textId="06E9E00A" w:rsidR="00F311A7" w:rsidRPr="00DF3577" w:rsidRDefault="00F311A7" w:rsidP="00F311A7">
            <w:pPr>
              <w:suppressAutoHyphens w:val="0"/>
              <w:ind w:left="-85" w:right="-61"/>
              <w:jc w:val="center"/>
              <w:rPr>
                <w:sz w:val="22"/>
                <w:szCs w:val="22"/>
              </w:rPr>
            </w:pPr>
            <w:r w:rsidRPr="00DF3577">
              <w:rPr>
                <w:rFonts w:eastAsia="Microsoft YaHei"/>
                <w:bCs/>
                <w:spacing w:val="-5"/>
                <w:sz w:val="22"/>
                <w:szCs w:val="22"/>
              </w:rPr>
              <w:t>ЭЦВ 6-6,5-80</w:t>
            </w:r>
          </w:p>
        </w:tc>
        <w:tc>
          <w:tcPr>
            <w:tcW w:w="475" w:type="pct"/>
            <w:noWrap/>
          </w:tcPr>
          <w:p w14:paraId="2A18C7BE" w14:textId="73038D31"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35</w:t>
            </w:r>
          </w:p>
        </w:tc>
        <w:tc>
          <w:tcPr>
            <w:tcW w:w="445" w:type="pct"/>
            <w:vAlign w:val="center"/>
          </w:tcPr>
          <w:p w14:paraId="13B3A030" w14:textId="1C5CE904" w:rsidR="00F311A7" w:rsidRPr="00DF3577" w:rsidRDefault="00F311A7" w:rsidP="00F311A7">
            <w:pPr>
              <w:suppressAutoHyphens w:val="0"/>
              <w:ind w:left="-61" w:right="-73"/>
              <w:jc w:val="center"/>
              <w:rPr>
                <w:sz w:val="22"/>
                <w:szCs w:val="22"/>
              </w:rPr>
            </w:pPr>
            <w:r w:rsidRPr="00DF3577">
              <w:rPr>
                <w:sz w:val="22"/>
                <w:szCs w:val="22"/>
              </w:rPr>
              <w:t>6,5</w:t>
            </w:r>
          </w:p>
        </w:tc>
        <w:tc>
          <w:tcPr>
            <w:tcW w:w="534" w:type="pct"/>
            <w:noWrap/>
            <w:vAlign w:val="center"/>
          </w:tcPr>
          <w:p w14:paraId="6D1514F2" w14:textId="046FD334"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270</w:t>
            </w:r>
          </w:p>
        </w:tc>
        <w:tc>
          <w:tcPr>
            <w:tcW w:w="579" w:type="pct"/>
            <w:vAlign w:val="center"/>
          </w:tcPr>
          <w:p w14:paraId="5CD17B01" w14:textId="44FF95E1"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288</w:t>
            </w:r>
          </w:p>
        </w:tc>
        <w:tc>
          <w:tcPr>
            <w:tcW w:w="558" w:type="pct"/>
            <w:tcBorders>
              <w:top w:val="nil"/>
              <w:left w:val="nil"/>
              <w:bottom w:val="single" w:sz="12" w:space="0" w:color="auto"/>
              <w:right w:val="single" w:sz="12" w:space="0" w:color="auto"/>
            </w:tcBorders>
            <w:vAlign w:val="center"/>
          </w:tcPr>
          <w:p w14:paraId="6B68AF33" w14:textId="60B4D038" w:rsidR="00F311A7" w:rsidRPr="00DF3577" w:rsidRDefault="00F311A7" w:rsidP="00F311A7">
            <w:pPr>
              <w:suppressAutoHyphens w:val="0"/>
              <w:ind w:left="-61" w:right="-73"/>
              <w:jc w:val="center"/>
              <w:rPr>
                <w:bCs/>
                <w:sz w:val="22"/>
                <w:szCs w:val="22"/>
                <w:lang w:eastAsia="ru-RU"/>
              </w:rPr>
            </w:pPr>
            <w:r w:rsidRPr="00DF3577">
              <w:rPr>
                <w:bCs/>
                <w:sz w:val="22"/>
                <w:szCs w:val="22"/>
              </w:rPr>
              <w:t>1,07</w:t>
            </w:r>
          </w:p>
        </w:tc>
      </w:tr>
      <w:tr w:rsidR="00F311A7" w:rsidRPr="00DF3577" w14:paraId="0DDF4289" w14:textId="77777777" w:rsidTr="00345818">
        <w:trPr>
          <w:trHeight w:val="20"/>
        </w:trPr>
        <w:tc>
          <w:tcPr>
            <w:tcW w:w="217" w:type="pct"/>
            <w:noWrap/>
            <w:vAlign w:val="center"/>
          </w:tcPr>
          <w:p w14:paraId="3FA911B8" w14:textId="12B7BD1E"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5</w:t>
            </w:r>
          </w:p>
        </w:tc>
        <w:tc>
          <w:tcPr>
            <w:tcW w:w="618" w:type="pct"/>
          </w:tcPr>
          <w:p w14:paraId="5419A286" w14:textId="7A517AB4" w:rsidR="00F311A7" w:rsidRPr="00DF3577" w:rsidRDefault="00F311A7" w:rsidP="00F311A7">
            <w:pPr>
              <w:suppressAutoHyphens w:val="0"/>
              <w:ind w:right="283"/>
              <w:jc w:val="center"/>
              <w:rPr>
                <w:sz w:val="22"/>
                <w:szCs w:val="22"/>
              </w:rPr>
            </w:pPr>
            <w:r w:rsidRPr="00DF3577">
              <w:rPr>
                <w:rFonts w:eastAsia="Microsoft YaHei"/>
                <w:bCs/>
                <w:spacing w:val="-5"/>
                <w:sz w:val="22"/>
                <w:szCs w:val="22"/>
              </w:rPr>
              <w:t>Артезианская скважина</w:t>
            </w:r>
          </w:p>
        </w:tc>
        <w:tc>
          <w:tcPr>
            <w:tcW w:w="1113" w:type="pct"/>
            <w:vAlign w:val="center"/>
          </w:tcPr>
          <w:p w14:paraId="767CD0FC" w14:textId="4A647437"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 xml:space="preserve">с. </w:t>
            </w:r>
            <w:proofErr w:type="spellStart"/>
            <w:r w:rsidRPr="00DF3577">
              <w:rPr>
                <w:rFonts w:eastAsia="Microsoft YaHei"/>
                <w:bCs/>
                <w:spacing w:val="-5"/>
                <w:sz w:val="22"/>
                <w:szCs w:val="22"/>
              </w:rPr>
              <w:t>Григорово</w:t>
            </w:r>
            <w:proofErr w:type="spellEnd"/>
            <w:r w:rsidRPr="00DF3577">
              <w:rPr>
                <w:rFonts w:eastAsia="Microsoft YaHei"/>
                <w:bCs/>
                <w:spacing w:val="-5"/>
                <w:sz w:val="22"/>
                <w:szCs w:val="22"/>
              </w:rPr>
              <w:t>, ул. Молодежная, ул. Школьная</w:t>
            </w:r>
          </w:p>
        </w:tc>
        <w:tc>
          <w:tcPr>
            <w:tcW w:w="461" w:type="pct"/>
          </w:tcPr>
          <w:p w14:paraId="55449F3F" w14:textId="77777777" w:rsidR="00F311A7" w:rsidRPr="00DF3577" w:rsidRDefault="00F311A7" w:rsidP="00F311A7">
            <w:pPr>
              <w:jc w:val="center"/>
              <w:rPr>
                <w:rFonts w:eastAsia="Microsoft YaHei"/>
                <w:bCs/>
                <w:spacing w:val="-5"/>
                <w:sz w:val="22"/>
                <w:szCs w:val="22"/>
              </w:rPr>
            </w:pPr>
            <w:r w:rsidRPr="00DF3577">
              <w:rPr>
                <w:rFonts w:eastAsia="Microsoft YaHei"/>
                <w:bCs/>
                <w:spacing w:val="-5"/>
                <w:sz w:val="22"/>
                <w:szCs w:val="22"/>
              </w:rPr>
              <w:t>ЭЦВ 5-4-125</w:t>
            </w:r>
          </w:p>
          <w:p w14:paraId="2D6A3960" w14:textId="449E15E5" w:rsidR="00F311A7" w:rsidRPr="00DF3577" w:rsidRDefault="00F311A7" w:rsidP="00F311A7">
            <w:pPr>
              <w:suppressAutoHyphens w:val="0"/>
              <w:ind w:left="-85" w:right="-61"/>
              <w:jc w:val="center"/>
              <w:rPr>
                <w:sz w:val="22"/>
                <w:szCs w:val="22"/>
              </w:rPr>
            </w:pPr>
            <w:r w:rsidRPr="00DF3577">
              <w:rPr>
                <w:rFonts w:eastAsia="Microsoft YaHei"/>
                <w:bCs/>
                <w:spacing w:val="-5"/>
                <w:sz w:val="22"/>
                <w:szCs w:val="22"/>
              </w:rPr>
              <w:t>ЭЦВ 5-6,5-80</w:t>
            </w:r>
          </w:p>
        </w:tc>
        <w:tc>
          <w:tcPr>
            <w:tcW w:w="475" w:type="pct"/>
            <w:noWrap/>
          </w:tcPr>
          <w:p w14:paraId="5F27EC05" w14:textId="6A4C85C3"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25</w:t>
            </w:r>
          </w:p>
        </w:tc>
        <w:tc>
          <w:tcPr>
            <w:tcW w:w="445" w:type="pct"/>
            <w:vAlign w:val="center"/>
          </w:tcPr>
          <w:p w14:paraId="199654FC" w14:textId="03D2DB8F" w:rsidR="00F311A7" w:rsidRPr="00DF3577" w:rsidRDefault="00F311A7" w:rsidP="00F311A7">
            <w:pPr>
              <w:suppressAutoHyphens w:val="0"/>
              <w:ind w:left="-61" w:right="-73"/>
              <w:jc w:val="center"/>
              <w:rPr>
                <w:sz w:val="22"/>
                <w:szCs w:val="22"/>
              </w:rPr>
            </w:pPr>
            <w:r w:rsidRPr="00DF3577">
              <w:rPr>
                <w:sz w:val="22"/>
                <w:szCs w:val="22"/>
              </w:rPr>
              <w:t>-</w:t>
            </w:r>
          </w:p>
        </w:tc>
        <w:tc>
          <w:tcPr>
            <w:tcW w:w="534" w:type="pct"/>
            <w:noWrap/>
            <w:vAlign w:val="center"/>
          </w:tcPr>
          <w:p w14:paraId="374700DE" w14:textId="5106291D"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10790</w:t>
            </w:r>
          </w:p>
        </w:tc>
        <w:tc>
          <w:tcPr>
            <w:tcW w:w="579" w:type="pct"/>
            <w:vAlign w:val="center"/>
          </w:tcPr>
          <w:p w14:paraId="39F91CC4" w14:textId="1C25C529"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10130</w:t>
            </w:r>
          </w:p>
        </w:tc>
        <w:tc>
          <w:tcPr>
            <w:tcW w:w="558" w:type="pct"/>
            <w:tcBorders>
              <w:top w:val="nil"/>
              <w:left w:val="nil"/>
              <w:bottom w:val="single" w:sz="12" w:space="0" w:color="auto"/>
              <w:right w:val="single" w:sz="12" w:space="0" w:color="auto"/>
            </w:tcBorders>
            <w:vAlign w:val="center"/>
          </w:tcPr>
          <w:p w14:paraId="24D1560F" w14:textId="13A4ED95" w:rsidR="00F311A7" w:rsidRPr="00DF3577" w:rsidRDefault="00F311A7" w:rsidP="00F311A7">
            <w:pPr>
              <w:suppressAutoHyphens w:val="0"/>
              <w:ind w:left="-61" w:right="-73"/>
              <w:jc w:val="center"/>
              <w:rPr>
                <w:bCs/>
                <w:sz w:val="22"/>
                <w:szCs w:val="22"/>
                <w:lang w:eastAsia="ru-RU"/>
              </w:rPr>
            </w:pPr>
            <w:r w:rsidRPr="00DF3577">
              <w:rPr>
                <w:bCs/>
                <w:sz w:val="22"/>
                <w:szCs w:val="22"/>
              </w:rPr>
              <w:t>0,94</w:t>
            </w:r>
          </w:p>
        </w:tc>
      </w:tr>
      <w:tr w:rsidR="00F311A7" w:rsidRPr="00DF3577" w14:paraId="0C7F0B85" w14:textId="77777777" w:rsidTr="00345818">
        <w:trPr>
          <w:trHeight w:val="20"/>
        </w:trPr>
        <w:tc>
          <w:tcPr>
            <w:tcW w:w="217" w:type="pct"/>
            <w:noWrap/>
            <w:vAlign w:val="center"/>
          </w:tcPr>
          <w:p w14:paraId="49084761" w14:textId="2DDEF334"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6</w:t>
            </w:r>
          </w:p>
        </w:tc>
        <w:tc>
          <w:tcPr>
            <w:tcW w:w="618" w:type="pct"/>
          </w:tcPr>
          <w:p w14:paraId="5DA72443" w14:textId="65BB8491" w:rsidR="00F311A7" w:rsidRPr="00DF3577" w:rsidRDefault="00F311A7" w:rsidP="00F311A7">
            <w:pPr>
              <w:suppressAutoHyphens w:val="0"/>
              <w:ind w:right="283"/>
              <w:jc w:val="center"/>
              <w:rPr>
                <w:sz w:val="22"/>
                <w:szCs w:val="22"/>
              </w:rPr>
            </w:pPr>
            <w:r w:rsidRPr="00DF3577">
              <w:rPr>
                <w:rFonts w:eastAsia="Microsoft YaHei"/>
                <w:bCs/>
                <w:spacing w:val="-5"/>
                <w:sz w:val="22"/>
                <w:szCs w:val="22"/>
              </w:rPr>
              <w:t>Артезианская скважина, д. Сосновка д. Сосновка</w:t>
            </w:r>
          </w:p>
        </w:tc>
        <w:tc>
          <w:tcPr>
            <w:tcW w:w="1113" w:type="pct"/>
            <w:vAlign w:val="center"/>
          </w:tcPr>
          <w:p w14:paraId="7026F7E0" w14:textId="7EEEEBD0"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 xml:space="preserve">с. </w:t>
            </w:r>
            <w:proofErr w:type="spellStart"/>
            <w:r w:rsidRPr="00DF3577">
              <w:rPr>
                <w:rFonts w:eastAsia="Microsoft YaHei"/>
                <w:bCs/>
                <w:spacing w:val="-5"/>
                <w:sz w:val="22"/>
                <w:szCs w:val="22"/>
              </w:rPr>
              <w:t>Григорово</w:t>
            </w:r>
            <w:proofErr w:type="spellEnd"/>
            <w:r w:rsidRPr="00DF3577">
              <w:rPr>
                <w:rFonts w:eastAsia="Microsoft YaHei"/>
                <w:bCs/>
                <w:spacing w:val="-5"/>
                <w:sz w:val="22"/>
                <w:szCs w:val="22"/>
              </w:rPr>
              <w:t>, ул. Молодежная, ул. Школьная</w:t>
            </w:r>
          </w:p>
        </w:tc>
        <w:tc>
          <w:tcPr>
            <w:tcW w:w="461" w:type="pct"/>
          </w:tcPr>
          <w:p w14:paraId="22004EE7" w14:textId="7FBABC24" w:rsidR="00F311A7" w:rsidRPr="00DF3577" w:rsidRDefault="00F311A7" w:rsidP="00F311A7">
            <w:pPr>
              <w:suppressAutoHyphens w:val="0"/>
              <w:ind w:left="-85" w:right="-61"/>
              <w:jc w:val="center"/>
              <w:rPr>
                <w:sz w:val="22"/>
                <w:szCs w:val="22"/>
              </w:rPr>
            </w:pPr>
            <w:r w:rsidRPr="00DF3577">
              <w:rPr>
                <w:rFonts w:eastAsia="Microsoft YaHei"/>
                <w:bCs/>
                <w:spacing w:val="-5"/>
                <w:sz w:val="22"/>
                <w:szCs w:val="22"/>
              </w:rPr>
              <w:t>ЭЦВ 6-10-120</w:t>
            </w:r>
          </w:p>
        </w:tc>
        <w:tc>
          <w:tcPr>
            <w:tcW w:w="475" w:type="pct"/>
            <w:noWrap/>
          </w:tcPr>
          <w:p w14:paraId="00DFB795" w14:textId="14B47883"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15</w:t>
            </w:r>
          </w:p>
        </w:tc>
        <w:tc>
          <w:tcPr>
            <w:tcW w:w="445" w:type="pct"/>
            <w:vAlign w:val="center"/>
          </w:tcPr>
          <w:p w14:paraId="2192836E" w14:textId="4B3D9F0B" w:rsidR="00F311A7" w:rsidRPr="00DF3577" w:rsidRDefault="00F311A7" w:rsidP="00F311A7">
            <w:pPr>
              <w:suppressAutoHyphens w:val="0"/>
              <w:ind w:left="-61" w:right="-73"/>
              <w:jc w:val="center"/>
              <w:rPr>
                <w:sz w:val="22"/>
                <w:szCs w:val="22"/>
              </w:rPr>
            </w:pPr>
            <w:r w:rsidRPr="00DF3577">
              <w:rPr>
                <w:sz w:val="22"/>
                <w:szCs w:val="22"/>
              </w:rPr>
              <w:t>-</w:t>
            </w:r>
          </w:p>
        </w:tc>
        <w:tc>
          <w:tcPr>
            <w:tcW w:w="534" w:type="pct"/>
            <w:noWrap/>
            <w:vAlign w:val="center"/>
          </w:tcPr>
          <w:p w14:paraId="0CC8E490" w14:textId="7464125A"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70</w:t>
            </w:r>
          </w:p>
        </w:tc>
        <w:tc>
          <w:tcPr>
            <w:tcW w:w="579" w:type="pct"/>
            <w:vAlign w:val="center"/>
          </w:tcPr>
          <w:p w14:paraId="11F51FE0" w14:textId="7009895D"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65</w:t>
            </w:r>
          </w:p>
        </w:tc>
        <w:tc>
          <w:tcPr>
            <w:tcW w:w="558" w:type="pct"/>
            <w:tcBorders>
              <w:top w:val="nil"/>
              <w:left w:val="nil"/>
              <w:bottom w:val="single" w:sz="12" w:space="0" w:color="auto"/>
              <w:right w:val="single" w:sz="12" w:space="0" w:color="auto"/>
            </w:tcBorders>
            <w:vAlign w:val="center"/>
          </w:tcPr>
          <w:p w14:paraId="03D48F03" w14:textId="393B1C8F" w:rsidR="00F311A7" w:rsidRPr="00DF3577" w:rsidRDefault="00F311A7" w:rsidP="00F311A7">
            <w:pPr>
              <w:suppressAutoHyphens w:val="0"/>
              <w:ind w:left="-61" w:right="-73"/>
              <w:jc w:val="center"/>
              <w:rPr>
                <w:bCs/>
                <w:sz w:val="22"/>
                <w:szCs w:val="22"/>
                <w:lang w:eastAsia="ru-RU"/>
              </w:rPr>
            </w:pPr>
            <w:r w:rsidRPr="00DF3577">
              <w:rPr>
                <w:bCs/>
                <w:sz w:val="22"/>
                <w:szCs w:val="22"/>
              </w:rPr>
              <w:t>0,93</w:t>
            </w:r>
          </w:p>
        </w:tc>
      </w:tr>
      <w:tr w:rsidR="00F311A7" w:rsidRPr="00DF3577" w14:paraId="7F89AB75" w14:textId="77777777" w:rsidTr="00345818">
        <w:trPr>
          <w:trHeight w:val="20"/>
        </w:trPr>
        <w:tc>
          <w:tcPr>
            <w:tcW w:w="217" w:type="pct"/>
            <w:noWrap/>
            <w:vAlign w:val="center"/>
          </w:tcPr>
          <w:p w14:paraId="00E9A99A" w14:textId="5D24DA6B"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7</w:t>
            </w:r>
          </w:p>
        </w:tc>
        <w:tc>
          <w:tcPr>
            <w:tcW w:w="618" w:type="pct"/>
          </w:tcPr>
          <w:p w14:paraId="1F1C1E39" w14:textId="567665B4" w:rsidR="00F311A7" w:rsidRPr="00DF3577" w:rsidRDefault="00F311A7" w:rsidP="00F311A7">
            <w:pPr>
              <w:suppressAutoHyphens w:val="0"/>
              <w:ind w:right="283"/>
              <w:jc w:val="center"/>
              <w:rPr>
                <w:sz w:val="22"/>
                <w:szCs w:val="22"/>
              </w:rPr>
            </w:pPr>
            <w:r w:rsidRPr="00DF3577">
              <w:rPr>
                <w:rFonts w:eastAsia="Microsoft YaHei"/>
                <w:bCs/>
                <w:spacing w:val="-5"/>
                <w:sz w:val="22"/>
                <w:szCs w:val="22"/>
              </w:rPr>
              <w:t xml:space="preserve">Артезианская скважина, д. </w:t>
            </w:r>
            <w:proofErr w:type="spellStart"/>
            <w:r w:rsidRPr="00DF3577">
              <w:rPr>
                <w:rFonts w:eastAsia="Microsoft YaHei"/>
                <w:bCs/>
                <w:spacing w:val="-5"/>
                <w:sz w:val="22"/>
                <w:szCs w:val="22"/>
              </w:rPr>
              <w:t>Ногавицино</w:t>
            </w:r>
            <w:proofErr w:type="spellEnd"/>
          </w:p>
        </w:tc>
        <w:tc>
          <w:tcPr>
            <w:tcW w:w="1113" w:type="pct"/>
            <w:vAlign w:val="center"/>
          </w:tcPr>
          <w:p w14:paraId="14C0456B" w14:textId="1209D815"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 xml:space="preserve">д. </w:t>
            </w:r>
            <w:proofErr w:type="spellStart"/>
            <w:r w:rsidRPr="00DF3577">
              <w:rPr>
                <w:rFonts w:eastAsia="Microsoft YaHei"/>
                <w:bCs/>
                <w:spacing w:val="-5"/>
                <w:sz w:val="22"/>
                <w:szCs w:val="22"/>
              </w:rPr>
              <w:t>Ногавицино</w:t>
            </w:r>
            <w:proofErr w:type="spellEnd"/>
          </w:p>
        </w:tc>
        <w:tc>
          <w:tcPr>
            <w:tcW w:w="461" w:type="pct"/>
          </w:tcPr>
          <w:p w14:paraId="2F33D2E5" w14:textId="39D0BBFF" w:rsidR="00F311A7" w:rsidRPr="00DF3577" w:rsidRDefault="00F311A7" w:rsidP="00F311A7">
            <w:pPr>
              <w:suppressAutoHyphens w:val="0"/>
              <w:ind w:left="-85" w:right="-61"/>
              <w:jc w:val="center"/>
              <w:rPr>
                <w:sz w:val="22"/>
                <w:szCs w:val="22"/>
              </w:rPr>
            </w:pPr>
            <w:r w:rsidRPr="00DF3577">
              <w:rPr>
                <w:rFonts w:eastAsia="Microsoft YaHei"/>
                <w:bCs/>
                <w:spacing w:val="-5"/>
                <w:sz w:val="22"/>
                <w:szCs w:val="22"/>
              </w:rPr>
              <w:t>ЭЦВ 6-10-80</w:t>
            </w:r>
          </w:p>
        </w:tc>
        <w:tc>
          <w:tcPr>
            <w:tcW w:w="475" w:type="pct"/>
            <w:noWrap/>
          </w:tcPr>
          <w:p w14:paraId="722E576E" w14:textId="6A7FF7EE"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15</w:t>
            </w:r>
          </w:p>
        </w:tc>
        <w:tc>
          <w:tcPr>
            <w:tcW w:w="445" w:type="pct"/>
            <w:vAlign w:val="center"/>
          </w:tcPr>
          <w:p w14:paraId="76DD18A9" w14:textId="160B3547" w:rsidR="00F311A7" w:rsidRPr="00DF3577" w:rsidRDefault="00F311A7" w:rsidP="00F311A7">
            <w:pPr>
              <w:suppressAutoHyphens w:val="0"/>
              <w:ind w:left="-61" w:right="-73"/>
              <w:jc w:val="center"/>
              <w:rPr>
                <w:sz w:val="22"/>
                <w:szCs w:val="22"/>
              </w:rPr>
            </w:pPr>
            <w:r w:rsidRPr="00DF3577">
              <w:rPr>
                <w:sz w:val="22"/>
                <w:szCs w:val="22"/>
              </w:rPr>
              <w:t>-</w:t>
            </w:r>
          </w:p>
        </w:tc>
        <w:tc>
          <w:tcPr>
            <w:tcW w:w="534" w:type="pct"/>
            <w:noWrap/>
            <w:vAlign w:val="center"/>
          </w:tcPr>
          <w:p w14:paraId="1B07F56C" w14:textId="3E20F836"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260</w:t>
            </w:r>
          </w:p>
        </w:tc>
        <w:tc>
          <w:tcPr>
            <w:tcW w:w="579" w:type="pct"/>
            <w:vAlign w:val="center"/>
          </w:tcPr>
          <w:p w14:paraId="1B5EE49D" w14:textId="38E79BF6"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307</w:t>
            </w:r>
          </w:p>
        </w:tc>
        <w:tc>
          <w:tcPr>
            <w:tcW w:w="558" w:type="pct"/>
            <w:tcBorders>
              <w:top w:val="nil"/>
              <w:left w:val="nil"/>
              <w:bottom w:val="single" w:sz="12" w:space="0" w:color="auto"/>
              <w:right w:val="single" w:sz="12" w:space="0" w:color="auto"/>
            </w:tcBorders>
            <w:vAlign w:val="center"/>
          </w:tcPr>
          <w:p w14:paraId="22750D3D" w14:textId="2BC372F7" w:rsidR="00F311A7" w:rsidRPr="00DF3577" w:rsidRDefault="00F311A7" w:rsidP="00F311A7">
            <w:pPr>
              <w:suppressAutoHyphens w:val="0"/>
              <w:ind w:left="-61" w:right="-73"/>
              <w:jc w:val="center"/>
              <w:rPr>
                <w:bCs/>
                <w:sz w:val="22"/>
                <w:szCs w:val="22"/>
                <w:lang w:eastAsia="ru-RU"/>
              </w:rPr>
            </w:pPr>
            <w:r w:rsidRPr="00DF3577">
              <w:rPr>
                <w:bCs/>
                <w:sz w:val="22"/>
                <w:szCs w:val="22"/>
              </w:rPr>
              <w:t>1,18</w:t>
            </w:r>
          </w:p>
        </w:tc>
      </w:tr>
      <w:tr w:rsidR="00F311A7" w:rsidRPr="00DF3577" w14:paraId="09168BBF" w14:textId="77777777" w:rsidTr="00345818">
        <w:trPr>
          <w:trHeight w:val="20"/>
        </w:trPr>
        <w:tc>
          <w:tcPr>
            <w:tcW w:w="217" w:type="pct"/>
            <w:noWrap/>
            <w:vAlign w:val="center"/>
          </w:tcPr>
          <w:p w14:paraId="77F0CEE3" w14:textId="69DC347A"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8</w:t>
            </w:r>
          </w:p>
        </w:tc>
        <w:tc>
          <w:tcPr>
            <w:tcW w:w="618" w:type="pct"/>
          </w:tcPr>
          <w:p w14:paraId="6C3DDB7D" w14:textId="1728A174" w:rsidR="00F311A7" w:rsidRPr="00DF3577" w:rsidRDefault="00F311A7" w:rsidP="00F311A7">
            <w:pPr>
              <w:suppressAutoHyphens w:val="0"/>
              <w:ind w:right="283"/>
              <w:jc w:val="center"/>
              <w:rPr>
                <w:sz w:val="22"/>
                <w:szCs w:val="22"/>
              </w:rPr>
            </w:pPr>
            <w:r w:rsidRPr="00DF3577">
              <w:rPr>
                <w:rFonts w:eastAsia="Microsoft YaHei"/>
                <w:bCs/>
                <w:spacing w:val="-5"/>
                <w:sz w:val="22"/>
                <w:szCs w:val="22"/>
              </w:rPr>
              <w:t>Артезианская скважина, д. Меленки</w:t>
            </w:r>
          </w:p>
        </w:tc>
        <w:tc>
          <w:tcPr>
            <w:tcW w:w="1113" w:type="pct"/>
            <w:vAlign w:val="center"/>
          </w:tcPr>
          <w:p w14:paraId="1C1A4286" w14:textId="22282A05"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д. Меленки</w:t>
            </w:r>
          </w:p>
        </w:tc>
        <w:tc>
          <w:tcPr>
            <w:tcW w:w="461" w:type="pct"/>
          </w:tcPr>
          <w:p w14:paraId="3676C8C0" w14:textId="17C8F67D" w:rsidR="00F311A7" w:rsidRPr="00DF3577" w:rsidRDefault="00F311A7" w:rsidP="00F311A7">
            <w:pPr>
              <w:suppressAutoHyphens w:val="0"/>
              <w:ind w:left="-85" w:right="-61"/>
              <w:jc w:val="center"/>
              <w:rPr>
                <w:sz w:val="22"/>
                <w:szCs w:val="22"/>
              </w:rPr>
            </w:pPr>
            <w:r w:rsidRPr="00DF3577">
              <w:rPr>
                <w:rFonts w:eastAsia="Microsoft YaHei"/>
                <w:bCs/>
                <w:spacing w:val="-5"/>
                <w:sz w:val="22"/>
                <w:szCs w:val="22"/>
              </w:rPr>
              <w:t>ЭЦВ 6-10-110</w:t>
            </w:r>
          </w:p>
        </w:tc>
        <w:tc>
          <w:tcPr>
            <w:tcW w:w="475" w:type="pct"/>
            <w:noWrap/>
          </w:tcPr>
          <w:p w14:paraId="06003ED4" w14:textId="4A574418"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15</w:t>
            </w:r>
          </w:p>
        </w:tc>
        <w:tc>
          <w:tcPr>
            <w:tcW w:w="445" w:type="pct"/>
            <w:vAlign w:val="center"/>
          </w:tcPr>
          <w:p w14:paraId="5276ECA8" w14:textId="470794D2" w:rsidR="00F311A7" w:rsidRPr="00DF3577" w:rsidRDefault="00F311A7" w:rsidP="00F311A7">
            <w:pPr>
              <w:suppressAutoHyphens w:val="0"/>
              <w:ind w:left="-61" w:right="-73"/>
              <w:jc w:val="center"/>
              <w:rPr>
                <w:sz w:val="22"/>
                <w:szCs w:val="22"/>
              </w:rPr>
            </w:pPr>
            <w:r w:rsidRPr="00DF3577">
              <w:rPr>
                <w:sz w:val="22"/>
                <w:szCs w:val="22"/>
              </w:rPr>
              <w:t>-</w:t>
            </w:r>
          </w:p>
        </w:tc>
        <w:tc>
          <w:tcPr>
            <w:tcW w:w="534" w:type="pct"/>
            <w:noWrap/>
            <w:vAlign w:val="center"/>
          </w:tcPr>
          <w:p w14:paraId="3761D83A" w14:textId="11DF10A7"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250</w:t>
            </w:r>
          </w:p>
        </w:tc>
        <w:tc>
          <w:tcPr>
            <w:tcW w:w="579" w:type="pct"/>
            <w:vAlign w:val="center"/>
          </w:tcPr>
          <w:p w14:paraId="3FB0F1D3" w14:textId="28570ADB"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2225</w:t>
            </w:r>
          </w:p>
        </w:tc>
        <w:tc>
          <w:tcPr>
            <w:tcW w:w="558" w:type="pct"/>
            <w:tcBorders>
              <w:top w:val="nil"/>
              <w:left w:val="nil"/>
              <w:bottom w:val="single" w:sz="12" w:space="0" w:color="auto"/>
              <w:right w:val="single" w:sz="12" w:space="0" w:color="auto"/>
            </w:tcBorders>
            <w:vAlign w:val="center"/>
          </w:tcPr>
          <w:p w14:paraId="023A13CF" w14:textId="041E3F7B" w:rsidR="00F311A7" w:rsidRPr="00DF3577" w:rsidRDefault="00F311A7" w:rsidP="00F311A7">
            <w:pPr>
              <w:suppressAutoHyphens w:val="0"/>
              <w:ind w:left="-61" w:right="-73"/>
              <w:jc w:val="center"/>
              <w:rPr>
                <w:bCs/>
                <w:sz w:val="22"/>
                <w:szCs w:val="22"/>
                <w:lang w:eastAsia="ru-RU"/>
              </w:rPr>
            </w:pPr>
            <w:r w:rsidRPr="00DF3577">
              <w:rPr>
                <w:bCs/>
                <w:sz w:val="22"/>
                <w:szCs w:val="22"/>
              </w:rPr>
              <w:t>8,90</w:t>
            </w:r>
          </w:p>
        </w:tc>
      </w:tr>
      <w:tr w:rsidR="00F311A7" w:rsidRPr="00DF3577" w14:paraId="5A3D45AC" w14:textId="77777777" w:rsidTr="00345818">
        <w:trPr>
          <w:trHeight w:val="20"/>
        </w:trPr>
        <w:tc>
          <w:tcPr>
            <w:tcW w:w="217" w:type="pct"/>
            <w:noWrap/>
            <w:vAlign w:val="center"/>
          </w:tcPr>
          <w:p w14:paraId="40FBE3EC" w14:textId="3FD624F5"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9</w:t>
            </w:r>
          </w:p>
        </w:tc>
        <w:tc>
          <w:tcPr>
            <w:tcW w:w="618" w:type="pct"/>
          </w:tcPr>
          <w:p w14:paraId="1A63B4C9" w14:textId="0CC6AAAC" w:rsidR="00F311A7" w:rsidRPr="00DF3577" w:rsidRDefault="00F311A7" w:rsidP="00F311A7">
            <w:pPr>
              <w:suppressAutoHyphens w:val="0"/>
              <w:ind w:right="283"/>
              <w:jc w:val="center"/>
              <w:rPr>
                <w:sz w:val="22"/>
                <w:szCs w:val="22"/>
              </w:rPr>
            </w:pPr>
            <w:r w:rsidRPr="00DF3577">
              <w:rPr>
                <w:rFonts w:eastAsia="Microsoft YaHei"/>
                <w:bCs/>
                <w:spacing w:val="-5"/>
                <w:sz w:val="22"/>
                <w:szCs w:val="22"/>
              </w:rPr>
              <w:t xml:space="preserve">Артезианская скважина, д. </w:t>
            </w:r>
            <w:proofErr w:type="spellStart"/>
            <w:r w:rsidRPr="00DF3577">
              <w:rPr>
                <w:rFonts w:eastAsia="Microsoft YaHei"/>
                <w:bCs/>
                <w:spacing w:val="-5"/>
                <w:sz w:val="22"/>
                <w:szCs w:val="22"/>
              </w:rPr>
              <w:t>Спирино</w:t>
            </w:r>
            <w:proofErr w:type="spellEnd"/>
          </w:p>
        </w:tc>
        <w:tc>
          <w:tcPr>
            <w:tcW w:w="1113" w:type="pct"/>
            <w:vAlign w:val="center"/>
          </w:tcPr>
          <w:p w14:paraId="7E1B4853" w14:textId="2C295E7F"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 xml:space="preserve">д. </w:t>
            </w:r>
            <w:proofErr w:type="spellStart"/>
            <w:r w:rsidRPr="00DF3577">
              <w:rPr>
                <w:rFonts w:eastAsia="Microsoft YaHei"/>
                <w:bCs/>
                <w:spacing w:val="-5"/>
                <w:sz w:val="22"/>
                <w:szCs w:val="22"/>
              </w:rPr>
              <w:t>Спирино</w:t>
            </w:r>
            <w:proofErr w:type="spellEnd"/>
          </w:p>
        </w:tc>
        <w:tc>
          <w:tcPr>
            <w:tcW w:w="461" w:type="pct"/>
          </w:tcPr>
          <w:p w14:paraId="77B29907" w14:textId="13A4CC84" w:rsidR="00F311A7" w:rsidRPr="00DF3577" w:rsidRDefault="00F311A7" w:rsidP="00F311A7">
            <w:pPr>
              <w:suppressAutoHyphens w:val="0"/>
              <w:ind w:left="-85" w:right="-61"/>
              <w:jc w:val="center"/>
              <w:rPr>
                <w:sz w:val="22"/>
                <w:szCs w:val="22"/>
              </w:rPr>
            </w:pPr>
            <w:r w:rsidRPr="00DF3577">
              <w:rPr>
                <w:rFonts w:eastAsia="Microsoft YaHei"/>
                <w:bCs/>
                <w:spacing w:val="-5"/>
                <w:sz w:val="22"/>
                <w:szCs w:val="22"/>
              </w:rPr>
              <w:t>ЭЦВ 6-6,5-80</w:t>
            </w:r>
          </w:p>
        </w:tc>
        <w:tc>
          <w:tcPr>
            <w:tcW w:w="475" w:type="pct"/>
            <w:noWrap/>
          </w:tcPr>
          <w:p w14:paraId="19A58B92" w14:textId="10DC365F"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15</w:t>
            </w:r>
          </w:p>
        </w:tc>
        <w:tc>
          <w:tcPr>
            <w:tcW w:w="445" w:type="pct"/>
            <w:vAlign w:val="center"/>
          </w:tcPr>
          <w:p w14:paraId="7EE81469" w14:textId="08E526B1" w:rsidR="00F311A7" w:rsidRPr="00DF3577" w:rsidRDefault="00F311A7" w:rsidP="00F311A7">
            <w:pPr>
              <w:suppressAutoHyphens w:val="0"/>
              <w:ind w:left="-61" w:right="-73"/>
              <w:jc w:val="center"/>
              <w:rPr>
                <w:sz w:val="22"/>
                <w:szCs w:val="22"/>
              </w:rPr>
            </w:pPr>
            <w:r w:rsidRPr="00DF3577">
              <w:rPr>
                <w:sz w:val="22"/>
                <w:szCs w:val="22"/>
              </w:rPr>
              <w:t>-</w:t>
            </w:r>
          </w:p>
        </w:tc>
        <w:tc>
          <w:tcPr>
            <w:tcW w:w="534" w:type="pct"/>
            <w:noWrap/>
            <w:vAlign w:val="center"/>
          </w:tcPr>
          <w:p w14:paraId="2863FF13" w14:textId="358E92C3"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110</w:t>
            </w:r>
          </w:p>
        </w:tc>
        <w:tc>
          <w:tcPr>
            <w:tcW w:w="579" w:type="pct"/>
            <w:vAlign w:val="center"/>
          </w:tcPr>
          <w:p w14:paraId="1F3D4A5B" w14:textId="2E4828E9"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936</w:t>
            </w:r>
          </w:p>
        </w:tc>
        <w:tc>
          <w:tcPr>
            <w:tcW w:w="558" w:type="pct"/>
            <w:tcBorders>
              <w:top w:val="nil"/>
              <w:left w:val="nil"/>
              <w:bottom w:val="single" w:sz="12" w:space="0" w:color="auto"/>
              <w:right w:val="single" w:sz="12" w:space="0" w:color="auto"/>
            </w:tcBorders>
            <w:vAlign w:val="center"/>
          </w:tcPr>
          <w:p w14:paraId="0D5A3F5B" w14:textId="17760BAE" w:rsidR="00F311A7" w:rsidRPr="00DF3577" w:rsidRDefault="00F311A7" w:rsidP="00F311A7">
            <w:pPr>
              <w:suppressAutoHyphens w:val="0"/>
              <w:ind w:left="-61" w:right="-73"/>
              <w:jc w:val="center"/>
              <w:rPr>
                <w:bCs/>
                <w:sz w:val="22"/>
                <w:szCs w:val="22"/>
                <w:lang w:eastAsia="ru-RU"/>
              </w:rPr>
            </w:pPr>
            <w:r w:rsidRPr="00DF3577">
              <w:rPr>
                <w:bCs/>
                <w:sz w:val="22"/>
                <w:szCs w:val="22"/>
              </w:rPr>
              <w:t>8,51</w:t>
            </w:r>
          </w:p>
        </w:tc>
      </w:tr>
      <w:tr w:rsidR="00F311A7" w:rsidRPr="00DF3577" w14:paraId="15988294" w14:textId="77777777" w:rsidTr="000F3C60">
        <w:trPr>
          <w:trHeight w:val="20"/>
        </w:trPr>
        <w:tc>
          <w:tcPr>
            <w:tcW w:w="217" w:type="pct"/>
            <w:noWrap/>
            <w:vAlign w:val="center"/>
          </w:tcPr>
          <w:p w14:paraId="34FC2248" w14:textId="680EA920"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10</w:t>
            </w:r>
          </w:p>
        </w:tc>
        <w:tc>
          <w:tcPr>
            <w:tcW w:w="618" w:type="pct"/>
          </w:tcPr>
          <w:p w14:paraId="47BBE305" w14:textId="1002F909" w:rsidR="00F311A7" w:rsidRPr="00DF3577" w:rsidRDefault="00F311A7" w:rsidP="00F311A7">
            <w:pPr>
              <w:suppressAutoHyphens w:val="0"/>
              <w:ind w:right="283"/>
              <w:jc w:val="center"/>
              <w:rPr>
                <w:rFonts w:eastAsia="Microsoft YaHei"/>
                <w:bCs/>
                <w:spacing w:val="-5"/>
                <w:sz w:val="22"/>
                <w:szCs w:val="22"/>
              </w:rPr>
            </w:pPr>
            <w:r w:rsidRPr="00DF3577">
              <w:rPr>
                <w:bCs/>
                <w:sz w:val="22"/>
                <w:szCs w:val="22"/>
              </w:rPr>
              <w:t>Каптаж</w:t>
            </w:r>
          </w:p>
        </w:tc>
        <w:tc>
          <w:tcPr>
            <w:tcW w:w="1113" w:type="pct"/>
          </w:tcPr>
          <w:p w14:paraId="0E011FDF" w14:textId="5D188B42"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 xml:space="preserve">с. </w:t>
            </w:r>
            <w:proofErr w:type="spellStart"/>
            <w:r w:rsidRPr="00DF3577">
              <w:rPr>
                <w:rFonts w:eastAsia="Microsoft YaHei"/>
                <w:bCs/>
                <w:spacing w:val="-5"/>
                <w:sz w:val="22"/>
                <w:szCs w:val="22"/>
              </w:rPr>
              <w:t>Картмазово</w:t>
            </w:r>
            <w:proofErr w:type="spellEnd"/>
          </w:p>
        </w:tc>
        <w:tc>
          <w:tcPr>
            <w:tcW w:w="461" w:type="pct"/>
          </w:tcPr>
          <w:p w14:paraId="5C305473" w14:textId="5A0A0514" w:rsidR="00F311A7" w:rsidRPr="00DF3577" w:rsidRDefault="00F311A7" w:rsidP="00F311A7">
            <w:pPr>
              <w:suppressAutoHyphens w:val="0"/>
              <w:ind w:left="-85" w:right="-61"/>
              <w:jc w:val="center"/>
              <w:rPr>
                <w:rFonts w:eastAsia="Microsoft YaHei"/>
                <w:bCs/>
                <w:spacing w:val="-5"/>
                <w:sz w:val="22"/>
                <w:szCs w:val="22"/>
              </w:rPr>
            </w:pPr>
            <w:r w:rsidRPr="00DF3577">
              <w:rPr>
                <w:rFonts w:eastAsia="Microsoft YaHei"/>
                <w:bCs/>
                <w:spacing w:val="-5"/>
                <w:sz w:val="22"/>
                <w:szCs w:val="22"/>
              </w:rPr>
              <w:t>-</w:t>
            </w:r>
          </w:p>
        </w:tc>
        <w:tc>
          <w:tcPr>
            <w:tcW w:w="475" w:type="pct"/>
            <w:noWrap/>
          </w:tcPr>
          <w:p w14:paraId="4524A096" w14:textId="45FE89B2"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445" w:type="pct"/>
          </w:tcPr>
          <w:p w14:paraId="2931680B" w14:textId="6C4BAFE6"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w:t>
            </w:r>
          </w:p>
        </w:tc>
        <w:tc>
          <w:tcPr>
            <w:tcW w:w="534" w:type="pct"/>
            <w:noWrap/>
          </w:tcPr>
          <w:p w14:paraId="677147C2" w14:textId="724C5623"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tcPr>
          <w:p w14:paraId="7FDACE8A" w14:textId="37620056"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58" w:type="pct"/>
          </w:tcPr>
          <w:p w14:paraId="08328803" w14:textId="7D0C575C"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w:t>
            </w:r>
          </w:p>
        </w:tc>
      </w:tr>
      <w:tr w:rsidR="00F311A7" w:rsidRPr="00DF3577" w14:paraId="06C43C0F" w14:textId="77777777" w:rsidTr="000F3C60">
        <w:trPr>
          <w:trHeight w:val="20"/>
        </w:trPr>
        <w:tc>
          <w:tcPr>
            <w:tcW w:w="217" w:type="pct"/>
            <w:noWrap/>
            <w:vAlign w:val="center"/>
          </w:tcPr>
          <w:p w14:paraId="5489C653" w14:textId="306399D4"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11</w:t>
            </w:r>
          </w:p>
        </w:tc>
        <w:tc>
          <w:tcPr>
            <w:tcW w:w="618" w:type="pct"/>
          </w:tcPr>
          <w:p w14:paraId="448A4E8B" w14:textId="11A35DA3" w:rsidR="00F311A7" w:rsidRPr="00DF3577" w:rsidRDefault="00F311A7" w:rsidP="00F311A7">
            <w:pPr>
              <w:suppressAutoHyphens w:val="0"/>
              <w:ind w:right="283"/>
              <w:jc w:val="center"/>
              <w:rPr>
                <w:rFonts w:eastAsia="Microsoft YaHei"/>
                <w:bCs/>
                <w:spacing w:val="-5"/>
                <w:sz w:val="22"/>
                <w:szCs w:val="22"/>
              </w:rPr>
            </w:pPr>
            <w:r w:rsidRPr="00DF3577">
              <w:rPr>
                <w:bCs/>
                <w:sz w:val="22"/>
                <w:szCs w:val="22"/>
              </w:rPr>
              <w:t>Каптаж</w:t>
            </w:r>
          </w:p>
        </w:tc>
        <w:tc>
          <w:tcPr>
            <w:tcW w:w="1113" w:type="pct"/>
          </w:tcPr>
          <w:p w14:paraId="08F41606" w14:textId="434BF6F4"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с. Вершинино</w:t>
            </w:r>
          </w:p>
        </w:tc>
        <w:tc>
          <w:tcPr>
            <w:tcW w:w="461" w:type="pct"/>
          </w:tcPr>
          <w:p w14:paraId="16FD8A65" w14:textId="4D71B39F" w:rsidR="00F311A7" w:rsidRPr="00DF3577" w:rsidRDefault="00F311A7" w:rsidP="00F311A7">
            <w:pPr>
              <w:suppressAutoHyphens w:val="0"/>
              <w:ind w:left="-85" w:right="-61"/>
              <w:jc w:val="center"/>
              <w:rPr>
                <w:rFonts w:eastAsia="Microsoft YaHei"/>
                <w:bCs/>
                <w:spacing w:val="-5"/>
                <w:sz w:val="22"/>
                <w:szCs w:val="22"/>
              </w:rPr>
            </w:pPr>
            <w:r w:rsidRPr="00DF3577">
              <w:rPr>
                <w:rFonts w:eastAsia="Microsoft YaHei"/>
                <w:bCs/>
                <w:spacing w:val="-5"/>
                <w:sz w:val="22"/>
                <w:szCs w:val="22"/>
              </w:rPr>
              <w:t>-</w:t>
            </w:r>
          </w:p>
        </w:tc>
        <w:tc>
          <w:tcPr>
            <w:tcW w:w="475" w:type="pct"/>
            <w:noWrap/>
          </w:tcPr>
          <w:p w14:paraId="17B31099" w14:textId="50F53E17"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445" w:type="pct"/>
          </w:tcPr>
          <w:p w14:paraId="4B907122" w14:textId="2EA7F45B"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w:t>
            </w:r>
          </w:p>
        </w:tc>
        <w:tc>
          <w:tcPr>
            <w:tcW w:w="534" w:type="pct"/>
            <w:noWrap/>
          </w:tcPr>
          <w:p w14:paraId="7F50FDFD" w14:textId="75916BC1"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tcPr>
          <w:p w14:paraId="612CCE8A" w14:textId="45B3BDC1"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58" w:type="pct"/>
          </w:tcPr>
          <w:p w14:paraId="0EFC7940" w14:textId="5D806C57"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w:t>
            </w:r>
          </w:p>
        </w:tc>
      </w:tr>
      <w:tr w:rsidR="00F311A7" w:rsidRPr="00DF3577" w14:paraId="5871AA86" w14:textId="77777777" w:rsidTr="000F3C60">
        <w:trPr>
          <w:trHeight w:val="20"/>
        </w:trPr>
        <w:tc>
          <w:tcPr>
            <w:tcW w:w="217" w:type="pct"/>
            <w:noWrap/>
            <w:vAlign w:val="center"/>
          </w:tcPr>
          <w:p w14:paraId="373AF2D3" w14:textId="465871BB"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12</w:t>
            </w:r>
          </w:p>
        </w:tc>
        <w:tc>
          <w:tcPr>
            <w:tcW w:w="618" w:type="pct"/>
          </w:tcPr>
          <w:p w14:paraId="6B8266AF" w14:textId="544DC615" w:rsidR="00F311A7" w:rsidRPr="00DF3577" w:rsidRDefault="00F311A7" w:rsidP="00F311A7">
            <w:pPr>
              <w:suppressAutoHyphens w:val="0"/>
              <w:ind w:right="283"/>
              <w:jc w:val="center"/>
              <w:rPr>
                <w:rFonts w:eastAsia="Microsoft YaHei"/>
                <w:bCs/>
                <w:spacing w:val="-5"/>
                <w:sz w:val="22"/>
                <w:szCs w:val="22"/>
              </w:rPr>
            </w:pPr>
            <w:r w:rsidRPr="00DF3577">
              <w:rPr>
                <w:bCs/>
                <w:sz w:val="22"/>
                <w:szCs w:val="22"/>
              </w:rPr>
              <w:t>Каптаж</w:t>
            </w:r>
          </w:p>
        </w:tc>
        <w:tc>
          <w:tcPr>
            <w:tcW w:w="1113" w:type="pct"/>
          </w:tcPr>
          <w:p w14:paraId="04AA4635" w14:textId="46B4EC7E"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 xml:space="preserve">с. </w:t>
            </w:r>
            <w:proofErr w:type="spellStart"/>
            <w:r w:rsidRPr="00DF3577">
              <w:rPr>
                <w:rFonts w:eastAsia="Microsoft YaHei"/>
                <w:bCs/>
                <w:spacing w:val="-5"/>
                <w:sz w:val="22"/>
                <w:szCs w:val="22"/>
              </w:rPr>
              <w:t>Курлаково</w:t>
            </w:r>
            <w:proofErr w:type="spellEnd"/>
          </w:p>
        </w:tc>
        <w:tc>
          <w:tcPr>
            <w:tcW w:w="461" w:type="pct"/>
          </w:tcPr>
          <w:p w14:paraId="135411D5" w14:textId="1E04AF0F" w:rsidR="00F311A7" w:rsidRPr="00DF3577" w:rsidRDefault="00F311A7" w:rsidP="00F311A7">
            <w:pPr>
              <w:suppressAutoHyphens w:val="0"/>
              <w:ind w:left="-85" w:right="-61"/>
              <w:jc w:val="center"/>
              <w:rPr>
                <w:rFonts w:eastAsia="Microsoft YaHei"/>
                <w:bCs/>
                <w:spacing w:val="-5"/>
                <w:sz w:val="22"/>
                <w:szCs w:val="22"/>
              </w:rPr>
            </w:pPr>
            <w:r w:rsidRPr="00DF3577">
              <w:rPr>
                <w:rFonts w:eastAsia="Microsoft YaHei"/>
                <w:bCs/>
                <w:spacing w:val="-5"/>
                <w:sz w:val="22"/>
                <w:szCs w:val="22"/>
              </w:rPr>
              <w:t>-</w:t>
            </w:r>
          </w:p>
        </w:tc>
        <w:tc>
          <w:tcPr>
            <w:tcW w:w="475" w:type="pct"/>
            <w:noWrap/>
          </w:tcPr>
          <w:p w14:paraId="1B3CE329" w14:textId="6B5BDCAF"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445" w:type="pct"/>
          </w:tcPr>
          <w:p w14:paraId="09E35A04" w14:textId="7C560CD0"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w:t>
            </w:r>
          </w:p>
        </w:tc>
        <w:tc>
          <w:tcPr>
            <w:tcW w:w="534" w:type="pct"/>
            <w:noWrap/>
          </w:tcPr>
          <w:p w14:paraId="7200EED1" w14:textId="66DFD2CE"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tcPr>
          <w:p w14:paraId="28D6BDF1" w14:textId="1B837F24"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58" w:type="pct"/>
          </w:tcPr>
          <w:p w14:paraId="51417D53" w14:textId="22C932A1"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w:t>
            </w:r>
          </w:p>
        </w:tc>
      </w:tr>
      <w:tr w:rsidR="00F311A7" w:rsidRPr="00DF3577" w14:paraId="54B44744" w14:textId="77777777" w:rsidTr="000F3C60">
        <w:trPr>
          <w:trHeight w:val="20"/>
        </w:trPr>
        <w:tc>
          <w:tcPr>
            <w:tcW w:w="217" w:type="pct"/>
            <w:noWrap/>
            <w:vAlign w:val="center"/>
          </w:tcPr>
          <w:p w14:paraId="1B528553" w14:textId="613D2B1E"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13</w:t>
            </w:r>
          </w:p>
        </w:tc>
        <w:tc>
          <w:tcPr>
            <w:tcW w:w="618" w:type="pct"/>
          </w:tcPr>
          <w:p w14:paraId="47D18736" w14:textId="25E187F3" w:rsidR="00F311A7" w:rsidRPr="00DF3577" w:rsidRDefault="00F311A7" w:rsidP="00F311A7">
            <w:pPr>
              <w:suppressAutoHyphens w:val="0"/>
              <w:ind w:right="283"/>
              <w:jc w:val="center"/>
              <w:rPr>
                <w:rFonts w:eastAsia="Microsoft YaHei"/>
                <w:bCs/>
                <w:spacing w:val="-5"/>
                <w:sz w:val="22"/>
                <w:szCs w:val="22"/>
              </w:rPr>
            </w:pPr>
            <w:r w:rsidRPr="00DF3577">
              <w:rPr>
                <w:bCs/>
                <w:sz w:val="22"/>
                <w:szCs w:val="22"/>
              </w:rPr>
              <w:t>Каптаж</w:t>
            </w:r>
          </w:p>
        </w:tc>
        <w:tc>
          <w:tcPr>
            <w:tcW w:w="1113" w:type="pct"/>
          </w:tcPr>
          <w:p w14:paraId="4C3CF616" w14:textId="58293783"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 xml:space="preserve">с. </w:t>
            </w:r>
            <w:proofErr w:type="spellStart"/>
            <w:r w:rsidRPr="00DF3577">
              <w:rPr>
                <w:rFonts w:eastAsia="Microsoft YaHei"/>
                <w:bCs/>
                <w:spacing w:val="-5"/>
                <w:sz w:val="22"/>
                <w:szCs w:val="22"/>
              </w:rPr>
              <w:t>Карабатово</w:t>
            </w:r>
            <w:proofErr w:type="spellEnd"/>
          </w:p>
        </w:tc>
        <w:tc>
          <w:tcPr>
            <w:tcW w:w="461" w:type="pct"/>
          </w:tcPr>
          <w:p w14:paraId="59B9912B" w14:textId="34BC9330" w:rsidR="00F311A7" w:rsidRPr="00DF3577" w:rsidRDefault="00F311A7" w:rsidP="00F311A7">
            <w:pPr>
              <w:suppressAutoHyphens w:val="0"/>
              <w:ind w:left="-85" w:right="-61"/>
              <w:jc w:val="center"/>
              <w:rPr>
                <w:rFonts w:eastAsia="Microsoft YaHei"/>
                <w:bCs/>
                <w:spacing w:val="-5"/>
                <w:sz w:val="22"/>
                <w:szCs w:val="22"/>
              </w:rPr>
            </w:pPr>
            <w:r w:rsidRPr="00DF3577">
              <w:rPr>
                <w:rFonts w:eastAsia="Microsoft YaHei"/>
                <w:bCs/>
                <w:spacing w:val="-5"/>
                <w:sz w:val="22"/>
                <w:szCs w:val="22"/>
              </w:rPr>
              <w:t>-</w:t>
            </w:r>
          </w:p>
        </w:tc>
        <w:tc>
          <w:tcPr>
            <w:tcW w:w="475" w:type="pct"/>
            <w:noWrap/>
          </w:tcPr>
          <w:p w14:paraId="3F02FD08" w14:textId="3E2E07BB"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445" w:type="pct"/>
          </w:tcPr>
          <w:p w14:paraId="70B1F0A6" w14:textId="0C368BE4"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w:t>
            </w:r>
          </w:p>
        </w:tc>
        <w:tc>
          <w:tcPr>
            <w:tcW w:w="534" w:type="pct"/>
            <w:noWrap/>
          </w:tcPr>
          <w:p w14:paraId="7569FADA" w14:textId="33A7273E"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tcPr>
          <w:p w14:paraId="7DC9626C" w14:textId="1EB13C61"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58" w:type="pct"/>
          </w:tcPr>
          <w:p w14:paraId="31D1B25C" w14:textId="1BA808FB"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w:t>
            </w:r>
          </w:p>
        </w:tc>
      </w:tr>
      <w:tr w:rsidR="00F311A7" w:rsidRPr="00DF3577" w14:paraId="1BAE9B23" w14:textId="77777777" w:rsidTr="000F3C60">
        <w:trPr>
          <w:trHeight w:val="20"/>
        </w:trPr>
        <w:tc>
          <w:tcPr>
            <w:tcW w:w="217" w:type="pct"/>
            <w:noWrap/>
            <w:vAlign w:val="center"/>
          </w:tcPr>
          <w:p w14:paraId="4661900A" w14:textId="1A0CA22E"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14</w:t>
            </w:r>
          </w:p>
        </w:tc>
        <w:tc>
          <w:tcPr>
            <w:tcW w:w="618" w:type="pct"/>
          </w:tcPr>
          <w:p w14:paraId="27DFA6ED" w14:textId="40438C4F" w:rsidR="00F311A7" w:rsidRPr="00DF3577" w:rsidRDefault="00F311A7" w:rsidP="00F311A7">
            <w:pPr>
              <w:suppressAutoHyphens w:val="0"/>
              <w:ind w:right="283"/>
              <w:jc w:val="center"/>
              <w:rPr>
                <w:rFonts w:eastAsia="Microsoft YaHei"/>
                <w:bCs/>
                <w:spacing w:val="-5"/>
                <w:sz w:val="22"/>
                <w:szCs w:val="22"/>
              </w:rPr>
            </w:pPr>
            <w:r w:rsidRPr="00DF3577">
              <w:rPr>
                <w:bCs/>
                <w:sz w:val="22"/>
                <w:szCs w:val="22"/>
              </w:rPr>
              <w:t>Каптаж</w:t>
            </w:r>
          </w:p>
        </w:tc>
        <w:tc>
          <w:tcPr>
            <w:tcW w:w="1113" w:type="pct"/>
          </w:tcPr>
          <w:p w14:paraId="4A139D07" w14:textId="7A6A85DE"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с. Медвежья Поляна</w:t>
            </w:r>
          </w:p>
        </w:tc>
        <w:tc>
          <w:tcPr>
            <w:tcW w:w="461" w:type="pct"/>
          </w:tcPr>
          <w:p w14:paraId="6D7BE198" w14:textId="41676FE1" w:rsidR="00F311A7" w:rsidRPr="00DF3577" w:rsidRDefault="00F311A7" w:rsidP="00F311A7">
            <w:pPr>
              <w:suppressAutoHyphens w:val="0"/>
              <w:ind w:left="-85" w:right="-61"/>
              <w:jc w:val="center"/>
              <w:rPr>
                <w:rFonts w:eastAsia="Microsoft YaHei"/>
                <w:bCs/>
                <w:spacing w:val="-5"/>
                <w:sz w:val="22"/>
                <w:szCs w:val="22"/>
              </w:rPr>
            </w:pPr>
            <w:r w:rsidRPr="00DF3577">
              <w:rPr>
                <w:rFonts w:eastAsia="Microsoft YaHei"/>
                <w:bCs/>
                <w:spacing w:val="-5"/>
                <w:sz w:val="22"/>
                <w:szCs w:val="22"/>
              </w:rPr>
              <w:t>-</w:t>
            </w:r>
          </w:p>
        </w:tc>
        <w:tc>
          <w:tcPr>
            <w:tcW w:w="475" w:type="pct"/>
            <w:noWrap/>
          </w:tcPr>
          <w:p w14:paraId="448A6C12" w14:textId="06EB68FA"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445" w:type="pct"/>
          </w:tcPr>
          <w:p w14:paraId="0D60BF17" w14:textId="23A154EA"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w:t>
            </w:r>
          </w:p>
        </w:tc>
        <w:tc>
          <w:tcPr>
            <w:tcW w:w="534" w:type="pct"/>
            <w:noWrap/>
          </w:tcPr>
          <w:p w14:paraId="538F92F2" w14:textId="2E993969"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tcPr>
          <w:p w14:paraId="46053397" w14:textId="106626D7"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58" w:type="pct"/>
          </w:tcPr>
          <w:p w14:paraId="5099145A" w14:textId="186D4B65"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w:t>
            </w:r>
          </w:p>
        </w:tc>
      </w:tr>
      <w:tr w:rsidR="00F311A7" w:rsidRPr="00DF3577" w14:paraId="0D54AAF1" w14:textId="77777777" w:rsidTr="000F3C60">
        <w:trPr>
          <w:trHeight w:val="20"/>
        </w:trPr>
        <w:tc>
          <w:tcPr>
            <w:tcW w:w="217" w:type="pct"/>
            <w:noWrap/>
            <w:vAlign w:val="center"/>
          </w:tcPr>
          <w:p w14:paraId="5DE38013" w14:textId="014CECD6"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15</w:t>
            </w:r>
          </w:p>
        </w:tc>
        <w:tc>
          <w:tcPr>
            <w:tcW w:w="618" w:type="pct"/>
          </w:tcPr>
          <w:p w14:paraId="7BB54EB0" w14:textId="639E8750" w:rsidR="00F311A7" w:rsidRPr="00DF3577" w:rsidRDefault="00F311A7" w:rsidP="00F311A7">
            <w:pPr>
              <w:suppressAutoHyphens w:val="0"/>
              <w:ind w:right="283"/>
              <w:jc w:val="center"/>
              <w:rPr>
                <w:rFonts w:eastAsia="Microsoft YaHei"/>
                <w:bCs/>
                <w:spacing w:val="-5"/>
                <w:sz w:val="22"/>
                <w:szCs w:val="22"/>
              </w:rPr>
            </w:pPr>
            <w:r w:rsidRPr="00DF3577">
              <w:rPr>
                <w:bCs/>
                <w:sz w:val="22"/>
                <w:szCs w:val="22"/>
              </w:rPr>
              <w:t>Каптаж</w:t>
            </w:r>
          </w:p>
        </w:tc>
        <w:tc>
          <w:tcPr>
            <w:tcW w:w="1113" w:type="pct"/>
          </w:tcPr>
          <w:p w14:paraId="7598A474" w14:textId="53B9F708"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 xml:space="preserve">д. </w:t>
            </w:r>
            <w:proofErr w:type="spellStart"/>
            <w:r w:rsidRPr="00DF3577">
              <w:rPr>
                <w:rFonts w:eastAsia="Microsoft YaHei"/>
                <w:bCs/>
                <w:spacing w:val="-5"/>
                <w:sz w:val="22"/>
                <w:szCs w:val="22"/>
              </w:rPr>
              <w:t>Оболкино</w:t>
            </w:r>
            <w:proofErr w:type="spellEnd"/>
          </w:p>
        </w:tc>
        <w:tc>
          <w:tcPr>
            <w:tcW w:w="461" w:type="pct"/>
          </w:tcPr>
          <w:p w14:paraId="7BE9F358" w14:textId="383BE39B" w:rsidR="00F311A7" w:rsidRPr="00DF3577" w:rsidRDefault="00F311A7" w:rsidP="00F311A7">
            <w:pPr>
              <w:suppressAutoHyphens w:val="0"/>
              <w:ind w:left="-85" w:right="-61"/>
              <w:jc w:val="center"/>
              <w:rPr>
                <w:rFonts w:eastAsia="Microsoft YaHei"/>
                <w:bCs/>
                <w:spacing w:val="-5"/>
                <w:sz w:val="22"/>
                <w:szCs w:val="22"/>
              </w:rPr>
            </w:pPr>
            <w:r w:rsidRPr="00DF3577">
              <w:rPr>
                <w:rFonts w:eastAsia="Microsoft YaHei"/>
                <w:bCs/>
                <w:spacing w:val="-5"/>
                <w:sz w:val="22"/>
                <w:szCs w:val="22"/>
              </w:rPr>
              <w:t>-</w:t>
            </w:r>
          </w:p>
        </w:tc>
        <w:tc>
          <w:tcPr>
            <w:tcW w:w="475" w:type="pct"/>
            <w:noWrap/>
          </w:tcPr>
          <w:p w14:paraId="592964E3" w14:textId="102702B5"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445" w:type="pct"/>
          </w:tcPr>
          <w:p w14:paraId="2410444A" w14:textId="7F43597D"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w:t>
            </w:r>
          </w:p>
        </w:tc>
        <w:tc>
          <w:tcPr>
            <w:tcW w:w="534" w:type="pct"/>
            <w:noWrap/>
          </w:tcPr>
          <w:p w14:paraId="1F188CF9" w14:textId="473C3A59"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tcPr>
          <w:p w14:paraId="0BE4E7E1" w14:textId="39ECB22A"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58" w:type="pct"/>
          </w:tcPr>
          <w:p w14:paraId="67A057C9" w14:textId="33F21CBC"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w:t>
            </w:r>
          </w:p>
        </w:tc>
      </w:tr>
    </w:tbl>
    <w:p w14:paraId="6B2936EE" w14:textId="08A02560" w:rsidR="007D1D77" w:rsidRPr="00171BC3" w:rsidRDefault="007D1D77" w:rsidP="00A84458">
      <w:pPr>
        <w:rPr>
          <w:b/>
          <w:sz w:val="28"/>
          <w:szCs w:val="28"/>
          <w:lang w:eastAsia="ru-RU"/>
        </w:rPr>
        <w:sectPr w:rsidR="007D1D77" w:rsidRPr="00171BC3" w:rsidSect="00953848">
          <w:pgSz w:w="16840" w:h="11907" w:orient="landscape" w:code="9"/>
          <w:pgMar w:top="1701" w:right="567" w:bottom="851" w:left="567" w:header="454" w:footer="720" w:gutter="0"/>
          <w:cols w:space="720"/>
          <w:docGrid w:linePitch="299"/>
        </w:sectPr>
      </w:pPr>
    </w:p>
    <w:p w14:paraId="52C7DD87" w14:textId="671039E6" w:rsidR="00E22DF8" w:rsidRPr="00DC3F15" w:rsidRDefault="001E1B87" w:rsidP="004B2A0B">
      <w:pPr>
        <w:ind w:left="-142" w:right="140"/>
        <w:jc w:val="both"/>
        <w:rPr>
          <w:b/>
          <w:sz w:val="28"/>
          <w:szCs w:val="28"/>
          <w:lang w:eastAsia="ru-RU"/>
        </w:rPr>
      </w:pPr>
      <w:r w:rsidRPr="00DC3F15">
        <w:rPr>
          <w:b/>
          <w:sz w:val="28"/>
          <w:szCs w:val="28"/>
          <w:lang w:eastAsia="ru-RU"/>
        </w:rPr>
        <w:lastRenderedPageBreak/>
        <w:t>г</w:t>
      </w:r>
      <w:r w:rsidR="00E22DF8" w:rsidRPr="00DC3F15">
        <w:rPr>
          <w:b/>
          <w:sz w:val="28"/>
          <w:szCs w:val="28"/>
          <w:lang w:eastAsia="ru-RU"/>
        </w:rPr>
        <w:t xml:space="preserve">) </w:t>
      </w:r>
      <w:r w:rsidR="0067130D" w:rsidRPr="00DC3F15">
        <w:rPr>
          <w:b/>
          <w:sz w:val="28"/>
          <w:szCs w:val="28"/>
          <w:lang w:eastAsia="ru-RU"/>
        </w:rPr>
        <w:t>Описание с</w:t>
      </w:r>
      <w:r w:rsidR="00E22DF8" w:rsidRPr="00DC3F15">
        <w:rPr>
          <w:b/>
          <w:sz w:val="28"/>
          <w:szCs w:val="28"/>
          <w:lang w:eastAsia="ru-RU"/>
        </w:rPr>
        <w:t>остояни</w:t>
      </w:r>
      <w:r w:rsidR="0067130D" w:rsidRPr="00DC3F15">
        <w:rPr>
          <w:b/>
          <w:sz w:val="28"/>
          <w:szCs w:val="28"/>
          <w:lang w:eastAsia="ru-RU"/>
        </w:rPr>
        <w:t>я</w:t>
      </w:r>
      <w:r w:rsidR="00E22DF8" w:rsidRPr="00DC3F15">
        <w:rPr>
          <w:b/>
          <w:sz w:val="28"/>
          <w:szCs w:val="28"/>
          <w:lang w:eastAsia="ru-RU"/>
        </w:rPr>
        <w:t xml:space="preserve"> и функционировани</w:t>
      </w:r>
      <w:r w:rsidR="0067130D" w:rsidRPr="00DC3F15">
        <w:rPr>
          <w:b/>
          <w:sz w:val="28"/>
          <w:szCs w:val="28"/>
          <w:lang w:eastAsia="ru-RU"/>
        </w:rPr>
        <w:t>я</w:t>
      </w:r>
      <w:r w:rsidR="00E22DF8" w:rsidRPr="00DC3F15">
        <w:rPr>
          <w:b/>
          <w:sz w:val="28"/>
          <w:szCs w:val="28"/>
          <w:lang w:eastAsia="ru-RU"/>
        </w:rPr>
        <w:t xml:space="preserve"> водопроводных сетей систем водоснабжения</w:t>
      </w:r>
      <w:r w:rsidR="009600CA" w:rsidRPr="00DC3F15">
        <w:rPr>
          <w:b/>
          <w:sz w:val="28"/>
          <w:szCs w:val="28"/>
          <w:lang w:eastAsia="ru-RU"/>
        </w:rPr>
        <w:t>, включая оценку величины износа сетей и определение возможности обеспечения качества воды в процесс</w:t>
      </w:r>
      <w:r w:rsidR="002E2499" w:rsidRPr="00DC3F15">
        <w:rPr>
          <w:b/>
          <w:sz w:val="28"/>
          <w:szCs w:val="28"/>
          <w:lang w:eastAsia="ru-RU"/>
        </w:rPr>
        <w:t>е транспортировки по этим сетям</w:t>
      </w:r>
    </w:p>
    <w:p w14:paraId="2746714F" w14:textId="5A1A6CAC" w:rsidR="004620AB" w:rsidRPr="004B2A0B" w:rsidRDefault="00FD2C24" w:rsidP="004B2A0B">
      <w:pPr>
        <w:ind w:left="-141" w:right="140" w:firstLine="1"/>
        <w:jc w:val="both"/>
        <w:rPr>
          <w:sz w:val="28"/>
          <w:szCs w:val="28"/>
          <w:lang w:eastAsia="ru-RU"/>
        </w:rPr>
      </w:pPr>
      <w:r>
        <w:rPr>
          <w:sz w:val="28"/>
          <w:szCs w:val="28"/>
          <w:lang w:eastAsia="ru-RU"/>
        </w:rPr>
        <w:t xml:space="preserve">    </w:t>
      </w:r>
      <w:r w:rsidR="004620AB" w:rsidRPr="004B2A0B">
        <w:rPr>
          <w:sz w:val="28"/>
          <w:szCs w:val="28"/>
          <w:lang w:eastAsia="ru-RU"/>
        </w:rPr>
        <w:t xml:space="preserve">Водопроводные сети представлены системой магистральных, </w:t>
      </w:r>
      <w:r w:rsidR="00091688" w:rsidRPr="004B2A0B">
        <w:rPr>
          <w:sz w:val="28"/>
          <w:szCs w:val="28"/>
          <w:lang w:eastAsia="ru-RU"/>
        </w:rPr>
        <w:t>разводящих уличных и внутриквартальных трубопроводов,</w:t>
      </w:r>
      <w:r w:rsidR="004620AB" w:rsidRPr="004B2A0B">
        <w:rPr>
          <w:sz w:val="28"/>
          <w:szCs w:val="28"/>
          <w:lang w:eastAsia="ru-RU"/>
        </w:rPr>
        <w:t xml:space="preserve"> выполненных из стальных,</w:t>
      </w:r>
      <w:r w:rsidR="004B2A0B" w:rsidRPr="004B2A0B">
        <w:rPr>
          <w:sz w:val="28"/>
          <w:szCs w:val="28"/>
          <w:lang w:eastAsia="ru-RU"/>
        </w:rPr>
        <w:t xml:space="preserve"> </w:t>
      </w:r>
      <w:r w:rsidR="00091688" w:rsidRPr="004B2A0B">
        <w:rPr>
          <w:sz w:val="28"/>
          <w:szCs w:val="28"/>
          <w:lang w:eastAsia="ru-RU"/>
        </w:rPr>
        <w:t>асбестоцементных</w:t>
      </w:r>
      <w:r w:rsidR="004620AB" w:rsidRPr="004B2A0B">
        <w:rPr>
          <w:sz w:val="28"/>
          <w:szCs w:val="28"/>
          <w:lang w:eastAsia="ru-RU"/>
        </w:rPr>
        <w:t xml:space="preserve"> и полиэтиленовых труб. </w:t>
      </w:r>
    </w:p>
    <w:p w14:paraId="5475AC4E" w14:textId="31BE7D39" w:rsidR="004620AB" w:rsidRPr="004B2A0B" w:rsidRDefault="00FD2C24" w:rsidP="004B2A0B">
      <w:pPr>
        <w:ind w:left="-142" w:right="140"/>
        <w:jc w:val="both"/>
        <w:rPr>
          <w:sz w:val="28"/>
          <w:szCs w:val="28"/>
          <w:lang w:eastAsia="ru-RU"/>
        </w:rPr>
      </w:pPr>
      <w:r w:rsidRPr="004B2A0B">
        <w:rPr>
          <w:sz w:val="28"/>
          <w:szCs w:val="28"/>
          <w:lang w:eastAsia="ru-RU"/>
        </w:rPr>
        <w:t xml:space="preserve">     </w:t>
      </w:r>
      <w:r w:rsidR="004620AB" w:rsidRPr="004B2A0B">
        <w:rPr>
          <w:sz w:val="28"/>
          <w:szCs w:val="28"/>
          <w:lang w:eastAsia="ru-RU"/>
        </w:rPr>
        <w:t xml:space="preserve">Протяженность водопроводной сети централизованной системы водоснабжения </w:t>
      </w:r>
      <w:r w:rsidR="002053BE">
        <w:rPr>
          <w:sz w:val="28"/>
          <w:szCs w:val="28"/>
          <w:lang w:eastAsia="ru-RU"/>
        </w:rPr>
        <w:t>Большемурашкинского</w:t>
      </w:r>
      <w:r w:rsidR="002D029E">
        <w:rPr>
          <w:sz w:val="28"/>
          <w:szCs w:val="28"/>
          <w:lang w:eastAsia="ru-RU"/>
        </w:rPr>
        <w:t xml:space="preserve"> муниципального округа</w:t>
      </w:r>
      <w:r w:rsidR="004620AB" w:rsidRPr="004B2A0B">
        <w:rPr>
          <w:sz w:val="28"/>
          <w:szCs w:val="28"/>
          <w:lang w:eastAsia="ru-RU"/>
        </w:rPr>
        <w:t xml:space="preserve"> составляет </w:t>
      </w:r>
      <w:r w:rsidR="00DF3577">
        <w:rPr>
          <w:sz w:val="28"/>
          <w:szCs w:val="28"/>
          <w:lang w:eastAsia="ru-RU"/>
        </w:rPr>
        <w:t>131,713</w:t>
      </w:r>
      <w:r w:rsidR="004620AB" w:rsidRPr="004B2A0B">
        <w:rPr>
          <w:sz w:val="28"/>
          <w:szCs w:val="28"/>
          <w:lang w:eastAsia="ru-RU"/>
        </w:rPr>
        <w:t xml:space="preserve"> </w:t>
      </w:r>
      <w:r w:rsidR="00561BB2">
        <w:rPr>
          <w:sz w:val="28"/>
          <w:szCs w:val="28"/>
          <w:lang w:eastAsia="ru-RU"/>
        </w:rPr>
        <w:t>к</w:t>
      </w:r>
      <w:r w:rsidR="004620AB" w:rsidRPr="004B2A0B">
        <w:rPr>
          <w:sz w:val="28"/>
          <w:szCs w:val="28"/>
          <w:lang w:eastAsia="ru-RU"/>
        </w:rPr>
        <w:t>м. Сведения о протяженности водопроводных сетей по технологическим зонам действия ВЗУ приведены в таблице</w:t>
      </w:r>
      <w:r w:rsidRPr="004B2A0B">
        <w:rPr>
          <w:sz w:val="28"/>
          <w:szCs w:val="28"/>
          <w:lang w:eastAsia="ru-RU"/>
        </w:rPr>
        <w:t xml:space="preserve"> </w:t>
      </w:r>
      <w:r w:rsidR="001C57AD" w:rsidRPr="004B2A0B">
        <w:rPr>
          <w:sz w:val="28"/>
          <w:szCs w:val="28"/>
          <w:lang w:eastAsia="ru-RU"/>
        </w:rPr>
        <w:t>6</w:t>
      </w:r>
      <w:r w:rsidR="004620AB" w:rsidRPr="004B2A0B">
        <w:rPr>
          <w:sz w:val="28"/>
          <w:szCs w:val="28"/>
          <w:lang w:eastAsia="ru-RU"/>
        </w:rPr>
        <w:t>.</w:t>
      </w:r>
    </w:p>
    <w:p w14:paraId="1BE81D60" w14:textId="2B70B79D" w:rsidR="004620AB" w:rsidRDefault="004620AB" w:rsidP="00165CEE">
      <w:pPr>
        <w:ind w:left="-142" w:right="-143"/>
        <w:jc w:val="center"/>
        <w:rPr>
          <w:sz w:val="28"/>
          <w:szCs w:val="28"/>
          <w:lang w:eastAsia="en-US"/>
        </w:rPr>
      </w:pPr>
      <w:bookmarkStart w:id="6" w:name="_Ref123130143"/>
      <w:r w:rsidRPr="004B2A0B">
        <w:rPr>
          <w:sz w:val="28"/>
          <w:szCs w:val="28"/>
          <w:lang w:eastAsia="en-US"/>
        </w:rPr>
        <w:t xml:space="preserve">Таблица </w:t>
      </w:r>
      <w:bookmarkEnd w:id="6"/>
      <w:r w:rsidR="001C57AD" w:rsidRPr="004B2A0B">
        <w:rPr>
          <w:sz w:val="28"/>
          <w:szCs w:val="28"/>
          <w:lang w:eastAsia="en-US"/>
        </w:rPr>
        <w:t>6</w:t>
      </w:r>
      <w:r w:rsidRPr="004B2A0B">
        <w:rPr>
          <w:sz w:val="28"/>
          <w:szCs w:val="28"/>
          <w:lang w:eastAsia="en-US"/>
        </w:rPr>
        <w:t xml:space="preserve"> –</w:t>
      </w:r>
      <w:r w:rsidR="001C57AD" w:rsidRPr="004B2A0B">
        <w:rPr>
          <w:sz w:val="28"/>
          <w:szCs w:val="28"/>
          <w:lang w:eastAsia="en-US"/>
        </w:rPr>
        <w:t xml:space="preserve"> </w:t>
      </w:r>
      <w:r w:rsidRPr="004B2A0B">
        <w:rPr>
          <w:sz w:val="28"/>
          <w:szCs w:val="28"/>
          <w:lang w:eastAsia="en-US"/>
        </w:rPr>
        <w:t xml:space="preserve">Протяженность сетей водоснабжения </w:t>
      </w:r>
    </w:p>
    <w:tbl>
      <w:tblPr>
        <w:tblW w:w="9449"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286"/>
        <w:gridCol w:w="1968"/>
        <w:gridCol w:w="2543"/>
        <w:gridCol w:w="1652"/>
      </w:tblGrid>
      <w:tr w:rsidR="00F311A7" w:rsidRPr="00CF469D" w14:paraId="6A594FD7" w14:textId="77777777" w:rsidTr="00E5420E">
        <w:trPr>
          <w:trHeight w:val="411"/>
        </w:trPr>
        <w:tc>
          <w:tcPr>
            <w:tcW w:w="3286" w:type="dxa"/>
            <w:vAlign w:val="center"/>
          </w:tcPr>
          <w:p w14:paraId="2AC53910" w14:textId="77777777" w:rsidR="00F311A7" w:rsidRPr="00CF469D" w:rsidRDefault="00F311A7" w:rsidP="00E5420E">
            <w:pPr>
              <w:ind w:firstLine="139"/>
              <w:jc w:val="center"/>
              <w:rPr>
                <w:b/>
                <w:bCs/>
                <w:sz w:val="22"/>
                <w:szCs w:val="22"/>
                <w:lang w:eastAsia="en-US"/>
              </w:rPr>
            </w:pPr>
            <w:r w:rsidRPr="00CF469D">
              <w:rPr>
                <w:b/>
                <w:bCs/>
                <w:sz w:val="22"/>
                <w:szCs w:val="22"/>
                <w:lang w:eastAsia="en-US"/>
              </w:rPr>
              <w:t>Место расположения водопровода</w:t>
            </w:r>
          </w:p>
        </w:tc>
        <w:tc>
          <w:tcPr>
            <w:tcW w:w="1968" w:type="dxa"/>
            <w:vAlign w:val="center"/>
          </w:tcPr>
          <w:p w14:paraId="6B2AE357" w14:textId="77777777" w:rsidR="00F311A7" w:rsidRPr="00CF469D" w:rsidRDefault="00F311A7" w:rsidP="00E5420E">
            <w:pPr>
              <w:jc w:val="center"/>
              <w:rPr>
                <w:b/>
                <w:bCs/>
                <w:sz w:val="22"/>
                <w:szCs w:val="22"/>
                <w:lang w:eastAsia="en-US"/>
              </w:rPr>
            </w:pPr>
            <w:r w:rsidRPr="00CF469D">
              <w:rPr>
                <w:b/>
                <w:bCs/>
                <w:sz w:val="22"/>
                <w:szCs w:val="22"/>
                <w:lang w:eastAsia="en-US"/>
              </w:rPr>
              <w:t xml:space="preserve">Протяжен </w:t>
            </w:r>
            <w:proofErr w:type="spellStart"/>
            <w:r w:rsidRPr="00CF469D">
              <w:rPr>
                <w:b/>
                <w:bCs/>
                <w:sz w:val="22"/>
                <w:szCs w:val="22"/>
                <w:lang w:eastAsia="en-US"/>
              </w:rPr>
              <w:t>ность</w:t>
            </w:r>
            <w:proofErr w:type="spellEnd"/>
            <w:r w:rsidRPr="00CF469D">
              <w:rPr>
                <w:b/>
                <w:bCs/>
                <w:sz w:val="22"/>
                <w:szCs w:val="22"/>
                <w:lang w:eastAsia="en-US"/>
              </w:rPr>
              <w:t>, (м)</w:t>
            </w:r>
          </w:p>
        </w:tc>
        <w:tc>
          <w:tcPr>
            <w:tcW w:w="2543" w:type="dxa"/>
            <w:vAlign w:val="center"/>
          </w:tcPr>
          <w:p w14:paraId="67607A36" w14:textId="77777777" w:rsidR="00F311A7" w:rsidRPr="00CF469D" w:rsidRDefault="00F311A7" w:rsidP="00E5420E">
            <w:pPr>
              <w:jc w:val="center"/>
              <w:rPr>
                <w:b/>
                <w:bCs/>
                <w:sz w:val="22"/>
                <w:szCs w:val="22"/>
                <w:lang w:eastAsia="en-US"/>
              </w:rPr>
            </w:pPr>
            <w:r w:rsidRPr="00CF469D">
              <w:rPr>
                <w:b/>
                <w:bCs/>
                <w:sz w:val="22"/>
                <w:szCs w:val="22"/>
                <w:lang w:eastAsia="en-US"/>
              </w:rPr>
              <w:t>Материалы труб</w:t>
            </w:r>
          </w:p>
        </w:tc>
        <w:tc>
          <w:tcPr>
            <w:tcW w:w="1652" w:type="dxa"/>
            <w:vAlign w:val="center"/>
          </w:tcPr>
          <w:p w14:paraId="7CF1FBE4" w14:textId="741F165B" w:rsidR="00F311A7" w:rsidRPr="00CF469D" w:rsidRDefault="00520118" w:rsidP="00E5420E">
            <w:pPr>
              <w:jc w:val="center"/>
              <w:rPr>
                <w:b/>
                <w:bCs/>
                <w:sz w:val="22"/>
                <w:szCs w:val="22"/>
                <w:lang w:eastAsia="en-US"/>
              </w:rPr>
            </w:pPr>
            <w:r>
              <w:rPr>
                <w:b/>
                <w:bCs/>
                <w:sz w:val="22"/>
                <w:szCs w:val="22"/>
                <w:lang w:eastAsia="en-US"/>
              </w:rPr>
              <w:t>Год ввода в эксплуатацию</w:t>
            </w:r>
          </w:p>
        </w:tc>
      </w:tr>
      <w:tr w:rsidR="00F311A7" w:rsidRPr="00F311A7" w14:paraId="0C06C3E6" w14:textId="77777777" w:rsidTr="00E5420E">
        <w:trPr>
          <w:trHeight w:val="305"/>
        </w:trPr>
        <w:tc>
          <w:tcPr>
            <w:tcW w:w="9449" w:type="dxa"/>
            <w:gridSpan w:val="4"/>
          </w:tcPr>
          <w:p w14:paraId="7F58C83D" w14:textId="2EE18D68" w:rsidR="00F311A7" w:rsidRPr="00F311A7" w:rsidRDefault="00F311A7" w:rsidP="00E5420E">
            <w:pPr>
              <w:jc w:val="center"/>
              <w:rPr>
                <w:b/>
                <w:bCs/>
                <w:sz w:val="22"/>
                <w:szCs w:val="22"/>
                <w:lang w:eastAsia="en-US"/>
              </w:rPr>
            </w:pPr>
            <w:r w:rsidRPr="00F311A7">
              <w:rPr>
                <w:b/>
                <w:bCs/>
                <w:sz w:val="22"/>
                <w:szCs w:val="22"/>
                <w:lang w:eastAsia="en-US"/>
              </w:rPr>
              <w:t>МУП «Управляющая компания»</w:t>
            </w:r>
          </w:p>
        </w:tc>
      </w:tr>
      <w:tr w:rsidR="00520118" w:rsidRPr="00CF469D" w14:paraId="769C6D31" w14:textId="77777777" w:rsidTr="00FF7D45">
        <w:trPr>
          <w:trHeight w:val="167"/>
        </w:trPr>
        <w:tc>
          <w:tcPr>
            <w:tcW w:w="3286" w:type="dxa"/>
            <w:shd w:val="clear" w:color="auto" w:fill="FFFFFF"/>
            <w:vAlign w:val="center"/>
          </w:tcPr>
          <w:p w14:paraId="7A960C38" w14:textId="6844ABBD" w:rsidR="00520118" w:rsidRPr="00CF469D" w:rsidRDefault="00520118" w:rsidP="00520118">
            <w:pPr>
              <w:ind w:left="139"/>
              <w:rPr>
                <w:spacing w:val="-5"/>
                <w:sz w:val="22"/>
                <w:szCs w:val="22"/>
                <w:lang w:eastAsia="ru-RU"/>
              </w:rPr>
            </w:pPr>
            <w:r w:rsidRPr="008613D1">
              <w:rPr>
                <w:sz w:val="22"/>
                <w:szCs w:val="22"/>
                <w:lang w:eastAsia="en-US"/>
              </w:rPr>
              <w:t>Водопроводная линия от центрального накопителя до скважины №3</w:t>
            </w:r>
          </w:p>
        </w:tc>
        <w:tc>
          <w:tcPr>
            <w:tcW w:w="1968" w:type="dxa"/>
            <w:shd w:val="clear" w:color="auto" w:fill="FFFFFF"/>
            <w:vAlign w:val="center"/>
          </w:tcPr>
          <w:p w14:paraId="695FACFD" w14:textId="6603874E" w:rsidR="00520118" w:rsidRPr="00CF469D" w:rsidRDefault="00520118" w:rsidP="00520118">
            <w:pPr>
              <w:jc w:val="center"/>
              <w:rPr>
                <w:sz w:val="22"/>
                <w:szCs w:val="22"/>
                <w:lang w:eastAsia="en-US"/>
              </w:rPr>
            </w:pPr>
            <w:r w:rsidRPr="008613D1">
              <w:rPr>
                <w:szCs w:val="22"/>
                <w:lang w:eastAsia="en-US"/>
              </w:rPr>
              <w:t>1673,0</w:t>
            </w:r>
          </w:p>
        </w:tc>
        <w:tc>
          <w:tcPr>
            <w:tcW w:w="2543" w:type="dxa"/>
            <w:shd w:val="clear" w:color="auto" w:fill="FFFFFF"/>
            <w:vAlign w:val="center"/>
          </w:tcPr>
          <w:p w14:paraId="167C4E70" w14:textId="6B56792F"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39D9E113" w14:textId="23EE6C71" w:rsidR="00520118" w:rsidRPr="00CF469D" w:rsidRDefault="00520118" w:rsidP="00520118">
            <w:pPr>
              <w:jc w:val="center"/>
              <w:rPr>
                <w:sz w:val="22"/>
                <w:szCs w:val="22"/>
                <w:lang w:eastAsia="en-US"/>
              </w:rPr>
            </w:pPr>
            <w:r w:rsidRPr="008613D1">
              <w:rPr>
                <w:szCs w:val="22"/>
                <w:lang w:eastAsia="en-US"/>
              </w:rPr>
              <w:t>1987</w:t>
            </w:r>
          </w:p>
        </w:tc>
      </w:tr>
      <w:tr w:rsidR="00520118" w:rsidRPr="00CF469D" w14:paraId="78DBAC6B" w14:textId="77777777" w:rsidTr="00FF7D45">
        <w:trPr>
          <w:trHeight w:val="299"/>
        </w:trPr>
        <w:tc>
          <w:tcPr>
            <w:tcW w:w="3286" w:type="dxa"/>
            <w:shd w:val="clear" w:color="auto" w:fill="FFFFFF"/>
            <w:vAlign w:val="center"/>
          </w:tcPr>
          <w:p w14:paraId="6A15E217" w14:textId="2D7D6F8B" w:rsidR="00520118" w:rsidRPr="00CF469D" w:rsidRDefault="00520118" w:rsidP="00520118">
            <w:pPr>
              <w:ind w:left="139"/>
              <w:rPr>
                <w:spacing w:val="-5"/>
                <w:sz w:val="22"/>
                <w:szCs w:val="22"/>
                <w:lang w:eastAsia="ru-RU"/>
              </w:rPr>
            </w:pPr>
            <w:r w:rsidRPr="008613D1">
              <w:rPr>
                <w:sz w:val="22"/>
                <w:szCs w:val="22"/>
                <w:lang w:eastAsia="en-US"/>
              </w:rPr>
              <w:t>Водопроводная линия от скважины №3 до скважины №2</w:t>
            </w:r>
          </w:p>
        </w:tc>
        <w:tc>
          <w:tcPr>
            <w:tcW w:w="1968" w:type="dxa"/>
            <w:shd w:val="clear" w:color="auto" w:fill="FFFFFF"/>
            <w:vAlign w:val="center"/>
          </w:tcPr>
          <w:p w14:paraId="648F7EC5" w14:textId="22FCDA80" w:rsidR="00520118" w:rsidRPr="00CF469D" w:rsidRDefault="00520118" w:rsidP="00520118">
            <w:pPr>
              <w:jc w:val="center"/>
              <w:rPr>
                <w:sz w:val="22"/>
                <w:szCs w:val="22"/>
                <w:lang w:eastAsia="en-US"/>
              </w:rPr>
            </w:pPr>
            <w:r w:rsidRPr="008613D1">
              <w:rPr>
                <w:szCs w:val="22"/>
                <w:lang w:eastAsia="en-US"/>
              </w:rPr>
              <w:t>200,0</w:t>
            </w:r>
          </w:p>
        </w:tc>
        <w:tc>
          <w:tcPr>
            <w:tcW w:w="2543" w:type="dxa"/>
            <w:shd w:val="clear" w:color="auto" w:fill="FFFFFF"/>
            <w:vAlign w:val="center"/>
          </w:tcPr>
          <w:p w14:paraId="2C646045" w14:textId="6F73F0FD"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21CE0D29" w14:textId="0CC2F469" w:rsidR="00520118" w:rsidRPr="00CF469D" w:rsidRDefault="00520118" w:rsidP="00520118">
            <w:pPr>
              <w:jc w:val="center"/>
              <w:rPr>
                <w:sz w:val="22"/>
                <w:szCs w:val="22"/>
                <w:lang w:eastAsia="en-US"/>
              </w:rPr>
            </w:pPr>
            <w:r w:rsidRPr="008613D1">
              <w:rPr>
                <w:szCs w:val="22"/>
                <w:lang w:eastAsia="en-US"/>
              </w:rPr>
              <w:t>1987</w:t>
            </w:r>
          </w:p>
        </w:tc>
      </w:tr>
      <w:tr w:rsidR="00520118" w:rsidRPr="00CF469D" w14:paraId="0875F763" w14:textId="77777777" w:rsidTr="00FF7D45">
        <w:trPr>
          <w:trHeight w:val="51"/>
        </w:trPr>
        <w:tc>
          <w:tcPr>
            <w:tcW w:w="3286" w:type="dxa"/>
            <w:shd w:val="clear" w:color="auto" w:fill="FFFFFF"/>
            <w:vAlign w:val="center"/>
          </w:tcPr>
          <w:p w14:paraId="1E726C80" w14:textId="402CE0F7" w:rsidR="00520118" w:rsidRPr="00CF469D" w:rsidRDefault="00520118" w:rsidP="00520118">
            <w:pPr>
              <w:ind w:left="139"/>
              <w:rPr>
                <w:spacing w:val="-5"/>
                <w:sz w:val="22"/>
                <w:szCs w:val="22"/>
                <w:lang w:eastAsia="ru-RU"/>
              </w:rPr>
            </w:pPr>
            <w:r w:rsidRPr="008613D1">
              <w:rPr>
                <w:sz w:val="22"/>
                <w:szCs w:val="22"/>
                <w:lang w:eastAsia="en-US"/>
              </w:rPr>
              <w:t>Водопроводная от скважины №2 до скважины №1</w:t>
            </w:r>
          </w:p>
        </w:tc>
        <w:tc>
          <w:tcPr>
            <w:tcW w:w="1968" w:type="dxa"/>
            <w:shd w:val="clear" w:color="auto" w:fill="FFFFFF"/>
            <w:vAlign w:val="center"/>
          </w:tcPr>
          <w:p w14:paraId="26B92612" w14:textId="4B02E688" w:rsidR="00520118" w:rsidRPr="00CF469D" w:rsidRDefault="00520118" w:rsidP="00520118">
            <w:pPr>
              <w:jc w:val="center"/>
              <w:rPr>
                <w:sz w:val="22"/>
                <w:szCs w:val="22"/>
                <w:lang w:eastAsia="en-US"/>
              </w:rPr>
            </w:pPr>
            <w:r w:rsidRPr="008613D1">
              <w:rPr>
                <w:szCs w:val="22"/>
                <w:lang w:eastAsia="en-US"/>
              </w:rPr>
              <w:t>100,0</w:t>
            </w:r>
          </w:p>
        </w:tc>
        <w:tc>
          <w:tcPr>
            <w:tcW w:w="2543" w:type="dxa"/>
            <w:shd w:val="clear" w:color="auto" w:fill="FFFFFF"/>
            <w:vAlign w:val="center"/>
          </w:tcPr>
          <w:p w14:paraId="27F64387" w14:textId="4DF10FEC"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2D89545B" w14:textId="2E270CF4" w:rsidR="00520118" w:rsidRPr="00CF469D" w:rsidRDefault="00520118" w:rsidP="00520118">
            <w:pPr>
              <w:jc w:val="center"/>
              <w:rPr>
                <w:sz w:val="22"/>
                <w:szCs w:val="22"/>
                <w:lang w:eastAsia="en-US"/>
              </w:rPr>
            </w:pPr>
            <w:r w:rsidRPr="008613D1">
              <w:rPr>
                <w:szCs w:val="22"/>
                <w:lang w:eastAsia="en-US"/>
              </w:rPr>
              <w:t>2001</w:t>
            </w:r>
          </w:p>
        </w:tc>
      </w:tr>
      <w:tr w:rsidR="00520118" w:rsidRPr="00CF469D" w14:paraId="327AC8DA" w14:textId="77777777" w:rsidTr="00FF7D45">
        <w:trPr>
          <w:trHeight w:val="51"/>
        </w:trPr>
        <w:tc>
          <w:tcPr>
            <w:tcW w:w="3286" w:type="dxa"/>
            <w:shd w:val="clear" w:color="auto" w:fill="FFFFFF"/>
            <w:vAlign w:val="center"/>
          </w:tcPr>
          <w:p w14:paraId="6531D043" w14:textId="14BF49C9" w:rsidR="00520118" w:rsidRPr="00CF469D" w:rsidRDefault="00520118" w:rsidP="00520118">
            <w:pPr>
              <w:ind w:left="139"/>
              <w:rPr>
                <w:spacing w:val="-5"/>
                <w:sz w:val="22"/>
                <w:szCs w:val="22"/>
                <w:lang w:eastAsia="ru-RU"/>
              </w:rPr>
            </w:pPr>
            <w:r w:rsidRPr="008613D1">
              <w:rPr>
                <w:sz w:val="22"/>
                <w:szCs w:val="22"/>
                <w:lang w:eastAsia="en-US"/>
              </w:rPr>
              <w:t>Водопровод Скважина с. Ивановское в 60 метрах южнее дома №4 по ул. Советская</w:t>
            </w:r>
          </w:p>
        </w:tc>
        <w:tc>
          <w:tcPr>
            <w:tcW w:w="1968" w:type="dxa"/>
            <w:shd w:val="clear" w:color="auto" w:fill="FFFFFF"/>
            <w:vAlign w:val="center"/>
          </w:tcPr>
          <w:p w14:paraId="430F8317" w14:textId="37D1DF19" w:rsidR="00520118" w:rsidRPr="00CF469D" w:rsidRDefault="00520118" w:rsidP="00520118">
            <w:pPr>
              <w:jc w:val="center"/>
              <w:rPr>
                <w:sz w:val="22"/>
                <w:szCs w:val="22"/>
                <w:lang w:eastAsia="en-US"/>
              </w:rPr>
            </w:pPr>
            <w:r w:rsidRPr="008613D1">
              <w:rPr>
                <w:szCs w:val="22"/>
                <w:lang w:eastAsia="en-US"/>
              </w:rPr>
              <w:t>637,0</w:t>
            </w:r>
          </w:p>
        </w:tc>
        <w:tc>
          <w:tcPr>
            <w:tcW w:w="2543" w:type="dxa"/>
            <w:shd w:val="clear" w:color="auto" w:fill="FFFFFF"/>
            <w:vAlign w:val="center"/>
          </w:tcPr>
          <w:p w14:paraId="4524E0A6" w14:textId="33FCADDF"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32CB0B3C" w14:textId="2B28B7F2" w:rsidR="00520118" w:rsidRPr="00CF469D" w:rsidRDefault="00520118" w:rsidP="00520118">
            <w:pPr>
              <w:jc w:val="center"/>
              <w:rPr>
                <w:sz w:val="22"/>
                <w:szCs w:val="22"/>
                <w:lang w:eastAsia="en-US"/>
              </w:rPr>
            </w:pPr>
            <w:r w:rsidRPr="008613D1">
              <w:rPr>
                <w:szCs w:val="22"/>
                <w:lang w:eastAsia="en-US"/>
              </w:rPr>
              <w:t>1965</w:t>
            </w:r>
          </w:p>
        </w:tc>
      </w:tr>
      <w:tr w:rsidR="00520118" w:rsidRPr="00CF469D" w14:paraId="0AFE4733" w14:textId="77777777" w:rsidTr="00FF7D45">
        <w:trPr>
          <w:trHeight w:val="51"/>
        </w:trPr>
        <w:tc>
          <w:tcPr>
            <w:tcW w:w="3286" w:type="dxa"/>
            <w:shd w:val="clear" w:color="auto" w:fill="FFFFFF"/>
            <w:vAlign w:val="center"/>
          </w:tcPr>
          <w:p w14:paraId="2B7814AF" w14:textId="097E66A2" w:rsidR="00520118" w:rsidRPr="00CF469D" w:rsidRDefault="00520118" w:rsidP="00520118">
            <w:pPr>
              <w:ind w:left="139"/>
              <w:rPr>
                <w:spacing w:val="-5"/>
                <w:sz w:val="22"/>
                <w:szCs w:val="22"/>
                <w:lang w:eastAsia="ru-RU"/>
              </w:rPr>
            </w:pPr>
            <w:r w:rsidRPr="008613D1">
              <w:rPr>
                <w:sz w:val="22"/>
                <w:szCs w:val="22"/>
                <w:lang w:eastAsia="en-US"/>
              </w:rPr>
              <w:t>Водопровод Скважина с. Ивановское в 150 м западнее дома № 39 по ул. Лесная</w:t>
            </w:r>
          </w:p>
        </w:tc>
        <w:tc>
          <w:tcPr>
            <w:tcW w:w="1968" w:type="dxa"/>
            <w:shd w:val="clear" w:color="auto" w:fill="FFFFFF"/>
            <w:vAlign w:val="center"/>
          </w:tcPr>
          <w:p w14:paraId="38BE4DF9" w14:textId="18EA87DD" w:rsidR="00520118" w:rsidRPr="00CF469D" w:rsidRDefault="00520118" w:rsidP="00520118">
            <w:pPr>
              <w:jc w:val="center"/>
              <w:rPr>
                <w:sz w:val="22"/>
                <w:szCs w:val="22"/>
                <w:lang w:eastAsia="en-US"/>
              </w:rPr>
            </w:pPr>
            <w:r w:rsidRPr="008613D1">
              <w:rPr>
                <w:szCs w:val="22"/>
                <w:lang w:eastAsia="en-US"/>
              </w:rPr>
              <w:t>56,0</w:t>
            </w:r>
          </w:p>
        </w:tc>
        <w:tc>
          <w:tcPr>
            <w:tcW w:w="2543" w:type="dxa"/>
            <w:shd w:val="clear" w:color="auto" w:fill="FFFFFF"/>
            <w:vAlign w:val="center"/>
          </w:tcPr>
          <w:p w14:paraId="77C21F79" w14:textId="7FA71561"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6D3E52E0" w14:textId="54258772" w:rsidR="00520118" w:rsidRPr="00CF469D" w:rsidRDefault="00520118" w:rsidP="00520118">
            <w:pPr>
              <w:jc w:val="center"/>
              <w:rPr>
                <w:sz w:val="22"/>
                <w:szCs w:val="22"/>
                <w:lang w:eastAsia="en-US"/>
              </w:rPr>
            </w:pPr>
            <w:r w:rsidRPr="008613D1">
              <w:rPr>
                <w:szCs w:val="22"/>
                <w:lang w:eastAsia="en-US"/>
              </w:rPr>
              <w:t>1987</w:t>
            </w:r>
          </w:p>
        </w:tc>
      </w:tr>
      <w:tr w:rsidR="00520118" w:rsidRPr="00CF469D" w14:paraId="23E37060" w14:textId="77777777" w:rsidTr="00FF7D45">
        <w:trPr>
          <w:trHeight w:val="51"/>
        </w:trPr>
        <w:tc>
          <w:tcPr>
            <w:tcW w:w="3286" w:type="dxa"/>
            <w:shd w:val="clear" w:color="auto" w:fill="FFFFFF"/>
            <w:vAlign w:val="center"/>
          </w:tcPr>
          <w:p w14:paraId="42A92DD6" w14:textId="51341AAF" w:rsidR="00520118" w:rsidRPr="00CF469D" w:rsidRDefault="00520118" w:rsidP="00520118">
            <w:pPr>
              <w:ind w:left="139"/>
              <w:rPr>
                <w:spacing w:val="-5"/>
                <w:sz w:val="22"/>
                <w:szCs w:val="22"/>
                <w:lang w:eastAsia="ru-RU"/>
              </w:rPr>
            </w:pPr>
            <w:r w:rsidRPr="008613D1">
              <w:rPr>
                <w:sz w:val="22"/>
                <w:szCs w:val="22"/>
                <w:lang w:eastAsia="en-US"/>
              </w:rPr>
              <w:t xml:space="preserve">Водопровод </w:t>
            </w:r>
            <w:proofErr w:type="spellStart"/>
            <w:r w:rsidRPr="008613D1">
              <w:rPr>
                <w:sz w:val="22"/>
                <w:szCs w:val="22"/>
                <w:lang w:eastAsia="en-US"/>
              </w:rPr>
              <w:t>с.Ивановское</w:t>
            </w:r>
            <w:proofErr w:type="spellEnd"/>
            <w:r w:rsidRPr="008613D1">
              <w:rPr>
                <w:sz w:val="22"/>
                <w:szCs w:val="22"/>
                <w:lang w:eastAsia="en-US"/>
              </w:rPr>
              <w:t xml:space="preserve"> стройка 52:31:0000000:116</w:t>
            </w:r>
          </w:p>
        </w:tc>
        <w:tc>
          <w:tcPr>
            <w:tcW w:w="1968" w:type="dxa"/>
            <w:shd w:val="clear" w:color="auto" w:fill="FFFFFF"/>
            <w:vAlign w:val="center"/>
          </w:tcPr>
          <w:p w14:paraId="6F505297" w14:textId="3CAD7977" w:rsidR="00520118" w:rsidRPr="00CF469D" w:rsidRDefault="00520118" w:rsidP="00520118">
            <w:pPr>
              <w:jc w:val="center"/>
              <w:rPr>
                <w:sz w:val="22"/>
                <w:szCs w:val="22"/>
                <w:lang w:eastAsia="en-US"/>
              </w:rPr>
            </w:pPr>
            <w:r w:rsidRPr="008613D1">
              <w:rPr>
                <w:szCs w:val="22"/>
                <w:lang w:eastAsia="en-US"/>
              </w:rPr>
              <w:t>867,0</w:t>
            </w:r>
          </w:p>
        </w:tc>
        <w:tc>
          <w:tcPr>
            <w:tcW w:w="2543" w:type="dxa"/>
            <w:shd w:val="clear" w:color="auto" w:fill="FFFFFF"/>
            <w:vAlign w:val="center"/>
          </w:tcPr>
          <w:p w14:paraId="777D619D" w14:textId="47EC347B"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2016C07E" w14:textId="3EC9F3A9" w:rsidR="00520118" w:rsidRPr="00CF469D" w:rsidRDefault="00520118" w:rsidP="00520118">
            <w:pPr>
              <w:jc w:val="center"/>
              <w:rPr>
                <w:sz w:val="22"/>
                <w:szCs w:val="22"/>
                <w:lang w:eastAsia="en-US"/>
              </w:rPr>
            </w:pPr>
            <w:r w:rsidRPr="008613D1">
              <w:rPr>
                <w:szCs w:val="22"/>
                <w:lang w:eastAsia="en-US"/>
              </w:rPr>
              <w:t>1987</w:t>
            </w:r>
          </w:p>
        </w:tc>
      </w:tr>
      <w:tr w:rsidR="00520118" w:rsidRPr="00CF469D" w14:paraId="1B877D64" w14:textId="77777777" w:rsidTr="00FF7D45">
        <w:trPr>
          <w:trHeight w:val="51"/>
        </w:trPr>
        <w:tc>
          <w:tcPr>
            <w:tcW w:w="3286" w:type="dxa"/>
            <w:shd w:val="clear" w:color="auto" w:fill="FFFFFF"/>
            <w:vAlign w:val="center"/>
          </w:tcPr>
          <w:p w14:paraId="675ADB1B" w14:textId="56F09080" w:rsidR="00520118" w:rsidRPr="00CF469D" w:rsidRDefault="00520118" w:rsidP="00520118">
            <w:pPr>
              <w:ind w:left="139"/>
              <w:rPr>
                <w:spacing w:val="-5"/>
                <w:sz w:val="22"/>
                <w:szCs w:val="22"/>
                <w:lang w:eastAsia="ru-RU"/>
              </w:rPr>
            </w:pPr>
            <w:r w:rsidRPr="008613D1">
              <w:rPr>
                <w:sz w:val="22"/>
                <w:szCs w:val="22"/>
                <w:lang w:eastAsia="en-US"/>
              </w:rPr>
              <w:t xml:space="preserve">Водопровод </w:t>
            </w:r>
            <w:proofErr w:type="spellStart"/>
            <w:r w:rsidRPr="008613D1">
              <w:rPr>
                <w:sz w:val="22"/>
                <w:szCs w:val="22"/>
                <w:lang w:eastAsia="en-US"/>
              </w:rPr>
              <w:t>с.Ивановское</w:t>
            </w:r>
            <w:proofErr w:type="spellEnd"/>
            <w:r w:rsidRPr="008613D1">
              <w:rPr>
                <w:sz w:val="22"/>
                <w:szCs w:val="22"/>
                <w:lang w:eastAsia="en-US"/>
              </w:rPr>
              <w:t xml:space="preserve"> стройка 52:31:0000000:116</w:t>
            </w:r>
          </w:p>
        </w:tc>
        <w:tc>
          <w:tcPr>
            <w:tcW w:w="1968" w:type="dxa"/>
            <w:shd w:val="clear" w:color="auto" w:fill="FFFFFF"/>
            <w:vAlign w:val="center"/>
          </w:tcPr>
          <w:p w14:paraId="2394788C" w14:textId="70EF8E4B" w:rsidR="00520118" w:rsidRPr="00CF469D" w:rsidRDefault="00520118" w:rsidP="00520118">
            <w:pPr>
              <w:jc w:val="center"/>
              <w:rPr>
                <w:sz w:val="22"/>
                <w:szCs w:val="22"/>
                <w:lang w:eastAsia="en-US"/>
              </w:rPr>
            </w:pPr>
            <w:r w:rsidRPr="008613D1">
              <w:rPr>
                <w:szCs w:val="22"/>
                <w:lang w:eastAsia="en-US"/>
              </w:rPr>
              <w:t>507,0</w:t>
            </w:r>
          </w:p>
        </w:tc>
        <w:tc>
          <w:tcPr>
            <w:tcW w:w="2543" w:type="dxa"/>
            <w:shd w:val="clear" w:color="auto" w:fill="FFFFFF"/>
            <w:vAlign w:val="center"/>
          </w:tcPr>
          <w:p w14:paraId="11E14F41" w14:textId="4BA63178"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0BAA3387" w14:textId="64956CAA" w:rsidR="00520118" w:rsidRPr="00CF469D" w:rsidRDefault="00520118" w:rsidP="00520118">
            <w:pPr>
              <w:jc w:val="center"/>
              <w:rPr>
                <w:sz w:val="22"/>
                <w:szCs w:val="22"/>
                <w:lang w:eastAsia="en-US"/>
              </w:rPr>
            </w:pPr>
            <w:r w:rsidRPr="008613D1">
              <w:rPr>
                <w:szCs w:val="22"/>
                <w:lang w:eastAsia="en-US"/>
              </w:rPr>
              <w:t>1987</w:t>
            </w:r>
          </w:p>
        </w:tc>
      </w:tr>
      <w:tr w:rsidR="00520118" w:rsidRPr="00CF469D" w14:paraId="580DCF71" w14:textId="77777777" w:rsidTr="00FF7D45">
        <w:trPr>
          <w:trHeight w:val="51"/>
        </w:trPr>
        <w:tc>
          <w:tcPr>
            <w:tcW w:w="3286" w:type="dxa"/>
            <w:shd w:val="clear" w:color="auto" w:fill="FFFFFF"/>
            <w:vAlign w:val="center"/>
          </w:tcPr>
          <w:p w14:paraId="2B6BBE2F" w14:textId="65E4720A" w:rsidR="00520118" w:rsidRPr="00CF469D" w:rsidRDefault="00520118" w:rsidP="00520118">
            <w:pPr>
              <w:ind w:left="139"/>
              <w:rPr>
                <w:spacing w:val="-5"/>
                <w:sz w:val="22"/>
                <w:szCs w:val="22"/>
                <w:lang w:eastAsia="ru-RU"/>
              </w:rPr>
            </w:pPr>
            <w:r w:rsidRPr="008613D1">
              <w:rPr>
                <w:sz w:val="22"/>
                <w:szCs w:val="22"/>
                <w:lang w:eastAsia="en-US"/>
              </w:rPr>
              <w:t xml:space="preserve">Водопровод </w:t>
            </w:r>
            <w:proofErr w:type="spellStart"/>
            <w:r w:rsidRPr="008613D1">
              <w:rPr>
                <w:sz w:val="22"/>
                <w:szCs w:val="22"/>
                <w:lang w:eastAsia="en-US"/>
              </w:rPr>
              <w:t>с.Ивановское</w:t>
            </w:r>
            <w:proofErr w:type="spellEnd"/>
            <w:r w:rsidRPr="008613D1">
              <w:rPr>
                <w:sz w:val="22"/>
                <w:szCs w:val="22"/>
                <w:lang w:eastAsia="en-US"/>
              </w:rPr>
              <w:t xml:space="preserve"> стройка 52:31:0000000:116</w:t>
            </w:r>
          </w:p>
        </w:tc>
        <w:tc>
          <w:tcPr>
            <w:tcW w:w="1968" w:type="dxa"/>
            <w:shd w:val="clear" w:color="auto" w:fill="FFFFFF"/>
            <w:vAlign w:val="center"/>
          </w:tcPr>
          <w:p w14:paraId="5F6BCC57" w14:textId="10BF4679" w:rsidR="00520118" w:rsidRPr="00CF469D" w:rsidRDefault="00520118" w:rsidP="00520118">
            <w:pPr>
              <w:jc w:val="center"/>
              <w:rPr>
                <w:sz w:val="22"/>
                <w:szCs w:val="22"/>
                <w:lang w:eastAsia="en-US"/>
              </w:rPr>
            </w:pPr>
            <w:r w:rsidRPr="008613D1">
              <w:rPr>
                <w:szCs w:val="22"/>
                <w:lang w:eastAsia="en-US"/>
              </w:rPr>
              <w:t>638,0</w:t>
            </w:r>
          </w:p>
        </w:tc>
        <w:tc>
          <w:tcPr>
            <w:tcW w:w="2543" w:type="dxa"/>
            <w:shd w:val="clear" w:color="auto" w:fill="FFFFFF"/>
            <w:vAlign w:val="center"/>
          </w:tcPr>
          <w:p w14:paraId="458B1972" w14:textId="41C499D1"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045BFD37" w14:textId="5376A088" w:rsidR="00520118" w:rsidRPr="00CF469D" w:rsidRDefault="00520118" w:rsidP="00520118">
            <w:pPr>
              <w:jc w:val="center"/>
              <w:rPr>
                <w:sz w:val="22"/>
                <w:szCs w:val="22"/>
                <w:lang w:eastAsia="en-US"/>
              </w:rPr>
            </w:pPr>
            <w:r w:rsidRPr="008613D1">
              <w:rPr>
                <w:szCs w:val="22"/>
                <w:lang w:eastAsia="en-US"/>
              </w:rPr>
              <w:t>1987</w:t>
            </w:r>
          </w:p>
        </w:tc>
      </w:tr>
      <w:tr w:rsidR="00520118" w:rsidRPr="00CF469D" w14:paraId="2C6AB413" w14:textId="77777777" w:rsidTr="00FF7D45">
        <w:trPr>
          <w:trHeight w:val="51"/>
        </w:trPr>
        <w:tc>
          <w:tcPr>
            <w:tcW w:w="3286" w:type="dxa"/>
            <w:shd w:val="clear" w:color="auto" w:fill="FFFFFF"/>
            <w:vAlign w:val="center"/>
          </w:tcPr>
          <w:p w14:paraId="24DBFF30" w14:textId="07F7C6EC" w:rsidR="00520118" w:rsidRPr="00CF469D" w:rsidRDefault="00520118" w:rsidP="00520118">
            <w:pPr>
              <w:ind w:left="139"/>
              <w:rPr>
                <w:spacing w:val="-5"/>
                <w:sz w:val="22"/>
                <w:szCs w:val="22"/>
                <w:lang w:eastAsia="ru-RU"/>
              </w:rPr>
            </w:pPr>
            <w:r w:rsidRPr="008613D1">
              <w:rPr>
                <w:sz w:val="22"/>
                <w:szCs w:val="22"/>
                <w:lang w:eastAsia="en-US"/>
              </w:rPr>
              <w:t xml:space="preserve">Водопровод </w:t>
            </w:r>
            <w:proofErr w:type="spellStart"/>
            <w:r w:rsidRPr="008613D1">
              <w:rPr>
                <w:sz w:val="22"/>
                <w:szCs w:val="22"/>
                <w:lang w:eastAsia="en-US"/>
              </w:rPr>
              <w:t>с.Ивановское</w:t>
            </w:r>
            <w:proofErr w:type="spellEnd"/>
            <w:r w:rsidRPr="008613D1">
              <w:rPr>
                <w:sz w:val="22"/>
                <w:szCs w:val="22"/>
                <w:lang w:eastAsia="en-US"/>
              </w:rPr>
              <w:t xml:space="preserve"> стройка 52:31:0000000:116</w:t>
            </w:r>
          </w:p>
        </w:tc>
        <w:tc>
          <w:tcPr>
            <w:tcW w:w="1968" w:type="dxa"/>
            <w:shd w:val="clear" w:color="auto" w:fill="FFFFFF"/>
            <w:vAlign w:val="center"/>
          </w:tcPr>
          <w:p w14:paraId="26D9A5D0" w14:textId="6E4A92F4" w:rsidR="00520118" w:rsidRPr="00CF469D" w:rsidRDefault="00520118" w:rsidP="00520118">
            <w:pPr>
              <w:jc w:val="center"/>
              <w:rPr>
                <w:sz w:val="22"/>
                <w:szCs w:val="22"/>
                <w:lang w:eastAsia="en-US"/>
              </w:rPr>
            </w:pPr>
            <w:r w:rsidRPr="008613D1">
              <w:rPr>
                <w:szCs w:val="22"/>
                <w:lang w:eastAsia="en-US"/>
              </w:rPr>
              <w:t>300,0</w:t>
            </w:r>
          </w:p>
        </w:tc>
        <w:tc>
          <w:tcPr>
            <w:tcW w:w="2543" w:type="dxa"/>
            <w:shd w:val="clear" w:color="auto" w:fill="FFFFFF"/>
            <w:vAlign w:val="center"/>
          </w:tcPr>
          <w:p w14:paraId="06BADA15" w14:textId="2E4DBCDF" w:rsidR="00520118" w:rsidRPr="00CF469D" w:rsidRDefault="00520118" w:rsidP="00520118">
            <w:pPr>
              <w:jc w:val="center"/>
              <w:rPr>
                <w:sz w:val="22"/>
                <w:szCs w:val="22"/>
                <w:lang w:eastAsia="en-US"/>
              </w:rPr>
            </w:pPr>
            <w:r w:rsidRPr="008613D1">
              <w:rPr>
                <w:szCs w:val="22"/>
                <w:lang w:eastAsia="en-US"/>
              </w:rPr>
              <w:t>ПНД</w:t>
            </w:r>
          </w:p>
        </w:tc>
        <w:tc>
          <w:tcPr>
            <w:tcW w:w="1652" w:type="dxa"/>
            <w:shd w:val="clear" w:color="auto" w:fill="FFFFFF"/>
            <w:vAlign w:val="center"/>
          </w:tcPr>
          <w:p w14:paraId="494D0FFA" w14:textId="08F95508" w:rsidR="00520118" w:rsidRPr="00CF469D" w:rsidRDefault="00520118" w:rsidP="00520118">
            <w:pPr>
              <w:jc w:val="center"/>
              <w:rPr>
                <w:sz w:val="22"/>
                <w:szCs w:val="22"/>
                <w:lang w:eastAsia="en-US"/>
              </w:rPr>
            </w:pPr>
            <w:r w:rsidRPr="008613D1">
              <w:rPr>
                <w:szCs w:val="22"/>
                <w:lang w:eastAsia="en-US"/>
              </w:rPr>
              <w:t>2025</w:t>
            </w:r>
          </w:p>
        </w:tc>
      </w:tr>
      <w:tr w:rsidR="00520118" w:rsidRPr="00CF469D" w14:paraId="561F7D33" w14:textId="77777777" w:rsidTr="00FF7D45">
        <w:trPr>
          <w:trHeight w:val="51"/>
        </w:trPr>
        <w:tc>
          <w:tcPr>
            <w:tcW w:w="3286" w:type="dxa"/>
            <w:shd w:val="clear" w:color="auto" w:fill="FFFFFF"/>
            <w:vAlign w:val="center"/>
          </w:tcPr>
          <w:p w14:paraId="76AAD7EB" w14:textId="479704AE" w:rsidR="00520118" w:rsidRPr="00CF469D" w:rsidRDefault="00520118" w:rsidP="00520118">
            <w:pPr>
              <w:ind w:left="139"/>
              <w:rPr>
                <w:spacing w:val="-5"/>
                <w:sz w:val="22"/>
                <w:szCs w:val="22"/>
                <w:lang w:eastAsia="ru-RU"/>
              </w:rPr>
            </w:pPr>
            <w:r w:rsidRPr="008613D1">
              <w:rPr>
                <w:sz w:val="22"/>
                <w:szCs w:val="22"/>
                <w:lang w:eastAsia="en-US"/>
              </w:rPr>
              <w:t xml:space="preserve">Водопровод </w:t>
            </w:r>
            <w:proofErr w:type="spellStart"/>
            <w:r w:rsidRPr="008613D1">
              <w:rPr>
                <w:sz w:val="22"/>
                <w:szCs w:val="22"/>
                <w:lang w:eastAsia="en-US"/>
              </w:rPr>
              <w:t>с.Ивановское</w:t>
            </w:r>
            <w:proofErr w:type="spellEnd"/>
            <w:r w:rsidRPr="008613D1">
              <w:rPr>
                <w:sz w:val="22"/>
                <w:szCs w:val="22"/>
                <w:lang w:eastAsia="en-US"/>
              </w:rPr>
              <w:t xml:space="preserve"> стройка 52:31:0000000:116</w:t>
            </w:r>
          </w:p>
        </w:tc>
        <w:tc>
          <w:tcPr>
            <w:tcW w:w="1968" w:type="dxa"/>
            <w:shd w:val="clear" w:color="auto" w:fill="FFFFFF"/>
            <w:vAlign w:val="center"/>
          </w:tcPr>
          <w:p w14:paraId="132A53A0" w14:textId="19D3D2CC" w:rsidR="00520118" w:rsidRPr="00CF469D" w:rsidRDefault="00520118" w:rsidP="00520118">
            <w:pPr>
              <w:jc w:val="center"/>
              <w:rPr>
                <w:sz w:val="22"/>
                <w:szCs w:val="22"/>
                <w:lang w:eastAsia="en-US"/>
              </w:rPr>
            </w:pPr>
            <w:r w:rsidRPr="008613D1">
              <w:rPr>
                <w:szCs w:val="22"/>
                <w:lang w:eastAsia="en-US"/>
              </w:rPr>
              <w:t>110,0</w:t>
            </w:r>
          </w:p>
        </w:tc>
        <w:tc>
          <w:tcPr>
            <w:tcW w:w="2543" w:type="dxa"/>
            <w:shd w:val="clear" w:color="auto" w:fill="FFFFFF"/>
            <w:vAlign w:val="center"/>
          </w:tcPr>
          <w:p w14:paraId="59D6E156" w14:textId="77537799" w:rsidR="00520118" w:rsidRPr="00CF469D" w:rsidRDefault="00520118" w:rsidP="00520118">
            <w:pPr>
              <w:jc w:val="center"/>
              <w:rPr>
                <w:sz w:val="22"/>
                <w:szCs w:val="22"/>
                <w:lang w:eastAsia="en-US"/>
              </w:rPr>
            </w:pPr>
            <w:r w:rsidRPr="008613D1">
              <w:rPr>
                <w:szCs w:val="22"/>
                <w:lang w:eastAsia="en-US"/>
              </w:rPr>
              <w:t>ПНД</w:t>
            </w:r>
          </w:p>
        </w:tc>
        <w:tc>
          <w:tcPr>
            <w:tcW w:w="1652" w:type="dxa"/>
            <w:shd w:val="clear" w:color="auto" w:fill="FFFFFF"/>
            <w:vAlign w:val="center"/>
          </w:tcPr>
          <w:p w14:paraId="238F93A2" w14:textId="603FBC4A" w:rsidR="00520118" w:rsidRPr="00CF469D" w:rsidRDefault="00520118" w:rsidP="00520118">
            <w:pPr>
              <w:jc w:val="center"/>
              <w:rPr>
                <w:sz w:val="22"/>
                <w:szCs w:val="22"/>
                <w:lang w:eastAsia="en-US"/>
              </w:rPr>
            </w:pPr>
            <w:r w:rsidRPr="008613D1">
              <w:rPr>
                <w:szCs w:val="22"/>
                <w:lang w:eastAsia="en-US"/>
              </w:rPr>
              <w:t>2024</w:t>
            </w:r>
          </w:p>
        </w:tc>
      </w:tr>
      <w:tr w:rsidR="00520118" w:rsidRPr="00CF469D" w14:paraId="5393F90A" w14:textId="77777777" w:rsidTr="00FF7D45">
        <w:trPr>
          <w:trHeight w:val="51"/>
        </w:trPr>
        <w:tc>
          <w:tcPr>
            <w:tcW w:w="3286" w:type="dxa"/>
            <w:shd w:val="clear" w:color="auto" w:fill="FFFFFF"/>
            <w:vAlign w:val="center"/>
          </w:tcPr>
          <w:p w14:paraId="1112F515" w14:textId="079B62DA" w:rsidR="00520118" w:rsidRPr="00CF469D" w:rsidRDefault="00520118" w:rsidP="00520118">
            <w:pPr>
              <w:ind w:left="139"/>
              <w:rPr>
                <w:spacing w:val="-5"/>
                <w:sz w:val="22"/>
                <w:szCs w:val="22"/>
                <w:lang w:eastAsia="ru-RU"/>
              </w:rPr>
            </w:pPr>
            <w:r w:rsidRPr="008613D1">
              <w:rPr>
                <w:sz w:val="22"/>
                <w:szCs w:val="22"/>
                <w:lang w:eastAsia="en-US"/>
              </w:rPr>
              <w:t xml:space="preserve">Водопровод Скважина д. </w:t>
            </w:r>
            <w:proofErr w:type="spellStart"/>
            <w:r w:rsidRPr="008613D1">
              <w:rPr>
                <w:sz w:val="22"/>
                <w:szCs w:val="22"/>
                <w:lang w:eastAsia="en-US"/>
              </w:rPr>
              <w:t>Синцово</w:t>
            </w:r>
            <w:proofErr w:type="spellEnd"/>
            <w:r w:rsidRPr="008613D1">
              <w:rPr>
                <w:sz w:val="22"/>
                <w:szCs w:val="22"/>
                <w:lang w:eastAsia="en-US"/>
              </w:rPr>
              <w:t xml:space="preserve"> 52:31:0000000:113</w:t>
            </w:r>
          </w:p>
        </w:tc>
        <w:tc>
          <w:tcPr>
            <w:tcW w:w="1968" w:type="dxa"/>
            <w:shd w:val="clear" w:color="auto" w:fill="FFFFFF"/>
            <w:vAlign w:val="center"/>
          </w:tcPr>
          <w:p w14:paraId="1F50DB28" w14:textId="5555844C" w:rsidR="00520118" w:rsidRPr="00CF469D" w:rsidRDefault="00520118" w:rsidP="00520118">
            <w:pPr>
              <w:jc w:val="center"/>
              <w:rPr>
                <w:sz w:val="22"/>
                <w:szCs w:val="22"/>
                <w:lang w:eastAsia="en-US"/>
              </w:rPr>
            </w:pPr>
            <w:r w:rsidRPr="008613D1">
              <w:rPr>
                <w:szCs w:val="22"/>
                <w:lang w:eastAsia="en-US"/>
              </w:rPr>
              <w:t>792,0</w:t>
            </w:r>
          </w:p>
        </w:tc>
        <w:tc>
          <w:tcPr>
            <w:tcW w:w="2543" w:type="dxa"/>
            <w:shd w:val="clear" w:color="auto" w:fill="FFFFFF"/>
            <w:vAlign w:val="center"/>
          </w:tcPr>
          <w:p w14:paraId="7BF44DAB" w14:textId="58201873" w:rsidR="00520118" w:rsidRPr="00CF469D" w:rsidRDefault="00520118" w:rsidP="00520118">
            <w:pPr>
              <w:jc w:val="center"/>
              <w:rPr>
                <w:sz w:val="22"/>
                <w:szCs w:val="22"/>
                <w:lang w:eastAsia="en-US"/>
              </w:rPr>
            </w:pPr>
            <w:r w:rsidRPr="008613D1">
              <w:rPr>
                <w:szCs w:val="22"/>
                <w:lang w:eastAsia="en-US"/>
              </w:rPr>
              <w:t>асбестоцемент</w:t>
            </w:r>
          </w:p>
        </w:tc>
        <w:tc>
          <w:tcPr>
            <w:tcW w:w="1652" w:type="dxa"/>
            <w:shd w:val="clear" w:color="auto" w:fill="FFFFFF"/>
            <w:vAlign w:val="center"/>
          </w:tcPr>
          <w:p w14:paraId="6654858A" w14:textId="08275F6B" w:rsidR="00520118" w:rsidRPr="00CF469D" w:rsidRDefault="00520118" w:rsidP="00520118">
            <w:pPr>
              <w:jc w:val="center"/>
              <w:rPr>
                <w:sz w:val="22"/>
                <w:szCs w:val="22"/>
                <w:lang w:eastAsia="en-US"/>
              </w:rPr>
            </w:pPr>
            <w:r w:rsidRPr="008613D1">
              <w:rPr>
                <w:szCs w:val="22"/>
                <w:lang w:eastAsia="en-US"/>
              </w:rPr>
              <w:t>1987</w:t>
            </w:r>
          </w:p>
        </w:tc>
      </w:tr>
      <w:tr w:rsidR="00520118" w:rsidRPr="00CF469D" w14:paraId="0FB18DAC" w14:textId="77777777" w:rsidTr="00FF7D45">
        <w:trPr>
          <w:trHeight w:val="51"/>
        </w:trPr>
        <w:tc>
          <w:tcPr>
            <w:tcW w:w="3286" w:type="dxa"/>
            <w:shd w:val="clear" w:color="auto" w:fill="FFFFFF"/>
            <w:vAlign w:val="center"/>
          </w:tcPr>
          <w:p w14:paraId="7C0EF55E" w14:textId="6F2BFE4A" w:rsidR="00520118" w:rsidRPr="00CF469D" w:rsidRDefault="00520118" w:rsidP="00520118">
            <w:pPr>
              <w:ind w:left="139"/>
              <w:rPr>
                <w:spacing w:val="-5"/>
                <w:sz w:val="22"/>
                <w:szCs w:val="22"/>
                <w:lang w:eastAsia="ru-RU"/>
              </w:rPr>
            </w:pPr>
            <w:r w:rsidRPr="008613D1">
              <w:rPr>
                <w:sz w:val="22"/>
                <w:szCs w:val="22"/>
                <w:lang w:eastAsia="en-US"/>
              </w:rPr>
              <w:t xml:space="preserve">Водопровод Скважина д. </w:t>
            </w:r>
            <w:proofErr w:type="spellStart"/>
            <w:r w:rsidRPr="008613D1">
              <w:rPr>
                <w:sz w:val="22"/>
                <w:szCs w:val="22"/>
                <w:lang w:eastAsia="en-US"/>
              </w:rPr>
              <w:t>Синцово</w:t>
            </w:r>
            <w:proofErr w:type="spellEnd"/>
            <w:r w:rsidRPr="008613D1">
              <w:rPr>
                <w:sz w:val="22"/>
                <w:szCs w:val="22"/>
                <w:lang w:eastAsia="en-US"/>
              </w:rPr>
              <w:t xml:space="preserve"> 52:31:0000000:113</w:t>
            </w:r>
          </w:p>
        </w:tc>
        <w:tc>
          <w:tcPr>
            <w:tcW w:w="1968" w:type="dxa"/>
            <w:shd w:val="clear" w:color="auto" w:fill="FFFFFF"/>
            <w:vAlign w:val="center"/>
          </w:tcPr>
          <w:p w14:paraId="64E81ADF" w14:textId="4031C82D" w:rsidR="00520118" w:rsidRPr="00CF469D" w:rsidRDefault="00520118" w:rsidP="00520118">
            <w:pPr>
              <w:jc w:val="center"/>
              <w:rPr>
                <w:sz w:val="22"/>
                <w:szCs w:val="22"/>
                <w:lang w:eastAsia="en-US"/>
              </w:rPr>
            </w:pPr>
            <w:r w:rsidRPr="008613D1">
              <w:rPr>
                <w:szCs w:val="22"/>
                <w:lang w:eastAsia="en-US"/>
              </w:rPr>
              <w:t>358,0</w:t>
            </w:r>
          </w:p>
        </w:tc>
        <w:tc>
          <w:tcPr>
            <w:tcW w:w="2543" w:type="dxa"/>
            <w:shd w:val="clear" w:color="auto" w:fill="FFFFFF"/>
            <w:vAlign w:val="center"/>
          </w:tcPr>
          <w:p w14:paraId="375BC371" w14:textId="6256D4F5" w:rsidR="00520118" w:rsidRPr="00CF469D" w:rsidRDefault="00520118" w:rsidP="00520118">
            <w:pPr>
              <w:jc w:val="center"/>
              <w:rPr>
                <w:sz w:val="22"/>
                <w:szCs w:val="22"/>
                <w:lang w:eastAsia="en-US"/>
              </w:rPr>
            </w:pPr>
            <w:r w:rsidRPr="008613D1">
              <w:rPr>
                <w:szCs w:val="22"/>
                <w:lang w:eastAsia="en-US"/>
              </w:rPr>
              <w:t>ПЭ</w:t>
            </w:r>
          </w:p>
        </w:tc>
        <w:tc>
          <w:tcPr>
            <w:tcW w:w="1652" w:type="dxa"/>
            <w:shd w:val="clear" w:color="auto" w:fill="FFFFFF"/>
            <w:vAlign w:val="center"/>
          </w:tcPr>
          <w:p w14:paraId="56658524" w14:textId="69843B00" w:rsidR="00520118" w:rsidRPr="00CF469D" w:rsidRDefault="00520118" w:rsidP="00520118">
            <w:pPr>
              <w:jc w:val="center"/>
              <w:rPr>
                <w:sz w:val="22"/>
                <w:szCs w:val="22"/>
                <w:lang w:eastAsia="en-US"/>
              </w:rPr>
            </w:pPr>
            <w:r w:rsidRPr="008613D1">
              <w:rPr>
                <w:szCs w:val="22"/>
                <w:lang w:eastAsia="en-US"/>
              </w:rPr>
              <w:t>2024</w:t>
            </w:r>
          </w:p>
        </w:tc>
      </w:tr>
      <w:tr w:rsidR="00520118" w:rsidRPr="00CF469D" w14:paraId="4B2CEE5F" w14:textId="77777777" w:rsidTr="00FF7D45">
        <w:trPr>
          <w:trHeight w:val="51"/>
        </w:trPr>
        <w:tc>
          <w:tcPr>
            <w:tcW w:w="3286" w:type="dxa"/>
            <w:shd w:val="clear" w:color="auto" w:fill="FFFFFF"/>
            <w:vAlign w:val="center"/>
          </w:tcPr>
          <w:p w14:paraId="2994BFED" w14:textId="05C74676" w:rsidR="00520118" w:rsidRPr="00CF469D" w:rsidRDefault="00520118" w:rsidP="00520118">
            <w:pPr>
              <w:ind w:left="139"/>
              <w:rPr>
                <w:spacing w:val="-5"/>
                <w:sz w:val="22"/>
                <w:szCs w:val="22"/>
                <w:lang w:eastAsia="ru-RU"/>
              </w:rPr>
            </w:pPr>
            <w:r w:rsidRPr="008613D1">
              <w:rPr>
                <w:sz w:val="22"/>
                <w:szCs w:val="22"/>
                <w:lang w:eastAsia="en-US"/>
              </w:rPr>
              <w:t xml:space="preserve">Водопровод Скважина с. </w:t>
            </w:r>
            <w:proofErr w:type="spellStart"/>
            <w:r w:rsidRPr="008613D1">
              <w:rPr>
                <w:sz w:val="22"/>
                <w:szCs w:val="22"/>
                <w:lang w:eastAsia="en-US"/>
              </w:rPr>
              <w:t>Шахманово</w:t>
            </w:r>
            <w:proofErr w:type="spellEnd"/>
            <w:r w:rsidRPr="008613D1">
              <w:rPr>
                <w:sz w:val="22"/>
                <w:szCs w:val="22"/>
                <w:lang w:eastAsia="en-US"/>
              </w:rPr>
              <w:t xml:space="preserve"> 52:31:0030005:398</w:t>
            </w:r>
          </w:p>
        </w:tc>
        <w:tc>
          <w:tcPr>
            <w:tcW w:w="1968" w:type="dxa"/>
            <w:shd w:val="clear" w:color="auto" w:fill="FFFFFF"/>
            <w:vAlign w:val="center"/>
          </w:tcPr>
          <w:p w14:paraId="4A93A2AA" w14:textId="32DE3287" w:rsidR="00520118" w:rsidRPr="00CF469D" w:rsidRDefault="00520118" w:rsidP="00520118">
            <w:pPr>
              <w:jc w:val="center"/>
              <w:rPr>
                <w:sz w:val="22"/>
                <w:szCs w:val="22"/>
                <w:lang w:eastAsia="en-US"/>
              </w:rPr>
            </w:pPr>
            <w:r w:rsidRPr="008613D1">
              <w:rPr>
                <w:szCs w:val="22"/>
                <w:lang w:eastAsia="en-US"/>
              </w:rPr>
              <w:t>2342,0</w:t>
            </w:r>
          </w:p>
        </w:tc>
        <w:tc>
          <w:tcPr>
            <w:tcW w:w="2543" w:type="dxa"/>
            <w:shd w:val="clear" w:color="auto" w:fill="FFFFFF"/>
            <w:vAlign w:val="center"/>
          </w:tcPr>
          <w:p w14:paraId="1CD43D1C" w14:textId="3834AB66"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15391D7D" w14:textId="10D85282" w:rsidR="00520118" w:rsidRPr="00CF469D" w:rsidRDefault="00520118" w:rsidP="00520118">
            <w:pPr>
              <w:jc w:val="center"/>
              <w:rPr>
                <w:sz w:val="22"/>
                <w:szCs w:val="22"/>
                <w:lang w:eastAsia="en-US"/>
              </w:rPr>
            </w:pPr>
            <w:r w:rsidRPr="008613D1">
              <w:rPr>
                <w:szCs w:val="22"/>
                <w:lang w:eastAsia="en-US"/>
              </w:rPr>
              <w:t>1972</w:t>
            </w:r>
          </w:p>
        </w:tc>
      </w:tr>
      <w:tr w:rsidR="00520118" w:rsidRPr="00CF469D" w14:paraId="6838B623" w14:textId="77777777" w:rsidTr="00FF7D45">
        <w:trPr>
          <w:trHeight w:val="51"/>
        </w:trPr>
        <w:tc>
          <w:tcPr>
            <w:tcW w:w="3286" w:type="dxa"/>
            <w:shd w:val="clear" w:color="auto" w:fill="FFFFFF"/>
            <w:vAlign w:val="center"/>
          </w:tcPr>
          <w:p w14:paraId="3096F50A" w14:textId="48E6CDCC" w:rsidR="00520118" w:rsidRPr="00CF469D" w:rsidRDefault="00520118" w:rsidP="00520118">
            <w:pPr>
              <w:ind w:left="139"/>
              <w:rPr>
                <w:spacing w:val="-5"/>
                <w:sz w:val="22"/>
                <w:szCs w:val="22"/>
                <w:lang w:eastAsia="ru-RU"/>
              </w:rPr>
            </w:pPr>
            <w:r w:rsidRPr="008613D1">
              <w:rPr>
                <w:sz w:val="22"/>
                <w:szCs w:val="22"/>
                <w:lang w:eastAsia="en-US"/>
              </w:rPr>
              <w:t xml:space="preserve">Водопровод Скважина с. </w:t>
            </w:r>
            <w:proofErr w:type="spellStart"/>
            <w:r w:rsidRPr="008613D1">
              <w:rPr>
                <w:sz w:val="22"/>
                <w:szCs w:val="22"/>
                <w:lang w:eastAsia="en-US"/>
              </w:rPr>
              <w:t>Лубянцы</w:t>
            </w:r>
            <w:proofErr w:type="spellEnd"/>
            <w:r w:rsidRPr="008613D1">
              <w:rPr>
                <w:sz w:val="22"/>
                <w:szCs w:val="22"/>
                <w:lang w:eastAsia="en-US"/>
              </w:rPr>
              <w:t xml:space="preserve"> 52:31:0000000:118</w:t>
            </w:r>
          </w:p>
        </w:tc>
        <w:tc>
          <w:tcPr>
            <w:tcW w:w="1968" w:type="dxa"/>
            <w:shd w:val="clear" w:color="auto" w:fill="FFFFFF"/>
            <w:vAlign w:val="center"/>
          </w:tcPr>
          <w:p w14:paraId="2A4359CD" w14:textId="2C865FFF" w:rsidR="00520118" w:rsidRPr="00CF469D" w:rsidRDefault="00520118" w:rsidP="00520118">
            <w:pPr>
              <w:jc w:val="center"/>
              <w:rPr>
                <w:sz w:val="22"/>
                <w:szCs w:val="22"/>
                <w:lang w:eastAsia="en-US"/>
              </w:rPr>
            </w:pPr>
            <w:r w:rsidRPr="008613D1">
              <w:rPr>
                <w:szCs w:val="22"/>
                <w:lang w:eastAsia="en-US"/>
              </w:rPr>
              <w:t>765,0</w:t>
            </w:r>
          </w:p>
        </w:tc>
        <w:tc>
          <w:tcPr>
            <w:tcW w:w="2543" w:type="dxa"/>
            <w:shd w:val="clear" w:color="auto" w:fill="FFFFFF"/>
            <w:vAlign w:val="center"/>
          </w:tcPr>
          <w:p w14:paraId="74D8C6CA" w14:textId="57A02D36"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3B4F31DD" w14:textId="55E20118" w:rsidR="00520118" w:rsidRPr="00CF469D" w:rsidRDefault="00520118" w:rsidP="00520118">
            <w:pPr>
              <w:jc w:val="center"/>
              <w:rPr>
                <w:sz w:val="22"/>
                <w:szCs w:val="22"/>
                <w:lang w:eastAsia="en-US"/>
              </w:rPr>
            </w:pPr>
            <w:r w:rsidRPr="008613D1">
              <w:rPr>
                <w:szCs w:val="22"/>
                <w:lang w:eastAsia="en-US"/>
              </w:rPr>
              <w:t>1967</w:t>
            </w:r>
          </w:p>
        </w:tc>
      </w:tr>
      <w:tr w:rsidR="00520118" w:rsidRPr="00CF469D" w14:paraId="1689AE58" w14:textId="77777777" w:rsidTr="00FF7D45">
        <w:trPr>
          <w:trHeight w:val="51"/>
        </w:trPr>
        <w:tc>
          <w:tcPr>
            <w:tcW w:w="3286" w:type="dxa"/>
            <w:shd w:val="clear" w:color="auto" w:fill="FFFFFF"/>
            <w:vAlign w:val="center"/>
          </w:tcPr>
          <w:p w14:paraId="62B04829" w14:textId="5971D609" w:rsidR="00520118" w:rsidRPr="00CF469D" w:rsidRDefault="00520118" w:rsidP="00520118">
            <w:pPr>
              <w:ind w:left="139"/>
              <w:rPr>
                <w:spacing w:val="-5"/>
                <w:sz w:val="22"/>
                <w:szCs w:val="22"/>
                <w:lang w:eastAsia="ru-RU"/>
              </w:rPr>
            </w:pPr>
            <w:r w:rsidRPr="008613D1">
              <w:rPr>
                <w:sz w:val="22"/>
                <w:szCs w:val="22"/>
                <w:lang w:eastAsia="en-US"/>
              </w:rPr>
              <w:t>Водопровод 52:31:0000000:118</w:t>
            </w:r>
          </w:p>
        </w:tc>
        <w:tc>
          <w:tcPr>
            <w:tcW w:w="1968" w:type="dxa"/>
            <w:shd w:val="clear" w:color="auto" w:fill="FFFFFF"/>
            <w:vAlign w:val="center"/>
          </w:tcPr>
          <w:p w14:paraId="1FCD38DE" w14:textId="3938A50C" w:rsidR="00520118" w:rsidRPr="00CF469D" w:rsidRDefault="00520118" w:rsidP="00520118">
            <w:pPr>
              <w:jc w:val="center"/>
              <w:rPr>
                <w:sz w:val="22"/>
                <w:szCs w:val="22"/>
                <w:lang w:eastAsia="en-US"/>
              </w:rPr>
            </w:pPr>
            <w:r w:rsidRPr="008613D1">
              <w:rPr>
                <w:szCs w:val="22"/>
                <w:lang w:eastAsia="en-US"/>
              </w:rPr>
              <w:t>221,0</w:t>
            </w:r>
          </w:p>
        </w:tc>
        <w:tc>
          <w:tcPr>
            <w:tcW w:w="2543" w:type="dxa"/>
            <w:shd w:val="clear" w:color="auto" w:fill="FFFFFF"/>
            <w:vAlign w:val="center"/>
          </w:tcPr>
          <w:p w14:paraId="1F0B6CAD" w14:textId="36F3638F"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1454DC07" w14:textId="5A50D494" w:rsidR="00520118" w:rsidRPr="00CF469D" w:rsidRDefault="00520118" w:rsidP="00520118">
            <w:pPr>
              <w:jc w:val="center"/>
              <w:rPr>
                <w:sz w:val="22"/>
                <w:szCs w:val="22"/>
                <w:lang w:eastAsia="en-US"/>
              </w:rPr>
            </w:pPr>
            <w:r w:rsidRPr="008613D1">
              <w:rPr>
                <w:szCs w:val="22"/>
                <w:lang w:eastAsia="en-US"/>
              </w:rPr>
              <w:t>1967</w:t>
            </w:r>
          </w:p>
        </w:tc>
      </w:tr>
      <w:tr w:rsidR="00520118" w:rsidRPr="00CF469D" w14:paraId="0FDF8060" w14:textId="77777777" w:rsidTr="00FF7D45">
        <w:trPr>
          <w:trHeight w:val="51"/>
        </w:trPr>
        <w:tc>
          <w:tcPr>
            <w:tcW w:w="3286" w:type="dxa"/>
            <w:shd w:val="clear" w:color="auto" w:fill="FFFFFF"/>
            <w:vAlign w:val="center"/>
          </w:tcPr>
          <w:p w14:paraId="7C8F89D3" w14:textId="7F2D09AE" w:rsidR="00520118" w:rsidRPr="00CF469D" w:rsidRDefault="00520118" w:rsidP="00520118">
            <w:pPr>
              <w:ind w:left="139"/>
              <w:rPr>
                <w:spacing w:val="-5"/>
                <w:sz w:val="22"/>
                <w:szCs w:val="22"/>
                <w:lang w:eastAsia="ru-RU"/>
              </w:rPr>
            </w:pPr>
            <w:r w:rsidRPr="008613D1">
              <w:rPr>
                <w:sz w:val="22"/>
                <w:szCs w:val="22"/>
                <w:lang w:eastAsia="en-US"/>
              </w:rPr>
              <w:t>Водопровод 52:31:0000000:118</w:t>
            </w:r>
          </w:p>
        </w:tc>
        <w:tc>
          <w:tcPr>
            <w:tcW w:w="1968" w:type="dxa"/>
            <w:shd w:val="clear" w:color="auto" w:fill="FFFFFF"/>
            <w:vAlign w:val="center"/>
          </w:tcPr>
          <w:p w14:paraId="29A75B8A" w14:textId="227386D4" w:rsidR="00520118" w:rsidRPr="00CF469D" w:rsidRDefault="00520118" w:rsidP="00520118">
            <w:pPr>
              <w:jc w:val="center"/>
              <w:rPr>
                <w:sz w:val="22"/>
                <w:szCs w:val="22"/>
                <w:lang w:eastAsia="en-US"/>
              </w:rPr>
            </w:pPr>
            <w:r w:rsidRPr="008613D1">
              <w:rPr>
                <w:szCs w:val="22"/>
                <w:lang w:eastAsia="en-US"/>
              </w:rPr>
              <w:t>612,0</w:t>
            </w:r>
          </w:p>
        </w:tc>
        <w:tc>
          <w:tcPr>
            <w:tcW w:w="2543" w:type="dxa"/>
            <w:shd w:val="clear" w:color="auto" w:fill="FFFFFF"/>
            <w:vAlign w:val="center"/>
          </w:tcPr>
          <w:p w14:paraId="146F8897" w14:textId="323F30DA"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15D7B8F6" w14:textId="69F809F4" w:rsidR="00520118" w:rsidRPr="00CF469D" w:rsidRDefault="00520118" w:rsidP="00520118">
            <w:pPr>
              <w:jc w:val="center"/>
              <w:rPr>
                <w:sz w:val="22"/>
                <w:szCs w:val="22"/>
                <w:lang w:eastAsia="en-US"/>
              </w:rPr>
            </w:pPr>
            <w:r w:rsidRPr="008613D1">
              <w:rPr>
                <w:szCs w:val="22"/>
                <w:lang w:eastAsia="en-US"/>
              </w:rPr>
              <w:t>1967</w:t>
            </w:r>
          </w:p>
        </w:tc>
      </w:tr>
      <w:tr w:rsidR="00520118" w:rsidRPr="00CF469D" w14:paraId="08727557" w14:textId="77777777" w:rsidTr="00FF7D45">
        <w:trPr>
          <w:trHeight w:val="51"/>
        </w:trPr>
        <w:tc>
          <w:tcPr>
            <w:tcW w:w="3286" w:type="dxa"/>
            <w:shd w:val="clear" w:color="auto" w:fill="FFFFFF"/>
            <w:vAlign w:val="center"/>
          </w:tcPr>
          <w:p w14:paraId="0C4C8F89" w14:textId="7DD9666C" w:rsidR="00520118" w:rsidRPr="00CF469D" w:rsidRDefault="00520118" w:rsidP="00520118">
            <w:pPr>
              <w:ind w:left="139"/>
              <w:rPr>
                <w:spacing w:val="-5"/>
                <w:sz w:val="22"/>
                <w:szCs w:val="22"/>
                <w:lang w:eastAsia="ru-RU"/>
              </w:rPr>
            </w:pPr>
            <w:r w:rsidRPr="008613D1">
              <w:rPr>
                <w:sz w:val="22"/>
                <w:szCs w:val="22"/>
                <w:lang w:eastAsia="en-US"/>
              </w:rPr>
              <w:t xml:space="preserve">Водопровод Скважина с. </w:t>
            </w:r>
            <w:proofErr w:type="spellStart"/>
            <w:r w:rsidRPr="008613D1">
              <w:rPr>
                <w:sz w:val="22"/>
                <w:szCs w:val="22"/>
                <w:lang w:eastAsia="en-US"/>
              </w:rPr>
              <w:t>Кишкино</w:t>
            </w:r>
            <w:proofErr w:type="spellEnd"/>
            <w:r w:rsidRPr="008613D1">
              <w:rPr>
                <w:sz w:val="22"/>
                <w:szCs w:val="22"/>
                <w:lang w:eastAsia="en-US"/>
              </w:rPr>
              <w:t xml:space="preserve"> 52:31:0000000:110</w:t>
            </w:r>
          </w:p>
        </w:tc>
        <w:tc>
          <w:tcPr>
            <w:tcW w:w="1968" w:type="dxa"/>
            <w:shd w:val="clear" w:color="auto" w:fill="FFFFFF"/>
            <w:vAlign w:val="center"/>
          </w:tcPr>
          <w:p w14:paraId="702B3822" w14:textId="47112430" w:rsidR="00520118" w:rsidRPr="00CF469D" w:rsidRDefault="00520118" w:rsidP="00520118">
            <w:pPr>
              <w:jc w:val="center"/>
              <w:rPr>
                <w:sz w:val="22"/>
                <w:szCs w:val="22"/>
                <w:lang w:eastAsia="en-US"/>
              </w:rPr>
            </w:pPr>
            <w:r w:rsidRPr="008613D1">
              <w:rPr>
                <w:szCs w:val="22"/>
                <w:lang w:eastAsia="en-US"/>
              </w:rPr>
              <w:t>163,0</w:t>
            </w:r>
          </w:p>
        </w:tc>
        <w:tc>
          <w:tcPr>
            <w:tcW w:w="2543" w:type="dxa"/>
            <w:shd w:val="clear" w:color="auto" w:fill="FFFFFF"/>
            <w:vAlign w:val="center"/>
          </w:tcPr>
          <w:p w14:paraId="4515677D" w14:textId="3D41F51C"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612FF90E" w14:textId="6BA2CDD3" w:rsidR="00520118" w:rsidRPr="00CF469D" w:rsidRDefault="00520118" w:rsidP="00520118">
            <w:pPr>
              <w:jc w:val="center"/>
              <w:rPr>
                <w:sz w:val="22"/>
                <w:szCs w:val="22"/>
                <w:lang w:eastAsia="en-US"/>
              </w:rPr>
            </w:pPr>
            <w:r w:rsidRPr="008613D1">
              <w:rPr>
                <w:szCs w:val="22"/>
                <w:lang w:eastAsia="en-US"/>
              </w:rPr>
              <w:t>1974</w:t>
            </w:r>
          </w:p>
        </w:tc>
      </w:tr>
      <w:tr w:rsidR="00520118" w:rsidRPr="00CF469D" w14:paraId="232EFFD2" w14:textId="77777777" w:rsidTr="00FF7D45">
        <w:trPr>
          <w:trHeight w:val="51"/>
        </w:trPr>
        <w:tc>
          <w:tcPr>
            <w:tcW w:w="3286" w:type="dxa"/>
            <w:shd w:val="clear" w:color="auto" w:fill="FFFFFF"/>
            <w:vAlign w:val="center"/>
          </w:tcPr>
          <w:p w14:paraId="2A0C499F" w14:textId="183B3426" w:rsidR="00520118" w:rsidRPr="00CF469D" w:rsidRDefault="00520118" w:rsidP="00520118">
            <w:pPr>
              <w:ind w:left="139"/>
              <w:rPr>
                <w:spacing w:val="-5"/>
                <w:sz w:val="22"/>
                <w:szCs w:val="22"/>
                <w:lang w:eastAsia="ru-RU"/>
              </w:rPr>
            </w:pPr>
            <w:r w:rsidRPr="008613D1">
              <w:rPr>
                <w:sz w:val="22"/>
                <w:szCs w:val="22"/>
                <w:lang w:eastAsia="en-US"/>
              </w:rPr>
              <w:t>52:31:0000000:110</w:t>
            </w:r>
          </w:p>
        </w:tc>
        <w:tc>
          <w:tcPr>
            <w:tcW w:w="1968" w:type="dxa"/>
            <w:shd w:val="clear" w:color="auto" w:fill="FFFFFF"/>
            <w:vAlign w:val="center"/>
          </w:tcPr>
          <w:p w14:paraId="34712963" w14:textId="00189386" w:rsidR="00520118" w:rsidRPr="00CF469D" w:rsidRDefault="00520118" w:rsidP="00520118">
            <w:pPr>
              <w:jc w:val="center"/>
              <w:rPr>
                <w:sz w:val="22"/>
                <w:szCs w:val="22"/>
                <w:lang w:eastAsia="en-US"/>
              </w:rPr>
            </w:pPr>
            <w:r w:rsidRPr="008613D1">
              <w:rPr>
                <w:szCs w:val="22"/>
                <w:lang w:eastAsia="en-US"/>
              </w:rPr>
              <w:t>629,0</w:t>
            </w:r>
          </w:p>
        </w:tc>
        <w:tc>
          <w:tcPr>
            <w:tcW w:w="2543" w:type="dxa"/>
            <w:shd w:val="clear" w:color="auto" w:fill="FFFFFF"/>
            <w:vAlign w:val="center"/>
          </w:tcPr>
          <w:p w14:paraId="744D7F85" w14:textId="26650BD0"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5C22193C" w14:textId="5FBEFEFA" w:rsidR="00520118" w:rsidRPr="00CF469D" w:rsidRDefault="00520118" w:rsidP="00520118">
            <w:pPr>
              <w:jc w:val="center"/>
              <w:rPr>
                <w:sz w:val="22"/>
                <w:szCs w:val="22"/>
                <w:lang w:eastAsia="en-US"/>
              </w:rPr>
            </w:pPr>
            <w:r w:rsidRPr="008613D1">
              <w:rPr>
                <w:szCs w:val="22"/>
                <w:lang w:eastAsia="en-US"/>
              </w:rPr>
              <w:t>1974</w:t>
            </w:r>
          </w:p>
        </w:tc>
      </w:tr>
      <w:tr w:rsidR="00520118" w:rsidRPr="00CF469D" w14:paraId="05A1A3F6" w14:textId="77777777" w:rsidTr="00FF7D45">
        <w:trPr>
          <w:trHeight w:val="51"/>
        </w:trPr>
        <w:tc>
          <w:tcPr>
            <w:tcW w:w="3286" w:type="dxa"/>
            <w:shd w:val="clear" w:color="auto" w:fill="FFFFFF"/>
            <w:vAlign w:val="center"/>
          </w:tcPr>
          <w:p w14:paraId="5D18D9C7" w14:textId="324C5379" w:rsidR="00520118" w:rsidRPr="00CF469D" w:rsidRDefault="00520118" w:rsidP="00520118">
            <w:pPr>
              <w:ind w:left="139"/>
              <w:rPr>
                <w:spacing w:val="-5"/>
                <w:sz w:val="22"/>
                <w:szCs w:val="22"/>
                <w:lang w:eastAsia="ru-RU"/>
              </w:rPr>
            </w:pPr>
            <w:r w:rsidRPr="008613D1">
              <w:rPr>
                <w:sz w:val="22"/>
                <w:szCs w:val="22"/>
                <w:lang w:eastAsia="en-US"/>
              </w:rPr>
              <w:t>52:31:0000000:110</w:t>
            </w:r>
          </w:p>
        </w:tc>
        <w:tc>
          <w:tcPr>
            <w:tcW w:w="1968" w:type="dxa"/>
            <w:shd w:val="clear" w:color="auto" w:fill="FFFFFF"/>
            <w:vAlign w:val="center"/>
          </w:tcPr>
          <w:p w14:paraId="1D6793DE" w14:textId="6E218BD6" w:rsidR="00520118" w:rsidRPr="00CF469D" w:rsidRDefault="00520118" w:rsidP="00520118">
            <w:pPr>
              <w:jc w:val="center"/>
              <w:rPr>
                <w:sz w:val="22"/>
                <w:szCs w:val="22"/>
                <w:lang w:eastAsia="en-US"/>
              </w:rPr>
            </w:pPr>
            <w:r w:rsidRPr="008613D1">
              <w:rPr>
                <w:szCs w:val="22"/>
                <w:lang w:eastAsia="en-US"/>
              </w:rPr>
              <w:t>1993,0</w:t>
            </w:r>
          </w:p>
        </w:tc>
        <w:tc>
          <w:tcPr>
            <w:tcW w:w="2543" w:type="dxa"/>
            <w:shd w:val="clear" w:color="auto" w:fill="FFFFFF"/>
            <w:vAlign w:val="center"/>
          </w:tcPr>
          <w:p w14:paraId="29A066B2" w14:textId="0D82FFD6"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0990733D" w14:textId="3D48A93E" w:rsidR="00520118" w:rsidRPr="00CF469D" w:rsidRDefault="00520118" w:rsidP="00520118">
            <w:pPr>
              <w:jc w:val="center"/>
              <w:rPr>
                <w:sz w:val="22"/>
                <w:szCs w:val="22"/>
                <w:lang w:eastAsia="en-US"/>
              </w:rPr>
            </w:pPr>
            <w:r w:rsidRPr="008613D1">
              <w:rPr>
                <w:szCs w:val="22"/>
                <w:lang w:eastAsia="en-US"/>
              </w:rPr>
              <w:t>1974</w:t>
            </w:r>
          </w:p>
        </w:tc>
      </w:tr>
      <w:tr w:rsidR="00520118" w:rsidRPr="00CF469D" w14:paraId="0EA21445" w14:textId="77777777" w:rsidTr="00FF7D45">
        <w:trPr>
          <w:trHeight w:val="51"/>
        </w:trPr>
        <w:tc>
          <w:tcPr>
            <w:tcW w:w="3286" w:type="dxa"/>
            <w:shd w:val="clear" w:color="auto" w:fill="FFFFFF"/>
            <w:vAlign w:val="center"/>
          </w:tcPr>
          <w:p w14:paraId="251BBBB5" w14:textId="352B0F3E" w:rsidR="00520118" w:rsidRPr="00CF469D" w:rsidRDefault="00520118" w:rsidP="00520118">
            <w:pPr>
              <w:ind w:left="139"/>
              <w:rPr>
                <w:spacing w:val="-5"/>
                <w:sz w:val="22"/>
                <w:szCs w:val="22"/>
                <w:lang w:eastAsia="ru-RU"/>
              </w:rPr>
            </w:pPr>
            <w:r w:rsidRPr="008613D1">
              <w:rPr>
                <w:sz w:val="22"/>
                <w:szCs w:val="22"/>
                <w:lang w:eastAsia="en-US"/>
              </w:rPr>
              <w:lastRenderedPageBreak/>
              <w:t>52:31:0000000:110</w:t>
            </w:r>
          </w:p>
        </w:tc>
        <w:tc>
          <w:tcPr>
            <w:tcW w:w="1968" w:type="dxa"/>
            <w:shd w:val="clear" w:color="auto" w:fill="FFFFFF"/>
            <w:vAlign w:val="center"/>
          </w:tcPr>
          <w:p w14:paraId="33FCD018" w14:textId="38031F05" w:rsidR="00520118" w:rsidRPr="00CF469D" w:rsidRDefault="00520118" w:rsidP="00520118">
            <w:pPr>
              <w:jc w:val="center"/>
              <w:rPr>
                <w:sz w:val="22"/>
                <w:szCs w:val="22"/>
                <w:lang w:eastAsia="en-US"/>
              </w:rPr>
            </w:pPr>
            <w:r w:rsidRPr="008613D1">
              <w:rPr>
                <w:szCs w:val="22"/>
                <w:lang w:eastAsia="en-US"/>
              </w:rPr>
              <w:t>96,0</w:t>
            </w:r>
          </w:p>
        </w:tc>
        <w:tc>
          <w:tcPr>
            <w:tcW w:w="2543" w:type="dxa"/>
            <w:shd w:val="clear" w:color="auto" w:fill="FFFFFF"/>
            <w:vAlign w:val="center"/>
          </w:tcPr>
          <w:p w14:paraId="04C7EB2F" w14:textId="759D5CFA"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049621FA" w14:textId="279182FF" w:rsidR="00520118" w:rsidRPr="00CF469D" w:rsidRDefault="00520118" w:rsidP="00520118">
            <w:pPr>
              <w:jc w:val="center"/>
              <w:rPr>
                <w:sz w:val="22"/>
                <w:szCs w:val="22"/>
                <w:lang w:eastAsia="en-US"/>
              </w:rPr>
            </w:pPr>
            <w:r w:rsidRPr="008613D1">
              <w:rPr>
                <w:szCs w:val="22"/>
                <w:lang w:eastAsia="en-US"/>
              </w:rPr>
              <w:t>1974</w:t>
            </w:r>
          </w:p>
        </w:tc>
      </w:tr>
      <w:tr w:rsidR="00520118" w:rsidRPr="00CF469D" w14:paraId="18D10DF8" w14:textId="77777777" w:rsidTr="00FF7D45">
        <w:trPr>
          <w:trHeight w:val="51"/>
        </w:trPr>
        <w:tc>
          <w:tcPr>
            <w:tcW w:w="3286" w:type="dxa"/>
            <w:shd w:val="clear" w:color="auto" w:fill="FFFFFF"/>
            <w:vAlign w:val="center"/>
          </w:tcPr>
          <w:p w14:paraId="7AF04120" w14:textId="4FF47F89" w:rsidR="00520118" w:rsidRPr="00CF469D" w:rsidRDefault="00520118" w:rsidP="00520118">
            <w:pPr>
              <w:ind w:left="139"/>
              <w:rPr>
                <w:spacing w:val="-5"/>
                <w:sz w:val="22"/>
                <w:szCs w:val="22"/>
                <w:lang w:eastAsia="ru-RU"/>
              </w:rPr>
            </w:pPr>
            <w:r w:rsidRPr="008613D1">
              <w:rPr>
                <w:sz w:val="22"/>
                <w:szCs w:val="22"/>
                <w:lang w:eastAsia="en-US"/>
              </w:rPr>
              <w:t>Водопровод Скважина д. Городищи 52:31:0020015:141</w:t>
            </w:r>
          </w:p>
        </w:tc>
        <w:tc>
          <w:tcPr>
            <w:tcW w:w="1968" w:type="dxa"/>
            <w:shd w:val="clear" w:color="auto" w:fill="FFFFFF"/>
            <w:vAlign w:val="center"/>
          </w:tcPr>
          <w:p w14:paraId="6DFF7351" w14:textId="53BFE81B" w:rsidR="00520118" w:rsidRPr="00CF469D" w:rsidRDefault="00520118" w:rsidP="00520118">
            <w:pPr>
              <w:jc w:val="center"/>
              <w:rPr>
                <w:sz w:val="22"/>
                <w:szCs w:val="22"/>
                <w:lang w:eastAsia="en-US"/>
              </w:rPr>
            </w:pPr>
            <w:r w:rsidRPr="008613D1">
              <w:rPr>
                <w:szCs w:val="22"/>
                <w:lang w:eastAsia="en-US"/>
              </w:rPr>
              <w:t>570,</w:t>
            </w:r>
            <w:r w:rsidR="00496671">
              <w:rPr>
                <w:szCs w:val="22"/>
                <w:lang w:eastAsia="en-US"/>
              </w:rPr>
              <w:t>0</w:t>
            </w:r>
          </w:p>
        </w:tc>
        <w:tc>
          <w:tcPr>
            <w:tcW w:w="2543" w:type="dxa"/>
            <w:shd w:val="clear" w:color="auto" w:fill="FFFFFF"/>
            <w:vAlign w:val="center"/>
          </w:tcPr>
          <w:p w14:paraId="7BF7CCA7" w14:textId="3104D16A"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6C7327F7" w14:textId="145B3174" w:rsidR="00520118" w:rsidRPr="00CF469D" w:rsidRDefault="00520118" w:rsidP="00520118">
            <w:pPr>
              <w:jc w:val="center"/>
              <w:rPr>
                <w:sz w:val="22"/>
                <w:szCs w:val="22"/>
                <w:lang w:eastAsia="en-US"/>
              </w:rPr>
            </w:pPr>
            <w:r w:rsidRPr="008613D1">
              <w:rPr>
                <w:szCs w:val="22"/>
                <w:lang w:eastAsia="en-US"/>
              </w:rPr>
              <w:t>1962</w:t>
            </w:r>
          </w:p>
        </w:tc>
      </w:tr>
      <w:tr w:rsidR="00520118" w:rsidRPr="00CF469D" w14:paraId="21CBC4CE" w14:textId="77777777" w:rsidTr="00FF7D45">
        <w:trPr>
          <w:trHeight w:val="51"/>
        </w:trPr>
        <w:tc>
          <w:tcPr>
            <w:tcW w:w="3286" w:type="dxa"/>
            <w:shd w:val="clear" w:color="auto" w:fill="FFFFFF"/>
            <w:vAlign w:val="center"/>
          </w:tcPr>
          <w:p w14:paraId="2711917A" w14:textId="71CD8594" w:rsidR="00520118" w:rsidRPr="00CF469D" w:rsidRDefault="00520118" w:rsidP="00520118">
            <w:pPr>
              <w:ind w:left="139"/>
              <w:rPr>
                <w:spacing w:val="-5"/>
                <w:sz w:val="22"/>
                <w:szCs w:val="22"/>
                <w:lang w:eastAsia="ru-RU"/>
              </w:rPr>
            </w:pPr>
            <w:r w:rsidRPr="008613D1">
              <w:rPr>
                <w:sz w:val="22"/>
                <w:szCs w:val="22"/>
                <w:lang w:eastAsia="en-US"/>
              </w:rPr>
              <w:t>Водопровод Скважина д. Рамешки 52:31:0020016:105</w:t>
            </w:r>
          </w:p>
        </w:tc>
        <w:tc>
          <w:tcPr>
            <w:tcW w:w="1968" w:type="dxa"/>
            <w:shd w:val="clear" w:color="auto" w:fill="FFFFFF"/>
            <w:vAlign w:val="center"/>
          </w:tcPr>
          <w:p w14:paraId="6806B981" w14:textId="037EE273" w:rsidR="00520118" w:rsidRPr="00CF469D" w:rsidRDefault="00520118" w:rsidP="00520118">
            <w:pPr>
              <w:jc w:val="center"/>
              <w:rPr>
                <w:sz w:val="22"/>
                <w:szCs w:val="22"/>
                <w:lang w:eastAsia="en-US"/>
              </w:rPr>
            </w:pPr>
            <w:r w:rsidRPr="008613D1">
              <w:rPr>
                <w:szCs w:val="22"/>
                <w:lang w:eastAsia="en-US"/>
              </w:rPr>
              <w:t>46,0</w:t>
            </w:r>
          </w:p>
        </w:tc>
        <w:tc>
          <w:tcPr>
            <w:tcW w:w="2543" w:type="dxa"/>
            <w:shd w:val="clear" w:color="auto" w:fill="FFFFFF"/>
            <w:vAlign w:val="center"/>
          </w:tcPr>
          <w:p w14:paraId="65076EF1" w14:textId="20E2AD3F"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6937EEA9" w14:textId="0984E731" w:rsidR="00520118" w:rsidRPr="00CF469D" w:rsidRDefault="00520118" w:rsidP="00520118">
            <w:pPr>
              <w:jc w:val="center"/>
              <w:rPr>
                <w:sz w:val="22"/>
                <w:szCs w:val="22"/>
                <w:lang w:eastAsia="en-US"/>
              </w:rPr>
            </w:pPr>
            <w:r w:rsidRPr="008613D1">
              <w:rPr>
                <w:szCs w:val="22"/>
                <w:lang w:eastAsia="en-US"/>
              </w:rPr>
              <w:t>1987</w:t>
            </w:r>
          </w:p>
        </w:tc>
      </w:tr>
      <w:tr w:rsidR="00520118" w:rsidRPr="00CF469D" w14:paraId="24B27DF5" w14:textId="77777777" w:rsidTr="00FF7D45">
        <w:trPr>
          <w:trHeight w:val="51"/>
        </w:trPr>
        <w:tc>
          <w:tcPr>
            <w:tcW w:w="3286" w:type="dxa"/>
            <w:shd w:val="clear" w:color="auto" w:fill="FFFFFF"/>
            <w:vAlign w:val="center"/>
          </w:tcPr>
          <w:p w14:paraId="147F39A4" w14:textId="748A84A9" w:rsidR="00520118" w:rsidRPr="00CF469D" w:rsidRDefault="00520118" w:rsidP="00520118">
            <w:pPr>
              <w:ind w:left="139"/>
              <w:rPr>
                <w:spacing w:val="-5"/>
                <w:sz w:val="22"/>
                <w:szCs w:val="22"/>
                <w:lang w:eastAsia="ru-RU"/>
              </w:rPr>
            </w:pPr>
            <w:r w:rsidRPr="008613D1">
              <w:rPr>
                <w:sz w:val="22"/>
                <w:szCs w:val="22"/>
                <w:lang w:eastAsia="en-US"/>
              </w:rPr>
              <w:t>Водопровод 52:31:0020016:105</w:t>
            </w:r>
          </w:p>
        </w:tc>
        <w:tc>
          <w:tcPr>
            <w:tcW w:w="1968" w:type="dxa"/>
            <w:shd w:val="clear" w:color="auto" w:fill="FFFFFF"/>
            <w:vAlign w:val="center"/>
          </w:tcPr>
          <w:p w14:paraId="6FD2FE4D" w14:textId="7069C939" w:rsidR="00520118" w:rsidRPr="00CF469D" w:rsidRDefault="00520118" w:rsidP="00520118">
            <w:pPr>
              <w:jc w:val="center"/>
              <w:rPr>
                <w:sz w:val="22"/>
                <w:szCs w:val="22"/>
                <w:lang w:eastAsia="en-US"/>
              </w:rPr>
            </w:pPr>
            <w:r w:rsidRPr="008613D1">
              <w:rPr>
                <w:szCs w:val="22"/>
                <w:lang w:eastAsia="en-US"/>
              </w:rPr>
              <w:t>494,0</w:t>
            </w:r>
          </w:p>
        </w:tc>
        <w:tc>
          <w:tcPr>
            <w:tcW w:w="2543" w:type="dxa"/>
            <w:shd w:val="clear" w:color="auto" w:fill="FFFFFF"/>
            <w:vAlign w:val="center"/>
          </w:tcPr>
          <w:p w14:paraId="0C72B2E2" w14:textId="331D0648"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27453296" w14:textId="4AA5F12E" w:rsidR="00520118" w:rsidRPr="00CF469D" w:rsidRDefault="00520118" w:rsidP="00520118">
            <w:pPr>
              <w:jc w:val="center"/>
              <w:rPr>
                <w:sz w:val="22"/>
                <w:szCs w:val="22"/>
                <w:lang w:eastAsia="en-US"/>
              </w:rPr>
            </w:pPr>
            <w:r w:rsidRPr="008613D1">
              <w:rPr>
                <w:szCs w:val="22"/>
                <w:lang w:eastAsia="en-US"/>
              </w:rPr>
              <w:t>1987</w:t>
            </w:r>
          </w:p>
        </w:tc>
      </w:tr>
      <w:tr w:rsidR="00520118" w:rsidRPr="00CF469D" w14:paraId="74280729" w14:textId="77777777" w:rsidTr="00FF7D45">
        <w:trPr>
          <w:trHeight w:val="51"/>
        </w:trPr>
        <w:tc>
          <w:tcPr>
            <w:tcW w:w="3286" w:type="dxa"/>
            <w:shd w:val="clear" w:color="auto" w:fill="FFFFFF"/>
            <w:vAlign w:val="center"/>
          </w:tcPr>
          <w:p w14:paraId="6E96F532" w14:textId="01103804"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Мурашкино</w:t>
            </w:r>
          </w:p>
        </w:tc>
        <w:tc>
          <w:tcPr>
            <w:tcW w:w="1968" w:type="dxa"/>
            <w:shd w:val="clear" w:color="auto" w:fill="FFFFFF"/>
            <w:vAlign w:val="center"/>
          </w:tcPr>
          <w:p w14:paraId="30496D29" w14:textId="2897DD17" w:rsidR="00520118" w:rsidRPr="00CF469D" w:rsidRDefault="00520118" w:rsidP="00520118">
            <w:pPr>
              <w:jc w:val="center"/>
              <w:rPr>
                <w:sz w:val="22"/>
                <w:szCs w:val="22"/>
                <w:lang w:eastAsia="en-US"/>
              </w:rPr>
            </w:pPr>
            <w:r w:rsidRPr="008613D1">
              <w:rPr>
                <w:szCs w:val="22"/>
                <w:lang w:eastAsia="en-US"/>
              </w:rPr>
              <w:t>3016,0</w:t>
            </w:r>
          </w:p>
        </w:tc>
        <w:tc>
          <w:tcPr>
            <w:tcW w:w="2543" w:type="dxa"/>
            <w:shd w:val="clear" w:color="auto" w:fill="FFFFFF"/>
            <w:vAlign w:val="center"/>
          </w:tcPr>
          <w:p w14:paraId="0BED8A40" w14:textId="7B86BB10" w:rsidR="00520118" w:rsidRPr="00CF469D" w:rsidRDefault="00520118" w:rsidP="00520118">
            <w:pPr>
              <w:jc w:val="center"/>
              <w:rPr>
                <w:sz w:val="22"/>
                <w:szCs w:val="22"/>
                <w:lang w:eastAsia="en-US"/>
              </w:rPr>
            </w:pPr>
            <w:r w:rsidRPr="008613D1">
              <w:rPr>
                <w:szCs w:val="22"/>
                <w:lang w:eastAsia="en-US"/>
              </w:rPr>
              <w:t>полиэтилен</w:t>
            </w:r>
          </w:p>
        </w:tc>
        <w:tc>
          <w:tcPr>
            <w:tcW w:w="1652" w:type="dxa"/>
            <w:shd w:val="clear" w:color="auto" w:fill="FFFFFF"/>
            <w:vAlign w:val="center"/>
          </w:tcPr>
          <w:p w14:paraId="32DD7040" w14:textId="5B225C42"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593B0DAB" w14:textId="77777777" w:rsidTr="00FF7D45">
        <w:trPr>
          <w:trHeight w:val="51"/>
        </w:trPr>
        <w:tc>
          <w:tcPr>
            <w:tcW w:w="3286" w:type="dxa"/>
            <w:shd w:val="clear" w:color="auto" w:fill="FFFFFF"/>
            <w:vAlign w:val="center"/>
          </w:tcPr>
          <w:p w14:paraId="3EA7ADC6" w14:textId="6641A53A"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Мурашкино</w:t>
            </w:r>
          </w:p>
        </w:tc>
        <w:tc>
          <w:tcPr>
            <w:tcW w:w="1968" w:type="dxa"/>
            <w:shd w:val="clear" w:color="auto" w:fill="FFFFFF"/>
            <w:vAlign w:val="center"/>
          </w:tcPr>
          <w:p w14:paraId="41C264C3" w14:textId="6499A920" w:rsidR="00520118" w:rsidRPr="00CF469D" w:rsidRDefault="00520118" w:rsidP="00520118">
            <w:pPr>
              <w:jc w:val="center"/>
              <w:rPr>
                <w:sz w:val="22"/>
                <w:szCs w:val="22"/>
                <w:lang w:eastAsia="en-US"/>
              </w:rPr>
            </w:pPr>
            <w:r w:rsidRPr="008613D1">
              <w:rPr>
                <w:szCs w:val="22"/>
                <w:lang w:eastAsia="en-US"/>
              </w:rPr>
              <w:t>1538,0</w:t>
            </w:r>
          </w:p>
        </w:tc>
        <w:tc>
          <w:tcPr>
            <w:tcW w:w="2543" w:type="dxa"/>
            <w:shd w:val="clear" w:color="auto" w:fill="FFFFFF"/>
            <w:vAlign w:val="center"/>
          </w:tcPr>
          <w:p w14:paraId="59A072E4" w14:textId="7AC35CE1" w:rsidR="00520118" w:rsidRPr="00CF469D" w:rsidRDefault="00520118" w:rsidP="00520118">
            <w:pPr>
              <w:jc w:val="center"/>
              <w:rPr>
                <w:sz w:val="22"/>
                <w:szCs w:val="22"/>
                <w:lang w:eastAsia="en-US"/>
              </w:rPr>
            </w:pPr>
            <w:r w:rsidRPr="008613D1">
              <w:rPr>
                <w:szCs w:val="22"/>
                <w:lang w:eastAsia="en-US"/>
              </w:rPr>
              <w:t>чугун</w:t>
            </w:r>
          </w:p>
        </w:tc>
        <w:tc>
          <w:tcPr>
            <w:tcW w:w="1652" w:type="dxa"/>
            <w:shd w:val="clear" w:color="auto" w:fill="FFFFFF"/>
            <w:vAlign w:val="center"/>
          </w:tcPr>
          <w:p w14:paraId="7B647DCD" w14:textId="503A350E"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33C36625" w14:textId="77777777" w:rsidTr="00FF7D45">
        <w:trPr>
          <w:trHeight w:val="51"/>
        </w:trPr>
        <w:tc>
          <w:tcPr>
            <w:tcW w:w="3286" w:type="dxa"/>
            <w:shd w:val="clear" w:color="auto" w:fill="FFFFFF"/>
            <w:vAlign w:val="center"/>
          </w:tcPr>
          <w:p w14:paraId="49883E0D" w14:textId="7F6C8F9D"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Мурашкино</w:t>
            </w:r>
          </w:p>
        </w:tc>
        <w:tc>
          <w:tcPr>
            <w:tcW w:w="1968" w:type="dxa"/>
            <w:shd w:val="clear" w:color="auto" w:fill="FFFFFF"/>
            <w:vAlign w:val="center"/>
          </w:tcPr>
          <w:p w14:paraId="0AC145E7" w14:textId="57A65858" w:rsidR="00520118" w:rsidRPr="00CF469D" w:rsidRDefault="00520118" w:rsidP="00520118">
            <w:pPr>
              <w:jc w:val="center"/>
              <w:rPr>
                <w:sz w:val="22"/>
                <w:szCs w:val="22"/>
                <w:lang w:eastAsia="en-US"/>
              </w:rPr>
            </w:pPr>
            <w:r w:rsidRPr="008613D1">
              <w:rPr>
                <w:szCs w:val="22"/>
                <w:lang w:eastAsia="en-US"/>
              </w:rPr>
              <w:t>11028,0</w:t>
            </w:r>
          </w:p>
        </w:tc>
        <w:tc>
          <w:tcPr>
            <w:tcW w:w="2543" w:type="dxa"/>
            <w:shd w:val="clear" w:color="auto" w:fill="FFFFFF"/>
            <w:vAlign w:val="center"/>
          </w:tcPr>
          <w:p w14:paraId="33A365D7" w14:textId="33CF1E8C" w:rsidR="00520118" w:rsidRPr="00CF469D" w:rsidRDefault="00520118" w:rsidP="00520118">
            <w:pPr>
              <w:jc w:val="center"/>
              <w:rPr>
                <w:sz w:val="22"/>
                <w:szCs w:val="22"/>
                <w:lang w:eastAsia="en-US"/>
              </w:rPr>
            </w:pPr>
            <w:r w:rsidRPr="008613D1">
              <w:rPr>
                <w:szCs w:val="22"/>
                <w:lang w:eastAsia="en-US"/>
              </w:rPr>
              <w:t>полиэтилен</w:t>
            </w:r>
          </w:p>
        </w:tc>
        <w:tc>
          <w:tcPr>
            <w:tcW w:w="1652" w:type="dxa"/>
            <w:shd w:val="clear" w:color="auto" w:fill="FFFFFF"/>
            <w:vAlign w:val="center"/>
          </w:tcPr>
          <w:p w14:paraId="1E86C86B" w14:textId="64123532"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5E057D27" w14:textId="77777777" w:rsidTr="00FF7D45">
        <w:trPr>
          <w:trHeight w:val="51"/>
        </w:trPr>
        <w:tc>
          <w:tcPr>
            <w:tcW w:w="3286" w:type="dxa"/>
            <w:shd w:val="clear" w:color="auto" w:fill="FFFFFF"/>
            <w:vAlign w:val="center"/>
          </w:tcPr>
          <w:p w14:paraId="6A3278E6" w14:textId="02CE74C6"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Мурашкино</w:t>
            </w:r>
          </w:p>
        </w:tc>
        <w:tc>
          <w:tcPr>
            <w:tcW w:w="1968" w:type="dxa"/>
            <w:shd w:val="clear" w:color="auto" w:fill="FFFFFF"/>
            <w:vAlign w:val="center"/>
          </w:tcPr>
          <w:p w14:paraId="2D54F921" w14:textId="502F32F3" w:rsidR="00520118" w:rsidRPr="00CF469D" w:rsidRDefault="00520118" w:rsidP="00520118">
            <w:pPr>
              <w:jc w:val="center"/>
              <w:rPr>
                <w:sz w:val="22"/>
                <w:szCs w:val="22"/>
                <w:lang w:eastAsia="en-US"/>
              </w:rPr>
            </w:pPr>
            <w:r w:rsidRPr="008613D1">
              <w:rPr>
                <w:szCs w:val="22"/>
                <w:lang w:eastAsia="en-US"/>
              </w:rPr>
              <w:t>3606,0</w:t>
            </w:r>
          </w:p>
        </w:tc>
        <w:tc>
          <w:tcPr>
            <w:tcW w:w="2543" w:type="dxa"/>
            <w:shd w:val="clear" w:color="auto" w:fill="FFFFFF"/>
            <w:vAlign w:val="center"/>
          </w:tcPr>
          <w:p w14:paraId="2FE63E35" w14:textId="2BD3AF9C"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2EED3B37" w14:textId="298FBA93"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70B0467C" w14:textId="77777777" w:rsidTr="00FF7D45">
        <w:trPr>
          <w:trHeight w:val="51"/>
        </w:trPr>
        <w:tc>
          <w:tcPr>
            <w:tcW w:w="3286" w:type="dxa"/>
            <w:shd w:val="clear" w:color="auto" w:fill="FFFFFF"/>
            <w:vAlign w:val="center"/>
          </w:tcPr>
          <w:p w14:paraId="139F28A6" w14:textId="4562716C"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Мурашкино</w:t>
            </w:r>
          </w:p>
        </w:tc>
        <w:tc>
          <w:tcPr>
            <w:tcW w:w="1968" w:type="dxa"/>
            <w:shd w:val="clear" w:color="auto" w:fill="FFFFFF"/>
            <w:vAlign w:val="center"/>
          </w:tcPr>
          <w:p w14:paraId="5BE715DC" w14:textId="6BAD111E" w:rsidR="00520118" w:rsidRPr="00CF469D" w:rsidRDefault="00520118" w:rsidP="00520118">
            <w:pPr>
              <w:jc w:val="center"/>
              <w:rPr>
                <w:sz w:val="22"/>
                <w:szCs w:val="22"/>
                <w:lang w:eastAsia="en-US"/>
              </w:rPr>
            </w:pPr>
            <w:r w:rsidRPr="008613D1">
              <w:rPr>
                <w:szCs w:val="22"/>
                <w:lang w:eastAsia="en-US"/>
              </w:rPr>
              <w:t>6076,0</w:t>
            </w:r>
          </w:p>
        </w:tc>
        <w:tc>
          <w:tcPr>
            <w:tcW w:w="2543" w:type="dxa"/>
            <w:shd w:val="clear" w:color="auto" w:fill="FFFFFF"/>
            <w:vAlign w:val="center"/>
          </w:tcPr>
          <w:p w14:paraId="4B3E838B" w14:textId="7304C9D6" w:rsidR="00520118" w:rsidRPr="00CF469D" w:rsidRDefault="00520118" w:rsidP="00520118">
            <w:pPr>
              <w:jc w:val="center"/>
              <w:rPr>
                <w:sz w:val="22"/>
                <w:szCs w:val="22"/>
                <w:lang w:eastAsia="en-US"/>
              </w:rPr>
            </w:pPr>
            <w:r w:rsidRPr="008613D1">
              <w:rPr>
                <w:szCs w:val="22"/>
                <w:lang w:eastAsia="en-US"/>
              </w:rPr>
              <w:t>асбест</w:t>
            </w:r>
          </w:p>
        </w:tc>
        <w:tc>
          <w:tcPr>
            <w:tcW w:w="1652" w:type="dxa"/>
            <w:shd w:val="clear" w:color="auto" w:fill="FFFFFF"/>
            <w:vAlign w:val="center"/>
          </w:tcPr>
          <w:p w14:paraId="3849578B" w14:textId="09F5531A"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15B6D2EC" w14:textId="77777777" w:rsidTr="00FF7D45">
        <w:trPr>
          <w:trHeight w:val="51"/>
        </w:trPr>
        <w:tc>
          <w:tcPr>
            <w:tcW w:w="3286" w:type="dxa"/>
            <w:shd w:val="clear" w:color="auto" w:fill="FFFFFF"/>
            <w:vAlign w:val="center"/>
          </w:tcPr>
          <w:p w14:paraId="358CFED4" w14:textId="6CA61D7E"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Мурашкино</w:t>
            </w:r>
          </w:p>
        </w:tc>
        <w:tc>
          <w:tcPr>
            <w:tcW w:w="1968" w:type="dxa"/>
            <w:shd w:val="clear" w:color="auto" w:fill="FFFFFF"/>
            <w:vAlign w:val="center"/>
          </w:tcPr>
          <w:p w14:paraId="7D18E78C" w14:textId="618A85AE" w:rsidR="00520118" w:rsidRPr="00CF469D" w:rsidRDefault="00520118" w:rsidP="00520118">
            <w:pPr>
              <w:jc w:val="center"/>
              <w:rPr>
                <w:sz w:val="22"/>
                <w:szCs w:val="22"/>
                <w:lang w:eastAsia="en-US"/>
              </w:rPr>
            </w:pPr>
            <w:r w:rsidRPr="008613D1">
              <w:rPr>
                <w:szCs w:val="22"/>
                <w:lang w:eastAsia="en-US"/>
              </w:rPr>
              <w:t>48,0</w:t>
            </w:r>
          </w:p>
        </w:tc>
        <w:tc>
          <w:tcPr>
            <w:tcW w:w="2543" w:type="dxa"/>
            <w:shd w:val="clear" w:color="auto" w:fill="FFFFFF"/>
            <w:vAlign w:val="center"/>
          </w:tcPr>
          <w:p w14:paraId="3F77F293" w14:textId="19C0129A"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77A1D009" w14:textId="2381BAAE"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019D9D34" w14:textId="77777777" w:rsidTr="00FF7D45">
        <w:trPr>
          <w:trHeight w:val="51"/>
        </w:trPr>
        <w:tc>
          <w:tcPr>
            <w:tcW w:w="3286" w:type="dxa"/>
            <w:shd w:val="clear" w:color="auto" w:fill="FFFFFF"/>
            <w:vAlign w:val="center"/>
          </w:tcPr>
          <w:p w14:paraId="2169F9ED" w14:textId="3BC652C6"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Мурашкино</w:t>
            </w:r>
          </w:p>
        </w:tc>
        <w:tc>
          <w:tcPr>
            <w:tcW w:w="1968" w:type="dxa"/>
            <w:shd w:val="clear" w:color="auto" w:fill="FFFFFF"/>
            <w:vAlign w:val="center"/>
          </w:tcPr>
          <w:p w14:paraId="79A5BC74" w14:textId="0F7700FE" w:rsidR="00520118" w:rsidRPr="00CF469D" w:rsidRDefault="00520118" w:rsidP="00520118">
            <w:pPr>
              <w:jc w:val="center"/>
              <w:rPr>
                <w:sz w:val="22"/>
                <w:szCs w:val="22"/>
                <w:lang w:eastAsia="en-US"/>
              </w:rPr>
            </w:pPr>
            <w:r w:rsidRPr="008613D1">
              <w:rPr>
                <w:szCs w:val="22"/>
                <w:lang w:eastAsia="en-US"/>
              </w:rPr>
              <w:t>785,0</w:t>
            </w:r>
          </w:p>
        </w:tc>
        <w:tc>
          <w:tcPr>
            <w:tcW w:w="2543" w:type="dxa"/>
            <w:shd w:val="clear" w:color="auto" w:fill="FFFFFF"/>
            <w:vAlign w:val="center"/>
          </w:tcPr>
          <w:p w14:paraId="663BB9A8" w14:textId="78965B29"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1C4E4444" w14:textId="42E35B76"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474510A0" w14:textId="77777777" w:rsidTr="00FF7D45">
        <w:trPr>
          <w:trHeight w:val="51"/>
        </w:trPr>
        <w:tc>
          <w:tcPr>
            <w:tcW w:w="3286" w:type="dxa"/>
            <w:shd w:val="clear" w:color="auto" w:fill="FFFFFF"/>
            <w:vAlign w:val="center"/>
          </w:tcPr>
          <w:p w14:paraId="16A485B9" w14:textId="42625444"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Мурашкино</w:t>
            </w:r>
          </w:p>
        </w:tc>
        <w:tc>
          <w:tcPr>
            <w:tcW w:w="1968" w:type="dxa"/>
            <w:shd w:val="clear" w:color="auto" w:fill="FFFFFF"/>
            <w:vAlign w:val="center"/>
          </w:tcPr>
          <w:p w14:paraId="40AAB5AB" w14:textId="01E6901C" w:rsidR="00520118" w:rsidRPr="00CF469D" w:rsidRDefault="00520118" w:rsidP="00520118">
            <w:pPr>
              <w:jc w:val="center"/>
              <w:rPr>
                <w:sz w:val="22"/>
                <w:szCs w:val="22"/>
                <w:lang w:eastAsia="en-US"/>
              </w:rPr>
            </w:pPr>
            <w:r w:rsidRPr="008613D1">
              <w:rPr>
                <w:szCs w:val="22"/>
                <w:lang w:eastAsia="en-US"/>
              </w:rPr>
              <w:t>801,0</w:t>
            </w:r>
          </w:p>
        </w:tc>
        <w:tc>
          <w:tcPr>
            <w:tcW w:w="2543" w:type="dxa"/>
            <w:shd w:val="clear" w:color="auto" w:fill="FFFFFF"/>
            <w:vAlign w:val="center"/>
          </w:tcPr>
          <w:p w14:paraId="70082D95" w14:textId="3B341D18" w:rsidR="00520118" w:rsidRPr="00CF469D" w:rsidRDefault="00520118" w:rsidP="00520118">
            <w:pPr>
              <w:jc w:val="center"/>
              <w:rPr>
                <w:sz w:val="22"/>
                <w:szCs w:val="22"/>
                <w:lang w:eastAsia="en-US"/>
              </w:rPr>
            </w:pPr>
            <w:r w:rsidRPr="008613D1">
              <w:rPr>
                <w:szCs w:val="22"/>
                <w:lang w:eastAsia="en-US"/>
              </w:rPr>
              <w:t>полиэтилен</w:t>
            </w:r>
          </w:p>
        </w:tc>
        <w:tc>
          <w:tcPr>
            <w:tcW w:w="1652" w:type="dxa"/>
            <w:shd w:val="clear" w:color="auto" w:fill="FFFFFF"/>
            <w:vAlign w:val="center"/>
          </w:tcPr>
          <w:p w14:paraId="04C9A82A" w14:textId="273884D3"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2DB7C0B4" w14:textId="77777777" w:rsidTr="00FF7D45">
        <w:trPr>
          <w:trHeight w:val="51"/>
        </w:trPr>
        <w:tc>
          <w:tcPr>
            <w:tcW w:w="3286" w:type="dxa"/>
            <w:shd w:val="clear" w:color="auto" w:fill="FFFFFF"/>
            <w:vAlign w:val="center"/>
          </w:tcPr>
          <w:p w14:paraId="3F9B9AE6" w14:textId="5147827A"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Мурашкино</w:t>
            </w:r>
          </w:p>
        </w:tc>
        <w:tc>
          <w:tcPr>
            <w:tcW w:w="1968" w:type="dxa"/>
            <w:shd w:val="clear" w:color="auto" w:fill="FFFFFF"/>
            <w:vAlign w:val="center"/>
          </w:tcPr>
          <w:p w14:paraId="4F923C0D" w14:textId="2049D393" w:rsidR="00520118" w:rsidRPr="00CF469D" w:rsidRDefault="00520118" w:rsidP="00520118">
            <w:pPr>
              <w:jc w:val="center"/>
              <w:rPr>
                <w:sz w:val="22"/>
                <w:szCs w:val="22"/>
                <w:lang w:eastAsia="en-US"/>
              </w:rPr>
            </w:pPr>
            <w:r w:rsidRPr="008613D1">
              <w:rPr>
                <w:szCs w:val="22"/>
                <w:lang w:eastAsia="en-US"/>
              </w:rPr>
              <w:t>206,0</w:t>
            </w:r>
          </w:p>
        </w:tc>
        <w:tc>
          <w:tcPr>
            <w:tcW w:w="2543" w:type="dxa"/>
            <w:shd w:val="clear" w:color="auto" w:fill="FFFFFF"/>
            <w:vAlign w:val="center"/>
          </w:tcPr>
          <w:p w14:paraId="3816980A" w14:textId="594CFC75"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55D37EE3" w14:textId="3E4C6D04"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377166C2" w14:textId="77777777" w:rsidTr="00FF7D45">
        <w:trPr>
          <w:trHeight w:val="51"/>
        </w:trPr>
        <w:tc>
          <w:tcPr>
            <w:tcW w:w="3286" w:type="dxa"/>
            <w:shd w:val="clear" w:color="auto" w:fill="FFFFFF"/>
            <w:vAlign w:val="center"/>
          </w:tcPr>
          <w:p w14:paraId="7D6884FD" w14:textId="3F6570FD"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Мурашкино</w:t>
            </w:r>
          </w:p>
        </w:tc>
        <w:tc>
          <w:tcPr>
            <w:tcW w:w="1968" w:type="dxa"/>
            <w:shd w:val="clear" w:color="auto" w:fill="FFFFFF"/>
            <w:vAlign w:val="center"/>
          </w:tcPr>
          <w:p w14:paraId="2DC2E8AE" w14:textId="14C610E7" w:rsidR="00520118" w:rsidRPr="00CF469D" w:rsidRDefault="00520118" w:rsidP="00520118">
            <w:pPr>
              <w:jc w:val="center"/>
              <w:rPr>
                <w:sz w:val="22"/>
                <w:szCs w:val="22"/>
                <w:lang w:eastAsia="en-US"/>
              </w:rPr>
            </w:pPr>
            <w:r w:rsidRPr="008613D1">
              <w:rPr>
                <w:szCs w:val="22"/>
                <w:lang w:eastAsia="en-US"/>
              </w:rPr>
              <w:t>210,0</w:t>
            </w:r>
          </w:p>
        </w:tc>
        <w:tc>
          <w:tcPr>
            <w:tcW w:w="2543" w:type="dxa"/>
            <w:shd w:val="clear" w:color="auto" w:fill="FFFFFF"/>
            <w:vAlign w:val="center"/>
          </w:tcPr>
          <w:p w14:paraId="29651DF9" w14:textId="797DED11"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273BAD3B" w14:textId="14FF0E8B"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47407E28" w14:textId="77777777" w:rsidTr="00FF7D45">
        <w:trPr>
          <w:trHeight w:val="51"/>
        </w:trPr>
        <w:tc>
          <w:tcPr>
            <w:tcW w:w="3286" w:type="dxa"/>
            <w:shd w:val="clear" w:color="auto" w:fill="FFFFFF"/>
            <w:vAlign w:val="center"/>
          </w:tcPr>
          <w:p w14:paraId="147FEE68" w14:textId="31AC7E9D"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Мурашкино</w:t>
            </w:r>
          </w:p>
        </w:tc>
        <w:tc>
          <w:tcPr>
            <w:tcW w:w="1968" w:type="dxa"/>
            <w:shd w:val="clear" w:color="auto" w:fill="FFFFFF"/>
            <w:vAlign w:val="center"/>
          </w:tcPr>
          <w:p w14:paraId="0AE9BBAA" w14:textId="61758BA6" w:rsidR="00520118" w:rsidRPr="00CF469D" w:rsidRDefault="00520118" w:rsidP="00520118">
            <w:pPr>
              <w:jc w:val="center"/>
              <w:rPr>
                <w:sz w:val="22"/>
                <w:szCs w:val="22"/>
                <w:lang w:eastAsia="en-US"/>
              </w:rPr>
            </w:pPr>
            <w:r w:rsidRPr="008613D1">
              <w:rPr>
                <w:szCs w:val="22"/>
                <w:lang w:eastAsia="en-US"/>
              </w:rPr>
              <w:t>8498,0</w:t>
            </w:r>
          </w:p>
        </w:tc>
        <w:tc>
          <w:tcPr>
            <w:tcW w:w="2543" w:type="dxa"/>
            <w:shd w:val="clear" w:color="auto" w:fill="FFFFFF"/>
            <w:vAlign w:val="center"/>
          </w:tcPr>
          <w:p w14:paraId="43D11EDB" w14:textId="6EFC99D6" w:rsidR="00520118" w:rsidRPr="00CF469D" w:rsidRDefault="00520118" w:rsidP="00520118">
            <w:pPr>
              <w:jc w:val="center"/>
              <w:rPr>
                <w:sz w:val="22"/>
                <w:szCs w:val="22"/>
                <w:lang w:eastAsia="en-US"/>
              </w:rPr>
            </w:pPr>
            <w:r w:rsidRPr="008613D1">
              <w:rPr>
                <w:szCs w:val="22"/>
                <w:lang w:eastAsia="en-US"/>
              </w:rPr>
              <w:t>полиэтилен</w:t>
            </w:r>
          </w:p>
        </w:tc>
        <w:tc>
          <w:tcPr>
            <w:tcW w:w="1652" w:type="dxa"/>
            <w:shd w:val="clear" w:color="auto" w:fill="FFFFFF"/>
            <w:vAlign w:val="center"/>
          </w:tcPr>
          <w:p w14:paraId="489996F1" w14:textId="17DDA70A"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6EF2A6A2" w14:textId="77777777" w:rsidTr="00FF7D45">
        <w:trPr>
          <w:trHeight w:val="51"/>
        </w:trPr>
        <w:tc>
          <w:tcPr>
            <w:tcW w:w="3286" w:type="dxa"/>
            <w:shd w:val="clear" w:color="auto" w:fill="FFFFFF"/>
            <w:vAlign w:val="center"/>
          </w:tcPr>
          <w:p w14:paraId="10349FDF" w14:textId="41822BAB"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ул.Ново</w:t>
            </w:r>
            <w:proofErr w:type="spellEnd"/>
            <w:r w:rsidRPr="008613D1">
              <w:rPr>
                <w:sz w:val="22"/>
                <w:szCs w:val="22"/>
                <w:lang w:eastAsia="en-US"/>
              </w:rPr>
              <w:t>-Луговая, Старо-Луговая, Спортивная</w:t>
            </w:r>
          </w:p>
        </w:tc>
        <w:tc>
          <w:tcPr>
            <w:tcW w:w="1968" w:type="dxa"/>
            <w:shd w:val="clear" w:color="auto" w:fill="FFFFFF"/>
            <w:vAlign w:val="center"/>
          </w:tcPr>
          <w:p w14:paraId="4DE5F199" w14:textId="347E4C47" w:rsidR="00520118" w:rsidRPr="00CF469D" w:rsidRDefault="00520118" w:rsidP="00520118">
            <w:pPr>
              <w:jc w:val="center"/>
              <w:rPr>
                <w:sz w:val="22"/>
                <w:szCs w:val="22"/>
                <w:lang w:eastAsia="en-US"/>
              </w:rPr>
            </w:pPr>
            <w:r w:rsidRPr="008613D1">
              <w:rPr>
                <w:szCs w:val="22"/>
                <w:lang w:eastAsia="en-US"/>
              </w:rPr>
              <w:t>3326,0</w:t>
            </w:r>
          </w:p>
        </w:tc>
        <w:tc>
          <w:tcPr>
            <w:tcW w:w="2543" w:type="dxa"/>
            <w:shd w:val="clear" w:color="auto" w:fill="FFFFFF"/>
            <w:vAlign w:val="center"/>
          </w:tcPr>
          <w:p w14:paraId="09724E48" w14:textId="6BA69FE6" w:rsidR="00520118" w:rsidRPr="00CF469D" w:rsidRDefault="00520118" w:rsidP="00520118">
            <w:pPr>
              <w:jc w:val="center"/>
              <w:rPr>
                <w:sz w:val="22"/>
                <w:szCs w:val="22"/>
                <w:lang w:eastAsia="en-US"/>
              </w:rPr>
            </w:pPr>
            <w:r w:rsidRPr="008613D1">
              <w:rPr>
                <w:szCs w:val="22"/>
                <w:lang w:eastAsia="en-US"/>
              </w:rPr>
              <w:t>полиэтилен</w:t>
            </w:r>
          </w:p>
        </w:tc>
        <w:tc>
          <w:tcPr>
            <w:tcW w:w="1652" w:type="dxa"/>
            <w:shd w:val="clear" w:color="auto" w:fill="FFFFFF"/>
            <w:vAlign w:val="center"/>
          </w:tcPr>
          <w:p w14:paraId="0131CF84" w14:textId="2D5DFB7B" w:rsidR="00520118" w:rsidRPr="00CF469D" w:rsidRDefault="00520118" w:rsidP="00520118">
            <w:pPr>
              <w:jc w:val="center"/>
              <w:rPr>
                <w:sz w:val="22"/>
                <w:szCs w:val="22"/>
                <w:lang w:eastAsia="en-US"/>
              </w:rPr>
            </w:pPr>
            <w:r w:rsidRPr="008613D1">
              <w:rPr>
                <w:szCs w:val="22"/>
                <w:lang w:eastAsia="en-US"/>
              </w:rPr>
              <w:t>2012</w:t>
            </w:r>
          </w:p>
        </w:tc>
      </w:tr>
      <w:tr w:rsidR="00520118" w:rsidRPr="00CF469D" w14:paraId="4987B3B0" w14:textId="77777777" w:rsidTr="00FF7D45">
        <w:trPr>
          <w:trHeight w:val="51"/>
        </w:trPr>
        <w:tc>
          <w:tcPr>
            <w:tcW w:w="3286" w:type="dxa"/>
            <w:shd w:val="clear" w:color="auto" w:fill="FFFFFF"/>
            <w:vAlign w:val="center"/>
          </w:tcPr>
          <w:p w14:paraId="6DEF9115" w14:textId="39D228C5" w:rsidR="00520118" w:rsidRPr="00CF469D" w:rsidRDefault="00520118" w:rsidP="00520118">
            <w:pPr>
              <w:ind w:left="139"/>
              <w:rPr>
                <w:spacing w:val="-5"/>
                <w:sz w:val="22"/>
                <w:szCs w:val="22"/>
                <w:lang w:eastAsia="ru-RU"/>
              </w:rPr>
            </w:pPr>
            <w:r w:rsidRPr="008613D1">
              <w:rPr>
                <w:sz w:val="22"/>
                <w:szCs w:val="22"/>
                <w:lang w:eastAsia="en-US"/>
              </w:rPr>
              <w:t>Водопроводная линия Урочище "Настасья</w:t>
            </w:r>
          </w:p>
        </w:tc>
        <w:tc>
          <w:tcPr>
            <w:tcW w:w="1968" w:type="dxa"/>
            <w:shd w:val="clear" w:color="auto" w:fill="FFFFFF"/>
            <w:vAlign w:val="center"/>
          </w:tcPr>
          <w:p w14:paraId="1A9DBE27" w14:textId="3C8B1828" w:rsidR="00520118" w:rsidRPr="00CF469D" w:rsidRDefault="00520118" w:rsidP="00520118">
            <w:pPr>
              <w:jc w:val="center"/>
              <w:rPr>
                <w:sz w:val="22"/>
                <w:szCs w:val="22"/>
                <w:lang w:eastAsia="en-US"/>
              </w:rPr>
            </w:pPr>
            <w:r w:rsidRPr="008613D1">
              <w:rPr>
                <w:szCs w:val="22"/>
                <w:lang w:eastAsia="en-US"/>
              </w:rPr>
              <w:t>3046,</w:t>
            </w:r>
            <w:r w:rsidR="00496671">
              <w:rPr>
                <w:szCs w:val="22"/>
                <w:lang w:eastAsia="en-US"/>
              </w:rPr>
              <w:t>0</w:t>
            </w:r>
          </w:p>
        </w:tc>
        <w:tc>
          <w:tcPr>
            <w:tcW w:w="2543" w:type="dxa"/>
            <w:shd w:val="clear" w:color="auto" w:fill="FFFFFF"/>
            <w:vAlign w:val="center"/>
          </w:tcPr>
          <w:p w14:paraId="3094AAD2" w14:textId="72512FD1"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526A0D29" w14:textId="09857727" w:rsidR="00520118" w:rsidRPr="00CF469D" w:rsidRDefault="00520118" w:rsidP="00520118">
            <w:pPr>
              <w:jc w:val="center"/>
              <w:rPr>
                <w:sz w:val="22"/>
                <w:szCs w:val="22"/>
                <w:lang w:eastAsia="en-US"/>
              </w:rPr>
            </w:pPr>
            <w:r w:rsidRPr="008613D1">
              <w:rPr>
                <w:szCs w:val="22"/>
                <w:lang w:eastAsia="en-US"/>
              </w:rPr>
              <w:t>2000</w:t>
            </w:r>
          </w:p>
        </w:tc>
      </w:tr>
      <w:tr w:rsidR="00520118" w:rsidRPr="00CF469D" w14:paraId="234929E7" w14:textId="77777777" w:rsidTr="00FF7D45">
        <w:trPr>
          <w:trHeight w:val="51"/>
        </w:trPr>
        <w:tc>
          <w:tcPr>
            <w:tcW w:w="3286" w:type="dxa"/>
            <w:shd w:val="clear" w:color="auto" w:fill="FFFFFF"/>
            <w:vAlign w:val="center"/>
          </w:tcPr>
          <w:p w14:paraId="616B6AFE" w14:textId="4E72EBC0" w:rsidR="00520118" w:rsidRPr="00CF469D" w:rsidRDefault="00520118" w:rsidP="00520118">
            <w:pPr>
              <w:ind w:left="139"/>
              <w:rPr>
                <w:spacing w:val="-5"/>
                <w:sz w:val="22"/>
                <w:szCs w:val="22"/>
                <w:lang w:eastAsia="ru-RU"/>
              </w:rPr>
            </w:pPr>
            <w:r w:rsidRPr="008613D1">
              <w:rPr>
                <w:sz w:val="22"/>
                <w:szCs w:val="22"/>
                <w:lang w:eastAsia="en-US"/>
              </w:rPr>
              <w:t>Водопроводная линия Урочище "Настасья</w:t>
            </w:r>
          </w:p>
        </w:tc>
        <w:tc>
          <w:tcPr>
            <w:tcW w:w="1968" w:type="dxa"/>
            <w:shd w:val="clear" w:color="auto" w:fill="FFFFFF"/>
            <w:vAlign w:val="center"/>
          </w:tcPr>
          <w:p w14:paraId="70F48177" w14:textId="08CCE0A5" w:rsidR="00520118" w:rsidRPr="00CF469D" w:rsidRDefault="00520118" w:rsidP="00520118">
            <w:pPr>
              <w:jc w:val="center"/>
              <w:rPr>
                <w:sz w:val="22"/>
                <w:szCs w:val="22"/>
                <w:lang w:eastAsia="en-US"/>
              </w:rPr>
            </w:pPr>
            <w:r w:rsidRPr="008613D1">
              <w:rPr>
                <w:szCs w:val="22"/>
                <w:lang w:eastAsia="en-US"/>
              </w:rPr>
              <w:t>696,0</w:t>
            </w:r>
          </w:p>
        </w:tc>
        <w:tc>
          <w:tcPr>
            <w:tcW w:w="2543" w:type="dxa"/>
            <w:shd w:val="clear" w:color="auto" w:fill="FFFFFF"/>
            <w:vAlign w:val="center"/>
          </w:tcPr>
          <w:p w14:paraId="6F17A159" w14:textId="2FA4491B" w:rsidR="00520118" w:rsidRPr="00CF469D" w:rsidRDefault="00520118" w:rsidP="00520118">
            <w:pPr>
              <w:jc w:val="center"/>
              <w:rPr>
                <w:sz w:val="22"/>
                <w:szCs w:val="22"/>
                <w:lang w:eastAsia="en-US"/>
              </w:rPr>
            </w:pPr>
            <w:r w:rsidRPr="008613D1">
              <w:rPr>
                <w:szCs w:val="22"/>
                <w:lang w:eastAsia="en-US"/>
              </w:rPr>
              <w:t>ПНД</w:t>
            </w:r>
          </w:p>
        </w:tc>
        <w:tc>
          <w:tcPr>
            <w:tcW w:w="1652" w:type="dxa"/>
            <w:shd w:val="clear" w:color="auto" w:fill="FFFFFF"/>
            <w:vAlign w:val="center"/>
          </w:tcPr>
          <w:p w14:paraId="7895BB8E" w14:textId="6038C1FF" w:rsidR="00520118" w:rsidRPr="00CF469D" w:rsidRDefault="00520118" w:rsidP="00520118">
            <w:pPr>
              <w:jc w:val="center"/>
              <w:rPr>
                <w:sz w:val="22"/>
                <w:szCs w:val="22"/>
                <w:lang w:eastAsia="en-US"/>
              </w:rPr>
            </w:pPr>
            <w:r w:rsidRPr="008613D1">
              <w:rPr>
                <w:szCs w:val="22"/>
                <w:lang w:eastAsia="en-US"/>
              </w:rPr>
              <w:t>2020</w:t>
            </w:r>
          </w:p>
        </w:tc>
      </w:tr>
      <w:tr w:rsidR="00520118" w:rsidRPr="00CF469D" w14:paraId="3597E979" w14:textId="77777777" w:rsidTr="00FF7D45">
        <w:trPr>
          <w:trHeight w:val="51"/>
        </w:trPr>
        <w:tc>
          <w:tcPr>
            <w:tcW w:w="3286" w:type="dxa"/>
            <w:shd w:val="clear" w:color="auto" w:fill="FFFFFF"/>
            <w:vAlign w:val="center"/>
          </w:tcPr>
          <w:p w14:paraId="48D94B60" w14:textId="29CB0AF4" w:rsidR="00520118" w:rsidRPr="00CF469D" w:rsidRDefault="00520118" w:rsidP="00520118">
            <w:pPr>
              <w:ind w:left="139"/>
              <w:rPr>
                <w:spacing w:val="-5"/>
                <w:sz w:val="22"/>
                <w:szCs w:val="22"/>
                <w:lang w:eastAsia="ru-RU"/>
              </w:rPr>
            </w:pPr>
            <w:r w:rsidRPr="008613D1">
              <w:rPr>
                <w:sz w:val="22"/>
                <w:szCs w:val="22"/>
                <w:lang w:eastAsia="en-US"/>
              </w:rPr>
              <w:t>Водопроводная линия Урочище "Настасья</w:t>
            </w:r>
          </w:p>
        </w:tc>
        <w:tc>
          <w:tcPr>
            <w:tcW w:w="1968" w:type="dxa"/>
            <w:shd w:val="clear" w:color="auto" w:fill="FFFFFF"/>
            <w:vAlign w:val="center"/>
          </w:tcPr>
          <w:p w14:paraId="532D6E27" w14:textId="5022336A" w:rsidR="00520118" w:rsidRPr="00CF469D" w:rsidRDefault="00520118" w:rsidP="00520118">
            <w:pPr>
              <w:jc w:val="center"/>
              <w:rPr>
                <w:sz w:val="22"/>
                <w:szCs w:val="22"/>
                <w:lang w:eastAsia="en-US"/>
              </w:rPr>
            </w:pPr>
            <w:r w:rsidRPr="008613D1">
              <w:rPr>
                <w:szCs w:val="22"/>
                <w:lang w:eastAsia="en-US"/>
              </w:rPr>
              <w:t>624,0</w:t>
            </w:r>
          </w:p>
        </w:tc>
        <w:tc>
          <w:tcPr>
            <w:tcW w:w="2543" w:type="dxa"/>
            <w:shd w:val="clear" w:color="auto" w:fill="FFFFFF"/>
            <w:vAlign w:val="center"/>
          </w:tcPr>
          <w:p w14:paraId="10E7A490" w14:textId="4C95651A" w:rsidR="00520118" w:rsidRPr="00CF469D" w:rsidRDefault="00520118" w:rsidP="00520118">
            <w:pPr>
              <w:jc w:val="center"/>
              <w:rPr>
                <w:sz w:val="22"/>
                <w:szCs w:val="22"/>
                <w:lang w:eastAsia="en-US"/>
              </w:rPr>
            </w:pPr>
            <w:r w:rsidRPr="008613D1">
              <w:rPr>
                <w:szCs w:val="22"/>
                <w:lang w:eastAsia="en-US"/>
              </w:rPr>
              <w:t>ПНД</w:t>
            </w:r>
          </w:p>
        </w:tc>
        <w:tc>
          <w:tcPr>
            <w:tcW w:w="1652" w:type="dxa"/>
            <w:shd w:val="clear" w:color="auto" w:fill="FFFFFF"/>
            <w:vAlign w:val="center"/>
          </w:tcPr>
          <w:p w14:paraId="21A0EC59" w14:textId="7C7741A1" w:rsidR="00520118" w:rsidRPr="00CF469D" w:rsidRDefault="00520118" w:rsidP="00520118">
            <w:pPr>
              <w:jc w:val="center"/>
              <w:rPr>
                <w:sz w:val="22"/>
                <w:szCs w:val="22"/>
                <w:lang w:eastAsia="en-US"/>
              </w:rPr>
            </w:pPr>
            <w:r w:rsidRPr="008613D1">
              <w:rPr>
                <w:szCs w:val="22"/>
                <w:lang w:eastAsia="en-US"/>
              </w:rPr>
              <w:t>2021</w:t>
            </w:r>
          </w:p>
        </w:tc>
      </w:tr>
      <w:tr w:rsidR="00520118" w:rsidRPr="00CF469D" w14:paraId="0FF8811C" w14:textId="77777777" w:rsidTr="00FF7D45">
        <w:trPr>
          <w:trHeight w:val="51"/>
        </w:trPr>
        <w:tc>
          <w:tcPr>
            <w:tcW w:w="3286" w:type="dxa"/>
            <w:shd w:val="clear" w:color="auto" w:fill="FFFFFF"/>
            <w:vAlign w:val="center"/>
          </w:tcPr>
          <w:p w14:paraId="1FE4AA50" w14:textId="6D700330" w:rsidR="00520118" w:rsidRPr="00CF469D" w:rsidRDefault="00520118" w:rsidP="00520118">
            <w:pPr>
              <w:ind w:left="139"/>
              <w:rPr>
                <w:spacing w:val="-5"/>
                <w:sz w:val="22"/>
                <w:szCs w:val="22"/>
                <w:lang w:eastAsia="ru-RU"/>
              </w:rPr>
            </w:pPr>
            <w:r w:rsidRPr="008613D1">
              <w:rPr>
                <w:sz w:val="22"/>
                <w:szCs w:val="22"/>
                <w:lang w:eastAsia="en-US"/>
              </w:rPr>
              <w:t>Водопроводная линия Урочище "Настасья</w:t>
            </w:r>
          </w:p>
        </w:tc>
        <w:tc>
          <w:tcPr>
            <w:tcW w:w="1968" w:type="dxa"/>
            <w:shd w:val="clear" w:color="auto" w:fill="FFFFFF"/>
            <w:vAlign w:val="center"/>
          </w:tcPr>
          <w:p w14:paraId="2266935C" w14:textId="6F4426E4" w:rsidR="00520118" w:rsidRPr="00CF469D" w:rsidRDefault="00520118" w:rsidP="00520118">
            <w:pPr>
              <w:jc w:val="center"/>
              <w:rPr>
                <w:sz w:val="22"/>
                <w:szCs w:val="22"/>
                <w:lang w:eastAsia="en-US"/>
              </w:rPr>
            </w:pPr>
            <w:r w:rsidRPr="008613D1">
              <w:rPr>
                <w:szCs w:val="22"/>
                <w:lang w:eastAsia="en-US"/>
              </w:rPr>
              <w:t>504,0</w:t>
            </w:r>
          </w:p>
        </w:tc>
        <w:tc>
          <w:tcPr>
            <w:tcW w:w="2543" w:type="dxa"/>
            <w:shd w:val="clear" w:color="auto" w:fill="FFFFFF"/>
            <w:vAlign w:val="center"/>
          </w:tcPr>
          <w:p w14:paraId="542FF129" w14:textId="1A547D8D" w:rsidR="00520118" w:rsidRPr="00CF469D" w:rsidRDefault="00520118" w:rsidP="00520118">
            <w:pPr>
              <w:jc w:val="center"/>
              <w:rPr>
                <w:sz w:val="22"/>
                <w:szCs w:val="22"/>
                <w:lang w:eastAsia="en-US"/>
              </w:rPr>
            </w:pPr>
            <w:r w:rsidRPr="008613D1">
              <w:rPr>
                <w:szCs w:val="22"/>
                <w:lang w:eastAsia="en-US"/>
              </w:rPr>
              <w:t>ПНД</w:t>
            </w:r>
          </w:p>
        </w:tc>
        <w:tc>
          <w:tcPr>
            <w:tcW w:w="1652" w:type="dxa"/>
            <w:shd w:val="clear" w:color="auto" w:fill="FFFFFF"/>
            <w:vAlign w:val="center"/>
          </w:tcPr>
          <w:p w14:paraId="4E438956" w14:textId="061DB035" w:rsidR="00520118" w:rsidRPr="00CF469D" w:rsidRDefault="00520118" w:rsidP="00520118">
            <w:pPr>
              <w:jc w:val="center"/>
              <w:rPr>
                <w:sz w:val="22"/>
                <w:szCs w:val="22"/>
                <w:lang w:eastAsia="en-US"/>
              </w:rPr>
            </w:pPr>
            <w:r w:rsidRPr="008613D1">
              <w:rPr>
                <w:szCs w:val="22"/>
                <w:lang w:eastAsia="en-US"/>
              </w:rPr>
              <w:t>2022</w:t>
            </w:r>
          </w:p>
        </w:tc>
      </w:tr>
      <w:tr w:rsidR="00520118" w:rsidRPr="00CF469D" w14:paraId="380868AA" w14:textId="77777777" w:rsidTr="00FF7D45">
        <w:trPr>
          <w:trHeight w:val="51"/>
        </w:trPr>
        <w:tc>
          <w:tcPr>
            <w:tcW w:w="3286" w:type="dxa"/>
            <w:shd w:val="clear" w:color="auto" w:fill="FFFFFF"/>
            <w:vAlign w:val="center"/>
          </w:tcPr>
          <w:p w14:paraId="4B7DD2FB" w14:textId="7D372C63" w:rsidR="00520118" w:rsidRPr="00CF469D" w:rsidRDefault="00520118" w:rsidP="00520118">
            <w:pPr>
              <w:ind w:left="139"/>
              <w:rPr>
                <w:spacing w:val="-5"/>
                <w:sz w:val="22"/>
                <w:szCs w:val="22"/>
                <w:lang w:eastAsia="ru-RU"/>
              </w:rPr>
            </w:pPr>
            <w:r w:rsidRPr="008613D1">
              <w:rPr>
                <w:sz w:val="22"/>
                <w:szCs w:val="22"/>
                <w:lang w:eastAsia="en-US"/>
              </w:rPr>
              <w:t>Водопроводная линия Урочище "Настасья</w:t>
            </w:r>
          </w:p>
        </w:tc>
        <w:tc>
          <w:tcPr>
            <w:tcW w:w="1968" w:type="dxa"/>
            <w:shd w:val="clear" w:color="auto" w:fill="FFFFFF"/>
            <w:vAlign w:val="center"/>
          </w:tcPr>
          <w:p w14:paraId="3513CFC9" w14:textId="2494E76D" w:rsidR="00520118" w:rsidRPr="00CF469D" w:rsidRDefault="00520118" w:rsidP="00520118">
            <w:pPr>
              <w:jc w:val="center"/>
              <w:rPr>
                <w:sz w:val="22"/>
                <w:szCs w:val="22"/>
                <w:lang w:eastAsia="en-US"/>
              </w:rPr>
            </w:pPr>
            <w:r w:rsidRPr="008613D1">
              <w:rPr>
                <w:szCs w:val="22"/>
                <w:lang w:eastAsia="en-US"/>
              </w:rPr>
              <w:t>780,0</w:t>
            </w:r>
          </w:p>
        </w:tc>
        <w:tc>
          <w:tcPr>
            <w:tcW w:w="2543" w:type="dxa"/>
            <w:shd w:val="clear" w:color="auto" w:fill="FFFFFF"/>
            <w:vAlign w:val="center"/>
          </w:tcPr>
          <w:p w14:paraId="54171B60" w14:textId="36613B4D" w:rsidR="00520118" w:rsidRPr="00CF469D" w:rsidRDefault="00520118" w:rsidP="00520118">
            <w:pPr>
              <w:jc w:val="center"/>
              <w:rPr>
                <w:sz w:val="22"/>
                <w:szCs w:val="22"/>
                <w:lang w:eastAsia="en-US"/>
              </w:rPr>
            </w:pPr>
            <w:r w:rsidRPr="008613D1">
              <w:rPr>
                <w:szCs w:val="22"/>
                <w:lang w:eastAsia="en-US"/>
              </w:rPr>
              <w:t>ПНД</w:t>
            </w:r>
          </w:p>
        </w:tc>
        <w:tc>
          <w:tcPr>
            <w:tcW w:w="1652" w:type="dxa"/>
            <w:shd w:val="clear" w:color="auto" w:fill="FFFFFF"/>
            <w:vAlign w:val="center"/>
          </w:tcPr>
          <w:p w14:paraId="1582050C" w14:textId="3BFD9854" w:rsidR="00520118" w:rsidRPr="00CF469D" w:rsidRDefault="00520118" w:rsidP="00520118">
            <w:pPr>
              <w:jc w:val="center"/>
              <w:rPr>
                <w:sz w:val="22"/>
                <w:szCs w:val="22"/>
                <w:lang w:eastAsia="en-US"/>
              </w:rPr>
            </w:pPr>
            <w:r w:rsidRPr="008613D1">
              <w:rPr>
                <w:szCs w:val="22"/>
                <w:lang w:eastAsia="en-US"/>
              </w:rPr>
              <w:t>2023</w:t>
            </w:r>
          </w:p>
        </w:tc>
      </w:tr>
      <w:tr w:rsidR="00520118" w:rsidRPr="00CF469D" w14:paraId="0EECCF1D" w14:textId="77777777" w:rsidTr="00FF7D45">
        <w:trPr>
          <w:trHeight w:val="51"/>
        </w:trPr>
        <w:tc>
          <w:tcPr>
            <w:tcW w:w="3286" w:type="dxa"/>
            <w:shd w:val="clear" w:color="auto" w:fill="FFFFFF"/>
            <w:vAlign w:val="center"/>
          </w:tcPr>
          <w:p w14:paraId="35A40A4A" w14:textId="48AEDE28" w:rsidR="00520118" w:rsidRPr="00CF469D" w:rsidRDefault="00520118" w:rsidP="00520118">
            <w:pPr>
              <w:ind w:left="139"/>
              <w:rPr>
                <w:spacing w:val="-5"/>
                <w:sz w:val="22"/>
                <w:szCs w:val="22"/>
                <w:lang w:eastAsia="ru-RU"/>
              </w:rPr>
            </w:pPr>
            <w:r w:rsidRPr="008613D1">
              <w:rPr>
                <w:sz w:val="22"/>
                <w:szCs w:val="22"/>
                <w:lang w:eastAsia="en-US"/>
              </w:rPr>
              <w:t>Водопроводная линия Урочище "Настасья</w:t>
            </w:r>
          </w:p>
        </w:tc>
        <w:tc>
          <w:tcPr>
            <w:tcW w:w="1968" w:type="dxa"/>
            <w:shd w:val="clear" w:color="auto" w:fill="FFFFFF"/>
            <w:vAlign w:val="center"/>
          </w:tcPr>
          <w:p w14:paraId="712B8C20" w14:textId="7F7EF7F7" w:rsidR="00520118" w:rsidRPr="00CF469D" w:rsidRDefault="00520118" w:rsidP="00520118">
            <w:pPr>
              <w:jc w:val="center"/>
              <w:rPr>
                <w:sz w:val="22"/>
                <w:szCs w:val="22"/>
                <w:lang w:eastAsia="en-US"/>
              </w:rPr>
            </w:pPr>
            <w:r w:rsidRPr="008613D1">
              <w:rPr>
                <w:szCs w:val="22"/>
                <w:lang w:eastAsia="en-US"/>
              </w:rPr>
              <w:t>576,0</w:t>
            </w:r>
          </w:p>
        </w:tc>
        <w:tc>
          <w:tcPr>
            <w:tcW w:w="2543" w:type="dxa"/>
            <w:shd w:val="clear" w:color="auto" w:fill="FFFFFF"/>
            <w:vAlign w:val="center"/>
          </w:tcPr>
          <w:p w14:paraId="2EABA043" w14:textId="4B2CD1D6" w:rsidR="00520118" w:rsidRPr="00CF469D" w:rsidRDefault="00520118" w:rsidP="00520118">
            <w:pPr>
              <w:jc w:val="center"/>
              <w:rPr>
                <w:sz w:val="22"/>
                <w:szCs w:val="22"/>
                <w:lang w:eastAsia="en-US"/>
              </w:rPr>
            </w:pPr>
            <w:r w:rsidRPr="008613D1">
              <w:rPr>
                <w:szCs w:val="22"/>
                <w:lang w:eastAsia="en-US"/>
              </w:rPr>
              <w:t>ПНД</w:t>
            </w:r>
          </w:p>
        </w:tc>
        <w:tc>
          <w:tcPr>
            <w:tcW w:w="1652" w:type="dxa"/>
            <w:shd w:val="clear" w:color="auto" w:fill="FFFFFF"/>
            <w:vAlign w:val="center"/>
          </w:tcPr>
          <w:p w14:paraId="092FEEE7" w14:textId="0AC99567" w:rsidR="00520118" w:rsidRPr="00CF469D" w:rsidRDefault="00520118" w:rsidP="00520118">
            <w:pPr>
              <w:jc w:val="center"/>
              <w:rPr>
                <w:sz w:val="22"/>
                <w:szCs w:val="22"/>
                <w:lang w:eastAsia="en-US"/>
              </w:rPr>
            </w:pPr>
            <w:r w:rsidRPr="008613D1">
              <w:rPr>
                <w:szCs w:val="22"/>
                <w:lang w:eastAsia="en-US"/>
              </w:rPr>
              <w:t>2024</w:t>
            </w:r>
          </w:p>
        </w:tc>
      </w:tr>
      <w:tr w:rsidR="00520118" w:rsidRPr="00CF469D" w14:paraId="5DCC84BE" w14:textId="77777777" w:rsidTr="00FF7D45">
        <w:trPr>
          <w:trHeight w:val="51"/>
        </w:trPr>
        <w:tc>
          <w:tcPr>
            <w:tcW w:w="3286" w:type="dxa"/>
            <w:shd w:val="clear" w:color="auto" w:fill="FFFFFF"/>
            <w:vAlign w:val="center"/>
          </w:tcPr>
          <w:p w14:paraId="2DD2520B" w14:textId="778D78AC"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ул.Советская</w:t>
            </w:r>
            <w:proofErr w:type="spellEnd"/>
            <w:r w:rsidRPr="008613D1">
              <w:rPr>
                <w:sz w:val="22"/>
                <w:szCs w:val="22"/>
                <w:lang w:eastAsia="en-US"/>
              </w:rPr>
              <w:t xml:space="preserve">, Свободы, </w:t>
            </w:r>
            <w:proofErr w:type="spellStart"/>
            <w:r w:rsidRPr="008613D1">
              <w:rPr>
                <w:sz w:val="22"/>
                <w:szCs w:val="22"/>
                <w:lang w:eastAsia="en-US"/>
              </w:rPr>
              <w:t>Клокова</w:t>
            </w:r>
            <w:proofErr w:type="spellEnd"/>
            <w:r w:rsidRPr="008613D1">
              <w:rPr>
                <w:sz w:val="22"/>
                <w:szCs w:val="22"/>
                <w:lang w:eastAsia="en-US"/>
              </w:rPr>
              <w:t xml:space="preserve">, Набережная, Ново-Набережная, пер. </w:t>
            </w:r>
            <w:proofErr w:type="spellStart"/>
            <w:r w:rsidRPr="008613D1">
              <w:rPr>
                <w:sz w:val="22"/>
                <w:szCs w:val="22"/>
                <w:lang w:eastAsia="en-US"/>
              </w:rPr>
              <w:t>Арзамазский</w:t>
            </w:r>
            <w:proofErr w:type="spellEnd"/>
            <w:r w:rsidRPr="008613D1">
              <w:rPr>
                <w:sz w:val="22"/>
                <w:szCs w:val="22"/>
                <w:lang w:eastAsia="en-US"/>
              </w:rPr>
              <w:t xml:space="preserve">, </w:t>
            </w:r>
            <w:proofErr w:type="spellStart"/>
            <w:r w:rsidRPr="008613D1">
              <w:rPr>
                <w:sz w:val="22"/>
                <w:szCs w:val="22"/>
                <w:lang w:eastAsia="en-US"/>
              </w:rPr>
              <w:t>Хныгина</w:t>
            </w:r>
            <w:proofErr w:type="spellEnd"/>
            <w:r w:rsidRPr="008613D1">
              <w:rPr>
                <w:sz w:val="22"/>
                <w:szCs w:val="22"/>
                <w:lang w:eastAsia="en-US"/>
              </w:rPr>
              <w:t>, Больничный</w:t>
            </w:r>
          </w:p>
        </w:tc>
        <w:tc>
          <w:tcPr>
            <w:tcW w:w="1968" w:type="dxa"/>
            <w:shd w:val="clear" w:color="auto" w:fill="FFFFFF"/>
            <w:vAlign w:val="center"/>
          </w:tcPr>
          <w:p w14:paraId="78A246E9" w14:textId="44FBC7D9" w:rsidR="00520118" w:rsidRPr="00CF469D" w:rsidRDefault="00520118" w:rsidP="00520118">
            <w:pPr>
              <w:jc w:val="center"/>
              <w:rPr>
                <w:sz w:val="22"/>
                <w:szCs w:val="22"/>
                <w:lang w:eastAsia="en-US"/>
              </w:rPr>
            </w:pPr>
            <w:r w:rsidRPr="008613D1">
              <w:rPr>
                <w:szCs w:val="22"/>
                <w:lang w:eastAsia="en-US"/>
              </w:rPr>
              <w:t>2937,0</w:t>
            </w:r>
          </w:p>
        </w:tc>
        <w:tc>
          <w:tcPr>
            <w:tcW w:w="2543" w:type="dxa"/>
            <w:shd w:val="clear" w:color="auto" w:fill="FFFFFF"/>
            <w:vAlign w:val="center"/>
          </w:tcPr>
          <w:p w14:paraId="04874D76" w14:textId="117AE8EB" w:rsidR="00520118" w:rsidRPr="00CF469D" w:rsidRDefault="00520118" w:rsidP="00520118">
            <w:pPr>
              <w:jc w:val="center"/>
              <w:rPr>
                <w:sz w:val="22"/>
                <w:szCs w:val="22"/>
                <w:lang w:eastAsia="en-US"/>
              </w:rPr>
            </w:pPr>
            <w:r w:rsidRPr="008613D1">
              <w:rPr>
                <w:szCs w:val="22"/>
                <w:lang w:eastAsia="en-US"/>
              </w:rPr>
              <w:t>полиэтилен</w:t>
            </w:r>
          </w:p>
        </w:tc>
        <w:tc>
          <w:tcPr>
            <w:tcW w:w="1652" w:type="dxa"/>
            <w:shd w:val="clear" w:color="auto" w:fill="FFFFFF"/>
            <w:vAlign w:val="center"/>
          </w:tcPr>
          <w:p w14:paraId="55B3623C" w14:textId="72753D72" w:rsidR="00520118" w:rsidRPr="00CF469D" w:rsidRDefault="00520118" w:rsidP="00520118">
            <w:pPr>
              <w:jc w:val="center"/>
              <w:rPr>
                <w:sz w:val="22"/>
                <w:szCs w:val="22"/>
                <w:lang w:eastAsia="en-US"/>
              </w:rPr>
            </w:pPr>
            <w:r w:rsidRPr="008613D1">
              <w:rPr>
                <w:szCs w:val="22"/>
                <w:lang w:eastAsia="en-US"/>
              </w:rPr>
              <w:t>2023</w:t>
            </w:r>
          </w:p>
        </w:tc>
      </w:tr>
      <w:tr w:rsidR="00520118" w:rsidRPr="00CF469D" w14:paraId="14BB8234" w14:textId="77777777" w:rsidTr="00FF7D45">
        <w:trPr>
          <w:trHeight w:val="51"/>
        </w:trPr>
        <w:tc>
          <w:tcPr>
            <w:tcW w:w="3286" w:type="dxa"/>
            <w:shd w:val="clear" w:color="auto" w:fill="FFFFFF"/>
            <w:vAlign w:val="center"/>
          </w:tcPr>
          <w:p w14:paraId="0A0D4AEA" w14:textId="095B5E04" w:rsidR="00520118" w:rsidRPr="00CF469D" w:rsidRDefault="00520118" w:rsidP="00520118">
            <w:pPr>
              <w:ind w:left="139"/>
              <w:rPr>
                <w:spacing w:val="-5"/>
                <w:sz w:val="22"/>
                <w:szCs w:val="22"/>
                <w:lang w:eastAsia="ru-RU"/>
              </w:rPr>
            </w:pPr>
            <w:r w:rsidRPr="008613D1">
              <w:rPr>
                <w:sz w:val="22"/>
                <w:szCs w:val="22"/>
                <w:lang w:eastAsia="en-US"/>
              </w:rPr>
              <w:t>Водопроводная линия от каптажа "Поварня" до центрального накопителя</w:t>
            </w:r>
          </w:p>
        </w:tc>
        <w:tc>
          <w:tcPr>
            <w:tcW w:w="1968" w:type="dxa"/>
            <w:shd w:val="clear" w:color="auto" w:fill="FFFFFF"/>
            <w:vAlign w:val="center"/>
          </w:tcPr>
          <w:p w14:paraId="3AFF96F9" w14:textId="0A2EB942" w:rsidR="00520118" w:rsidRPr="00CF469D" w:rsidRDefault="00520118" w:rsidP="00520118">
            <w:pPr>
              <w:jc w:val="center"/>
              <w:rPr>
                <w:sz w:val="22"/>
                <w:szCs w:val="22"/>
                <w:lang w:eastAsia="en-US"/>
              </w:rPr>
            </w:pPr>
            <w:r w:rsidRPr="008613D1">
              <w:rPr>
                <w:szCs w:val="22"/>
                <w:lang w:eastAsia="en-US"/>
              </w:rPr>
              <w:t>500,0</w:t>
            </w:r>
          </w:p>
        </w:tc>
        <w:tc>
          <w:tcPr>
            <w:tcW w:w="2543" w:type="dxa"/>
            <w:shd w:val="clear" w:color="auto" w:fill="FFFFFF"/>
            <w:vAlign w:val="center"/>
          </w:tcPr>
          <w:p w14:paraId="7A4FAF7C" w14:textId="3346419C"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5E0C30DD" w14:textId="16C344FD"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5B3EB5AE" w14:textId="77777777" w:rsidTr="00FF7D45">
        <w:trPr>
          <w:trHeight w:val="51"/>
        </w:trPr>
        <w:tc>
          <w:tcPr>
            <w:tcW w:w="3286" w:type="dxa"/>
            <w:shd w:val="clear" w:color="auto" w:fill="FFFFFF"/>
            <w:vAlign w:val="center"/>
          </w:tcPr>
          <w:p w14:paraId="6E5C37F6" w14:textId="113278ED" w:rsidR="00520118" w:rsidRPr="00CF469D" w:rsidRDefault="00520118" w:rsidP="00520118">
            <w:pPr>
              <w:ind w:left="139"/>
              <w:rPr>
                <w:spacing w:val="-5"/>
                <w:sz w:val="22"/>
                <w:szCs w:val="22"/>
                <w:lang w:eastAsia="ru-RU"/>
              </w:rPr>
            </w:pPr>
            <w:r w:rsidRPr="008613D1">
              <w:rPr>
                <w:sz w:val="22"/>
                <w:szCs w:val="22"/>
                <w:lang w:eastAsia="en-US"/>
              </w:rPr>
              <w:t>Водопроводная линия от каптажа "</w:t>
            </w:r>
            <w:proofErr w:type="spellStart"/>
            <w:r w:rsidRPr="008613D1">
              <w:rPr>
                <w:sz w:val="22"/>
                <w:szCs w:val="22"/>
                <w:lang w:eastAsia="en-US"/>
              </w:rPr>
              <w:t>Подвалье</w:t>
            </w:r>
            <w:proofErr w:type="spellEnd"/>
            <w:r w:rsidRPr="008613D1">
              <w:rPr>
                <w:sz w:val="22"/>
                <w:szCs w:val="22"/>
                <w:lang w:eastAsia="en-US"/>
              </w:rPr>
              <w:t>" до центрального накопителя</w:t>
            </w:r>
          </w:p>
        </w:tc>
        <w:tc>
          <w:tcPr>
            <w:tcW w:w="1968" w:type="dxa"/>
            <w:shd w:val="clear" w:color="auto" w:fill="FFFFFF"/>
            <w:vAlign w:val="center"/>
          </w:tcPr>
          <w:p w14:paraId="62DBB953" w14:textId="3D85E242" w:rsidR="00520118" w:rsidRPr="00CF469D" w:rsidRDefault="00520118" w:rsidP="00520118">
            <w:pPr>
              <w:jc w:val="center"/>
              <w:rPr>
                <w:sz w:val="22"/>
                <w:szCs w:val="22"/>
                <w:lang w:eastAsia="en-US"/>
              </w:rPr>
            </w:pPr>
            <w:r w:rsidRPr="008613D1">
              <w:rPr>
                <w:szCs w:val="22"/>
                <w:lang w:eastAsia="en-US"/>
              </w:rPr>
              <w:t>1500,0</w:t>
            </w:r>
          </w:p>
        </w:tc>
        <w:tc>
          <w:tcPr>
            <w:tcW w:w="2543" w:type="dxa"/>
            <w:shd w:val="clear" w:color="auto" w:fill="FFFFFF"/>
            <w:vAlign w:val="center"/>
          </w:tcPr>
          <w:p w14:paraId="226180CB" w14:textId="294FC707"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1196A4D8" w14:textId="5C3A5A14"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78983065" w14:textId="77777777" w:rsidTr="00FF7D45">
        <w:trPr>
          <w:trHeight w:val="51"/>
        </w:trPr>
        <w:tc>
          <w:tcPr>
            <w:tcW w:w="3286" w:type="dxa"/>
            <w:shd w:val="clear" w:color="auto" w:fill="FFFFFF"/>
            <w:vAlign w:val="center"/>
          </w:tcPr>
          <w:p w14:paraId="0FCCAB6E" w14:textId="5855DBC9"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от </w:t>
            </w:r>
            <w:r w:rsidRPr="008613D1">
              <w:rPr>
                <w:sz w:val="22"/>
                <w:szCs w:val="22"/>
                <w:lang w:eastAsia="en-US"/>
              </w:rPr>
              <w:lastRenderedPageBreak/>
              <w:t>каптажа "Сельская гора" до центрального накопителя</w:t>
            </w:r>
          </w:p>
        </w:tc>
        <w:tc>
          <w:tcPr>
            <w:tcW w:w="1968" w:type="dxa"/>
            <w:shd w:val="clear" w:color="auto" w:fill="FFFFFF"/>
            <w:vAlign w:val="center"/>
          </w:tcPr>
          <w:p w14:paraId="39D95EEC" w14:textId="5445CA2D" w:rsidR="00520118" w:rsidRPr="00CF469D" w:rsidRDefault="00520118" w:rsidP="00520118">
            <w:pPr>
              <w:jc w:val="center"/>
              <w:rPr>
                <w:sz w:val="22"/>
                <w:szCs w:val="22"/>
                <w:lang w:eastAsia="en-US"/>
              </w:rPr>
            </w:pPr>
            <w:r w:rsidRPr="008613D1">
              <w:rPr>
                <w:szCs w:val="22"/>
                <w:lang w:eastAsia="en-US"/>
              </w:rPr>
              <w:lastRenderedPageBreak/>
              <w:t>800,0</w:t>
            </w:r>
          </w:p>
        </w:tc>
        <w:tc>
          <w:tcPr>
            <w:tcW w:w="2543" w:type="dxa"/>
            <w:shd w:val="clear" w:color="auto" w:fill="FFFFFF"/>
            <w:vAlign w:val="center"/>
          </w:tcPr>
          <w:p w14:paraId="631B53E8" w14:textId="74932AB6"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2A6ED2C2" w14:textId="459E85A3"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73B010AB" w14:textId="77777777" w:rsidTr="00FF7D45">
        <w:trPr>
          <w:trHeight w:val="51"/>
        </w:trPr>
        <w:tc>
          <w:tcPr>
            <w:tcW w:w="3286" w:type="dxa"/>
            <w:shd w:val="clear" w:color="auto" w:fill="FFFFFF"/>
            <w:vAlign w:val="center"/>
          </w:tcPr>
          <w:p w14:paraId="01857D52" w14:textId="70DD96FE" w:rsidR="00520118" w:rsidRPr="00CF469D" w:rsidRDefault="00520118" w:rsidP="00520118">
            <w:pPr>
              <w:ind w:left="139"/>
              <w:rPr>
                <w:spacing w:val="-5"/>
                <w:sz w:val="22"/>
                <w:szCs w:val="22"/>
                <w:lang w:eastAsia="ru-RU"/>
              </w:rPr>
            </w:pPr>
            <w:r w:rsidRPr="008613D1">
              <w:rPr>
                <w:sz w:val="22"/>
                <w:szCs w:val="22"/>
                <w:lang w:eastAsia="en-US"/>
              </w:rPr>
              <w:lastRenderedPageBreak/>
              <w:t xml:space="preserve">от деревни </w:t>
            </w:r>
            <w:proofErr w:type="spellStart"/>
            <w:r w:rsidRPr="008613D1">
              <w:rPr>
                <w:sz w:val="22"/>
                <w:szCs w:val="22"/>
                <w:lang w:eastAsia="en-US"/>
              </w:rPr>
              <w:t>Тыново</w:t>
            </w:r>
            <w:proofErr w:type="spellEnd"/>
            <w:r w:rsidRPr="008613D1">
              <w:rPr>
                <w:sz w:val="22"/>
                <w:szCs w:val="22"/>
                <w:lang w:eastAsia="en-US"/>
              </w:rPr>
              <w:t xml:space="preserve"> до дома № 126 села </w:t>
            </w:r>
            <w:proofErr w:type="spellStart"/>
            <w:r w:rsidRPr="008613D1">
              <w:rPr>
                <w:sz w:val="22"/>
                <w:szCs w:val="22"/>
                <w:lang w:eastAsia="en-US"/>
              </w:rPr>
              <w:t>Холязино</w:t>
            </w:r>
            <w:proofErr w:type="spellEnd"/>
            <w:r w:rsidRPr="008613D1">
              <w:rPr>
                <w:sz w:val="22"/>
                <w:szCs w:val="22"/>
                <w:lang w:eastAsia="en-US"/>
              </w:rPr>
              <w:t xml:space="preserve"> ул. Молодежная, от дома 126 по селу </w:t>
            </w:r>
            <w:proofErr w:type="spellStart"/>
            <w:r w:rsidRPr="008613D1">
              <w:rPr>
                <w:sz w:val="22"/>
                <w:szCs w:val="22"/>
                <w:lang w:eastAsia="en-US"/>
              </w:rPr>
              <w:t>Холязино</w:t>
            </w:r>
            <w:proofErr w:type="spellEnd"/>
          </w:p>
        </w:tc>
        <w:tc>
          <w:tcPr>
            <w:tcW w:w="1968" w:type="dxa"/>
            <w:shd w:val="clear" w:color="auto" w:fill="FFFFFF"/>
            <w:vAlign w:val="center"/>
          </w:tcPr>
          <w:p w14:paraId="7925522E" w14:textId="146A1623" w:rsidR="00520118" w:rsidRPr="00CF469D" w:rsidRDefault="00520118" w:rsidP="00520118">
            <w:pPr>
              <w:jc w:val="center"/>
              <w:rPr>
                <w:sz w:val="22"/>
                <w:szCs w:val="22"/>
                <w:lang w:eastAsia="en-US"/>
              </w:rPr>
            </w:pPr>
            <w:r w:rsidRPr="008613D1">
              <w:rPr>
                <w:szCs w:val="22"/>
                <w:lang w:eastAsia="en-US"/>
              </w:rPr>
              <w:t>10800,0</w:t>
            </w:r>
          </w:p>
        </w:tc>
        <w:tc>
          <w:tcPr>
            <w:tcW w:w="2543" w:type="dxa"/>
            <w:shd w:val="clear" w:color="auto" w:fill="FFFFFF"/>
            <w:vAlign w:val="center"/>
          </w:tcPr>
          <w:p w14:paraId="27CEB30A" w14:textId="4CDA79C8"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3FB73D1B" w14:textId="6D7985EB" w:rsidR="00520118" w:rsidRPr="00CF469D" w:rsidRDefault="00520118" w:rsidP="00520118">
            <w:pPr>
              <w:jc w:val="center"/>
              <w:rPr>
                <w:sz w:val="22"/>
                <w:szCs w:val="22"/>
                <w:lang w:eastAsia="en-US"/>
              </w:rPr>
            </w:pPr>
            <w:r w:rsidRPr="008613D1">
              <w:rPr>
                <w:szCs w:val="22"/>
                <w:lang w:eastAsia="en-US"/>
              </w:rPr>
              <w:t>1970</w:t>
            </w:r>
          </w:p>
        </w:tc>
      </w:tr>
      <w:tr w:rsidR="00520118" w:rsidRPr="00CF469D" w14:paraId="0304CB5D" w14:textId="77777777" w:rsidTr="00FF7D45">
        <w:trPr>
          <w:trHeight w:val="51"/>
        </w:trPr>
        <w:tc>
          <w:tcPr>
            <w:tcW w:w="3286" w:type="dxa"/>
            <w:shd w:val="clear" w:color="auto" w:fill="FFFFFF"/>
            <w:vAlign w:val="center"/>
          </w:tcPr>
          <w:p w14:paraId="447C647C" w14:textId="7FF67A77" w:rsidR="00520118" w:rsidRPr="00CF469D" w:rsidRDefault="00520118" w:rsidP="00520118">
            <w:pPr>
              <w:ind w:left="139"/>
              <w:rPr>
                <w:spacing w:val="-5"/>
                <w:sz w:val="22"/>
                <w:szCs w:val="22"/>
                <w:lang w:eastAsia="ru-RU"/>
              </w:rPr>
            </w:pPr>
            <w:r w:rsidRPr="008613D1">
              <w:rPr>
                <w:sz w:val="22"/>
                <w:szCs w:val="22"/>
                <w:lang w:eastAsia="en-US"/>
              </w:rPr>
              <w:t xml:space="preserve">от деревни </w:t>
            </w:r>
            <w:proofErr w:type="spellStart"/>
            <w:r w:rsidRPr="008613D1">
              <w:rPr>
                <w:sz w:val="22"/>
                <w:szCs w:val="22"/>
                <w:lang w:eastAsia="en-US"/>
              </w:rPr>
              <w:t>Тыново</w:t>
            </w:r>
            <w:proofErr w:type="spellEnd"/>
            <w:r w:rsidRPr="008613D1">
              <w:rPr>
                <w:sz w:val="22"/>
                <w:szCs w:val="22"/>
                <w:lang w:eastAsia="en-US"/>
              </w:rPr>
              <w:t xml:space="preserve"> до дома № 126 села </w:t>
            </w:r>
            <w:proofErr w:type="spellStart"/>
            <w:r w:rsidRPr="008613D1">
              <w:rPr>
                <w:sz w:val="22"/>
                <w:szCs w:val="22"/>
                <w:lang w:eastAsia="en-US"/>
              </w:rPr>
              <w:t>Холязино</w:t>
            </w:r>
            <w:proofErr w:type="spellEnd"/>
            <w:r w:rsidRPr="008613D1">
              <w:rPr>
                <w:sz w:val="22"/>
                <w:szCs w:val="22"/>
                <w:lang w:eastAsia="en-US"/>
              </w:rPr>
              <w:t xml:space="preserve"> ул. Молодежная, от дома 126 по селу </w:t>
            </w:r>
            <w:proofErr w:type="spellStart"/>
            <w:r w:rsidRPr="008613D1">
              <w:rPr>
                <w:sz w:val="22"/>
                <w:szCs w:val="22"/>
                <w:lang w:eastAsia="en-US"/>
              </w:rPr>
              <w:t>Холязино</w:t>
            </w:r>
            <w:proofErr w:type="spellEnd"/>
          </w:p>
        </w:tc>
        <w:tc>
          <w:tcPr>
            <w:tcW w:w="1968" w:type="dxa"/>
            <w:shd w:val="clear" w:color="auto" w:fill="FFFFFF"/>
            <w:vAlign w:val="center"/>
          </w:tcPr>
          <w:p w14:paraId="7327C654" w14:textId="7D6D3B11" w:rsidR="00520118" w:rsidRPr="00CF469D" w:rsidRDefault="00520118" w:rsidP="00520118">
            <w:pPr>
              <w:jc w:val="center"/>
              <w:rPr>
                <w:sz w:val="22"/>
                <w:szCs w:val="22"/>
                <w:lang w:eastAsia="en-US"/>
              </w:rPr>
            </w:pPr>
            <w:r w:rsidRPr="008613D1">
              <w:rPr>
                <w:szCs w:val="22"/>
                <w:lang w:eastAsia="en-US"/>
              </w:rPr>
              <w:t>500</w:t>
            </w:r>
          </w:p>
        </w:tc>
        <w:tc>
          <w:tcPr>
            <w:tcW w:w="2543" w:type="dxa"/>
            <w:shd w:val="clear" w:color="auto" w:fill="FFFFFF"/>
            <w:vAlign w:val="center"/>
          </w:tcPr>
          <w:p w14:paraId="57F08A30" w14:textId="747EDC9F" w:rsidR="00520118" w:rsidRPr="00CF469D" w:rsidRDefault="00520118" w:rsidP="00520118">
            <w:pPr>
              <w:jc w:val="center"/>
              <w:rPr>
                <w:sz w:val="22"/>
                <w:szCs w:val="22"/>
                <w:lang w:eastAsia="en-US"/>
              </w:rPr>
            </w:pPr>
            <w:r w:rsidRPr="008613D1">
              <w:rPr>
                <w:szCs w:val="22"/>
                <w:lang w:eastAsia="en-US"/>
              </w:rPr>
              <w:t>ПНД</w:t>
            </w:r>
          </w:p>
        </w:tc>
        <w:tc>
          <w:tcPr>
            <w:tcW w:w="1652" w:type="dxa"/>
            <w:shd w:val="clear" w:color="auto" w:fill="FFFFFF"/>
            <w:vAlign w:val="center"/>
          </w:tcPr>
          <w:p w14:paraId="41F22F13" w14:textId="6A13820D" w:rsidR="00520118" w:rsidRPr="00CF469D" w:rsidRDefault="00520118" w:rsidP="00520118">
            <w:pPr>
              <w:jc w:val="center"/>
              <w:rPr>
                <w:sz w:val="22"/>
                <w:szCs w:val="22"/>
                <w:lang w:eastAsia="en-US"/>
              </w:rPr>
            </w:pPr>
            <w:r w:rsidRPr="008613D1">
              <w:rPr>
                <w:szCs w:val="22"/>
                <w:lang w:eastAsia="en-US"/>
              </w:rPr>
              <w:t>2025</w:t>
            </w:r>
          </w:p>
        </w:tc>
      </w:tr>
      <w:tr w:rsidR="00520118" w:rsidRPr="00CF469D" w14:paraId="43892465" w14:textId="77777777" w:rsidTr="00FF7D45">
        <w:trPr>
          <w:trHeight w:val="51"/>
        </w:trPr>
        <w:tc>
          <w:tcPr>
            <w:tcW w:w="3286" w:type="dxa"/>
            <w:shd w:val="clear" w:color="auto" w:fill="FFFFFF"/>
            <w:vAlign w:val="center"/>
          </w:tcPr>
          <w:p w14:paraId="69FA71FE" w14:textId="2DC53286" w:rsidR="00520118" w:rsidRPr="00CF469D" w:rsidRDefault="00520118" w:rsidP="00520118">
            <w:pPr>
              <w:ind w:left="139"/>
              <w:rPr>
                <w:spacing w:val="-5"/>
                <w:sz w:val="22"/>
                <w:szCs w:val="22"/>
                <w:lang w:eastAsia="ru-RU"/>
              </w:rPr>
            </w:pPr>
            <w:r w:rsidRPr="008613D1">
              <w:rPr>
                <w:sz w:val="22"/>
                <w:szCs w:val="22"/>
                <w:lang w:eastAsia="en-US"/>
              </w:rPr>
              <w:t xml:space="preserve">Водопровод Каптаж с. </w:t>
            </w:r>
            <w:proofErr w:type="spellStart"/>
            <w:r w:rsidRPr="008613D1">
              <w:rPr>
                <w:sz w:val="22"/>
                <w:szCs w:val="22"/>
                <w:lang w:eastAsia="en-US"/>
              </w:rPr>
              <w:t>Кишкино</w:t>
            </w:r>
            <w:proofErr w:type="spellEnd"/>
            <w:r w:rsidRPr="008613D1">
              <w:rPr>
                <w:sz w:val="22"/>
                <w:szCs w:val="22"/>
                <w:lang w:eastAsia="en-US"/>
              </w:rPr>
              <w:t xml:space="preserve"> ул. Сельская 52:31:0020010:957</w:t>
            </w:r>
          </w:p>
        </w:tc>
        <w:tc>
          <w:tcPr>
            <w:tcW w:w="1968" w:type="dxa"/>
            <w:shd w:val="clear" w:color="auto" w:fill="FFFFFF"/>
            <w:vAlign w:val="center"/>
          </w:tcPr>
          <w:p w14:paraId="47F41ADB" w14:textId="44E004DF" w:rsidR="00520118" w:rsidRPr="00CF469D" w:rsidRDefault="00520118" w:rsidP="00520118">
            <w:pPr>
              <w:jc w:val="center"/>
              <w:rPr>
                <w:sz w:val="22"/>
                <w:szCs w:val="22"/>
                <w:lang w:eastAsia="en-US"/>
              </w:rPr>
            </w:pPr>
            <w:r w:rsidRPr="008613D1">
              <w:rPr>
                <w:szCs w:val="22"/>
                <w:lang w:eastAsia="en-US"/>
              </w:rPr>
              <w:t>888,0</w:t>
            </w:r>
          </w:p>
        </w:tc>
        <w:tc>
          <w:tcPr>
            <w:tcW w:w="2543" w:type="dxa"/>
            <w:shd w:val="clear" w:color="auto" w:fill="FFFFFF"/>
            <w:vAlign w:val="center"/>
          </w:tcPr>
          <w:p w14:paraId="7AB71E85" w14:textId="41E2C057"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5E1AC1C9" w14:textId="09712C54" w:rsidR="00520118" w:rsidRPr="00CF469D" w:rsidRDefault="00520118" w:rsidP="00520118">
            <w:pPr>
              <w:jc w:val="center"/>
              <w:rPr>
                <w:sz w:val="22"/>
                <w:szCs w:val="22"/>
                <w:lang w:eastAsia="en-US"/>
              </w:rPr>
            </w:pPr>
            <w:r w:rsidRPr="008613D1">
              <w:rPr>
                <w:szCs w:val="22"/>
                <w:lang w:eastAsia="en-US"/>
              </w:rPr>
              <w:t>1974</w:t>
            </w:r>
          </w:p>
        </w:tc>
      </w:tr>
      <w:tr w:rsidR="00520118" w:rsidRPr="00CF469D" w14:paraId="129FDF6B" w14:textId="77777777" w:rsidTr="00FF7D45">
        <w:trPr>
          <w:trHeight w:val="51"/>
        </w:trPr>
        <w:tc>
          <w:tcPr>
            <w:tcW w:w="3286" w:type="dxa"/>
            <w:shd w:val="clear" w:color="auto" w:fill="FFFFFF"/>
            <w:vAlign w:val="center"/>
          </w:tcPr>
          <w:p w14:paraId="7F461180" w14:textId="01300BEF" w:rsidR="00520118" w:rsidRPr="00CF469D" w:rsidRDefault="00520118" w:rsidP="00520118">
            <w:pPr>
              <w:ind w:left="139"/>
              <w:rPr>
                <w:spacing w:val="-5"/>
                <w:sz w:val="22"/>
                <w:szCs w:val="22"/>
                <w:lang w:eastAsia="ru-RU"/>
              </w:rPr>
            </w:pPr>
            <w:r w:rsidRPr="008613D1">
              <w:rPr>
                <w:sz w:val="22"/>
                <w:szCs w:val="22"/>
                <w:lang w:eastAsia="en-US"/>
              </w:rPr>
              <w:t xml:space="preserve">Водопровод Каптаж с. </w:t>
            </w:r>
            <w:proofErr w:type="spellStart"/>
            <w:r w:rsidRPr="008613D1">
              <w:rPr>
                <w:sz w:val="22"/>
                <w:szCs w:val="22"/>
                <w:lang w:eastAsia="en-US"/>
              </w:rPr>
              <w:t>Кишкино</w:t>
            </w:r>
            <w:proofErr w:type="spellEnd"/>
            <w:r w:rsidRPr="008613D1">
              <w:rPr>
                <w:sz w:val="22"/>
                <w:szCs w:val="22"/>
                <w:lang w:eastAsia="en-US"/>
              </w:rPr>
              <w:t xml:space="preserve"> ул. </w:t>
            </w:r>
            <w:proofErr w:type="spellStart"/>
            <w:r w:rsidRPr="008613D1">
              <w:rPr>
                <w:sz w:val="22"/>
                <w:szCs w:val="22"/>
                <w:lang w:eastAsia="en-US"/>
              </w:rPr>
              <w:t>Заовражная</w:t>
            </w:r>
            <w:proofErr w:type="spellEnd"/>
            <w:r w:rsidRPr="008613D1">
              <w:rPr>
                <w:sz w:val="22"/>
                <w:szCs w:val="22"/>
                <w:lang w:eastAsia="en-US"/>
              </w:rPr>
              <w:t xml:space="preserve"> 52:31:0000000:107</w:t>
            </w:r>
          </w:p>
        </w:tc>
        <w:tc>
          <w:tcPr>
            <w:tcW w:w="1968" w:type="dxa"/>
            <w:shd w:val="clear" w:color="auto" w:fill="FFFFFF"/>
            <w:vAlign w:val="center"/>
          </w:tcPr>
          <w:p w14:paraId="3E1A6166" w14:textId="35B08927" w:rsidR="00520118" w:rsidRPr="00CF469D" w:rsidRDefault="00520118" w:rsidP="00520118">
            <w:pPr>
              <w:jc w:val="center"/>
              <w:rPr>
                <w:sz w:val="22"/>
                <w:szCs w:val="22"/>
                <w:lang w:eastAsia="en-US"/>
              </w:rPr>
            </w:pPr>
            <w:r w:rsidRPr="008613D1">
              <w:rPr>
                <w:szCs w:val="22"/>
                <w:lang w:eastAsia="en-US"/>
              </w:rPr>
              <w:t>1663,0</w:t>
            </w:r>
          </w:p>
        </w:tc>
        <w:tc>
          <w:tcPr>
            <w:tcW w:w="2543" w:type="dxa"/>
            <w:shd w:val="clear" w:color="auto" w:fill="FFFFFF"/>
            <w:vAlign w:val="center"/>
          </w:tcPr>
          <w:p w14:paraId="15175050" w14:textId="32F997C2"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3A70C0C4" w14:textId="55BE52CE" w:rsidR="00520118" w:rsidRPr="00CF469D" w:rsidRDefault="00520118" w:rsidP="00520118">
            <w:pPr>
              <w:jc w:val="center"/>
              <w:rPr>
                <w:sz w:val="22"/>
                <w:szCs w:val="22"/>
                <w:lang w:eastAsia="en-US"/>
              </w:rPr>
            </w:pPr>
            <w:r w:rsidRPr="008613D1">
              <w:rPr>
                <w:szCs w:val="22"/>
                <w:lang w:eastAsia="en-US"/>
              </w:rPr>
              <w:t>1974</w:t>
            </w:r>
          </w:p>
        </w:tc>
      </w:tr>
      <w:tr w:rsidR="00520118" w:rsidRPr="00CF469D" w14:paraId="6E36362F" w14:textId="77777777" w:rsidTr="00FF7D45">
        <w:trPr>
          <w:trHeight w:val="51"/>
        </w:trPr>
        <w:tc>
          <w:tcPr>
            <w:tcW w:w="3286" w:type="dxa"/>
            <w:shd w:val="clear" w:color="auto" w:fill="FFFFFF"/>
            <w:vAlign w:val="center"/>
          </w:tcPr>
          <w:p w14:paraId="1A4AD8E6" w14:textId="2B468DB7" w:rsidR="00520118" w:rsidRPr="00CF469D" w:rsidRDefault="00520118" w:rsidP="00520118">
            <w:pPr>
              <w:ind w:left="139"/>
              <w:rPr>
                <w:spacing w:val="-5"/>
                <w:sz w:val="22"/>
                <w:szCs w:val="22"/>
                <w:lang w:eastAsia="ru-RU"/>
              </w:rPr>
            </w:pPr>
            <w:r w:rsidRPr="008613D1">
              <w:rPr>
                <w:sz w:val="22"/>
                <w:szCs w:val="22"/>
                <w:lang w:eastAsia="en-US"/>
              </w:rPr>
              <w:t>Водопровод 52:31:0000000:107</w:t>
            </w:r>
          </w:p>
        </w:tc>
        <w:tc>
          <w:tcPr>
            <w:tcW w:w="1968" w:type="dxa"/>
            <w:shd w:val="clear" w:color="auto" w:fill="FFFFFF"/>
            <w:vAlign w:val="center"/>
          </w:tcPr>
          <w:p w14:paraId="446FBEE7" w14:textId="508A7FC6" w:rsidR="00520118" w:rsidRPr="00CF469D" w:rsidRDefault="00520118" w:rsidP="00520118">
            <w:pPr>
              <w:jc w:val="center"/>
              <w:rPr>
                <w:sz w:val="22"/>
                <w:szCs w:val="22"/>
                <w:lang w:eastAsia="en-US"/>
              </w:rPr>
            </w:pPr>
            <w:r w:rsidRPr="008613D1">
              <w:rPr>
                <w:szCs w:val="22"/>
                <w:lang w:eastAsia="en-US"/>
              </w:rPr>
              <w:t>108,0</w:t>
            </w:r>
          </w:p>
        </w:tc>
        <w:tc>
          <w:tcPr>
            <w:tcW w:w="2543" w:type="dxa"/>
            <w:shd w:val="clear" w:color="auto" w:fill="FFFFFF"/>
            <w:vAlign w:val="center"/>
          </w:tcPr>
          <w:p w14:paraId="0DFB8B79" w14:textId="2C3FB243"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0622557C" w14:textId="017B7CD6" w:rsidR="00520118" w:rsidRPr="00CF469D" w:rsidRDefault="00520118" w:rsidP="00520118">
            <w:pPr>
              <w:jc w:val="center"/>
              <w:rPr>
                <w:sz w:val="22"/>
                <w:szCs w:val="22"/>
                <w:lang w:eastAsia="en-US"/>
              </w:rPr>
            </w:pPr>
            <w:r w:rsidRPr="008613D1">
              <w:rPr>
                <w:szCs w:val="22"/>
                <w:lang w:eastAsia="en-US"/>
              </w:rPr>
              <w:t>1974</w:t>
            </w:r>
          </w:p>
        </w:tc>
      </w:tr>
      <w:tr w:rsidR="00520118" w:rsidRPr="00CF469D" w14:paraId="127550C4" w14:textId="77777777" w:rsidTr="00FF7D45">
        <w:trPr>
          <w:trHeight w:val="51"/>
        </w:trPr>
        <w:tc>
          <w:tcPr>
            <w:tcW w:w="3286" w:type="dxa"/>
            <w:shd w:val="clear" w:color="auto" w:fill="FFFFFF"/>
            <w:vAlign w:val="center"/>
          </w:tcPr>
          <w:p w14:paraId="49EEDB9B" w14:textId="4CB780AB" w:rsidR="00520118" w:rsidRPr="00CF469D" w:rsidRDefault="00520118" w:rsidP="00520118">
            <w:pPr>
              <w:ind w:left="139"/>
              <w:rPr>
                <w:spacing w:val="-5"/>
                <w:sz w:val="22"/>
                <w:szCs w:val="22"/>
                <w:lang w:eastAsia="ru-RU"/>
              </w:rPr>
            </w:pPr>
            <w:r w:rsidRPr="008613D1">
              <w:rPr>
                <w:sz w:val="22"/>
                <w:szCs w:val="22"/>
                <w:lang w:eastAsia="en-US"/>
              </w:rPr>
              <w:t xml:space="preserve">Водопровод Каптаж д. </w:t>
            </w:r>
            <w:proofErr w:type="spellStart"/>
            <w:r w:rsidRPr="008613D1">
              <w:rPr>
                <w:sz w:val="22"/>
                <w:szCs w:val="22"/>
                <w:lang w:eastAsia="en-US"/>
              </w:rPr>
              <w:t>Крашово</w:t>
            </w:r>
            <w:proofErr w:type="spellEnd"/>
            <w:r w:rsidRPr="008613D1">
              <w:rPr>
                <w:sz w:val="22"/>
                <w:szCs w:val="22"/>
                <w:lang w:eastAsia="en-US"/>
              </w:rPr>
              <w:t xml:space="preserve"> 52:31:0020009:69</w:t>
            </w:r>
          </w:p>
        </w:tc>
        <w:tc>
          <w:tcPr>
            <w:tcW w:w="1968" w:type="dxa"/>
            <w:shd w:val="clear" w:color="auto" w:fill="FFFFFF"/>
            <w:vAlign w:val="center"/>
          </w:tcPr>
          <w:p w14:paraId="6B6B9369" w14:textId="6C54AA44" w:rsidR="00520118" w:rsidRPr="00CF469D" w:rsidRDefault="00520118" w:rsidP="00520118">
            <w:pPr>
              <w:jc w:val="center"/>
              <w:rPr>
                <w:sz w:val="22"/>
                <w:szCs w:val="22"/>
                <w:lang w:eastAsia="en-US"/>
              </w:rPr>
            </w:pPr>
            <w:r w:rsidRPr="008613D1">
              <w:rPr>
                <w:szCs w:val="22"/>
                <w:lang w:eastAsia="en-US"/>
              </w:rPr>
              <w:t>364,0</w:t>
            </w:r>
          </w:p>
        </w:tc>
        <w:tc>
          <w:tcPr>
            <w:tcW w:w="2543" w:type="dxa"/>
            <w:shd w:val="clear" w:color="auto" w:fill="FFFFFF"/>
            <w:vAlign w:val="center"/>
          </w:tcPr>
          <w:p w14:paraId="190315A3" w14:textId="22A68471"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2661D6AC" w14:textId="7970C29B" w:rsidR="00520118" w:rsidRPr="00CF469D" w:rsidRDefault="00520118" w:rsidP="00520118">
            <w:pPr>
              <w:jc w:val="center"/>
              <w:rPr>
                <w:sz w:val="22"/>
                <w:szCs w:val="22"/>
                <w:lang w:eastAsia="en-US"/>
              </w:rPr>
            </w:pPr>
            <w:r w:rsidRPr="008613D1">
              <w:rPr>
                <w:szCs w:val="22"/>
                <w:lang w:eastAsia="en-US"/>
              </w:rPr>
              <w:t>1965</w:t>
            </w:r>
          </w:p>
        </w:tc>
      </w:tr>
      <w:tr w:rsidR="00520118" w:rsidRPr="00CF469D" w14:paraId="246604C9" w14:textId="77777777" w:rsidTr="00FF7D45">
        <w:trPr>
          <w:trHeight w:val="51"/>
        </w:trPr>
        <w:tc>
          <w:tcPr>
            <w:tcW w:w="3286" w:type="dxa"/>
            <w:shd w:val="clear" w:color="auto" w:fill="FFFFFF"/>
            <w:vAlign w:val="center"/>
          </w:tcPr>
          <w:p w14:paraId="39A81F3C" w14:textId="36D007A3" w:rsidR="00520118" w:rsidRPr="00CF469D" w:rsidRDefault="00520118" w:rsidP="00520118">
            <w:pPr>
              <w:ind w:left="139"/>
              <w:rPr>
                <w:spacing w:val="-5"/>
                <w:sz w:val="22"/>
                <w:szCs w:val="22"/>
                <w:lang w:eastAsia="ru-RU"/>
              </w:rPr>
            </w:pPr>
            <w:r w:rsidRPr="008613D1">
              <w:rPr>
                <w:sz w:val="22"/>
                <w:szCs w:val="22"/>
                <w:lang w:eastAsia="en-US"/>
              </w:rPr>
              <w:t>Водопровод Каптаж д. Красненькая 52:31:0000000:123</w:t>
            </w:r>
          </w:p>
        </w:tc>
        <w:tc>
          <w:tcPr>
            <w:tcW w:w="1968" w:type="dxa"/>
            <w:shd w:val="clear" w:color="auto" w:fill="FFFFFF"/>
            <w:vAlign w:val="center"/>
          </w:tcPr>
          <w:p w14:paraId="01C304D6" w14:textId="0714DCA8" w:rsidR="00520118" w:rsidRPr="00CF469D" w:rsidRDefault="00520118" w:rsidP="00520118">
            <w:pPr>
              <w:jc w:val="center"/>
              <w:rPr>
                <w:sz w:val="22"/>
                <w:szCs w:val="22"/>
                <w:lang w:eastAsia="en-US"/>
              </w:rPr>
            </w:pPr>
            <w:r w:rsidRPr="008613D1">
              <w:rPr>
                <w:szCs w:val="22"/>
                <w:lang w:eastAsia="en-US"/>
              </w:rPr>
              <w:t>942,0</w:t>
            </w:r>
          </w:p>
        </w:tc>
        <w:tc>
          <w:tcPr>
            <w:tcW w:w="2543" w:type="dxa"/>
            <w:shd w:val="clear" w:color="auto" w:fill="FFFFFF"/>
            <w:vAlign w:val="center"/>
          </w:tcPr>
          <w:p w14:paraId="319D3686" w14:textId="69339D31"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77416FAC" w14:textId="75E69C3B" w:rsidR="00520118" w:rsidRPr="00CF469D" w:rsidRDefault="00520118" w:rsidP="00520118">
            <w:pPr>
              <w:jc w:val="center"/>
              <w:rPr>
                <w:sz w:val="22"/>
                <w:szCs w:val="22"/>
                <w:lang w:eastAsia="en-US"/>
              </w:rPr>
            </w:pPr>
            <w:r w:rsidRPr="008613D1">
              <w:rPr>
                <w:szCs w:val="22"/>
                <w:lang w:eastAsia="en-US"/>
              </w:rPr>
              <w:t>1966</w:t>
            </w:r>
          </w:p>
        </w:tc>
      </w:tr>
      <w:tr w:rsidR="00520118" w:rsidRPr="00DF3577" w14:paraId="03670749" w14:textId="77777777" w:rsidTr="00E5420E">
        <w:trPr>
          <w:trHeight w:val="51"/>
        </w:trPr>
        <w:tc>
          <w:tcPr>
            <w:tcW w:w="3286" w:type="dxa"/>
          </w:tcPr>
          <w:p w14:paraId="2578E5D4" w14:textId="123FCDA3" w:rsidR="00520118" w:rsidRPr="00DF3577" w:rsidRDefault="00520118" w:rsidP="00520118">
            <w:pPr>
              <w:ind w:left="139"/>
              <w:rPr>
                <w:b/>
                <w:bCs/>
                <w:spacing w:val="-5"/>
                <w:sz w:val="22"/>
                <w:szCs w:val="22"/>
                <w:lang w:eastAsia="ru-RU"/>
              </w:rPr>
            </w:pPr>
            <w:r w:rsidRPr="00DF3577">
              <w:rPr>
                <w:b/>
                <w:bCs/>
                <w:spacing w:val="-5"/>
                <w:sz w:val="22"/>
                <w:szCs w:val="22"/>
                <w:lang w:eastAsia="ru-RU"/>
              </w:rPr>
              <w:t>Итого:</w:t>
            </w:r>
          </w:p>
        </w:tc>
        <w:tc>
          <w:tcPr>
            <w:tcW w:w="1968" w:type="dxa"/>
          </w:tcPr>
          <w:p w14:paraId="2A15BFBF" w14:textId="1CC9EA2D" w:rsidR="00520118" w:rsidRPr="00DF3577" w:rsidRDefault="00520118" w:rsidP="00520118">
            <w:pPr>
              <w:jc w:val="center"/>
              <w:rPr>
                <w:b/>
                <w:bCs/>
                <w:sz w:val="22"/>
                <w:szCs w:val="22"/>
                <w:lang w:eastAsia="en-US"/>
              </w:rPr>
            </w:pPr>
            <w:r w:rsidRPr="00DF3577">
              <w:rPr>
                <w:b/>
                <w:bCs/>
                <w:sz w:val="22"/>
                <w:szCs w:val="22"/>
                <w:lang w:eastAsia="en-US"/>
              </w:rPr>
              <w:t>80535,00</w:t>
            </w:r>
          </w:p>
        </w:tc>
        <w:tc>
          <w:tcPr>
            <w:tcW w:w="2543" w:type="dxa"/>
          </w:tcPr>
          <w:p w14:paraId="1F69D20A" w14:textId="77777777" w:rsidR="00520118" w:rsidRPr="00DF3577" w:rsidRDefault="00520118" w:rsidP="00520118">
            <w:pPr>
              <w:jc w:val="center"/>
              <w:rPr>
                <w:b/>
                <w:bCs/>
                <w:sz w:val="22"/>
                <w:szCs w:val="22"/>
                <w:lang w:eastAsia="en-US"/>
              </w:rPr>
            </w:pPr>
          </w:p>
        </w:tc>
        <w:tc>
          <w:tcPr>
            <w:tcW w:w="1652" w:type="dxa"/>
          </w:tcPr>
          <w:p w14:paraId="39AB8055" w14:textId="77777777" w:rsidR="00520118" w:rsidRPr="00DF3577" w:rsidRDefault="00520118" w:rsidP="00520118">
            <w:pPr>
              <w:jc w:val="center"/>
              <w:rPr>
                <w:b/>
                <w:bCs/>
                <w:sz w:val="22"/>
                <w:szCs w:val="22"/>
                <w:lang w:eastAsia="en-US"/>
              </w:rPr>
            </w:pPr>
          </w:p>
        </w:tc>
      </w:tr>
      <w:tr w:rsidR="00520118" w:rsidRPr="00CF469D" w14:paraId="1F47065E" w14:textId="77777777" w:rsidTr="00FB2B9D">
        <w:trPr>
          <w:trHeight w:val="51"/>
        </w:trPr>
        <w:tc>
          <w:tcPr>
            <w:tcW w:w="9449" w:type="dxa"/>
            <w:gridSpan w:val="4"/>
          </w:tcPr>
          <w:p w14:paraId="7F34950D" w14:textId="1B16EBD3" w:rsidR="00520118" w:rsidRPr="00520118" w:rsidRDefault="00520118" w:rsidP="00520118">
            <w:pPr>
              <w:jc w:val="center"/>
              <w:rPr>
                <w:b/>
                <w:bCs/>
                <w:sz w:val="22"/>
                <w:szCs w:val="22"/>
                <w:lang w:eastAsia="en-US"/>
              </w:rPr>
            </w:pPr>
            <w:r w:rsidRPr="00520118">
              <w:rPr>
                <w:b/>
                <w:bCs/>
                <w:sz w:val="22"/>
                <w:szCs w:val="22"/>
                <w:lang w:eastAsia="en-US"/>
              </w:rPr>
              <w:t xml:space="preserve">МУП  ЖКХ п. </w:t>
            </w:r>
            <w:proofErr w:type="gramStart"/>
            <w:r w:rsidRPr="00520118">
              <w:rPr>
                <w:b/>
                <w:bCs/>
                <w:sz w:val="22"/>
                <w:szCs w:val="22"/>
                <w:lang w:eastAsia="en-US"/>
              </w:rPr>
              <w:t>Советский</w:t>
            </w:r>
            <w:proofErr w:type="gramEnd"/>
          </w:p>
        </w:tc>
      </w:tr>
      <w:tr w:rsidR="00520118" w:rsidRPr="00CF469D" w14:paraId="5F933B66" w14:textId="77777777" w:rsidTr="002523AF">
        <w:trPr>
          <w:trHeight w:val="51"/>
        </w:trPr>
        <w:tc>
          <w:tcPr>
            <w:tcW w:w="7797" w:type="dxa"/>
            <w:gridSpan w:val="3"/>
          </w:tcPr>
          <w:p w14:paraId="4A1F15D2" w14:textId="77777777" w:rsidR="00520118" w:rsidRPr="00CF3473" w:rsidRDefault="00520118" w:rsidP="00520118">
            <w:pPr>
              <w:jc w:val="center"/>
              <w:rPr>
                <w:rFonts w:eastAsia="Microsoft YaHei"/>
                <w:bCs/>
                <w:spacing w:val="-5"/>
                <w:sz w:val="22"/>
                <w:szCs w:val="22"/>
              </w:rPr>
            </w:pPr>
          </w:p>
        </w:tc>
        <w:tc>
          <w:tcPr>
            <w:tcW w:w="1652" w:type="dxa"/>
          </w:tcPr>
          <w:p w14:paraId="2594FBF9" w14:textId="65623492" w:rsidR="00520118" w:rsidRPr="00CF469D" w:rsidRDefault="00520118" w:rsidP="00520118">
            <w:pPr>
              <w:jc w:val="center"/>
              <w:rPr>
                <w:sz w:val="22"/>
                <w:szCs w:val="22"/>
                <w:lang w:eastAsia="en-US"/>
              </w:rPr>
            </w:pPr>
            <w:r>
              <w:rPr>
                <w:sz w:val="22"/>
                <w:szCs w:val="22"/>
                <w:lang w:eastAsia="en-US"/>
              </w:rPr>
              <w:t>Износ, %</w:t>
            </w:r>
          </w:p>
        </w:tc>
      </w:tr>
      <w:tr w:rsidR="00520118" w:rsidRPr="00CF469D" w14:paraId="628B3D38" w14:textId="77777777" w:rsidTr="00E5420E">
        <w:trPr>
          <w:trHeight w:val="51"/>
        </w:trPr>
        <w:tc>
          <w:tcPr>
            <w:tcW w:w="3286" w:type="dxa"/>
          </w:tcPr>
          <w:p w14:paraId="1D484C63" w14:textId="1F08A025" w:rsidR="00520118" w:rsidRPr="00CF469D" w:rsidRDefault="00520118" w:rsidP="00520118">
            <w:pPr>
              <w:ind w:left="139"/>
              <w:rPr>
                <w:spacing w:val="-5"/>
                <w:sz w:val="22"/>
                <w:szCs w:val="22"/>
                <w:lang w:eastAsia="ru-RU"/>
              </w:rPr>
            </w:pPr>
            <w:r>
              <w:rPr>
                <w:rFonts w:eastAsia="Microsoft YaHei"/>
                <w:bCs/>
                <w:spacing w:val="-5"/>
                <w:sz w:val="22"/>
                <w:szCs w:val="22"/>
              </w:rPr>
              <w:t>п. Советский</w:t>
            </w:r>
          </w:p>
        </w:tc>
        <w:tc>
          <w:tcPr>
            <w:tcW w:w="1968" w:type="dxa"/>
          </w:tcPr>
          <w:p w14:paraId="79A730AD" w14:textId="3BA03FB2" w:rsidR="00520118" w:rsidRPr="00CF469D" w:rsidRDefault="00520118" w:rsidP="00520118">
            <w:pPr>
              <w:jc w:val="center"/>
              <w:rPr>
                <w:sz w:val="22"/>
                <w:szCs w:val="22"/>
                <w:lang w:eastAsia="en-US"/>
              </w:rPr>
            </w:pPr>
            <w:r>
              <w:rPr>
                <w:rFonts w:eastAsia="Microsoft YaHei"/>
                <w:bCs/>
                <w:spacing w:val="-5"/>
                <w:sz w:val="22"/>
                <w:szCs w:val="22"/>
              </w:rPr>
              <w:t>15027</w:t>
            </w:r>
          </w:p>
        </w:tc>
        <w:tc>
          <w:tcPr>
            <w:tcW w:w="2543" w:type="dxa"/>
          </w:tcPr>
          <w:p w14:paraId="1E035E53" w14:textId="5C404702" w:rsidR="00520118" w:rsidRPr="00CF469D" w:rsidRDefault="00520118" w:rsidP="00520118">
            <w:pPr>
              <w:jc w:val="center"/>
              <w:rPr>
                <w:sz w:val="22"/>
                <w:szCs w:val="22"/>
                <w:lang w:eastAsia="en-US"/>
              </w:rPr>
            </w:pPr>
            <w:r w:rsidRPr="00CF3473">
              <w:rPr>
                <w:rFonts w:eastAsia="Microsoft YaHei"/>
                <w:bCs/>
                <w:spacing w:val="-5"/>
                <w:sz w:val="22"/>
                <w:szCs w:val="22"/>
              </w:rPr>
              <w:t>Сталь, ПНД, асбест</w:t>
            </w:r>
          </w:p>
        </w:tc>
        <w:tc>
          <w:tcPr>
            <w:tcW w:w="1652" w:type="dxa"/>
          </w:tcPr>
          <w:p w14:paraId="02466B33" w14:textId="6B71D048"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65FC7C7D" w14:textId="77777777" w:rsidTr="00E5420E">
        <w:trPr>
          <w:trHeight w:val="51"/>
        </w:trPr>
        <w:tc>
          <w:tcPr>
            <w:tcW w:w="3286" w:type="dxa"/>
          </w:tcPr>
          <w:p w14:paraId="12B8884E" w14:textId="28F45DA5" w:rsidR="00520118" w:rsidRPr="00CF469D" w:rsidRDefault="00520118" w:rsidP="00520118">
            <w:pPr>
              <w:ind w:left="139"/>
              <w:rPr>
                <w:spacing w:val="-5"/>
                <w:sz w:val="22"/>
                <w:szCs w:val="22"/>
                <w:lang w:eastAsia="ru-RU"/>
              </w:rPr>
            </w:pPr>
            <w:r w:rsidRPr="00CF3473">
              <w:rPr>
                <w:rFonts w:eastAsia="Microsoft YaHei"/>
                <w:bCs/>
                <w:spacing w:val="-5"/>
                <w:sz w:val="22"/>
                <w:szCs w:val="22"/>
              </w:rPr>
              <w:t>с. Рождествено, ул. Рождественская</w:t>
            </w:r>
          </w:p>
        </w:tc>
        <w:tc>
          <w:tcPr>
            <w:tcW w:w="1968" w:type="dxa"/>
          </w:tcPr>
          <w:p w14:paraId="4C51E596" w14:textId="0DB869A8" w:rsidR="00520118" w:rsidRPr="00CF469D" w:rsidRDefault="00520118" w:rsidP="00520118">
            <w:pPr>
              <w:jc w:val="center"/>
              <w:rPr>
                <w:sz w:val="22"/>
                <w:szCs w:val="22"/>
                <w:lang w:eastAsia="en-US"/>
              </w:rPr>
            </w:pPr>
            <w:r>
              <w:rPr>
                <w:rFonts w:eastAsia="Microsoft YaHei"/>
                <w:bCs/>
                <w:spacing w:val="-5"/>
                <w:sz w:val="22"/>
                <w:szCs w:val="22"/>
              </w:rPr>
              <w:t>3112</w:t>
            </w:r>
          </w:p>
        </w:tc>
        <w:tc>
          <w:tcPr>
            <w:tcW w:w="2543" w:type="dxa"/>
          </w:tcPr>
          <w:p w14:paraId="7CE18FBE" w14:textId="28F0FFF4" w:rsidR="00520118" w:rsidRPr="00CF469D" w:rsidRDefault="00520118" w:rsidP="00520118">
            <w:pPr>
              <w:jc w:val="center"/>
              <w:rPr>
                <w:sz w:val="22"/>
                <w:szCs w:val="22"/>
                <w:lang w:eastAsia="en-US"/>
              </w:rPr>
            </w:pPr>
            <w:r w:rsidRPr="00CF3473">
              <w:rPr>
                <w:sz w:val="22"/>
                <w:szCs w:val="22"/>
                <w:lang w:eastAsia="ru-RU"/>
              </w:rPr>
              <w:t>Сталь, ПНД</w:t>
            </w:r>
          </w:p>
        </w:tc>
        <w:tc>
          <w:tcPr>
            <w:tcW w:w="1652" w:type="dxa"/>
          </w:tcPr>
          <w:p w14:paraId="74546D92" w14:textId="08505950" w:rsidR="00520118" w:rsidRPr="00CF469D" w:rsidRDefault="00520118" w:rsidP="00520118">
            <w:pPr>
              <w:jc w:val="center"/>
              <w:rPr>
                <w:sz w:val="22"/>
                <w:szCs w:val="22"/>
                <w:lang w:eastAsia="en-US"/>
              </w:rPr>
            </w:pPr>
            <w:r>
              <w:rPr>
                <w:rFonts w:eastAsia="Microsoft YaHei"/>
                <w:bCs/>
                <w:spacing w:val="-5"/>
                <w:sz w:val="22"/>
                <w:szCs w:val="22"/>
              </w:rPr>
              <w:t>85</w:t>
            </w:r>
          </w:p>
        </w:tc>
      </w:tr>
      <w:tr w:rsidR="00520118" w:rsidRPr="00CF469D" w14:paraId="6F900149" w14:textId="77777777" w:rsidTr="00E5420E">
        <w:trPr>
          <w:trHeight w:val="51"/>
        </w:trPr>
        <w:tc>
          <w:tcPr>
            <w:tcW w:w="3286" w:type="dxa"/>
          </w:tcPr>
          <w:p w14:paraId="089F56F8" w14:textId="41B9513E" w:rsidR="00520118" w:rsidRPr="00CF469D" w:rsidRDefault="00520118" w:rsidP="00520118">
            <w:pPr>
              <w:ind w:left="139"/>
              <w:rPr>
                <w:spacing w:val="-5"/>
                <w:sz w:val="22"/>
                <w:szCs w:val="22"/>
                <w:lang w:eastAsia="ru-RU"/>
              </w:rPr>
            </w:pPr>
            <w:r w:rsidRPr="00CF3473">
              <w:rPr>
                <w:rFonts w:eastAsia="Microsoft YaHei"/>
                <w:bCs/>
                <w:spacing w:val="-5"/>
                <w:sz w:val="22"/>
                <w:szCs w:val="22"/>
              </w:rPr>
              <w:t>с.</w:t>
            </w:r>
            <w:r>
              <w:rPr>
                <w:rFonts w:eastAsia="Microsoft YaHei"/>
                <w:bCs/>
                <w:spacing w:val="-5"/>
                <w:sz w:val="22"/>
                <w:szCs w:val="22"/>
              </w:rPr>
              <w:t xml:space="preserve"> </w:t>
            </w:r>
            <w:r w:rsidRPr="00CF3473">
              <w:rPr>
                <w:rFonts w:eastAsia="Microsoft YaHei"/>
                <w:bCs/>
                <w:spacing w:val="-5"/>
                <w:sz w:val="22"/>
                <w:szCs w:val="22"/>
              </w:rPr>
              <w:t>Рождествено, ул. Краснослободская, Молодежная, Заречная, Набережная</w:t>
            </w:r>
          </w:p>
        </w:tc>
        <w:tc>
          <w:tcPr>
            <w:tcW w:w="1968" w:type="dxa"/>
          </w:tcPr>
          <w:p w14:paraId="63D81FEA" w14:textId="76BA0B46" w:rsidR="00520118" w:rsidRPr="00CF469D" w:rsidRDefault="00520118" w:rsidP="00520118">
            <w:pPr>
              <w:jc w:val="center"/>
              <w:rPr>
                <w:sz w:val="22"/>
                <w:szCs w:val="22"/>
                <w:lang w:eastAsia="en-US"/>
              </w:rPr>
            </w:pPr>
            <w:r>
              <w:rPr>
                <w:rFonts w:eastAsia="Microsoft YaHei"/>
                <w:bCs/>
                <w:spacing w:val="-5"/>
                <w:sz w:val="22"/>
                <w:szCs w:val="22"/>
              </w:rPr>
              <w:t>7400</w:t>
            </w:r>
          </w:p>
        </w:tc>
        <w:tc>
          <w:tcPr>
            <w:tcW w:w="2543" w:type="dxa"/>
          </w:tcPr>
          <w:p w14:paraId="754D3A35" w14:textId="40980084" w:rsidR="00520118" w:rsidRPr="00CF469D" w:rsidRDefault="00520118" w:rsidP="00520118">
            <w:pPr>
              <w:jc w:val="center"/>
              <w:rPr>
                <w:sz w:val="22"/>
                <w:szCs w:val="22"/>
                <w:lang w:eastAsia="en-US"/>
              </w:rPr>
            </w:pPr>
            <w:r w:rsidRPr="00CF3473">
              <w:rPr>
                <w:rFonts w:eastAsia="Microsoft YaHei"/>
                <w:bCs/>
                <w:spacing w:val="-5"/>
                <w:sz w:val="22"/>
                <w:szCs w:val="22"/>
              </w:rPr>
              <w:t>Сталь, ПНД</w:t>
            </w:r>
          </w:p>
        </w:tc>
        <w:tc>
          <w:tcPr>
            <w:tcW w:w="1652" w:type="dxa"/>
          </w:tcPr>
          <w:p w14:paraId="2EBEFA2B" w14:textId="0D7F0EFC"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2B76B721" w14:textId="77777777" w:rsidTr="00E5420E">
        <w:trPr>
          <w:trHeight w:val="51"/>
        </w:trPr>
        <w:tc>
          <w:tcPr>
            <w:tcW w:w="3286" w:type="dxa"/>
          </w:tcPr>
          <w:p w14:paraId="028E3A2B" w14:textId="7D6E8A3E" w:rsidR="00520118" w:rsidRPr="00CF469D" w:rsidRDefault="00520118" w:rsidP="00520118">
            <w:pPr>
              <w:ind w:left="139"/>
              <w:rPr>
                <w:spacing w:val="-5"/>
                <w:sz w:val="22"/>
                <w:szCs w:val="22"/>
                <w:lang w:eastAsia="ru-RU"/>
              </w:rPr>
            </w:pPr>
            <w:r w:rsidRPr="00CF3473">
              <w:rPr>
                <w:rFonts w:eastAsia="Microsoft YaHei"/>
                <w:bCs/>
                <w:spacing w:val="-5"/>
                <w:sz w:val="22"/>
                <w:szCs w:val="22"/>
              </w:rPr>
              <w:t xml:space="preserve">с. </w:t>
            </w:r>
            <w:proofErr w:type="spellStart"/>
            <w:r w:rsidRPr="00CF3473">
              <w:rPr>
                <w:rFonts w:eastAsia="Microsoft YaHei"/>
                <w:bCs/>
                <w:spacing w:val="-5"/>
                <w:sz w:val="22"/>
                <w:szCs w:val="22"/>
              </w:rPr>
              <w:t>Нелюбово</w:t>
            </w:r>
            <w:proofErr w:type="spellEnd"/>
          </w:p>
        </w:tc>
        <w:tc>
          <w:tcPr>
            <w:tcW w:w="1968" w:type="dxa"/>
          </w:tcPr>
          <w:p w14:paraId="255A45C9" w14:textId="5A4F73F0" w:rsidR="00520118" w:rsidRPr="00CF469D" w:rsidRDefault="00520118" w:rsidP="00520118">
            <w:pPr>
              <w:jc w:val="center"/>
              <w:rPr>
                <w:sz w:val="22"/>
                <w:szCs w:val="22"/>
                <w:lang w:eastAsia="en-US"/>
              </w:rPr>
            </w:pPr>
            <w:r>
              <w:rPr>
                <w:rFonts w:eastAsia="Microsoft YaHei"/>
                <w:bCs/>
                <w:spacing w:val="-5"/>
                <w:sz w:val="22"/>
                <w:szCs w:val="22"/>
              </w:rPr>
              <w:t>800</w:t>
            </w:r>
          </w:p>
        </w:tc>
        <w:tc>
          <w:tcPr>
            <w:tcW w:w="2543" w:type="dxa"/>
          </w:tcPr>
          <w:p w14:paraId="1333F269" w14:textId="2258AFBB" w:rsidR="00520118" w:rsidRPr="00CF469D" w:rsidRDefault="00520118" w:rsidP="00520118">
            <w:pPr>
              <w:jc w:val="center"/>
              <w:rPr>
                <w:sz w:val="22"/>
                <w:szCs w:val="22"/>
                <w:lang w:eastAsia="en-US"/>
              </w:rPr>
            </w:pPr>
            <w:r w:rsidRPr="00CF3473">
              <w:rPr>
                <w:rFonts w:eastAsia="Microsoft YaHei"/>
                <w:bCs/>
                <w:spacing w:val="-5"/>
                <w:sz w:val="22"/>
                <w:szCs w:val="22"/>
              </w:rPr>
              <w:t>Сталь, ПНД</w:t>
            </w:r>
          </w:p>
        </w:tc>
        <w:tc>
          <w:tcPr>
            <w:tcW w:w="1652" w:type="dxa"/>
          </w:tcPr>
          <w:p w14:paraId="4AE76E13" w14:textId="5E6E8082"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4B094E9E" w14:textId="77777777" w:rsidTr="00E60790">
        <w:trPr>
          <w:trHeight w:val="51"/>
        </w:trPr>
        <w:tc>
          <w:tcPr>
            <w:tcW w:w="3286" w:type="dxa"/>
            <w:shd w:val="clear" w:color="auto" w:fill="FFFFFF"/>
            <w:vAlign w:val="center"/>
          </w:tcPr>
          <w:p w14:paraId="79F7E2F0" w14:textId="14BA5ABF" w:rsidR="00520118" w:rsidRPr="00CF469D" w:rsidRDefault="00520118" w:rsidP="00520118">
            <w:pPr>
              <w:ind w:left="139"/>
              <w:rPr>
                <w:spacing w:val="-5"/>
                <w:sz w:val="22"/>
                <w:szCs w:val="22"/>
                <w:lang w:eastAsia="ru-RU"/>
              </w:rPr>
            </w:pPr>
            <w:r w:rsidRPr="00E83609">
              <w:rPr>
                <w:sz w:val="22"/>
                <w:szCs w:val="22"/>
              </w:rPr>
              <w:t>с. Вершинино</w:t>
            </w:r>
          </w:p>
        </w:tc>
        <w:tc>
          <w:tcPr>
            <w:tcW w:w="1968" w:type="dxa"/>
          </w:tcPr>
          <w:p w14:paraId="35CA0075" w14:textId="351FB39A" w:rsidR="00520118" w:rsidRPr="00CF469D" w:rsidRDefault="00520118" w:rsidP="00520118">
            <w:pPr>
              <w:jc w:val="center"/>
              <w:rPr>
                <w:sz w:val="22"/>
                <w:szCs w:val="22"/>
                <w:lang w:eastAsia="en-US"/>
              </w:rPr>
            </w:pPr>
            <w:r>
              <w:rPr>
                <w:rFonts w:eastAsia="Microsoft YaHei"/>
                <w:bCs/>
                <w:spacing w:val="-5"/>
                <w:sz w:val="22"/>
                <w:szCs w:val="22"/>
              </w:rPr>
              <w:t>1728</w:t>
            </w:r>
          </w:p>
        </w:tc>
        <w:tc>
          <w:tcPr>
            <w:tcW w:w="2543" w:type="dxa"/>
            <w:shd w:val="clear" w:color="auto" w:fill="FFFFFF"/>
            <w:vAlign w:val="center"/>
          </w:tcPr>
          <w:p w14:paraId="2180584E" w14:textId="3F5A625D" w:rsidR="00520118" w:rsidRPr="00CF469D" w:rsidRDefault="00520118" w:rsidP="00520118">
            <w:pPr>
              <w:jc w:val="center"/>
              <w:rPr>
                <w:sz w:val="22"/>
                <w:szCs w:val="22"/>
                <w:lang w:eastAsia="en-US"/>
              </w:rPr>
            </w:pPr>
            <w:r w:rsidRPr="00E83609">
              <w:rPr>
                <w:sz w:val="22"/>
                <w:szCs w:val="22"/>
              </w:rPr>
              <w:t>ПНД</w:t>
            </w:r>
          </w:p>
        </w:tc>
        <w:tc>
          <w:tcPr>
            <w:tcW w:w="1652" w:type="dxa"/>
          </w:tcPr>
          <w:p w14:paraId="53C86CF8" w14:textId="5044E673" w:rsidR="00520118" w:rsidRPr="00CF469D" w:rsidRDefault="00520118" w:rsidP="00520118">
            <w:pPr>
              <w:jc w:val="center"/>
              <w:rPr>
                <w:sz w:val="22"/>
                <w:szCs w:val="22"/>
                <w:lang w:eastAsia="en-US"/>
              </w:rPr>
            </w:pPr>
            <w:r>
              <w:rPr>
                <w:rFonts w:eastAsia="Microsoft YaHei"/>
                <w:bCs/>
                <w:spacing w:val="-5"/>
                <w:sz w:val="22"/>
                <w:szCs w:val="22"/>
              </w:rPr>
              <w:t>64</w:t>
            </w:r>
          </w:p>
        </w:tc>
      </w:tr>
      <w:tr w:rsidR="00520118" w:rsidRPr="00CF469D" w14:paraId="319CE301" w14:textId="77777777" w:rsidTr="00E60790">
        <w:trPr>
          <w:trHeight w:val="51"/>
        </w:trPr>
        <w:tc>
          <w:tcPr>
            <w:tcW w:w="3286" w:type="dxa"/>
            <w:shd w:val="clear" w:color="auto" w:fill="FFFFFF"/>
            <w:vAlign w:val="center"/>
          </w:tcPr>
          <w:p w14:paraId="3F19EC26" w14:textId="4C380C5B" w:rsidR="00520118" w:rsidRPr="00CF469D" w:rsidRDefault="00520118" w:rsidP="00520118">
            <w:pPr>
              <w:ind w:left="139"/>
              <w:rPr>
                <w:spacing w:val="-5"/>
                <w:sz w:val="22"/>
                <w:szCs w:val="22"/>
                <w:lang w:eastAsia="ru-RU"/>
              </w:rPr>
            </w:pPr>
            <w:r w:rsidRPr="00E83609">
              <w:rPr>
                <w:sz w:val="22"/>
                <w:szCs w:val="22"/>
              </w:rPr>
              <w:t xml:space="preserve">с. </w:t>
            </w:r>
            <w:proofErr w:type="spellStart"/>
            <w:r w:rsidRPr="00E83609">
              <w:rPr>
                <w:sz w:val="22"/>
                <w:szCs w:val="22"/>
              </w:rPr>
              <w:t>Картмазово</w:t>
            </w:r>
            <w:proofErr w:type="spellEnd"/>
          </w:p>
        </w:tc>
        <w:tc>
          <w:tcPr>
            <w:tcW w:w="1968" w:type="dxa"/>
          </w:tcPr>
          <w:p w14:paraId="60854518" w14:textId="1C39E6A0" w:rsidR="00520118" w:rsidRPr="00CF469D" w:rsidRDefault="00520118" w:rsidP="00520118">
            <w:pPr>
              <w:jc w:val="center"/>
              <w:rPr>
                <w:sz w:val="22"/>
                <w:szCs w:val="22"/>
                <w:lang w:eastAsia="en-US"/>
              </w:rPr>
            </w:pPr>
            <w:r>
              <w:rPr>
                <w:rFonts w:eastAsia="Microsoft YaHei"/>
                <w:bCs/>
                <w:spacing w:val="-5"/>
                <w:sz w:val="22"/>
                <w:szCs w:val="22"/>
              </w:rPr>
              <w:t>900</w:t>
            </w:r>
          </w:p>
        </w:tc>
        <w:tc>
          <w:tcPr>
            <w:tcW w:w="2543" w:type="dxa"/>
            <w:shd w:val="clear" w:color="auto" w:fill="FFFFFF"/>
            <w:vAlign w:val="center"/>
          </w:tcPr>
          <w:p w14:paraId="73B89B02" w14:textId="097C63ED" w:rsidR="00520118" w:rsidRPr="00CF469D" w:rsidRDefault="00520118" w:rsidP="00520118">
            <w:pPr>
              <w:jc w:val="center"/>
              <w:rPr>
                <w:sz w:val="22"/>
                <w:szCs w:val="22"/>
                <w:lang w:eastAsia="en-US"/>
              </w:rPr>
            </w:pPr>
            <w:r w:rsidRPr="00E83609">
              <w:rPr>
                <w:sz w:val="22"/>
                <w:szCs w:val="22"/>
              </w:rPr>
              <w:t>Чугун</w:t>
            </w:r>
          </w:p>
        </w:tc>
        <w:tc>
          <w:tcPr>
            <w:tcW w:w="1652" w:type="dxa"/>
          </w:tcPr>
          <w:p w14:paraId="0C1F8E25" w14:textId="7E49A0D7"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7B01B441" w14:textId="77777777" w:rsidTr="00E60790">
        <w:trPr>
          <w:trHeight w:val="51"/>
        </w:trPr>
        <w:tc>
          <w:tcPr>
            <w:tcW w:w="3286" w:type="dxa"/>
            <w:shd w:val="clear" w:color="auto" w:fill="FFFFFF"/>
            <w:vAlign w:val="center"/>
          </w:tcPr>
          <w:p w14:paraId="05BCD471" w14:textId="1D3ED707" w:rsidR="00520118" w:rsidRPr="00CF469D" w:rsidRDefault="00520118" w:rsidP="00520118">
            <w:pPr>
              <w:ind w:left="139"/>
              <w:rPr>
                <w:spacing w:val="-5"/>
                <w:sz w:val="22"/>
                <w:szCs w:val="22"/>
                <w:lang w:eastAsia="ru-RU"/>
              </w:rPr>
            </w:pPr>
            <w:r w:rsidRPr="00E83609">
              <w:rPr>
                <w:sz w:val="22"/>
                <w:szCs w:val="22"/>
              </w:rPr>
              <w:t xml:space="preserve">с. </w:t>
            </w:r>
            <w:proofErr w:type="spellStart"/>
            <w:r w:rsidRPr="00E83609">
              <w:rPr>
                <w:sz w:val="22"/>
                <w:szCs w:val="22"/>
              </w:rPr>
              <w:t>Григорово</w:t>
            </w:r>
            <w:proofErr w:type="spellEnd"/>
          </w:p>
        </w:tc>
        <w:tc>
          <w:tcPr>
            <w:tcW w:w="1968" w:type="dxa"/>
          </w:tcPr>
          <w:p w14:paraId="382EAC72" w14:textId="74514D22" w:rsidR="00520118" w:rsidRPr="00CF469D" w:rsidRDefault="00520118" w:rsidP="00520118">
            <w:pPr>
              <w:jc w:val="center"/>
              <w:rPr>
                <w:sz w:val="22"/>
                <w:szCs w:val="22"/>
                <w:lang w:eastAsia="en-US"/>
              </w:rPr>
            </w:pPr>
            <w:r>
              <w:rPr>
                <w:rFonts w:eastAsia="Microsoft YaHei"/>
                <w:bCs/>
                <w:spacing w:val="-5"/>
                <w:sz w:val="22"/>
                <w:szCs w:val="22"/>
              </w:rPr>
              <w:t>3700</w:t>
            </w:r>
          </w:p>
        </w:tc>
        <w:tc>
          <w:tcPr>
            <w:tcW w:w="2543" w:type="dxa"/>
            <w:shd w:val="clear" w:color="auto" w:fill="FFFFFF"/>
            <w:vAlign w:val="center"/>
          </w:tcPr>
          <w:p w14:paraId="719A707F" w14:textId="04124249" w:rsidR="00520118" w:rsidRPr="00CF469D" w:rsidRDefault="00520118" w:rsidP="00520118">
            <w:pPr>
              <w:jc w:val="center"/>
              <w:rPr>
                <w:sz w:val="22"/>
                <w:szCs w:val="22"/>
                <w:lang w:eastAsia="en-US"/>
              </w:rPr>
            </w:pPr>
            <w:r w:rsidRPr="00E83609">
              <w:rPr>
                <w:sz w:val="22"/>
                <w:szCs w:val="22"/>
              </w:rPr>
              <w:t>ПНД</w:t>
            </w:r>
          </w:p>
        </w:tc>
        <w:tc>
          <w:tcPr>
            <w:tcW w:w="1652" w:type="dxa"/>
          </w:tcPr>
          <w:p w14:paraId="4CDAA53B" w14:textId="69AC5ADA"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691BB180" w14:textId="77777777" w:rsidTr="00E60790">
        <w:trPr>
          <w:trHeight w:val="51"/>
        </w:trPr>
        <w:tc>
          <w:tcPr>
            <w:tcW w:w="3286" w:type="dxa"/>
            <w:shd w:val="clear" w:color="auto" w:fill="FFFFFF"/>
            <w:vAlign w:val="center"/>
          </w:tcPr>
          <w:p w14:paraId="0B6D0A11" w14:textId="0ECBE477" w:rsidR="00520118" w:rsidRPr="00CF469D" w:rsidRDefault="00520118" w:rsidP="00520118">
            <w:pPr>
              <w:ind w:left="139"/>
              <w:rPr>
                <w:spacing w:val="-5"/>
                <w:sz w:val="22"/>
                <w:szCs w:val="22"/>
                <w:lang w:eastAsia="ru-RU"/>
              </w:rPr>
            </w:pPr>
            <w:r w:rsidRPr="00E83609">
              <w:rPr>
                <w:sz w:val="22"/>
                <w:szCs w:val="22"/>
              </w:rPr>
              <w:t xml:space="preserve">с. </w:t>
            </w:r>
            <w:proofErr w:type="spellStart"/>
            <w:r w:rsidRPr="00E83609">
              <w:rPr>
                <w:sz w:val="22"/>
                <w:szCs w:val="22"/>
              </w:rPr>
              <w:t>Курлаково</w:t>
            </w:r>
            <w:proofErr w:type="spellEnd"/>
          </w:p>
        </w:tc>
        <w:tc>
          <w:tcPr>
            <w:tcW w:w="1968" w:type="dxa"/>
          </w:tcPr>
          <w:p w14:paraId="7127E9BE" w14:textId="6E08F65A" w:rsidR="00520118" w:rsidRPr="00CF469D" w:rsidRDefault="00520118" w:rsidP="00520118">
            <w:pPr>
              <w:jc w:val="center"/>
              <w:rPr>
                <w:sz w:val="22"/>
                <w:szCs w:val="22"/>
                <w:lang w:eastAsia="en-US"/>
              </w:rPr>
            </w:pPr>
            <w:r>
              <w:rPr>
                <w:rFonts w:eastAsia="Microsoft YaHei"/>
                <w:bCs/>
                <w:spacing w:val="-5"/>
                <w:sz w:val="22"/>
                <w:szCs w:val="22"/>
              </w:rPr>
              <w:t>5090</w:t>
            </w:r>
          </w:p>
        </w:tc>
        <w:tc>
          <w:tcPr>
            <w:tcW w:w="2543" w:type="dxa"/>
            <w:shd w:val="clear" w:color="auto" w:fill="FFFFFF"/>
            <w:vAlign w:val="center"/>
          </w:tcPr>
          <w:p w14:paraId="233F0760" w14:textId="4B858D10" w:rsidR="00520118" w:rsidRPr="00CF469D" w:rsidRDefault="00520118" w:rsidP="00520118">
            <w:pPr>
              <w:jc w:val="center"/>
              <w:rPr>
                <w:sz w:val="22"/>
                <w:szCs w:val="22"/>
                <w:lang w:eastAsia="en-US"/>
              </w:rPr>
            </w:pPr>
            <w:r w:rsidRPr="00E83609">
              <w:rPr>
                <w:sz w:val="22"/>
                <w:szCs w:val="22"/>
              </w:rPr>
              <w:t>ПНД, сталь</w:t>
            </w:r>
          </w:p>
        </w:tc>
        <w:tc>
          <w:tcPr>
            <w:tcW w:w="1652" w:type="dxa"/>
          </w:tcPr>
          <w:p w14:paraId="440AB056" w14:textId="14265C0D"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1FB84FDA" w14:textId="77777777" w:rsidTr="00E60790">
        <w:trPr>
          <w:trHeight w:val="51"/>
        </w:trPr>
        <w:tc>
          <w:tcPr>
            <w:tcW w:w="3286" w:type="dxa"/>
            <w:shd w:val="clear" w:color="auto" w:fill="FFFFFF"/>
            <w:vAlign w:val="center"/>
          </w:tcPr>
          <w:p w14:paraId="27EE08EE" w14:textId="3F085032" w:rsidR="00520118" w:rsidRPr="00CF469D" w:rsidRDefault="00520118" w:rsidP="00520118">
            <w:pPr>
              <w:ind w:left="139"/>
              <w:rPr>
                <w:spacing w:val="-5"/>
                <w:sz w:val="22"/>
                <w:szCs w:val="22"/>
                <w:lang w:eastAsia="ru-RU"/>
              </w:rPr>
            </w:pPr>
            <w:r w:rsidRPr="00E83609">
              <w:rPr>
                <w:sz w:val="22"/>
                <w:szCs w:val="22"/>
              </w:rPr>
              <w:t xml:space="preserve">с. </w:t>
            </w:r>
            <w:proofErr w:type="spellStart"/>
            <w:r w:rsidRPr="00E83609">
              <w:rPr>
                <w:sz w:val="22"/>
                <w:szCs w:val="22"/>
              </w:rPr>
              <w:t>Карабатово</w:t>
            </w:r>
            <w:proofErr w:type="spellEnd"/>
          </w:p>
        </w:tc>
        <w:tc>
          <w:tcPr>
            <w:tcW w:w="1968" w:type="dxa"/>
          </w:tcPr>
          <w:p w14:paraId="71D94868" w14:textId="68DFD533" w:rsidR="00520118" w:rsidRPr="00CF469D" w:rsidRDefault="00520118" w:rsidP="00520118">
            <w:pPr>
              <w:jc w:val="center"/>
              <w:rPr>
                <w:sz w:val="22"/>
                <w:szCs w:val="22"/>
                <w:lang w:eastAsia="en-US"/>
              </w:rPr>
            </w:pPr>
            <w:r>
              <w:rPr>
                <w:rFonts w:eastAsia="Microsoft YaHei"/>
                <w:bCs/>
                <w:spacing w:val="-5"/>
                <w:sz w:val="22"/>
                <w:szCs w:val="22"/>
              </w:rPr>
              <w:t>3951</w:t>
            </w:r>
          </w:p>
        </w:tc>
        <w:tc>
          <w:tcPr>
            <w:tcW w:w="2543" w:type="dxa"/>
            <w:shd w:val="clear" w:color="auto" w:fill="FFFFFF"/>
            <w:vAlign w:val="center"/>
          </w:tcPr>
          <w:p w14:paraId="37BBB598" w14:textId="5D816E89" w:rsidR="00520118" w:rsidRPr="00CF469D" w:rsidRDefault="00520118" w:rsidP="00520118">
            <w:pPr>
              <w:jc w:val="center"/>
              <w:rPr>
                <w:sz w:val="22"/>
                <w:szCs w:val="22"/>
                <w:lang w:eastAsia="en-US"/>
              </w:rPr>
            </w:pPr>
            <w:r w:rsidRPr="00E83609">
              <w:rPr>
                <w:sz w:val="22"/>
                <w:szCs w:val="22"/>
              </w:rPr>
              <w:t>ПНД, сталь</w:t>
            </w:r>
          </w:p>
        </w:tc>
        <w:tc>
          <w:tcPr>
            <w:tcW w:w="1652" w:type="dxa"/>
          </w:tcPr>
          <w:p w14:paraId="37324CC7" w14:textId="1EA6260F"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5A309FD8" w14:textId="77777777" w:rsidTr="00E60790">
        <w:trPr>
          <w:trHeight w:val="51"/>
        </w:trPr>
        <w:tc>
          <w:tcPr>
            <w:tcW w:w="3286" w:type="dxa"/>
            <w:shd w:val="clear" w:color="auto" w:fill="FFFFFF"/>
            <w:vAlign w:val="center"/>
          </w:tcPr>
          <w:p w14:paraId="7CDC24B3" w14:textId="3CF95306" w:rsidR="00520118" w:rsidRPr="00CF469D" w:rsidRDefault="00520118" w:rsidP="00520118">
            <w:pPr>
              <w:ind w:left="139"/>
              <w:rPr>
                <w:spacing w:val="-5"/>
                <w:sz w:val="22"/>
                <w:szCs w:val="22"/>
                <w:lang w:eastAsia="ru-RU"/>
              </w:rPr>
            </w:pPr>
            <w:r w:rsidRPr="00E83609">
              <w:rPr>
                <w:sz w:val="22"/>
                <w:szCs w:val="22"/>
              </w:rPr>
              <w:t>с. Медвежья Поляна</w:t>
            </w:r>
          </w:p>
        </w:tc>
        <w:tc>
          <w:tcPr>
            <w:tcW w:w="1968" w:type="dxa"/>
          </w:tcPr>
          <w:p w14:paraId="2478E44F" w14:textId="6E030521" w:rsidR="00520118" w:rsidRPr="00CF469D" w:rsidRDefault="00520118" w:rsidP="00520118">
            <w:pPr>
              <w:jc w:val="center"/>
              <w:rPr>
                <w:sz w:val="22"/>
                <w:szCs w:val="22"/>
                <w:lang w:eastAsia="en-US"/>
              </w:rPr>
            </w:pPr>
            <w:r>
              <w:rPr>
                <w:rFonts w:eastAsia="Microsoft YaHei"/>
                <w:bCs/>
                <w:spacing w:val="-5"/>
                <w:sz w:val="22"/>
                <w:szCs w:val="22"/>
              </w:rPr>
              <w:t>1960</w:t>
            </w:r>
          </w:p>
        </w:tc>
        <w:tc>
          <w:tcPr>
            <w:tcW w:w="2543" w:type="dxa"/>
            <w:shd w:val="clear" w:color="auto" w:fill="FFFFFF"/>
            <w:vAlign w:val="center"/>
          </w:tcPr>
          <w:p w14:paraId="4CDB7926" w14:textId="497A61CC" w:rsidR="00520118" w:rsidRPr="00CF469D" w:rsidRDefault="00520118" w:rsidP="00520118">
            <w:pPr>
              <w:jc w:val="center"/>
              <w:rPr>
                <w:sz w:val="22"/>
                <w:szCs w:val="22"/>
                <w:lang w:eastAsia="en-US"/>
              </w:rPr>
            </w:pPr>
            <w:r w:rsidRPr="00E83609">
              <w:rPr>
                <w:sz w:val="22"/>
                <w:szCs w:val="22"/>
              </w:rPr>
              <w:t>ПНД</w:t>
            </w:r>
          </w:p>
        </w:tc>
        <w:tc>
          <w:tcPr>
            <w:tcW w:w="1652" w:type="dxa"/>
          </w:tcPr>
          <w:p w14:paraId="1AC38777" w14:textId="670EBDED"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2E285113" w14:textId="77777777" w:rsidTr="00E60790">
        <w:trPr>
          <w:trHeight w:val="51"/>
        </w:trPr>
        <w:tc>
          <w:tcPr>
            <w:tcW w:w="3286" w:type="dxa"/>
            <w:shd w:val="clear" w:color="auto" w:fill="FFFFFF"/>
            <w:vAlign w:val="center"/>
          </w:tcPr>
          <w:p w14:paraId="3389F66A" w14:textId="43F2E43F" w:rsidR="00520118" w:rsidRPr="00CF469D" w:rsidRDefault="00520118" w:rsidP="00520118">
            <w:pPr>
              <w:ind w:left="139"/>
              <w:rPr>
                <w:spacing w:val="-5"/>
                <w:sz w:val="22"/>
                <w:szCs w:val="22"/>
                <w:lang w:eastAsia="ru-RU"/>
              </w:rPr>
            </w:pPr>
            <w:r w:rsidRPr="00E83609">
              <w:rPr>
                <w:sz w:val="22"/>
                <w:szCs w:val="22"/>
              </w:rPr>
              <w:t>д. Сосновка</w:t>
            </w:r>
          </w:p>
        </w:tc>
        <w:tc>
          <w:tcPr>
            <w:tcW w:w="1968" w:type="dxa"/>
            <w:shd w:val="clear" w:color="auto" w:fill="FFFFFF"/>
            <w:vAlign w:val="center"/>
          </w:tcPr>
          <w:p w14:paraId="4EBF1DF1" w14:textId="04E8A9A5" w:rsidR="00520118" w:rsidRPr="00CF469D" w:rsidRDefault="00520118" w:rsidP="00520118">
            <w:pPr>
              <w:jc w:val="center"/>
              <w:rPr>
                <w:sz w:val="22"/>
                <w:szCs w:val="22"/>
                <w:lang w:eastAsia="en-US"/>
              </w:rPr>
            </w:pPr>
            <w:r w:rsidRPr="00E83609">
              <w:rPr>
                <w:sz w:val="22"/>
                <w:szCs w:val="22"/>
              </w:rPr>
              <w:t>1220</w:t>
            </w:r>
          </w:p>
        </w:tc>
        <w:tc>
          <w:tcPr>
            <w:tcW w:w="2543" w:type="dxa"/>
            <w:shd w:val="clear" w:color="auto" w:fill="FFFFFF"/>
            <w:vAlign w:val="center"/>
          </w:tcPr>
          <w:p w14:paraId="14EC93CD" w14:textId="7706BBC1" w:rsidR="00520118" w:rsidRPr="00CF469D" w:rsidRDefault="00520118" w:rsidP="00520118">
            <w:pPr>
              <w:jc w:val="center"/>
              <w:rPr>
                <w:sz w:val="22"/>
                <w:szCs w:val="22"/>
                <w:lang w:eastAsia="en-US"/>
              </w:rPr>
            </w:pPr>
            <w:r w:rsidRPr="00E83609">
              <w:rPr>
                <w:sz w:val="22"/>
                <w:szCs w:val="22"/>
              </w:rPr>
              <w:t>Сталь, ПНД</w:t>
            </w:r>
          </w:p>
        </w:tc>
        <w:tc>
          <w:tcPr>
            <w:tcW w:w="1652" w:type="dxa"/>
          </w:tcPr>
          <w:p w14:paraId="52EECC81" w14:textId="3B991AF1"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33D184B2" w14:textId="77777777" w:rsidTr="00E60790">
        <w:trPr>
          <w:trHeight w:val="51"/>
        </w:trPr>
        <w:tc>
          <w:tcPr>
            <w:tcW w:w="3286" w:type="dxa"/>
            <w:shd w:val="clear" w:color="auto" w:fill="FFFFFF"/>
            <w:vAlign w:val="center"/>
          </w:tcPr>
          <w:p w14:paraId="5BBB0212" w14:textId="582B2146" w:rsidR="00520118" w:rsidRPr="00CF469D" w:rsidRDefault="00520118" w:rsidP="00520118">
            <w:pPr>
              <w:ind w:left="139"/>
              <w:rPr>
                <w:spacing w:val="-5"/>
                <w:sz w:val="22"/>
                <w:szCs w:val="22"/>
                <w:lang w:eastAsia="ru-RU"/>
              </w:rPr>
            </w:pPr>
            <w:r w:rsidRPr="00E83609">
              <w:rPr>
                <w:sz w:val="22"/>
                <w:szCs w:val="22"/>
              </w:rPr>
              <w:t xml:space="preserve">д. </w:t>
            </w:r>
            <w:proofErr w:type="spellStart"/>
            <w:r w:rsidRPr="00E83609">
              <w:rPr>
                <w:sz w:val="22"/>
                <w:szCs w:val="22"/>
              </w:rPr>
              <w:t>Ногавицино</w:t>
            </w:r>
            <w:proofErr w:type="spellEnd"/>
          </w:p>
        </w:tc>
        <w:tc>
          <w:tcPr>
            <w:tcW w:w="1968" w:type="dxa"/>
            <w:shd w:val="clear" w:color="auto" w:fill="FFFFFF"/>
            <w:vAlign w:val="center"/>
          </w:tcPr>
          <w:p w14:paraId="304B40E9" w14:textId="6CC0CCB8" w:rsidR="00520118" w:rsidRPr="00CF469D" w:rsidRDefault="00520118" w:rsidP="00520118">
            <w:pPr>
              <w:jc w:val="center"/>
              <w:rPr>
                <w:sz w:val="22"/>
                <w:szCs w:val="22"/>
                <w:lang w:eastAsia="en-US"/>
              </w:rPr>
            </w:pPr>
            <w:r w:rsidRPr="00E83609">
              <w:rPr>
                <w:sz w:val="22"/>
                <w:szCs w:val="22"/>
              </w:rPr>
              <w:t>1320</w:t>
            </w:r>
          </w:p>
        </w:tc>
        <w:tc>
          <w:tcPr>
            <w:tcW w:w="2543" w:type="dxa"/>
            <w:shd w:val="clear" w:color="auto" w:fill="FFFFFF"/>
            <w:vAlign w:val="center"/>
          </w:tcPr>
          <w:p w14:paraId="5205F25A" w14:textId="585DC37D" w:rsidR="00520118" w:rsidRPr="00CF469D" w:rsidRDefault="00520118" w:rsidP="00520118">
            <w:pPr>
              <w:jc w:val="center"/>
              <w:rPr>
                <w:sz w:val="22"/>
                <w:szCs w:val="22"/>
                <w:lang w:eastAsia="en-US"/>
              </w:rPr>
            </w:pPr>
            <w:r w:rsidRPr="00E83609">
              <w:rPr>
                <w:sz w:val="22"/>
                <w:szCs w:val="22"/>
              </w:rPr>
              <w:t>ПНД</w:t>
            </w:r>
          </w:p>
        </w:tc>
        <w:tc>
          <w:tcPr>
            <w:tcW w:w="1652" w:type="dxa"/>
          </w:tcPr>
          <w:p w14:paraId="492F3A04" w14:textId="7BAB7453"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292B8E7F" w14:textId="77777777" w:rsidTr="00E60790">
        <w:trPr>
          <w:trHeight w:val="51"/>
        </w:trPr>
        <w:tc>
          <w:tcPr>
            <w:tcW w:w="3286" w:type="dxa"/>
            <w:shd w:val="clear" w:color="auto" w:fill="FFFFFF"/>
            <w:vAlign w:val="center"/>
          </w:tcPr>
          <w:p w14:paraId="14FF5831" w14:textId="09A852D9" w:rsidR="00520118" w:rsidRPr="00CF469D" w:rsidRDefault="00520118" w:rsidP="00520118">
            <w:pPr>
              <w:ind w:left="139"/>
              <w:rPr>
                <w:spacing w:val="-5"/>
                <w:sz w:val="22"/>
                <w:szCs w:val="22"/>
                <w:lang w:eastAsia="ru-RU"/>
              </w:rPr>
            </w:pPr>
            <w:r w:rsidRPr="00E83609">
              <w:rPr>
                <w:sz w:val="22"/>
                <w:szCs w:val="22"/>
              </w:rPr>
              <w:t>д. Меленки</w:t>
            </w:r>
          </w:p>
        </w:tc>
        <w:tc>
          <w:tcPr>
            <w:tcW w:w="1968" w:type="dxa"/>
            <w:shd w:val="clear" w:color="auto" w:fill="FFFFFF"/>
            <w:vAlign w:val="center"/>
          </w:tcPr>
          <w:p w14:paraId="22E6FB56" w14:textId="3B7AAE5F" w:rsidR="00520118" w:rsidRPr="00CF469D" w:rsidRDefault="00520118" w:rsidP="00520118">
            <w:pPr>
              <w:jc w:val="center"/>
              <w:rPr>
                <w:sz w:val="22"/>
                <w:szCs w:val="22"/>
                <w:lang w:eastAsia="en-US"/>
              </w:rPr>
            </w:pPr>
            <w:r w:rsidRPr="00E83609">
              <w:rPr>
                <w:sz w:val="22"/>
                <w:szCs w:val="22"/>
              </w:rPr>
              <w:t>2740</w:t>
            </w:r>
          </w:p>
        </w:tc>
        <w:tc>
          <w:tcPr>
            <w:tcW w:w="2543" w:type="dxa"/>
            <w:shd w:val="clear" w:color="auto" w:fill="FFFFFF"/>
            <w:vAlign w:val="center"/>
          </w:tcPr>
          <w:p w14:paraId="1244DA2D" w14:textId="20216D4D" w:rsidR="00520118" w:rsidRPr="00CF469D" w:rsidRDefault="00520118" w:rsidP="00520118">
            <w:pPr>
              <w:jc w:val="center"/>
              <w:rPr>
                <w:sz w:val="22"/>
                <w:szCs w:val="22"/>
                <w:lang w:eastAsia="en-US"/>
              </w:rPr>
            </w:pPr>
            <w:r w:rsidRPr="00E83609">
              <w:rPr>
                <w:sz w:val="22"/>
                <w:szCs w:val="22"/>
              </w:rPr>
              <w:t>ПНД</w:t>
            </w:r>
          </w:p>
        </w:tc>
        <w:tc>
          <w:tcPr>
            <w:tcW w:w="1652" w:type="dxa"/>
          </w:tcPr>
          <w:p w14:paraId="7672B235" w14:textId="7B9AA01D"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7F91443E" w14:textId="77777777" w:rsidTr="00E60790">
        <w:trPr>
          <w:trHeight w:val="51"/>
        </w:trPr>
        <w:tc>
          <w:tcPr>
            <w:tcW w:w="3286" w:type="dxa"/>
            <w:shd w:val="clear" w:color="auto" w:fill="FFFFFF"/>
            <w:vAlign w:val="center"/>
          </w:tcPr>
          <w:p w14:paraId="07065FB4" w14:textId="197F0F33" w:rsidR="00520118" w:rsidRPr="00CF469D" w:rsidRDefault="00520118" w:rsidP="00520118">
            <w:pPr>
              <w:ind w:left="139"/>
              <w:rPr>
                <w:spacing w:val="-5"/>
                <w:sz w:val="22"/>
                <w:szCs w:val="22"/>
                <w:lang w:eastAsia="ru-RU"/>
              </w:rPr>
            </w:pPr>
            <w:r w:rsidRPr="00E83609">
              <w:rPr>
                <w:sz w:val="22"/>
                <w:szCs w:val="22"/>
              </w:rPr>
              <w:t xml:space="preserve">д. </w:t>
            </w:r>
            <w:proofErr w:type="spellStart"/>
            <w:r w:rsidRPr="00E83609">
              <w:rPr>
                <w:sz w:val="22"/>
                <w:szCs w:val="22"/>
              </w:rPr>
              <w:t>Оболкино</w:t>
            </w:r>
            <w:proofErr w:type="spellEnd"/>
          </w:p>
        </w:tc>
        <w:tc>
          <w:tcPr>
            <w:tcW w:w="1968" w:type="dxa"/>
            <w:shd w:val="clear" w:color="auto" w:fill="FFFFFF"/>
            <w:vAlign w:val="center"/>
          </w:tcPr>
          <w:p w14:paraId="1A922D65" w14:textId="6C805258" w:rsidR="00520118" w:rsidRPr="00CF469D" w:rsidRDefault="00520118" w:rsidP="00520118">
            <w:pPr>
              <w:jc w:val="center"/>
              <w:rPr>
                <w:sz w:val="22"/>
                <w:szCs w:val="22"/>
                <w:lang w:eastAsia="en-US"/>
              </w:rPr>
            </w:pPr>
            <w:r w:rsidRPr="00E83609">
              <w:rPr>
                <w:sz w:val="22"/>
                <w:szCs w:val="22"/>
              </w:rPr>
              <w:t>1200</w:t>
            </w:r>
          </w:p>
        </w:tc>
        <w:tc>
          <w:tcPr>
            <w:tcW w:w="2543" w:type="dxa"/>
            <w:shd w:val="clear" w:color="auto" w:fill="FFFFFF"/>
            <w:vAlign w:val="center"/>
          </w:tcPr>
          <w:p w14:paraId="74E44D96" w14:textId="3D6AE31D" w:rsidR="00520118" w:rsidRPr="00CF469D" w:rsidRDefault="00520118" w:rsidP="00520118">
            <w:pPr>
              <w:jc w:val="center"/>
              <w:rPr>
                <w:sz w:val="22"/>
                <w:szCs w:val="22"/>
                <w:lang w:eastAsia="en-US"/>
              </w:rPr>
            </w:pPr>
            <w:r w:rsidRPr="00E83609">
              <w:rPr>
                <w:sz w:val="22"/>
                <w:szCs w:val="22"/>
              </w:rPr>
              <w:t>ПНД</w:t>
            </w:r>
          </w:p>
        </w:tc>
        <w:tc>
          <w:tcPr>
            <w:tcW w:w="1652" w:type="dxa"/>
          </w:tcPr>
          <w:p w14:paraId="758161C9" w14:textId="75FD846C"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58E93F28" w14:textId="77777777" w:rsidTr="00E60790">
        <w:trPr>
          <w:trHeight w:val="51"/>
        </w:trPr>
        <w:tc>
          <w:tcPr>
            <w:tcW w:w="3286" w:type="dxa"/>
            <w:shd w:val="clear" w:color="auto" w:fill="FFFFFF"/>
            <w:vAlign w:val="center"/>
          </w:tcPr>
          <w:p w14:paraId="6BF22F94" w14:textId="3A76CC21" w:rsidR="00520118" w:rsidRPr="00CF469D" w:rsidRDefault="00520118" w:rsidP="00520118">
            <w:pPr>
              <w:ind w:left="139"/>
              <w:rPr>
                <w:spacing w:val="-5"/>
                <w:sz w:val="22"/>
                <w:szCs w:val="22"/>
                <w:lang w:eastAsia="ru-RU"/>
              </w:rPr>
            </w:pPr>
            <w:r w:rsidRPr="00E83609">
              <w:rPr>
                <w:sz w:val="22"/>
                <w:szCs w:val="22"/>
              </w:rPr>
              <w:t xml:space="preserve">д. </w:t>
            </w:r>
            <w:proofErr w:type="spellStart"/>
            <w:r w:rsidRPr="00E83609">
              <w:rPr>
                <w:sz w:val="22"/>
                <w:szCs w:val="22"/>
              </w:rPr>
              <w:t>Спирино</w:t>
            </w:r>
            <w:proofErr w:type="spellEnd"/>
          </w:p>
        </w:tc>
        <w:tc>
          <w:tcPr>
            <w:tcW w:w="1968" w:type="dxa"/>
            <w:shd w:val="clear" w:color="auto" w:fill="FFFFFF"/>
            <w:vAlign w:val="center"/>
          </w:tcPr>
          <w:p w14:paraId="45183F18" w14:textId="11E3E006" w:rsidR="00520118" w:rsidRPr="00CF469D" w:rsidRDefault="00520118" w:rsidP="00520118">
            <w:pPr>
              <w:jc w:val="center"/>
              <w:rPr>
                <w:sz w:val="22"/>
                <w:szCs w:val="22"/>
                <w:lang w:eastAsia="en-US"/>
              </w:rPr>
            </w:pPr>
            <w:r w:rsidRPr="00E83609">
              <w:rPr>
                <w:sz w:val="22"/>
                <w:szCs w:val="22"/>
              </w:rPr>
              <w:t>1030</w:t>
            </w:r>
          </w:p>
        </w:tc>
        <w:tc>
          <w:tcPr>
            <w:tcW w:w="2543" w:type="dxa"/>
            <w:shd w:val="clear" w:color="auto" w:fill="FFFFFF"/>
            <w:vAlign w:val="center"/>
          </w:tcPr>
          <w:p w14:paraId="4E395F26" w14:textId="48979598" w:rsidR="00520118" w:rsidRPr="00CF469D" w:rsidRDefault="00520118" w:rsidP="00520118">
            <w:pPr>
              <w:jc w:val="center"/>
              <w:rPr>
                <w:sz w:val="22"/>
                <w:szCs w:val="22"/>
                <w:lang w:eastAsia="en-US"/>
              </w:rPr>
            </w:pPr>
            <w:r w:rsidRPr="00E83609">
              <w:rPr>
                <w:sz w:val="22"/>
                <w:szCs w:val="22"/>
              </w:rPr>
              <w:t>Сталь, ПНД</w:t>
            </w:r>
          </w:p>
        </w:tc>
        <w:tc>
          <w:tcPr>
            <w:tcW w:w="1652" w:type="dxa"/>
          </w:tcPr>
          <w:p w14:paraId="0A041012" w14:textId="19CE283C"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520118" w14:paraId="2C61C94C" w14:textId="77777777" w:rsidTr="00E5420E">
        <w:trPr>
          <w:trHeight w:val="51"/>
        </w:trPr>
        <w:tc>
          <w:tcPr>
            <w:tcW w:w="3286" w:type="dxa"/>
          </w:tcPr>
          <w:p w14:paraId="0728B95A" w14:textId="52CC34DD" w:rsidR="00520118" w:rsidRPr="00520118" w:rsidRDefault="00520118" w:rsidP="00520118">
            <w:pPr>
              <w:ind w:left="139"/>
              <w:rPr>
                <w:b/>
                <w:bCs/>
                <w:spacing w:val="-5"/>
                <w:sz w:val="22"/>
                <w:szCs w:val="22"/>
                <w:lang w:eastAsia="ru-RU"/>
              </w:rPr>
            </w:pPr>
            <w:r w:rsidRPr="00520118">
              <w:rPr>
                <w:b/>
                <w:bCs/>
                <w:spacing w:val="-5"/>
                <w:sz w:val="22"/>
                <w:szCs w:val="22"/>
                <w:lang w:eastAsia="ru-RU"/>
              </w:rPr>
              <w:t>Итого:</w:t>
            </w:r>
          </w:p>
        </w:tc>
        <w:tc>
          <w:tcPr>
            <w:tcW w:w="1968" w:type="dxa"/>
          </w:tcPr>
          <w:p w14:paraId="405B60AD" w14:textId="183E3412" w:rsidR="00520118" w:rsidRPr="00520118" w:rsidRDefault="00520118" w:rsidP="00520118">
            <w:pPr>
              <w:jc w:val="center"/>
              <w:rPr>
                <w:b/>
                <w:bCs/>
                <w:sz w:val="22"/>
                <w:szCs w:val="22"/>
                <w:lang w:eastAsia="en-US"/>
              </w:rPr>
            </w:pPr>
            <w:r w:rsidRPr="00520118">
              <w:rPr>
                <w:b/>
                <w:bCs/>
                <w:sz w:val="22"/>
                <w:szCs w:val="22"/>
                <w:lang w:eastAsia="en-US"/>
              </w:rPr>
              <w:t>51178</w:t>
            </w:r>
          </w:p>
        </w:tc>
        <w:tc>
          <w:tcPr>
            <w:tcW w:w="2543" w:type="dxa"/>
          </w:tcPr>
          <w:p w14:paraId="0C98A26B" w14:textId="77777777" w:rsidR="00520118" w:rsidRPr="00520118" w:rsidRDefault="00520118" w:rsidP="00520118">
            <w:pPr>
              <w:jc w:val="center"/>
              <w:rPr>
                <w:b/>
                <w:bCs/>
                <w:sz w:val="22"/>
                <w:szCs w:val="22"/>
                <w:lang w:eastAsia="en-US"/>
              </w:rPr>
            </w:pPr>
          </w:p>
        </w:tc>
        <w:tc>
          <w:tcPr>
            <w:tcW w:w="1652" w:type="dxa"/>
          </w:tcPr>
          <w:p w14:paraId="569BA6FB" w14:textId="77777777" w:rsidR="00520118" w:rsidRPr="00520118" w:rsidRDefault="00520118" w:rsidP="00520118">
            <w:pPr>
              <w:jc w:val="center"/>
              <w:rPr>
                <w:b/>
                <w:bCs/>
                <w:sz w:val="22"/>
                <w:szCs w:val="22"/>
                <w:lang w:eastAsia="en-US"/>
              </w:rPr>
            </w:pPr>
          </w:p>
        </w:tc>
      </w:tr>
    </w:tbl>
    <w:p w14:paraId="1E1AF7ED" w14:textId="77777777" w:rsidR="00CD541B" w:rsidRDefault="00CD541B" w:rsidP="00165CEE">
      <w:pPr>
        <w:ind w:left="-142" w:right="-143"/>
        <w:jc w:val="center"/>
        <w:rPr>
          <w:sz w:val="28"/>
          <w:szCs w:val="28"/>
          <w:lang w:eastAsia="en-US"/>
        </w:rPr>
      </w:pPr>
    </w:p>
    <w:p w14:paraId="5BFBCF8B" w14:textId="32EF3A3A" w:rsidR="004620AB" w:rsidRPr="00F27DB8" w:rsidRDefault="00F27DB8" w:rsidP="00165CEE">
      <w:pPr>
        <w:ind w:right="-143" w:firstLine="1"/>
        <w:jc w:val="both"/>
        <w:rPr>
          <w:sz w:val="28"/>
          <w:szCs w:val="28"/>
          <w:lang w:eastAsia="ru-RU"/>
        </w:rPr>
      </w:pPr>
      <w:r>
        <w:rPr>
          <w:lang w:eastAsia="ru-RU"/>
        </w:rPr>
        <w:t xml:space="preserve">        </w:t>
      </w:r>
      <w:r w:rsidR="004620AB" w:rsidRPr="00F27DB8">
        <w:rPr>
          <w:sz w:val="28"/>
          <w:szCs w:val="28"/>
          <w:lang w:eastAsia="ru-RU"/>
        </w:rPr>
        <w:t xml:space="preserve">Износ сетей </w:t>
      </w:r>
      <w:r w:rsidR="004620AB" w:rsidRPr="00703F11">
        <w:rPr>
          <w:sz w:val="28"/>
          <w:szCs w:val="28"/>
          <w:lang w:eastAsia="ru-RU"/>
        </w:rPr>
        <w:t xml:space="preserve">водоснабжения составляет </w:t>
      </w:r>
      <w:r w:rsidR="00520118">
        <w:rPr>
          <w:sz w:val="28"/>
          <w:szCs w:val="28"/>
          <w:lang w:eastAsia="ru-RU"/>
        </w:rPr>
        <w:t xml:space="preserve">более </w:t>
      </w:r>
      <w:r w:rsidR="003C4D35">
        <w:rPr>
          <w:sz w:val="28"/>
          <w:szCs w:val="28"/>
          <w:lang w:eastAsia="ru-RU"/>
        </w:rPr>
        <w:t>80</w:t>
      </w:r>
      <w:r w:rsidR="004620AB" w:rsidRPr="00703F11">
        <w:rPr>
          <w:sz w:val="28"/>
          <w:szCs w:val="28"/>
          <w:lang w:eastAsia="ru-RU"/>
        </w:rPr>
        <w:t>%, требуется</w:t>
      </w:r>
      <w:r w:rsidR="004620AB" w:rsidRPr="00F27DB8">
        <w:rPr>
          <w:sz w:val="28"/>
          <w:szCs w:val="28"/>
          <w:lang w:eastAsia="ru-RU"/>
        </w:rPr>
        <w:t xml:space="preserve"> планомерная замена трубопроводов. Значительная изношенность трубопроводов снижает надежность системы водоснабжения. Из-за длительной эксплуатации сетей, за счет коррозионных отложений, происходит уменьшение</w:t>
      </w:r>
      <w:r w:rsidRPr="00F27DB8">
        <w:rPr>
          <w:sz w:val="28"/>
          <w:szCs w:val="28"/>
          <w:lang w:eastAsia="ru-RU"/>
        </w:rPr>
        <w:t xml:space="preserve"> </w:t>
      </w:r>
      <w:r w:rsidR="004620AB" w:rsidRPr="00F27DB8">
        <w:rPr>
          <w:sz w:val="28"/>
          <w:szCs w:val="28"/>
          <w:lang w:eastAsia="ru-RU"/>
        </w:rPr>
        <w:t>пропускной способности водопроводных труб. Гидравлическое сопротивление в сети в этом случае может увеличиться в 1,5-2,5 раза, что сказывается на напорном режиме зон водоснабжения и работе насосного оборудования.</w:t>
      </w:r>
    </w:p>
    <w:p w14:paraId="6655E2E8" w14:textId="23322001" w:rsidR="004620AB" w:rsidRPr="00F27DB8" w:rsidRDefault="00F27DB8" w:rsidP="00165CEE">
      <w:pPr>
        <w:ind w:right="-143"/>
        <w:jc w:val="both"/>
        <w:rPr>
          <w:sz w:val="28"/>
          <w:szCs w:val="28"/>
          <w:lang w:eastAsia="ru-RU"/>
        </w:rPr>
      </w:pPr>
      <w:r w:rsidRPr="00F27DB8">
        <w:rPr>
          <w:sz w:val="28"/>
          <w:szCs w:val="28"/>
          <w:lang w:eastAsia="ru-RU"/>
        </w:rPr>
        <w:lastRenderedPageBreak/>
        <w:t xml:space="preserve">        </w:t>
      </w:r>
      <w:r w:rsidR="004620AB" w:rsidRPr="00F27DB8">
        <w:rPr>
          <w:sz w:val="28"/>
          <w:szCs w:val="28"/>
          <w:lang w:eastAsia="ru-RU"/>
        </w:rPr>
        <w:t>Пропускная способность водопроводной сети централизованной системы водоснабжения в данный период достаточна для качественного водоснабжения существующих и перспективных потребителей.</w:t>
      </w:r>
    </w:p>
    <w:p w14:paraId="41CA1715" w14:textId="77777777" w:rsidR="002D1751" w:rsidRPr="002100A7" w:rsidRDefault="001E1B87" w:rsidP="00165CEE">
      <w:pPr>
        <w:pStyle w:val="11"/>
        <w:jc w:val="both"/>
        <w:rPr>
          <w:rFonts w:ascii="Times New Roman" w:hAnsi="Times New Roman"/>
          <w:b/>
          <w:sz w:val="28"/>
          <w:szCs w:val="28"/>
        </w:rPr>
      </w:pPr>
      <w:r w:rsidRPr="00DC3F15">
        <w:rPr>
          <w:rFonts w:ascii="Times New Roman" w:hAnsi="Times New Roman"/>
          <w:b/>
          <w:sz w:val="28"/>
          <w:szCs w:val="28"/>
        </w:rPr>
        <w:t>д</w:t>
      </w:r>
      <w:r w:rsidR="00E22DF8" w:rsidRPr="00DC3F15">
        <w:rPr>
          <w:rFonts w:ascii="Times New Roman" w:hAnsi="Times New Roman"/>
          <w:b/>
          <w:sz w:val="28"/>
          <w:szCs w:val="28"/>
        </w:rPr>
        <w:t xml:space="preserve">) </w:t>
      </w:r>
      <w:r w:rsidR="0067130D" w:rsidRPr="00DC3F15">
        <w:rPr>
          <w:rFonts w:ascii="Times New Roman" w:hAnsi="Times New Roman"/>
          <w:b/>
          <w:sz w:val="28"/>
          <w:szCs w:val="28"/>
        </w:rPr>
        <w:t>Описание с</w:t>
      </w:r>
      <w:r w:rsidR="00E22DF8" w:rsidRPr="00DC3F15">
        <w:rPr>
          <w:rFonts w:ascii="Times New Roman" w:hAnsi="Times New Roman"/>
          <w:b/>
          <w:sz w:val="28"/>
          <w:szCs w:val="28"/>
        </w:rPr>
        <w:t>уществующи</w:t>
      </w:r>
      <w:r w:rsidR="0067130D" w:rsidRPr="00DC3F15">
        <w:rPr>
          <w:rFonts w:ascii="Times New Roman" w:hAnsi="Times New Roman"/>
          <w:b/>
          <w:sz w:val="28"/>
          <w:szCs w:val="28"/>
        </w:rPr>
        <w:t>х</w:t>
      </w:r>
      <w:r w:rsidR="00E22DF8" w:rsidRPr="00DC3F15">
        <w:rPr>
          <w:rFonts w:ascii="Times New Roman" w:hAnsi="Times New Roman"/>
          <w:b/>
          <w:sz w:val="28"/>
          <w:szCs w:val="28"/>
        </w:rPr>
        <w:t xml:space="preserve"> технически</w:t>
      </w:r>
      <w:r w:rsidR="0067130D" w:rsidRPr="00DC3F15">
        <w:rPr>
          <w:rFonts w:ascii="Times New Roman" w:hAnsi="Times New Roman"/>
          <w:b/>
          <w:sz w:val="28"/>
          <w:szCs w:val="28"/>
        </w:rPr>
        <w:t>х</w:t>
      </w:r>
      <w:r w:rsidR="00E22DF8" w:rsidRPr="00DC3F15">
        <w:rPr>
          <w:rFonts w:ascii="Times New Roman" w:hAnsi="Times New Roman"/>
          <w:b/>
          <w:sz w:val="28"/>
          <w:szCs w:val="28"/>
        </w:rPr>
        <w:t xml:space="preserve"> и технологически</w:t>
      </w:r>
      <w:r w:rsidR="0067130D" w:rsidRPr="00DC3F15">
        <w:rPr>
          <w:rFonts w:ascii="Times New Roman" w:hAnsi="Times New Roman"/>
          <w:b/>
          <w:sz w:val="28"/>
          <w:szCs w:val="28"/>
        </w:rPr>
        <w:t>х</w:t>
      </w:r>
      <w:r w:rsidR="00E22DF8" w:rsidRPr="00DC3F15">
        <w:rPr>
          <w:rFonts w:ascii="Times New Roman" w:hAnsi="Times New Roman"/>
          <w:b/>
          <w:sz w:val="28"/>
          <w:szCs w:val="28"/>
        </w:rPr>
        <w:t xml:space="preserve"> проблем</w:t>
      </w:r>
      <w:r w:rsidR="008B3D73" w:rsidRPr="00DC3F15">
        <w:rPr>
          <w:rFonts w:ascii="Times New Roman" w:hAnsi="Times New Roman"/>
          <w:b/>
          <w:sz w:val="28"/>
          <w:szCs w:val="28"/>
        </w:rPr>
        <w:t>, во</w:t>
      </w:r>
      <w:r w:rsidR="008B3D73" w:rsidRPr="00DC3F15">
        <w:rPr>
          <w:rFonts w:ascii="Times New Roman" w:hAnsi="Times New Roman"/>
          <w:b/>
          <w:sz w:val="28"/>
          <w:szCs w:val="28"/>
        </w:rPr>
        <w:t>з</w:t>
      </w:r>
      <w:r w:rsidR="008B3D73" w:rsidRPr="00DC3F15">
        <w:rPr>
          <w:rFonts w:ascii="Times New Roman" w:hAnsi="Times New Roman"/>
          <w:b/>
          <w:sz w:val="28"/>
          <w:szCs w:val="28"/>
        </w:rPr>
        <w:t>никающих при водоснабжении</w:t>
      </w:r>
      <w:r w:rsidR="0067130D" w:rsidRPr="00DC3F15">
        <w:rPr>
          <w:rFonts w:ascii="Times New Roman" w:hAnsi="Times New Roman"/>
          <w:b/>
          <w:sz w:val="28"/>
          <w:szCs w:val="28"/>
        </w:rPr>
        <w:t xml:space="preserve"> поселения</w:t>
      </w:r>
      <w:r w:rsidR="008B3D73" w:rsidRPr="00DC3F15">
        <w:rPr>
          <w:rFonts w:ascii="Times New Roman" w:hAnsi="Times New Roman"/>
          <w:b/>
          <w:sz w:val="28"/>
          <w:szCs w:val="28"/>
        </w:rPr>
        <w:t>, анализ исполнения предписаний органов, осуществляющих государственный надзор, муниципальный ко</w:t>
      </w:r>
      <w:r w:rsidR="008B3D73" w:rsidRPr="00DC3F15">
        <w:rPr>
          <w:rFonts w:ascii="Times New Roman" w:hAnsi="Times New Roman"/>
          <w:b/>
          <w:sz w:val="28"/>
          <w:szCs w:val="28"/>
        </w:rPr>
        <w:t>н</w:t>
      </w:r>
      <w:r w:rsidR="008B3D73" w:rsidRPr="00DC3F15">
        <w:rPr>
          <w:rFonts w:ascii="Times New Roman" w:hAnsi="Times New Roman"/>
          <w:b/>
          <w:sz w:val="28"/>
          <w:szCs w:val="28"/>
        </w:rPr>
        <w:t xml:space="preserve">троль, об </w:t>
      </w:r>
      <w:r w:rsidR="008B3D73" w:rsidRPr="002100A7">
        <w:rPr>
          <w:rFonts w:ascii="Times New Roman" w:hAnsi="Times New Roman"/>
          <w:b/>
          <w:sz w:val="28"/>
          <w:szCs w:val="28"/>
        </w:rPr>
        <w:t>устранении нарушений, влияющих н</w:t>
      </w:r>
      <w:r w:rsidR="002E2499" w:rsidRPr="002100A7">
        <w:rPr>
          <w:rFonts w:ascii="Times New Roman" w:hAnsi="Times New Roman"/>
          <w:b/>
          <w:sz w:val="28"/>
          <w:szCs w:val="28"/>
        </w:rPr>
        <w:t>а качество и безопасность воды</w:t>
      </w:r>
    </w:p>
    <w:p w14:paraId="257674EE" w14:textId="205B6DD9" w:rsidR="00E53A14" w:rsidRPr="002100A7" w:rsidRDefault="00E53A14" w:rsidP="00165CEE">
      <w:pPr>
        <w:suppressAutoHyphens w:val="0"/>
        <w:autoSpaceDE w:val="0"/>
        <w:autoSpaceDN w:val="0"/>
        <w:adjustRightInd w:val="0"/>
        <w:ind w:firstLine="708"/>
        <w:jc w:val="both"/>
        <w:rPr>
          <w:rFonts w:eastAsia="Calibri"/>
          <w:color w:val="auto"/>
          <w:sz w:val="28"/>
          <w:szCs w:val="28"/>
          <w:lang w:eastAsia="en-US"/>
        </w:rPr>
      </w:pPr>
      <w:r w:rsidRPr="002100A7">
        <w:rPr>
          <w:rFonts w:eastAsia="Calibri"/>
          <w:color w:val="auto"/>
          <w:sz w:val="28"/>
          <w:szCs w:val="28"/>
          <w:lang w:eastAsia="en-US"/>
        </w:rPr>
        <w:t xml:space="preserve">Одной из главных проблем качественной поставки воды </w:t>
      </w:r>
      <w:r w:rsidR="009A107C" w:rsidRPr="002100A7">
        <w:rPr>
          <w:rFonts w:eastAsia="Calibri"/>
          <w:color w:val="auto"/>
          <w:sz w:val="28"/>
          <w:szCs w:val="28"/>
          <w:lang w:eastAsia="en-US"/>
        </w:rPr>
        <w:t xml:space="preserve">населению </w:t>
      </w:r>
      <w:r w:rsidR="002053BE">
        <w:rPr>
          <w:rFonts w:eastAsia="Calibri"/>
          <w:color w:val="auto"/>
          <w:sz w:val="28"/>
          <w:szCs w:val="28"/>
          <w:lang w:eastAsia="en-US"/>
        </w:rPr>
        <w:t>Большемурашкинского</w:t>
      </w:r>
      <w:r w:rsidR="002D029E">
        <w:rPr>
          <w:rFonts w:eastAsia="Calibri"/>
          <w:color w:val="auto"/>
          <w:sz w:val="28"/>
          <w:szCs w:val="28"/>
          <w:lang w:eastAsia="en-US"/>
        </w:rPr>
        <w:t xml:space="preserve"> муниципального округа</w:t>
      </w:r>
      <w:r w:rsidR="009A107C" w:rsidRPr="002100A7">
        <w:rPr>
          <w:rFonts w:eastAsia="Calibri"/>
          <w:color w:val="auto"/>
          <w:sz w:val="28"/>
          <w:szCs w:val="28"/>
          <w:lang w:eastAsia="en-US"/>
        </w:rPr>
        <w:t xml:space="preserve"> является</w:t>
      </w:r>
      <w:r w:rsidRPr="002100A7">
        <w:rPr>
          <w:rFonts w:eastAsia="Calibri"/>
          <w:color w:val="auto"/>
          <w:sz w:val="28"/>
          <w:szCs w:val="28"/>
          <w:lang w:eastAsia="en-US"/>
        </w:rPr>
        <w:t xml:space="preserve"> изношенность вод</w:t>
      </w:r>
      <w:r w:rsidRPr="002100A7">
        <w:rPr>
          <w:rFonts w:eastAsia="Calibri"/>
          <w:color w:val="auto"/>
          <w:sz w:val="28"/>
          <w:szCs w:val="28"/>
          <w:lang w:eastAsia="en-US"/>
        </w:rPr>
        <w:t>о</w:t>
      </w:r>
      <w:r w:rsidRPr="002100A7">
        <w:rPr>
          <w:rFonts w:eastAsia="Calibri"/>
          <w:color w:val="auto"/>
          <w:sz w:val="28"/>
          <w:szCs w:val="28"/>
          <w:lang w:eastAsia="en-US"/>
        </w:rPr>
        <w:t xml:space="preserve">проводных сетей. </w:t>
      </w:r>
    </w:p>
    <w:p w14:paraId="4C709498" w14:textId="13D811AE" w:rsidR="00E53A14" w:rsidRPr="002100A7" w:rsidRDefault="00E53A14" w:rsidP="00165CEE">
      <w:pPr>
        <w:tabs>
          <w:tab w:val="left" w:pos="8640"/>
        </w:tabs>
        <w:suppressAutoHyphens w:val="0"/>
        <w:ind w:firstLine="709"/>
        <w:jc w:val="both"/>
        <w:rPr>
          <w:rFonts w:eastAsia="Calibri"/>
          <w:color w:val="auto"/>
          <w:sz w:val="28"/>
          <w:szCs w:val="28"/>
          <w:lang w:eastAsia="ru-RU"/>
        </w:rPr>
      </w:pPr>
      <w:r w:rsidRPr="002100A7">
        <w:rPr>
          <w:rFonts w:eastAsia="Calibri"/>
          <w:sz w:val="28"/>
          <w:szCs w:val="28"/>
          <w:lang w:eastAsia="ru-RU"/>
        </w:rPr>
        <w:t xml:space="preserve">На качество обеспечения населения водой также влияет, что часть сетей в </w:t>
      </w:r>
      <w:r w:rsidR="00A438E6">
        <w:rPr>
          <w:rFonts w:eastAsia="Calibri"/>
          <w:sz w:val="28"/>
          <w:szCs w:val="28"/>
          <w:lang w:eastAsia="ru-RU"/>
        </w:rPr>
        <w:t>муниципальном образовании</w:t>
      </w:r>
      <w:r w:rsidRPr="002100A7">
        <w:rPr>
          <w:rFonts w:eastAsia="Calibri"/>
          <w:sz w:val="28"/>
          <w:szCs w:val="28"/>
          <w:lang w:eastAsia="ru-RU"/>
        </w:rPr>
        <w:t xml:space="preserve"> тупиковые, следствием чего является недостато</w:t>
      </w:r>
      <w:r w:rsidRPr="002100A7">
        <w:rPr>
          <w:rFonts w:eastAsia="Calibri"/>
          <w:sz w:val="28"/>
          <w:szCs w:val="28"/>
          <w:lang w:eastAsia="ru-RU"/>
        </w:rPr>
        <w:t>ч</w:t>
      </w:r>
      <w:r w:rsidRPr="002100A7">
        <w:rPr>
          <w:rFonts w:eastAsia="Calibri"/>
          <w:sz w:val="28"/>
          <w:szCs w:val="28"/>
          <w:lang w:eastAsia="ru-RU"/>
        </w:rPr>
        <w:t xml:space="preserve">ная циркуляция воды в трубопроводах. </w:t>
      </w:r>
    </w:p>
    <w:p w14:paraId="160165A9" w14:textId="25A4B78D" w:rsidR="00E53A14" w:rsidRPr="00E53A14" w:rsidRDefault="00E53A14" w:rsidP="00165CEE">
      <w:pPr>
        <w:tabs>
          <w:tab w:val="left" w:pos="8640"/>
        </w:tabs>
        <w:suppressAutoHyphens w:val="0"/>
        <w:ind w:firstLine="709"/>
        <w:jc w:val="both"/>
        <w:rPr>
          <w:rFonts w:eastAsia="Calibri"/>
          <w:color w:val="auto"/>
          <w:sz w:val="28"/>
          <w:szCs w:val="28"/>
          <w:lang w:eastAsia="ru-RU"/>
        </w:rPr>
      </w:pPr>
      <w:r w:rsidRPr="002100A7">
        <w:rPr>
          <w:rFonts w:eastAsia="Calibri"/>
          <w:color w:val="auto"/>
          <w:sz w:val="28"/>
          <w:szCs w:val="28"/>
          <w:lang w:eastAsia="en-US"/>
        </w:rPr>
        <w:t>Основная доля неучтенных расходов приходится на скрытые утечки, в состав которых мо</w:t>
      </w:r>
      <w:r w:rsidR="00F74637" w:rsidRPr="002100A7">
        <w:rPr>
          <w:rFonts w:eastAsia="Calibri"/>
          <w:color w:val="auto"/>
          <w:sz w:val="28"/>
          <w:szCs w:val="28"/>
          <w:lang w:eastAsia="en-US"/>
        </w:rPr>
        <w:t>гут</w:t>
      </w:r>
      <w:r w:rsidRPr="002100A7">
        <w:rPr>
          <w:rFonts w:eastAsia="Calibri"/>
          <w:color w:val="auto"/>
          <w:sz w:val="28"/>
          <w:szCs w:val="28"/>
          <w:lang w:eastAsia="en-US"/>
        </w:rPr>
        <w:t xml:space="preserve"> входить</w:t>
      </w:r>
      <w:r w:rsidRPr="00E53A14">
        <w:rPr>
          <w:rFonts w:eastAsia="Calibri"/>
          <w:color w:val="auto"/>
          <w:sz w:val="28"/>
          <w:szCs w:val="28"/>
          <w:lang w:eastAsia="en-US"/>
        </w:rPr>
        <w:t xml:space="preserve"> несанкционированные врезки. </w:t>
      </w:r>
    </w:p>
    <w:p w14:paraId="4EA5C116" w14:textId="77777777" w:rsidR="00E53A14" w:rsidRPr="00E53A14" w:rsidRDefault="00E53A14" w:rsidP="00165CEE">
      <w:pPr>
        <w:suppressAutoHyphens w:val="0"/>
        <w:autoSpaceDE w:val="0"/>
        <w:autoSpaceDN w:val="0"/>
        <w:adjustRightInd w:val="0"/>
        <w:ind w:firstLine="708"/>
        <w:jc w:val="both"/>
        <w:rPr>
          <w:rFonts w:eastAsia="Calibri"/>
          <w:color w:val="auto"/>
          <w:sz w:val="28"/>
          <w:szCs w:val="28"/>
          <w:lang w:eastAsia="en-US"/>
        </w:rPr>
      </w:pPr>
      <w:r w:rsidRPr="00E53A14">
        <w:rPr>
          <w:rFonts w:eastAsia="Calibri"/>
          <w:color w:val="auto"/>
          <w:sz w:val="28"/>
          <w:szCs w:val="28"/>
          <w:lang w:eastAsia="en-US"/>
        </w:rPr>
        <w:t>Необходимость масштабных промывок сетей для обеспечения качества воды обусловлена высокой степенью изношенности трубопроводов и длител</w:t>
      </w:r>
      <w:r w:rsidRPr="00E53A14">
        <w:rPr>
          <w:rFonts w:eastAsia="Calibri"/>
          <w:color w:val="auto"/>
          <w:sz w:val="28"/>
          <w:szCs w:val="28"/>
          <w:lang w:eastAsia="en-US"/>
        </w:rPr>
        <w:t>ь</w:t>
      </w:r>
      <w:r w:rsidRPr="00E53A14">
        <w:rPr>
          <w:rFonts w:eastAsia="Calibri"/>
          <w:color w:val="auto"/>
          <w:sz w:val="28"/>
          <w:szCs w:val="28"/>
          <w:lang w:eastAsia="en-US"/>
        </w:rPr>
        <w:t>ностью транспортировки воды потребителям.</w:t>
      </w:r>
    </w:p>
    <w:p w14:paraId="47ED47C7" w14:textId="1314682D" w:rsidR="00E53A14" w:rsidRPr="00E53A14" w:rsidRDefault="00E53A14" w:rsidP="00165CEE">
      <w:pPr>
        <w:suppressAutoHyphens w:val="0"/>
        <w:autoSpaceDE w:val="0"/>
        <w:autoSpaceDN w:val="0"/>
        <w:adjustRightInd w:val="0"/>
        <w:ind w:firstLine="708"/>
        <w:jc w:val="both"/>
        <w:rPr>
          <w:rFonts w:eastAsia="Calibri"/>
          <w:color w:val="auto"/>
          <w:sz w:val="28"/>
          <w:szCs w:val="28"/>
          <w:lang w:eastAsia="en-US"/>
        </w:rPr>
      </w:pPr>
      <w:r w:rsidRPr="00E53A14">
        <w:rPr>
          <w:rFonts w:eastAsia="Calibri"/>
          <w:color w:val="auto"/>
          <w:sz w:val="28"/>
          <w:szCs w:val="28"/>
          <w:lang w:eastAsia="en-US"/>
        </w:rPr>
        <w:t>Указанные выше причины не могут быть устранены полностью, и даже частичное их устранение связано с необходимостью осуществления ряда пр</w:t>
      </w:r>
      <w:r w:rsidRPr="00E53A14">
        <w:rPr>
          <w:rFonts w:eastAsia="Calibri"/>
          <w:color w:val="auto"/>
          <w:sz w:val="28"/>
          <w:szCs w:val="28"/>
          <w:lang w:eastAsia="en-US"/>
        </w:rPr>
        <w:t>о</w:t>
      </w:r>
      <w:r w:rsidRPr="00E53A14">
        <w:rPr>
          <w:rFonts w:eastAsia="Calibri"/>
          <w:color w:val="auto"/>
          <w:sz w:val="28"/>
          <w:szCs w:val="28"/>
          <w:lang w:eastAsia="en-US"/>
        </w:rPr>
        <w:t xml:space="preserve">грамм, содержанием </w:t>
      </w:r>
      <w:r w:rsidR="009A107C" w:rsidRPr="00E53A14">
        <w:rPr>
          <w:rFonts w:eastAsia="Calibri"/>
          <w:color w:val="auto"/>
          <w:sz w:val="28"/>
          <w:szCs w:val="28"/>
          <w:lang w:eastAsia="en-US"/>
        </w:rPr>
        <w:t>которых является</w:t>
      </w:r>
      <w:r w:rsidRPr="00E53A14">
        <w:rPr>
          <w:rFonts w:eastAsia="Calibri"/>
          <w:color w:val="auto"/>
          <w:sz w:val="28"/>
          <w:szCs w:val="28"/>
          <w:lang w:eastAsia="en-US"/>
        </w:rPr>
        <w:t>:</w:t>
      </w:r>
    </w:p>
    <w:p w14:paraId="74E76E83" w14:textId="77777777" w:rsidR="00E53A14" w:rsidRPr="00E53A14" w:rsidRDefault="00E53A14" w:rsidP="00165CEE">
      <w:pPr>
        <w:suppressAutoHyphens w:val="0"/>
        <w:autoSpaceDE w:val="0"/>
        <w:autoSpaceDN w:val="0"/>
        <w:adjustRightInd w:val="0"/>
        <w:jc w:val="both"/>
        <w:rPr>
          <w:rFonts w:eastAsia="Calibri"/>
          <w:color w:val="auto"/>
          <w:sz w:val="28"/>
          <w:szCs w:val="28"/>
          <w:lang w:eastAsia="en-US"/>
        </w:rPr>
      </w:pPr>
      <w:r w:rsidRPr="00E53A14">
        <w:rPr>
          <w:rFonts w:eastAsia="Calibri"/>
          <w:color w:val="auto"/>
          <w:sz w:val="28"/>
          <w:szCs w:val="28"/>
          <w:lang w:eastAsia="en-US"/>
        </w:rPr>
        <w:t>- замена изношенных сетей;</w:t>
      </w:r>
    </w:p>
    <w:p w14:paraId="6D8793E5" w14:textId="77777777" w:rsidR="00E53A14" w:rsidRPr="00E53A14" w:rsidRDefault="00E53A14" w:rsidP="00165CEE">
      <w:pPr>
        <w:suppressAutoHyphens w:val="0"/>
        <w:autoSpaceDE w:val="0"/>
        <w:autoSpaceDN w:val="0"/>
        <w:adjustRightInd w:val="0"/>
        <w:jc w:val="both"/>
        <w:rPr>
          <w:rFonts w:eastAsia="Calibri"/>
          <w:color w:val="auto"/>
          <w:sz w:val="28"/>
          <w:szCs w:val="28"/>
          <w:lang w:eastAsia="en-US"/>
        </w:rPr>
      </w:pPr>
      <w:r w:rsidRPr="00E53A14">
        <w:rPr>
          <w:rFonts w:eastAsia="Calibri"/>
          <w:color w:val="auto"/>
          <w:sz w:val="28"/>
          <w:szCs w:val="28"/>
          <w:lang w:eastAsia="en-US"/>
        </w:rPr>
        <w:t>- оптимизация гидравлического режима.</w:t>
      </w:r>
    </w:p>
    <w:p w14:paraId="05419F39" w14:textId="39A5EF28" w:rsidR="00E53A14" w:rsidRPr="00E53A14" w:rsidRDefault="00E53A14" w:rsidP="00165CEE">
      <w:pPr>
        <w:suppressAutoHyphens w:val="0"/>
        <w:autoSpaceDE w:val="0"/>
        <w:autoSpaceDN w:val="0"/>
        <w:adjustRightInd w:val="0"/>
        <w:ind w:firstLine="708"/>
        <w:jc w:val="both"/>
        <w:rPr>
          <w:rFonts w:eastAsia="Calibri"/>
          <w:color w:val="auto"/>
          <w:sz w:val="28"/>
          <w:szCs w:val="28"/>
          <w:lang w:eastAsia="en-US"/>
        </w:rPr>
      </w:pPr>
      <w:r w:rsidRPr="00E53A14">
        <w:rPr>
          <w:rFonts w:eastAsia="Calibri"/>
          <w:color w:val="auto"/>
          <w:sz w:val="28"/>
          <w:szCs w:val="28"/>
          <w:lang w:eastAsia="en-US"/>
        </w:rPr>
        <w:t xml:space="preserve">К нерациональному и неэкономному использованию воды можно отнести использование воды питьевого </w:t>
      </w:r>
      <w:r w:rsidR="009A107C" w:rsidRPr="00E53A14">
        <w:rPr>
          <w:rFonts w:eastAsia="Calibri"/>
          <w:color w:val="auto"/>
          <w:sz w:val="28"/>
          <w:szCs w:val="28"/>
          <w:lang w:eastAsia="en-US"/>
        </w:rPr>
        <w:t>назначения на</w:t>
      </w:r>
      <w:r w:rsidRPr="00E53A14">
        <w:rPr>
          <w:rFonts w:eastAsia="Calibri"/>
          <w:color w:val="auto"/>
          <w:sz w:val="28"/>
          <w:szCs w:val="28"/>
          <w:lang w:eastAsia="en-US"/>
        </w:rPr>
        <w:t xml:space="preserve"> производственные и другие, не связанные с питьевым и бытовым водоснабжением цели. Значительно возраст</w:t>
      </w:r>
      <w:r w:rsidRPr="00E53A14">
        <w:rPr>
          <w:rFonts w:eastAsia="Calibri"/>
          <w:color w:val="auto"/>
          <w:sz w:val="28"/>
          <w:szCs w:val="28"/>
          <w:lang w:eastAsia="en-US"/>
        </w:rPr>
        <w:t>а</w:t>
      </w:r>
      <w:r w:rsidRPr="00E53A14">
        <w:rPr>
          <w:rFonts w:eastAsia="Calibri"/>
          <w:color w:val="auto"/>
          <w:sz w:val="28"/>
          <w:szCs w:val="28"/>
          <w:lang w:eastAsia="en-US"/>
        </w:rPr>
        <w:t xml:space="preserve">ет </w:t>
      </w:r>
      <w:r w:rsidR="009A107C" w:rsidRPr="00E53A14">
        <w:rPr>
          <w:rFonts w:eastAsia="Calibri"/>
          <w:color w:val="auto"/>
          <w:sz w:val="28"/>
          <w:szCs w:val="28"/>
          <w:lang w:eastAsia="en-US"/>
        </w:rPr>
        <w:t>потребление воды</w:t>
      </w:r>
      <w:r w:rsidRPr="00E53A14">
        <w:rPr>
          <w:rFonts w:eastAsia="Calibri"/>
          <w:color w:val="auto"/>
          <w:sz w:val="28"/>
          <w:szCs w:val="28"/>
          <w:lang w:eastAsia="en-US"/>
        </w:rPr>
        <w:t xml:space="preserve"> в летний период, что в первую очередь связано с поливом приусадебных участков.</w:t>
      </w:r>
    </w:p>
    <w:p w14:paraId="4185F7E4" w14:textId="484A490B" w:rsidR="00E53A14" w:rsidRPr="00E53A14" w:rsidRDefault="00E53A14" w:rsidP="00165CEE">
      <w:pPr>
        <w:suppressAutoHyphens w:val="0"/>
        <w:autoSpaceDE w:val="0"/>
        <w:autoSpaceDN w:val="0"/>
        <w:adjustRightInd w:val="0"/>
        <w:ind w:firstLine="708"/>
        <w:jc w:val="both"/>
        <w:rPr>
          <w:rFonts w:eastAsia="Calibri"/>
          <w:color w:val="auto"/>
          <w:sz w:val="28"/>
          <w:szCs w:val="28"/>
          <w:lang w:eastAsia="en-US"/>
        </w:rPr>
      </w:pPr>
      <w:r w:rsidRPr="00E53A14">
        <w:rPr>
          <w:rFonts w:eastAsia="Calibri"/>
          <w:color w:val="auto"/>
          <w:sz w:val="28"/>
          <w:szCs w:val="28"/>
          <w:lang w:eastAsia="en-US"/>
        </w:rPr>
        <w:t xml:space="preserve">В </w:t>
      </w:r>
      <w:r w:rsidR="002053BE">
        <w:rPr>
          <w:rFonts w:eastAsia="Calibri"/>
          <w:color w:val="auto"/>
          <w:sz w:val="28"/>
          <w:szCs w:val="28"/>
          <w:lang w:eastAsia="en-US"/>
        </w:rPr>
        <w:t>Большемурашкинском</w:t>
      </w:r>
      <w:r w:rsidR="00BD7778">
        <w:rPr>
          <w:rFonts w:eastAsia="Calibri"/>
          <w:color w:val="auto"/>
          <w:sz w:val="28"/>
          <w:szCs w:val="28"/>
          <w:lang w:eastAsia="en-US"/>
        </w:rPr>
        <w:t xml:space="preserve"> муниципальном округе</w:t>
      </w:r>
      <w:r w:rsidRPr="00E53A14">
        <w:rPr>
          <w:rFonts w:eastAsia="Calibri"/>
          <w:color w:val="auto"/>
          <w:sz w:val="28"/>
          <w:szCs w:val="28"/>
          <w:lang w:eastAsia="en-US"/>
        </w:rPr>
        <w:t xml:space="preserve"> </w:t>
      </w:r>
      <w:r>
        <w:rPr>
          <w:rFonts w:eastAsia="Calibri"/>
          <w:color w:val="auto"/>
          <w:sz w:val="28"/>
          <w:szCs w:val="28"/>
          <w:lang w:eastAsia="en-US"/>
        </w:rPr>
        <w:t xml:space="preserve">не </w:t>
      </w:r>
      <w:r w:rsidRPr="00E53A14">
        <w:rPr>
          <w:rFonts w:eastAsia="Calibri"/>
          <w:color w:val="auto"/>
          <w:sz w:val="28"/>
          <w:szCs w:val="28"/>
          <w:lang w:eastAsia="en-US"/>
        </w:rPr>
        <w:t>выдавались предп</w:t>
      </w:r>
      <w:r w:rsidRPr="00E53A14">
        <w:rPr>
          <w:rFonts w:eastAsia="Calibri"/>
          <w:color w:val="auto"/>
          <w:sz w:val="28"/>
          <w:szCs w:val="28"/>
          <w:lang w:eastAsia="en-US"/>
        </w:rPr>
        <w:t>и</w:t>
      </w:r>
      <w:r w:rsidRPr="00E53A14">
        <w:rPr>
          <w:rFonts w:eastAsia="Calibri"/>
          <w:color w:val="auto"/>
          <w:sz w:val="28"/>
          <w:szCs w:val="28"/>
          <w:lang w:eastAsia="en-US"/>
        </w:rPr>
        <w:t xml:space="preserve">сания об устранении нарушений, влияющих на качество и безопасность воды. </w:t>
      </w:r>
    </w:p>
    <w:p w14:paraId="5E580522" w14:textId="15D2F17D" w:rsidR="00E22DF8" w:rsidRPr="00165CEE" w:rsidRDefault="001E1B87" w:rsidP="004466F5">
      <w:pPr>
        <w:tabs>
          <w:tab w:val="left" w:pos="9025"/>
        </w:tabs>
        <w:jc w:val="both"/>
        <w:rPr>
          <w:b/>
          <w:sz w:val="28"/>
          <w:szCs w:val="28"/>
          <w:lang w:eastAsia="ru-RU"/>
        </w:rPr>
      </w:pPr>
      <w:r w:rsidRPr="00DC3F15">
        <w:rPr>
          <w:b/>
          <w:sz w:val="28"/>
          <w:szCs w:val="28"/>
          <w:lang w:eastAsia="ru-RU"/>
        </w:rPr>
        <w:t>е</w:t>
      </w:r>
      <w:r w:rsidR="00E22DF8" w:rsidRPr="00DC3F15">
        <w:rPr>
          <w:b/>
          <w:sz w:val="28"/>
          <w:szCs w:val="28"/>
          <w:lang w:eastAsia="ru-RU"/>
        </w:rPr>
        <w:t xml:space="preserve">) </w:t>
      </w:r>
      <w:r w:rsidR="0067130D" w:rsidRPr="00DC3F15">
        <w:rPr>
          <w:b/>
          <w:sz w:val="28"/>
          <w:szCs w:val="28"/>
          <w:lang w:eastAsia="ru-RU"/>
        </w:rPr>
        <w:t>Описание ц</w:t>
      </w:r>
      <w:r w:rsidR="00E22DF8" w:rsidRPr="00DC3F15">
        <w:rPr>
          <w:b/>
          <w:sz w:val="28"/>
          <w:szCs w:val="28"/>
          <w:lang w:eastAsia="ru-RU"/>
        </w:rPr>
        <w:t>ентрализованн</w:t>
      </w:r>
      <w:r w:rsidR="0067130D" w:rsidRPr="00DC3F15">
        <w:rPr>
          <w:b/>
          <w:sz w:val="28"/>
          <w:szCs w:val="28"/>
          <w:lang w:eastAsia="ru-RU"/>
        </w:rPr>
        <w:t>ой</w:t>
      </w:r>
      <w:r w:rsidR="003A44B4" w:rsidRPr="00DC3F15">
        <w:rPr>
          <w:b/>
          <w:sz w:val="28"/>
          <w:szCs w:val="28"/>
          <w:lang w:eastAsia="ru-RU"/>
        </w:rPr>
        <w:t xml:space="preserve"> систем</w:t>
      </w:r>
      <w:r w:rsidR="0067130D" w:rsidRPr="00DC3F15">
        <w:rPr>
          <w:b/>
          <w:sz w:val="28"/>
          <w:szCs w:val="28"/>
          <w:lang w:eastAsia="ru-RU"/>
        </w:rPr>
        <w:t>ы</w:t>
      </w:r>
      <w:r w:rsidR="003A44B4" w:rsidRPr="00DC3F15">
        <w:rPr>
          <w:b/>
          <w:sz w:val="28"/>
          <w:szCs w:val="28"/>
          <w:lang w:eastAsia="ru-RU"/>
        </w:rPr>
        <w:t xml:space="preserve"> горячего водоснабжения с использованием закрытых систем горячего водоснабжения, отражающее </w:t>
      </w:r>
      <w:r w:rsidR="003A44B4" w:rsidRPr="00165CEE">
        <w:rPr>
          <w:b/>
          <w:sz w:val="28"/>
          <w:szCs w:val="28"/>
          <w:lang w:eastAsia="ru-RU"/>
        </w:rPr>
        <w:t>технологически</w:t>
      </w:r>
      <w:r w:rsidR="002E2499" w:rsidRPr="00165CEE">
        <w:rPr>
          <w:b/>
          <w:sz w:val="28"/>
          <w:szCs w:val="28"/>
          <w:lang w:eastAsia="ru-RU"/>
        </w:rPr>
        <w:t>е особенности указанной системы</w:t>
      </w:r>
    </w:p>
    <w:p w14:paraId="7C74EB00" w14:textId="6E1FB273" w:rsidR="00327CEC" w:rsidRPr="00BD73DF" w:rsidRDefault="003C4D35" w:rsidP="0066263D">
      <w:pPr>
        <w:suppressAutoHyphens w:val="0"/>
        <w:ind w:right="-1" w:firstLine="709"/>
        <w:jc w:val="both"/>
        <w:rPr>
          <w:rFonts w:eastAsiaTheme="minorEastAsia"/>
          <w:color w:val="auto"/>
          <w:sz w:val="28"/>
          <w:szCs w:val="28"/>
          <w:lang w:eastAsia="en-US"/>
        </w:rPr>
      </w:pPr>
      <w:r>
        <w:rPr>
          <w:rFonts w:eastAsiaTheme="minorEastAsia"/>
          <w:color w:val="auto"/>
          <w:sz w:val="28"/>
          <w:szCs w:val="28"/>
          <w:lang w:eastAsia="en-US"/>
        </w:rPr>
        <w:t xml:space="preserve">На территории </w:t>
      </w:r>
      <w:r w:rsidR="002053BE">
        <w:rPr>
          <w:rFonts w:eastAsiaTheme="minorEastAsia"/>
          <w:color w:val="auto"/>
          <w:sz w:val="28"/>
          <w:szCs w:val="28"/>
          <w:lang w:eastAsia="en-US"/>
        </w:rPr>
        <w:t>Большемурашкинского</w:t>
      </w:r>
      <w:r>
        <w:rPr>
          <w:rFonts w:eastAsiaTheme="minorEastAsia"/>
          <w:color w:val="auto"/>
          <w:sz w:val="28"/>
          <w:szCs w:val="28"/>
          <w:lang w:eastAsia="en-US"/>
        </w:rPr>
        <w:t xml:space="preserve"> муниципального округа централ</w:t>
      </w:r>
      <w:r>
        <w:rPr>
          <w:rFonts w:eastAsiaTheme="minorEastAsia"/>
          <w:color w:val="auto"/>
          <w:sz w:val="28"/>
          <w:szCs w:val="28"/>
          <w:lang w:eastAsia="en-US"/>
        </w:rPr>
        <w:t>и</w:t>
      </w:r>
      <w:r>
        <w:rPr>
          <w:rFonts w:eastAsiaTheme="minorEastAsia"/>
          <w:color w:val="auto"/>
          <w:sz w:val="28"/>
          <w:szCs w:val="28"/>
          <w:lang w:eastAsia="en-US"/>
        </w:rPr>
        <w:t>зованное горячее водоснабжение отсутствует.</w:t>
      </w:r>
    </w:p>
    <w:p w14:paraId="0970E54A" w14:textId="77777777" w:rsidR="00E22DF8" w:rsidRPr="00DC3F15" w:rsidRDefault="006E522C" w:rsidP="004466F5">
      <w:pPr>
        <w:autoSpaceDE w:val="0"/>
        <w:autoSpaceDN w:val="0"/>
        <w:adjustRightInd w:val="0"/>
        <w:ind w:firstLine="142"/>
        <w:jc w:val="center"/>
        <w:rPr>
          <w:bCs/>
          <w:sz w:val="28"/>
          <w:szCs w:val="28"/>
          <w:lang w:eastAsia="ru-RU"/>
        </w:rPr>
      </w:pPr>
      <w:r w:rsidRPr="00DC3F15">
        <w:rPr>
          <w:b/>
          <w:sz w:val="28"/>
          <w:szCs w:val="28"/>
          <w:lang w:eastAsia="ru-RU"/>
        </w:rPr>
        <w:t>1</w:t>
      </w:r>
      <w:r w:rsidR="00BB309B">
        <w:rPr>
          <w:b/>
          <w:sz w:val="28"/>
          <w:szCs w:val="28"/>
          <w:lang w:eastAsia="ru-RU"/>
        </w:rPr>
        <w:t>.</w:t>
      </w:r>
      <w:r w:rsidRPr="00DC3F15">
        <w:rPr>
          <w:b/>
          <w:sz w:val="28"/>
          <w:szCs w:val="28"/>
          <w:lang w:eastAsia="ru-RU"/>
        </w:rPr>
        <w:t>1</w:t>
      </w:r>
      <w:r w:rsidR="00BB309B">
        <w:rPr>
          <w:b/>
          <w:sz w:val="28"/>
          <w:szCs w:val="28"/>
          <w:lang w:eastAsia="ru-RU"/>
        </w:rPr>
        <w:t>.</w:t>
      </w:r>
      <w:r w:rsidRPr="00DC3F15">
        <w:rPr>
          <w:b/>
          <w:sz w:val="28"/>
          <w:szCs w:val="28"/>
          <w:lang w:eastAsia="ru-RU"/>
        </w:rPr>
        <w:t>5</w:t>
      </w:r>
      <w:r w:rsidR="00BB309B">
        <w:rPr>
          <w:b/>
          <w:sz w:val="28"/>
          <w:szCs w:val="28"/>
          <w:lang w:eastAsia="ru-RU"/>
        </w:rPr>
        <w:t xml:space="preserve">. </w:t>
      </w:r>
      <w:r w:rsidRPr="00DC3F15">
        <w:rPr>
          <w:b/>
          <w:sz w:val="28"/>
          <w:szCs w:val="28"/>
          <w:lang w:eastAsia="ru-RU"/>
        </w:rPr>
        <w:t>Описание с</w:t>
      </w:r>
      <w:r w:rsidR="00E22DF8" w:rsidRPr="00DC3F15">
        <w:rPr>
          <w:b/>
          <w:sz w:val="28"/>
          <w:szCs w:val="28"/>
          <w:lang w:eastAsia="ru-RU"/>
        </w:rPr>
        <w:t>уществующи</w:t>
      </w:r>
      <w:r w:rsidRPr="00DC3F15">
        <w:rPr>
          <w:b/>
          <w:sz w:val="28"/>
          <w:szCs w:val="28"/>
          <w:lang w:eastAsia="ru-RU"/>
        </w:rPr>
        <w:t>х</w:t>
      </w:r>
      <w:r w:rsidR="00E22DF8" w:rsidRPr="00DC3F15">
        <w:rPr>
          <w:b/>
          <w:sz w:val="28"/>
          <w:szCs w:val="28"/>
          <w:lang w:eastAsia="ru-RU"/>
        </w:rPr>
        <w:t xml:space="preserve"> технически</w:t>
      </w:r>
      <w:r w:rsidRPr="00DC3F15">
        <w:rPr>
          <w:b/>
          <w:sz w:val="28"/>
          <w:szCs w:val="28"/>
          <w:lang w:eastAsia="ru-RU"/>
        </w:rPr>
        <w:t>х</w:t>
      </w:r>
      <w:r w:rsidR="00E22DF8" w:rsidRPr="00DC3F15">
        <w:rPr>
          <w:b/>
          <w:sz w:val="28"/>
          <w:szCs w:val="28"/>
          <w:lang w:eastAsia="ru-RU"/>
        </w:rPr>
        <w:t xml:space="preserve"> и технологически</w:t>
      </w:r>
      <w:r w:rsidRPr="00DC3F15">
        <w:rPr>
          <w:b/>
          <w:sz w:val="28"/>
          <w:szCs w:val="28"/>
          <w:lang w:eastAsia="ru-RU"/>
        </w:rPr>
        <w:t>х</w:t>
      </w:r>
      <w:r w:rsidR="00E22DF8" w:rsidRPr="00DC3F15">
        <w:rPr>
          <w:b/>
          <w:sz w:val="28"/>
          <w:szCs w:val="28"/>
          <w:lang w:eastAsia="ru-RU"/>
        </w:rPr>
        <w:t xml:space="preserve"> решени</w:t>
      </w:r>
      <w:r w:rsidRPr="00DC3F15">
        <w:rPr>
          <w:b/>
          <w:sz w:val="28"/>
          <w:szCs w:val="28"/>
          <w:lang w:eastAsia="ru-RU"/>
        </w:rPr>
        <w:t>й</w:t>
      </w:r>
      <w:r w:rsidR="00E22DF8" w:rsidRPr="00DC3F15">
        <w:rPr>
          <w:b/>
          <w:sz w:val="28"/>
          <w:szCs w:val="28"/>
          <w:lang w:eastAsia="ru-RU"/>
        </w:rPr>
        <w:t xml:space="preserve"> по</w:t>
      </w:r>
      <w:r w:rsidR="00CD7D28" w:rsidRPr="00DC3F15">
        <w:rPr>
          <w:b/>
          <w:sz w:val="28"/>
          <w:szCs w:val="28"/>
          <w:lang w:eastAsia="ru-RU"/>
        </w:rPr>
        <w:t xml:space="preserve"> предотвращению замерзания воды</w:t>
      </w:r>
      <w:r w:rsidR="00D74BA3" w:rsidRPr="00DC3F15">
        <w:rPr>
          <w:b/>
          <w:sz w:val="28"/>
          <w:szCs w:val="28"/>
          <w:lang w:eastAsia="ru-RU"/>
        </w:rPr>
        <w:t xml:space="preserve"> применительно к территории распространения </w:t>
      </w:r>
      <w:r w:rsidR="002E2499" w:rsidRPr="00DC3F15">
        <w:rPr>
          <w:b/>
          <w:sz w:val="28"/>
          <w:szCs w:val="28"/>
          <w:lang w:eastAsia="ru-RU"/>
        </w:rPr>
        <w:t>вечномерзлых грунтов</w:t>
      </w:r>
    </w:p>
    <w:p w14:paraId="4B18F9EF" w14:textId="3A0A649A" w:rsidR="00606ABE" w:rsidRDefault="00DF7039" w:rsidP="00302214">
      <w:pPr>
        <w:autoSpaceDE w:val="0"/>
        <w:autoSpaceDN w:val="0"/>
        <w:adjustRightInd w:val="0"/>
        <w:ind w:firstLine="709"/>
        <w:jc w:val="both"/>
        <w:rPr>
          <w:sz w:val="28"/>
          <w:szCs w:val="28"/>
          <w:lang w:eastAsia="ru-RU"/>
        </w:rPr>
      </w:pPr>
      <w:r w:rsidRPr="00DC3F15">
        <w:rPr>
          <w:sz w:val="28"/>
          <w:szCs w:val="28"/>
          <w:lang w:eastAsia="ru-RU"/>
        </w:rPr>
        <w:t xml:space="preserve">В соответствии </w:t>
      </w:r>
      <w:r w:rsidR="00A43599" w:rsidRPr="00DC3F15">
        <w:rPr>
          <w:sz w:val="28"/>
          <w:szCs w:val="28"/>
          <w:lang w:eastAsia="ru-RU"/>
        </w:rPr>
        <w:t>СП 131</w:t>
      </w:r>
      <w:r w:rsidR="00BB309B">
        <w:rPr>
          <w:sz w:val="28"/>
          <w:szCs w:val="28"/>
          <w:lang w:eastAsia="ru-RU"/>
        </w:rPr>
        <w:t>.</w:t>
      </w:r>
      <w:r w:rsidR="00A43599" w:rsidRPr="00DC3F15">
        <w:rPr>
          <w:sz w:val="28"/>
          <w:szCs w:val="28"/>
          <w:lang w:eastAsia="ru-RU"/>
        </w:rPr>
        <w:t>13330</w:t>
      </w:r>
      <w:r w:rsidR="00BB309B">
        <w:rPr>
          <w:sz w:val="28"/>
          <w:szCs w:val="28"/>
          <w:lang w:eastAsia="ru-RU"/>
        </w:rPr>
        <w:t>.</w:t>
      </w:r>
      <w:r w:rsidR="00A43599" w:rsidRPr="00DC3F15">
        <w:rPr>
          <w:sz w:val="28"/>
          <w:szCs w:val="28"/>
          <w:lang w:eastAsia="ru-RU"/>
        </w:rPr>
        <w:t>2020</w:t>
      </w:r>
      <w:r w:rsidRPr="00DC3F15">
        <w:rPr>
          <w:sz w:val="28"/>
          <w:szCs w:val="28"/>
          <w:lang w:eastAsia="ru-RU"/>
        </w:rPr>
        <w:t xml:space="preserve"> нормативная глубина промерзания грунта на территории </w:t>
      </w:r>
      <w:r w:rsidR="002053BE">
        <w:rPr>
          <w:sz w:val="28"/>
          <w:szCs w:val="28"/>
          <w:lang w:eastAsia="ru-RU"/>
        </w:rPr>
        <w:t>Нижегородской области</w:t>
      </w:r>
      <w:r w:rsidRPr="00DC3F15">
        <w:rPr>
          <w:sz w:val="28"/>
          <w:szCs w:val="28"/>
          <w:lang w:eastAsia="ru-RU"/>
        </w:rPr>
        <w:t xml:space="preserve"> составляет </w:t>
      </w:r>
      <w:r w:rsidR="00DF3577">
        <w:rPr>
          <w:sz w:val="28"/>
          <w:szCs w:val="28"/>
          <w:lang w:eastAsia="ru-RU"/>
        </w:rPr>
        <w:t>1,2</w:t>
      </w:r>
      <w:r w:rsidR="00BE58FA">
        <w:rPr>
          <w:sz w:val="28"/>
          <w:szCs w:val="28"/>
          <w:lang w:eastAsia="ru-RU"/>
        </w:rPr>
        <w:t>–</w:t>
      </w:r>
      <w:r w:rsidR="00AD4716">
        <w:rPr>
          <w:sz w:val="28"/>
          <w:szCs w:val="28"/>
          <w:lang w:eastAsia="ru-RU"/>
        </w:rPr>
        <w:t>1,</w:t>
      </w:r>
      <w:r w:rsidR="00DF3577">
        <w:rPr>
          <w:sz w:val="28"/>
          <w:szCs w:val="28"/>
          <w:lang w:eastAsia="ru-RU"/>
        </w:rPr>
        <w:t>5</w:t>
      </w:r>
      <w:r w:rsidR="00AD4716">
        <w:rPr>
          <w:sz w:val="28"/>
          <w:szCs w:val="28"/>
          <w:lang w:eastAsia="ru-RU"/>
        </w:rPr>
        <w:t xml:space="preserve"> </w:t>
      </w:r>
      <w:r w:rsidRPr="00DC3F15">
        <w:rPr>
          <w:sz w:val="28"/>
          <w:szCs w:val="28"/>
          <w:lang w:eastAsia="ru-RU"/>
        </w:rPr>
        <w:t>м</w:t>
      </w:r>
      <w:r w:rsidR="00BB309B">
        <w:rPr>
          <w:sz w:val="28"/>
          <w:szCs w:val="28"/>
          <w:lang w:eastAsia="ru-RU"/>
        </w:rPr>
        <w:t xml:space="preserve">. </w:t>
      </w:r>
      <w:r w:rsidR="00C361B9">
        <w:rPr>
          <w:sz w:val="28"/>
          <w:szCs w:val="28"/>
          <w:lang w:eastAsia="ru-RU"/>
        </w:rPr>
        <w:t xml:space="preserve"> </w:t>
      </w:r>
      <w:r w:rsidR="00116D61">
        <w:rPr>
          <w:sz w:val="28"/>
          <w:szCs w:val="28"/>
          <w:lang w:eastAsia="ru-RU"/>
        </w:rPr>
        <w:t>Большемурашкинский</w:t>
      </w:r>
      <w:r w:rsidR="00BD7778">
        <w:rPr>
          <w:sz w:val="28"/>
          <w:szCs w:val="28"/>
          <w:lang w:eastAsia="ru-RU"/>
        </w:rPr>
        <w:t xml:space="preserve"> муниципальный округ</w:t>
      </w:r>
      <w:r w:rsidR="00CF21D8">
        <w:rPr>
          <w:sz w:val="28"/>
          <w:szCs w:val="28"/>
          <w:lang w:eastAsia="ru-RU"/>
        </w:rPr>
        <w:t xml:space="preserve"> </w:t>
      </w:r>
      <w:r w:rsidRPr="00DC3F15">
        <w:rPr>
          <w:sz w:val="28"/>
          <w:szCs w:val="28"/>
          <w:lang w:eastAsia="ru-RU"/>
        </w:rPr>
        <w:t>не относится к территории распространения вечномерзлых грунтов, в связи с чем технических и технологических решений по предотвращению</w:t>
      </w:r>
      <w:r w:rsidR="00400873" w:rsidRPr="00DC3F15">
        <w:rPr>
          <w:sz w:val="28"/>
          <w:szCs w:val="28"/>
          <w:lang w:eastAsia="ru-RU"/>
        </w:rPr>
        <w:t xml:space="preserve"> замерзания воды</w:t>
      </w:r>
      <w:r w:rsidRPr="00DC3F15">
        <w:rPr>
          <w:sz w:val="28"/>
          <w:szCs w:val="28"/>
          <w:lang w:eastAsia="ru-RU"/>
        </w:rPr>
        <w:t xml:space="preserve"> не требуется</w:t>
      </w:r>
      <w:r w:rsidR="00BB309B">
        <w:rPr>
          <w:sz w:val="28"/>
          <w:szCs w:val="28"/>
          <w:lang w:eastAsia="ru-RU"/>
        </w:rPr>
        <w:t xml:space="preserve">. </w:t>
      </w:r>
      <w:r w:rsidRPr="00DC3F15">
        <w:rPr>
          <w:sz w:val="28"/>
          <w:szCs w:val="28"/>
          <w:lang w:eastAsia="ru-RU"/>
        </w:rPr>
        <w:t xml:space="preserve">Сети проложены на глубине </w:t>
      </w:r>
      <w:r w:rsidR="00962D8D">
        <w:rPr>
          <w:sz w:val="28"/>
          <w:szCs w:val="28"/>
          <w:lang w:eastAsia="ru-RU"/>
        </w:rPr>
        <w:t>1</w:t>
      </w:r>
      <w:r w:rsidR="008809D1">
        <w:rPr>
          <w:sz w:val="28"/>
          <w:szCs w:val="28"/>
          <w:lang w:eastAsia="ru-RU"/>
        </w:rPr>
        <w:t>,5</w:t>
      </w:r>
      <w:r w:rsidRPr="00DC3F15">
        <w:rPr>
          <w:sz w:val="28"/>
          <w:szCs w:val="28"/>
          <w:lang w:eastAsia="ru-RU"/>
        </w:rPr>
        <w:t>-</w:t>
      </w:r>
      <w:r w:rsidR="008809D1">
        <w:rPr>
          <w:sz w:val="28"/>
          <w:szCs w:val="28"/>
          <w:lang w:eastAsia="ru-RU"/>
        </w:rPr>
        <w:t>2,0</w:t>
      </w:r>
      <w:r w:rsidRPr="00DC3F15">
        <w:rPr>
          <w:sz w:val="28"/>
          <w:szCs w:val="28"/>
          <w:lang w:eastAsia="ru-RU"/>
        </w:rPr>
        <w:t xml:space="preserve"> м</w:t>
      </w:r>
      <w:r w:rsidR="00BB309B">
        <w:rPr>
          <w:sz w:val="28"/>
          <w:szCs w:val="28"/>
          <w:lang w:eastAsia="ru-RU"/>
        </w:rPr>
        <w:t>.</w:t>
      </w:r>
    </w:p>
    <w:p w14:paraId="646EF82F" w14:textId="615536C3" w:rsidR="00E22DF8" w:rsidRPr="00DC3F15" w:rsidRDefault="00E22DF8" w:rsidP="004466F5">
      <w:pPr>
        <w:autoSpaceDE w:val="0"/>
        <w:autoSpaceDN w:val="0"/>
        <w:adjustRightInd w:val="0"/>
        <w:jc w:val="center"/>
        <w:rPr>
          <w:b/>
          <w:sz w:val="28"/>
          <w:szCs w:val="28"/>
          <w:lang w:eastAsia="ru-RU"/>
        </w:rPr>
      </w:pPr>
      <w:r w:rsidRPr="00DC3F15">
        <w:rPr>
          <w:b/>
          <w:sz w:val="28"/>
          <w:szCs w:val="28"/>
          <w:lang w:eastAsia="ru-RU"/>
        </w:rPr>
        <w:lastRenderedPageBreak/>
        <w:t>1</w:t>
      </w:r>
      <w:r w:rsidR="00BB309B">
        <w:rPr>
          <w:b/>
          <w:sz w:val="28"/>
          <w:szCs w:val="28"/>
          <w:lang w:eastAsia="ru-RU"/>
        </w:rPr>
        <w:t>.</w:t>
      </w:r>
      <w:r w:rsidRPr="00DC3F15">
        <w:rPr>
          <w:b/>
          <w:sz w:val="28"/>
          <w:szCs w:val="28"/>
          <w:lang w:eastAsia="ru-RU"/>
        </w:rPr>
        <w:t>1</w:t>
      </w:r>
      <w:r w:rsidR="00BB309B">
        <w:rPr>
          <w:b/>
          <w:sz w:val="28"/>
          <w:szCs w:val="28"/>
          <w:lang w:eastAsia="ru-RU"/>
        </w:rPr>
        <w:t>.</w:t>
      </w:r>
      <w:r w:rsidRPr="00DC3F15">
        <w:rPr>
          <w:b/>
          <w:sz w:val="28"/>
          <w:szCs w:val="28"/>
          <w:lang w:eastAsia="ru-RU"/>
        </w:rPr>
        <w:t>6</w:t>
      </w:r>
      <w:r w:rsidR="00BB309B">
        <w:rPr>
          <w:b/>
          <w:sz w:val="28"/>
          <w:szCs w:val="28"/>
          <w:lang w:eastAsia="ru-RU"/>
        </w:rPr>
        <w:t xml:space="preserve">. </w:t>
      </w:r>
      <w:r w:rsidRPr="00DC3F15">
        <w:rPr>
          <w:b/>
          <w:sz w:val="28"/>
          <w:szCs w:val="28"/>
          <w:lang w:eastAsia="ru-RU"/>
        </w:rPr>
        <w:t xml:space="preserve">Перечень </w:t>
      </w:r>
      <w:r w:rsidR="0044685D" w:rsidRPr="00DC3F15">
        <w:rPr>
          <w:b/>
          <w:sz w:val="28"/>
          <w:szCs w:val="28"/>
          <w:lang w:eastAsia="ru-RU"/>
        </w:rPr>
        <w:t>лиц,</w:t>
      </w:r>
      <w:r w:rsidRPr="00DC3F15">
        <w:rPr>
          <w:b/>
          <w:sz w:val="28"/>
          <w:szCs w:val="28"/>
          <w:lang w:eastAsia="ru-RU"/>
        </w:rPr>
        <w:t xml:space="preserve"> владеющих</w:t>
      </w:r>
      <w:r w:rsidR="007744D5" w:rsidRPr="00DC3F15">
        <w:rPr>
          <w:b/>
          <w:sz w:val="28"/>
          <w:szCs w:val="28"/>
          <w:lang w:eastAsia="ru-RU"/>
        </w:rPr>
        <w:t xml:space="preserve"> на праве собственности или другом законном основании объектами</w:t>
      </w:r>
      <w:r w:rsidR="00CF21D8">
        <w:rPr>
          <w:b/>
          <w:sz w:val="28"/>
          <w:szCs w:val="28"/>
          <w:lang w:eastAsia="ru-RU"/>
        </w:rPr>
        <w:t xml:space="preserve"> </w:t>
      </w:r>
      <w:r w:rsidR="0044685D" w:rsidRPr="00DC3F15">
        <w:rPr>
          <w:b/>
          <w:sz w:val="28"/>
          <w:szCs w:val="28"/>
          <w:lang w:eastAsia="ru-RU"/>
        </w:rPr>
        <w:t>централизованной систем</w:t>
      </w:r>
      <w:r w:rsidR="007744D5" w:rsidRPr="00DC3F15">
        <w:rPr>
          <w:b/>
          <w:sz w:val="28"/>
          <w:szCs w:val="28"/>
          <w:lang w:eastAsia="ru-RU"/>
        </w:rPr>
        <w:t>ы</w:t>
      </w:r>
      <w:r w:rsidR="004E704E" w:rsidRPr="00DC3F15">
        <w:rPr>
          <w:b/>
          <w:sz w:val="28"/>
          <w:szCs w:val="28"/>
          <w:lang w:eastAsia="ru-RU"/>
        </w:rPr>
        <w:t xml:space="preserve"> водоснабжения</w:t>
      </w:r>
      <w:r w:rsidR="007744D5" w:rsidRPr="00DC3F15">
        <w:rPr>
          <w:b/>
          <w:sz w:val="28"/>
          <w:szCs w:val="28"/>
          <w:lang w:eastAsia="ru-RU"/>
        </w:rPr>
        <w:t xml:space="preserve">, с указанием принадлежащих этим лицам таких объектов </w:t>
      </w:r>
      <w:r w:rsidR="006E522C" w:rsidRPr="00DC3F15">
        <w:rPr>
          <w:b/>
          <w:sz w:val="28"/>
          <w:szCs w:val="28"/>
          <w:lang w:eastAsia="ru-RU"/>
        </w:rPr>
        <w:t>(границ зон, в которых расположены такие объекты)</w:t>
      </w:r>
    </w:p>
    <w:p w14:paraId="04F413E1" w14:textId="27161C55" w:rsidR="00456F8A" w:rsidRPr="003C4D35" w:rsidRDefault="00456F8A" w:rsidP="00302214">
      <w:pPr>
        <w:suppressAutoHyphens w:val="0"/>
        <w:ind w:right="-1" w:firstLine="709"/>
        <w:jc w:val="both"/>
        <w:rPr>
          <w:iCs/>
          <w:color w:val="auto"/>
          <w:sz w:val="28"/>
          <w:szCs w:val="28"/>
          <w:lang w:eastAsia="en-US"/>
        </w:rPr>
      </w:pPr>
      <w:r w:rsidRPr="003C4D35">
        <w:rPr>
          <w:iCs/>
          <w:color w:val="auto"/>
          <w:sz w:val="28"/>
          <w:szCs w:val="28"/>
          <w:lang w:eastAsia="en-US"/>
        </w:rPr>
        <w:t xml:space="preserve">Объектами централизованной системы водоснабжения в </w:t>
      </w:r>
      <w:r w:rsidR="002053BE">
        <w:rPr>
          <w:iCs/>
          <w:color w:val="auto"/>
          <w:sz w:val="28"/>
          <w:szCs w:val="28"/>
          <w:lang w:eastAsia="en-US"/>
        </w:rPr>
        <w:t>Большемура</w:t>
      </w:r>
      <w:r w:rsidR="002053BE">
        <w:rPr>
          <w:iCs/>
          <w:color w:val="auto"/>
          <w:sz w:val="28"/>
          <w:szCs w:val="28"/>
          <w:lang w:eastAsia="en-US"/>
        </w:rPr>
        <w:t>ш</w:t>
      </w:r>
      <w:r w:rsidR="002053BE">
        <w:rPr>
          <w:iCs/>
          <w:color w:val="auto"/>
          <w:sz w:val="28"/>
          <w:szCs w:val="28"/>
          <w:lang w:eastAsia="en-US"/>
        </w:rPr>
        <w:t>кинском</w:t>
      </w:r>
      <w:r w:rsidR="00BD7778" w:rsidRPr="003C4D35">
        <w:rPr>
          <w:iCs/>
          <w:color w:val="auto"/>
          <w:sz w:val="28"/>
          <w:szCs w:val="28"/>
          <w:lang w:eastAsia="en-US"/>
        </w:rPr>
        <w:t xml:space="preserve"> муниципальном округе</w:t>
      </w:r>
      <w:r w:rsidRPr="003C4D35">
        <w:rPr>
          <w:iCs/>
          <w:color w:val="auto"/>
          <w:sz w:val="28"/>
          <w:szCs w:val="28"/>
          <w:lang w:eastAsia="en-US"/>
        </w:rPr>
        <w:t xml:space="preserve"> владеет </w:t>
      </w:r>
      <w:r w:rsidR="00596435" w:rsidRPr="003C4D35">
        <w:rPr>
          <w:iCs/>
          <w:color w:val="auto"/>
          <w:sz w:val="28"/>
          <w:szCs w:val="28"/>
          <w:lang w:eastAsia="en-US"/>
        </w:rPr>
        <w:t>а</w:t>
      </w:r>
      <w:r w:rsidRPr="003C4D35">
        <w:rPr>
          <w:iCs/>
          <w:color w:val="auto"/>
          <w:sz w:val="28"/>
          <w:szCs w:val="28"/>
          <w:lang w:eastAsia="en-US"/>
        </w:rPr>
        <w:t xml:space="preserve">дминистрация </w:t>
      </w:r>
      <w:r w:rsidR="002053BE">
        <w:rPr>
          <w:iCs/>
          <w:color w:val="auto"/>
          <w:sz w:val="28"/>
          <w:szCs w:val="28"/>
          <w:lang w:eastAsia="en-US"/>
        </w:rPr>
        <w:t>Большемурашкинского</w:t>
      </w:r>
      <w:r w:rsidR="00872742" w:rsidRPr="003C4D35">
        <w:rPr>
          <w:iCs/>
          <w:color w:val="auto"/>
          <w:sz w:val="28"/>
          <w:szCs w:val="28"/>
          <w:lang w:eastAsia="en-US"/>
        </w:rPr>
        <w:t xml:space="preserve"> муниципального округа</w:t>
      </w:r>
      <w:r w:rsidRPr="003C4D35">
        <w:rPr>
          <w:iCs/>
          <w:color w:val="auto"/>
          <w:sz w:val="28"/>
          <w:szCs w:val="28"/>
          <w:lang w:eastAsia="en-US"/>
        </w:rPr>
        <w:t xml:space="preserve">. </w:t>
      </w:r>
    </w:p>
    <w:p w14:paraId="47D74BD9" w14:textId="657F264F" w:rsidR="00DD7195" w:rsidRPr="003C4D35" w:rsidRDefault="00E74D8A" w:rsidP="00302214">
      <w:pPr>
        <w:ind w:right="-1" w:firstLine="567"/>
        <w:jc w:val="both"/>
        <w:rPr>
          <w:color w:val="auto"/>
          <w:sz w:val="28"/>
          <w:szCs w:val="28"/>
          <w:lang w:eastAsia="en-US"/>
        </w:rPr>
      </w:pPr>
      <w:r w:rsidRPr="003C4D35">
        <w:rPr>
          <w:color w:val="auto"/>
          <w:sz w:val="28"/>
          <w:szCs w:val="28"/>
          <w:lang w:eastAsia="en-US"/>
        </w:rPr>
        <w:t xml:space="preserve">Объекты водоснабжения переданы в хозяйственное </w:t>
      </w:r>
      <w:r w:rsidR="004D447E" w:rsidRPr="003C4D35">
        <w:rPr>
          <w:color w:val="auto"/>
          <w:sz w:val="28"/>
          <w:szCs w:val="28"/>
          <w:lang w:eastAsia="en-US"/>
        </w:rPr>
        <w:t xml:space="preserve">ведение </w:t>
      </w:r>
      <w:r w:rsidR="00940BC9">
        <w:rPr>
          <w:color w:val="auto"/>
          <w:sz w:val="28"/>
          <w:szCs w:val="28"/>
          <w:lang w:eastAsia="en-US"/>
        </w:rPr>
        <w:t>МУП «Управляющая компания</w:t>
      </w:r>
      <w:r w:rsidR="00520118">
        <w:rPr>
          <w:color w:val="auto"/>
          <w:sz w:val="28"/>
          <w:szCs w:val="28"/>
          <w:lang w:eastAsia="en-US"/>
        </w:rPr>
        <w:t>» и МУП ЖКХ п. Советский</w:t>
      </w:r>
      <w:r w:rsidR="00534350">
        <w:rPr>
          <w:color w:val="auto"/>
          <w:sz w:val="28"/>
          <w:szCs w:val="28"/>
          <w:lang w:eastAsia="en-US"/>
        </w:rPr>
        <w:t xml:space="preserve">. </w:t>
      </w:r>
    </w:p>
    <w:p w14:paraId="11C0114C" w14:textId="77777777" w:rsidR="00E22DF8" w:rsidRPr="003668FA" w:rsidRDefault="00E22DF8" w:rsidP="0012779D">
      <w:pPr>
        <w:overflowPunct w:val="0"/>
        <w:autoSpaceDE w:val="0"/>
        <w:autoSpaceDN w:val="0"/>
        <w:adjustRightInd w:val="0"/>
        <w:ind w:right="-143"/>
        <w:jc w:val="center"/>
        <w:textAlignment w:val="baseline"/>
        <w:rPr>
          <w:b/>
          <w:iCs/>
          <w:sz w:val="28"/>
          <w:szCs w:val="28"/>
        </w:rPr>
      </w:pPr>
      <w:r w:rsidRPr="003668FA">
        <w:rPr>
          <w:b/>
          <w:iCs/>
          <w:sz w:val="28"/>
          <w:szCs w:val="28"/>
          <w:lang w:eastAsia="ru-RU"/>
        </w:rPr>
        <w:t>1</w:t>
      </w:r>
      <w:r w:rsidR="00BB309B" w:rsidRPr="003668FA">
        <w:rPr>
          <w:b/>
          <w:iCs/>
          <w:sz w:val="28"/>
          <w:szCs w:val="28"/>
          <w:lang w:eastAsia="ru-RU"/>
        </w:rPr>
        <w:t>.</w:t>
      </w:r>
      <w:r w:rsidRPr="003668FA">
        <w:rPr>
          <w:b/>
          <w:iCs/>
          <w:sz w:val="28"/>
          <w:szCs w:val="28"/>
          <w:lang w:eastAsia="ru-RU"/>
        </w:rPr>
        <w:t>2</w:t>
      </w:r>
      <w:bookmarkStart w:id="7" w:name="_Toc380482131"/>
      <w:bookmarkStart w:id="8" w:name="_Toc388883671"/>
      <w:r w:rsidR="00BB309B" w:rsidRPr="003668FA">
        <w:rPr>
          <w:b/>
          <w:iCs/>
          <w:sz w:val="28"/>
          <w:szCs w:val="28"/>
          <w:lang w:eastAsia="ru-RU"/>
        </w:rPr>
        <w:t xml:space="preserve">. </w:t>
      </w:r>
      <w:r w:rsidR="00562C9C" w:rsidRPr="003668FA">
        <w:rPr>
          <w:b/>
          <w:iCs/>
          <w:sz w:val="28"/>
          <w:szCs w:val="28"/>
        </w:rPr>
        <w:t>НАПРАВЛЕНИЯ РАЗВИТИЯ ЦЕНТРАЛИЗОВАННЫХ СИСТЕМ ВОДОСНАБЖЕНИЯ</w:t>
      </w:r>
      <w:bookmarkEnd w:id="7"/>
      <w:bookmarkEnd w:id="8"/>
    </w:p>
    <w:p w14:paraId="10645A6B" w14:textId="77777777" w:rsidR="00E22DF8" w:rsidRPr="003668FA" w:rsidRDefault="00E22DF8" w:rsidP="0012779D">
      <w:pPr>
        <w:autoSpaceDE w:val="0"/>
        <w:autoSpaceDN w:val="0"/>
        <w:adjustRightInd w:val="0"/>
        <w:ind w:right="-143"/>
        <w:jc w:val="center"/>
        <w:rPr>
          <w:b/>
          <w:bCs/>
          <w:sz w:val="28"/>
          <w:szCs w:val="28"/>
          <w:lang w:eastAsia="ru-RU"/>
        </w:rPr>
      </w:pPr>
      <w:r w:rsidRPr="003668FA">
        <w:rPr>
          <w:b/>
          <w:bCs/>
          <w:sz w:val="28"/>
          <w:szCs w:val="28"/>
          <w:lang w:eastAsia="ru-RU"/>
        </w:rPr>
        <w:t>1</w:t>
      </w:r>
      <w:r w:rsidR="00BB309B" w:rsidRPr="003668FA">
        <w:rPr>
          <w:b/>
          <w:bCs/>
          <w:sz w:val="28"/>
          <w:szCs w:val="28"/>
          <w:lang w:eastAsia="ru-RU"/>
        </w:rPr>
        <w:t>.</w:t>
      </w:r>
      <w:r w:rsidRPr="003668FA">
        <w:rPr>
          <w:b/>
          <w:bCs/>
          <w:sz w:val="28"/>
          <w:szCs w:val="28"/>
          <w:lang w:eastAsia="ru-RU"/>
        </w:rPr>
        <w:t>2</w:t>
      </w:r>
      <w:r w:rsidR="00BB309B" w:rsidRPr="003668FA">
        <w:rPr>
          <w:b/>
          <w:bCs/>
          <w:sz w:val="28"/>
          <w:szCs w:val="28"/>
          <w:lang w:eastAsia="ru-RU"/>
        </w:rPr>
        <w:t>.</w:t>
      </w:r>
      <w:r w:rsidRPr="003668FA">
        <w:rPr>
          <w:b/>
          <w:bCs/>
          <w:sz w:val="28"/>
          <w:szCs w:val="28"/>
          <w:lang w:eastAsia="ru-RU"/>
        </w:rPr>
        <w:t>1</w:t>
      </w:r>
      <w:r w:rsidR="00BB309B" w:rsidRPr="003668FA">
        <w:rPr>
          <w:b/>
          <w:bCs/>
          <w:sz w:val="28"/>
          <w:szCs w:val="28"/>
          <w:lang w:eastAsia="ru-RU"/>
        </w:rPr>
        <w:t xml:space="preserve">. </w:t>
      </w:r>
      <w:r w:rsidRPr="003668FA">
        <w:rPr>
          <w:b/>
          <w:bCs/>
          <w:sz w:val="28"/>
          <w:szCs w:val="28"/>
          <w:lang w:eastAsia="ru-RU"/>
        </w:rPr>
        <w:t xml:space="preserve">Основные направления, принципы, задачи и </w:t>
      </w:r>
      <w:r w:rsidR="006E522C" w:rsidRPr="003668FA">
        <w:rPr>
          <w:b/>
          <w:bCs/>
          <w:sz w:val="28"/>
          <w:szCs w:val="28"/>
          <w:lang w:eastAsia="ru-RU"/>
        </w:rPr>
        <w:t xml:space="preserve">плановые </w:t>
      </w:r>
      <w:r w:rsidR="00095997" w:rsidRPr="003668FA">
        <w:rPr>
          <w:b/>
          <w:bCs/>
          <w:sz w:val="28"/>
          <w:szCs w:val="28"/>
          <w:lang w:eastAsia="ru-RU"/>
        </w:rPr>
        <w:t>значения показателей</w:t>
      </w:r>
      <w:r w:rsidRPr="003668FA">
        <w:rPr>
          <w:b/>
          <w:bCs/>
          <w:sz w:val="28"/>
          <w:szCs w:val="28"/>
          <w:lang w:eastAsia="ru-RU"/>
        </w:rPr>
        <w:t xml:space="preserve"> развития централ</w:t>
      </w:r>
      <w:r w:rsidR="004E704E" w:rsidRPr="003668FA">
        <w:rPr>
          <w:b/>
          <w:bCs/>
          <w:sz w:val="28"/>
          <w:szCs w:val="28"/>
          <w:lang w:eastAsia="ru-RU"/>
        </w:rPr>
        <w:t>изованных систем водоснабжения</w:t>
      </w:r>
    </w:p>
    <w:p w14:paraId="6C2A0373" w14:textId="71B6D44A" w:rsidR="00456F8A" w:rsidRPr="00327CEC" w:rsidRDefault="00456F8A" w:rsidP="0054465A">
      <w:pPr>
        <w:suppressAutoHyphens w:val="0"/>
        <w:ind w:right="-143" w:firstLine="709"/>
        <w:jc w:val="both"/>
        <w:rPr>
          <w:iCs/>
          <w:color w:val="auto"/>
          <w:sz w:val="28"/>
          <w:szCs w:val="28"/>
          <w:lang w:eastAsia="en-US"/>
        </w:rPr>
      </w:pPr>
      <w:r w:rsidRPr="00327CEC">
        <w:rPr>
          <w:iCs/>
          <w:color w:val="auto"/>
          <w:sz w:val="28"/>
          <w:szCs w:val="28"/>
          <w:lang w:eastAsia="en-US"/>
        </w:rPr>
        <w:t>Схемой водоснабжения для подготовки и обоснования предложений по р</w:t>
      </w:r>
      <w:r w:rsidRPr="00327CEC">
        <w:rPr>
          <w:iCs/>
          <w:color w:val="auto"/>
          <w:sz w:val="28"/>
          <w:szCs w:val="28"/>
          <w:lang w:eastAsia="en-US"/>
        </w:rPr>
        <w:t>е</w:t>
      </w:r>
      <w:r w:rsidRPr="00327CEC">
        <w:rPr>
          <w:iCs/>
          <w:color w:val="auto"/>
          <w:sz w:val="28"/>
          <w:szCs w:val="28"/>
          <w:lang w:eastAsia="en-US"/>
        </w:rPr>
        <w:t>конструкции и модернизации объектов централизованных систем водоснабж</w:t>
      </w:r>
      <w:r w:rsidRPr="00327CEC">
        <w:rPr>
          <w:iCs/>
          <w:color w:val="auto"/>
          <w:sz w:val="28"/>
          <w:szCs w:val="28"/>
          <w:lang w:eastAsia="en-US"/>
        </w:rPr>
        <w:t>е</w:t>
      </w:r>
      <w:r w:rsidRPr="00327CEC">
        <w:rPr>
          <w:iCs/>
          <w:color w:val="auto"/>
          <w:sz w:val="28"/>
          <w:szCs w:val="28"/>
          <w:lang w:eastAsia="en-US"/>
        </w:rPr>
        <w:t xml:space="preserve">ния, определены основные направления, принципы, задачи, которые должны быть решены в течение расчетного срока до </w:t>
      </w:r>
      <w:r w:rsidR="002053BE">
        <w:rPr>
          <w:iCs/>
          <w:color w:val="auto"/>
          <w:sz w:val="28"/>
          <w:szCs w:val="28"/>
          <w:lang w:eastAsia="en-US"/>
        </w:rPr>
        <w:t>2045</w:t>
      </w:r>
      <w:r w:rsidRPr="00327CEC">
        <w:rPr>
          <w:iCs/>
          <w:color w:val="auto"/>
          <w:sz w:val="28"/>
          <w:szCs w:val="28"/>
          <w:lang w:eastAsia="en-US"/>
        </w:rPr>
        <w:t xml:space="preserve"> года.</w:t>
      </w:r>
    </w:p>
    <w:p w14:paraId="22D34D70" w14:textId="2FEA710F" w:rsidR="00456F8A" w:rsidRPr="00327CEC" w:rsidRDefault="00456F8A" w:rsidP="0054465A">
      <w:pPr>
        <w:suppressAutoHyphens w:val="0"/>
        <w:ind w:right="-143" w:firstLine="709"/>
        <w:jc w:val="both"/>
        <w:rPr>
          <w:iCs/>
          <w:color w:val="auto"/>
          <w:sz w:val="28"/>
          <w:szCs w:val="28"/>
          <w:lang w:eastAsia="en-US"/>
        </w:rPr>
      </w:pPr>
      <w:r w:rsidRPr="00327CEC">
        <w:rPr>
          <w:iCs/>
          <w:color w:val="auto"/>
          <w:sz w:val="28"/>
          <w:szCs w:val="28"/>
          <w:lang w:eastAsia="en-US"/>
        </w:rPr>
        <w:t xml:space="preserve">Основные направления развития централизованных систем водоснабжения </w:t>
      </w:r>
      <w:r w:rsidR="00052696" w:rsidRPr="00327CEC">
        <w:rPr>
          <w:iCs/>
          <w:color w:val="auto"/>
          <w:sz w:val="28"/>
          <w:szCs w:val="28"/>
          <w:lang w:eastAsia="en-US"/>
        </w:rPr>
        <w:t xml:space="preserve">- </w:t>
      </w:r>
      <w:r w:rsidRPr="00327CEC">
        <w:rPr>
          <w:iCs/>
          <w:color w:val="auto"/>
          <w:sz w:val="28"/>
          <w:szCs w:val="28"/>
          <w:lang w:eastAsia="en-US"/>
        </w:rPr>
        <w:t>связаны с реализацией государственной политики в сфере водоснабжения и в</w:t>
      </w:r>
      <w:r w:rsidRPr="00327CEC">
        <w:rPr>
          <w:iCs/>
          <w:color w:val="auto"/>
          <w:sz w:val="28"/>
          <w:szCs w:val="28"/>
          <w:lang w:eastAsia="en-US"/>
        </w:rPr>
        <w:t>о</w:t>
      </w:r>
      <w:r w:rsidRPr="00327CEC">
        <w:rPr>
          <w:iCs/>
          <w:color w:val="auto"/>
          <w:sz w:val="28"/>
          <w:szCs w:val="28"/>
          <w:lang w:eastAsia="en-US"/>
        </w:rPr>
        <w:t>доотведения (ст. 3 ФЗ №416-ФЗ), направленной на обеспечение охраны здоровья населения и улучшения качества жизни населения путем:</w:t>
      </w:r>
    </w:p>
    <w:p w14:paraId="1F4E8281" w14:textId="2EACAA36" w:rsidR="00456F8A" w:rsidRPr="00327CEC" w:rsidRDefault="00052696" w:rsidP="00052696">
      <w:pPr>
        <w:suppressAutoHyphens w:val="0"/>
        <w:ind w:right="-143" w:firstLine="142"/>
        <w:jc w:val="both"/>
        <w:rPr>
          <w:iCs/>
          <w:color w:val="auto"/>
          <w:sz w:val="28"/>
          <w:szCs w:val="28"/>
          <w:lang w:eastAsia="en-US"/>
        </w:rPr>
      </w:pPr>
      <w:r w:rsidRPr="00327CEC">
        <w:rPr>
          <w:iCs/>
          <w:color w:val="auto"/>
          <w:sz w:val="28"/>
          <w:szCs w:val="28"/>
          <w:lang w:eastAsia="en-US"/>
        </w:rPr>
        <w:t xml:space="preserve">- </w:t>
      </w:r>
      <w:r w:rsidR="00456F8A" w:rsidRPr="00327CEC">
        <w:rPr>
          <w:iCs/>
          <w:color w:val="auto"/>
          <w:sz w:val="28"/>
          <w:szCs w:val="28"/>
          <w:lang w:eastAsia="en-US"/>
        </w:rPr>
        <w:t>обеспечения бесперебойного и качественного водоснабжения;</w:t>
      </w:r>
    </w:p>
    <w:p w14:paraId="21F146E9" w14:textId="022BE5D6" w:rsidR="00456F8A" w:rsidRPr="00327CEC" w:rsidRDefault="00052696" w:rsidP="00052696">
      <w:pPr>
        <w:suppressAutoHyphens w:val="0"/>
        <w:ind w:right="-143" w:firstLine="142"/>
        <w:jc w:val="both"/>
        <w:rPr>
          <w:iCs/>
          <w:color w:val="auto"/>
          <w:sz w:val="28"/>
          <w:szCs w:val="28"/>
          <w:lang w:eastAsia="en-US"/>
        </w:rPr>
      </w:pPr>
      <w:r w:rsidRPr="00327CEC">
        <w:rPr>
          <w:iCs/>
          <w:color w:val="auto"/>
          <w:sz w:val="28"/>
          <w:szCs w:val="28"/>
          <w:lang w:eastAsia="en-US"/>
        </w:rPr>
        <w:t xml:space="preserve">- </w:t>
      </w:r>
      <w:r w:rsidR="00456F8A" w:rsidRPr="00327CEC">
        <w:rPr>
          <w:iCs/>
          <w:color w:val="auto"/>
          <w:sz w:val="28"/>
          <w:szCs w:val="28"/>
          <w:lang w:eastAsia="en-US"/>
        </w:rPr>
        <w:t>повышение энергетической эффективности путем экономного потребления воды и расходов на ее производство и транспортировку;</w:t>
      </w:r>
    </w:p>
    <w:p w14:paraId="403A2D64" w14:textId="1649DD97" w:rsidR="00456F8A" w:rsidRPr="00327CEC" w:rsidRDefault="00052696" w:rsidP="00052696">
      <w:pPr>
        <w:suppressAutoHyphens w:val="0"/>
        <w:ind w:right="-143" w:firstLine="142"/>
        <w:jc w:val="both"/>
        <w:rPr>
          <w:iCs/>
          <w:color w:val="auto"/>
          <w:sz w:val="28"/>
          <w:szCs w:val="28"/>
          <w:lang w:eastAsia="en-US"/>
        </w:rPr>
      </w:pPr>
      <w:r w:rsidRPr="00327CEC">
        <w:rPr>
          <w:iCs/>
          <w:color w:val="auto"/>
          <w:sz w:val="28"/>
          <w:szCs w:val="28"/>
          <w:lang w:eastAsia="en-US"/>
        </w:rPr>
        <w:t xml:space="preserve">- </w:t>
      </w:r>
      <w:r w:rsidR="00456F8A" w:rsidRPr="00327CEC">
        <w:rPr>
          <w:iCs/>
          <w:color w:val="auto"/>
          <w:sz w:val="28"/>
          <w:szCs w:val="28"/>
          <w:lang w:eastAsia="en-US"/>
        </w:rPr>
        <w:t>обеспечения доступности водоснабжения для абонентов за счет повышения эффективности деятельности организаций;</w:t>
      </w:r>
    </w:p>
    <w:p w14:paraId="12EC1984" w14:textId="58418449" w:rsidR="00456F8A" w:rsidRPr="00327CEC" w:rsidRDefault="00052696" w:rsidP="00052696">
      <w:pPr>
        <w:suppressAutoHyphens w:val="0"/>
        <w:ind w:right="-143" w:firstLine="142"/>
        <w:jc w:val="both"/>
        <w:rPr>
          <w:iCs/>
          <w:color w:val="auto"/>
          <w:sz w:val="28"/>
          <w:szCs w:val="28"/>
          <w:lang w:eastAsia="en-US"/>
        </w:rPr>
      </w:pPr>
      <w:r w:rsidRPr="00327CEC">
        <w:rPr>
          <w:iCs/>
          <w:color w:val="auto"/>
          <w:sz w:val="28"/>
          <w:szCs w:val="28"/>
          <w:lang w:eastAsia="en-US"/>
        </w:rPr>
        <w:t>-</w:t>
      </w:r>
      <w:r w:rsidR="00456F8A" w:rsidRPr="00327CEC">
        <w:rPr>
          <w:iCs/>
          <w:color w:val="auto"/>
          <w:sz w:val="28"/>
          <w:szCs w:val="28"/>
          <w:lang w:eastAsia="en-US"/>
        </w:rPr>
        <w:t>снижение потерь воды при производстве и транспортировке воды к потребит</w:t>
      </w:r>
      <w:r w:rsidR="00456F8A" w:rsidRPr="00327CEC">
        <w:rPr>
          <w:iCs/>
          <w:color w:val="auto"/>
          <w:sz w:val="28"/>
          <w:szCs w:val="28"/>
          <w:lang w:eastAsia="en-US"/>
        </w:rPr>
        <w:t>е</w:t>
      </w:r>
      <w:r w:rsidR="00456F8A" w:rsidRPr="00327CEC">
        <w:rPr>
          <w:iCs/>
          <w:color w:val="auto"/>
          <w:sz w:val="28"/>
          <w:szCs w:val="28"/>
          <w:lang w:eastAsia="en-US"/>
        </w:rPr>
        <w:t>лям.</w:t>
      </w:r>
    </w:p>
    <w:p w14:paraId="069B9BAC" w14:textId="77777777" w:rsidR="00456F8A" w:rsidRPr="00327CEC" w:rsidRDefault="00456F8A" w:rsidP="0054465A">
      <w:pPr>
        <w:suppressAutoHyphens w:val="0"/>
        <w:ind w:right="-143" w:firstLine="567"/>
        <w:jc w:val="both"/>
        <w:rPr>
          <w:iCs/>
          <w:color w:val="auto"/>
          <w:sz w:val="28"/>
          <w:szCs w:val="28"/>
          <w:lang w:eastAsia="en-US"/>
        </w:rPr>
      </w:pPr>
      <w:r w:rsidRPr="00327CEC">
        <w:rPr>
          <w:iCs/>
          <w:color w:val="auto"/>
          <w:sz w:val="28"/>
          <w:szCs w:val="28"/>
          <w:lang w:eastAsia="en-US"/>
        </w:rPr>
        <w:t>Принципами развития централизованных систем водоснабжения являются:</w:t>
      </w:r>
    </w:p>
    <w:p w14:paraId="1AAFCA3D" w14:textId="0E7683FB" w:rsidR="00456F8A" w:rsidRPr="00327CEC" w:rsidRDefault="00A0677C" w:rsidP="0054465A">
      <w:pPr>
        <w:suppressAutoHyphens w:val="0"/>
        <w:ind w:right="-143"/>
        <w:jc w:val="both"/>
        <w:rPr>
          <w:iCs/>
          <w:color w:val="auto"/>
          <w:sz w:val="28"/>
          <w:szCs w:val="28"/>
          <w:lang w:eastAsia="en-US"/>
        </w:rPr>
      </w:pPr>
      <w:r w:rsidRPr="00327CEC">
        <w:rPr>
          <w:iCs/>
          <w:color w:val="auto"/>
          <w:sz w:val="28"/>
          <w:szCs w:val="28"/>
          <w:lang w:eastAsia="en-US"/>
        </w:rPr>
        <w:t>-</w:t>
      </w:r>
      <w:r w:rsidR="00456F8A" w:rsidRPr="00327CEC">
        <w:rPr>
          <w:iCs/>
          <w:color w:val="auto"/>
          <w:sz w:val="28"/>
          <w:szCs w:val="28"/>
          <w:lang w:eastAsia="en-US"/>
        </w:rPr>
        <w:t>постоянное улучшение качества предоставления услуг водоснабжения потреб</w:t>
      </w:r>
      <w:r w:rsidR="00456F8A" w:rsidRPr="00327CEC">
        <w:rPr>
          <w:iCs/>
          <w:color w:val="auto"/>
          <w:sz w:val="28"/>
          <w:szCs w:val="28"/>
          <w:lang w:eastAsia="en-US"/>
        </w:rPr>
        <w:t>и</w:t>
      </w:r>
      <w:r w:rsidR="00456F8A" w:rsidRPr="00327CEC">
        <w:rPr>
          <w:iCs/>
          <w:color w:val="auto"/>
          <w:sz w:val="28"/>
          <w:szCs w:val="28"/>
          <w:lang w:eastAsia="en-US"/>
        </w:rPr>
        <w:t>телям (абонентам);</w:t>
      </w:r>
    </w:p>
    <w:p w14:paraId="64EE34D7" w14:textId="73B1F119" w:rsidR="00456F8A" w:rsidRPr="00327CEC" w:rsidRDefault="00A0677C" w:rsidP="0054465A">
      <w:pPr>
        <w:suppressAutoHyphens w:val="0"/>
        <w:ind w:right="-143"/>
        <w:jc w:val="both"/>
        <w:rPr>
          <w:iCs/>
          <w:color w:val="auto"/>
          <w:sz w:val="28"/>
          <w:szCs w:val="28"/>
          <w:lang w:eastAsia="en-US"/>
        </w:rPr>
      </w:pPr>
      <w:r w:rsidRPr="00327CEC">
        <w:rPr>
          <w:iCs/>
          <w:color w:val="auto"/>
          <w:sz w:val="28"/>
          <w:szCs w:val="28"/>
          <w:lang w:eastAsia="en-US"/>
        </w:rPr>
        <w:t>-</w:t>
      </w:r>
      <w:r w:rsidR="00456F8A" w:rsidRPr="00327CEC">
        <w:rPr>
          <w:iCs/>
          <w:color w:val="auto"/>
          <w:sz w:val="28"/>
          <w:szCs w:val="28"/>
          <w:lang w:eastAsia="en-US"/>
        </w:rPr>
        <w:t>удовлетворение потребности в обеспечении услугой водоснабжения новых об</w:t>
      </w:r>
      <w:r w:rsidR="00456F8A" w:rsidRPr="00327CEC">
        <w:rPr>
          <w:iCs/>
          <w:color w:val="auto"/>
          <w:sz w:val="28"/>
          <w:szCs w:val="28"/>
          <w:lang w:eastAsia="en-US"/>
        </w:rPr>
        <w:t>ъ</w:t>
      </w:r>
      <w:r w:rsidR="00456F8A" w:rsidRPr="00327CEC">
        <w:rPr>
          <w:iCs/>
          <w:color w:val="auto"/>
          <w:sz w:val="28"/>
          <w:szCs w:val="28"/>
          <w:lang w:eastAsia="en-US"/>
        </w:rPr>
        <w:t>ектов капитального строительства;</w:t>
      </w:r>
    </w:p>
    <w:p w14:paraId="216DFC2A" w14:textId="0C7B3FC6" w:rsidR="00456F8A" w:rsidRPr="0054465A" w:rsidRDefault="00A0677C" w:rsidP="00327CEC">
      <w:pPr>
        <w:suppressAutoHyphens w:val="0"/>
        <w:ind w:right="-143"/>
        <w:jc w:val="both"/>
        <w:rPr>
          <w:iCs/>
          <w:color w:val="auto"/>
          <w:sz w:val="28"/>
          <w:szCs w:val="28"/>
          <w:lang w:eastAsia="en-US"/>
        </w:rPr>
      </w:pPr>
      <w:r w:rsidRPr="00327CEC">
        <w:rPr>
          <w:iCs/>
          <w:color w:val="auto"/>
          <w:sz w:val="28"/>
          <w:szCs w:val="28"/>
          <w:lang w:eastAsia="en-US"/>
        </w:rPr>
        <w:t>-</w:t>
      </w:r>
      <w:r w:rsidR="00456F8A" w:rsidRPr="00327CEC">
        <w:rPr>
          <w:iCs/>
          <w:color w:val="auto"/>
          <w:sz w:val="28"/>
          <w:szCs w:val="28"/>
          <w:lang w:eastAsia="en-US"/>
        </w:rPr>
        <w:t>постоянное совершенствование схемы водоснабжения на основе последов</w:t>
      </w:r>
      <w:r w:rsidR="00456F8A" w:rsidRPr="00327CEC">
        <w:rPr>
          <w:iCs/>
          <w:color w:val="auto"/>
          <w:sz w:val="28"/>
          <w:szCs w:val="28"/>
          <w:lang w:eastAsia="en-US"/>
        </w:rPr>
        <w:t>а</w:t>
      </w:r>
      <w:r w:rsidR="00456F8A" w:rsidRPr="00327CEC">
        <w:rPr>
          <w:iCs/>
          <w:color w:val="auto"/>
          <w:sz w:val="28"/>
          <w:szCs w:val="28"/>
          <w:lang w:eastAsia="en-US"/>
        </w:rPr>
        <w:t>тельного планирования развития системы водоснабжения, реализации плановых</w:t>
      </w:r>
      <w:r w:rsidR="00456F8A" w:rsidRPr="0054465A">
        <w:rPr>
          <w:iCs/>
          <w:color w:val="auto"/>
          <w:sz w:val="28"/>
          <w:szCs w:val="28"/>
          <w:lang w:eastAsia="en-US"/>
        </w:rPr>
        <w:t xml:space="preserve"> мероприятий, проверки результатов реализации и своевременной корректировки технических решений и мероприятий.</w:t>
      </w:r>
    </w:p>
    <w:p w14:paraId="136FABDB" w14:textId="48F20D3F" w:rsidR="00456F8A" w:rsidRPr="0054465A" w:rsidRDefault="00456F8A" w:rsidP="00327CEC">
      <w:pPr>
        <w:suppressAutoHyphens w:val="0"/>
        <w:ind w:right="-143" w:firstLine="567"/>
        <w:jc w:val="both"/>
        <w:rPr>
          <w:iCs/>
          <w:color w:val="auto"/>
          <w:sz w:val="28"/>
          <w:szCs w:val="28"/>
          <w:lang w:eastAsia="en-US"/>
        </w:rPr>
      </w:pPr>
      <w:r w:rsidRPr="0054465A">
        <w:rPr>
          <w:iCs/>
          <w:color w:val="auto"/>
          <w:sz w:val="28"/>
          <w:szCs w:val="28"/>
          <w:lang w:eastAsia="en-US"/>
        </w:rPr>
        <w:t>Основными задачами, решаемыми при эксплуатации централизованных с</w:t>
      </w:r>
      <w:r w:rsidRPr="0054465A">
        <w:rPr>
          <w:iCs/>
          <w:color w:val="auto"/>
          <w:sz w:val="28"/>
          <w:szCs w:val="28"/>
          <w:lang w:eastAsia="en-US"/>
        </w:rPr>
        <w:t>и</w:t>
      </w:r>
      <w:r w:rsidRPr="0054465A">
        <w:rPr>
          <w:iCs/>
          <w:color w:val="auto"/>
          <w:sz w:val="28"/>
          <w:szCs w:val="28"/>
          <w:lang w:eastAsia="en-US"/>
        </w:rPr>
        <w:t>стем водоснабжения</w:t>
      </w:r>
      <w:r w:rsidR="003668FA">
        <w:rPr>
          <w:iCs/>
          <w:color w:val="auto"/>
          <w:sz w:val="28"/>
          <w:szCs w:val="28"/>
          <w:lang w:eastAsia="en-US"/>
        </w:rPr>
        <w:t>,</w:t>
      </w:r>
      <w:r w:rsidRPr="0054465A">
        <w:rPr>
          <w:iCs/>
          <w:color w:val="auto"/>
          <w:sz w:val="28"/>
          <w:szCs w:val="28"/>
          <w:lang w:eastAsia="en-US"/>
        </w:rPr>
        <w:t xml:space="preserve"> являются:</w:t>
      </w:r>
    </w:p>
    <w:p w14:paraId="3E20A6CF" w14:textId="08F308D3" w:rsidR="00456F8A" w:rsidRPr="0054465A" w:rsidRDefault="003668FA" w:rsidP="003668FA">
      <w:pPr>
        <w:suppressAutoHyphens w:val="0"/>
        <w:ind w:right="-143" w:firstLine="426"/>
        <w:jc w:val="both"/>
        <w:rPr>
          <w:iCs/>
          <w:color w:val="auto"/>
          <w:sz w:val="28"/>
          <w:szCs w:val="28"/>
          <w:lang w:eastAsia="en-US"/>
        </w:rPr>
      </w:pPr>
      <w:r>
        <w:rPr>
          <w:iCs/>
          <w:color w:val="auto"/>
          <w:sz w:val="28"/>
          <w:szCs w:val="28"/>
          <w:lang w:eastAsia="en-US"/>
        </w:rPr>
        <w:t>-</w:t>
      </w:r>
      <w:r w:rsidR="00456F8A" w:rsidRPr="0054465A">
        <w:rPr>
          <w:iCs/>
          <w:color w:val="auto"/>
          <w:sz w:val="28"/>
          <w:szCs w:val="28"/>
          <w:lang w:eastAsia="en-US"/>
        </w:rPr>
        <w:t>обеспечение качественной услугой по водоснабжению потребителей це</w:t>
      </w:r>
      <w:r w:rsidR="00456F8A" w:rsidRPr="0054465A">
        <w:rPr>
          <w:iCs/>
          <w:color w:val="auto"/>
          <w:sz w:val="28"/>
          <w:szCs w:val="28"/>
          <w:lang w:eastAsia="en-US"/>
        </w:rPr>
        <w:t>н</w:t>
      </w:r>
      <w:r w:rsidR="00456F8A" w:rsidRPr="0054465A">
        <w:rPr>
          <w:iCs/>
          <w:color w:val="auto"/>
          <w:sz w:val="28"/>
          <w:szCs w:val="28"/>
          <w:lang w:eastAsia="en-US"/>
        </w:rPr>
        <w:t>трализованных систем водоснабжения;</w:t>
      </w:r>
    </w:p>
    <w:p w14:paraId="05AC1A29" w14:textId="6EA64DD5" w:rsidR="00456F8A" w:rsidRPr="0054465A" w:rsidRDefault="003668FA" w:rsidP="003668FA">
      <w:pPr>
        <w:suppressAutoHyphens w:val="0"/>
        <w:ind w:right="-143" w:firstLine="426"/>
        <w:jc w:val="both"/>
        <w:rPr>
          <w:iCs/>
          <w:color w:val="auto"/>
          <w:sz w:val="28"/>
          <w:szCs w:val="28"/>
          <w:lang w:eastAsia="en-US"/>
        </w:rPr>
      </w:pPr>
      <w:r>
        <w:rPr>
          <w:iCs/>
          <w:color w:val="auto"/>
          <w:sz w:val="28"/>
          <w:szCs w:val="28"/>
          <w:lang w:eastAsia="en-US"/>
        </w:rPr>
        <w:t>-</w:t>
      </w:r>
      <w:r w:rsidR="00456F8A" w:rsidRPr="0054465A">
        <w:rPr>
          <w:iCs/>
          <w:color w:val="auto"/>
          <w:sz w:val="28"/>
          <w:szCs w:val="28"/>
          <w:lang w:eastAsia="en-US"/>
        </w:rPr>
        <w:t>поддержание на уровне нормативного износа и снижения степени износа основных производственных фондов комплекса централизованных систем вод</w:t>
      </w:r>
      <w:r w:rsidR="00456F8A" w:rsidRPr="0054465A">
        <w:rPr>
          <w:iCs/>
          <w:color w:val="auto"/>
          <w:sz w:val="28"/>
          <w:szCs w:val="28"/>
          <w:lang w:eastAsia="en-US"/>
        </w:rPr>
        <w:t>о</w:t>
      </w:r>
      <w:r w:rsidR="00456F8A" w:rsidRPr="0054465A">
        <w:rPr>
          <w:iCs/>
          <w:color w:val="auto"/>
          <w:sz w:val="28"/>
          <w:szCs w:val="28"/>
          <w:lang w:eastAsia="en-US"/>
        </w:rPr>
        <w:t>снабжения;</w:t>
      </w:r>
    </w:p>
    <w:p w14:paraId="36744AE5" w14:textId="7D04D3A5" w:rsidR="00456F8A" w:rsidRPr="0054465A" w:rsidRDefault="003668FA" w:rsidP="003668FA">
      <w:pPr>
        <w:suppressAutoHyphens w:val="0"/>
        <w:ind w:right="-143" w:firstLine="426"/>
        <w:jc w:val="both"/>
        <w:rPr>
          <w:iCs/>
          <w:color w:val="auto"/>
          <w:sz w:val="28"/>
          <w:szCs w:val="28"/>
          <w:lang w:eastAsia="en-US"/>
        </w:rPr>
      </w:pPr>
      <w:r>
        <w:rPr>
          <w:iCs/>
          <w:color w:val="auto"/>
          <w:sz w:val="28"/>
          <w:szCs w:val="28"/>
          <w:lang w:eastAsia="en-US"/>
        </w:rPr>
        <w:lastRenderedPageBreak/>
        <w:t>-</w:t>
      </w:r>
      <w:r w:rsidR="00456F8A" w:rsidRPr="0054465A">
        <w:rPr>
          <w:iCs/>
          <w:color w:val="auto"/>
          <w:sz w:val="28"/>
          <w:szCs w:val="28"/>
          <w:lang w:eastAsia="en-US"/>
        </w:rPr>
        <w:t>реконструкция и модернизация существующих сооружений, водопроводных сетей и установленного на них оборудования с целью обеспечения качества в</w:t>
      </w:r>
      <w:r w:rsidR="00456F8A" w:rsidRPr="0054465A">
        <w:rPr>
          <w:iCs/>
          <w:color w:val="auto"/>
          <w:sz w:val="28"/>
          <w:szCs w:val="28"/>
          <w:lang w:eastAsia="en-US"/>
        </w:rPr>
        <w:t>о</w:t>
      </w:r>
      <w:r w:rsidR="00456F8A" w:rsidRPr="0054465A">
        <w:rPr>
          <w:iCs/>
          <w:color w:val="auto"/>
          <w:sz w:val="28"/>
          <w:szCs w:val="28"/>
          <w:lang w:eastAsia="en-US"/>
        </w:rPr>
        <w:t>ды, поставляемой потребителям и повышения надежности водоснабжения;</w:t>
      </w:r>
    </w:p>
    <w:p w14:paraId="266A0F48" w14:textId="7E8B8135" w:rsidR="00456F8A" w:rsidRPr="0054465A" w:rsidRDefault="003668FA" w:rsidP="003668FA">
      <w:pPr>
        <w:suppressAutoHyphens w:val="0"/>
        <w:ind w:right="-143" w:firstLine="426"/>
        <w:jc w:val="both"/>
        <w:rPr>
          <w:iCs/>
          <w:color w:val="auto"/>
          <w:sz w:val="28"/>
          <w:szCs w:val="28"/>
          <w:lang w:eastAsia="en-US"/>
        </w:rPr>
      </w:pPr>
      <w:r>
        <w:rPr>
          <w:iCs/>
          <w:color w:val="auto"/>
          <w:sz w:val="28"/>
          <w:szCs w:val="28"/>
          <w:lang w:eastAsia="en-US"/>
        </w:rPr>
        <w:t>-</w:t>
      </w:r>
      <w:r w:rsidR="00456F8A" w:rsidRPr="0054465A">
        <w:rPr>
          <w:iCs/>
          <w:color w:val="auto"/>
          <w:sz w:val="28"/>
          <w:szCs w:val="28"/>
          <w:lang w:eastAsia="en-US"/>
        </w:rPr>
        <w:t>строительство сетей и сооружений для водоснабжения осваиваемых и пр</w:t>
      </w:r>
      <w:r w:rsidR="00456F8A" w:rsidRPr="0054465A">
        <w:rPr>
          <w:iCs/>
          <w:color w:val="auto"/>
          <w:sz w:val="28"/>
          <w:szCs w:val="28"/>
          <w:lang w:eastAsia="en-US"/>
        </w:rPr>
        <w:t>е</w:t>
      </w:r>
      <w:r w:rsidR="00456F8A" w:rsidRPr="0054465A">
        <w:rPr>
          <w:iCs/>
          <w:color w:val="auto"/>
          <w:sz w:val="28"/>
          <w:szCs w:val="28"/>
          <w:lang w:eastAsia="en-US"/>
        </w:rPr>
        <w:t>образуемых территорий, с целью обеспечения доступности услуг водоснабжения для всех жителей;</w:t>
      </w:r>
    </w:p>
    <w:p w14:paraId="4DD8F9B3" w14:textId="1A75C713" w:rsidR="00456F8A" w:rsidRPr="0054465A" w:rsidRDefault="003668FA" w:rsidP="003668FA">
      <w:pPr>
        <w:suppressAutoHyphens w:val="0"/>
        <w:ind w:right="-143" w:firstLine="426"/>
        <w:jc w:val="both"/>
        <w:rPr>
          <w:iCs/>
          <w:color w:val="auto"/>
          <w:sz w:val="28"/>
          <w:szCs w:val="28"/>
          <w:lang w:eastAsia="en-US"/>
        </w:rPr>
      </w:pPr>
      <w:r>
        <w:rPr>
          <w:iCs/>
          <w:color w:val="auto"/>
          <w:sz w:val="28"/>
          <w:szCs w:val="28"/>
          <w:lang w:eastAsia="en-US"/>
        </w:rPr>
        <w:t>-</w:t>
      </w:r>
      <w:r w:rsidR="00456F8A" w:rsidRPr="0054465A">
        <w:rPr>
          <w:iCs/>
          <w:color w:val="auto"/>
          <w:sz w:val="28"/>
          <w:szCs w:val="28"/>
          <w:lang w:eastAsia="en-US"/>
        </w:rPr>
        <w:t>выполнение целевых показателей развития централизованных систем вод</w:t>
      </w:r>
      <w:r w:rsidR="00456F8A" w:rsidRPr="0054465A">
        <w:rPr>
          <w:iCs/>
          <w:color w:val="auto"/>
          <w:sz w:val="28"/>
          <w:szCs w:val="28"/>
          <w:lang w:eastAsia="en-US"/>
        </w:rPr>
        <w:t>о</w:t>
      </w:r>
      <w:r w:rsidR="00456F8A" w:rsidRPr="0054465A">
        <w:rPr>
          <w:iCs/>
          <w:color w:val="auto"/>
          <w:sz w:val="28"/>
          <w:szCs w:val="28"/>
          <w:lang w:eastAsia="en-US"/>
        </w:rPr>
        <w:t>снабжения.</w:t>
      </w:r>
    </w:p>
    <w:p w14:paraId="17F018E1" w14:textId="77777777" w:rsidR="00456F8A" w:rsidRPr="0054465A" w:rsidRDefault="00456F8A" w:rsidP="0054465A">
      <w:pPr>
        <w:suppressAutoHyphens w:val="0"/>
        <w:ind w:right="-143" w:firstLine="709"/>
        <w:jc w:val="both"/>
        <w:rPr>
          <w:iCs/>
          <w:color w:val="auto"/>
          <w:sz w:val="28"/>
          <w:szCs w:val="28"/>
          <w:lang w:eastAsia="en-US"/>
        </w:rPr>
      </w:pPr>
      <w:r w:rsidRPr="0054465A">
        <w:rPr>
          <w:iCs/>
          <w:color w:val="auto"/>
          <w:sz w:val="28"/>
          <w:szCs w:val="28"/>
          <w:lang w:eastAsia="en-US"/>
        </w:rPr>
        <w:t>В соответствии со статьей 13 постановления Правительства Российской Федерации от 05.09.2013 №782 «О схемах водоснабжения и водоотведения» к целевым показателям деятельности организаций, осуществляющих горячее в</w:t>
      </w:r>
      <w:r w:rsidRPr="0054465A">
        <w:rPr>
          <w:iCs/>
          <w:color w:val="auto"/>
          <w:sz w:val="28"/>
          <w:szCs w:val="28"/>
          <w:lang w:eastAsia="en-US"/>
        </w:rPr>
        <w:t>о</w:t>
      </w:r>
      <w:r w:rsidRPr="0054465A">
        <w:rPr>
          <w:iCs/>
          <w:color w:val="auto"/>
          <w:sz w:val="28"/>
          <w:szCs w:val="28"/>
          <w:lang w:eastAsia="en-US"/>
        </w:rPr>
        <w:t>доснабжение, холодное водоснабжение, относятся:</w:t>
      </w:r>
    </w:p>
    <w:p w14:paraId="70F722D6" w14:textId="77777777" w:rsidR="00456F8A" w:rsidRPr="0054465A" w:rsidRDefault="00456F8A" w:rsidP="005942A1">
      <w:pPr>
        <w:numPr>
          <w:ilvl w:val="0"/>
          <w:numId w:val="8"/>
        </w:numPr>
        <w:suppressAutoHyphens w:val="0"/>
        <w:ind w:left="0" w:right="-143" w:firstLine="567"/>
        <w:jc w:val="both"/>
        <w:rPr>
          <w:iCs/>
          <w:color w:val="auto"/>
          <w:sz w:val="28"/>
          <w:szCs w:val="28"/>
          <w:lang w:eastAsia="en-US"/>
        </w:rPr>
      </w:pPr>
      <w:r w:rsidRPr="0054465A">
        <w:rPr>
          <w:iCs/>
          <w:color w:val="auto"/>
          <w:sz w:val="28"/>
          <w:szCs w:val="28"/>
          <w:lang w:eastAsia="en-US"/>
        </w:rPr>
        <w:t>показатели качества соответственно горячей и питьевой воды;</w:t>
      </w:r>
    </w:p>
    <w:p w14:paraId="5400674C" w14:textId="77777777" w:rsidR="00456F8A" w:rsidRPr="0054465A" w:rsidRDefault="00456F8A" w:rsidP="005942A1">
      <w:pPr>
        <w:numPr>
          <w:ilvl w:val="0"/>
          <w:numId w:val="8"/>
        </w:numPr>
        <w:suppressAutoHyphens w:val="0"/>
        <w:ind w:left="0" w:right="-143" w:firstLine="567"/>
        <w:jc w:val="both"/>
        <w:rPr>
          <w:iCs/>
          <w:color w:val="auto"/>
          <w:sz w:val="28"/>
          <w:szCs w:val="28"/>
          <w:lang w:eastAsia="en-US"/>
        </w:rPr>
      </w:pPr>
      <w:r w:rsidRPr="0054465A">
        <w:rPr>
          <w:iCs/>
          <w:color w:val="auto"/>
          <w:sz w:val="28"/>
          <w:szCs w:val="28"/>
          <w:lang w:eastAsia="en-US"/>
        </w:rPr>
        <w:t>показатели надежности и бесперебойности водоснабжения;</w:t>
      </w:r>
    </w:p>
    <w:p w14:paraId="2E87BCAE" w14:textId="77777777" w:rsidR="00456F8A" w:rsidRPr="0054465A" w:rsidRDefault="00456F8A" w:rsidP="005942A1">
      <w:pPr>
        <w:numPr>
          <w:ilvl w:val="0"/>
          <w:numId w:val="8"/>
        </w:numPr>
        <w:suppressAutoHyphens w:val="0"/>
        <w:ind w:left="0" w:right="-143" w:firstLine="567"/>
        <w:jc w:val="both"/>
        <w:rPr>
          <w:iCs/>
          <w:color w:val="auto"/>
          <w:sz w:val="28"/>
          <w:szCs w:val="28"/>
          <w:lang w:eastAsia="en-US"/>
        </w:rPr>
      </w:pPr>
      <w:r w:rsidRPr="0054465A">
        <w:rPr>
          <w:iCs/>
          <w:color w:val="auto"/>
          <w:sz w:val="28"/>
          <w:szCs w:val="28"/>
          <w:lang w:eastAsia="en-US"/>
        </w:rPr>
        <w:t>показатели качества обслуживания абонентов;</w:t>
      </w:r>
    </w:p>
    <w:p w14:paraId="285E3288" w14:textId="77777777" w:rsidR="00456F8A" w:rsidRPr="0054465A" w:rsidRDefault="00456F8A" w:rsidP="005942A1">
      <w:pPr>
        <w:numPr>
          <w:ilvl w:val="0"/>
          <w:numId w:val="8"/>
        </w:numPr>
        <w:suppressAutoHyphens w:val="0"/>
        <w:ind w:left="0" w:right="-143" w:firstLine="567"/>
        <w:jc w:val="both"/>
        <w:rPr>
          <w:iCs/>
          <w:color w:val="auto"/>
          <w:sz w:val="28"/>
          <w:szCs w:val="28"/>
          <w:lang w:eastAsia="en-US"/>
        </w:rPr>
      </w:pPr>
      <w:r w:rsidRPr="0054465A">
        <w:rPr>
          <w:iCs/>
          <w:color w:val="auto"/>
          <w:sz w:val="28"/>
          <w:szCs w:val="28"/>
          <w:lang w:eastAsia="en-US"/>
        </w:rPr>
        <w:t>показатели эффективности использования ресурсов, в том числе сокращ</w:t>
      </w:r>
      <w:r w:rsidRPr="0054465A">
        <w:rPr>
          <w:iCs/>
          <w:color w:val="auto"/>
          <w:sz w:val="28"/>
          <w:szCs w:val="28"/>
          <w:lang w:eastAsia="en-US"/>
        </w:rPr>
        <w:t>е</w:t>
      </w:r>
      <w:r w:rsidRPr="0054465A">
        <w:rPr>
          <w:iCs/>
          <w:color w:val="auto"/>
          <w:sz w:val="28"/>
          <w:szCs w:val="28"/>
          <w:lang w:eastAsia="en-US"/>
        </w:rPr>
        <w:t>ния потерь воды при транспортировке;</w:t>
      </w:r>
    </w:p>
    <w:p w14:paraId="40C564A5" w14:textId="77777777" w:rsidR="00456F8A" w:rsidRPr="0054465A" w:rsidRDefault="00456F8A" w:rsidP="005942A1">
      <w:pPr>
        <w:numPr>
          <w:ilvl w:val="0"/>
          <w:numId w:val="8"/>
        </w:numPr>
        <w:suppressAutoHyphens w:val="0"/>
        <w:ind w:left="0" w:right="-143" w:firstLine="567"/>
        <w:jc w:val="both"/>
        <w:rPr>
          <w:iCs/>
          <w:color w:val="auto"/>
          <w:sz w:val="28"/>
          <w:szCs w:val="28"/>
          <w:lang w:eastAsia="en-US"/>
        </w:rPr>
      </w:pPr>
      <w:r w:rsidRPr="0054465A">
        <w:rPr>
          <w:iCs/>
          <w:color w:val="auto"/>
          <w:sz w:val="28"/>
          <w:szCs w:val="28"/>
          <w:lang w:eastAsia="en-US"/>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w:t>
      </w:r>
      <w:r w:rsidRPr="0054465A">
        <w:rPr>
          <w:iCs/>
          <w:color w:val="auto"/>
          <w:sz w:val="28"/>
          <w:szCs w:val="28"/>
          <w:lang w:eastAsia="en-US"/>
        </w:rPr>
        <w:t>й</w:t>
      </w:r>
      <w:r w:rsidRPr="0054465A">
        <w:rPr>
          <w:iCs/>
          <w:color w:val="auto"/>
          <w:sz w:val="28"/>
          <w:szCs w:val="28"/>
          <w:lang w:eastAsia="en-US"/>
        </w:rPr>
        <w:t>ства.</w:t>
      </w:r>
    </w:p>
    <w:p w14:paraId="79035C8E" w14:textId="70B02632" w:rsidR="00456F8A" w:rsidRPr="0054465A" w:rsidRDefault="00456F8A" w:rsidP="0054465A">
      <w:pPr>
        <w:suppressAutoHyphens w:val="0"/>
        <w:ind w:right="-143" w:firstLine="709"/>
        <w:jc w:val="both"/>
        <w:rPr>
          <w:iCs/>
          <w:color w:val="auto"/>
          <w:sz w:val="28"/>
          <w:szCs w:val="28"/>
          <w:lang w:eastAsia="en-US"/>
        </w:rPr>
      </w:pPr>
      <w:r w:rsidRPr="0054465A">
        <w:rPr>
          <w:iCs/>
          <w:color w:val="auto"/>
          <w:sz w:val="28"/>
          <w:szCs w:val="28"/>
          <w:lang w:eastAsia="en-US"/>
        </w:rPr>
        <w:t>Плановые значения по</w:t>
      </w:r>
      <w:r w:rsidR="00327CEC">
        <w:rPr>
          <w:iCs/>
          <w:color w:val="auto"/>
          <w:sz w:val="28"/>
          <w:szCs w:val="28"/>
          <w:lang w:eastAsia="en-US"/>
        </w:rPr>
        <w:t>каз</w:t>
      </w:r>
      <w:r w:rsidRPr="0054465A">
        <w:rPr>
          <w:iCs/>
          <w:color w:val="auto"/>
          <w:sz w:val="28"/>
          <w:szCs w:val="28"/>
          <w:lang w:eastAsia="en-US"/>
        </w:rPr>
        <w:t>ателей надежности, качества, энергетической эффективности исходя из фактических значений за базовый год и без учета представленных программ развития систем водоснабжения и мероприятий по развитию систем водоснабжения отражены в таблице</w:t>
      </w:r>
      <w:r w:rsidR="00052696">
        <w:rPr>
          <w:iCs/>
          <w:color w:val="auto"/>
          <w:sz w:val="28"/>
          <w:szCs w:val="28"/>
          <w:lang w:eastAsia="en-US"/>
        </w:rPr>
        <w:t xml:space="preserve"> </w:t>
      </w:r>
      <w:r w:rsidR="001C57AD">
        <w:rPr>
          <w:iCs/>
          <w:color w:val="auto"/>
          <w:sz w:val="28"/>
          <w:szCs w:val="28"/>
          <w:lang w:eastAsia="en-US"/>
        </w:rPr>
        <w:t>9</w:t>
      </w:r>
      <w:r w:rsidRPr="0054465A">
        <w:rPr>
          <w:iCs/>
          <w:color w:val="auto"/>
          <w:sz w:val="28"/>
          <w:szCs w:val="28"/>
          <w:lang w:eastAsia="en-US"/>
        </w:rPr>
        <w:t>.</w:t>
      </w:r>
    </w:p>
    <w:p w14:paraId="4269FA77" w14:textId="77777777" w:rsidR="00E74D8A" w:rsidRDefault="00E74D8A" w:rsidP="0012779D">
      <w:pPr>
        <w:suppressAutoHyphens w:val="0"/>
        <w:ind w:right="283" w:firstLine="709"/>
        <w:jc w:val="center"/>
        <w:rPr>
          <w:bCs/>
          <w:iCs/>
          <w:color w:val="auto"/>
          <w:sz w:val="28"/>
          <w:szCs w:val="28"/>
          <w:lang w:eastAsia="en-US"/>
        </w:rPr>
        <w:sectPr w:rsidR="00E74D8A" w:rsidSect="00E74D8A">
          <w:pgSz w:w="11906" w:h="16838"/>
          <w:pgMar w:top="851" w:right="567" w:bottom="851" w:left="1701" w:header="709" w:footer="709" w:gutter="0"/>
          <w:cols w:space="708"/>
          <w:docGrid w:linePitch="360"/>
        </w:sectPr>
      </w:pPr>
    </w:p>
    <w:p w14:paraId="0491838E" w14:textId="687B3AD3" w:rsidR="00456F8A" w:rsidRPr="002100A7" w:rsidRDefault="00456F8A" w:rsidP="0012779D">
      <w:pPr>
        <w:suppressAutoHyphens w:val="0"/>
        <w:ind w:right="283" w:firstLine="709"/>
        <w:jc w:val="center"/>
        <w:rPr>
          <w:iCs/>
          <w:color w:val="auto"/>
          <w:sz w:val="28"/>
          <w:szCs w:val="28"/>
          <w:lang w:eastAsia="en-US"/>
        </w:rPr>
      </w:pPr>
      <w:r w:rsidRPr="002100A7">
        <w:rPr>
          <w:bCs/>
          <w:iCs/>
          <w:color w:val="auto"/>
          <w:sz w:val="28"/>
          <w:szCs w:val="28"/>
          <w:lang w:eastAsia="en-US"/>
        </w:rPr>
        <w:lastRenderedPageBreak/>
        <w:t xml:space="preserve">Таблица </w:t>
      </w:r>
      <w:r w:rsidR="001C57AD" w:rsidRPr="002100A7">
        <w:rPr>
          <w:bCs/>
          <w:iCs/>
          <w:color w:val="auto"/>
          <w:sz w:val="28"/>
          <w:szCs w:val="28"/>
          <w:lang w:eastAsia="en-US"/>
        </w:rPr>
        <w:t>9</w:t>
      </w:r>
      <w:r w:rsidRPr="002100A7">
        <w:rPr>
          <w:iCs/>
          <w:color w:val="auto"/>
          <w:sz w:val="28"/>
          <w:szCs w:val="28"/>
          <w:lang w:eastAsia="en-US"/>
        </w:rPr>
        <w:t xml:space="preserve"> – Плановые значения по</w:t>
      </w:r>
      <w:r w:rsidR="007E7AB0" w:rsidRPr="002100A7">
        <w:rPr>
          <w:iCs/>
          <w:color w:val="auto"/>
          <w:sz w:val="28"/>
          <w:szCs w:val="28"/>
          <w:lang w:eastAsia="en-US"/>
        </w:rPr>
        <w:t>каза</w:t>
      </w:r>
      <w:r w:rsidRPr="002100A7">
        <w:rPr>
          <w:iCs/>
          <w:color w:val="auto"/>
          <w:sz w:val="28"/>
          <w:szCs w:val="28"/>
          <w:lang w:eastAsia="en-US"/>
        </w:rPr>
        <w:t>телей надежности, качества, энергетической эффективности</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825"/>
        <w:gridCol w:w="1185"/>
        <w:gridCol w:w="5432"/>
        <w:gridCol w:w="1661"/>
        <w:gridCol w:w="1891"/>
        <w:gridCol w:w="2358"/>
      </w:tblGrid>
      <w:tr w:rsidR="00456F8A" w:rsidRPr="00520118" w14:paraId="021DA2CD" w14:textId="77777777" w:rsidTr="00A20601">
        <w:trPr>
          <w:trHeight w:val="300"/>
          <w:tblHeader/>
        </w:trPr>
        <w:tc>
          <w:tcPr>
            <w:tcW w:w="920" w:type="pct"/>
            <w:vMerge w:val="restart"/>
            <w:vAlign w:val="center"/>
            <w:hideMark/>
          </w:tcPr>
          <w:p w14:paraId="5D708DB7" w14:textId="77777777" w:rsidR="00456F8A" w:rsidRPr="00520118" w:rsidRDefault="00456F8A" w:rsidP="00885EC1">
            <w:pPr>
              <w:suppressAutoHyphens w:val="0"/>
              <w:ind w:right="-103"/>
              <w:jc w:val="center"/>
              <w:rPr>
                <w:b/>
                <w:bCs/>
                <w:sz w:val="20"/>
                <w:szCs w:val="20"/>
                <w:lang w:eastAsia="ru-RU"/>
              </w:rPr>
            </w:pPr>
            <w:r w:rsidRPr="00520118">
              <w:rPr>
                <w:b/>
                <w:bCs/>
                <w:sz w:val="20"/>
                <w:szCs w:val="20"/>
                <w:lang w:eastAsia="ru-RU"/>
              </w:rPr>
              <w:t>Ресурсоснабжающая орган</w:t>
            </w:r>
            <w:r w:rsidRPr="00520118">
              <w:rPr>
                <w:b/>
                <w:bCs/>
                <w:sz w:val="20"/>
                <w:szCs w:val="20"/>
                <w:lang w:eastAsia="ru-RU"/>
              </w:rPr>
              <w:t>и</w:t>
            </w:r>
            <w:r w:rsidRPr="00520118">
              <w:rPr>
                <w:b/>
                <w:bCs/>
                <w:sz w:val="20"/>
                <w:szCs w:val="20"/>
                <w:lang w:eastAsia="ru-RU"/>
              </w:rPr>
              <w:t>зация</w:t>
            </w:r>
          </w:p>
        </w:tc>
        <w:tc>
          <w:tcPr>
            <w:tcW w:w="386" w:type="pct"/>
            <w:vMerge w:val="restart"/>
            <w:vAlign w:val="center"/>
            <w:hideMark/>
          </w:tcPr>
          <w:p w14:paraId="41F988FC" w14:textId="77777777" w:rsidR="00456F8A" w:rsidRPr="00520118" w:rsidRDefault="00456F8A" w:rsidP="00885EC1">
            <w:pPr>
              <w:suppressAutoHyphens w:val="0"/>
              <w:ind w:right="-103"/>
              <w:jc w:val="center"/>
              <w:rPr>
                <w:b/>
                <w:bCs/>
                <w:sz w:val="20"/>
                <w:szCs w:val="20"/>
                <w:lang w:eastAsia="ru-RU"/>
              </w:rPr>
            </w:pPr>
            <w:r w:rsidRPr="00520118">
              <w:rPr>
                <w:b/>
                <w:bCs/>
                <w:sz w:val="20"/>
                <w:szCs w:val="20"/>
                <w:lang w:eastAsia="ru-RU"/>
              </w:rPr>
              <w:t>№</w:t>
            </w:r>
          </w:p>
        </w:tc>
        <w:tc>
          <w:tcPr>
            <w:tcW w:w="1769" w:type="pct"/>
            <w:vMerge w:val="restart"/>
            <w:vAlign w:val="center"/>
            <w:hideMark/>
          </w:tcPr>
          <w:p w14:paraId="1D090DC8" w14:textId="77777777" w:rsidR="00456F8A" w:rsidRPr="00520118" w:rsidRDefault="00456F8A" w:rsidP="00885EC1">
            <w:pPr>
              <w:suppressAutoHyphens w:val="0"/>
              <w:ind w:right="-103"/>
              <w:jc w:val="center"/>
              <w:rPr>
                <w:b/>
                <w:bCs/>
                <w:sz w:val="20"/>
                <w:szCs w:val="20"/>
                <w:lang w:eastAsia="ru-RU"/>
              </w:rPr>
            </w:pPr>
            <w:r w:rsidRPr="00520118">
              <w:rPr>
                <w:b/>
                <w:bCs/>
                <w:sz w:val="20"/>
                <w:szCs w:val="20"/>
                <w:lang w:eastAsia="ru-RU"/>
              </w:rPr>
              <w:t>Наименование показателя</w:t>
            </w:r>
          </w:p>
        </w:tc>
        <w:tc>
          <w:tcPr>
            <w:tcW w:w="541" w:type="pct"/>
            <w:vMerge w:val="restart"/>
            <w:vAlign w:val="center"/>
            <w:hideMark/>
          </w:tcPr>
          <w:p w14:paraId="7F626A26" w14:textId="77777777" w:rsidR="00456F8A" w:rsidRPr="00520118" w:rsidRDefault="00456F8A" w:rsidP="00885EC1">
            <w:pPr>
              <w:suppressAutoHyphens w:val="0"/>
              <w:ind w:right="-103"/>
              <w:jc w:val="center"/>
              <w:rPr>
                <w:b/>
                <w:bCs/>
                <w:sz w:val="20"/>
                <w:szCs w:val="20"/>
                <w:lang w:eastAsia="ru-RU"/>
              </w:rPr>
            </w:pPr>
            <w:r w:rsidRPr="00520118">
              <w:rPr>
                <w:b/>
                <w:bCs/>
                <w:sz w:val="20"/>
                <w:szCs w:val="20"/>
                <w:lang w:eastAsia="ru-RU"/>
              </w:rPr>
              <w:t>Ед. изм.</w:t>
            </w:r>
          </w:p>
        </w:tc>
        <w:tc>
          <w:tcPr>
            <w:tcW w:w="616" w:type="pct"/>
            <w:vMerge w:val="restart"/>
            <w:vAlign w:val="center"/>
            <w:hideMark/>
          </w:tcPr>
          <w:p w14:paraId="7D8F325B" w14:textId="0BE9EF0D" w:rsidR="00456F8A" w:rsidRPr="00520118" w:rsidRDefault="00456F8A" w:rsidP="00885EC1">
            <w:pPr>
              <w:suppressAutoHyphens w:val="0"/>
              <w:ind w:right="-103"/>
              <w:jc w:val="center"/>
              <w:rPr>
                <w:b/>
                <w:bCs/>
                <w:sz w:val="20"/>
                <w:szCs w:val="20"/>
                <w:lang w:eastAsia="ru-RU"/>
              </w:rPr>
            </w:pPr>
            <w:r w:rsidRPr="00520118">
              <w:rPr>
                <w:b/>
                <w:bCs/>
                <w:sz w:val="20"/>
                <w:szCs w:val="20"/>
                <w:lang w:eastAsia="ru-RU"/>
              </w:rPr>
              <w:t>Базовый 202</w:t>
            </w:r>
            <w:r w:rsidR="003C4D35" w:rsidRPr="00520118">
              <w:rPr>
                <w:b/>
                <w:bCs/>
                <w:sz w:val="20"/>
                <w:szCs w:val="20"/>
                <w:lang w:eastAsia="ru-RU"/>
              </w:rPr>
              <w:t>5</w:t>
            </w:r>
            <w:r w:rsidRPr="00520118">
              <w:rPr>
                <w:b/>
                <w:bCs/>
                <w:sz w:val="20"/>
                <w:szCs w:val="20"/>
                <w:lang w:eastAsia="ru-RU"/>
              </w:rPr>
              <w:t xml:space="preserve"> год</w:t>
            </w:r>
          </w:p>
        </w:tc>
        <w:tc>
          <w:tcPr>
            <w:tcW w:w="768" w:type="pct"/>
            <w:noWrap/>
            <w:vAlign w:val="center"/>
            <w:hideMark/>
          </w:tcPr>
          <w:p w14:paraId="798BC551" w14:textId="77777777" w:rsidR="00456F8A" w:rsidRPr="00520118" w:rsidRDefault="00456F8A" w:rsidP="00885EC1">
            <w:pPr>
              <w:suppressAutoHyphens w:val="0"/>
              <w:ind w:left="-120" w:right="-103"/>
              <w:jc w:val="center"/>
              <w:rPr>
                <w:b/>
                <w:bCs/>
                <w:sz w:val="20"/>
                <w:szCs w:val="20"/>
                <w:lang w:eastAsia="ru-RU"/>
              </w:rPr>
            </w:pPr>
            <w:r w:rsidRPr="00520118">
              <w:rPr>
                <w:b/>
                <w:bCs/>
                <w:sz w:val="20"/>
                <w:szCs w:val="20"/>
                <w:lang w:eastAsia="ru-RU"/>
              </w:rPr>
              <w:t>Планируемый год</w:t>
            </w:r>
          </w:p>
        </w:tc>
      </w:tr>
      <w:tr w:rsidR="00456F8A" w:rsidRPr="00520118" w14:paraId="7001F059" w14:textId="77777777" w:rsidTr="00A20601">
        <w:trPr>
          <w:trHeight w:val="30"/>
          <w:tblHeader/>
        </w:trPr>
        <w:tc>
          <w:tcPr>
            <w:tcW w:w="920" w:type="pct"/>
            <w:vMerge/>
            <w:tcBorders>
              <w:bottom w:val="single" w:sz="12" w:space="0" w:color="auto"/>
            </w:tcBorders>
            <w:vAlign w:val="center"/>
            <w:hideMark/>
          </w:tcPr>
          <w:p w14:paraId="45FB3504" w14:textId="77777777" w:rsidR="00456F8A" w:rsidRPr="00520118" w:rsidRDefault="00456F8A" w:rsidP="00885EC1">
            <w:pPr>
              <w:suppressAutoHyphens w:val="0"/>
              <w:ind w:right="-103"/>
              <w:rPr>
                <w:b/>
                <w:bCs/>
                <w:sz w:val="20"/>
                <w:szCs w:val="20"/>
                <w:lang w:eastAsia="ru-RU"/>
              </w:rPr>
            </w:pPr>
          </w:p>
        </w:tc>
        <w:tc>
          <w:tcPr>
            <w:tcW w:w="386" w:type="pct"/>
            <w:vMerge/>
            <w:tcBorders>
              <w:bottom w:val="single" w:sz="12" w:space="0" w:color="auto"/>
            </w:tcBorders>
            <w:vAlign w:val="center"/>
            <w:hideMark/>
          </w:tcPr>
          <w:p w14:paraId="512DAA2E" w14:textId="77777777" w:rsidR="00456F8A" w:rsidRPr="00520118" w:rsidRDefault="00456F8A" w:rsidP="00885EC1">
            <w:pPr>
              <w:suppressAutoHyphens w:val="0"/>
              <w:ind w:right="-103"/>
              <w:rPr>
                <w:b/>
                <w:bCs/>
                <w:sz w:val="20"/>
                <w:szCs w:val="20"/>
                <w:lang w:eastAsia="ru-RU"/>
              </w:rPr>
            </w:pPr>
          </w:p>
        </w:tc>
        <w:tc>
          <w:tcPr>
            <w:tcW w:w="1769" w:type="pct"/>
            <w:vMerge/>
            <w:tcBorders>
              <w:bottom w:val="single" w:sz="12" w:space="0" w:color="auto"/>
            </w:tcBorders>
            <w:vAlign w:val="center"/>
            <w:hideMark/>
          </w:tcPr>
          <w:p w14:paraId="5FE67B61" w14:textId="77777777" w:rsidR="00456F8A" w:rsidRPr="00520118" w:rsidRDefault="00456F8A" w:rsidP="00885EC1">
            <w:pPr>
              <w:suppressAutoHyphens w:val="0"/>
              <w:ind w:right="-103"/>
              <w:rPr>
                <w:b/>
                <w:bCs/>
                <w:sz w:val="20"/>
                <w:szCs w:val="20"/>
                <w:lang w:eastAsia="ru-RU"/>
              </w:rPr>
            </w:pPr>
          </w:p>
        </w:tc>
        <w:tc>
          <w:tcPr>
            <w:tcW w:w="541" w:type="pct"/>
            <w:vMerge/>
            <w:tcBorders>
              <w:bottom w:val="single" w:sz="12" w:space="0" w:color="auto"/>
            </w:tcBorders>
            <w:vAlign w:val="center"/>
            <w:hideMark/>
          </w:tcPr>
          <w:p w14:paraId="28181BD2" w14:textId="77777777" w:rsidR="00456F8A" w:rsidRPr="00520118" w:rsidRDefault="00456F8A" w:rsidP="00885EC1">
            <w:pPr>
              <w:suppressAutoHyphens w:val="0"/>
              <w:ind w:right="-103"/>
              <w:rPr>
                <w:b/>
                <w:bCs/>
                <w:sz w:val="20"/>
                <w:szCs w:val="20"/>
                <w:lang w:eastAsia="ru-RU"/>
              </w:rPr>
            </w:pPr>
          </w:p>
        </w:tc>
        <w:tc>
          <w:tcPr>
            <w:tcW w:w="616" w:type="pct"/>
            <w:vMerge/>
            <w:tcBorders>
              <w:bottom w:val="single" w:sz="12" w:space="0" w:color="auto"/>
            </w:tcBorders>
            <w:vAlign w:val="center"/>
            <w:hideMark/>
          </w:tcPr>
          <w:p w14:paraId="3FF00A20" w14:textId="77777777" w:rsidR="00456F8A" w:rsidRPr="00520118" w:rsidRDefault="00456F8A" w:rsidP="00885EC1">
            <w:pPr>
              <w:suppressAutoHyphens w:val="0"/>
              <w:ind w:right="-103"/>
              <w:rPr>
                <w:b/>
                <w:bCs/>
                <w:sz w:val="20"/>
                <w:szCs w:val="20"/>
                <w:lang w:eastAsia="ru-RU"/>
              </w:rPr>
            </w:pPr>
          </w:p>
        </w:tc>
        <w:tc>
          <w:tcPr>
            <w:tcW w:w="768" w:type="pct"/>
            <w:tcBorders>
              <w:bottom w:val="single" w:sz="12" w:space="0" w:color="auto"/>
            </w:tcBorders>
            <w:vAlign w:val="center"/>
            <w:hideMark/>
          </w:tcPr>
          <w:p w14:paraId="76C1485C" w14:textId="7453B7DC" w:rsidR="00456F8A" w:rsidRPr="00520118" w:rsidRDefault="002053BE" w:rsidP="00885EC1">
            <w:pPr>
              <w:suppressAutoHyphens w:val="0"/>
              <w:ind w:left="-120" w:right="-103"/>
              <w:jc w:val="center"/>
              <w:rPr>
                <w:b/>
                <w:bCs/>
                <w:sz w:val="20"/>
                <w:szCs w:val="20"/>
                <w:lang w:eastAsia="ru-RU"/>
              </w:rPr>
            </w:pPr>
            <w:r w:rsidRPr="00520118">
              <w:rPr>
                <w:b/>
                <w:bCs/>
                <w:sz w:val="20"/>
                <w:szCs w:val="20"/>
                <w:lang w:eastAsia="ru-RU"/>
              </w:rPr>
              <w:t>2045</w:t>
            </w:r>
          </w:p>
        </w:tc>
      </w:tr>
      <w:tr w:rsidR="00456F8A" w:rsidRPr="00520118" w14:paraId="4A771B2C" w14:textId="77777777" w:rsidTr="0012779D">
        <w:trPr>
          <w:trHeight w:val="300"/>
        </w:trPr>
        <w:tc>
          <w:tcPr>
            <w:tcW w:w="5000" w:type="pct"/>
            <w:gridSpan w:val="6"/>
            <w:shd w:val="clear" w:color="000000" w:fill="FFFFFF" w:themeFill="background1"/>
            <w:vAlign w:val="center"/>
            <w:hideMark/>
          </w:tcPr>
          <w:p w14:paraId="156E7B26" w14:textId="77777777" w:rsidR="00456F8A" w:rsidRPr="00520118" w:rsidRDefault="00456F8A" w:rsidP="00885EC1">
            <w:pPr>
              <w:suppressAutoHyphens w:val="0"/>
              <w:ind w:right="283"/>
              <w:rPr>
                <w:b/>
                <w:bCs/>
                <w:sz w:val="20"/>
                <w:szCs w:val="20"/>
                <w:lang w:eastAsia="ru-RU"/>
              </w:rPr>
            </w:pPr>
            <w:r w:rsidRPr="00520118">
              <w:rPr>
                <w:b/>
                <w:bCs/>
                <w:sz w:val="20"/>
                <w:szCs w:val="20"/>
                <w:lang w:eastAsia="ru-RU"/>
              </w:rPr>
              <w:t>1. Показатели качества воды (в отношении питьевой воды и горячей воды)</w:t>
            </w:r>
          </w:p>
        </w:tc>
      </w:tr>
      <w:tr w:rsidR="002151D2" w:rsidRPr="002100A7" w14:paraId="5A99343C" w14:textId="77777777" w:rsidTr="00A20601">
        <w:trPr>
          <w:trHeight w:val="510"/>
        </w:trPr>
        <w:tc>
          <w:tcPr>
            <w:tcW w:w="920" w:type="pct"/>
            <w:vMerge w:val="restart"/>
            <w:vAlign w:val="center"/>
            <w:hideMark/>
          </w:tcPr>
          <w:p w14:paraId="565A53EE" w14:textId="3FA3C14A" w:rsidR="002151D2" w:rsidRPr="00520118" w:rsidRDefault="00940BC9" w:rsidP="00885EC1">
            <w:pPr>
              <w:suppressAutoHyphens w:val="0"/>
              <w:ind w:right="283"/>
              <w:jc w:val="center"/>
              <w:rPr>
                <w:sz w:val="20"/>
                <w:szCs w:val="20"/>
                <w:lang w:eastAsia="ru-RU"/>
              </w:rPr>
            </w:pPr>
            <w:r w:rsidRPr="00520118">
              <w:rPr>
                <w:sz w:val="20"/>
                <w:szCs w:val="20"/>
                <w:lang w:eastAsia="ru-RU"/>
              </w:rPr>
              <w:t>МУП «Управляющая ко</w:t>
            </w:r>
            <w:r w:rsidRPr="00520118">
              <w:rPr>
                <w:sz w:val="20"/>
                <w:szCs w:val="20"/>
                <w:lang w:eastAsia="ru-RU"/>
              </w:rPr>
              <w:t>м</w:t>
            </w:r>
            <w:r w:rsidRPr="00520118">
              <w:rPr>
                <w:sz w:val="20"/>
                <w:szCs w:val="20"/>
                <w:lang w:eastAsia="ru-RU"/>
              </w:rPr>
              <w:t>пания»</w:t>
            </w:r>
          </w:p>
        </w:tc>
        <w:tc>
          <w:tcPr>
            <w:tcW w:w="386" w:type="pct"/>
            <w:vMerge w:val="restart"/>
            <w:vAlign w:val="center"/>
            <w:hideMark/>
          </w:tcPr>
          <w:p w14:paraId="6252AF58" w14:textId="77777777" w:rsidR="002151D2" w:rsidRPr="00520118" w:rsidRDefault="002151D2" w:rsidP="00885EC1">
            <w:pPr>
              <w:suppressAutoHyphens w:val="0"/>
              <w:ind w:right="-51"/>
              <w:jc w:val="center"/>
              <w:rPr>
                <w:sz w:val="20"/>
                <w:szCs w:val="20"/>
                <w:lang w:eastAsia="ru-RU"/>
              </w:rPr>
            </w:pPr>
            <w:r w:rsidRPr="00520118">
              <w:rPr>
                <w:sz w:val="20"/>
                <w:szCs w:val="20"/>
                <w:lang w:eastAsia="ru-RU"/>
              </w:rPr>
              <w:t>1.1.1.</w:t>
            </w:r>
          </w:p>
        </w:tc>
        <w:tc>
          <w:tcPr>
            <w:tcW w:w="1769" w:type="pct"/>
            <w:vAlign w:val="center"/>
            <w:hideMark/>
          </w:tcPr>
          <w:p w14:paraId="191DB3AA" w14:textId="77777777" w:rsidR="002151D2" w:rsidRPr="00520118" w:rsidRDefault="002151D2" w:rsidP="00885EC1">
            <w:pPr>
              <w:suppressAutoHyphens w:val="0"/>
              <w:ind w:right="283"/>
              <w:rPr>
                <w:sz w:val="20"/>
                <w:szCs w:val="20"/>
                <w:lang w:eastAsia="ru-RU"/>
              </w:rPr>
            </w:pPr>
            <w:r w:rsidRPr="00520118">
              <w:rPr>
                <w:sz w:val="20"/>
                <w:szCs w:val="20"/>
                <w:lang w:eastAsia="ru-RU"/>
              </w:rPr>
              <w:t>общее количество отобранных проб на источниках, в</w:t>
            </w:r>
            <w:r w:rsidRPr="00520118">
              <w:rPr>
                <w:sz w:val="20"/>
                <w:szCs w:val="20"/>
                <w:lang w:eastAsia="ru-RU"/>
              </w:rPr>
              <w:t>о</w:t>
            </w:r>
            <w:r w:rsidRPr="00520118">
              <w:rPr>
                <w:sz w:val="20"/>
                <w:szCs w:val="20"/>
                <w:lang w:eastAsia="ru-RU"/>
              </w:rPr>
              <w:t>допроводных станциях и т.д.</w:t>
            </w:r>
          </w:p>
        </w:tc>
        <w:tc>
          <w:tcPr>
            <w:tcW w:w="541" w:type="pct"/>
            <w:vAlign w:val="center"/>
            <w:hideMark/>
          </w:tcPr>
          <w:p w14:paraId="23823B6E" w14:textId="77777777" w:rsidR="002151D2" w:rsidRPr="00520118" w:rsidRDefault="002151D2" w:rsidP="00885EC1">
            <w:pPr>
              <w:suppressAutoHyphens w:val="0"/>
              <w:ind w:left="-132" w:right="-176"/>
              <w:jc w:val="center"/>
              <w:rPr>
                <w:sz w:val="20"/>
                <w:szCs w:val="20"/>
                <w:lang w:eastAsia="ru-RU"/>
              </w:rPr>
            </w:pPr>
            <w:r w:rsidRPr="00520118">
              <w:rPr>
                <w:sz w:val="20"/>
                <w:szCs w:val="20"/>
                <w:lang w:eastAsia="ru-RU"/>
              </w:rPr>
              <w:t>шт.</w:t>
            </w:r>
          </w:p>
        </w:tc>
        <w:tc>
          <w:tcPr>
            <w:tcW w:w="616" w:type="pct"/>
            <w:vAlign w:val="center"/>
            <w:hideMark/>
          </w:tcPr>
          <w:p w14:paraId="562EA70D" w14:textId="7BA61AE7" w:rsidR="002151D2" w:rsidRPr="00520118" w:rsidRDefault="003C4D35" w:rsidP="00512206">
            <w:pPr>
              <w:suppressAutoHyphens w:val="0"/>
              <w:ind w:left="-132" w:right="-176"/>
              <w:jc w:val="center"/>
              <w:rPr>
                <w:sz w:val="20"/>
                <w:szCs w:val="20"/>
                <w:lang w:eastAsia="ru-RU"/>
              </w:rPr>
            </w:pPr>
            <w:r w:rsidRPr="00520118">
              <w:rPr>
                <w:sz w:val="20"/>
                <w:szCs w:val="20"/>
                <w:lang w:eastAsia="ru-RU"/>
              </w:rPr>
              <w:t>-</w:t>
            </w:r>
          </w:p>
        </w:tc>
        <w:tc>
          <w:tcPr>
            <w:tcW w:w="768" w:type="pct"/>
            <w:vAlign w:val="center"/>
            <w:hideMark/>
          </w:tcPr>
          <w:p w14:paraId="56CB917C" w14:textId="54A57DC5" w:rsidR="002151D2" w:rsidRPr="002100A7" w:rsidRDefault="00520118" w:rsidP="00885EC1">
            <w:pPr>
              <w:suppressAutoHyphens w:val="0"/>
              <w:ind w:left="-132" w:right="-176"/>
              <w:jc w:val="center"/>
              <w:rPr>
                <w:sz w:val="20"/>
                <w:szCs w:val="20"/>
                <w:lang w:eastAsia="ru-RU"/>
              </w:rPr>
            </w:pPr>
            <w:r>
              <w:rPr>
                <w:sz w:val="20"/>
                <w:szCs w:val="20"/>
                <w:lang w:eastAsia="ru-RU"/>
              </w:rPr>
              <w:t>21</w:t>
            </w:r>
          </w:p>
        </w:tc>
      </w:tr>
      <w:tr w:rsidR="002151D2" w:rsidRPr="002100A7" w14:paraId="1F810C0A" w14:textId="77777777" w:rsidTr="00A20601">
        <w:trPr>
          <w:trHeight w:val="510"/>
        </w:trPr>
        <w:tc>
          <w:tcPr>
            <w:tcW w:w="920" w:type="pct"/>
            <w:vMerge/>
            <w:vAlign w:val="center"/>
            <w:hideMark/>
          </w:tcPr>
          <w:p w14:paraId="4275DB1B" w14:textId="77777777" w:rsidR="002151D2" w:rsidRPr="002100A7" w:rsidRDefault="002151D2" w:rsidP="00885EC1">
            <w:pPr>
              <w:suppressAutoHyphens w:val="0"/>
              <w:ind w:right="283"/>
              <w:rPr>
                <w:sz w:val="20"/>
                <w:szCs w:val="20"/>
                <w:lang w:eastAsia="ru-RU"/>
              </w:rPr>
            </w:pPr>
          </w:p>
        </w:tc>
        <w:tc>
          <w:tcPr>
            <w:tcW w:w="386" w:type="pct"/>
            <w:vMerge/>
            <w:vAlign w:val="center"/>
            <w:hideMark/>
          </w:tcPr>
          <w:p w14:paraId="3E637792" w14:textId="77777777" w:rsidR="002151D2" w:rsidRPr="002100A7" w:rsidRDefault="002151D2" w:rsidP="00885EC1">
            <w:pPr>
              <w:suppressAutoHyphens w:val="0"/>
              <w:ind w:right="-51"/>
              <w:rPr>
                <w:sz w:val="20"/>
                <w:szCs w:val="20"/>
                <w:lang w:eastAsia="ru-RU"/>
              </w:rPr>
            </w:pPr>
          </w:p>
        </w:tc>
        <w:tc>
          <w:tcPr>
            <w:tcW w:w="1769" w:type="pct"/>
            <w:vAlign w:val="center"/>
            <w:hideMark/>
          </w:tcPr>
          <w:p w14:paraId="08EEF0F0" w14:textId="77777777" w:rsidR="002151D2" w:rsidRPr="002100A7" w:rsidRDefault="002151D2" w:rsidP="00885EC1">
            <w:pPr>
              <w:suppressAutoHyphens w:val="0"/>
              <w:ind w:right="283"/>
              <w:rPr>
                <w:sz w:val="20"/>
                <w:szCs w:val="20"/>
                <w:lang w:eastAsia="ru-RU"/>
              </w:rPr>
            </w:pPr>
            <w:r w:rsidRPr="002100A7">
              <w:rPr>
                <w:sz w:val="20"/>
                <w:szCs w:val="20"/>
                <w:lang w:eastAsia="ru-RU"/>
              </w:rPr>
              <w:t>количество проб на источниках, водопроводных станц</w:t>
            </w:r>
            <w:r w:rsidRPr="002100A7">
              <w:rPr>
                <w:sz w:val="20"/>
                <w:szCs w:val="20"/>
                <w:lang w:eastAsia="ru-RU"/>
              </w:rPr>
              <w:t>и</w:t>
            </w:r>
            <w:r w:rsidRPr="002100A7">
              <w:rPr>
                <w:sz w:val="20"/>
                <w:szCs w:val="20"/>
                <w:lang w:eastAsia="ru-RU"/>
              </w:rPr>
              <w:t>ях и т.д. не соответствующих установленным требован</w:t>
            </w:r>
            <w:r w:rsidRPr="002100A7">
              <w:rPr>
                <w:sz w:val="20"/>
                <w:szCs w:val="20"/>
                <w:lang w:eastAsia="ru-RU"/>
              </w:rPr>
              <w:t>и</w:t>
            </w:r>
            <w:r w:rsidRPr="002100A7">
              <w:rPr>
                <w:sz w:val="20"/>
                <w:szCs w:val="20"/>
                <w:lang w:eastAsia="ru-RU"/>
              </w:rPr>
              <w:t>ям</w:t>
            </w:r>
          </w:p>
        </w:tc>
        <w:tc>
          <w:tcPr>
            <w:tcW w:w="541" w:type="pct"/>
            <w:vAlign w:val="center"/>
            <w:hideMark/>
          </w:tcPr>
          <w:p w14:paraId="519DD2F2"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шт.</w:t>
            </w:r>
          </w:p>
        </w:tc>
        <w:tc>
          <w:tcPr>
            <w:tcW w:w="616" w:type="pct"/>
            <w:vAlign w:val="center"/>
            <w:hideMark/>
          </w:tcPr>
          <w:p w14:paraId="2EB26AC0"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0</w:t>
            </w:r>
          </w:p>
        </w:tc>
        <w:tc>
          <w:tcPr>
            <w:tcW w:w="768" w:type="pct"/>
            <w:vAlign w:val="center"/>
            <w:hideMark/>
          </w:tcPr>
          <w:p w14:paraId="0DB6239E"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0</w:t>
            </w:r>
          </w:p>
        </w:tc>
      </w:tr>
      <w:tr w:rsidR="002151D2" w:rsidRPr="002100A7" w14:paraId="06DAA5FD" w14:textId="77777777" w:rsidTr="00A20601">
        <w:trPr>
          <w:trHeight w:val="1785"/>
        </w:trPr>
        <w:tc>
          <w:tcPr>
            <w:tcW w:w="920" w:type="pct"/>
            <w:vMerge/>
            <w:vAlign w:val="center"/>
            <w:hideMark/>
          </w:tcPr>
          <w:p w14:paraId="34B7927B" w14:textId="77777777" w:rsidR="002151D2" w:rsidRPr="002100A7" w:rsidRDefault="002151D2" w:rsidP="00885EC1">
            <w:pPr>
              <w:suppressAutoHyphens w:val="0"/>
              <w:ind w:right="283"/>
              <w:rPr>
                <w:sz w:val="20"/>
                <w:szCs w:val="20"/>
                <w:lang w:eastAsia="ru-RU"/>
              </w:rPr>
            </w:pPr>
          </w:p>
        </w:tc>
        <w:tc>
          <w:tcPr>
            <w:tcW w:w="386" w:type="pct"/>
            <w:vMerge/>
            <w:vAlign w:val="center"/>
            <w:hideMark/>
          </w:tcPr>
          <w:p w14:paraId="017B5107" w14:textId="77777777" w:rsidR="002151D2" w:rsidRPr="002100A7" w:rsidRDefault="002151D2" w:rsidP="00885EC1">
            <w:pPr>
              <w:suppressAutoHyphens w:val="0"/>
              <w:ind w:right="-51"/>
              <w:rPr>
                <w:sz w:val="20"/>
                <w:szCs w:val="20"/>
                <w:lang w:eastAsia="ru-RU"/>
              </w:rPr>
            </w:pPr>
          </w:p>
        </w:tc>
        <w:tc>
          <w:tcPr>
            <w:tcW w:w="1769" w:type="pct"/>
            <w:vAlign w:val="center"/>
            <w:hideMark/>
          </w:tcPr>
          <w:p w14:paraId="72E032EF" w14:textId="77777777" w:rsidR="002151D2" w:rsidRPr="002100A7" w:rsidRDefault="002151D2" w:rsidP="00885EC1">
            <w:pPr>
              <w:suppressAutoHyphens w:val="0"/>
              <w:ind w:right="283"/>
              <w:rPr>
                <w:sz w:val="20"/>
                <w:szCs w:val="20"/>
                <w:lang w:eastAsia="ru-RU"/>
              </w:rPr>
            </w:pPr>
            <w:r w:rsidRPr="002100A7">
              <w:rPr>
                <w:sz w:val="20"/>
                <w:szCs w:val="20"/>
                <w:lang w:eastAsia="ru-RU"/>
              </w:rPr>
              <w:t>доля проб питьевой воды, подаваемой с источников в</w:t>
            </w:r>
            <w:r w:rsidRPr="002100A7">
              <w:rPr>
                <w:sz w:val="20"/>
                <w:szCs w:val="20"/>
                <w:lang w:eastAsia="ru-RU"/>
              </w:rPr>
              <w:t>о</w:t>
            </w:r>
            <w:r w:rsidRPr="002100A7">
              <w:rPr>
                <w:sz w:val="20"/>
                <w:szCs w:val="20"/>
                <w:lang w:eastAsia="ru-RU"/>
              </w:rPr>
              <w:t>доснабжения, водопроводных станций или иных объе</w:t>
            </w:r>
            <w:r w:rsidRPr="002100A7">
              <w:rPr>
                <w:sz w:val="20"/>
                <w:szCs w:val="20"/>
                <w:lang w:eastAsia="ru-RU"/>
              </w:rPr>
              <w:t>к</w:t>
            </w:r>
            <w:r w:rsidRPr="002100A7">
              <w:rPr>
                <w:sz w:val="20"/>
                <w:szCs w:val="20"/>
                <w:lang w:eastAsia="ru-RU"/>
              </w:rPr>
              <w:t>тов централизованной системы водоснабжения в распр</w:t>
            </w:r>
            <w:r w:rsidRPr="002100A7">
              <w:rPr>
                <w:sz w:val="20"/>
                <w:szCs w:val="20"/>
                <w:lang w:eastAsia="ru-RU"/>
              </w:rPr>
              <w:t>е</w:t>
            </w:r>
            <w:r w:rsidRPr="002100A7">
              <w:rPr>
                <w:sz w:val="20"/>
                <w:szCs w:val="20"/>
                <w:lang w:eastAsia="ru-RU"/>
              </w:rPr>
              <w:t>делительную водопроводную сеть, не соответствующих установленным требованиям, в общем объеме проб, от</w:t>
            </w:r>
            <w:r w:rsidRPr="002100A7">
              <w:rPr>
                <w:sz w:val="20"/>
                <w:szCs w:val="20"/>
                <w:lang w:eastAsia="ru-RU"/>
              </w:rPr>
              <w:t>о</w:t>
            </w:r>
            <w:r w:rsidRPr="002100A7">
              <w:rPr>
                <w:sz w:val="20"/>
                <w:szCs w:val="20"/>
                <w:lang w:eastAsia="ru-RU"/>
              </w:rPr>
              <w:t>бранных по результатам производственного контроля качества питьевой воды</w:t>
            </w:r>
          </w:p>
        </w:tc>
        <w:tc>
          <w:tcPr>
            <w:tcW w:w="541" w:type="pct"/>
            <w:vAlign w:val="center"/>
            <w:hideMark/>
          </w:tcPr>
          <w:p w14:paraId="1E0F0046"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w:t>
            </w:r>
          </w:p>
        </w:tc>
        <w:tc>
          <w:tcPr>
            <w:tcW w:w="616" w:type="pct"/>
            <w:vAlign w:val="center"/>
            <w:hideMark/>
          </w:tcPr>
          <w:p w14:paraId="408A4FC7"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0</w:t>
            </w:r>
          </w:p>
        </w:tc>
        <w:tc>
          <w:tcPr>
            <w:tcW w:w="768" w:type="pct"/>
            <w:vAlign w:val="center"/>
            <w:hideMark/>
          </w:tcPr>
          <w:p w14:paraId="152350AC"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0</w:t>
            </w:r>
          </w:p>
        </w:tc>
      </w:tr>
      <w:tr w:rsidR="002151D2" w:rsidRPr="002100A7" w14:paraId="645709D3" w14:textId="77777777" w:rsidTr="00A20601">
        <w:trPr>
          <w:trHeight w:val="510"/>
        </w:trPr>
        <w:tc>
          <w:tcPr>
            <w:tcW w:w="920" w:type="pct"/>
            <w:vMerge/>
            <w:vAlign w:val="center"/>
            <w:hideMark/>
          </w:tcPr>
          <w:p w14:paraId="0D1E83AD" w14:textId="77777777" w:rsidR="002151D2" w:rsidRPr="002100A7" w:rsidRDefault="002151D2" w:rsidP="00885EC1">
            <w:pPr>
              <w:suppressAutoHyphens w:val="0"/>
              <w:ind w:right="283"/>
              <w:rPr>
                <w:sz w:val="20"/>
                <w:szCs w:val="20"/>
                <w:lang w:eastAsia="ru-RU"/>
              </w:rPr>
            </w:pPr>
          </w:p>
        </w:tc>
        <w:tc>
          <w:tcPr>
            <w:tcW w:w="386" w:type="pct"/>
            <w:vMerge w:val="restart"/>
            <w:vAlign w:val="center"/>
            <w:hideMark/>
          </w:tcPr>
          <w:p w14:paraId="66AE3021" w14:textId="77777777" w:rsidR="002151D2" w:rsidRPr="002100A7" w:rsidRDefault="002151D2" w:rsidP="00885EC1">
            <w:pPr>
              <w:suppressAutoHyphens w:val="0"/>
              <w:ind w:right="-51"/>
              <w:jc w:val="center"/>
              <w:rPr>
                <w:sz w:val="20"/>
                <w:szCs w:val="20"/>
                <w:lang w:eastAsia="ru-RU"/>
              </w:rPr>
            </w:pPr>
            <w:r w:rsidRPr="002100A7">
              <w:rPr>
                <w:sz w:val="20"/>
                <w:szCs w:val="20"/>
                <w:lang w:eastAsia="ru-RU"/>
              </w:rPr>
              <w:t>1.1.2.</w:t>
            </w:r>
          </w:p>
        </w:tc>
        <w:tc>
          <w:tcPr>
            <w:tcW w:w="1769" w:type="pct"/>
            <w:vAlign w:val="center"/>
            <w:hideMark/>
          </w:tcPr>
          <w:p w14:paraId="4379493D" w14:textId="77777777" w:rsidR="002151D2" w:rsidRPr="002100A7" w:rsidRDefault="002151D2" w:rsidP="00885EC1">
            <w:pPr>
              <w:suppressAutoHyphens w:val="0"/>
              <w:ind w:right="283"/>
              <w:rPr>
                <w:sz w:val="20"/>
                <w:szCs w:val="20"/>
                <w:lang w:eastAsia="ru-RU"/>
              </w:rPr>
            </w:pPr>
            <w:r w:rsidRPr="002100A7">
              <w:rPr>
                <w:sz w:val="20"/>
                <w:szCs w:val="20"/>
                <w:lang w:eastAsia="ru-RU"/>
              </w:rPr>
              <w:t>общее количество отобранных проб в распределительной водопроводной сети</w:t>
            </w:r>
          </w:p>
        </w:tc>
        <w:tc>
          <w:tcPr>
            <w:tcW w:w="541" w:type="pct"/>
            <w:vAlign w:val="center"/>
            <w:hideMark/>
          </w:tcPr>
          <w:p w14:paraId="1EFB8E8A"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шт.</w:t>
            </w:r>
          </w:p>
        </w:tc>
        <w:tc>
          <w:tcPr>
            <w:tcW w:w="616" w:type="pct"/>
            <w:vAlign w:val="center"/>
            <w:hideMark/>
          </w:tcPr>
          <w:p w14:paraId="339814C2" w14:textId="1907C0FB" w:rsidR="002151D2" w:rsidRPr="002100A7" w:rsidRDefault="00520118" w:rsidP="00885EC1">
            <w:pPr>
              <w:suppressAutoHyphens w:val="0"/>
              <w:ind w:left="-132" w:right="-176"/>
              <w:jc w:val="center"/>
              <w:rPr>
                <w:sz w:val="20"/>
                <w:szCs w:val="20"/>
                <w:lang w:eastAsia="ru-RU"/>
              </w:rPr>
            </w:pPr>
            <w:r>
              <w:rPr>
                <w:sz w:val="20"/>
                <w:szCs w:val="20"/>
                <w:lang w:eastAsia="ru-RU"/>
              </w:rPr>
              <w:t>30</w:t>
            </w:r>
          </w:p>
        </w:tc>
        <w:tc>
          <w:tcPr>
            <w:tcW w:w="768" w:type="pct"/>
            <w:vAlign w:val="center"/>
            <w:hideMark/>
          </w:tcPr>
          <w:p w14:paraId="6C611B09" w14:textId="33EC0030" w:rsidR="002151D2" w:rsidRPr="002100A7" w:rsidRDefault="00520118" w:rsidP="00BA6098">
            <w:pPr>
              <w:suppressAutoHyphens w:val="0"/>
              <w:ind w:left="-132" w:right="-176"/>
              <w:jc w:val="center"/>
              <w:rPr>
                <w:sz w:val="20"/>
                <w:szCs w:val="20"/>
                <w:lang w:eastAsia="ru-RU"/>
              </w:rPr>
            </w:pPr>
            <w:r>
              <w:rPr>
                <w:sz w:val="20"/>
                <w:szCs w:val="20"/>
                <w:lang w:eastAsia="ru-RU"/>
              </w:rPr>
              <w:t>30</w:t>
            </w:r>
          </w:p>
        </w:tc>
      </w:tr>
      <w:tr w:rsidR="002151D2" w:rsidRPr="002100A7" w14:paraId="32E63821" w14:textId="77777777" w:rsidTr="00A20601">
        <w:trPr>
          <w:trHeight w:val="510"/>
        </w:trPr>
        <w:tc>
          <w:tcPr>
            <w:tcW w:w="920" w:type="pct"/>
            <w:vMerge/>
            <w:vAlign w:val="center"/>
            <w:hideMark/>
          </w:tcPr>
          <w:p w14:paraId="7A20D0AB" w14:textId="77777777" w:rsidR="002151D2" w:rsidRPr="002100A7" w:rsidRDefault="002151D2" w:rsidP="00885EC1">
            <w:pPr>
              <w:suppressAutoHyphens w:val="0"/>
              <w:ind w:right="283"/>
              <w:rPr>
                <w:sz w:val="20"/>
                <w:szCs w:val="20"/>
                <w:lang w:eastAsia="ru-RU"/>
              </w:rPr>
            </w:pPr>
          </w:p>
        </w:tc>
        <w:tc>
          <w:tcPr>
            <w:tcW w:w="386" w:type="pct"/>
            <w:vMerge/>
            <w:vAlign w:val="center"/>
            <w:hideMark/>
          </w:tcPr>
          <w:p w14:paraId="57F23B56" w14:textId="77777777" w:rsidR="002151D2" w:rsidRPr="002100A7" w:rsidRDefault="002151D2" w:rsidP="00885EC1">
            <w:pPr>
              <w:suppressAutoHyphens w:val="0"/>
              <w:ind w:right="-51"/>
              <w:rPr>
                <w:sz w:val="20"/>
                <w:szCs w:val="20"/>
                <w:lang w:eastAsia="ru-RU"/>
              </w:rPr>
            </w:pPr>
          </w:p>
        </w:tc>
        <w:tc>
          <w:tcPr>
            <w:tcW w:w="1769" w:type="pct"/>
            <w:vAlign w:val="center"/>
            <w:hideMark/>
          </w:tcPr>
          <w:p w14:paraId="02DB3EF8" w14:textId="77777777" w:rsidR="002151D2" w:rsidRPr="002100A7" w:rsidRDefault="002151D2" w:rsidP="00885EC1">
            <w:pPr>
              <w:suppressAutoHyphens w:val="0"/>
              <w:ind w:right="283"/>
              <w:rPr>
                <w:sz w:val="20"/>
                <w:szCs w:val="20"/>
                <w:lang w:eastAsia="ru-RU"/>
              </w:rPr>
            </w:pPr>
            <w:r w:rsidRPr="002100A7">
              <w:rPr>
                <w:sz w:val="20"/>
                <w:szCs w:val="20"/>
                <w:lang w:eastAsia="ru-RU"/>
              </w:rPr>
              <w:t>количество проб в распределительной водопроводной сети, не соответствующих установленным требованиям</w:t>
            </w:r>
          </w:p>
        </w:tc>
        <w:tc>
          <w:tcPr>
            <w:tcW w:w="541" w:type="pct"/>
            <w:vAlign w:val="center"/>
            <w:hideMark/>
          </w:tcPr>
          <w:p w14:paraId="300B52B6"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шт.</w:t>
            </w:r>
          </w:p>
        </w:tc>
        <w:tc>
          <w:tcPr>
            <w:tcW w:w="616" w:type="pct"/>
            <w:vAlign w:val="center"/>
            <w:hideMark/>
          </w:tcPr>
          <w:p w14:paraId="3D70E6D0"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0</w:t>
            </w:r>
          </w:p>
        </w:tc>
        <w:tc>
          <w:tcPr>
            <w:tcW w:w="768" w:type="pct"/>
            <w:vAlign w:val="center"/>
            <w:hideMark/>
          </w:tcPr>
          <w:p w14:paraId="2F538A1D"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0</w:t>
            </w:r>
          </w:p>
        </w:tc>
      </w:tr>
      <w:tr w:rsidR="002151D2" w:rsidRPr="00456F8A" w14:paraId="7D55E50C" w14:textId="77777777" w:rsidTr="00A20601">
        <w:trPr>
          <w:trHeight w:val="1020"/>
        </w:trPr>
        <w:tc>
          <w:tcPr>
            <w:tcW w:w="920" w:type="pct"/>
            <w:vMerge/>
            <w:vAlign w:val="center"/>
            <w:hideMark/>
          </w:tcPr>
          <w:p w14:paraId="4504094D" w14:textId="77777777" w:rsidR="002151D2" w:rsidRPr="002100A7" w:rsidRDefault="002151D2" w:rsidP="00885EC1">
            <w:pPr>
              <w:suppressAutoHyphens w:val="0"/>
              <w:ind w:right="283"/>
              <w:rPr>
                <w:sz w:val="20"/>
                <w:szCs w:val="20"/>
                <w:lang w:eastAsia="ru-RU"/>
              </w:rPr>
            </w:pPr>
          </w:p>
        </w:tc>
        <w:tc>
          <w:tcPr>
            <w:tcW w:w="386" w:type="pct"/>
            <w:vMerge/>
            <w:vAlign w:val="center"/>
            <w:hideMark/>
          </w:tcPr>
          <w:p w14:paraId="46E5BB78" w14:textId="77777777" w:rsidR="002151D2" w:rsidRPr="002100A7" w:rsidRDefault="002151D2" w:rsidP="00885EC1">
            <w:pPr>
              <w:suppressAutoHyphens w:val="0"/>
              <w:ind w:right="-51"/>
              <w:rPr>
                <w:sz w:val="20"/>
                <w:szCs w:val="20"/>
                <w:lang w:eastAsia="ru-RU"/>
              </w:rPr>
            </w:pPr>
          </w:p>
        </w:tc>
        <w:tc>
          <w:tcPr>
            <w:tcW w:w="1769" w:type="pct"/>
            <w:vAlign w:val="center"/>
            <w:hideMark/>
          </w:tcPr>
          <w:p w14:paraId="7655C507" w14:textId="77777777" w:rsidR="002151D2" w:rsidRPr="002100A7" w:rsidRDefault="002151D2" w:rsidP="00885EC1">
            <w:pPr>
              <w:suppressAutoHyphens w:val="0"/>
              <w:ind w:right="283"/>
              <w:rPr>
                <w:sz w:val="20"/>
                <w:szCs w:val="20"/>
                <w:lang w:eastAsia="ru-RU"/>
              </w:rPr>
            </w:pPr>
            <w:r w:rsidRPr="002100A7">
              <w:rPr>
                <w:sz w:val="20"/>
                <w:szCs w:val="20"/>
                <w:lang w:eastAsia="ru-RU"/>
              </w:rPr>
              <w:t>доля проб питьевой воды в распределительной водопр</w:t>
            </w:r>
            <w:r w:rsidRPr="002100A7">
              <w:rPr>
                <w:sz w:val="20"/>
                <w:szCs w:val="20"/>
                <w:lang w:eastAsia="ru-RU"/>
              </w:rPr>
              <w:t>о</w:t>
            </w:r>
            <w:r w:rsidRPr="002100A7">
              <w:rPr>
                <w:sz w:val="20"/>
                <w:szCs w:val="20"/>
                <w:lang w:eastAsia="ru-RU"/>
              </w:rPr>
              <w:t>водной сети, не соответствующих установленным треб</w:t>
            </w:r>
            <w:r w:rsidRPr="002100A7">
              <w:rPr>
                <w:sz w:val="20"/>
                <w:szCs w:val="20"/>
                <w:lang w:eastAsia="ru-RU"/>
              </w:rPr>
              <w:t>о</w:t>
            </w:r>
            <w:r w:rsidRPr="002100A7">
              <w:rPr>
                <w:sz w:val="20"/>
                <w:szCs w:val="20"/>
                <w:lang w:eastAsia="ru-RU"/>
              </w:rPr>
              <w:t>ваниям, в общем объеме проб, отобранных по результ</w:t>
            </w:r>
            <w:r w:rsidRPr="002100A7">
              <w:rPr>
                <w:sz w:val="20"/>
                <w:szCs w:val="20"/>
                <w:lang w:eastAsia="ru-RU"/>
              </w:rPr>
              <w:t>а</w:t>
            </w:r>
            <w:r w:rsidRPr="002100A7">
              <w:rPr>
                <w:sz w:val="20"/>
                <w:szCs w:val="20"/>
                <w:lang w:eastAsia="ru-RU"/>
              </w:rPr>
              <w:t>там производственного контроля качества питьевой воды</w:t>
            </w:r>
          </w:p>
        </w:tc>
        <w:tc>
          <w:tcPr>
            <w:tcW w:w="541" w:type="pct"/>
            <w:vAlign w:val="center"/>
            <w:hideMark/>
          </w:tcPr>
          <w:p w14:paraId="5374A6F6"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w:t>
            </w:r>
          </w:p>
        </w:tc>
        <w:tc>
          <w:tcPr>
            <w:tcW w:w="616" w:type="pct"/>
            <w:vAlign w:val="center"/>
            <w:hideMark/>
          </w:tcPr>
          <w:p w14:paraId="3D360A4D"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0</w:t>
            </w:r>
          </w:p>
        </w:tc>
        <w:tc>
          <w:tcPr>
            <w:tcW w:w="768" w:type="pct"/>
            <w:vAlign w:val="center"/>
            <w:hideMark/>
          </w:tcPr>
          <w:p w14:paraId="5D360B21"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0</w:t>
            </w:r>
          </w:p>
        </w:tc>
      </w:tr>
      <w:tr w:rsidR="00456F8A" w:rsidRPr="00637D79" w14:paraId="074611C7" w14:textId="77777777" w:rsidTr="00A20601">
        <w:trPr>
          <w:trHeight w:val="510"/>
        </w:trPr>
        <w:tc>
          <w:tcPr>
            <w:tcW w:w="920" w:type="pct"/>
            <w:vMerge w:val="restart"/>
            <w:vAlign w:val="center"/>
            <w:hideMark/>
          </w:tcPr>
          <w:p w14:paraId="63410B6C" w14:textId="6CD56664" w:rsidR="00456F8A" w:rsidRPr="00637D79" w:rsidRDefault="00417E60" w:rsidP="00885EC1">
            <w:pPr>
              <w:suppressAutoHyphens w:val="0"/>
              <w:ind w:right="283"/>
              <w:rPr>
                <w:sz w:val="20"/>
                <w:szCs w:val="20"/>
                <w:lang w:eastAsia="ru-RU"/>
              </w:rPr>
            </w:pPr>
            <w:r>
              <w:rPr>
                <w:sz w:val="20"/>
                <w:szCs w:val="20"/>
              </w:rPr>
              <w:t>отсутствует</w:t>
            </w:r>
          </w:p>
        </w:tc>
        <w:tc>
          <w:tcPr>
            <w:tcW w:w="386" w:type="pct"/>
            <w:vMerge w:val="restart"/>
            <w:vAlign w:val="center"/>
            <w:hideMark/>
          </w:tcPr>
          <w:p w14:paraId="5160170F" w14:textId="77777777" w:rsidR="00456F8A" w:rsidRPr="00637D79" w:rsidRDefault="00456F8A" w:rsidP="00885EC1">
            <w:pPr>
              <w:suppressAutoHyphens w:val="0"/>
              <w:ind w:right="-51"/>
              <w:jc w:val="center"/>
              <w:rPr>
                <w:sz w:val="20"/>
                <w:szCs w:val="20"/>
                <w:lang w:eastAsia="ru-RU"/>
              </w:rPr>
            </w:pPr>
            <w:r w:rsidRPr="00637D79">
              <w:rPr>
                <w:sz w:val="20"/>
                <w:szCs w:val="20"/>
                <w:lang w:eastAsia="ru-RU"/>
              </w:rPr>
              <w:t>1.1.3.</w:t>
            </w:r>
          </w:p>
        </w:tc>
        <w:tc>
          <w:tcPr>
            <w:tcW w:w="1769" w:type="pct"/>
            <w:vAlign w:val="center"/>
            <w:hideMark/>
          </w:tcPr>
          <w:p w14:paraId="6E6178B5" w14:textId="77777777" w:rsidR="00456F8A" w:rsidRPr="00637D79" w:rsidRDefault="00456F8A" w:rsidP="00885EC1">
            <w:pPr>
              <w:suppressAutoHyphens w:val="0"/>
              <w:ind w:right="283"/>
              <w:rPr>
                <w:sz w:val="20"/>
                <w:szCs w:val="20"/>
                <w:lang w:eastAsia="ru-RU"/>
              </w:rPr>
            </w:pPr>
            <w:r w:rsidRPr="00637D79">
              <w:rPr>
                <w:sz w:val="20"/>
                <w:szCs w:val="20"/>
                <w:lang w:eastAsia="ru-RU"/>
              </w:rPr>
              <w:t>общее количество отобранных проб по температуре г</w:t>
            </w:r>
            <w:r w:rsidRPr="00637D79">
              <w:rPr>
                <w:sz w:val="20"/>
                <w:szCs w:val="20"/>
                <w:lang w:eastAsia="ru-RU"/>
              </w:rPr>
              <w:t>о</w:t>
            </w:r>
            <w:r w:rsidRPr="00637D79">
              <w:rPr>
                <w:sz w:val="20"/>
                <w:szCs w:val="20"/>
                <w:lang w:eastAsia="ru-RU"/>
              </w:rPr>
              <w:t>рячей воды в сетях ГВС</w:t>
            </w:r>
          </w:p>
        </w:tc>
        <w:tc>
          <w:tcPr>
            <w:tcW w:w="541" w:type="pct"/>
            <w:vAlign w:val="center"/>
            <w:hideMark/>
          </w:tcPr>
          <w:p w14:paraId="2C60A4ED" w14:textId="77777777" w:rsidR="00456F8A" w:rsidRPr="00637D79" w:rsidRDefault="00456F8A" w:rsidP="00885EC1">
            <w:pPr>
              <w:suppressAutoHyphens w:val="0"/>
              <w:ind w:left="-132" w:right="-176"/>
              <w:jc w:val="center"/>
              <w:rPr>
                <w:sz w:val="20"/>
                <w:szCs w:val="20"/>
                <w:lang w:eastAsia="ru-RU"/>
              </w:rPr>
            </w:pPr>
            <w:r w:rsidRPr="00637D79">
              <w:rPr>
                <w:sz w:val="20"/>
                <w:szCs w:val="20"/>
                <w:lang w:eastAsia="ru-RU"/>
              </w:rPr>
              <w:t>шт.</w:t>
            </w:r>
          </w:p>
        </w:tc>
        <w:tc>
          <w:tcPr>
            <w:tcW w:w="616" w:type="pct"/>
            <w:vAlign w:val="center"/>
            <w:hideMark/>
          </w:tcPr>
          <w:p w14:paraId="12A3E49A" w14:textId="2AC2B9C1" w:rsidR="00456F8A" w:rsidRPr="00637D79" w:rsidRDefault="000813BE" w:rsidP="00885EC1">
            <w:pPr>
              <w:suppressAutoHyphens w:val="0"/>
              <w:ind w:left="-132" w:right="-176"/>
              <w:jc w:val="center"/>
              <w:rPr>
                <w:sz w:val="20"/>
                <w:szCs w:val="20"/>
                <w:lang w:eastAsia="ru-RU"/>
              </w:rPr>
            </w:pPr>
            <w:r>
              <w:rPr>
                <w:sz w:val="20"/>
                <w:szCs w:val="20"/>
                <w:lang w:eastAsia="ru-RU"/>
              </w:rPr>
              <w:t>0</w:t>
            </w:r>
          </w:p>
        </w:tc>
        <w:tc>
          <w:tcPr>
            <w:tcW w:w="768" w:type="pct"/>
            <w:vAlign w:val="center"/>
            <w:hideMark/>
          </w:tcPr>
          <w:p w14:paraId="3485ACE1" w14:textId="07CC830F" w:rsidR="00456F8A" w:rsidRPr="00637D79" w:rsidRDefault="000813BE" w:rsidP="00885EC1">
            <w:pPr>
              <w:suppressAutoHyphens w:val="0"/>
              <w:ind w:left="-132" w:right="-176"/>
              <w:jc w:val="center"/>
              <w:rPr>
                <w:sz w:val="20"/>
                <w:szCs w:val="20"/>
                <w:lang w:eastAsia="ru-RU"/>
              </w:rPr>
            </w:pPr>
            <w:r>
              <w:rPr>
                <w:sz w:val="20"/>
                <w:szCs w:val="20"/>
                <w:lang w:eastAsia="ru-RU"/>
              </w:rPr>
              <w:t>0</w:t>
            </w:r>
          </w:p>
        </w:tc>
      </w:tr>
      <w:tr w:rsidR="00456F8A" w:rsidRPr="00637D79" w14:paraId="7A4DCA3D" w14:textId="77777777" w:rsidTr="00A20601">
        <w:trPr>
          <w:trHeight w:val="510"/>
        </w:trPr>
        <w:tc>
          <w:tcPr>
            <w:tcW w:w="920" w:type="pct"/>
            <w:vMerge/>
            <w:vAlign w:val="center"/>
            <w:hideMark/>
          </w:tcPr>
          <w:p w14:paraId="2624B132" w14:textId="77777777" w:rsidR="00456F8A" w:rsidRPr="00637D79" w:rsidRDefault="00456F8A" w:rsidP="00885EC1">
            <w:pPr>
              <w:suppressAutoHyphens w:val="0"/>
              <w:ind w:right="283"/>
              <w:rPr>
                <w:sz w:val="20"/>
                <w:szCs w:val="20"/>
                <w:lang w:eastAsia="ru-RU"/>
              </w:rPr>
            </w:pPr>
          </w:p>
        </w:tc>
        <w:tc>
          <w:tcPr>
            <w:tcW w:w="386" w:type="pct"/>
            <w:vMerge/>
            <w:vAlign w:val="center"/>
            <w:hideMark/>
          </w:tcPr>
          <w:p w14:paraId="68AEA3F4" w14:textId="77777777" w:rsidR="00456F8A" w:rsidRPr="00637D79" w:rsidRDefault="00456F8A" w:rsidP="00885EC1">
            <w:pPr>
              <w:suppressAutoHyphens w:val="0"/>
              <w:ind w:right="-51"/>
              <w:rPr>
                <w:sz w:val="20"/>
                <w:szCs w:val="20"/>
                <w:lang w:eastAsia="ru-RU"/>
              </w:rPr>
            </w:pPr>
          </w:p>
        </w:tc>
        <w:tc>
          <w:tcPr>
            <w:tcW w:w="1769" w:type="pct"/>
            <w:vAlign w:val="center"/>
            <w:hideMark/>
          </w:tcPr>
          <w:p w14:paraId="0ED4AAD9" w14:textId="77777777" w:rsidR="00456F8A" w:rsidRPr="00637D79" w:rsidRDefault="00456F8A" w:rsidP="00885EC1">
            <w:pPr>
              <w:suppressAutoHyphens w:val="0"/>
              <w:ind w:right="283"/>
              <w:rPr>
                <w:sz w:val="20"/>
                <w:szCs w:val="20"/>
                <w:lang w:eastAsia="ru-RU"/>
              </w:rPr>
            </w:pPr>
            <w:r w:rsidRPr="00637D79">
              <w:rPr>
                <w:sz w:val="20"/>
                <w:szCs w:val="20"/>
                <w:lang w:eastAsia="ru-RU"/>
              </w:rPr>
              <w:t>количество проб по температуре горячей воды в сетях ГВС, не соответствующих установленным требованиям</w:t>
            </w:r>
          </w:p>
        </w:tc>
        <w:tc>
          <w:tcPr>
            <w:tcW w:w="541" w:type="pct"/>
            <w:vAlign w:val="center"/>
            <w:hideMark/>
          </w:tcPr>
          <w:p w14:paraId="0FAB0D31" w14:textId="77777777" w:rsidR="00456F8A" w:rsidRPr="00637D79" w:rsidRDefault="00456F8A" w:rsidP="00885EC1">
            <w:pPr>
              <w:suppressAutoHyphens w:val="0"/>
              <w:ind w:left="-132" w:right="-176"/>
              <w:jc w:val="center"/>
              <w:rPr>
                <w:sz w:val="20"/>
                <w:szCs w:val="20"/>
                <w:lang w:eastAsia="ru-RU"/>
              </w:rPr>
            </w:pPr>
            <w:r w:rsidRPr="00637D79">
              <w:rPr>
                <w:sz w:val="20"/>
                <w:szCs w:val="20"/>
                <w:lang w:eastAsia="ru-RU"/>
              </w:rPr>
              <w:t>шт.</w:t>
            </w:r>
          </w:p>
        </w:tc>
        <w:tc>
          <w:tcPr>
            <w:tcW w:w="616" w:type="pct"/>
            <w:vAlign w:val="center"/>
            <w:hideMark/>
          </w:tcPr>
          <w:p w14:paraId="3025D9C8" w14:textId="77777777" w:rsidR="00456F8A" w:rsidRPr="00637D79" w:rsidRDefault="00456F8A" w:rsidP="00885EC1">
            <w:pPr>
              <w:suppressAutoHyphens w:val="0"/>
              <w:ind w:left="-132" w:right="-176"/>
              <w:jc w:val="center"/>
              <w:rPr>
                <w:sz w:val="20"/>
                <w:szCs w:val="20"/>
                <w:lang w:eastAsia="ru-RU"/>
              </w:rPr>
            </w:pPr>
            <w:r w:rsidRPr="00637D79">
              <w:rPr>
                <w:sz w:val="20"/>
                <w:szCs w:val="20"/>
                <w:lang w:eastAsia="ru-RU"/>
              </w:rPr>
              <w:t>0</w:t>
            </w:r>
          </w:p>
        </w:tc>
        <w:tc>
          <w:tcPr>
            <w:tcW w:w="768" w:type="pct"/>
            <w:vAlign w:val="center"/>
            <w:hideMark/>
          </w:tcPr>
          <w:p w14:paraId="3720A459" w14:textId="77777777" w:rsidR="00456F8A" w:rsidRPr="00637D79" w:rsidRDefault="00456F8A" w:rsidP="00885EC1">
            <w:pPr>
              <w:suppressAutoHyphens w:val="0"/>
              <w:ind w:left="-132" w:right="-176"/>
              <w:jc w:val="center"/>
              <w:rPr>
                <w:sz w:val="20"/>
                <w:szCs w:val="20"/>
                <w:lang w:eastAsia="ru-RU"/>
              </w:rPr>
            </w:pPr>
            <w:r w:rsidRPr="00637D79">
              <w:rPr>
                <w:sz w:val="20"/>
                <w:szCs w:val="20"/>
                <w:lang w:eastAsia="ru-RU"/>
              </w:rPr>
              <w:t>0</w:t>
            </w:r>
          </w:p>
        </w:tc>
      </w:tr>
      <w:tr w:rsidR="00456F8A" w:rsidRPr="00456F8A" w14:paraId="0C36D2B2" w14:textId="77777777" w:rsidTr="00A20601">
        <w:trPr>
          <w:trHeight w:val="1275"/>
        </w:trPr>
        <w:tc>
          <w:tcPr>
            <w:tcW w:w="920" w:type="pct"/>
            <w:vMerge/>
            <w:vAlign w:val="center"/>
            <w:hideMark/>
          </w:tcPr>
          <w:p w14:paraId="1554732F" w14:textId="77777777" w:rsidR="00456F8A" w:rsidRPr="00637D79" w:rsidRDefault="00456F8A" w:rsidP="00885EC1">
            <w:pPr>
              <w:suppressAutoHyphens w:val="0"/>
              <w:ind w:right="283"/>
              <w:rPr>
                <w:sz w:val="20"/>
                <w:szCs w:val="20"/>
                <w:lang w:eastAsia="ru-RU"/>
              </w:rPr>
            </w:pPr>
          </w:p>
        </w:tc>
        <w:tc>
          <w:tcPr>
            <w:tcW w:w="386" w:type="pct"/>
            <w:vMerge/>
            <w:vAlign w:val="center"/>
            <w:hideMark/>
          </w:tcPr>
          <w:p w14:paraId="63D390A3" w14:textId="77777777" w:rsidR="00456F8A" w:rsidRPr="00637D79" w:rsidRDefault="00456F8A" w:rsidP="00885EC1">
            <w:pPr>
              <w:suppressAutoHyphens w:val="0"/>
              <w:ind w:right="-51"/>
              <w:rPr>
                <w:sz w:val="20"/>
                <w:szCs w:val="20"/>
                <w:lang w:eastAsia="ru-RU"/>
              </w:rPr>
            </w:pPr>
          </w:p>
        </w:tc>
        <w:tc>
          <w:tcPr>
            <w:tcW w:w="1769" w:type="pct"/>
            <w:vAlign w:val="center"/>
            <w:hideMark/>
          </w:tcPr>
          <w:p w14:paraId="4660B0C1" w14:textId="77777777" w:rsidR="00456F8A" w:rsidRPr="00637D79" w:rsidRDefault="00456F8A" w:rsidP="00885EC1">
            <w:pPr>
              <w:suppressAutoHyphens w:val="0"/>
              <w:ind w:right="283"/>
              <w:rPr>
                <w:sz w:val="20"/>
                <w:szCs w:val="20"/>
                <w:lang w:eastAsia="ru-RU"/>
              </w:rPr>
            </w:pPr>
            <w:r w:rsidRPr="00637D79">
              <w:rPr>
                <w:sz w:val="20"/>
                <w:szCs w:val="20"/>
                <w:lang w:eastAsia="ru-RU"/>
              </w:rPr>
              <w:t>доля проб горячей воды в тепловой сети или в сети гор</w:t>
            </w:r>
            <w:r w:rsidRPr="00637D79">
              <w:rPr>
                <w:sz w:val="20"/>
                <w:szCs w:val="20"/>
                <w:lang w:eastAsia="ru-RU"/>
              </w:rPr>
              <w:t>я</w:t>
            </w:r>
            <w:r w:rsidRPr="00637D79">
              <w:rPr>
                <w:sz w:val="20"/>
                <w:szCs w:val="20"/>
                <w:lang w:eastAsia="ru-RU"/>
              </w:rPr>
              <w:t>чего водоснабжения, не соответствующих установле</w:t>
            </w:r>
            <w:r w:rsidRPr="00637D79">
              <w:rPr>
                <w:sz w:val="20"/>
                <w:szCs w:val="20"/>
                <w:lang w:eastAsia="ru-RU"/>
              </w:rPr>
              <w:t>н</w:t>
            </w:r>
            <w:r w:rsidRPr="00637D79">
              <w:rPr>
                <w:sz w:val="20"/>
                <w:szCs w:val="20"/>
                <w:lang w:eastAsia="ru-RU"/>
              </w:rPr>
              <w:t>ным требованиям по температуре, в общем объеме проб, отобранных по результатам производственного контроля качества горячей воды</w:t>
            </w:r>
          </w:p>
        </w:tc>
        <w:tc>
          <w:tcPr>
            <w:tcW w:w="541" w:type="pct"/>
            <w:vAlign w:val="center"/>
            <w:hideMark/>
          </w:tcPr>
          <w:p w14:paraId="0669B967" w14:textId="77777777" w:rsidR="00456F8A" w:rsidRPr="00637D79" w:rsidRDefault="00456F8A" w:rsidP="00885EC1">
            <w:pPr>
              <w:suppressAutoHyphens w:val="0"/>
              <w:ind w:left="-132" w:right="-176"/>
              <w:jc w:val="center"/>
              <w:rPr>
                <w:sz w:val="20"/>
                <w:szCs w:val="20"/>
                <w:lang w:eastAsia="ru-RU"/>
              </w:rPr>
            </w:pPr>
            <w:r w:rsidRPr="00637D79">
              <w:rPr>
                <w:sz w:val="20"/>
                <w:szCs w:val="20"/>
                <w:lang w:eastAsia="ru-RU"/>
              </w:rPr>
              <w:t>%</w:t>
            </w:r>
          </w:p>
        </w:tc>
        <w:tc>
          <w:tcPr>
            <w:tcW w:w="616" w:type="pct"/>
            <w:vAlign w:val="center"/>
            <w:hideMark/>
          </w:tcPr>
          <w:p w14:paraId="20FA5D5E" w14:textId="77777777" w:rsidR="00456F8A" w:rsidRPr="00637D79" w:rsidRDefault="00456F8A" w:rsidP="00885EC1">
            <w:pPr>
              <w:suppressAutoHyphens w:val="0"/>
              <w:ind w:left="-132" w:right="-176"/>
              <w:jc w:val="center"/>
              <w:rPr>
                <w:sz w:val="20"/>
                <w:szCs w:val="20"/>
                <w:lang w:eastAsia="ru-RU"/>
              </w:rPr>
            </w:pPr>
            <w:r w:rsidRPr="00637D79">
              <w:rPr>
                <w:sz w:val="20"/>
                <w:szCs w:val="20"/>
                <w:lang w:eastAsia="ru-RU"/>
              </w:rPr>
              <w:t>0</w:t>
            </w:r>
          </w:p>
        </w:tc>
        <w:tc>
          <w:tcPr>
            <w:tcW w:w="768" w:type="pct"/>
            <w:vAlign w:val="center"/>
            <w:hideMark/>
          </w:tcPr>
          <w:p w14:paraId="3FDC946C" w14:textId="77777777" w:rsidR="00456F8A" w:rsidRPr="00637D79" w:rsidRDefault="00456F8A" w:rsidP="00885EC1">
            <w:pPr>
              <w:suppressAutoHyphens w:val="0"/>
              <w:ind w:left="-132" w:right="-176"/>
              <w:jc w:val="center"/>
              <w:rPr>
                <w:sz w:val="20"/>
                <w:szCs w:val="20"/>
                <w:lang w:eastAsia="ru-RU"/>
              </w:rPr>
            </w:pPr>
            <w:r w:rsidRPr="00637D79">
              <w:rPr>
                <w:sz w:val="20"/>
                <w:szCs w:val="20"/>
                <w:lang w:eastAsia="ru-RU"/>
              </w:rPr>
              <w:t>0</w:t>
            </w:r>
          </w:p>
        </w:tc>
      </w:tr>
      <w:tr w:rsidR="00456F8A" w:rsidRPr="00456F8A" w14:paraId="1D0520DE" w14:textId="77777777" w:rsidTr="00661112">
        <w:trPr>
          <w:trHeight w:val="300"/>
        </w:trPr>
        <w:tc>
          <w:tcPr>
            <w:tcW w:w="5000" w:type="pct"/>
            <w:gridSpan w:val="6"/>
            <w:shd w:val="clear" w:color="000000" w:fill="FFFFFF" w:themeFill="background1"/>
            <w:vAlign w:val="center"/>
            <w:hideMark/>
          </w:tcPr>
          <w:p w14:paraId="2265233A" w14:textId="19C4D4A3" w:rsidR="00456F8A" w:rsidRPr="00456F8A" w:rsidRDefault="00456F8A" w:rsidP="00661112">
            <w:pPr>
              <w:suppressAutoHyphens w:val="0"/>
              <w:ind w:left="142" w:right="-176"/>
              <w:rPr>
                <w:b/>
                <w:bCs/>
                <w:sz w:val="20"/>
                <w:szCs w:val="20"/>
                <w:lang w:eastAsia="ru-RU"/>
              </w:rPr>
            </w:pPr>
            <w:r w:rsidRPr="00456F8A">
              <w:rPr>
                <w:b/>
                <w:bCs/>
                <w:sz w:val="20"/>
                <w:szCs w:val="20"/>
                <w:lang w:eastAsia="ru-RU"/>
              </w:rPr>
              <w:t>2. Показатели надежности и бесперебойности водоснабжения</w:t>
            </w:r>
          </w:p>
        </w:tc>
      </w:tr>
      <w:tr w:rsidR="00456F8A" w:rsidRPr="00456F8A" w14:paraId="5234996E" w14:textId="77777777" w:rsidTr="00A20601">
        <w:trPr>
          <w:trHeight w:val="1020"/>
        </w:trPr>
        <w:tc>
          <w:tcPr>
            <w:tcW w:w="920" w:type="pct"/>
            <w:vMerge w:val="restart"/>
            <w:vAlign w:val="center"/>
            <w:hideMark/>
          </w:tcPr>
          <w:p w14:paraId="68CAB259" w14:textId="59348A4A" w:rsidR="00456F8A" w:rsidRPr="00456F8A" w:rsidRDefault="00940BC9" w:rsidP="00661112">
            <w:pPr>
              <w:suppressAutoHyphens w:val="0"/>
              <w:ind w:right="-104"/>
              <w:jc w:val="center"/>
              <w:rPr>
                <w:sz w:val="20"/>
                <w:szCs w:val="20"/>
                <w:lang w:eastAsia="ru-RU"/>
              </w:rPr>
            </w:pPr>
            <w:r>
              <w:rPr>
                <w:sz w:val="20"/>
                <w:szCs w:val="20"/>
                <w:lang w:eastAsia="ru-RU"/>
              </w:rPr>
              <w:lastRenderedPageBreak/>
              <w:t>МУП «Управляющая комп</w:t>
            </w:r>
            <w:r>
              <w:rPr>
                <w:sz w:val="20"/>
                <w:szCs w:val="20"/>
                <w:lang w:eastAsia="ru-RU"/>
              </w:rPr>
              <w:t>а</w:t>
            </w:r>
            <w:r>
              <w:rPr>
                <w:sz w:val="20"/>
                <w:szCs w:val="20"/>
                <w:lang w:eastAsia="ru-RU"/>
              </w:rPr>
              <w:t>ния»</w:t>
            </w:r>
          </w:p>
        </w:tc>
        <w:tc>
          <w:tcPr>
            <w:tcW w:w="386" w:type="pct"/>
            <w:vMerge w:val="restart"/>
            <w:vAlign w:val="center"/>
            <w:hideMark/>
          </w:tcPr>
          <w:p w14:paraId="4328E808" w14:textId="77777777" w:rsidR="00456F8A" w:rsidRPr="00456F8A" w:rsidRDefault="00456F8A" w:rsidP="00885EC1">
            <w:pPr>
              <w:suppressAutoHyphens w:val="0"/>
              <w:ind w:right="-51"/>
              <w:jc w:val="center"/>
              <w:rPr>
                <w:sz w:val="20"/>
                <w:szCs w:val="20"/>
                <w:lang w:eastAsia="ru-RU"/>
              </w:rPr>
            </w:pPr>
            <w:r w:rsidRPr="00456F8A">
              <w:rPr>
                <w:sz w:val="20"/>
                <w:szCs w:val="20"/>
                <w:lang w:eastAsia="ru-RU"/>
              </w:rPr>
              <w:t>2.1.</w:t>
            </w:r>
          </w:p>
        </w:tc>
        <w:tc>
          <w:tcPr>
            <w:tcW w:w="1769" w:type="pct"/>
            <w:vAlign w:val="center"/>
            <w:hideMark/>
          </w:tcPr>
          <w:p w14:paraId="135A63BC" w14:textId="77777777" w:rsidR="00456F8A" w:rsidRPr="00456F8A" w:rsidRDefault="00456F8A" w:rsidP="00885EC1">
            <w:pPr>
              <w:suppressAutoHyphens w:val="0"/>
              <w:ind w:right="283"/>
              <w:rPr>
                <w:sz w:val="20"/>
                <w:szCs w:val="20"/>
                <w:lang w:eastAsia="ru-RU"/>
              </w:rPr>
            </w:pPr>
            <w:r w:rsidRPr="00456F8A">
              <w:rPr>
                <w:sz w:val="20"/>
                <w:szCs w:val="20"/>
                <w:lang w:eastAsia="ru-RU"/>
              </w:rPr>
              <w:t>количество перерывов в подаче воды, зафиксированных в местах исполнения обязательств, возникших в резул</w:t>
            </w:r>
            <w:r w:rsidRPr="00456F8A">
              <w:rPr>
                <w:sz w:val="20"/>
                <w:szCs w:val="20"/>
                <w:lang w:eastAsia="ru-RU"/>
              </w:rPr>
              <w:t>ь</w:t>
            </w:r>
            <w:r w:rsidRPr="00456F8A">
              <w:rPr>
                <w:sz w:val="20"/>
                <w:szCs w:val="20"/>
                <w:lang w:eastAsia="ru-RU"/>
              </w:rPr>
              <w:t>тате аварий, повреждений и иных технологических нарушений на объектах централизованной систем вод</w:t>
            </w:r>
            <w:r w:rsidRPr="00456F8A">
              <w:rPr>
                <w:sz w:val="20"/>
                <w:szCs w:val="20"/>
                <w:lang w:eastAsia="ru-RU"/>
              </w:rPr>
              <w:t>о</w:t>
            </w:r>
            <w:r w:rsidRPr="00456F8A">
              <w:rPr>
                <w:sz w:val="20"/>
                <w:szCs w:val="20"/>
                <w:lang w:eastAsia="ru-RU"/>
              </w:rPr>
              <w:t>снабжения</w:t>
            </w:r>
          </w:p>
        </w:tc>
        <w:tc>
          <w:tcPr>
            <w:tcW w:w="541" w:type="pct"/>
            <w:vAlign w:val="center"/>
            <w:hideMark/>
          </w:tcPr>
          <w:p w14:paraId="0DB0DB32" w14:textId="77777777" w:rsidR="00456F8A" w:rsidRPr="00456F8A" w:rsidRDefault="00456F8A" w:rsidP="00885EC1">
            <w:pPr>
              <w:suppressAutoHyphens w:val="0"/>
              <w:ind w:left="-132" w:right="-176"/>
              <w:jc w:val="center"/>
              <w:rPr>
                <w:sz w:val="20"/>
                <w:szCs w:val="20"/>
                <w:lang w:eastAsia="ru-RU"/>
              </w:rPr>
            </w:pPr>
            <w:r w:rsidRPr="00456F8A">
              <w:rPr>
                <w:sz w:val="20"/>
                <w:szCs w:val="20"/>
                <w:lang w:eastAsia="ru-RU"/>
              </w:rPr>
              <w:t>ед.</w:t>
            </w:r>
          </w:p>
        </w:tc>
        <w:tc>
          <w:tcPr>
            <w:tcW w:w="616" w:type="pct"/>
            <w:vAlign w:val="center"/>
            <w:hideMark/>
          </w:tcPr>
          <w:p w14:paraId="54D5D3F8" w14:textId="74638798" w:rsidR="00456F8A" w:rsidRPr="00B91645" w:rsidRDefault="00520118" w:rsidP="00885EC1">
            <w:pPr>
              <w:suppressAutoHyphens w:val="0"/>
              <w:ind w:left="-132" w:right="-176"/>
              <w:jc w:val="center"/>
              <w:rPr>
                <w:sz w:val="20"/>
                <w:szCs w:val="20"/>
                <w:lang w:eastAsia="ru-RU"/>
              </w:rPr>
            </w:pPr>
            <w:r>
              <w:rPr>
                <w:sz w:val="20"/>
                <w:szCs w:val="20"/>
                <w:lang w:eastAsia="ru-RU"/>
              </w:rPr>
              <w:t>26</w:t>
            </w:r>
          </w:p>
        </w:tc>
        <w:tc>
          <w:tcPr>
            <w:tcW w:w="768" w:type="pct"/>
            <w:vAlign w:val="center"/>
            <w:hideMark/>
          </w:tcPr>
          <w:p w14:paraId="2A31C3E3" w14:textId="60B08665" w:rsidR="00456F8A" w:rsidRPr="00B91645" w:rsidRDefault="00520118" w:rsidP="00885EC1">
            <w:pPr>
              <w:suppressAutoHyphens w:val="0"/>
              <w:ind w:left="-132" w:right="-176"/>
              <w:jc w:val="center"/>
              <w:rPr>
                <w:sz w:val="20"/>
                <w:szCs w:val="20"/>
                <w:lang w:eastAsia="ru-RU"/>
              </w:rPr>
            </w:pPr>
            <w:r>
              <w:rPr>
                <w:sz w:val="20"/>
                <w:szCs w:val="20"/>
                <w:lang w:eastAsia="ru-RU"/>
              </w:rPr>
              <w:t>15</w:t>
            </w:r>
          </w:p>
        </w:tc>
      </w:tr>
      <w:tr w:rsidR="00456F8A" w:rsidRPr="00456F8A" w14:paraId="5CB8212C" w14:textId="77777777" w:rsidTr="00520118">
        <w:trPr>
          <w:trHeight w:val="300"/>
        </w:trPr>
        <w:tc>
          <w:tcPr>
            <w:tcW w:w="920" w:type="pct"/>
            <w:vMerge/>
            <w:vAlign w:val="center"/>
            <w:hideMark/>
          </w:tcPr>
          <w:p w14:paraId="46EEF31E" w14:textId="77777777" w:rsidR="00456F8A" w:rsidRPr="00456F8A" w:rsidRDefault="00456F8A" w:rsidP="00661112">
            <w:pPr>
              <w:suppressAutoHyphens w:val="0"/>
              <w:ind w:right="-104"/>
              <w:rPr>
                <w:sz w:val="20"/>
                <w:szCs w:val="20"/>
                <w:lang w:eastAsia="ru-RU"/>
              </w:rPr>
            </w:pPr>
          </w:p>
        </w:tc>
        <w:tc>
          <w:tcPr>
            <w:tcW w:w="386" w:type="pct"/>
            <w:vMerge/>
            <w:vAlign w:val="center"/>
            <w:hideMark/>
          </w:tcPr>
          <w:p w14:paraId="57F19DCA" w14:textId="77777777" w:rsidR="00456F8A" w:rsidRPr="00456F8A" w:rsidRDefault="00456F8A" w:rsidP="00885EC1">
            <w:pPr>
              <w:suppressAutoHyphens w:val="0"/>
              <w:ind w:right="-51"/>
              <w:rPr>
                <w:sz w:val="20"/>
                <w:szCs w:val="20"/>
                <w:lang w:eastAsia="ru-RU"/>
              </w:rPr>
            </w:pPr>
          </w:p>
        </w:tc>
        <w:tc>
          <w:tcPr>
            <w:tcW w:w="1769" w:type="pct"/>
            <w:vAlign w:val="center"/>
            <w:hideMark/>
          </w:tcPr>
          <w:p w14:paraId="6B3F2AB1" w14:textId="77777777" w:rsidR="00456F8A" w:rsidRPr="00456F8A" w:rsidRDefault="00456F8A" w:rsidP="00885EC1">
            <w:pPr>
              <w:suppressAutoHyphens w:val="0"/>
              <w:ind w:right="283"/>
              <w:rPr>
                <w:sz w:val="20"/>
                <w:szCs w:val="20"/>
                <w:lang w:eastAsia="ru-RU"/>
              </w:rPr>
            </w:pPr>
            <w:r w:rsidRPr="00456F8A">
              <w:rPr>
                <w:sz w:val="20"/>
                <w:szCs w:val="20"/>
                <w:lang w:eastAsia="ru-RU"/>
              </w:rPr>
              <w:t>протяженность водопроводной сети</w:t>
            </w:r>
          </w:p>
        </w:tc>
        <w:tc>
          <w:tcPr>
            <w:tcW w:w="541" w:type="pct"/>
            <w:vAlign w:val="center"/>
            <w:hideMark/>
          </w:tcPr>
          <w:p w14:paraId="7155C01C" w14:textId="77777777" w:rsidR="00456F8A" w:rsidRPr="000813BE" w:rsidRDefault="00456F8A" w:rsidP="00885EC1">
            <w:pPr>
              <w:suppressAutoHyphens w:val="0"/>
              <w:ind w:left="-132" w:right="-176"/>
              <w:jc w:val="center"/>
              <w:rPr>
                <w:sz w:val="20"/>
                <w:szCs w:val="20"/>
                <w:lang w:eastAsia="ru-RU"/>
              </w:rPr>
            </w:pPr>
            <w:r w:rsidRPr="000813BE">
              <w:rPr>
                <w:sz w:val="20"/>
                <w:szCs w:val="20"/>
                <w:lang w:eastAsia="ru-RU"/>
              </w:rPr>
              <w:t>км</w:t>
            </w:r>
          </w:p>
        </w:tc>
        <w:tc>
          <w:tcPr>
            <w:tcW w:w="616" w:type="pct"/>
            <w:vAlign w:val="center"/>
          </w:tcPr>
          <w:p w14:paraId="01B7DD19" w14:textId="529C9507" w:rsidR="00456F8A" w:rsidRPr="000813BE" w:rsidRDefault="00520118" w:rsidP="00885EC1">
            <w:pPr>
              <w:suppressAutoHyphens w:val="0"/>
              <w:ind w:left="-132" w:right="-176"/>
              <w:jc w:val="center"/>
              <w:rPr>
                <w:sz w:val="20"/>
                <w:szCs w:val="20"/>
                <w:lang w:eastAsia="ru-RU"/>
              </w:rPr>
            </w:pPr>
            <w:r>
              <w:rPr>
                <w:sz w:val="20"/>
                <w:szCs w:val="20"/>
                <w:lang w:eastAsia="ru-RU"/>
              </w:rPr>
              <w:t>80,535</w:t>
            </w:r>
          </w:p>
        </w:tc>
        <w:tc>
          <w:tcPr>
            <w:tcW w:w="768" w:type="pct"/>
            <w:vAlign w:val="center"/>
          </w:tcPr>
          <w:p w14:paraId="05A9C35B" w14:textId="2E43A529" w:rsidR="00456F8A" w:rsidRPr="000813BE" w:rsidRDefault="00520118" w:rsidP="00885EC1">
            <w:pPr>
              <w:suppressAutoHyphens w:val="0"/>
              <w:ind w:left="-132" w:right="-176"/>
              <w:jc w:val="center"/>
              <w:rPr>
                <w:sz w:val="20"/>
                <w:szCs w:val="20"/>
                <w:lang w:eastAsia="ru-RU"/>
              </w:rPr>
            </w:pPr>
            <w:r>
              <w:rPr>
                <w:sz w:val="20"/>
                <w:szCs w:val="20"/>
                <w:lang w:eastAsia="ru-RU"/>
              </w:rPr>
              <w:t>80,535</w:t>
            </w:r>
          </w:p>
        </w:tc>
      </w:tr>
      <w:tr w:rsidR="00520118" w:rsidRPr="00456F8A" w14:paraId="6ED83AA3" w14:textId="77777777" w:rsidTr="00FD2614">
        <w:trPr>
          <w:trHeight w:val="510"/>
        </w:trPr>
        <w:tc>
          <w:tcPr>
            <w:tcW w:w="920" w:type="pct"/>
            <w:vMerge/>
            <w:vAlign w:val="center"/>
            <w:hideMark/>
          </w:tcPr>
          <w:p w14:paraId="1EDD7EC7" w14:textId="77777777" w:rsidR="00520118" w:rsidRPr="00456F8A" w:rsidRDefault="00520118" w:rsidP="00520118">
            <w:pPr>
              <w:suppressAutoHyphens w:val="0"/>
              <w:ind w:right="-104"/>
              <w:rPr>
                <w:sz w:val="20"/>
                <w:szCs w:val="20"/>
                <w:lang w:eastAsia="ru-RU"/>
              </w:rPr>
            </w:pPr>
          </w:p>
        </w:tc>
        <w:tc>
          <w:tcPr>
            <w:tcW w:w="386" w:type="pct"/>
            <w:vMerge/>
            <w:vAlign w:val="center"/>
            <w:hideMark/>
          </w:tcPr>
          <w:p w14:paraId="32554EC4" w14:textId="77777777" w:rsidR="00520118" w:rsidRPr="00456F8A" w:rsidRDefault="00520118" w:rsidP="00520118">
            <w:pPr>
              <w:suppressAutoHyphens w:val="0"/>
              <w:ind w:right="-51"/>
              <w:rPr>
                <w:sz w:val="20"/>
                <w:szCs w:val="20"/>
                <w:lang w:eastAsia="ru-RU"/>
              </w:rPr>
            </w:pPr>
          </w:p>
        </w:tc>
        <w:tc>
          <w:tcPr>
            <w:tcW w:w="1769" w:type="pct"/>
            <w:vAlign w:val="center"/>
            <w:hideMark/>
          </w:tcPr>
          <w:p w14:paraId="0DBB9112" w14:textId="77777777" w:rsidR="00520118" w:rsidRPr="00456F8A" w:rsidRDefault="00520118" w:rsidP="00520118">
            <w:pPr>
              <w:suppressAutoHyphens w:val="0"/>
              <w:ind w:right="283"/>
              <w:rPr>
                <w:sz w:val="20"/>
                <w:szCs w:val="20"/>
                <w:lang w:eastAsia="ru-RU"/>
              </w:rPr>
            </w:pPr>
            <w:r w:rsidRPr="00456F8A">
              <w:rPr>
                <w:sz w:val="20"/>
                <w:szCs w:val="20"/>
                <w:lang w:eastAsia="ru-RU"/>
              </w:rPr>
              <w:t>количество перерывов в подаче воды на протяженность водопроводной сети в год</w:t>
            </w:r>
          </w:p>
        </w:tc>
        <w:tc>
          <w:tcPr>
            <w:tcW w:w="541" w:type="pct"/>
            <w:vAlign w:val="center"/>
            <w:hideMark/>
          </w:tcPr>
          <w:p w14:paraId="6FB9072C" w14:textId="77777777" w:rsidR="00520118" w:rsidRPr="000813BE" w:rsidRDefault="00520118" w:rsidP="00520118">
            <w:pPr>
              <w:suppressAutoHyphens w:val="0"/>
              <w:ind w:left="-132" w:right="-176"/>
              <w:jc w:val="center"/>
              <w:rPr>
                <w:sz w:val="20"/>
                <w:szCs w:val="20"/>
                <w:lang w:eastAsia="ru-RU"/>
              </w:rPr>
            </w:pPr>
            <w:r w:rsidRPr="000813BE">
              <w:rPr>
                <w:sz w:val="20"/>
                <w:szCs w:val="20"/>
                <w:lang w:eastAsia="ru-RU"/>
              </w:rPr>
              <w:t>ед./км</w:t>
            </w:r>
          </w:p>
        </w:tc>
        <w:tc>
          <w:tcPr>
            <w:tcW w:w="616" w:type="pct"/>
            <w:tcBorders>
              <w:top w:val="nil"/>
              <w:left w:val="single" w:sz="12" w:space="0" w:color="auto"/>
              <w:bottom w:val="single" w:sz="12" w:space="0" w:color="auto"/>
              <w:right w:val="single" w:sz="12" w:space="0" w:color="auto"/>
            </w:tcBorders>
            <w:vAlign w:val="center"/>
          </w:tcPr>
          <w:p w14:paraId="2855268F" w14:textId="52572015" w:rsidR="00520118" w:rsidRPr="000813BE" w:rsidRDefault="00520118" w:rsidP="00520118">
            <w:pPr>
              <w:suppressAutoHyphens w:val="0"/>
              <w:ind w:left="-132" w:right="-176"/>
              <w:jc w:val="center"/>
              <w:rPr>
                <w:sz w:val="20"/>
                <w:szCs w:val="20"/>
                <w:lang w:eastAsia="ru-RU"/>
              </w:rPr>
            </w:pPr>
            <w:r>
              <w:rPr>
                <w:sz w:val="20"/>
                <w:szCs w:val="20"/>
              </w:rPr>
              <w:t>0,32</w:t>
            </w:r>
          </w:p>
        </w:tc>
        <w:tc>
          <w:tcPr>
            <w:tcW w:w="768" w:type="pct"/>
            <w:tcBorders>
              <w:top w:val="nil"/>
              <w:left w:val="nil"/>
              <w:bottom w:val="single" w:sz="12" w:space="0" w:color="auto"/>
              <w:right w:val="single" w:sz="12" w:space="0" w:color="auto"/>
            </w:tcBorders>
            <w:vAlign w:val="center"/>
          </w:tcPr>
          <w:p w14:paraId="65B5144A" w14:textId="2BA4EFAD" w:rsidR="00520118" w:rsidRPr="000813BE" w:rsidRDefault="00520118" w:rsidP="00520118">
            <w:pPr>
              <w:suppressAutoHyphens w:val="0"/>
              <w:ind w:left="-132" w:right="-176"/>
              <w:jc w:val="center"/>
              <w:rPr>
                <w:sz w:val="20"/>
                <w:szCs w:val="20"/>
                <w:lang w:eastAsia="ru-RU"/>
              </w:rPr>
            </w:pPr>
            <w:r>
              <w:rPr>
                <w:sz w:val="20"/>
                <w:szCs w:val="20"/>
              </w:rPr>
              <w:t>0,19</w:t>
            </w:r>
          </w:p>
        </w:tc>
      </w:tr>
      <w:tr w:rsidR="00520118" w:rsidRPr="00456F8A" w14:paraId="6C43B8C7" w14:textId="77777777" w:rsidTr="00885EC1">
        <w:trPr>
          <w:trHeight w:val="300"/>
        </w:trPr>
        <w:tc>
          <w:tcPr>
            <w:tcW w:w="5000" w:type="pct"/>
            <w:gridSpan w:val="6"/>
            <w:shd w:val="clear" w:color="000000" w:fill="FFFFFF" w:themeFill="background1"/>
            <w:vAlign w:val="center"/>
            <w:hideMark/>
          </w:tcPr>
          <w:p w14:paraId="59B768FE" w14:textId="77777777" w:rsidR="00520118" w:rsidRPr="00BB3943" w:rsidRDefault="00520118" w:rsidP="00520118">
            <w:pPr>
              <w:suppressAutoHyphens w:val="0"/>
              <w:ind w:right="-176"/>
              <w:rPr>
                <w:b/>
                <w:bCs/>
                <w:sz w:val="20"/>
                <w:szCs w:val="20"/>
                <w:lang w:eastAsia="ru-RU"/>
              </w:rPr>
            </w:pPr>
            <w:r w:rsidRPr="00BB3943">
              <w:rPr>
                <w:b/>
                <w:bCs/>
                <w:sz w:val="20"/>
                <w:szCs w:val="20"/>
                <w:lang w:eastAsia="ru-RU"/>
              </w:rPr>
              <w:t>3. Показатели эффективности использования ресурсов, в том числе уровень потерь воды (тепловой энергии в составе горячей воды)</w:t>
            </w:r>
          </w:p>
        </w:tc>
      </w:tr>
      <w:tr w:rsidR="00520118" w:rsidRPr="00456F8A" w14:paraId="3A6EF538" w14:textId="77777777" w:rsidTr="004D447E">
        <w:trPr>
          <w:trHeight w:val="300"/>
        </w:trPr>
        <w:tc>
          <w:tcPr>
            <w:tcW w:w="920" w:type="pct"/>
            <w:vMerge w:val="restart"/>
            <w:vAlign w:val="center"/>
            <w:hideMark/>
          </w:tcPr>
          <w:p w14:paraId="7D14A8B2" w14:textId="49FEFBFE" w:rsidR="00520118" w:rsidRPr="00456F8A" w:rsidRDefault="00520118" w:rsidP="00520118">
            <w:pPr>
              <w:suppressAutoHyphens w:val="0"/>
              <w:ind w:right="-104"/>
              <w:jc w:val="center"/>
              <w:rPr>
                <w:sz w:val="20"/>
                <w:szCs w:val="20"/>
                <w:lang w:eastAsia="ru-RU"/>
              </w:rPr>
            </w:pPr>
            <w:r>
              <w:rPr>
                <w:sz w:val="20"/>
                <w:szCs w:val="20"/>
                <w:lang w:eastAsia="ru-RU"/>
              </w:rPr>
              <w:t>МУП «Управляющая комп</w:t>
            </w:r>
            <w:r>
              <w:rPr>
                <w:sz w:val="20"/>
                <w:szCs w:val="20"/>
                <w:lang w:eastAsia="ru-RU"/>
              </w:rPr>
              <w:t>а</w:t>
            </w:r>
            <w:r>
              <w:rPr>
                <w:sz w:val="20"/>
                <w:szCs w:val="20"/>
                <w:lang w:eastAsia="ru-RU"/>
              </w:rPr>
              <w:t>ния»</w:t>
            </w:r>
          </w:p>
        </w:tc>
        <w:tc>
          <w:tcPr>
            <w:tcW w:w="386" w:type="pct"/>
            <w:vMerge w:val="restart"/>
            <w:vAlign w:val="center"/>
            <w:hideMark/>
          </w:tcPr>
          <w:p w14:paraId="1C989EFD" w14:textId="77777777" w:rsidR="00520118" w:rsidRPr="00456F8A" w:rsidRDefault="00520118" w:rsidP="00520118">
            <w:pPr>
              <w:suppressAutoHyphens w:val="0"/>
              <w:ind w:right="-52"/>
              <w:jc w:val="center"/>
              <w:rPr>
                <w:sz w:val="20"/>
                <w:szCs w:val="20"/>
                <w:lang w:eastAsia="ru-RU"/>
              </w:rPr>
            </w:pPr>
            <w:r w:rsidRPr="00456F8A">
              <w:rPr>
                <w:sz w:val="20"/>
                <w:szCs w:val="20"/>
                <w:lang w:eastAsia="ru-RU"/>
              </w:rPr>
              <w:t>3.1.</w:t>
            </w:r>
          </w:p>
        </w:tc>
        <w:tc>
          <w:tcPr>
            <w:tcW w:w="1769" w:type="pct"/>
            <w:vAlign w:val="center"/>
            <w:hideMark/>
          </w:tcPr>
          <w:p w14:paraId="26182029" w14:textId="77777777" w:rsidR="00520118" w:rsidRPr="00BB3943" w:rsidRDefault="00520118" w:rsidP="00520118">
            <w:pPr>
              <w:suppressAutoHyphens w:val="0"/>
              <w:ind w:right="283"/>
              <w:rPr>
                <w:sz w:val="20"/>
                <w:szCs w:val="20"/>
                <w:lang w:eastAsia="ru-RU"/>
              </w:rPr>
            </w:pPr>
            <w:r w:rsidRPr="00BB3943">
              <w:rPr>
                <w:sz w:val="20"/>
                <w:szCs w:val="20"/>
                <w:lang w:eastAsia="ru-RU"/>
              </w:rPr>
              <w:t>объем воды, отпускаемой в сеть</w:t>
            </w:r>
          </w:p>
        </w:tc>
        <w:tc>
          <w:tcPr>
            <w:tcW w:w="541" w:type="pct"/>
            <w:vAlign w:val="center"/>
            <w:hideMark/>
          </w:tcPr>
          <w:p w14:paraId="06968CFB" w14:textId="77777777" w:rsidR="00520118" w:rsidRPr="000813BE" w:rsidRDefault="00520118" w:rsidP="00520118">
            <w:pPr>
              <w:suppressAutoHyphens w:val="0"/>
              <w:ind w:left="-132" w:right="-176"/>
              <w:jc w:val="center"/>
              <w:rPr>
                <w:sz w:val="20"/>
                <w:szCs w:val="20"/>
                <w:lang w:eastAsia="ru-RU"/>
              </w:rPr>
            </w:pPr>
            <w:r w:rsidRPr="000813BE">
              <w:rPr>
                <w:sz w:val="20"/>
                <w:szCs w:val="20"/>
                <w:lang w:eastAsia="ru-RU"/>
              </w:rPr>
              <w:t>м3</w:t>
            </w:r>
          </w:p>
        </w:tc>
        <w:tc>
          <w:tcPr>
            <w:tcW w:w="616" w:type="pct"/>
            <w:vAlign w:val="center"/>
          </w:tcPr>
          <w:p w14:paraId="58AB229E" w14:textId="70A370EC" w:rsidR="00520118" w:rsidRPr="004D447E" w:rsidRDefault="00BB3943" w:rsidP="00520118">
            <w:pPr>
              <w:suppressAutoHyphens w:val="0"/>
              <w:ind w:left="-132" w:right="-176"/>
              <w:jc w:val="center"/>
              <w:rPr>
                <w:sz w:val="20"/>
                <w:szCs w:val="20"/>
                <w:lang w:eastAsia="ru-RU"/>
              </w:rPr>
            </w:pPr>
            <w:r>
              <w:rPr>
                <w:sz w:val="20"/>
                <w:szCs w:val="20"/>
                <w:lang w:eastAsia="ru-RU"/>
              </w:rPr>
              <w:t>3149843974</w:t>
            </w:r>
          </w:p>
        </w:tc>
        <w:tc>
          <w:tcPr>
            <w:tcW w:w="768" w:type="pct"/>
            <w:vAlign w:val="center"/>
          </w:tcPr>
          <w:p w14:paraId="385BF266" w14:textId="718B96B0" w:rsidR="00520118" w:rsidRPr="005414C2" w:rsidRDefault="00520118" w:rsidP="00520118">
            <w:pPr>
              <w:suppressAutoHyphens w:val="0"/>
              <w:ind w:left="-132" w:right="-176"/>
              <w:jc w:val="center"/>
              <w:rPr>
                <w:sz w:val="20"/>
                <w:szCs w:val="20"/>
                <w:lang w:eastAsia="ru-RU"/>
              </w:rPr>
            </w:pPr>
          </w:p>
        </w:tc>
      </w:tr>
      <w:tr w:rsidR="00520118" w:rsidRPr="00456F8A" w14:paraId="622D737D" w14:textId="77777777" w:rsidTr="00520118">
        <w:trPr>
          <w:trHeight w:val="300"/>
        </w:trPr>
        <w:tc>
          <w:tcPr>
            <w:tcW w:w="920" w:type="pct"/>
            <w:vMerge/>
            <w:vAlign w:val="center"/>
            <w:hideMark/>
          </w:tcPr>
          <w:p w14:paraId="4DC227BB" w14:textId="77777777" w:rsidR="00520118" w:rsidRPr="00456F8A" w:rsidRDefault="00520118" w:rsidP="00520118">
            <w:pPr>
              <w:suppressAutoHyphens w:val="0"/>
              <w:ind w:right="283"/>
              <w:rPr>
                <w:sz w:val="20"/>
                <w:szCs w:val="20"/>
                <w:lang w:eastAsia="ru-RU"/>
              </w:rPr>
            </w:pPr>
          </w:p>
        </w:tc>
        <w:tc>
          <w:tcPr>
            <w:tcW w:w="386" w:type="pct"/>
            <w:vMerge/>
            <w:vAlign w:val="center"/>
            <w:hideMark/>
          </w:tcPr>
          <w:p w14:paraId="2C7B083A" w14:textId="77777777" w:rsidR="00520118" w:rsidRPr="00456F8A" w:rsidRDefault="00520118" w:rsidP="00520118">
            <w:pPr>
              <w:suppressAutoHyphens w:val="0"/>
              <w:ind w:right="-52"/>
              <w:rPr>
                <w:sz w:val="20"/>
                <w:szCs w:val="20"/>
                <w:lang w:eastAsia="ru-RU"/>
              </w:rPr>
            </w:pPr>
          </w:p>
        </w:tc>
        <w:tc>
          <w:tcPr>
            <w:tcW w:w="1769" w:type="pct"/>
            <w:vAlign w:val="center"/>
            <w:hideMark/>
          </w:tcPr>
          <w:p w14:paraId="06F76401" w14:textId="77777777" w:rsidR="00520118" w:rsidRPr="00BB3943" w:rsidRDefault="00520118" w:rsidP="00520118">
            <w:pPr>
              <w:suppressAutoHyphens w:val="0"/>
              <w:ind w:right="283"/>
              <w:rPr>
                <w:sz w:val="20"/>
                <w:szCs w:val="20"/>
                <w:lang w:eastAsia="ru-RU"/>
              </w:rPr>
            </w:pPr>
            <w:r w:rsidRPr="00BB3943">
              <w:rPr>
                <w:sz w:val="20"/>
                <w:szCs w:val="20"/>
                <w:lang w:eastAsia="ru-RU"/>
              </w:rPr>
              <w:t>объем воды, отпускаемой потребителям</w:t>
            </w:r>
          </w:p>
        </w:tc>
        <w:tc>
          <w:tcPr>
            <w:tcW w:w="541" w:type="pct"/>
            <w:vAlign w:val="center"/>
            <w:hideMark/>
          </w:tcPr>
          <w:p w14:paraId="5BC4200D" w14:textId="77777777" w:rsidR="00520118" w:rsidRPr="000813BE" w:rsidRDefault="00520118" w:rsidP="00520118">
            <w:pPr>
              <w:suppressAutoHyphens w:val="0"/>
              <w:ind w:left="-132" w:right="-176"/>
              <w:jc w:val="center"/>
              <w:rPr>
                <w:sz w:val="20"/>
                <w:szCs w:val="20"/>
                <w:lang w:eastAsia="ru-RU"/>
              </w:rPr>
            </w:pPr>
            <w:r w:rsidRPr="000813BE">
              <w:rPr>
                <w:sz w:val="20"/>
                <w:szCs w:val="20"/>
                <w:lang w:eastAsia="ru-RU"/>
              </w:rPr>
              <w:t>м3</w:t>
            </w:r>
          </w:p>
        </w:tc>
        <w:tc>
          <w:tcPr>
            <w:tcW w:w="616" w:type="pct"/>
            <w:vAlign w:val="center"/>
          </w:tcPr>
          <w:p w14:paraId="0E0E7A94" w14:textId="0621F3AC" w:rsidR="00520118" w:rsidRPr="004D447E" w:rsidRDefault="00520118" w:rsidP="00520118">
            <w:pPr>
              <w:suppressAutoHyphens w:val="0"/>
              <w:ind w:left="-132" w:right="-176"/>
              <w:jc w:val="center"/>
              <w:rPr>
                <w:sz w:val="20"/>
                <w:szCs w:val="20"/>
                <w:lang w:eastAsia="ru-RU"/>
              </w:rPr>
            </w:pPr>
          </w:p>
        </w:tc>
        <w:tc>
          <w:tcPr>
            <w:tcW w:w="768" w:type="pct"/>
            <w:vAlign w:val="center"/>
          </w:tcPr>
          <w:p w14:paraId="5C8129CD" w14:textId="6C369C95" w:rsidR="00520118" w:rsidRPr="005414C2" w:rsidRDefault="00520118" w:rsidP="00520118">
            <w:pPr>
              <w:suppressAutoHyphens w:val="0"/>
              <w:ind w:left="-132" w:right="-176"/>
              <w:jc w:val="center"/>
              <w:rPr>
                <w:sz w:val="20"/>
                <w:szCs w:val="20"/>
                <w:lang w:eastAsia="ru-RU"/>
              </w:rPr>
            </w:pPr>
          </w:p>
        </w:tc>
      </w:tr>
      <w:tr w:rsidR="00520118" w:rsidRPr="00456F8A" w14:paraId="735D33E3" w14:textId="77777777" w:rsidTr="00520118">
        <w:trPr>
          <w:trHeight w:val="765"/>
        </w:trPr>
        <w:tc>
          <w:tcPr>
            <w:tcW w:w="920" w:type="pct"/>
            <w:vMerge/>
            <w:vAlign w:val="center"/>
            <w:hideMark/>
          </w:tcPr>
          <w:p w14:paraId="04B47055" w14:textId="77777777" w:rsidR="00520118" w:rsidRPr="00456F8A" w:rsidRDefault="00520118" w:rsidP="00520118">
            <w:pPr>
              <w:suppressAutoHyphens w:val="0"/>
              <w:ind w:right="283"/>
              <w:rPr>
                <w:sz w:val="20"/>
                <w:szCs w:val="20"/>
                <w:lang w:eastAsia="ru-RU"/>
              </w:rPr>
            </w:pPr>
          </w:p>
        </w:tc>
        <w:tc>
          <w:tcPr>
            <w:tcW w:w="386" w:type="pct"/>
            <w:vMerge/>
            <w:vAlign w:val="center"/>
            <w:hideMark/>
          </w:tcPr>
          <w:p w14:paraId="19463244" w14:textId="77777777" w:rsidR="00520118" w:rsidRPr="00456F8A" w:rsidRDefault="00520118" w:rsidP="00520118">
            <w:pPr>
              <w:suppressAutoHyphens w:val="0"/>
              <w:ind w:right="-52"/>
              <w:rPr>
                <w:sz w:val="20"/>
                <w:szCs w:val="20"/>
                <w:lang w:eastAsia="ru-RU"/>
              </w:rPr>
            </w:pPr>
          </w:p>
        </w:tc>
        <w:tc>
          <w:tcPr>
            <w:tcW w:w="1769" w:type="pct"/>
            <w:vAlign w:val="center"/>
            <w:hideMark/>
          </w:tcPr>
          <w:p w14:paraId="350315D3" w14:textId="77777777" w:rsidR="00520118" w:rsidRPr="00BB3943" w:rsidRDefault="00520118" w:rsidP="00520118">
            <w:pPr>
              <w:suppressAutoHyphens w:val="0"/>
              <w:ind w:right="283"/>
              <w:rPr>
                <w:sz w:val="20"/>
                <w:szCs w:val="20"/>
                <w:lang w:eastAsia="ru-RU"/>
              </w:rPr>
            </w:pPr>
            <w:r w:rsidRPr="00BB3943">
              <w:rPr>
                <w:sz w:val="20"/>
                <w:szCs w:val="20"/>
                <w:lang w:eastAsia="ru-RU"/>
              </w:rPr>
              <w:t>доля потерь воды в централизованных системах вод</w:t>
            </w:r>
            <w:r w:rsidRPr="00BB3943">
              <w:rPr>
                <w:sz w:val="20"/>
                <w:szCs w:val="20"/>
                <w:lang w:eastAsia="ru-RU"/>
              </w:rPr>
              <w:t>о</w:t>
            </w:r>
            <w:r w:rsidRPr="00BB3943">
              <w:rPr>
                <w:sz w:val="20"/>
                <w:szCs w:val="20"/>
                <w:lang w:eastAsia="ru-RU"/>
              </w:rPr>
              <w:t>снабжения при транспортировке в общем объеме воды, поданной в водопроводную сеть, %</w:t>
            </w:r>
          </w:p>
        </w:tc>
        <w:tc>
          <w:tcPr>
            <w:tcW w:w="541" w:type="pct"/>
            <w:vAlign w:val="center"/>
            <w:hideMark/>
          </w:tcPr>
          <w:p w14:paraId="5268FF31" w14:textId="77777777" w:rsidR="00520118" w:rsidRPr="000813BE" w:rsidRDefault="00520118" w:rsidP="00520118">
            <w:pPr>
              <w:suppressAutoHyphens w:val="0"/>
              <w:ind w:left="-132" w:right="-176"/>
              <w:jc w:val="center"/>
              <w:rPr>
                <w:sz w:val="20"/>
                <w:szCs w:val="20"/>
                <w:lang w:eastAsia="ru-RU"/>
              </w:rPr>
            </w:pPr>
            <w:r w:rsidRPr="000813BE">
              <w:rPr>
                <w:sz w:val="20"/>
                <w:szCs w:val="20"/>
                <w:lang w:eastAsia="ru-RU"/>
              </w:rPr>
              <w:t>%</w:t>
            </w:r>
          </w:p>
        </w:tc>
        <w:tc>
          <w:tcPr>
            <w:tcW w:w="616" w:type="pct"/>
            <w:vAlign w:val="center"/>
          </w:tcPr>
          <w:p w14:paraId="2112D5D7" w14:textId="5CBA68D4" w:rsidR="00520118" w:rsidRPr="004D447E" w:rsidRDefault="00520118" w:rsidP="00520118">
            <w:pPr>
              <w:suppressAutoHyphens w:val="0"/>
              <w:ind w:left="-132" w:right="-176"/>
              <w:jc w:val="center"/>
              <w:rPr>
                <w:sz w:val="20"/>
                <w:szCs w:val="20"/>
                <w:lang w:eastAsia="ru-RU"/>
              </w:rPr>
            </w:pPr>
          </w:p>
        </w:tc>
        <w:tc>
          <w:tcPr>
            <w:tcW w:w="768" w:type="pct"/>
            <w:vAlign w:val="center"/>
          </w:tcPr>
          <w:p w14:paraId="6AA2672E" w14:textId="5F8DC48E" w:rsidR="00520118" w:rsidRPr="005414C2" w:rsidRDefault="00520118" w:rsidP="00520118">
            <w:pPr>
              <w:suppressAutoHyphens w:val="0"/>
              <w:ind w:left="-132" w:right="-176"/>
              <w:jc w:val="center"/>
              <w:rPr>
                <w:sz w:val="20"/>
                <w:szCs w:val="20"/>
                <w:lang w:eastAsia="ru-RU"/>
              </w:rPr>
            </w:pPr>
          </w:p>
        </w:tc>
      </w:tr>
      <w:tr w:rsidR="00520118" w:rsidRPr="00456F8A" w14:paraId="65CCC8A8" w14:textId="77777777" w:rsidTr="000813BE">
        <w:trPr>
          <w:trHeight w:val="80"/>
        </w:trPr>
        <w:tc>
          <w:tcPr>
            <w:tcW w:w="920" w:type="pct"/>
            <w:vMerge/>
            <w:vAlign w:val="center"/>
            <w:hideMark/>
          </w:tcPr>
          <w:p w14:paraId="599C860C" w14:textId="77777777" w:rsidR="00520118" w:rsidRPr="00456F8A" w:rsidRDefault="00520118" w:rsidP="00520118">
            <w:pPr>
              <w:suppressAutoHyphens w:val="0"/>
              <w:ind w:right="283"/>
              <w:rPr>
                <w:sz w:val="20"/>
                <w:szCs w:val="20"/>
                <w:lang w:eastAsia="ru-RU"/>
              </w:rPr>
            </w:pPr>
          </w:p>
        </w:tc>
        <w:tc>
          <w:tcPr>
            <w:tcW w:w="386" w:type="pct"/>
            <w:vMerge/>
            <w:vAlign w:val="center"/>
            <w:hideMark/>
          </w:tcPr>
          <w:p w14:paraId="64CF5A7E" w14:textId="77777777" w:rsidR="00520118" w:rsidRPr="00456F8A" w:rsidRDefault="00520118" w:rsidP="00520118">
            <w:pPr>
              <w:suppressAutoHyphens w:val="0"/>
              <w:ind w:right="-52"/>
              <w:rPr>
                <w:sz w:val="20"/>
                <w:szCs w:val="20"/>
                <w:lang w:eastAsia="ru-RU"/>
              </w:rPr>
            </w:pPr>
          </w:p>
        </w:tc>
        <w:tc>
          <w:tcPr>
            <w:tcW w:w="3694" w:type="pct"/>
            <w:gridSpan w:val="4"/>
            <w:vAlign w:val="center"/>
          </w:tcPr>
          <w:p w14:paraId="6D1F5355" w14:textId="2F1E2AD6" w:rsidR="00520118" w:rsidRPr="000813BE" w:rsidRDefault="00520118" w:rsidP="00520118">
            <w:pPr>
              <w:suppressAutoHyphens w:val="0"/>
              <w:ind w:left="-132" w:right="-176"/>
              <w:jc w:val="center"/>
              <w:rPr>
                <w:sz w:val="20"/>
                <w:szCs w:val="20"/>
                <w:lang w:eastAsia="ru-RU"/>
              </w:rPr>
            </w:pPr>
          </w:p>
        </w:tc>
      </w:tr>
      <w:tr w:rsidR="00520118" w:rsidRPr="00456F8A" w14:paraId="039934B5" w14:textId="77777777" w:rsidTr="00A20601">
        <w:trPr>
          <w:trHeight w:val="765"/>
        </w:trPr>
        <w:tc>
          <w:tcPr>
            <w:tcW w:w="920" w:type="pct"/>
            <w:vMerge/>
            <w:vAlign w:val="center"/>
            <w:hideMark/>
          </w:tcPr>
          <w:p w14:paraId="7C3ABAB5" w14:textId="77777777" w:rsidR="00520118" w:rsidRPr="00456F8A" w:rsidRDefault="00520118" w:rsidP="00520118">
            <w:pPr>
              <w:suppressAutoHyphens w:val="0"/>
              <w:ind w:right="283"/>
              <w:rPr>
                <w:sz w:val="20"/>
                <w:szCs w:val="20"/>
                <w:lang w:eastAsia="ru-RU"/>
              </w:rPr>
            </w:pPr>
          </w:p>
        </w:tc>
        <w:tc>
          <w:tcPr>
            <w:tcW w:w="386" w:type="pct"/>
            <w:vMerge/>
            <w:vAlign w:val="center"/>
            <w:hideMark/>
          </w:tcPr>
          <w:p w14:paraId="74199E3F" w14:textId="77777777" w:rsidR="00520118" w:rsidRPr="00456F8A" w:rsidRDefault="00520118" w:rsidP="00520118">
            <w:pPr>
              <w:suppressAutoHyphens w:val="0"/>
              <w:ind w:right="-52"/>
              <w:rPr>
                <w:sz w:val="20"/>
                <w:szCs w:val="20"/>
                <w:lang w:eastAsia="ru-RU"/>
              </w:rPr>
            </w:pPr>
          </w:p>
        </w:tc>
        <w:tc>
          <w:tcPr>
            <w:tcW w:w="1769" w:type="pct"/>
            <w:vAlign w:val="center"/>
            <w:hideMark/>
          </w:tcPr>
          <w:p w14:paraId="15D8D7B1" w14:textId="77777777" w:rsidR="00520118" w:rsidRPr="00456F8A" w:rsidRDefault="00520118" w:rsidP="00520118">
            <w:pPr>
              <w:suppressAutoHyphens w:val="0"/>
              <w:ind w:right="283"/>
              <w:rPr>
                <w:sz w:val="20"/>
                <w:szCs w:val="20"/>
                <w:lang w:eastAsia="ru-RU"/>
              </w:rPr>
            </w:pPr>
            <w:r w:rsidRPr="00456F8A">
              <w:rPr>
                <w:sz w:val="20"/>
                <w:szCs w:val="20"/>
                <w:lang w:eastAsia="ru-RU"/>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541" w:type="pct"/>
            <w:vAlign w:val="center"/>
            <w:hideMark/>
          </w:tcPr>
          <w:p w14:paraId="3AD75E11" w14:textId="77777777" w:rsidR="00520118" w:rsidRPr="000813BE" w:rsidRDefault="00520118" w:rsidP="00520118">
            <w:pPr>
              <w:suppressAutoHyphens w:val="0"/>
              <w:ind w:left="-132" w:right="-176"/>
              <w:jc w:val="center"/>
              <w:rPr>
                <w:sz w:val="20"/>
                <w:szCs w:val="20"/>
                <w:lang w:eastAsia="ru-RU"/>
              </w:rPr>
            </w:pPr>
            <w:r w:rsidRPr="000813BE">
              <w:rPr>
                <w:sz w:val="20"/>
                <w:szCs w:val="20"/>
                <w:lang w:eastAsia="ru-RU"/>
              </w:rPr>
              <w:t>кВт*ч/м3</w:t>
            </w:r>
          </w:p>
        </w:tc>
        <w:tc>
          <w:tcPr>
            <w:tcW w:w="616" w:type="pct"/>
            <w:vAlign w:val="center"/>
            <w:hideMark/>
          </w:tcPr>
          <w:p w14:paraId="734097ED" w14:textId="1AAB8651" w:rsidR="00520118" w:rsidRPr="004D447E" w:rsidRDefault="00520118" w:rsidP="00520118">
            <w:pPr>
              <w:suppressAutoHyphens w:val="0"/>
              <w:ind w:left="-132" w:right="-176"/>
              <w:jc w:val="center"/>
              <w:rPr>
                <w:sz w:val="20"/>
                <w:szCs w:val="20"/>
                <w:lang w:eastAsia="ru-RU"/>
              </w:rPr>
            </w:pPr>
            <w:r w:rsidRPr="004D447E">
              <w:rPr>
                <w:sz w:val="20"/>
                <w:szCs w:val="20"/>
                <w:lang w:eastAsia="ru-RU"/>
              </w:rPr>
              <w:t>0,516</w:t>
            </w:r>
          </w:p>
        </w:tc>
        <w:tc>
          <w:tcPr>
            <w:tcW w:w="768" w:type="pct"/>
            <w:vAlign w:val="center"/>
            <w:hideMark/>
          </w:tcPr>
          <w:p w14:paraId="10115291" w14:textId="70BB3D9F" w:rsidR="00520118" w:rsidRPr="004D447E" w:rsidRDefault="00520118" w:rsidP="00520118">
            <w:pPr>
              <w:suppressAutoHyphens w:val="0"/>
              <w:ind w:left="-132" w:right="-176"/>
              <w:jc w:val="center"/>
              <w:rPr>
                <w:sz w:val="20"/>
                <w:szCs w:val="20"/>
                <w:lang w:eastAsia="ru-RU"/>
              </w:rPr>
            </w:pPr>
            <w:r w:rsidRPr="004D447E">
              <w:rPr>
                <w:sz w:val="20"/>
                <w:szCs w:val="20"/>
                <w:lang w:eastAsia="ru-RU"/>
              </w:rPr>
              <w:t>0,516</w:t>
            </w:r>
          </w:p>
        </w:tc>
      </w:tr>
    </w:tbl>
    <w:p w14:paraId="0DD53BDA" w14:textId="77777777" w:rsidR="005F255C" w:rsidRPr="008667D2" w:rsidRDefault="005F255C" w:rsidP="0054465A">
      <w:pPr>
        <w:shd w:val="clear" w:color="auto" w:fill="FFFFFF"/>
        <w:ind w:firstLine="708"/>
        <w:jc w:val="both"/>
        <w:rPr>
          <w:sz w:val="28"/>
          <w:szCs w:val="28"/>
        </w:rPr>
      </w:pPr>
      <w:r w:rsidRPr="0054465A">
        <w:rPr>
          <w:sz w:val="28"/>
          <w:szCs w:val="28"/>
        </w:rPr>
        <w:t>Планирование развитие систем водоснабжения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 Не маловажным показателем для оценки возможного развития является прогноз спроса на услуги по водоснабжению, основанным на прогнозировании развития муниципального образования, его демографических и градостроительных перспективах, которые должны быть определены в первую очередь генеральным планом.</w:t>
      </w:r>
      <w:r w:rsidRPr="008667D2">
        <w:rPr>
          <w:sz w:val="28"/>
          <w:szCs w:val="28"/>
        </w:rPr>
        <w:t xml:space="preserve"> </w:t>
      </w:r>
    </w:p>
    <w:p w14:paraId="405EB23A" w14:textId="77777777" w:rsidR="009A0A88" w:rsidRDefault="009A0A88" w:rsidP="00EA6FE1">
      <w:pPr>
        <w:autoSpaceDE w:val="0"/>
        <w:autoSpaceDN w:val="0"/>
        <w:adjustRightInd w:val="0"/>
        <w:jc w:val="center"/>
        <w:rPr>
          <w:b/>
          <w:bCs/>
          <w:sz w:val="28"/>
          <w:szCs w:val="28"/>
          <w:lang w:eastAsia="ru-RU"/>
        </w:rPr>
      </w:pPr>
    </w:p>
    <w:p w14:paraId="66793DDB" w14:textId="77777777" w:rsidR="009A0A88" w:rsidRDefault="009A0A88" w:rsidP="00EA6FE1">
      <w:pPr>
        <w:autoSpaceDE w:val="0"/>
        <w:autoSpaceDN w:val="0"/>
        <w:adjustRightInd w:val="0"/>
        <w:jc w:val="center"/>
        <w:rPr>
          <w:b/>
          <w:bCs/>
          <w:sz w:val="28"/>
          <w:szCs w:val="28"/>
          <w:lang w:eastAsia="ru-RU"/>
        </w:rPr>
      </w:pPr>
    </w:p>
    <w:p w14:paraId="41C14001" w14:textId="77777777" w:rsidR="009A0A88" w:rsidRDefault="009A0A88" w:rsidP="00EA6FE1">
      <w:pPr>
        <w:autoSpaceDE w:val="0"/>
        <w:autoSpaceDN w:val="0"/>
        <w:adjustRightInd w:val="0"/>
        <w:jc w:val="center"/>
        <w:rPr>
          <w:b/>
          <w:bCs/>
          <w:sz w:val="28"/>
          <w:szCs w:val="28"/>
          <w:lang w:eastAsia="ru-RU"/>
        </w:rPr>
      </w:pPr>
    </w:p>
    <w:p w14:paraId="692503EF" w14:textId="77777777" w:rsidR="009A0A88" w:rsidRDefault="009A0A88" w:rsidP="00EA6FE1">
      <w:pPr>
        <w:autoSpaceDE w:val="0"/>
        <w:autoSpaceDN w:val="0"/>
        <w:adjustRightInd w:val="0"/>
        <w:jc w:val="center"/>
        <w:rPr>
          <w:b/>
          <w:bCs/>
          <w:sz w:val="28"/>
          <w:szCs w:val="28"/>
          <w:lang w:eastAsia="ru-RU"/>
        </w:rPr>
      </w:pPr>
    </w:p>
    <w:p w14:paraId="53FA410F" w14:textId="77777777" w:rsidR="009A0A88" w:rsidRDefault="009A0A88" w:rsidP="00EA6FE1">
      <w:pPr>
        <w:autoSpaceDE w:val="0"/>
        <w:autoSpaceDN w:val="0"/>
        <w:adjustRightInd w:val="0"/>
        <w:jc w:val="center"/>
        <w:rPr>
          <w:b/>
          <w:bCs/>
          <w:sz w:val="28"/>
          <w:szCs w:val="28"/>
          <w:lang w:eastAsia="ru-RU"/>
        </w:rPr>
      </w:pPr>
    </w:p>
    <w:p w14:paraId="6BA0E06C" w14:textId="77777777" w:rsidR="009A0A88" w:rsidRDefault="009A0A88" w:rsidP="00302214">
      <w:pPr>
        <w:autoSpaceDE w:val="0"/>
        <w:autoSpaceDN w:val="0"/>
        <w:adjustRightInd w:val="0"/>
        <w:rPr>
          <w:b/>
          <w:bCs/>
          <w:sz w:val="28"/>
          <w:szCs w:val="28"/>
          <w:lang w:eastAsia="ru-RU"/>
        </w:rPr>
        <w:sectPr w:rsidR="009A0A88" w:rsidSect="002657ED">
          <w:pgSz w:w="16838" w:h="11906" w:orient="landscape"/>
          <w:pgMar w:top="1701" w:right="851" w:bottom="567" w:left="851" w:header="709" w:footer="709" w:gutter="0"/>
          <w:cols w:space="708"/>
          <w:docGrid w:linePitch="360"/>
        </w:sectPr>
      </w:pPr>
    </w:p>
    <w:p w14:paraId="0DADEBDC" w14:textId="42C07F24" w:rsidR="00F117E3" w:rsidRPr="00DC3F15" w:rsidRDefault="00E22DF8" w:rsidP="00EA6FE1">
      <w:pPr>
        <w:autoSpaceDE w:val="0"/>
        <w:autoSpaceDN w:val="0"/>
        <w:adjustRightInd w:val="0"/>
        <w:jc w:val="center"/>
        <w:rPr>
          <w:b/>
          <w:bCs/>
          <w:sz w:val="28"/>
          <w:szCs w:val="28"/>
          <w:lang w:eastAsia="ru-RU"/>
        </w:rPr>
      </w:pPr>
      <w:r w:rsidRPr="00DC3F15">
        <w:rPr>
          <w:b/>
          <w:bCs/>
          <w:sz w:val="28"/>
          <w:szCs w:val="28"/>
          <w:lang w:eastAsia="ru-RU"/>
        </w:rPr>
        <w:lastRenderedPageBreak/>
        <w:t>1</w:t>
      </w:r>
      <w:r w:rsidR="00BB309B">
        <w:rPr>
          <w:b/>
          <w:bCs/>
          <w:sz w:val="28"/>
          <w:szCs w:val="28"/>
          <w:lang w:eastAsia="ru-RU"/>
        </w:rPr>
        <w:t>.</w:t>
      </w:r>
      <w:r w:rsidRPr="00DC3F15">
        <w:rPr>
          <w:b/>
          <w:bCs/>
          <w:sz w:val="28"/>
          <w:szCs w:val="28"/>
          <w:lang w:eastAsia="ru-RU"/>
        </w:rPr>
        <w:t>2</w:t>
      </w:r>
      <w:r w:rsidR="00BB309B">
        <w:rPr>
          <w:b/>
          <w:bCs/>
          <w:sz w:val="28"/>
          <w:szCs w:val="28"/>
          <w:lang w:eastAsia="ru-RU"/>
        </w:rPr>
        <w:t>.</w:t>
      </w:r>
      <w:r w:rsidRPr="00DC3F15">
        <w:rPr>
          <w:b/>
          <w:bCs/>
          <w:sz w:val="28"/>
          <w:szCs w:val="28"/>
          <w:lang w:eastAsia="ru-RU"/>
        </w:rPr>
        <w:t>2</w:t>
      </w:r>
      <w:r w:rsidR="00BB309B">
        <w:rPr>
          <w:b/>
          <w:bCs/>
          <w:sz w:val="28"/>
          <w:szCs w:val="28"/>
          <w:lang w:eastAsia="ru-RU"/>
        </w:rPr>
        <w:t xml:space="preserve">. </w:t>
      </w:r>
      <w:r w:rsidRPr="00DC3F15">
        <w:rPr>
          <w:b/>
          <w:bCs/>
          <w:sz w:val="28"/>
          <w:szCs w:val="28"/>
          <w:lang w:eastAsia="ru-RU"/>
        </w:rPr>
        <w:t>Различные сценарии развития централизованных систем водоснабжения в зависимости от различн</w:t>
      </w:r>
      <w:r w:rsidR="00216292" w:rsidRPr="00DC3F15">
        <w:rPr>
          <w:b/>
          <w:bCs/>
          <w:sz w:val="28"/>
          <w:szCs w:val="28"/>
          <w:lang w:eastAsia="ru-RU"/>
        </w:rPr>
        <w:t>ых сценариев развития поселения</w:t>
      </w:r>
    </w:p>
    <w:p w14:paraId="69500D6A" w14:textId="6CE3B9C5" w:rsidR="003909C0" w:rsidRPr="00904F96" w:rsidRDefault="003909C0" w:rsidP="00B9586B">
      <w:pPr>
        <w:suppressAutoHyphens w:val="0"/>
        <w:autoSpaceDE w:val="0"/>
        <w:autoSpaceDN w:val="0"/>
        <w:adjustRightInd w:val="0"/>
        <w:ind w:firstLine="708"/>
        <w:jc w:val="both"/>
        <w:rPr>
          <w:spacing w:val="2"/>
          <w:sz w:val="28"/>
          <w:szCs w:val="28"/>
          <w:shd w:val="clear" w:color="auto" w:fill="FFFFFF"/>
          <w:lang w:eastAsia="ru-RU"/>
        </w:rPr>
      </w:pPr>
      <w:bookmarkStart w:id="9" w:name="_Toc388883674"/>
      <w:r w:rsidRPr="00904F96">
        <w:rPr>
          <w:b/>
          <w:spacing w:val="2"/>
          <w:sz w:val="28"/>
          <w:szCs w:val="28"/>
          <w:shd w:val="clear" w:color="auto" w:fill="FFFFFF"/>
          <w:lang w:eastAsia="ru-RU"/>
        </w:rPr>
        <w:t>1 вариант</w:t>
      </w:r>
      <w:r w:rsidRPr="00904F96">
        <w:rPr>
          <w:i/>
          <w:sz w:val="28"/>
          <w:szCs w:val="28"/>
          <w:lang w:eastAsia="ru-RU"/>
        </w:rPr>
        <w:t xml:space="preserve">: Прогноз численности населения </w:t>
      </w:r>
      <w:r w:rsidR="002053BE">
        <w:rPr>
          <w:i/>
          <w:sz w:val="28"/>
          <w:szCs w:val="28"/>
          <w:lang w:eastAsia="ru-RU"/>
        </w:rPr>
        <w:t>Большемурашкинского</w:t>
      </w:r>
      <w:r w:rsidR="002D029E">
        <w:rPr>
          <w:i/>
          <w:sz w:val="28"/>
          <w:szCs w:val="28"/>
          <w:lang w:eastAsia="ru-RU"/>
        </w:rPr>
        <w:t xml:space="preserve"> мун</w:t>
      </w:r>
      <w:r w:rsidR="002D029E">
        <w:rPr>
          <w:i/>
          <w:sz w:val="28"/>
          <w:szCs w:val="28"/>
          <w:lang w:eastAsia="ru-RU"/>
        </w:rPr>
        <w:t>и</w:t>
      </w:r>
      <w:r w:rsidR="002D029E">
        <w:rPr>
          <w:i/>
          <w:sz w:val="28"/>
          <w:szCs w:val="28"/>
          <w:lang w:eastAsia="ru-RU"/>
        </w:rPr>
        <w:t>ципального округа</w:t>
      </w:r>
      <w:r w:rsidRPr="00904F96">
        <w:rPr>
          <w:i/>
          <w:sz w:val="28"/>
          <w:szCs w:val="28"/>
          <w:lang w:eastAsia="ru-RU"/>
        </w:rPr>
        <w:t xml:space="preserve">   без </w:t>
      </w:r>
      <w:r w:rsidR="005C486E" w:rsidRPr="00904F96">
        <w:rPr>
          <w:i/>
          <w:sz w:val="28"/>
          <w:szCs w:val="28"/>
          <w:lang w:eastAsia="ru-RU"/>
        </w:rPr>
        <w:t>изменения территории</w:t>
      </w:r>
    </w:p>
    <w:p w14:paraId="3F1F83F5" w14:textId="28083E3F" w:rsidR="003909C0" w:rsidRPr="00904F96" w:rsidRDefault="003909C0" w:rsidP="00B9586B">
      <w:pPr>
        <w:suppressAutoHyphens w:val="0"/>
        <w:ind w:firstLine="567"/>
        <w:jc w:val="both"/>
        <w:rPr>
          <w:rFonts w:eastAsia="Calibri"/>
          <w:color w:val="auto"/>
          <w:sz w:val="28"/>
          <w:szCs w:val="28"/>
          <w:lang w:eastAsia="en-US"/>
        </w:rPr>
      </w:pPr>
      <w:r w:rsidRPr="00904F96">
        <w:rPr>
          <w:rFonts w:eastAsia="Calibri"/>
          <w:color w:val="auto"/>
          <w:sz w:val="28"/>
          <w:szCs w:val="28"/>
          <w:lang w:eastAsia="en-US"/>
        </w:rPr>
        <w:t>Согласно этому варианту, изменение схемы водоснабжения не планируе</w:t>
      </w:r>
      <w:r w:rsidRPr="00904F96">
        <w:rPr>
          <w:rFonts w:eastAsia="Calibri"/>
          <w:color w:val="auto"/>
          <w:sz w:val="28"/>
          <w:szCs w:val="28"/>
          <w:lang w:eastAsia="en-US"/>
        </w:rPr>
        <w:t>т</w:t>
      </w:r>
      <w:r w:rsidRPr="00904F96">
        <w:rPr>
          <w:rFonts w:eastAsia="Calibri"/>
          <w:color w:val="auto"/>
          <w:sz w:val="28"/>
          <w:szCs w:val="28"/>
          <w:lang w:eastAsia="en-US"/>
        </w:rPr>
        <w:t xml:space="preserve">ся.  В </w:t>
      </w:r>
      <w:r w:rsidR="002053BE">
        <w:rPr>
          <w:rFonts w:eastAsia="Calibri"/>
          <w:color w:val="auto"/>
          <w:sz w:val="28"/>
          <w:szCs w:val="28"/>
          <w:lang w:eastAsia="en-US"/>
        </w:rPr>
        <w:t>Большемурашкинском</w:t>
      </w:r>
      <w:r w:rsidR="00BD7778">
        <w:rPr>
          <w:rFonts w:eastAsia="Calibri"/>
          <w:color w:val="auto"/>
          <w:sz w:val="28"/>
          <w:szCs w:val="28"/>
          <w:lang w:eastAsia="en-US"/>
        </w:rPr>
        <w:t xml:space="preserve"> муниципальном округе</w:t>
      </w:r>
      <w:r w:rsidRPr="00904F96">
        <w:rPr>
          <w:rFonts w:eastAsia="Calibri"/>
          <w:color w:val="auto"/>
          <w:sz w:val="28"/>
          <w:szCs w:val="28"/>
          <w:lang w:eastAsia="en-US"/>
        </w:rPr>
        <w:t xml:space="preserve"> на прогнозный </w:t>
      </w:r>
      <w:r w:rsidR="00A840F1" w:rsidRPr="00904F96">
        <w:rPr>
          <w:rFonts w:eastAsia="Calibri"/>
          <w:color w:val="auto"/>
          <w:sz w:val="28"/>
          <w:szCs w:val="28"/>
          <w:lang w:eastAsia="en-US"/>
        </w:rPr>
        <w:t>период (</w:t>
      </w:r>
      <w:r w:rsidR="002053BE">
        <w:rPr>
          <w:rFonts w:eastAsia="Calibri"/>
          <w:color w:val="auto"/>
          <w:sz w:val="28"/>
          <w:szCs w:val="28"/>
          <w:lang w:eastAsia="en-US"/>
        </w:rPr>
        <w:t>2045</w:t>
      </w:r>
      <w:r w:rsidRPr="00904F96">
        <w:rPr>
          <w:rFonts w:eastAsia="Calibri"/>
          <w:color w:val="auto"/>
          <w:sz w:val="28"/>
          <w:szCs w:val="28"/>
          <w:lang w:eastAsia="en-US"/>
        </w:rPr>
        <w:t xml:space="preserve"> г.) ожидается численность населения, подключенного к ЦВС </w:t>
      </w:r>
      <w:r w:rsidR="00520118">
        <w:rPr>
          <w:rFonts w:eastAsia="Calibri"/>
          <w:color w:val="auto"/>
          <w:sz w:val="28"/>
          <w:szCs w:val="28"/>
          <w:lang w:eastAsia="en-US"/>
        </w:rPr>
        <w:t xml:space="preserve">10040 </w:t>
      </w:r>
      <w:r w:rsidR="008E41FF" w:rsidRPr="00904F96">
        <w:rPr>
          <w:rFonts w:eastAsia="Calibri"/>
          <w:color w:val="auto"/>
          <w:sz w:val="28"/>
          <w:szCs w:val="28"/>
          <w:lang w:eastAsia="en-US"/>
        </w:rPr>
        <w:t>чел</w:t>
      </w:r>
      <w:r w:rsidR="008E41FF" w:rsidRPr="00904F96">
        <w:rPr>
          <w:rFonts w:eastAsia="Calibri"/>
          <w:color w:val="auto"/>
          <w:sz w:val="28"/>
          <w:szCs w:val="28"/>
          <w:lang w:eastAsia="en-US"/>
        </w:rPr>
        <w:t>о</w:t>
      </w:r>
      <w:r w:rsidR="008E41FF" w:rsidRPr="00904F96">
        <w:rPr>
          <w:rFonts w:eastAsia="Calibri"/>
          <w:color w:val="auto"/>
          <w:sz w:val="28"/>
          <w:szCs w:val="28"/>
          <w:lang w:eastAsia="en-US"/>
        </w:rPr>
        <w:t>век</w:t>
      </w:r>
      <w:r w:rsidRPr="00904F96">
        <w:rPr>
          <w:rFonts w:eastAsia="Calibri"/>
          <w:color w:val="auto"/>
          <w:sz w:val="28"/>
          <w:szCs w:val="28"/>
          <w:lang w:eastAsia="en-US"/>
        </w:rPr>
        <w:t xml:space="preserve">. </w:t>
      </w:r>
    </w:p>
    <w:p w14:paraId="37162FC9" w14:textId="2D4F79F4" w:rsidR="003909C0" w:rsidRPr="00904F96" w:rsidRDefault="003909C0" w:rsidP="00B9586B">
      <w:pPr>
        <w:suppressAutoHyphens w:val="0"/>
        <w:autoSpaceDE w:val="0"/>
        <w:autoSpaceDN w:val="0"/>
        <w:adjustRightInd w:val="0"/>
        <w:ind w:firstLine="708"/>
        <w:jc w:val="both"/>
        <w:rPr>
          <w:sz w:val="28"/>
          <w:szCs w:val="28"/>
          <w:lang w:eastAsia="ru-RU"/>
        </w:rPr>
      </w:pPr>
      <w:r w:rsidRPr="00904F96">
        <w:rPr>
          <w:sz w:val="28"/>
          <w:szCs w:val="28"/>
          <w:lang w:eastAsia="ru-RU"/>
        </w:rPr>
        <w:t>Данный вариант прогноза не влечет за собой необходимости в дополн</w:t>
      </w:r>
      <w:r w:rsidRPr="00904F96">
        <w:rPr>
          <w:sz w:val="28"/>
          <w:szCs w:val="28"/>
          <w:lang w:eastAsia="ru-RU"/>
        </w:rPr>
        <w:t>и</w:t>
      </w:r>
      <w:r w:rsidRPr="00904F96">
        <w:rPr>
          <w:sz w:val="28"/>
          <w:szCs w:val="28"/>
          <w:lang w:eastAsia="ru-RU"/>
        </w:rPr>
        <w:t xml:space="preserve">тельном развитии мощности объектов водоснабжения. Численность населения, подключенного </w:t>
      </w:r>
      <w:r w:rsidR="005C486E" w:rsidRPr="00904F96">
        <w:rPr>
          <w:sz w:val="28"/>
          <w:szCs w:val="28"/>
          <w:lang w:eastAsia="ru-RU"/>
        </w:rPr>
        <w:t>к централизованному водоснабжению,</w:t>
      </w:r>
      <w:r w:rsidRPr="00904F96">
        <w:rPr>
          <w:sz w:val="28"/>
          <w:szCs w:val="28"/>
          <w:lang w:eastAsia="ru-RU"/>
        </w:rPr>
        <w:t xml:space="preserve"> останется на прежнем уровне. </w:t>
      </w:r>
    </w:p>
    <w:p w14:paraId="4D5EE532" w14:textId="6B26F27E" w:rsidR="003909C0" w:rsidRPr="00904F96" w:rsidRDefault="003909C0" w:rsidP="00B9586B">
      <w:pPr>
        <w:suppressAutoHyphens w:val="0"/>
        <w:autoSpaceDE w:val="0"/>
        <w:autoSpaceDN w:val="0"/>
        <w:adjustRightInd w:val="0"/>
        <w:ind w:firstLine="708"/>
        <w:jc w:val="both"/>
        <w:rPr>
          <w:spacing w:val="2"/>
          <w:sz w:val="28"/>
          <w:szCs w:val="28"/>
          <w:shd w:val="clear" w:color="auto" w:fill="FFFFFF"/>
          <w:lang w:eastAsia="ru-RU"/>
        </w:rPr>
      </w:pPr>
      <w:r w:rsidRPr="00904F96">
        <w:rPr>
          <w:b/>
          <w:spacing w:val="2"/>
          <w:sz w:val="28"/>
          <w:szCs w:val="28"/>
          <w:shd w:val="clear" w:color="auto" w:fill="FFFFFF"/>
          <w:lang w:eastAsia="ru-RU"/>
        </w:rPr>
        <w:t>2 вариант</w:t>
      </w:r>
      <w:r w:rsidRPr="00904F96">
        <w:rPr>
          <w:i/>
          <w:sz w:val="28"/>
          <w:szCs w:val="28"/>
          <w:lang w:eastAsia="ru-RU"/>
        </w:rPr>
        <w:t xml:space="preserve">: Прогноз численности населения </w:t>
      </w:r>
      <w:r w:rsidR="002053BE">
        <w:rPr>
          <w:i/>
          <w:sz w:val="28"/>
          <w:szCs w:val="28"/>
          <w:lang w:eastAsia="ru-RU"/>
        </w:rPr>
        <w:t>Большемурашкинского</w:t>
      </w:r>
      <w:r w:rsidR="002D029E">
        <w:rPr>
          <w:i/>
          <w:sz w:val="28"/>
          <w:szCs w:val="28"/>
          <w:lang w:eastAsia="ru-RU"/>
        </w:rPr>
        <w:t xml:space="preserve"> мун</w:t>
      </w:r>
      <w:r w:rsidR="002D029E">
        <w:rPr>
          <w:i/>
          <w:sz w:val="28"/>
          <w:szCs w:val="28"/>
          <w:lang w:eastAsia="ru-RU"/>
        </w:rPr>
        <w:t>и</w:t>
      </w:r>
      <w:r w:rsidR="002D029E">
        <w:rPr>
          <w:i/>
          <w:sz w:val="28"/>
          <w:szCs w:val="28"/>
          <w:lang w:eastAsia="ru-RU"/>
        </w:rPr>
        <w:t>ципального округа</w:t>
      </w:r>
      <w:r w:rsidR="00766530" w:rsidRPr="00904F96">
        <w:rPr>
          <w:i/>
          <w:sz w:val="28"/>
          <w:szCs w:val="28"/>
          <w:lang w:eastAsia="ru-RU"/>
        </w:rPr>
        <w:t xml:space="preserve"> с</w:t>
      </w:r>
      <w:r w:rsidRPr="00904F96">
        <w:rPr>
          <w:i/>
          <w:sz w:val="28"/>
          <w:szCs w:val="28"/>
          <w:lang w:eastAsia="ru-RU"/>
        </w:rPr>
        <w:t xml:space="preserve"> учетом освоения резервных территорий</w:t>
      </w:r>
    </w:p>
    <w:p w14:paraId="4C8B97D7" w14:textId="77777777" w:rsidR="003909C0" w:rsidRPr="00904F96" w:rsidRDefault="003909C0" w:rsidP="00B9586B">
      <w:pPr>
        <w:suppressAutoHyphens w:val="0"/>
        <w:ind w:firstLine="709"/>
        <w:jc w:val="both"/>
        <w:rPr>
          <w:rFonts w:eastAsia="Calibri"/>
          <w:color w:val="auto"/>
          <w:sz w:val="28"/>
          <w:szCs w:val="28"/>
          <w:lang w:eastAsia="en-US"/>
        </w:rPr>
      </w:pPr>
      <w:r w:rsidRPr="00904F96">
        <w:rPr>
          <w:rFonts w:eastAsia="Calibri"/>
          <w:color w:val="auto"/>
          <w:sz w:val="28"/>
          <w:szCs w:val="28"/>
          <w:lang w:eastAsia="en-US" w:bidi="ru-RU"/>
        </w:rPr>
        <w:t xml:space="preserve">По данному варианту планируется развитие централизованных систем водоснабжения: присоединение новых потребителей, </w:t>
      </w:r>
      <w:r w:rsidRPr="00904F96">
        <w:rPr>
          <w:rFonts w:eastAsia="Calibri"/>
          <w:color w:val="auto"/>
          <w:sz w:val="28"/>
          <w:szCs w:val="28"/>
          <w:lang w:eastAsia="en-US"/>
        </w:rPr>
        <w:t>с обеспечением норм</w:t>
      </w:r>
      <w:r w:rsidRPr="00904F96">
        <w:rPr>
          <w:rFonts w:eastAsia="Calibri"/>
          <w:color w:val="auto"/>
          <w:sz w:val="28"/>
          <w:szCs w:val="28"/>
          <w:lang w:eastAsia="en-US"/>
        </w:rPr>
        <w:t>а</w:t>
      </w:r>
      <w:r w:rsidRPr="00904F96">
        <w:rPr>
          <w:rFonts w:eastAsia="Calibri"/>
          <w:color w:val="auto"/>
          <w:sz w:val="28"/>
          <w:szCs w:val="28"/>
          <w:lang w:eastAsia="en-US"/>
        </w:rPr>
        <w:t>тивной надежности систем водоснабжения и достижением максимального ко</w:t>
      </w:r>
      <w:r w:rsidRPr="00904F96">
        <w:rPr>
          <w:rFonts w:eastAsia="Calibri"/>
          <w:color w:val="auto"/>
          <w:sz w:val="28"/>
          <w:szCs w:val="28"/>
          <w:lang w:eastAsia="en-US"/>
        </w:rPr>
        <w:t>м</w:t>
      </w:r>
      <w:r w:rsidRPr="00904F96">
        <w:rPr>
          <w:rFonts w:eastAsia="Calibri"/>
          <w:color w:val="auto"/>
          <w:sz w:val="28"/>
          <w:szCs w:val="28"/>
          <w:lang w:eastAsia="en-US"/>
        </w:rPr>
        <w:t>форта потребителя, посредством ввода водопровода абоненту</w:t>
      </w:r>
      <w:r w:rsidRPr="00904F96">
        <w:rPr>
          <w:rFonts w:eastAsia="Calibri"/>
          <w:color w:val="auto"/>
          <w:sz w:val="28"/>
          <w:szCs w:val="28"/>
          <w:lang w:eastAsia="en-US" w:bidi="ru-RU"/>
        </w:rPr>
        <w:t xml:space="preserve"> и </w:t>
      </w:r>
      <w:r w:rsidRPr="00904F96">
        <w:rPr>
          <w:rFonts w:eastAsia="Calibri"/>
          <w:color w:val="auto"/>
          <w:sz w:val="28"/>
          <w:szCs w:val="28"/>
          <w:lang w:eastAsia="en-US"/>
        </w:rPr>
        <w:t>соблюдение требований и норм действующего законодательства, увеличение мощности в</w:t>
      </w:r>
      <w:r w:rsidRPr="00904F96">
        <w:rPr>
          <w:rFonts w:eastAsia="Calibri"/>
          <w:color w:val="auto"/>
          <w:sz w:val="28"/>
          <w:szCs w:val="28"/>
          <w:lang w:eastAsia="en-US"/>
        </w:rPr>
        <w:t>о</w:t>
      </w:r>
      <w:r w:rsidRPr="00904F96">
        <w:rPr>
          <w:rFonts w:eastAsia="Calibri"/>
          <w:color w:val="auto"/>
          <w:sz w:val="28"/>
          <w:szCs w:val="28"/>
          <w:lang w:eastAsia="en-US"/>
        </w:rPr>
        <w:t xml:space="preserve">дозабора. </w:t>
      </w:r>
    </w:p>
    <w:p w14:paraId="5EC8ACF7" w14:textId="3195536D" w:rsidR="003909C0" w:rsidRPr="00904F96" w:rsidRDefault="003909C0" w:rsidP="00B9586B">
      <w:pPr>
        <w:suppressAutoHyphens w:val="0"/>
        <w:ind w:right="-5" w:firstLine="720"/>
        <w:jc w:val="both"/>
        <w:rPr>
          <w:rFonts w:eastAsia="Calibri"/>
          <w:color w:val="auto"/>
          <w:spacing w:val="2"/>
          <w:sz w:val="28"/>
          <w:szCs w:val="28"/>
          <w:shd w:val="clear" w:color="auto" w:fill="FFFFFF"/>
          <w:lang w:eastAsia="en-US"/>
        </w:rPr>
      </w:pPr>
      <w:r w:rsidRPr="00904F96">
        <w:rPr>
          <w:rFonts w:eastAsia="Calibri"/>
          <w:color w:val="auto"/>
          <w:sz w:val="28"/>
          <w:szCs w:val="28"/>
          <w:lang w:eastAsia="en-US"/>
        </w:rPr>
        <w:t>Данный вариант предусматривает</w:t>
      </w:r>
      <w:r w:rsidR="00B17D2A" w:rsidRPr="00904F96">
        <w:rPr>
          <w:rFonts w:eastAsia="Calibri"/>
          <w:color w:val="auto"/>
          <w:sz w:val="28"/>
          <w:szCs w:val="28"/>
          <w:lang w:eastAsia="en-US"/>
        </w:rPr>
        <w:t xml:space="preserve"> подключение </w:t>
      </w:r>
      <w:r w:rsidR="00BE069C">
        <w:rPr>
          <w:rFonts w:eastAsia="Calibri"/>
          <w:color w:val="auto"/>
          <w:sz w:val="28"/>
          <w:szCs w:val="28"/>
          <w:lang w:eastAsia="en-US"/>
        </w:rPr>
        <w:t>численности население к ЦВС на уровне 10609 человек</w:t>
      </w:r>
      <w:r w:rsidRPr="00904F96">
        <w:rPr>
          <w:rFonts w:eastAsia="Calibri"/>
          <w:color w:val="auto"/>
          <w:sz w:val="28"/>
          <w:szCs w:val="28"/>
          <w:lang w:eastAsia="en-US"/>
        </w:rPr>
        <w:t xml:space="preserve">.  </w:t>
      </w:r>
      <w:r w:rsidRPr="00904F96">
        <w:rPr>
          <w:rFonts w:eastAsia="Calibri"/>
          <w:color w:val="auto"/>
          <w:spacing w:val="2"/>
          <w:sz w:val="28"/>
          <w:szCs w:val="28"/>
          <w:shd w:val="clear" w:color="auto" w:fill="FFFFFF"/>
          <w:lang w:eastAsia="en-US"/>
        </w:rPr>
        <w:t>Данный вариант прогноза схемы водоснабж</w:t>
      </w:r>
      <w:r w:rsidRPr="00904F96">
        <w:rPr>
          <w:rFonts w:eastAsia="Calibri"/>
          <w:color w:val="auto"/>
          <w:spacing w:val="2"/>
          <w:sz w:val="28"/>
          <w:szCs w:val="28"/>
          <w:shd w:val="clear" w:color="auto" w:fill="FFFFFF"/>
          <w:lang w:eastAsia="en-US"/>
        </w:rPr>
        <w:t>е</w:t>
      </w:r>
      <w:r w:rsidRPr="00904F96">
        <w:rPr>
          <w:rFonts w:eastAsia="Calibri"/>
          <w:color w:val="auto"/>
          <w:spacing w:val="2"/>
          <w:sz w:val="28"/>
          <w:szCs w:val="28"/>
          <w:shd w:val="clear" w:color="auto" w:fill="FFFFFF"/>
          <w:lang w:eastAsia="en-US"/>
        </w:rPr>
        <w:t>ния влечет за собой необходимость строительства новой водопроводной сети</w:t>
      </w:r>
      <w:r w:rsidR="004D447E">
        <w:rPr>
          <w:rFonts w:eastAsia="Calibri"/>
          <w:color w:val="auto"/>
          <w:spacing w:val="2"/>
          <w:sz w:val="28"/>
          <w:szCs w:val="28"/>
          <w:shd w:val="clear" w:color="auto" w:fill="FFFFFF"/>
          <w:lang w:eastAsia="en-US"/>
        </w:rPr>
        <w:t xml:space="preserve"> и </w:t>
      </w:r>
      <w:r w:rsidR="00BE069C">
        <w:rPr>
          <w:rFonts w:eastAsia="Calibri"/>
          <w:color w:val="auto"/>
          <w:spacing w:val="2"/>
          <w:sz w:val="28"/>
          <w:szCs w:val="28"/>
          <w:shd w:val="clear" w:color="auto" w:fill="FFFFFF"/>
          <w:lang w:eastAsia="en-US"/>
        </w:rPr>
        <w:t>модернизация объектов водоснабжения</w:t>
      </w:r>
      <w:r w:rsidR="004D447E">
        <w:rPr>
          <w:rFonts w:eastAsia="Calibri"/>
          <w:color w:val="auto"/>
          <w:spacing w:val="2"/>
          <w:sz w:val="28"/>
          <w:szCs w:val="28"/>
          <w:shd w:val="clear" w:color="auto" w:fill="FFFFFF"/>
          <w:lang w:eastAsia="en-US"/>
        </w:rPr>
        <w:t>.</w:t>
      </w:r>
    </w:p>
    <w:p w14:paraId="70CCF043" w14:textId="4D0A4B5C" w:rsidR="003909C0" w:rsidRDefault="003909C0" w:rsidP="00B9586B">
      <w:pPr>
        <w:suppressAutoHyphens w:val="0"/>
        <w:autoSpaceDE w:val="0"/>
        <w:autoSpaceDN w:val="0"/>
        <w:adjustRightInd w:val="0"/>
        <w:ind w:firstLine="708"/>
        <w:jc w:val="both"/>
        <w:rPr>
          <w:spacing w:val="2"/>
          <w:sz w:val="28"/>
          <w:szCs w:val="28"/>
          <w:shd w:val="clear" w:color="auto" w:fill="FFFFFF"/>
          <w:lang w:eastAsia="ru-RU"/>
        </w:rPr>
      </w:pPr>
      <w:r w:rsidRPr="00904F96">
        <w:rPr>
          <w:spacing w:val="2"/>
          <w:sz w:val="28"/>
          <w:szCs w:val="28"/>
          <w:shd w:val="clear" w:color="auto" w:fill="FFFFFF"/>
          <w:lang w:eastAsia="ru-RU"/>
        </w:rPr>
        <w:t xml:space="preserve">При рассмотрении двух сценариев развития централизованных систем водоснабжения </w:t>
      </w:r>
      <w:r w:rsidR="00A55509" w:rsidRPr="00904F96">
        <w:rPr>
          <w:spacing w:val="2"/>
          <w:sz w:val="28"/>
          <w:szCs w:val="28"/>
          <w:shd w:val="clear" w:color="auto" w:fill="FFFFFF"/>
          <w:lang w:eastAsia="ru-RU"/>
        </w:rPr>
        <w:t>муниц</w:t>
      </w:r>
      <w:r w:rsidR="00B9586B" w:rsidRPr="00904F96">
        <w:rPr>
          <w:spacing w:val="2"/>
          <w:sz w:val="28"/>
          <w:szCs w:val="28"/>
          <w:shd w:val="clear" w:color="auto" w:fill="FFFFFF"/>
          <w:lang w:eastAsia="ru-RU"/>
        </w:rPr>
        <w:t>ипального образования</w:t>
      </w:r>
      <w:r w:rsidRPr="00904F96">
        <w:rPr>
          <w:spacing w:val="2"/>
          <w:sz w:val="28"/>
          <w:szCs w:val="28"/>
          <w:shd w:val="clear" w:color="auto" w:fill="FFFFFF"/>
          <w:lang w:eastAsia="ru-RU"/>
        </w:rPr>
        <w:t>, наиболее приоритетным являе</w:t>
      </w:r>
      <w:r w:rsidRPr="00904F96">
        <w:rPr>
          <w:spacing w:val="2"/>
          <w:sz w:val="28"/>
          <w:szCs w:val="28"/>
          <w:shd w:val="clear" w:color="auto" w:fill="FFFFFF"/>
          <w:lang w:eastAsia="ru-RU"/>
        </w:rPr>
        <w:t>т</w:t>
      </w:r>
      <w:r w:rsidRPr="00904F96">
        <w:rPr>
          <w:spacing w:val="2"/>
          <w:sz w:val="28"/>
          <w:szCs w:val="28"/>
          <w:shd w:val="clear" w:color="auto" w:fill="FFFFFF"/>
          <w:lang w:eastAsia="ru-RU"/>
        </w:rPr>
        <w:t xml:space="preserve">ся </w:t>
      </w:r>
      <w:r w:rsidR="00B9586B" w:rsidRPr="00904F96">
        <w:rPr>
          <w:spacing w:val="2"/>
          <w:sz w:val="28"/>
          <w:szCs w:val="28"/>
          <w:shd w:val="clear" w:color="auto" w:fill="FFFFFF"/>
          <w:lang w:eastAsia="ru-RU"/>
        </w:rPr>
        <w:t>второй</w:t>
      </w:r>
      <w:r w:rsidRPr="00904F96">
        <w:rPr>
          <w:spacing w:val="2"/>
          <w:sz w:val="28"/>
          <w:szCs w:val="28"/>
          <w:shd w:val="clear" w:color="auto" w:fill="FFFFFF"/>
          <w:lang w:eastAsia="ru-RU"/>
        </w:rPr>
        <w:t xml:space="preserve">. Это объясняется тем, что при </w:t>
      </w:r>
      <w:r w:rsidR="00B9586B" w:rsidRPr="00904F96">
        <w:rPr>
          <w:spacing w:val="2"/>
          <w:sz w:val="28"/>
          <w:szCs w:val="28"/>
          <w:shd w:val="clear" w:color="auto" w:fill="FFFFFF"/>
          <w:lang w:eastAsia="ru-RU"/>
        </w:rPr>
        <w:t>первом</w:t>
      </w:r>
      <w:r w:rsidRPr="00904F96">
        <w:rPr>
          <w:spacing w:val="2"/>
          <w:sz w:val="28"/>
          <w:szCs w:val="28"/>
          <w:shd w:val="clear" w:color="auto" w:fill="FFFFFF"/>
          <w:lang w:eastAsia="ru-RU"/>
        </w:rPr>
        <w:t xml:space="preserve"> сценарии развития централ</w:t>
      </w:r>
      <w:r w:rsidRPr="00904F96">
        <w:rPr>
          <w:spacing w:val="2"/>
          <w:sz w:val="28"/>
          <w:szCs w:val="28"/>
          <w:shd w:val="clear" w:color="auto" w:fill="FFFFFF"/>
          <w:lang w:eastAsia="ru-RU"/>
        </w:rPr>
        <w:t>и</w:t>
      </w:r>
      <w:r w:rsidRPr="00904F96">
        <w:rPr>
          <w:spacing w:val="2"/>
          <w:sz w:val="28"/>
          <w:szCs w:val="28"/>
          <w:shd w:val="clear" w:color="auto" w:fill="FFFFFF"/>
          <w:lang w:eastAsia="ru-RU"/>
        </w:rPr>
        <w:t xml:space="preserve">зованных систем водоснабжения, </w:t>
      </w:r>
      <w:r w:rsidR="00B9586B" w:rsidRPr="00904F96">
        <w:rPr>
          <w:spacing w:val="2"/>
          <w:sz w:val="28"/>
          <w:szCs w:val="28"/>
          <w:shd w:val="clear" w:color="auto" w:fill="FFFFFF"/>
          <w:lang w:eastAsia="ru-RU"/>
        </w:rPr>
        <w:t>присоединение новых абонентов не план</w:t>
      </w:r>
      <w:r w:rsidR="00B9586B" w:rsidRPr="00904F96">
        <w:rPr>
          <w:spacing w:val="2"/>
          <w:sz w:val="28"/>
          <w:szCs w:val="28"/>
          <w:shd w:val="clear" w:color="auto" w:fill="FFFFFF"/>
          <w:lang w:eastAsia="ru-RU"/>
        </w:rPr>
        <w:t>и</w:t>
      </w:r>
      <w:r w:rsidR="00B9586B" w:rsidRPr="00904F96">
        <w:rPr>
          <w:spacing w:val="2"/>
          <w:sz w:val="28"/>
          <w:szCs w:val="28"/>
          <w:shd w:val="clear" w:color="auto" w:fill="FFFFFF"/>
          <w:lang w:eastAsia="ru-RU"/>
        </w:rPr>
        <w:t>руется.</w:t>
      </w:r>
    </w:p>
    <w:p w14:paraId="4C41ED25" w14:textId="77777777" w:rsidR="00175974" w:rsidRDefault="00175974" w:rsidP="00B9586B">
      <w:pPr>
        <w:suppressAutoHyphens w:val="0"/>
        <w:autoSpaceDE w:val="0"/>
        <w:autoSpaceDN w:val="0"/>
        <w:adjustRightInd w:val="0"/>
        <w:ind w:firstLine="708"/>
        <w:jc w:val="both"/>
        <w:rPr>
          <w:spacing w:val="2"/>
          <w:sz w:val="28"/>
          <w:szCs w:val="28"/>
          <w:shd w:val="clear" w:color="auto" w:fill="FFFFFF"/>
          <w:lang w:eastAsia="ru-RU"/>
        </w:rPr>
      </w:pPr>
    </w:p>
    <w:p w14:paraId="0A04C765" w14:textId="77777777" w:rsidR="00175974" w:rsidRDefault="00175974" w:rsidP="00B9586B">
      <w:pPr>
        <w:suppressAutoHyphens w:val="0"/>
        <w:autoSpaceDE w:val="0"/>
        <w:autoSpaceDN w:val="0"/>
        <w:adjustRightInd w:val="0"/>
        <w:ind w:firstLine="708"/>
        <w:jc w:val="both"/>
        <w:rPr>
          <w:spacing w:val="2"/>
          <w:sz w:val="28"/>
          <w:szCs w:val="28"/>
          <w:shd w:val="clear" w:color="auto" w:fill="FFFFFF"/>
          <w:lang w:eastAsia="ru-RU"/>
        </w:rPr>
      </w:pPr>
    </w:p>
    <w:p w14:paraId="15CE8BD8" w14:textId="77777777" w:rsidR="009A0A88" w:rsidRDefault="009A0A88" w:rsidP="00F923B2">
      <w:pPr>
        <w:suppressAutoHyphens w:val="0"/>
        <w:autoSpaceDE w:val="0"/>
        <w:autoSpaceDN w:val="0"/>
        <w:adjustRightInd w:val="0"/>
        <w:jc w:val="both"/>
        <w:rPr>
          <w:spacing w:val="2"/>
          <w:sz w:val="28"/>
          <w:szCs w:val="28"/>
          <w:shd w:val="clear" w:color="auto" w:fill="FFFFFF"/>
          <w:lang w:eastAsia="ru-RU"/>
        </w:rPr>
        <w:sectPr w:rsidR="009A0A88" w:rsidSect="009A0A88">
          <w:pgSz w:w="11906" w:h="16838"/>
          <w:pgMar w:top="851" w:right="567" w:bottom="851" w:left="1701" w:header="709" w:footer="709" w:gutter="0"/>
          <w:cols w:space="708"/>
          <w:docGrid w:linePitch="360"/>
        </w:sectPr>
      </w:pPr>
    </w:p>
    <w:p w14:paraId="1A069E23" w14:textId="06CA435E" w:rsidR="00D357EE" w:rsidRPr="00DC3F15" w:rsidRDefault="00D357EE" w:rsidP="004466F5">
      <w:pPr>
        <w:ind w:right="-1" w:firstLine="708"/>
        <w:jc w:val="center"/>
        <w:rPr>
          <w:b/>
          <w:sz w:val="28"/>
          <w:szCs w:val="28"/>
        </w:rPr>
      </w:pPr>
      <w:r w:rsidRPr="00DC3F15">
        <w:rPr>
          <w:b/>
          <w:sz w:val="28"/>
          <w:szCs w:val="28"/>
        </w:rPr>
        <w:lastRenderedPageBreak/>
        <w:t>3</w:t>
      </w:r>
      <w:r w:rsidR="00BB309B">
        <w:rPr>
          <w:b/>
          <w:sz w:val="28"/>
          <w:szCs w:val="28"/>
        </w:rPr>
        <w:t xml:space="preserve">. </w:t>
      </w:r>
      <w:r w:rsidR="00562C9C" w:rsidRPr="00DC3F15">
        <w:rPr>
          <w:b/>
          <w:sz w:val="28"/>
          <w:szCs w:val="28"/>
        </w:rPr>
        <w:t xml:space="preserve">БАЛАНС ВОДОСНАБЖЕНИЯ И </w:t>
      </w:r>
      <w:r w:rsidR="00562C9C" w:rsidRPr="00ED5780">
        <w:rPr>
          <w:b/>
          <w:color w:val="auto"/>
          <w:sz w:val="28"/>
          <w:szCs w:val="28"/>
        </w:rPr>
        <w:t>ПОТРЕБЛЕНИЯ ГОРЯЧЕЙ</w:t>
      </w:r>
      <w:r w:rsidR="00562C9C" w:rsidRPr="00DC3F15">
        <w:rPr>
          <w:b/>
          <w:sz w:val="28"/>
          <w:szCs w:val="28"/>
        </w:rPr>
        <w:t>, ПИТЬЕВОЙ, ТЕХНИЧЕСКОЙ ВОДЫ</w:t>
      </w:r>
      <w:bookmarkEnd w:id="9"/>
    </w:p>
    <w:p w14:paraId="0AED6468" w14:textId="77777777" w:rsidR="00C24CCA" w:rsidRPr="00DC3F15" w:rsidRDefault="00E22DF8" w:rsidP="004466F5">
      <w:pPr>
        <w:autoSpaceDE w:val="0"/>
        <w:autoSpaceDN w:val="0"/>
        <w:adjustRightInd w:val="0"/>
        <w:ind w:right="-1"/>
        <w:jc w:val="center"/>
        <w:rPr>
          <w:b/>
          <w:bCs/>
          <w:sz w:val="28"/>
          <w:szCs w:val="28"/>
          <w:lang w:eastAsia="ru-RU"/>
        </w:rPr>
      </w:pPr>
      <w:r w:rsidRPr="00DC3F15">
        <w:rPr>
          <w:b/>
          <w:bCs/>
          <w:sz w:val="28"/>
          <w:szCs w:val="28"/>
          <w:lang w:eastAsia="ru-RU"/>
        </w:rPr>
        <w:t>1</w:t>
      </w:r>
      <w:r w:rsidR="00BB309B">
        <w:rPr>
          <w:b/>
          <w:bCs/>
          <w:sz w:val="28"/>
          <w:szCs w:val="28"/>
          <w:lang w:eastAsia="ru-RU"/>
        </w:rPr>
        <w:t>.</w:t>
      </w:r>
      <w:r w:rsidRPr="00DC3F15">
        <w:rPr>
          <w:b/>
          <w:bCs/>
          <w:sz w:val="28"/>
          <w:szCs w:val="28"/>
          <w:lang w:eastAsia="ru-RU"/>
        </w:rPr>
        <w:t>3</w:t>
      </w:r>
      <w:r w:rsidR="00BB309B">
        <w:rPr>
          <w:b/>
          <w:bCs/>
          <w:sz w:val="28"/>
          <w:szCs w:val="28"/>
          <w:lang w:eastAsia="ru-RU"/>
        </w:rPr>
        <w:t>.</w:t>
      </w:r>
      <w:r w:rsidRPr="00DC3F15">
        <w:rPr>
          <w:b/>
          <w:bCs/>
          <w:sz w:val="28"/>
          <w:szCs w:val="28"/>
          <w:lang w:eastAsia="ru-RU"/>
        </w:rPr>
        <w:t>1</w:t>
      </w:r>
      <w:r w:rsidR="00BB309B">
        <w:rPr>
          <w:b/>
          <w:bCs/>
          <w:sz w:val="28"/>
          <w:szCs w:val="28"/>
          <w:lang w:eastAsia="ru-RU"/>
        </w:rPr>
        <w:t xml:space="preserve">. </w:t>
      </w:r>
      <w:r w:rsidRPr="00DC3F15">
        <w:rPr>
          <w:b/>
          <w:bCs/>
          <w:sz w:val="28"/>
          <w:szCs w:val="28"/>
          <w:lang w:eastAsia="ru-RU"/>
        </w:rPr>
        <w:t xml:space="preserve">Общий баланс подачи и реализации воды, включая анализ и оценку структурных составляющих потерь горячей, питьевой, технической воды при её </w:t>
      </w:r>
      <w:r w:rsidR="00216292" w:rsidRPr="00DC3F15">
        <w:rPr>
          <w:b/>
          <w:bCs/>
          <w:sz w:val="28"/>
          <w:szCs w:val="28"/>
          <w:lang w:eastAsia="ru-RU"/>
        </w:rPr>
        <w:t>производстве и транспортировке</w:t>
      </w:r>
    </w:p>
    <w:p w14:paraId="403C7FD9" w14:textId="301BE06F" w:rsidR="00404D3E" w:rsidRPr="00256B4B" w:rsidRDefault="00404D3E" w:rsidP="00404D3E">
      <w:pPr>
        <w:suppressAutoHyphens w:val="0"/>
        <w:autoSpaceDE w:val="0"/>
        <w:autoSpaceDN w:val="0"/>
        <w:adjustRightInd w:val="0"/>
        <w:spacing w:line="276" w:lineRule="auto"/>
        <w:jc w:val="center"/>
        <w:rPr>
          <w:rFonts w:eastAsia="Calibri"/>
          <w:bCs/>
          <w:color w:val="auto"/>
          <w:sz w:val="28"/>
          <w:szCs w:val="28"/>
          <w:lang w:eastAsia="ru-RU"/>
        </w:rPr>
      </w:pPr>
      <w:bookmarkStart w:id="10" w:name="_Hlk194577803"/>
      <w:r w:rsidRPr="00256B4B">
        <w:rPr>
          <w:rFonts w:eastAsia="Calibri"/>
          <w:bCs/>
          <w:color w:val="auto"/>
          <w:sz w:val="28"/>
          <w:szCs w:val="28"/>
          <w:lang w:eastAsia="ru-RU"/>
        </w:rPr>
        <w:t>Таблица 11</w:t>
      </w:r>
      <w:r w:rsidR="004E4862" w:rsidRPr="00256B4B">
        <w:rPr>
          <w:rFonts w:eastAsia="Calibri"/>
          <w:bCs/>
          <w:color w:val="auto"/>
          <w:sz w:val="28"/>
          <w:szCs w:val="28"/>
          <w:lang w:eastAsia="ru-RU"/>
        </w:rPr>
        <w:t>.1</w:t>
      </w:r>
      <w:r w:rsidRPr="00256B4B">
        <w:rPr>
          <w:rFonts w:eastAsia="Calibri"/>
          <w:bCs/>
          <w:color w:val="auto"/>
          <w:sz w:val="28"/>
          <w:szCs w:val="28"/>
          <w:lang w:eastAsia="ru-RU"/>
        </w:rPr>
        <w:t xml:space="preserve"> – Баланс водопотребления холодной питьевой воды</w:t>
      </w:r>
      <w:r w:rsidR="00116D61" w:rsidRPr="00256B4B">
        <w:rPr>
          <w:rFonts w:eastAsia="Calibri"/>
          <w:bCs/>
          <w:color w:val="auto"/>
          <w:sz w:val="28"/>
          <w:szCs w:val="28"/>
          <w:lang w:eastAsia="ru-RU"/>
        </w:rPr>
        <w:t xml:space="preserve"> </w:t>
      </w:r>
      <w:r w:rsidRPr="00256B4B">
        <w:rPr>
          <w:rFonts w:eastAsia="Calibri"/>
          <w:bCs/>
          <w:color w:val="auto"/>
          <w:sz w:val="28"/>
          <w:szCs w:val="28"/>
          <w:lang w:eastAsia="ru-RU"/>
        </w:rPr>
        <w:t xml:space="preserve"> </w:t>
      </w:r>
      <w:r w:rsidR="00256B4B" w:rsidRPr="00256B4B">
        <w:rPr>
          <w:b/>
          <w:bCs/>
          <w:sz w:val="28"/>
          <w:szCs w:val="28"/>
        </w:rPr>
        <w:t>МУП «Управляющая компания»</w:t>
      </w:r>
      <w:r w:rsidR="00256B4B" w:rsidRPr="00256B4B">
        <w:rPr>
          <w:rFonts w:eastAsia="Calibri"/>
          <w:bCs/>
          <w:color w:val="auto"/>
          <w:sz w:val="28"/>
          <w:szCs w:val="28"/>
          <w:lang w:eastAsia="ru-RU"/>
        </w:rPr>
        <w:t xml:space="preserve"> </w:t>
      </w:r>
    </w:p>
    <w:tbl>
      <w:tblPr>
        <w:tblW w:w="15293"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35"/>
        <w:gridCol w:w="1449"/>
        <w:gridCol w:w="2325"/>
        <w:gridCol w:w="1971"/>
        <w:gridCol w:w="1971"/>
        <w:gridCol w:w="1971"/>
        <w:gridCol w:w="1971"/>
      </w:tblGrid>
      <w:tr w:rsidR="00B3611E" w:rsidRPr="0042652E" w14:paraId="3D5E4FA5" w14:textId="488DCF57" w:rsidTr="00FA1D35">
        <w:trPr>
          <w:trHeight w:val="193"/>
        </w:trPr>
        <w:tc>
          <w:tcPr>
            <w:tcW w:w="3635" w:type="dxa"/>
            <w:vMerge w:val="restart"/>
            <w:vAlign w:val="center"/>
          </w:tcPr>
          <w:p w14:paraId="6C016E56" w14:textId="77777777" w:rsidR="00B3611E" w:rsidRPr="00E821CA" w:rsidRDefault="00B3611E" w:rsidP="00AD17F1">
            <w:pPr>
              <w:suppressAutoHyphens w:val="0"/>
              <w:jc w:val="center"/>
              <w:rPr>
                <w:rFonts w:eastAsia="Calibri"/>
                <w:b/>
                <w:color w:val="auto"/>
                <w:sz w:val="22"/>
                <w:szCs w:val="22"/>
                <w:lang w:eastAsia="en-US"/>
              </w:rPr>
            </w:pPr>
            <w:r w:rsidRPr="00E821CA">
              <w:rPr>
                <w:rFonts w:eastAsia="Calibri"/>
                <w:b/>
                <w:color w:val="auto"/>
                <w:sz w:val="22"/>
                <w:szCs w:val="22"/>
                <w:lang w:eastAsia="en-US"/>
              </w:rPr>
              <w:t>Наименование показателей</w:t>
            </w:r>
          </w:p>
        </w:tc>
        <w:tc>
          <w:tcPr>
            <w:tcW w:w="1449" w:type="dxa"/>
            <w:vMerge w:val="restart"/>
            <w:vAlign w:val="center"/>
          </w:tcPr>
          <w:p w14:paraId="0DF2D687" w14:textId="77777777" w:rsidR="00B3611E" w:rsidRPr="00E821CA" w:rsidRDefault="00B3611E" w:rsidP="00AD17F1">
            <w:pPr>
              <w:suppressAutoHyphens w:val="0"/>
              <w:jc w:val="center"/>
              <w:rPr>
                <w:rFonts w:eastAsia="Calibri"/>
                <w:b/>
                <w:color w:val="auto"/>
                <w:sz w:val="22"/>
                <w:szCs w:val="22"/>
                <w:lang w:eastAsia="en-US"/>
              </w:rPr>
            </w:pPr>
            <w:r w:rsidRPr="00E821CA">
              <w:rPr>
                <w:rFonts w:eastAsia="Calibri"/>
                <w:b/>
                <w:color w:val="auto"/>
                <w:sz w:val="22"/>
                <w:szCs w:val="22"/>
                <w:lang w:eastAsia="en-US"/>
              </w:rPr>
              <w:t>Ед. изм.</w:t>
            </w:r>
          </w:p>
        </w:tc>
        <w:tc>
          <w:tcPr>
            <w:tcW w:w="10209" w:type="dxa"/>
            <w:gridSpan w:val="5"/>
            <w:vAlign w:val="center"/>
          </w:tcPr>
          <w:p w14:paraId="0358200A" w14:textId="28FA7AB1" w:rsidR="00B3611E" w:rsidRPr="00E821CA" w:rsidRDefault="00B3611E" w:rsidP="00AD17F1">
            <w:pPr>
              <w:suppressAutoHyphens w:val="0"/>
              <w:jc w:val="center"/>
              <w:rPr>
                <w:rFonts w:eastAsia="Calibri"/>
                <w:b/>
                <w:color w:val="auto"/>
                <w:sz w:val="22"/>
                <w:szCs w:val="22"/>
                <w:lang w:eastAsia="en-US"/>
              </w:rPr>
            </w:pPr>
            <w:r w:rsidRPr="00E821CA">
              <w:rPr>
                <w:rFonts w:eastAsia="Calibri"/>
                <w:b/>
                <w:color w:val="auto"/>
                <w:sz w:val="22"/>
                <w:szCs w:val="22"/>
                <w:lang w:eastAsia="en-US"/>
              </w:rPr>
              <w:t>Объем питьевой воды</w:t>
            </w:r>
          </w:p>
        </w:tc>
      </w:tr>
      <w:tr w:rsidR="00B3611E" w:rsidRPr="0042652E" w14:paraId="69479E5A" w14:textId="66D1D488" w:rsidTr="00FA1D35">
        <w:trPr>
          <w:trHeight w:val="396"/>
        </w:trPr>
        <w:tc>
          <w:tcPr>
            <w:tcW w:w="3635" w:type="dxa"/>
            <w:vMerge/>
            <w:vAlign w:val="center"/>
          </w:tcPr>
          <w:p w14:paraId="662252EB" w14:textId="77777777" w:rsidR="00B3611E" w:rsidRPr="00E821CA" w:rsidRDefault="00B3611E" w:rsidP="00AD17F1">
            <w:pPr>
              <w:suppressAutoHyphens w:val="0"/>
              <w:spacing w:line="276" w:lineRule="auto"/>
              <w:jc w:val="center"/>
              <w:rPr>
                <w:rFonts w:eastAsia="Calibri"/>
                <w:b/>
                <w:color w:val="auto"/>
                <w:sz w:val="22"/>
                <w:szCs w:val="22"/>
                <w:lang w:eastAsia="en-US"/>
              </w:rPr>
            </w:pPr>
          </w:p>
        </w:tc>
        <w:tc>
          <w:tcPr>
            <w:tcW w:w="1449" w:type="dxa"/>
            <w:vMerge/>
            <w:vAlign w:val="center"/>
          </w:tcPr>
          <w:p w14:paraId="4DD3E360" w14:textId="77777777" w:rsidR="00B3611E" w:rsidRPr="00E821CA" w:rsidRDefault="00B3611E" w:rsidP="00AD17F1">
            <w:pPr>
              <w:suppressAutoHyphens w:val="0"/>
              <w:spacing w:line="276" w:lineRule="auto"/>
              <w:jc w:val="center"/>
              <w:rPr>
                <w:rFonts w:eastAsia="Calibri"/>
                <w:b/>
                <w:color w:val="auto"/>
                <w:sz w:val="22"/>
                <w:szCs w:val="22"/>
                <w:lang w:eastAsia="en-US"/>
              </w:rPr>
            </w:pPr>
          </w:p>
        </w:tc>
        <w:tc>
          <w:tcPr>
            <w:tcW w:w="2325" w:type="dxa"/>
            <w:vAlign w:val="center"/>
          </w:tcPr>
          <w:p w14:paraId="54C6CA31" w14:textId="609ED63B" w:rsidR="00B3611E" w:rsidRPr="00E821CA" w:rsidRDefault="00FA1D35" w:rsidP="00AD17F1">
            <w:pPr>
              <w:suppressAutoHyphens w:val="0"/>
              <w:spacing w:line="276" w:lineRule="auto"/>
              <w:jc w:val="center"/>
              <w:rPr>
                <w:rFonts w:eastAsia="Calibri"/>
                <w:b/>
                <w:color w:val="auto"/>
                <w:sz w:val="22"/>
                <w:szCs w:val="22"/>
                <w:lang w:eastAsia="en-US"/>
              </w:rPr>
            </w:pPr>
            <w:proofErr w:type="spellStart"/>
            <w:r>
              <w:rPr>
                <w:rFonts w:eastAsia="Calibri"/>
                <w:b/>
                <w:color w:val="auto"/>
                <w:sz w:val="22"/>
                <w:szCs w:val="22"/>
                <w:lang w:eastAsia="en-US"/>
              </w:rPr>
              <w:t>р.п</w:t>
            </w:r>
            <w:proofErr w:type="spellEnd"/>
            <w:r>
              <w:rPr>
                <w:rFonts w:eastAsia="Calibri"/>
                <w:b/>
                <w:color w:val="auto"/>
                <w:sz w:val="22"/>
                <w:szCs w:val="22"/>
                <w:lang w:eastAsia="en-US"/>
              </w:rPr>
              <w:t xml:space="preserve">. </w:t>
            </w:r>
            <w:r w:rsidR="00EB6C1B">
              <w:rPr>
                <w:rFonts w:eastAsia="Calibri"/>
                <w:b/>
                <w:color w:val="auto"/>
                <w:sz w:val="22"/>
                <w:szCs w:val="22"/>
                <w:lang w:eastAsia="en-US"/>
              </w:rPr>
              <w:t xml:space="preserve">Большое </w:t>
            </w:r>
            <w:r w:rsidR="00BE069C">
              <w:rPr>
                <w:rFonts w:eastAsia="Calibri"/>
                <w:b/>
                <w:color w:val="auto"/>
                <w:sz w:val="22"/>
                <w:szCs w:val="22"/>
                <w:lang w:eastAsia="en-US"/>
              </w:rPr>
              <w:t>М</w:t>
            </w:r>
            <w:r>
              <w:rPr>
                <w:rFonts w:eastAsia="Calibri"/>
                <w:b/>
                <w:color w:val="auto"/>
                <w:sz w:val="22"/>
                <w:szCs w:val="22"/>
                <w:lang w:eastAsia="en-US"/>
              </w:rPr>
              <w:t>у</w:t>
            </w:r>
            <w:r>
              <w:rPr>
                <w:rFonts w:eastAsia="Calibri"/>
                <w:b/>
                <w:color w:val="auto"/>
                <w:sz w:val="22"/>
                <w:szCs w:val="22"/>
                <w:lang w:eastAsia="en-US"/>
              </w:rPr>
              <w:t>рашкино</w:t>
            </w:r>
          </w:p>
        </w:tc>
        <w:tc>
          <w:tcPr>
            <w:tcW w:w="1971" w:type="dxa"/>
          </w:tcPr>
          <w:p w14:paraId="171D3492" w14:textId="59ED6368" w:rsidR="00B3611E" w:rsidRDefault="00FA1D35" w:rsidP="00AD17F1">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д</w:t>
            </w:r>
            <w:r w:rsidR="00C65A16" w:rsidRPr="00C65A16">
              <w:rPr>
                <w:rFonts w:eastAsia="Calibri"/>
                <w:b/>
                <w:color w:val="auto"/>
                <w:sz w:val="22"/>
                <w:szCs w:val="22"/>
                <w:lang w:eastAsia="en-US"/>
              </w:rPr>
              <w:t xml:space="preserve">. </w:t>
            </w:r>
            <w:r>
              <w:rPr>
                <w:rFonts w:eastAsia="Calibri"/>
                <w:b/>
                <w:color w:val="auto"/>
                <w:sz w:val="22"/>
                <w:szCs w:val="22"/>
                <w:lang w:eastAsia="en-US"/>
              </w:rPr>
              <w:t>Городищи</w:t>
            </w:r>
          </w:p>
        </w:tc>
        <w:tc>
          <w:tcPr>
            <w:tcW w:w="1971" w:type="dxa"/>
          </w:tcPr>
          <w:p w14:paraId="7F9FE035" w14:textId="558B72CC" w:rsidR="00B3611E" w:rsidRDefault="00FA1D35" w:rsidP="00AD17F1">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д. Красненькая</w:t>
            </w:r>
          </w:p>
        </w:tc>
        <w:tc>
          <w:tcPr>
            <w:tcW w:w="1971" w:type="dxa"/>
          </w:tcPr>
          <w:p w14:paraId="32828B9D" w14:textId="5D897365" w:rsidR="00B3611E" w:rsidRDefault="00FA1D35" w:rsidP="00AD17F1">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 xml:space="preserve">д. </w:t>
            </w:r>
            <w:proofErr w:type="spellStart"/>
            <w:r>
              <w:rPr>
                <w:rFonts w:eastAsia="Calibri"/>
                <w:b/>
                <w:color w:val="auto"/>
                <w:sz w:val="22"/>
                <w:szCs w:val="22"/>
                <w:lang w:eastAsia="en-US"/>
              </w:rPr>
              <w:t>Крашово</w:t>
            </w:r>
            <w:proofErr w:type="spellEnd"/>
          </w:p>
        </w:tc>
        <w:tc>
          <w:tcPr>
            <w:tcW w:w="1971" w:type="dxa"/>
          </w:tcPr>
          <w:p w14:paraId="1AD34864" w14:textId="3982A4B5" w:rsidR="00B3611E" w:rsidRDefault="00FA1D35" w:rsidP="00AD17F1">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д. Рамешки</w:t>
            </w:r>
          </w:p>
        </w:tc>
      </w:tr>
      <w:tr w:rsidR="00250AE1" w:rsidRPr="0042652E" w14:paraId="3A83215B" w14:textId="368CD5C8" w:rsidTr="00FA1D35">
        <w:tc>
          <w:tcPr>
            <w:tcW w:w="3635" w:type="dxa"/>
            <w:vAlign w:val="center"/>
          </w:tcPr>
          <w:p w14:paraId="7B92D9C1" w14:textId="18196220" w:rsidR="00250AE1" w:rsidRPr="00E821CA" w:rsidRDefault="00250AE1" w:rsidP="00250AE1">
            <w:pPr>
              <w:suppressAutoHyphens w:val="0"/>
              <w:spacing w:line="276" w:lineRule="auto"/>
              <w:rPr>
                <w:rFonts w:eastAsia="Calibri"/>
                <w:color w:val="auto"/>
                <w:sz w:val="22"/>
                <w:szCs w:val="22"/>
                <w:lang w:eastAsia="en-US"/>
              </w:rPr>
            </w:pPr>
            <w:r>
              <w:rPr>
                <w:rFonts w:eastAsia="Calibri"/>
                <w:color w:val="auto"/>
                <w:sz w:val="22"/>
                <w:szCs w:val="22"/>
                <w:lang w:eastAsia="en-US"/>
              </w:rPr>
              <w:t>Подано воды всего</w:t>
            </w:r>
          </w:p>
        </w:tc>
        <w:tc>
          <w:tcPr>
            <w:tcW w:w="1449" w:type="dxa"/>
            <w:vAlign w:val="center"/>
          </w:tcPr>
          <w:p w14:paraId="4BB8B301" w14:textId="1923C47D" w:rsidR="00250AE1" w:rsidRPr="00E821CA" w:rsidRDefault="00250AE1" w:rsidP="00250AE1">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75609719" w14:textId="1FCE063F" w:rsidR="00250AE1" w:rsidRDefault="00250AE1" w:rsidP="00250AE1">
            <w:pPr>
              <w:suppressAutoHyphens w:val="0"/>
              <w:spacing w:line="276" w:lineRule="auto"/>
              <w:jc w:val="center"/>
              <w:rPr>
                <w:rFonts w:eastAsia="Calibri"/>
                <w:color w:val="auto"/>
                <w:sz w:val="22"/>
                <w:szCs w:val="22"/>
                <w:lang w:eastAsia="en-US"/>
              </w:rPr>
            </w:pPr>
            <w:r>
              <w:rPr>
                <w:sz w:val="22"/>
                <w:szCs w:val="22"/>
              </w:rPr>
              <w:t>183969,907</w:t>
            </w:r>
          </w:p>
        </w:tc>
        <w:tc>
          <w:tcPr>
            <w:tcW w:w="1971" w:type="dxa"/>
            <w:tcBorders>
              <w:top w:val="nil"/>
              <w:left w:val="nil"/>
              <w:bottom w:val="single" w:sz="12" w:space="0" w:color="auto"/>
              <w:right w:val="single" w:sz="12" w:space="0" w:color="auto"/>
            </w:tcBorders>
            <w:vAlign w:val="center"/>
          </w:tcPr>
          <w:p w14:paraId="1B9AFEE0" w14:textId="1D394263" w:rsidR="00250AE1" w:rsidRDefault="00250AE1" w:rsidP="00250AE1">
            <w:pPr>
              <w:suppressAutoHyphens w:val="0"/>
              <w:spacing w:line="276" w:lineRule="auto"/>
              <w:jc w:val="center"/>
              <w:rPr>
                <w:rFonts w:eastAsia="Calibri"/>
                <w:color w:val="auto"/>
                <w:sz w:val="22"/>
                <w:szCs w:val="22"/>
                <w:lang w:eastAsia="en-US"/>
              </w:rPr>
            </w:pPr>
            <w:r>
              <w:rPr>
                <w:sz w:val="22"/>
                <w:szCs w:val="22"/>
              </w:rPr>
              <w:t>180,329</w:t>
            </w:r>
          </w:p>
        </w:tc>
        <w:tc>
          <w:tcPr>
            <w:tcW w:w="1971" w:type="dxa"/>
            <w:tcBorders>
              <w:top w:val="nil"/>
              <w:left w:val="nil"/>
              <w:bottom w:val="single" w:sz="12" w:space="0" w:color="auto"/>
              <w:right w:val="single" w:sz="12" w:space="0" w:color="auto"/>
            </w:tcBorders>
            <w:vAlign w:val="center"/>
          </w:tcPr>
          <w:p w14:paraId="0A85DD5E" w14:textId="38B4A0BD" w:rsidR="00250AE1" w:rsidRDefault="00250AE1" w:rsidP="00250AE1">
            <w:pPr>
              <w:suppressAutoHyphens w:val="0"/>
              <w:spacing w:line="276" w:lineRule="auto"/>
              <w:jc w:val="center"/>
              <w:rPr>
                <w:rFonts w:eastAsia="Calibri"/>
                <w:color w:val="auto"/>
                <w:sz w:val="22"/>
                <w:szCs w:val="22"/>
                <w:lang w:eastAsia="en-US"/>
              </w:rPr>
            </w:pPr>
            <w:r>
              <w:rPr>
                <w:sz w:val="22"/>
                <w:szCs w:val="22"/>
              </w:rPr>
              <w:t>322,412</w:t>
            </w:r>
          </w:p>
        </w:tc>
        <w:tc>
          <w:tcPr>
            <w:tcW w:w="1971" w:type="dxa"/>
            <w:tcBorders>
              <w:top w:val="nil"/>
              <w:left w:val="nil"/>
              <w:bottom w:val="single" w:sz="12" w:space="0" w:color="auto"/>
              <w:right w:val="single" w:sz="12" w:space="0" w:color="auto"/>
            </w:tcBorders>
            <w:vAlign w:val="center"/>
          </w:tcPr>
          <w:p w14:paraId="4C8A1519" w14:textId="04874529"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53F22F00" w14:textId="5474E8D8"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r>
      <w:tr w:rsidR="00250AE1" w:rsidRPr="0042652E" w14:paraId="3D54BA7A" w14:textId="0D01E892" w:rsidTr="00FA1D35">
        <w:tc>
          <w:tcPr>
            <w:tcW w:w="3635" w:type="dxa"/>
            <w:vAlign w:val="center"/>
          </w:tcPr>
          <w:p w14:paraId="0704AF41" w14:textId="6EA0A774" w:rsidR="00250AE1" w:rsidRDefault="00250AE1" w:rsidP="00250AE1">
            <w:pPr>
              <w:suppressAutoHyphens w:val="0"/>
              <w:spacing w:line="276" w:lineRule="auto"/>
              <w:rPr>
                <w:rFonts w:eastAsia="Calibri"/>
                <w:color w:val="auto"/>
                <w:sz w:val="22"/>
                <w:szCs w:val="22"/>
                <w:lang w:eastAsia="en-US"/>
              </w:rPr>
            </w:pPr>
            <w:r>
              <w:rPr>
                <w:rFonts w:eastAsia="Calibri"/>
                <w:color w:val="auto"/>
                <w:sz w:val="22"/>
                <w:szCs w:val="22"/>
                <w:lang w:eastAsia="en-US"/>
              </w:rPr>
              <w:t>Принято воды со стороны</w:t>
            </w:r>
          </w:p>
        </w:tc>
        <w:tc>
          <w:tcPr>
            <w:tcW w:w="1449" w:type="dxa"/>
            <w:vAlign w:val="center"/>
          </w:tcPr>
          <w:p w14:paraId="59C3FA1F" w14:textId="0C35AC8E" w:rsidR="00250AE1" w:rsidRDefault="00250AE1" w:rsidP="00250AE1">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4E5F693A" w14:textId="24159417"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77AA2394" w14:textId="6ADF063A"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5010A66F" w14:textId="08FED10A"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268EC9E8" w14:textId="32A62AC0"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1D43ED27" w14:textId="2BC2D17B"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r>
      <w:tr w:rsidR="00250AE1" w:rsidRPr="0042652E" w14:paraId="3AB30FE3" w14:textId="39C13731" w:rsidTr="00FA1D35">
        <w:tc>
          <w:tcPr>
            <w:tcW w:w="3635" w:type="dxa"/>
            <w:vAlign w:val="center"/>
          </w:tcPr>
          <w:p w14:paraId="348E03BD" w14:textId="77777777" w:rsidR="00250AE1" w:rsidRPr="00E821CA" w:rsidRDefault="00250AE1" w:rsidP="00250AE1">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отпуска в сеть</w:t>
            </w:r>
          </w:p>
        </w:tc>
        <w:tc>
          <w:tcPr>
            <w:tcW w:w="1449" w:type="dxa"/>
            <w:vAlign w:val="center"/>
          </w:tcPr>
          <w:p w14:paraId="47323CFB" w14:textId="02297F75" w:rsidR="00250AE1" w:rsidRPr="00E821CA" w:rsidRDefault="00250AE1" w:rsidP="00250AE1">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589D0D1A" w14:textId="6BEB2B54" w:rsidR="00250AE1" w:rsidRDefault="00250AE1" w:rsidP="00250AE1">
            <w:pPr>
              <w:suppressAutoHyphens w:val="0"/>
              <w:spacing w:line="276" w:lineRule="auto"/>
              <w:jc w:val="center"/>
              <w:rPr>
                <w:rFonts w:eastAsia="Calibri"/>
                <w:color w:val="auto"/>
                <w:sz w:val="22"/>
                <w:szCs w:val="22"/>
                <w:lang w:eastAsia="en-US"/>
              </w:rPr>
            </w:pPr>
            <w:r>
              <w:rPr>
                <w:sz w:val="22"/>
                <w:szCs w:val="22"/>
              </w:rPr>
              <w:t>183969,907</w:t>
            </w:r>
          </w:p>
        </w:tc>
        <w:tc>
          <w:tcPr>
            <w:tcW w:w="1971" w:type="dxa"/>
            <w:tcBorders>
              <w:top w:val="nil"/>
              <w:left w:val="nil"/>
              <w:bottom w:val="single" w:sz="12" w:space="0" w:color="auto"/>
              <w:right w:val="single" w:sz="12" w:space="0" w:color="auto"/>
            </w:tcBorders>
            <w:vAlign w:val="center"/>
          </w:tcPr>
          <w:p w14:paraId="6AB9BE15" w14:textId="37EA38F1" w:rsidR="00250AE1" w:rsidRDefault="00250AE1" w:rsidP="00250AE1">
            <w:pPr>
              <w:suppressAutoHyphens w:val="0"/>
              <w:spacing w:line="276" w:lineRule="auto"/>
              <w:jc w:val="center"/>
              <w:rPr>
                <w:rFonts w:eastAsia="Calibri"/>
                <w:color w:val="auto"/>
                <w:sz w:val="22"/>
                <w:szCs w:val="22"/>
                <w:lang w:eastAsia="en-US"/>
              </w:rPr>
            </w:pPr>
            <w:r>
              <w:rPr>
                <w:sz w:val="22"/>
                <w:szCs w:val="22"/>
              </w:rPr>
              <w:t>180,329</w:t>
            </w:r>
          </w:p>
        </w:tc>
        <w:tc>
          <w:tcPr>
            <w:tcW w:w="1971" w:type="dxa"/>
            <w:tcBorders>
              <w:top w:val="nil"/>
              <w:left w:val="nil"/>
              <w:bottom w:val="single" w:sz="12" w:space="0" w:color="auto"/>
              <w:right w:val="single" w:sz="12" w:space="0" w:color="auto"/>
            </w:tcBorders>
            <w:vAlign w:val="center"/>
          </w:tcPr>
          <w:p w14:paraId="20261742" w14:textId="2F97401B" w:rsidR="00250AE1" w:rsidRDefault="00250AE1" w:rsidP="00250AE1">
            <w:pPr>
              <w:suppressAutoHyphens w:val="0"/>
              <w:spacing w:line="276" w:lineRule="auto"/>
              <w:jc w:val="center"/>
              <w:rPr>
                <w:rFonts w:eastAsia="Calibri"/>
                <w:color w:val="auto"/>
                <w:sz w:val="22"/>
                <w:szCs w:val="22"/>
                <w:lang w:eastAsia="en-US"/>
              </w:rPr>
            </w:pPr>
            <w:r>
              <w:rPr>
                <w:sz w:val="22"/>
                <w:szCs w:val="22"/>
              </w:rPr>
              <w:t>322,412</w:t>
            </w:r>
          </w:p>
        </w:tc>
        <w:tc>
          <w:tcPr>
            <w:tcW w:w="1971" w:type="dxa"/>
            <w:tcBorders>
              <w:top w:val="nil"/>
              <w:left w:val="nil"/>
              <w:bottom w:val="single" w:sz="12" w:space="0" w:color="auto"/>
              <w:right w:val="single" w:sz="12" w:space="0" w:color="auto"/>
            </w:tcBorders>
            <w:vAlign w:val="center"/>
          </w:tcPr>
          <w:p w14:paraId="7056F286" w14:textId="58831B62"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446F3661" w14:textId="38BE54B2"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r>
      <w:tr w:rsidR="00250AE1" w:rsidRPr="0042652E" w14:paraId="3A9F09B8" w14:textId="7986106F" w:rsidTr="00FA1D35">
        <w:tc>
          <w:tcPr>
            <w:tcW w:w="3635" w:type="dxa"/>
            <w:vAlign w:val="center"/>
          </w:tcPr>
          <w:p w14:paraId="02754B9D" w14:textId="77777777" w:rsidR="00250AE1" w:rsidRPr="00E821CA" w:rsidRDefault="00250AE1" w:rsidP="00250AE1">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потерь</w:t>
            </w:r>
          </w:p>
        </w:tc>
        <w:tc>
          <w:tcPr>
            <w:tcW w:w="1449" w:type="dxa"/>
            <w:vAlign w:val="center"/>
          </w:tcPr>
          <w:p w14:paraId="68E278D6" w14:textId="0D0B6401" w:rsidR="00250AE1" w:rsidRPr="00E821CA" w:rsidRDefault="00250AE1" w:rsidP="00250AE1">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550F399D" w14:textId="1221BC11" w:rsidR="00250AE1" w:rsidRDefault="00250AE1" w:rsidP="00250AE1">
            <w:pPr>
              <w:suppressAutoHyphens w:val="0"/>
              <w:spacing w:line="276" w:lineRule="auto"/>
              <w:jc w:val="center"/>
              <w:rPr>
                <w:rFonts w:eastAsia="Calibri"/>
                <w:color w:val="auto"/>
                <w:sz w:val="22"/>
                <w:szCs w:val="22"/>
                <w:lang w:eastAsia="en-US"/>
              </w:rPr>
            </w:pPr>
            <w:r>
              <w:rPr>
                <w:sz w:val="22"/>
                <w:szCs w:val="22"/>
              </w:rPr>
              <w:t>4010</w:t>
            </w:r>
          </w:p>
        </w:tc>
        <w:tc>
          <w:tcPr>
            <w:tcW w:w="1971" w:type="dxa"/>
            <w:tcBorders>
              <w:top w:val="nil"/>
              <w:left w:val="nil"/>
              <w:bottom w:val="single" w:sz="12" w:space="0" w:color="auto"/>
              <w:right w:val="single" w:sz="12" w:space="0" w:color="auto"/>
            </w:tcBorders>
            <w:vAlign w:val="center"/>
          </w:tcPr>
          <w:p w14:paraId="01B05E11" w14:textId="1C88C960" w:rsidR="00250AE1" w:rsidRDefault="00250AE1" w:rsidP="00250AE1">
            <w:pPr>
              <w:suppressAutoHyphens w:val="0"/>
              <w:spacing w:line="276" w:lineRule="auto"/>
              <w:jc w:val="center"/>
              <w:rPr>
                <w:rFonts w:eastAsia="Calibri"/>
                <w:color w:val="auto"/>
                <w:sz w:val="22"/>
                <w:szCs w:val="22"/>
                <w:lang w:eastAsia="en-US"/>
              </w:rPr>
            </w:pPr>
            <w:r>
              <w:rPr>
                <w:sz w:val="22"/>
                <w:szCs w:val="22"/>
              </w:rPr>
              <w:t>0,99</w:t>
            </w:r>
          </w:p>
        </w:tc>
        <w:tc>
          <w:tcPr>
            <w:tcW w:w="1971" w:type="dxa"/>
            <w:tcBorders>
              <w:top w:val="nil"/>
              <w:left w:val="nil"/>
              <w:bottom w:val="single" w:sz="12" w:space="0" w:color="auto"/>
              <w:right w:val="single" w:sz="12" w:space="0" w:color="auto"/>
            </w:tcBorders>
            <w:vAlign w:val="center"/>
          </w:tcPr>
          <w:p w14:paraId="03C0DFF2" w14:textId="563943C2" w:rsidR="00250AE1" w:rsidRDefault="00250AE1" w:rsidP="00250AE1">
            <w:pPr>
              <w:suppressAutoHyphens w:val="0"/>
              <w:spacing w:line="276" w:lineRule="auto"/>
              <w:jc w:val="center"/>
              <w:rPr>
                <w:rFonts w:eastAsia="Calibri"/>
                <w:color w:val="auto"/>
                <w:sz w:val="22"/>
                <w:szCs w:val="22"/>
                <w:lang w:eastAsia="en-US"/>
              </w:rPr>
            </w:pPr>
            <w:r>
              <w:rPr>
                <w:sz w:val="22"/>
                <w:szCs w:val="22"/>
              </w:rPr>
              <w:t>20</w:t>
            </w:r>
          </w:p>
        </w:tc>
        <w:tc>
          <w:tcPr>
            <w:tcW w:w="1971" w:type="dxa"/>
            <w:tcBorders>
              <w:top w:val="nil"/>
              <w:left w:val="nil"/>
              <w:bottom w:val="single" w:sz="12" w:space="0" w:color="auto"/>
              <w:right w:val="single" w:sz="12" w:space="0" w:color="auto"/>
            </w:tcBorders>
            <w:vAlign w:val="center"/>
          </w:tcPr>
          <w:p w14:paraId="195BF3F3" w14:textId="2CEA1C82"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2731736D" w14:textId="3DCEDE8B"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r>
      <w:tr w:rsidR="00250AE1" w:rsidRPr="00E858F3" w14:paraId="6F2233B9" w14:textId="0ABD1C90" w:rsidTr="00FA1D35">
        <w:tc>
          <w:tcPr>
            <w:tcW w:w="3635" w:type="dxa"/>
            <w:vAlign w:val="center"/>
          </w:tcPr>
          <w:p w14:paraId="470B326B" w14:textId="77777777" w:rsidR="00250AE1" w:rsidRPr="00E858F3" w:rsidRDefault="00250AE1" w:rsidP="00250AE1">
            <w:pPr>
              <w:suppressAutoHyphens w:val="0"/>
              <w:spacing w:line="276" w:lineRule="auto"/>
              <w:rPr>
                <w:rFonts w:eastAsia="Calibri"/>
                <w:b/>
                <w:bCs/>
                <w:color w:val="auto"/>
                <w:sz w:val="22"/>
                <w:szCs w:val="22"/>
                <w:lang w:eastAsia="en-US"/>
              </w:rPr>
            </w:pPr>
            <w:r w:rsidRPr="00E858F3">
              <w:rPr>
                <w:rFonts w:eastAsia="Calibri"/>
                <w:b/>
                <w:bCs/>
                <w:color w:val="auto"/>
                <w:sz w:val="22"/>
                <w:szCs w:val="22"/>
                <w:lang w:eastAsia="en-US"/>
              </w:rPr>
              <w:t>Объем реализации воды, в т.ч.:</w:t>
            </w:r>
          </w:p>
        </w:tc>
        <w:tc>
          <w:tcPr>
            <w:tcW w:w="1449" w:type="dxa"/>
            <w:vAlign w:val="center"/>
          </w:tcPr>
          <w:p w14:paraId="139A0F7C" w14:textId="09082C32" w:rsidR="00250AE1" w:rsidRPr="00E858F3" w:rsidRDefault="00250AE1" w:rsidP="00250AE1">
            <w:pPr>
              <w:suppressAutoHyphens w:val="0"/>
              <w:spacing w:line="276" w:lineRule="auto"/>
              <w:jc w:val="center"/>
              <w:rPr>
                <w:rFonts w:eastAsia="Calibri"/>
                <w:b/>
                <w:bCs/>
                <w:color w:val="auto"/>
                <w:sz w:val="22"/>
                <w:szCs w:val="22"/>
                <w:lang w:eastAsia="en-US"/>
              </w:rPr>
            </w:pPr>
            <w:r w:rsidRPr="00E858F3">
              <w:rPr>
                <w:rFonts w:eastAsia="Calibri"/>
                <w:b/>
                <w:bCs/>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1850CF02" w14:textId="752C7D23" w:rsidR="00250AE1" w:rsidRPr="00E858F3" w:rsidRDefault="00250AE1" w:rsidP="00250AE1">
            <w:pPr>
              <w:suppressAutoHyphens w:val="0"/>
              <w:spacing w:line="276" w:lineRule="auto"/>
              <w:jc w:val="center"/>
              <w:rPr>
                <w:rFonts w:eastAsia="Calibri"/>
                <w:b/>
                <w:bCs/>
                <w:color w:val="auto"/>
                <w:sz w:val="22"/>
                <w:szCs w:val="22"/>
                <w:lang w:eastAsia="en-US"/>
              </w:rPr>
            </w:pPr>
            <w:r>
              <w:rPr>
                <w:b/>
                <w:bCs/>
                <w:sz w:val="22"/>
                <w:szCs w:val="22"/>
              </w:rPr>
              <w:t>179959,907</w:t>
            </w:r>
          </w:p>
        </w:tc>
        <w:tc>
          <w:tcPr>
            <w:tcW w:w="1971" w:type="dxa"/>
            <w:tcBorders>
              <w:top w:val="nil"/>
              <w:left w:val="nil"/>
              <w:bottom w:val="single" w:sz="12" w:space="0" w:color="auto"/>
              <w:right w:val="single" w:sz="12" w:space="0" w:color="auto"/>
            </w:tcBorders>
            <w:vAlign w:val="center"/>
          </w:tcPr>
          <w:p w14:paraId="4511014D" w14:textId="576590F8" w:rsidR="00250AE1" w:rsidRPr="00E858F3" w:rsidRDefault="00250AE1" w:rsidP="00250AE1">
            <w:pPr>
              <w:suppressAutoHyphens w:val="0"/>
              <w:spacing w:line="276" w:lineRule="auto"/>
              <w:jc w:val="center"/>
              <w:rPr>
                <w:rFonts w:eastAsia="Calibri"/>
                <w:b/>
                <w:bCs/>
                <w:color w:val="auto"/>
                <w:sz w:val="22"/>
                <w:szCs w:val="22"/>
                <w:lang w:eastAsia="en-US"/>
              </w:rPr>
            </w:pPr>
            <w:r>
              <w:rPr>
                <w:b/>
                <w:bCs/>
                <w:sz w:val="22"/>
                <w:szCs w:val="22"/>
              </w:rPr>
              <w:t>179,339</w:t>
            </w:r>
          </w:p>
        </w:tc>
        <w:tc>
          <w:tcPr>
            <w:tcW w:w="1971" w:type="dxa"/>
            <w:tcBorders>
              <w:top w:val="nil"/>
              <w:left w:val="nil"/>
              <w:bottom w:val="single" w:sz="12" w:space="0" w:color="auto"/>
              <w:right w:val="single" w:sz="12" w:space="0" w:color="auto"/>
            </w:tcBorders>
            <w:vAlign w:val="center"/>
          </w:tcPr>
          <w:p w14:paraId="6FAE3176" w14:textId="6E7752BB" w:rsidR="00250AE1" w:rsidRPr="00E858F3" w:rsidRDefault="00250AE1" w:rsidP="00250AE1">
            <w:pPr>
              <w:suppressAutoHyphens w:val="0"/>
              <w:spacing w:line="276" w:lineRule="auto"/>
              <w:jc w:val="center"/>
              <w:rPr>
                <w:rFonts w:eastAsia="Calibri"/>
                <w:b/>
                <w:bCs/>
                <w:color w:val="auto"/>
                <w:sz w:val="22"/>
                <w:szCs w:val="22"/>
                <w:lang w:eastAsia="en-US"/>
              </w:rPr>
            </w:pPr>
            <w:r>
              <w:rPr>
                <w:b/>
                <w:bCs/>
                <w:sz w:val="22"/>
                <w:szCs w:val="22"/>
              </w:rPr>
              <w:t>302,412</w:t>
            </w:r>
          </w:p>
        </w:tc>
        <w:tc>
          <w:tcPr>
            <w:tcW w:w="1971" w:type="dxa"/>
            <w:tcBorders>
              <w:top w:val="nil"/>
              <w:left w:val="nil"/>
              <w:bottom w:val="single" w:sz="12" w:space="0" w:color="auto"/>
              <w:right w:val="single" w:sz="12" w:space="0" w:color="auto"/>
            </w:tcBorders>
            <w:vAlign w:val="center"/>
          </w:tcPr>
          <w:p w14:paraId="1691860E" w14:textId="72ADCB90" w:rsidR="00250AE1" w:rsidRPr="00E858F3" w:rsidRDefault="00250AE1" w:rsidP="00250AE1">
            <w:pPr>
              <w:suppressAutoHyphens w:val="0"/>
              <w:spacing w:line="276" w:lineRule="auto"/>
              <w:jc w:val="center"/>
              <w:rPr>
                <w:rFonts w:eastAsia="Calibri"/>
                <w:b/>
                <w:bCs/>
                <w:color w:val="auto"/>
                <w:sz w:val="22"/>
                <w:szCs w:val="22"/>
                <w:lang w:eastAsia="en-US"/>
              </w:rPr>
            </w:pPr>
            <w:r>
              <w:rPr>
                <w:b/>
                <w:bCs/>
                <w:sz w:val="22"/>
                <w:szCs w:val="22"/>
              </w:rPr>
              <w:t>0</w:t>
            </w:r>
          </w:p>
        </w:tc>
        <w:tc>
          <w:tcPr>
            <w:tcW w:w="1971" w:type="dxa"/>
            <w:tcBorders>
              <w:top w:val="nil"/>
              <w:left w:val="nil"/>
              <w:bottom w:val="single" w:sz="12" w:space="0" w:color="auto"/>
              <w:right w:val="single" w:sz="12" w:space="0" w:color="auto"/>
            </w:tcBorders>
            <w:vAlign w:val="center"/>
          </w:tcPr>
          <w:p w14:paraId="13FD888C" w14:textId="1067486E" w:rsidR="00250AE1" w:rsidRPr="00E858F3" w:rsidRDefault="00250AE1" w:rsidP="00250AE1">
            <w:pPr>
              <w:suppressAutoHyphens w:val="0"/>
              <w:spacing w:line="276" w:lineRule="auto"/>
              <w:jc w:val="center"/>
              <w:rPr>
                <w:rFonts w:eastAsia="Calibri"/>
                <w:b/>
                <w:bCs/>
                <w:color w:val="auto"/>
                <w:sz w:val="22"/>
                <w:szCs w:val="22"/>
                <w:lang w:eastAsia="en-US"/>
              </w:rPr>
            </w:pPr>
            <w:r>
              <w:rPr>
                <w:b/>
                <w:bCs/>
                <w:sz w:val="22"/>
                <w:szCs w:val="22"/>
              </w:rPr>
              <w:t>0</w:t>
            </w:r>
          </w:p>
        </w:tc>
      </w:tr>
      <w:tr w:rsidR="00250AE1" w:rsidRPr="0042652E" w14:paraId="1B0655A1" w14:textId="006C1A3C" w:rsidTr="002E1775">
        <w:tc>
          <w:tcPr>
            <w:tcW w:w="3635" w:type="dxa"/>
            <w:vAlign w:val="center"/>
          </w:tcPr>
          <w:p w14:paraId="0E2742A9" w14:textId="77777777" w:rsidR="00250AE1" w:rsidRPr="00E821CA" w:rsidRDefault="00250AE1" w:rsidP="00250AE1">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населением</w:t>
            </w:r>
          </w:p>
        </w:tc>
        <w:tc>
          <w:tcPr>
            <w:tcW w:w="1449" w:type="dxa"/>
            <w:vAlign w:val="center"/>
          </w:tcPr>
          <w:p w14:paraId="13350A04" w14:textId="19943C9E" w:rsidR="00250AE1" w:rsidRPr="00E821CA" w:rsidRDefault="00250AE1" w:rsidP="00250AE1">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74CDECE7" w14:textId="209607D7" w:rsidR="00250AE1" w:rsidRPr="00E821CA" w:rsidRDefault="00250AE1" w:rsidP="00250AE1">
            <w:pPr>
              <w:suppressAutoHyphens w:val="0"/>
              <w:spacing w:line="276" w:lineRule="auto"/>
              <w:jc w:val="center"/>
              <w:rPr>
                <w:rFonts w:eastAsia="Calibri"/>
                <w:color w:val="auto"/>
                <w:sz w:val="22"/>
                <w:szCs w:val="22"/>
                <w:lang w:eastAsia="en-US"/>
              </w:rPr>
            </w:pPr>
            <w:r>
              <w:rPr>
                <w:sz w:val="22"/>
                <w:szCs w:val="22"/>
              </w:rPr>
              <w:t>157506,199</w:t>
            </w:r>
          </w:p>
        </w:tc>
        <w:tc>
          <w:tcPr>
            <w:tcW w:w="1971" w:type="dxa"/>
            <w:tcBorders>
              <w:top w:val="nil"/>
              <w:left w:val="nil"/>
              <w:bottom w:val="single" w:sz="12" w:space="0" w:color="auto"/>
              <w:right w:val="single" w:sz="12" w:space="0" w:color="auto"/>
            </w:tcBorders>
            <w:vAlign w:val="center"/>
          </w:tcPr>
          <w:p w14:paraId="1A604B43" w14:textId="5819670E" w:rsidR="00250AE1" w:rsidRDefault="00250AE1" w:rsidP="00250AE1">
            <w:pPr>
              <w:suppressAutoHyphens w:val="0"/>
              <w:spacing w:line="276" w:lineRule="auto"/>
              <w:jc w:val="center"/>
              <w:rPr>
                <w:rFonts w:eastAsia="Calibri"/>
                <w:color w:val="auto"/>
                <w:sz w:val="22"/>
                <w:szCs w:val="22"/>
                <w:lang w:eastAsia="en-US"/>
              </w:rPr>
            </w:pPr>
            <w:r>
              <w:rPr>
                <w:sz w:val="22"/>
                <w:szCs w:val="22"/>
              </w:rPr>
              <w:t>179,339</w:t>
            </w:r>
          </w:p>
        </w:tc>
        <w:tc>
          <w:tcPr>
            <w:tcW w:w="1971" w:type="dxa"/>
            <w:tcBorders>
              <w:top w:val="nil"/>
              <w:left w:val="nil"/>
              <w:bottom w:val="single" w:sz="12" w:space="0" w:color="auto"/>
              <w:right w:val="single" w:sz="12" w:space="0" w:color="auto"/>
            </w:tcBorders>
            <w:vAlign w:val="center"/>
          </w:tcPr>
          <w:p w14:paraId="5B461A1D" w14:textId="6DC09C2E" w:rsidR="00250AE1" w:rsidRDefault="00250AE1" w:rsidP="00250AE1">
            <w:pPr>
              <w:suppressAutoHyphens w:val="0"/>
              <w:spacing w:line="276" w:lineRule="auto"/>
              <w:jc w:val="center"/>
              <w:rPr>
                <w:rFonts w:eastAsia="Calibri"/>
                <w:color w:val="auto"/>
                <w:sz w:val="22"/>
                <w:szCs w:val="22"/>
                <w:lang w:eastAsia="en-US"/>
              </w:rPr>
            </w:pPr>
            <w:r>
              <w:rPr>
                <w:sz w:val="22"/>
                <w:szCs w:val="22"/>
              </w:rPr>
              <w:t>302,412</w:t>
            </w:r>
          </w:p>
        </w:tc>
        <w:tc>
          <w:tcPr>
            <w:tcW w:w="1971" w:type="dxa"/>
            <w:tcBorders>
              <w:top w:val="nil"/>
              <w:left w:val="nil"/>
              <w:bottom w:val="single" w:sz="12" w:space="0" w:color="auto"/>
              <w:right w:val="single" w:sz="12" w:space="0" w:color="auto"/>
            </w:tcBorders>
            <w:vAlign w:val="center"/>
          </w:tcPr>
          <w:p w14:paraId="434B5FE0" w14:textId="27BC7D5C"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4E372C30" w14:textId="061D9970"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r>
      <w:tr w:rsidR="00250AE1" w:rsidRPr="0042652E" w14:paraId="6FC03111" w14:textId="35A716B7" w:rsidTr="002E1775">
        <w:tc>
          <w:tcPr>
            <w:tcW w:w="3635" w:type="dxa"/>
            <w:vAlign w:val="center"/>
          </w:tcPr>
          <w:p w14:paraId="5D0FB0C4" w14:textId="77777777" w:rsidR="00250AE1" w:rsidRPr="00E821CA" w:rsidRDefault="00250AE1" w:rsidP="00250AE1">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бюджетными организациями</w:t>
            </w:r>
          </w:p>
        </w:tc>
        <w:tc>
          <w:tcPr>
            <w:tcW w:w="1449" w:type="dxa"/>
            <w:vAlign w:val="center"/>
          </w:tcPr>
          <w:p w14:paraId="3DFD40A5" w14:textId="66E64866" w:rsidR="00250AE1" w:rsidRPr="00E821CA" w:rsidRDefault="00250AE1" w:rsidP="00250AE1">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37A5D3EE" w14:textId="14936D02" w:rsidR="00250AE1" w:rsidRPr="00E821CA" w:rsidRDefault="00250AE1" w:rsidP="00250AE1">
            <w:pPr>
              <w:suppressAutoHyphens w:val="0"/>
              <w:spacing w:line="276" w:lineRule="auto"/>
              <w:jc w:val="center"/>
              <w:rPr>
                <w:rFonts w:eastAsia="Calibri"/>
                <w:color w:val="auto"/>
                <w:sz w:val="22"/>
                <w:szCs w:val="22"/>
                <w:lang w:eastAsia="en-US"/>
              </w:rPr>
            </w:pPr>
            <w:r>
              <w:rPr>
                <w:sz w:val="22"/>
                <w:szCs w:val="22"/>
              </w:rPr>
              <w:t>13573,885</w:t>
            </w:r>
          </w:p>
        </w:tc>
        <w:tc>
          <w:tcPr>
            <w:tcW w:w="1971" w:type="dxa"/>
            <w:tcBorders>
              <w:top w:val="nil"/>
              <w:left w:val="nil"/>
              <w:bottom w:val="single" w:sz="12" w:space="0" w:color="auto"/>
              <w:right w:val="single" w:sz="12" w:space="0" w:color="auto"/>
            </w:tcBorders>
            <w:vAlign w:val="center"/>
          </w:tcPr>
          <w:p w14:paraId="14CA0BDA" w14:textId="5B07A30F"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50EE526E" w14:textId="6A576DBF"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3881040B" w14:textId="00B5502A"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661F3149" w14:textId="5E9C238B"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r>
      <w:tr w:rsidR="00250AE1" w:rsidRPr="0042652E" w14:paraId="626AD503" w14:textId="55B2B04F" w:rsidTr="002E1775">
        <w:tc>
          <w:tcPr>
            <w:tcW w:w="3635" w:type="dxa"/>
            <w:vAlign w:val="center"/>
          </w:tcPr>
          <w:p w14:paraId="3B2750B0" w14:textId="77777777" w:rsidR="00250AE1" w:rsidRPr="00E821CA" w:rsidRDefault="00250AE1" w:rsidP="00250AE1">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прочими потребителями</w:t>
            </w:r>
          </w:p>
        </w:tc>
        <w:tc>
          <w:tcPr>
            <w:tcW w:w="1449" w:type="dxa"/>
            <w:vAlign w:val="center"/>
          </w:tcPr>
          <w:p w14:paraId="6E4F3EFC" w14:textId="2B74638C" w:rsidR="00250AE1" w:rsidRPr="00E821CA" w:rsidRDefault="00250AE1" w:rsidP="00250AE1">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71303B96" w14:textId="254CFB3D" w:rsidR="00250AE1" w:rsidRPr="00E821CA" w:rsidRDefault="00250AE1" w:rsidP="00250AE1">
            <w:pPr>
              <w:suppressAutoHyphens w:val="0"/>
              <w:spacing w:line="276" w:lineRule="auto"/>
              <w:jc w:val="center"/>
              <w:rPr>
                <w:rFonts w:eastAsia="Calibri"/>
                <w:color w:val="auto"/>
                <w:sz w:val="22"/>
                <w:szCs w:val="22"/>
                <w:lang w:eastAsia="en-US"/>
              </w:rPr>
            </w:pPr>
            <w:r>
              <w:rPr>
                <w:sz w:val="22"/>
                <w:szCs w:val="22"/>
              </w:rPr>
              <w:t>8879,823</w:t>
            </w:r>
          </w:p>
        </w:tc>
        <w:tc>
          <w:tcPr>
            <w:tcW w:w="1971" w:type="dxa"/>
            <w:tcBorders>
              <w:top w:val="nil"/>
              <w:left w:val="nil"/>
              <w:bottom w:val="single" w:sz="12" w:space="0" w:color="auto"/>
              <w:right w:val="single" w:sz="12" w:space="0" w:color="auto"/>
            </w:tcBorders>
            <w:vAlign w:val="center"/>
          </w:tcPr>
          <w:p w14:paraId="679F696E" w14:textId="16D7C932"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7EA90425" w14:textId="28872CC0"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30E13B07" w14:textId="146EF016"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4322AB07" w14:textId="55DE748D"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r>
      <w:tr w:rsidR="00250AE1" w:rsidRPr="0042652E" w14:paraId="248698FF" w14:textId="77777777" w:rsidTr="00FA1D35">
        <w:trPr>
          <w:trHeight w:val="193"/>
        </w:trPr>
        <w:tc>
          <w:tcPr>
            <w:tcW w:w="15293" w:type="dxa"/>
            <w:gridSpan w:val="7"/>
            <w:vAlign w:val="center"/>
          </w:tcPr>
          <w:p w14:paraId="33CB97AD" w14:textId="77777777" w:rsidR="00250AE1" w:rsidRPr="00E821CA" w:rsidRDefault="00250AE1" w:rsidP="00250AE1">
            <w:pPr>
              <w:suppressAutoHyphens w:val="0"/>
              <w:jc w:val="center"/>
              <w:rPr>
                <w:rFonts w:eastAsia="Calibri"/>
                <w:b/>
                <w:color w:val="auto"/>
                <w:sz w:val="22"/>
                <w:szCs w:val="22"/>
                <w:lang w:eastAsia="en-US"/>
              </w:rPr>
            </w:pPr>
          </w:p>
        </w:tc>
      </w:tr>
      <w:tr w:rsidR="00250AE1" w:rsidRPr="0042652E" w14:paraId="6A350D73" w14:textId="77777777" w:rsidTr="00FA1D35">
        <w:trPr>
          <w:trHeight w:val="193"/>
        </w:trPr>
        <w:tc>
          <w:tcPr>
            <w:tcW w:w="3635" w:type="dxa"/>
            <w:vMerge w:val="restart"/>
            <w:vAlign w:val="center"/>
          </w:tcPr>
          <w:p w14:paraId="26863921" w14:textId="77777777" w:rsidR="00250AE1" w:rsidRPr="00E821CA" w:rsidRDefault="00250AE1" w:rsidP="00250AE1">
            <w:pPr>
              <w:suppressAutoHyphens w:val="0"/>
              <w:jc w:val="center"/>
              <w:rPr>
                <w:rFonts w:eastAsia="Calibri"/>
                <w:b/>
                <w:color w:val="auto"/>
                <w:sz w:val="22"/>
                <w:szCs w:val="22"/>
                <w:lang w:eastAsia="en-US"/>
              </w:rPr>
            </w:pPr>
            <w:r w:rsidRPr="00E821CA">
              <w:rPr>
                <w:rFonts w:eastAsia="Calibri"/>
                <w:b/>
                <w:color w:val="auto"/>
                <w:sz w:val="22"/>
                <w:szCs w:val="22"/>
                <w:lang w:eastAsia="en-US"/>
              </w:rPr>
              <w:t>Наименование показателей</w:t>
            </w:r>
          </w:p>
        </w:tc>
        <w:tc>
          <w:tcPr>
            <w:tcW w:w="1449" w:type="dxa"/>
            <w:vMerge w:val="restart"/>
            <w:vAlign w:val="center"/>
          </w:tcPr>
          <w:p w14:paraId="064A7CA3" w14:textId="77777777" w:rsidR="00250AE1" w:rsidRPr="00E821CA" w:rsidRDefault="00250AE1" w:rsidP="00250AE1">
            <w:pPr>
              <w:suppressAutoHyphens w:val="0"/>
              <w:jc w:val="center"/>
              <w:rPr>
                <w:rFonts w:eastAsia="Calibri"/>
                <w:b/>
                <w:color w:val="auto"/>
                <w:sz w:val="22"/>
                <w:szCs w:val="22"/>
                <w:lang w:eastAsia="en-US"/>
              </w:rPr>
            </w:pPr>
            <w:r w:rsidRPr="00E821CA">
              <w:rPr>
                <w:rFonts w:eastAsia="Calibri"/>
                <w:b/>
                <w:color w:val="auto"/>
                <w:sz w:val="22"/>
                <w:szCs w:val="22"/>
                <w:lang w:eastAsia="en-US"/>
              </w:rPr>
              <w:t>Ед. изм.</w:t>
            </w:r>
          </w:p>
        </w:tc>
        <w:tc>
          <w:tcPr>
            <w:tcW w:w="10209" w:type="dxa"/>
            <w:gridSpan w:val="5"/>
            <w:vAlign w:val="center"/>
          </w:tcPr>
          <w:p w14:paraId="729C1DED" w14:textId="77777777" w:rsidR="00250AE1" w:rsidRPr="00E821CA" w:rsidRDefault="00250AE1" w:rsidP="00250AE1">
            <w:pPr>
              <w:suppressAutoHyphens w:val="0"/>
              <w:jc w:val="center"/>
              <w:rPr>
                <w:rFonts w:eastAsia="Calibri"/>
                <w:b/>
                <w:color w:val="auto"/>
                <w:sz w:val="22"/>
                <w:szCs w:val="22"/>
                <w:lang w:eastAsia="en-US"/>
              </w:rPr>
            </w:pPr>
            <w:r w:rsidRPr="00E821CA">
              <w:rPr>
                <w:rFonts w:eastAsia="Calibri"/>
                <w:b/>
                <w:color w:val="auto"/>
                <w:sz w:val="22"/>
                <w:szCs w:val="22"/>
                <w:lang w:eastAsia="en-US"/>
              </w:rPr>
              <w:t>Объем питьевой воды</w:t>
            </w:r>
          </w:p>
        </w:tc>
      </w:tr>
      <w:tr w:rsidR="00250AE1" w:rsidRPr="0042652E" w14:paraId="6B2F925E" w14:textId="77777777" w:rsidTr="00FA1D35">
        <w:trPr>
          <w:trHeight w:val="396"/>
        </w:trPr>
        <w:tc>
          <w:tcPr>
            <w:tcW w:w="3635" w:type="dxa"/>
            <w:vMerge/>
            <w:vAlign w:val="center"/>
          </w:tcPr>
          <w:p w14:paraId="1051D477" w14:textId="77777777" w:rsidR="00250AE1" w:rsidRPr="00E821CA" w:rsidRDefault="00250AE1" w:rsidP="00250AE1">
            <w:pPr>
              <w:suppressAutoHyphens w:val="0"/>
              <w:spacing w:line="276" w:lineRule="auto"/>
              <w:jc w:val="center"/>
              <w:rPr>
                <w:rFonts w:eastAsia="Calibri"/>
                <w:b/>
                <w:color w:val="auto"/>
                <w:sz w:val="22"/>
                <w:szCs w:val="22"/>
                <w:lang w:eastAsia="en-US"/>
              </w:rPr>
            </w:pPr>
          </w:p>
        </w:tc>
        <w:tc>
          <w:tcPr>
            <w:tcW w:w="1449" w:type="dxa"/>
            <w:vMerge/>
            <w:vAlign w:val="center"/>
          </w:tcPr>
          <w:p w14:paraId="2E508AFC" w14:textId="77777777" w:rsidR="00250AE1" w:rsidRPr="00E821CA" w:rsidRDefault="00250AE1" w:rsidP="00250AE1">
            <w:pPr>
              <w:suppressAutoHyphens w:val="0"/>
              <w:spacing w:line="276" w:lineRule="auto"/>
              <w:jc w:val="center"/>
              <w:rPr>
                <w:rFonts w:eastAsia="Calibri"/>
                <w:b/>
                <w:color w:val="auto"/>
                <w:sz w:val="22"/>
                <w:szCs w:val="22"/>
                <w:lang w:eastAsia="en-US"/>
              </w:rPr>
            </w:pPr>
          </w:p>
        </w:tc>
        <w:tc>
          <w:tcPr>
            <w:tcW w:w="2325" w:type="dxa"/>
            <w:vAlign w:val="center"/>
          </w:tcPr>
          <w:p w14:paraId="62F0B066" w14:textId="53F8DD32" w:rsidR="00250AE1" w:rsidRPr="00E821CA" w:rsidRDefault="00457569" w:rsidP="00250AE1">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д</w:t>
            </w:r>
            <w:r w:rsidR="00250AE1">
              <w:rPr>
                <w:rFonts w:eastAsia="Calibri"/>
                <w:b/>
                <w:color w:val="auto"/>
                <w:sz w:val="22"/>
                <w:szCs w:val="22"/>
                <w:lang w:eastAsia="en-US"/>
              </w:rPr>
              <w:t xml:space="preserve">. </w:t>
            </w:r>
            <w:proofErr w:type="spellStart"/>
            <w:r w:rsidR="00250AE1">
              <w:rPr>
                <w:rFonts w:eastAsia="Calibri"/>
                <w:b/>
                <w:color w:val="auto"/>
                <w:sz w:val="22"/>
                <w:szCs w:val="22"/>
                <w:lang w:eastAsia="en-US"/>
              </w:rPr>
              <w:t>Синцово</w:t>
            </w:r>
            <w:proofErr w:type="spellEnd"/>
          </w:p>
        </w:tc>
        <w:tc>
          <w:tcPr>
            <w:tcW w:w="1971" w:type="dxa"/>
          </w:tcPr>
          <w:p w14:paraId="46AC2480" w14:textId="1333B520" w:rsidR="00250AE1" w:rsidRDefault="00457569" w:rsidP="00250AE1">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д</w:t>
            </w:r>
            <w:r w:rsidR="00250AE1">
              <w:rPr>
                <w:rFonts w:eastAsia="Calibri"/>
                <w:b/>
                <w:color w:val="auto"/>
                <w:sz w:val="22"/>
                <w:szCs w:val="22"/>
                <w:lang w:eastAsia="en-US"/>
              </w:rPr>
              <w:t xml:space="preserve">. </w:t>
            </w:r>
            <w:proofErr w:type="spellStart"/>
            <w:r w:rsidR="00250AE1">
              <w:rPr>
                <w:rFonts w:eastAsia="Calibri"/>
                <w:b/>
                <w:color w:val="auto"/>
                <w:sz w:val="22"/>
                <w:szCs w:val="22"/>
                <w:lang w:eastAsia="en-US"/>
              </w:rPr>
              <w:t>Тыново</w:t>
            </w:r>
            <w:proofErr w:type="spellEnd"/>
          </w:p>
        </w:tc>
        <w:tc>
          <w:tcPr>
            <w:tcW w:w="1971" w:type="dxa"/>
          </w:tcPr>
          <w:p w14:paraId="55012E79" w14:textId="03461295" w:rsidR="00250AE1" w:rsidRDefault="00457569" w:rsidP="00250AE1">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с</w:t>
            </w:r>
            <w:r w:rsidR="00250AE1">
              <w:rPr>
                <w:rFonts w:eastAsia="Calibri"/>
                <w:b/>
                <w:color w:val="auto"/>
                <w:sz w:val="22"/>
                <w:szCs w:val="22"/>
                <w:lang w:eastAsia="en-US"/>
              </w:rPr>
              <w:t>. Ивановское</w:t>
            </w:r>
          </w:p>
        </w:tc>
        <w:tc>
          <w:tcPr>
            <w:tcW w:w="1971" w:type="dxa"/>
          </w:tcPr>
          <w:p w14:paraId="2960A7FB" w14:textId="64E81C79" w:rsidR="00250AE1" w:rsidRDefault="00457569" w:rsidP="00250AE1">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с</w:t>
            </w:r>
            <w:r w:rsidR="00250AE1">
              <w:rPr>
                <w:rFonts w:eastAsia="Calibri"/>
                <w:b/>
                <w:color w:val="auto"/>
                <w:sz w:val="22"/>
                <w:szCs w:val="22"/>
                <w:lang w:eastAsia="en-US"/>
              </w:rPr>
              <w:t xml:space="preserve">. </w:t>
            </w:r>
            <w:proofErr w:type="spellStart"/>
            <w:r w:rsidR="00250AE1">
              <w:rPr>
                <w:rFonts w:eastAsia="Calibri"/>
                <w:b/>
                <w:color w:val="auto"/>
                <w:sz w:val="22"/>
                <w:szCs w:val="22"/>
                <w:lang w:eastAsia="en-US"/>
              </w:rPr>
              <w:t>Кишкино</w:t>
            </w:r>
            <w:proofErr w:type="spellEnd"/>
          </w:p>
        </w:tc>
        <w:tc>
          <w:tcPr>
            <w:tcW w:w="1971" w:type="dxa"/>
          </w:tcPr>
          <w:p w14:paraId="7C1921B8" w14:textId="0C672E74" w:rsidR="00250AE1" w:rsidRDefault="00457569" w:rsidP="00250AE1">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с</w:t>
            </w:r>
            <w:r w:rsidR="00250AE1">
              <w:rPr>
                <w:rFonts w:eastAsia="Calibri"/>
                <w:b/>
                <w:color w:val="auto"/>
                <w:sz w:val="22"/>
                <w:szCs w:val="22"/>
                <w:lang w:eastAsia="en-US"/>
              </w:rPr>
              <w:t xml:space="preserve">. </w:t>
            </w:r>
            <w:proofErr w:type="spellStart"/>
            <w:r w:rsidR="00250AE1">
              <w:rPr>
                <w:rFonts w:eastAsia="Calibri"/>
                <w:b/>
                <w:color w:val="auto"/>
                <w:sz w:val="22"/>
                <w:szCs w:val="22"/>
                <w:lang w:eastAsia="en-US"/>
              </w:rPr>
              <w:t>Лубянцы</w:t>
            </w:r>
            <w:proofErr w:type="spellEnd"/>
          </w:p>
        </w:tc>
      </w:tr>
      <w:tr w:rsidR="00256B4B" w:rsidRPr="0042652E" w14:paraId="051E69B5" w14:textId="77777777" w:rsidTr="00FA1D35">
        <w:tc>
          <w:tcPr>
            <w:tcW w:w="3635" w:type="dxa"/>
            <w:vAlign w:val="center"/>
          </w:tcPr>
          <w:p w14:paraId="1B0F0A2D" w14:textId="77777777" w:rsidR="00256B4B" w:rsidRPr="00E821CA" w:rsidRDefault="00256B4B" w:rsidP="00256B4B">
            <w:pPr>
              <w:suppressAutoHyphens w:val="0"/>
              <w:spacing w:line="276" w:lineRule="auto"/>
              <w:rPr>
                <w:rFonts w:eastAsia="Calibri"/>
                <w:color w:val="auto"/>
                <w:sz w:val="22"/>
                <w:szCs w:val="22"/>
                <w:lang w:eastAsia="en-US"/>
              </w:rPr>
            </w:pPr>
            <w:r>
              <w:rPr>
                <w:rFonts w:eastAsia="Calibri"/>
                <w:color w:val="auto"/>
                <w:sz w:val="22"/>
                <w:szCs w:val="22"/>
                <w:lang w:eastAsia="en-US"/>
              </w:rPr>
              <w:t>Подано воды всего</w:t>
            </w:r>
          </w:p>
        </w:tc>
        <w:tc>
          <w:tcPr>
            <w:tcW w:w="1449" w:type="dxa"/>
            <w:vAlign w:val="center"/>
          </w:tcPr>
          <w:p w14:paraId="2B0614B9" w14:textId="0FE9F6E1"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2355D5C6" w14:textId="288A119D" w:rsidR="00256B4B" w:rsidRPr="00875D54" w:rsidRDefault="00C64F1B" w:rsidP="00256B4B">
            <w:pPr>
              <w:suppressAutoHyphens w:val="0"/>
              <w:spacing w:line="276" w:lineRule="auto"/>
              <w:jc w:val="center"/>
              <w:rPr>
                <w:rFonts w:eastAsia="Calibri"/>
                <w:color w:val="auto"/>
                <w:sz w:val="22"/>
                <w:szCs w:val="22"/>
                <w:lang w:eastAsia="en-US"/>
              </w:rPr>
            </w:pPr>
            <w:r w:rsidRPr="00875D54">
              <w:rPr>
                <w:sz w:val="22"/>
                <w:szCs w:val="22"/>
              </w:rPr>
              <w:t>4561,012</w:t>
            </w:r>
          </w:p>
        </w:tc>
        <w:tc>
          <w:tcPr>
            <w:tcW w:w="1971" w:type="dxa"/>
            <w:tcBorders>
              <w:top w:val="nil"/>
              <w:left w:val="nil"/>
              <w:bottom w:val="single" w:sz="12" w:space="0" w:color="auto"/>
              <w:right w:val="single" w:sz="12" w:space="0" w:color="auto"/>
            </w:tcBorders>
            <w:vAlign w:val="center"/>
          </w:tcPr>
          <w:p w14:paraId="2EF6DB3B" w14:textId="452CB5E0"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4F453927" w14:textId="5F4A2851" w:rsidR="00256B4B" w:rsidRDefault="00256B4B" w:rsidP="00256B4B">
            <w:pPr>
              <w:suppressAutoHyphens w:val="0"/>
              <w:spacing w:line="276" w:lineRule="auto"/>
              <w:jc w:val="center"/>
              <w:rPr>
                <w:rFonts w:eastAsia="Calibri"/>
                <w:color w:val="auto"/>
                <w:sz w:val="22"/>
                <w:szCs w:val="22"/>
                <w:lang w:eastAsia="en-US"/>
              </w:rPr>
            </w:pPr>
            <w:r>
              <w:rPr>
                <w:sz w:val="22"/>
                <w:szCs w:val="22"/>
              </w:rPr>
              <w:t>7036,772</w:t>
            </w:r>
          </w:p>
        </w:tc>
        <w:tc>
          <w:tcPr>
            <w:tcW w:w="1971" w:type="dxa"/>
            <w:tcBorders>
              <w:top w:val="nil"/>
              <w:left w:val="nil"/>
              <w:bottom w:val="single" w:sz="12" w:space="0" w:color="auto"/>
              <w:right w:val="single" w:sz="12" w:space="0" w:color="auto"/>
            </w:tcBorders>
            <w:vAlign w:val="center"/>
          </w:tcPr>
          <w:p w14:paraId="2DAE7B64" w14:textId="5D4860A8" w:rsidR="00256B4B" w:rsidRPr="00283D75" w:rsidRDefault="00256B4B" w:rsidP="00256B4B">
            <w:pPr>
              <w:suppressAutoHyphens w:val="0"/>
              <w:spacing w:line="276" w:lineRule="auto"/>
              <w:jc w:val="center"/>
              <w:rPr>
                <w:rFonts w:eastAsia="Calibri"/>
                <w:color w:val="auto"/>
                <w:sz w:val="22"/>
                <w:szCs w:val="22"/>
                <w:lang w:eastAsia="en-US"/>
              </w:rPr>
            </w:pPr>
            <w:r w:rsidRPr="00283D75">
              <w:rPr>
                <w:sz w:val="22"/>
                <w:szCs w:val="22"/>
              </w:rPr>
              <w:t>17347,16</w:t>
            </w:r>
            <w:r w:rsidR="00C02F8C" w:rsidRPr="00283D75">
              <w:rPr>
                <w:sz w:val="22"/>
                <w:szCs w:val="22"/>
              </w:rPr>
              <w:t>3</w:t>
            </w:r>
          </w:p>
        </w:tc>
        <w:tc>
          <w:tcPr>
            <w:tcW w:w="1971" w:type="dxa"/>
            <w:tcBorders>
              <w:top w:val="nil"/>
              <w:left w:val="nil"/>
              <w:bottom w:val="single" w:sz="12" w:space="0" w:color="auto"/>
              <w:right w:val="single" w:sz="12" w:space="0" w:color="auto"/>
            </w:tcBorders>
            <w:vAlign w:val="center"/>
          </w:tcPr>
          <w:p w14:paraId="19C06639" w14:textId="13715CBF" w:rsidR="00256B4B" w:rsidRDefault="00256B4B" w:rsidP="00256B4B">
            <w:pPr>
              <w:suppressAutoHyphens w:val="0"/>
              <w:spacing w:line="276" w:lineRule="auto"/>
              <w:jc w:val="center"/>
              <w:rPr>
                <w:rFonts w:eastAsia="Calibri"/>
                <w:color w:val="auto"/>
                <w:sz w:val="22"/>
                <w:szCs w:val="22"/>
                <w:lang w:eastAsia="en-US"/>
              </w:rPr>
            </w:pPr>
            <w:r>
              <w:rPr>
                <w:sz w:val="22"/>
                <w:szCs w:val="22"/>
              </w:rPr>
              <w:t>904,697</w:t>
            </w:r>
          </w:p>
        </w:tc>
      </w:tr>
      <w:tr w:rsidR="00256B4B" w:rsidRPr="0042652E" w14:paraId="2B17453C" w14:textId="77777777" w:rsidTr="00FA1D35">
        <w:tc>
          <w:tcPr>
            <w:tcW w:w="3635" w:type="dxa"/>
            <w:vAlign w:val="center"/>
          </w:tcPr>
          <w:p w14:paraId="7ACA05CA" w14:textId="77777777" w:rsidR="00256B4B" w:rsidRDefault="00256B4B" w:rsidP="00256B4B">
            <w:pPr>
              <w:suppressAutoHyphens w:val="0"/>
              <w:spacing w:line="276" w:lineRule="auto"/>
              <w:rPr>
                <w:rFonts w:eastAsia="Calibri"/>
                <w:color w:val="auto"/>
                <w:sz w:val="22"/>
                <w:szCs w:val="22"/>
                <w:lang w:eastAsia="en-US"/>
              </w:rPr>
            </w:pPr>
            <w:r>
              <w:rPr>
                <w:rFonts w:eastAsia="Calibri"/>
                <w:color w:val="auto"/>
                <w:sz w:val="22"/>
                <w:szCs w:val="22"/>
                <w:lang w:eastAsia="en-US"/>
              </w:rPr>
              <w:t>Принято воды со стороны</w:t>
            </w:r>
          </w:p>
        </w:tc>
        <w:tc>
          <w:tcPr>
            <w:tcW w:w="1449" w:type="dxa"/>
            <w:vAlign w:val="center"/>
          </w:tcPr>
          <w:p w14:paraId="334D09B3" w14:textId="20412A62" w:rsidR="00256B4B"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2D79E07C" w14:textId="7EFFC621" w:rsidR="00256B4B" w:rsidRPr="00875D54" w:rsidRDefault="00256B4B" w:rsidP="00256B4B">
            <w:pPr>
              <w:suppressAutoHyphens w:val="0"/>
              <w:spacing w:line="276" w:lineRule="auto"/>
              <w:jc w:val="center"/>
              <w:rPr>
                <w:rFonts w:eastAsia="Calibri"/>
                <w:color w:val="auto"/>
                <w:sz w:val="22"/>
                <w:szCs w:val="22"/>
                <w:lang w:eastAsia="en-US"/>
              </w:rPr>
            </w:pPr>
            <w:r w:rsidRPr="00875D54">
              <w:rPr>
                <w:sz w:val="22"/>
                <w:szCs w:val="22"/>
              </w:rPr>
              <w:t>0</w:t>
            </w:r>
          </w:p>
        </w:tc>
        <w:tc>
          <w:tcPr>
            <w:tcW w:w="1971" w:type="dxa"/>
            <w:tcBorders>
              <w:top w:val="nil"/>
              <w:left w:val="nil"/>
              <w:bottom w:val="single" w:sz="12" w:space="0" w:color="auto"/>
              <w:right w:val="single" w:sz="12" w:space="0" w:color="auto"/>
            </w:tcBorders>
            <w:vAlign w:val="center"/>
          </w:tcPr>
          <w:p w14:paraId="37A5C153" w14:textId="3560C96A"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6CF6638B" w14:textId="5D1BB0DC"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4355B5E5" w14:textId="0A5CE176" w:rsidR="00256B4B" w:rsidRPr="00283D75" w:rsidRDefault="00256B4B" w:rsidP="00256B4B">
            <w:pPr>
              <w:suppressAutoHyphens w:val="0"/>
              <w:spacing w:line="276" w:lineRule="auto"/>
              <w:jc w:val="center"/>
              <w:rPr>
                <w:rFonts w:eastAsia="Calibri"/>
                <w:color w:val="auto"/>
                <w:sz w:val="22"/>
                <w:szCs w:val="22"/>
                <w:lang w:eastAsia="en-US"/>
              </w:rPr>
            </w:pPr>
            <w:r w:rsidRPr="00283D75">
              <w:rPr>
                <w:sz w:val="22"/>
                <w:szCs w:val="22"/>
              </w:rPr>
              <w:t>0</w:t>
            </w:r>
          </w:p>
        </w:tc>
        <w:tc>
          <w:tcPr>
            <w:tcW w:w="1971" w:type="dxa"/>
            <w:tcBorders>
              <w:top w:val="nil"/>
              <w:left w:val="nil"/>
              <w:bottom w:val="single" w:sz="12" w:space="0" w:color="auto"/>
              <w:right w:val="single" w:sz="12" w:space="0" w:color="auto"/>
            </w:tcBorders>
            <w:vAlign w:val="center"/>
          </w:tcPr>
          <w:p w14:paraId="4A2FE955" w14:textId="284210CF"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r>
      <w:tr w:rsidR="00256B4B" w:rsidRPr="0042652E" w14:paraId="4318938B" w14:textId="77777777" w:rsidTr="00FA1D35">
        <w:tc>
          <w:tcPr>
            <w:tcW w:w="3635" w:type="dxa"/>
            <w:vAlign w:val="center"/>
          </w:tcPr>
          <w:p w14:paraId="36C7E318"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отпуска в сеть</w:t>
            </w:r>
          </w:p>
        </w:tc>
        <w:tc>
          <w:tcPr>
            <w:tcW w:w="1449" w:type="dxa"/>
            <w:vAlign w:val="center"/>
          </w:tcPr>
          <w:p w14:paraId="2D5FD075" w14:textId="4A147F9C"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4FCCEFF2" w14:textId="4E93CAB6" w:rsidR="00256B4B" w:rsidRPr="00875D54" w:rsidRDefault="00C64F1B" w:rsidP="00256B4B">
            <w:pPr>
              <w:suppressAutoHyphens w:val="0"/>
              <w:spacing w:line="276" w:lineRule="auto"/>
              <w:jc w:val="center"/>
              <w:rPr>
                <w:rFonts w:eastAsia="Calibri"/>
                <w:color w:val="auto"/>
                <w:sz w:val="22"/>
                <w:szCs w:val="22"/>
                <w:lang w:eastAsia="en-US"/>
              </w:rPr>
            </w:pPr>
            <w:r w:rsidRPr="00875D54">
              <w:rPr>
                <w:sz w:val="22"/>
                <w:szCs w:val="22"/>
              </w:rPr>
              <w:t>4561,012</w:t>
            </w:r>
          </w:p>
        </w:tc>
        <w:tc>
          <w:tcPr>
            <w:tcW w:w="1971" w:type="dxa"/>
            <w:tcBorders>
              <w:top w:val="nil"/>
              <w:left w:val="nil"/>
              <w:bottom w:val="single" w:sz="12" w:space="0" w:color="auto"/>
              <w:right w:val="single" w:sz="12" w:space="0" w:color="auto"/>
            </w:tcBorders>
            <w:vAlign w:val="center"/>
          </w:tcPr>
          <w:p w14:paraId="041DEFC8" w14:textId="4C2EE22E"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0B848F78" w14:textId="3DA7D0FC" w:rsidR="00256B4B" w:rsidRDefault="00256B4B" w:rsidP="00256B4B">
            <w:pPr>
              <w:suppressAutoHyphens w:val="0"/>
              <w:spacing w:line="276" w:lineRule="auto"/>
              <w:jc w:val="center"/>
              <w:rPr>
                <w:rFonts w:eastAsia="Calibri"/>
                <w:color w:val="auto"/>
                <w:sz w:val="22"/>
                <w:szCs w:val="22"/>
                <w:lang w:eastAsia="en-US"/>
              </w:rPr>
            </w:pPr>
            <w:r>
              <w:rPr>
                <w:sz w:val="22"/>
                <w:szCs w:val="22"/>
              </w:rPr>
              <w:t>7036,772</w:t>
            </w:r>
          </w:p>
        </w:tc>
        <w:tc>
          <w:tcPr>
            <w:tcW w:w="1971" w:type="dxa"/>
            <w:tcBorders>
              <w:top w:val="nil"/>
              <w:left w:val="nil"/>
              <w:bottom w:val="single" w:sz="12" w:space="0" w:color="auto"/>
              <w:right w:val="single" w:sz="12" w:space="0" w:color="auto"/>
            </w:tcBorders>
            <w:vAlign w:val="center"/>
          </w:tcPr>
          <w:p w14:paraId="7780B0D4" w14:textId="5F5BBC01" w:rsidR="00256B4B" w:rsidRPr="00283D75" w:rsidRDefault="00256B4B" w:rsidP="00256B4B">
            <w:pPr>
              <w:suppressAutoHyphens w:val="0"/>
              <w:spacing w:line="276" w:lineRule="auto"/>
              <w:jc w:val="center"/>
              <w:rPr>
                <w:rFonts w:eastAsia="Calibri"/>
                <w:color w:val="auto"/>
                <w:sz w:val="22"/>
                <w:szCs w:val="22"/>
                <w:lang w:eastAsia="en-US"/>
              </w:rPr>
            </w:pPr>
            <w:r w:rsidRPr="00283D75">
              <w:rPr>
                <w:sz w:val="22"/>
                <w:szCs w:val="22"/>
              </w:rPr>
              <w:t>17347,16</w:t>
            </w:r>
            <w:r w:rsidR="00C02F8C" w:rsidRPr="00283D75">
              <w:rPr>
                <w:sz w:val="22"/>
                <w:szCs w:val="22"/>
              </w:rPr>
              <w:t>3</w:t>
            </w:r>
          </w:p>
        </w:tc>
        <w:tc>
          <w:tcPr>
            <w:tcW w:w="1971" w:type="dxa"/>
            <w:tcBorders>
              <w:top w:val="nil"/>
              <w:left w:val="nil"/>
              <w:bottom w:val="single" w:sz="12" w:space="0" w:color="auto"/>
              <w:right w:val="single" w:sz="12" w:space="0" w:color="auto"/>
            </w:tcBorders>
            <w:vAlign w:val="center"/>
          </w:tcPr>
          <w:p w14:paraId="1F0CA4BC" w14:textId="79E8E59F" w:rsidR="00256B4B" w:rsidRDefault="00256B4B" w:rsidP="00256B4B">
            <w:pPr>
              <w:suppressAutoHyphens w:val="0"/>
              <w:spacing w:line="276" w:lineRule="auto"/>
              <w:jc w:val="center"/>
              <w:rPr>
                <w:rFonts w:eastAsia="Calibri"/>
                <w:color w:val="auto"/>
                <w:sz w:val="22"/>
                <w:szCs w:val="22"/>
                <w:lang w:eastAsia="en-US"/>
              </w:rPr>
            </w:pPr>
            <w:r>
              <w:rPr>
                <w:sz w:val="22"/>
                <w:szCs w:val="22"/>
              </w:rPr>
              <w:t>904,697</w:t>
            </w:r>
          </w:p>
        </w:tc>
      </w:tr>
      <w:tr w:rsidR="00256B4B" w:rsidRPr="0042652E" w14:paraId="55CD3E3A" w14:textId="77777777" w:rsidTr="00FA1D35">
        <w:tc>
          <w:tcPr>
            <w:tcW w:w="3635" w:type="dxa"/>
            <w:vAlign w:val="center"/>
          </w:tcPr>
          <w:p w14:paraId="20E10DC5"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потерь</w:t>
            </w:r>
          </w:p>
        </w:tc>
        <w:tc>
          <w:tcPr>
            <w:tcW w:w="1449" w:type="dxa"/>
            <w:vAlign w:val="center"/>
          </w:tcPr>
          <w:p w14:paraId="74DA02F9" w14:textId="6510B8A3"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6AB10470" w14:textId="7127DC9D" w:rsidR="00256B4B" w:rsidRPr="00875D54" w:rsidRDefault="00256B4B" w:rsidP="00256B4B">
            <w:pPr>
              <w:suppressAutoHyphens w:val="0"/>
              <w:spacing w:line="276" w:lineRule="auto"/>
              <w:jc w:val="center"/>
              <w:rPr>
                <w:rFonts w:eastAsia="Calibri"/>
                <w:color w:val="auto"/>
                <w:sz w:val="22"/>
                <w:szCs w:val="22"/>
                <w:lang w:eastAsia="en-US"/>
              </w:rPr>
            </w:pPr>
            <w:r w:rsidRPr="00875D54">
              <w:rPr>
                <w:sz w:val="22"/>
                <w:szCs w:val="22"/>
              </w:rPr>
              <w:t>110</w:t>
            </w:r>
          </w:p>
        </w:tc>
        <w:tc>
          <w:tcPr>
            <w:tcW w:w="1971" w:type="dxa"/>
            <w:tcBorders>
              <w:top w:val="nil"/>
              <w:left w:val="nil"/>
              <w:bottom w:val="single" w:sz="12" w:space="0" w:color="auto"/>
              <w:right w:val="single" w:sz="12" w:space="0" w:color="auto"/>
            </w:tcBorders>
            <w:vAlign w:val="center"/>
          </w:tcPr>
          <w:p w14:paraId="240431CD" w14:textId="4D843840"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4FF75BA4" w14:textId="0AE2D4FC" w:rsidR="00256B4B" w:rsidRDefault="00256B4B" w:rsidP="00256B4B">
            <w:pPr>
              <w:suppressAutoHyphens w:val="0"/>
              <w:spacing w:line="276" w:lineRule="auto"/>
              <w:jc w:val="center"/>
              <w:rPr>
                <w:rFonts w:eastAsia="Calibri"/>
                <w:color w:val="auto"/>
                <w:sz w:val="22"/>
                <w:szCs w:val="22"/>
                <w:lang w:eastAsia="en-US"/>
              </w:rPr>
            </w:pPr>
            <w:r>
              <w:rPr>
                <w:sz w:val="22"/>
                <w:szCs w:val="22"/>
              </w:rPr>
              <w:t>150</w:t>
            </w:r>
          </w:p>
        </w:tc>
        <w:tc>
          <w:tcPr>
            <w:tcW w:w="1971" w:type="dxa"/>
            <w:tcBorders>
              <w:top w:val="nil"/>
              <w:left w:val="nil"/>
              <w:bottom w:val="single" w:sz="12" w:space="0" w:color="auto"/>
              <w:right w:val="single" w:sz="12" w:space="0" w:color="auto"/>
            </w:tcBorders>
            <w:vAlign w:val="center"/>
          </w:tcPr>
          <w:p w14:paraId="5F837812" w14:textId="2A9AB07B" w:rsidR="00256B4B" w:rsidRPr="00283D75" w:rsidRDefault="00256B4B" w:rsidP="00256B4B">
            <w:pPr>
              <w:suppressAutoHyphens w:val="0"/>
              <w:spacing w:line="276" w:lineRule="auto"/>
              <w:jc w:val="center"/>
              <w:rPr>
                <w:rFonts w:eastAsia="Calibri"/>
                <w:color w:val="auto"/>
                <w:sz w:val="22"/>
                <w:szCs w:val="22"/>
                <w:lang w:eastAsia="en-US"/>
              </w:rPr>
            </w:pPr>
            <w:r w:rsidRPr="00283D75">
              <w:rPr>
                <w:sz w:val="22"/>
                <w:szCs w:val="22"/>
              </w:rPr>
              <w:t>370</w:t>
            </w:r>
          </w:p>
        </w:tc>
        <w:tc>
          <w:tcPr>
            <w:tcW w:w="1971" w:type="dxa"/>
            <w:tcBorders>
              <w:top w:val="nil"/>
              <w:left w:val="nil"/>
              <w:bottom w:val="single" w:sz="12" w:space="0" w:color="auto"/>
              <w:right w:val="single" w:sz="12" w:space="0" w:color="auto"/>
            </w:tcBorders>
            <w:vAlign w:val="center"/>
          </w:tcPr>
          <w:p w14:paraId="51A22E0B" w14:textId="0E2585CD" w:rsidR="00256B4B" w:rsidRDefault="00256B4B" w:rsidP="00256B4B">
            <w:pPr>
              <w:suppressAutoHyphens w:val="0"/>
              <w:spacing w:line="276" w:lineRule="auto"/>
              <w:jc w:val="center"/>
              <w:rPr>
                <w:rFonts w:eastAsia="Calibri"/>
                <w:color w:val="auto"/>
                <w:sz w:val="22"/>
                <w:szCs w:val="22"/>
                <w:lang w:eastAsia="en-US"/>
              </w:rPr>
            </w:pPr>
            <w:r>
              <w:rPr>
                <w:sz w:val="22"/>
                <w:szCs w:val="22"/>
              </w:rPr>
              <w:t>20</w:t>
            </w:r>
          </w:p>
        </w:tc>
      </w:tr>
      <w:tr w:rsidR="00256B4B" w:rsidRPr="00E858F3" w14:paraId="5390B95E" w14:textId="77777777" w:rsidTr="00FA1D35">
        <w:tc>
          <w:tcPr>
            <w:tcW w:w="3635" w:type="dxa"/>
            <w:vAlign w:val="center"/>
          </w:tcPr>
          <w:p w14:paraId="3DD915EE" w14:textId="77777777" w:rsidR="00256B4B" w:rsidRPr="00E858F3" w:rsidRDefault="00256B4B" w:rsidP="00256B4B">
            <w:pPr>
              <w:suppressAutoHyphens w:val="0"/>
              <w:spacing w:line="276" w:lineRule="auto"/>
              <w:rPr>
                <w:rFonts w:eastAsia="Calibri"/>
                <w:b/>
                <w:bCs/>
                <w:color w:val="auto"/>
                <w:sz w:val="22"/>
                <w:szCs w:val="22"/>
                <w:lang w:eastAsia="en-US"/>
              </w:rPr>
            </w:pPr>
            <w:r w:rsidRPr="00E858F3">
              <w:rPr>
                <w:rFonts w:eastAsia="Calibri"/>
                <w:b/>
                <w:bCs/>
                <w:color w:val="auto"/>
                <w:sz w:val="22"/>
                <w:szCs w:val="22"/>
                <w:lang w:eastAsia="en-US"/>
              </w:rPr>
              <w:t>Объем реализации воды, в т.ч.:</w:t>
            </w:r>
          </w:p>
        </w:tc>
        <w:tc>
          <w:tcPr>
            <w:tcW w:w="1449" w:type="dxa"/>
            <w:vAlign w:val="center"/>
          </w:tcPr>
          <w:p w14:paraId="4C2B23A7" w14:textId="7FBF2CD5" w:rsidR="00256B4B" w:rsidRPr="00E858F3" w:rsidRDefault="00256B4B" w:rsidP="00256B4B">
            <w:pPr>
              <w:suppressAutoHyphens w:val="0"/>
              <w:spacing w:line="276" w:lineRule="auto"/>
              <w:jc w:val="center"/>
              <w:rPr>
                <w:rFonts w:eastAsia="Calibri"/>
                <w:b/>
                <w:bCs/>
                <w:color w:val="auto"/>
                <w:sz w:val="22"/>
                <w:szCs w:val="22"/>
                <w:lang w:eastAsia="en-US"/>
              </w:rPr>
            </w:pPr>
            <w:r w:rsidRPr="00E858F3">
              <w:rPr>
                <w:rFonts w:eastAsia="Calibri"/>
                <w:b/>
                <w:bCs/>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2E038F7E" w14:textId="76F55E08" w:rsidR="00256B4B" w:rsidRPr="00875D54" w:rsidRDefault="00C64F1B" w:rsidP="00256B4B">
            <w:pPr>
              <w:suppressAutoHyphens w:val="0"/>
              <w:spacing w:line="276" w:lineRule="auto"/>
              <w:jc w:val="center"/>
              <w:rPr>
                <w:rFonts w:eastAsia="Calibri"/>
                <w:b/>
                <w:bCs/>
                <w:color w:val="auto"/>
                <w:sz w:val="22"/>
                <w:szCs w:val="22"/>
                <w:lang w:eastAsia="en-US"/>
              </w:rPr>
            </w:pPr>
            <w:r w:rsidRPr="00875D54">
              <w:rPr>
                <w:b/>
                <w:bCs/>
                <w:sz w:val="22"/>
                <w:szCs w:val="22"/>
              </w:rPr>
              <w:t>4451,012</w:t>
            </w:r>
          </w:p>
        </w:tc>
        <w:tc>
          <w:tcPr>
            <w:tcW w:w="1971" w:type="dxa"/>
            <w:tcBorders>
              <w:top w:val="nil"/>
              <w:left w:val="nil"/>
              <w:bottom w:val="single" w:sz="12" w:space="0" w:color="auto"/>
              <w:right w:val="single" w:sz="12" w:space="0" w:color="auto"/>
            </w:tcBorders>
            <w:vAlign w:val="center"/>
          </w:tcPr>
          <w:p w14:paraId="59A495BC" w14:textId="7412785F" w:rsidR="00256B4B" w:rsidRPr="00E858F3" w:rsidRDefault="00256B4B" w:rsidP="00256B4B">
            <w:pPr>
              <w:suppressAutoHyphens w:val="0"/>
              <w:spacing w:line="276" w:lineRule="auto"/>
              <w:jc w:val="center"/>
              <w:rPr>
                <w:rFonts w:eastAsia="Calibri"/>
                <w:b/>
                <w:bCs/>
                <w:color w:val="auto"/>
                <w:sz w:val="22"/>
                <w:szCs w:val="22"/>
                <w:lang w:eastAsia="en-US"/>
              </w:rPr>
            </w:pPr>
            <w:r>
              <w:rPr>
                <w:b/>
                <w:bCs/>
                <w:sz w:val="22"/>
                <w:szCs w:val="22"/>
              </w:rPr>
              <w:t>0</w:t>
            </w:r>
          </w:p>
        </w:tc>
        <w:tc>
          <w:tcPr>
            <w:tcW w:w="1971" w:type="dxa"/>
            <w:tcBorders>
              <w:top w:val="nil"/>
              <w:left w:val="nil"/>
              <w:bottom w:val="single" w:sz="12" w:space="0" w:color="auto"/>
              <w:right w:val="single" w:sz="12" w:space="0" w:color="auto"/>
            </w:tcBorders>
            <w:vAlign w:val="center"/>
          </w:tcPr>
          <w:p w14:paraId="1A1139A5" w14:textId="03A0C68E" w:rsidR="00256B4B" w:rsidRPr="00E858F3" w:rsidRDefault="00256B4B" w:rsidP="00256B4B">
            <w:pPr>
              <w:suppressAutoHyphens w:val="0"/>
              <w:spacing w:line="276" w:lineRule="auto"/>
              <w:jc w:val="center"/>
              <w:rPr>
                <w:rFonts w:eastAsia="Calibri"/>
                <w:b/>
                <w:bCs/>
                <w:color w:val="auto"/>
                <w:sz w:val="22"/>
                <w:szCs w:val="22"/>
                <w:lang w:eastAsia="en-US"/>
              </w:rPr>
            </w:pPr>
            <w:r>
              <w:rPr>
                <w:b/>
                <w:bCs/>
                <w:sz w:val="22"/>
                <w:szCs w:val="22"/>
              </w:rPr>
              <w:t>6886,772</w:t>
            </w:r>
          </w:p>
        </w:tc>
        <w:tc>
          <w:tcPr>
            <w:tcW w:w="1971" w:type="dxa"/>
            <w:tcBorders>
              <w:top w:val="nil"/>
              <w:left w:val="nil"/>
              <w:bottom w:val="single" w:sz="12" w:space="0" w:color="auto"/>
              <w:right w:val="single" w:sz="12" w:space="0" w:color="auto"/>
            </w:tcBorders>
            <w:vAlign w:val="center"/>
          </w:tcPr>
          <w:p w14:paraId="21DD3B72" w14:textId="71091CF6" w:rsidR="00256B4B" w:rsidRPr="00283D75" w:rsidRDefault="00256B4B" w:rsidP="00256B4B">
            <w:pPr>
              <w:suppressAutoHyphens w:val="0"/>
              <w:spacing w:line="276" w:lineRule="auto"/>
              <w:jc w:val="center"/>
              <w:rPr>
                <w:rFonts w:eastAsia="Calibri"/>
                <w:b/>
                <w:bCs/>
                <w:color w:val="auto"/>
                <w:sz w:val="22"/>
                <w:szCs w:val="22"/>
                <w:lang w:eastAsia="en-US"/>
              </w:rPr>
            </w:pPr>
            <w:r w:rsidRPr="00283D75">
              <w:rPr>
                <w:b/>
                <w:bCs/>
                <w:sz w:val="22"/>
                <w:szCs w:val="22"/>
              </w:rPr>
              <w:t>16977,16</w:t>
            </w:r>
            <w:r w:rsidR="00C02F8C" w:rsidRPr="00283D75">
              <w:rPr>
                <w:b/>
                <w:bCs/>
                <w:sz w:val="22"/>
                <w:szCs w:val="22"/>
              </w:rPr>
              <w:t>3</w:t>
            </w:r>
          </w:p>
        </w:tc>
        <w:tc>
          <w:tcPr>
            <w:tcW w:w="1971" w:type="dxa"/>
            <w:tcBorders>
              <w:top w:val="nil"/>
              <w:left w:val="nil"/>
              <w:bottom w:val="single" w:sz="12" w:space="0" w:color="auto"/>
              <w:right w:val="single" w:sz="12" w:space="0" w:color="auto"/>
            </w:tcBorders>
            <w:vAlign w:val="center"/>
          </w:tcPr>
          <w:p w14:paraId="3F3E4959" w14:textId="49B93DF7" w:rsidR="00256B4B" w:rsidRPr="00E858F3" w:rsidRDefault="00256B4B" w:rsidP="00256B4B">
            <w:pPr>
              <w:suppressAutoHyphens w:val="0"/>
              <w:spacing w:line="276" w:lineRule="auto"/>
              <w:jc w:val="center"/>
              <w:rPr>
                <w:rFonts w:eastAsia="Calibri"/>
                <w:b/>
                <w:bCs/>
                <w:color w:val="auto"/>
                <w:sz w:val="22"/>
                <w:szCs w:val="22"/>
                <w:lang w:eastAsia="en-US"/>
              </w:rPr>
            </w:pPr>
            <w:r>
              <w:rPr>
                <w:b/>
                <w:bCs/>
                <w:sz w:val="22"/>
                <w:szCs w:val="22"/>
              </w:rPr>
              <w:t>884,697</w:t>
            </w:r>
          </w:p>
        </w:tc>
      </w:tr>
      <w:tr w:rsidR="00256B4B" w:rsidRPr="0042652E" w14:paraId="088F3434" w14:textId="77777777" w:rsidTr="004F6084">
        <w:tc>
          <w:tcPr>
            <w:tcW w:w="3635" w:type="dxa"/>
            <w:vAlign w:val="center"/>
          </w:tcPr>
          <w:p w14:paraId="72242369"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населением</w:t>
            </w:r>
          </w:p>
        </w:tc>
        <w:tc>
          <w:tcPr>
            <w:tcW w:w="1449" w:type="dxa"/>
            <w:vAlign w:val="center"/>
          </w:tcPr>
          <w:p w14:paraId="6F6F724C" w14:textId="6A480CBC"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2180B0E4" w14:textId="7369B49E" w:rsidR="00256B4B" w:rsidRPr="00875D54" w:rsidRDefault="00C64F1B" w:rsidP="00256B4B">
            <w:pPr>
              <w:suppressAutoHyphens w:val="0"/>
              <w:spacing w:line="276" w:lineRule="auto"/>
              <w:jc w:val="center"/>
              <w:rPr>
                <w:rFonts w:eastAsia="Calibri"/>
                <w:color w:val="auto"/>
                <w:sz w:val="22"/>
                <w:szCs w:val="22"/>
                <w:lang w:eastAsia="en-US"/>
              </w:rPr>
            </w:pPr>
            <w:r w:rsidRPr="00875D54">
              <w:rPr>
                <w:sz w:val="22"/>
                <w:szCs w:val="22"/>
              </w:rPr>
              <w:t>4451,012</w:t>
            </w:r>
          </w:p>
        </w:tc>
        <w:tc>
          <w:tcPr>
            <w:tcW w:w="1971" w:type="dxa"/>
            <w:tcBorders>
              <w:top w:val="nil"/>
              <w:left w:val="nil"/>
              <w:bottom w:val="single" w:sz="12" w:space="0" w:color="auto"/>
              <w:right w:val="single" w:sz="12" w:space="0" w:color="auto"/>
            </w:tcBorders>
            <w:vAlign w:val="center"/>
          </w:tcPr>
          <w:p w14:paraId="610EE83A" w14:textId="3CEA26BD"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13EFEB44" w14:textId="1FD96550" w:rsidR="00256B4B" w:rsidRDefault="00256B4B" w:rsidP="00256B4B">
            <w:pPr>
              <w:suppressAutoHyphens w:val="0"/>
              <w:spacing w:line="276" w:lineRule="auto"/>
              <w:jc w:val="center"/>
              <w:rPr>
                <w:rFonts w:eastAsia="Calibri"/>
                <w:color w:val="auto"/>
                <w:sz w:val="22"/>
                <w:szCs w:val="22"/>
                <w:lang w:eastAsia="en-US"/>
              </w:rPr>
            </w:pPr>
            <w:r>
              <w:rPr>
                <w:sz w:val="22"/>
                <w:szCs w:val="22"/>
              </w:rPr>
              <w:t>6721,772</w:t>
            </w:r>
          </w:p>
        </w:tc>
        <w:tc>
          <w:tcPr>
            <w:tcW w:w="1971" w:type="dxa"/>
            <w:tcBorders>
              <w:top w:val="nil"/>
              <w:left w:val="nil"/>
              <w:bottom w:val="single" w:sz="12" w:space="0" w:color="auto"/>
              <w:right w:val="single" w:sz="12" w:space="0" w:color="auto"/>
            </w:tcBorders>
            <w:vAlign w:val="center"/>
          </w:tcPr>
          <w:p w14:paraId="76213C48" w14:textId="675CDFF8" w:rsidR="00256B4B" w:rsidRPr="00283D75" w:rsidRDefault="00256B4B" w:rsidP="00256B4B">
            <w:pPr>
              <w:suppressAutoHyphens w:val="0"/>
              <w:spacing w:line="276" w:lineRule="auto"/>
              <w:jc w:val="center"/>
              <w:rPr>
                <w:rFonts w:eastAsia="Calibri"/>
                <w:color w:val="auto"/>
                <w:sz w:val="22"/>
                <w:szCs w:val="22"/>
                <w:lang w:eastAsia="en-US"/>
              </w:rPr>
            </w:pPr>
            <w:r w:rsidRPr="00283D75">
              <w:rPr>
                <w:sz w:val="22"/>
                <w:szCs w:val="22"/>
              </w:rPr>
              <w:t>16267,0</w:t>
            </w:r>
            <w:r w:rsidR="00C02F8C" w:rsidRPr="00283D75">
              <w:rPr>
                <w:sz w:val="22"/>
                <w:szCs w:val="22"/>
              </w:rPr>
              <w:t>49</w:t>
            </w:r>
          </w:p>
        </w:tc>
        <w:tc>
          <w:tcPr>
            <w:tcW w:w="1971" w:type="dxa"/>
            <w:tcBorders>
              <w:top w:val="nil"/>
              <w:left w:val="nil"/>
              <w:bottom w:val="single" w:sz="12" w:space="0" w:color="auto"/>
              <w:right w:val="single" w:sz="12" w:space="0" w:color="auto"/>
            </w:tcBorders>
            <w:vAlign w:val="center"/>
          </w:tcPr>
          <w:p w14:paraId="74129947" w14:textId="19658F93" w:rsidR="00256B4B" w:rsidRDefault="00256B4B" w:rsidP="00256B4B">
            <w:pPr>
              <w:suppressAutoHyphens w:val="0"/>
              <w:spacing w:line="276" w:lineRule="auto"/>
              <w:jc w:val="center"/>
              <w:rPr>
                <w:rFonts w:eastAsia="Calibri"/>
                <w:color w:val="auto"/>
                <w:sz w:val="22"/>
                <w:szCs w:val="22"/>
                <w:lang w:eastAsia="en-US"/>
              </w:rPr>
            </w:pPr>
            <w:r>
              <w:rPr>
                <w:sz w:val="22"/>
                <w:szCs w:val="22"/>
              </w:rPr>
              <w:t>884,697</w:t>
            </w:r>
          </w:p>
        </w:tc>
      </w:tr>
      <w:tr w:rsidR="00256B4B" w:rsidRPr="0042652E" w14:paraId="251724E1" w14:textId="77777777" w:rsidTr="004F6084">
        <w:tc>
          <w:tcPr>
            <w:tcW w:w="3635" w:type="dxa"/>
            <w:vAlign w:val="center"/>
          </w:tcPr>
          <w:p w14:paraId="78D268A8"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бюджетными организациями</w:t>
            </w:r>
          </w:p>
        </w:tc>
        <w:tc>
          <w:tcPr>
            <w:tcW w:w="1449" w:type="dxa"/>
            <w:vAlign w:val="center"/>
          </w:tcPr>
          <w:p w14:paraId="3B05F6F5" w14:textId="2B8099E4"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6EDFEDA4" w14:textId="3EF9D165" w:rsidR="00256B4B" w:rsidRPr="00E821CA"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1FACA836" w14:textId="6DBB25D7"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3DBDEE5E" w14:textId="1D2E3800" w:rsidR="00256B4B" w:rsidRDefault="00256B4B" w:rsidP="00256B4B">
            <w:pPr>
              <w:suppressAutoHyphens w:val="0"/>
              <w:spacing w:line="276" w:lineRule="auto"/>
              <w:jc w:val="center"/>
              <w:rPr>
                <w:rFonts w:eastAsia="Calibri"/>
                <w:color w:val="auto"/>
                <w:sz w:val="22"/>
                <w:szCs w:val="22"/>
                <w:lang w:eastAsia="en-US"/>
              </w:rPr>
            </w:pPr>
            <w:r>
              <w:rPr>
                <w:sz w:val="22"/>
                <w:szCs w:val="22"/>
              </w:rPr>
              <w:t>24</w:t>
            </w:r>
          </w:p>
        </w:tc>
        <w:tc>
          <w:tcPr>
            <w:tcW w:w="1971" w:type="dxa"/>
            <w:tcBorders>
              <w:top w:val="nil"/>
              <w:left w:val="nil"/>
              <w:bottom w:val="single" w:sz="12" w:space="0" w:color="auto"/>
              <w:right w:val="single" w:sz="12" w:space="0" w:color="auto"/>
            </w:tcBorders>
            <w:vAlign w:val="center"/>
          </w:tcPr>
          <w:p w14:paraId="3A6E6251" w14:textId="223DB581" w:rsidR="00256B4B" w:rsidRDefault="00256B4B" w:rsidP="00256B4B">
            <w:pPr>
              <w:suppressAutoHyphens w:val="0"/>
              <w:spacing w:line="276" w:lineRule="auto"/>
              <w:jc w:val="center"/>
              <w:rPr>
                <w:rFonts w:eastAsia="Calibri"/>
                <w:color w:val="auto"/>
                <w:sz w:val="22"/>
                <w:szCs w:val="22"/>
                <w:lang w:eastAsia="en-US"/>
              </w:rPr>
            </w:pPr>
            <w:r>
              <w:rPr>
                <w:sz w:val="22"/>
                <w:szCs w:val="22"/>
              </w:rPr>
              <w:t>656,714</w:t>
            </w:r>
          </w:p>
        </w:tc>
        <w:tc>
          <w:tcPr>
            <w:tcW w:w="1971" w:type="dxa"/>
            <w:tcBorders>
              <w:top w:val="nil"/>
              <w:left w:val="nil"/>
              <w:bottom w:val="single" w:sz="12" w:space="0" w:color="auto"/>
              <w:right w:val="single" w:sz="12" w:space="0" w:color="auto"/>
            </w:tcBorders>
            <w:vAlign w:val="center"/>
          </w:tcPr>
          <w:p w14:paraId="37BE92EB" w14:textId="33823A75"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r>
      <w:tr w:rsidR="00256B4B" w:rsidRPr="0042652E" w14:paraId="0DBF14AD" w14:textId="77777777" w:rsidTr="004F6084">
        <w:tc>
          <w:tcPr>
            <w:tcW w:w="3635" w:type="dxa"/>
            <w:vAlign w:val="center"/>
          </w:tcPr>
          <w:p w14:paraId="03EE879C"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прочими потребителями</w:t>
            </w:r>
          </w:p>
        </w:tc>
        <w:tc>
          <w:tcPr>
            <w:tcW w:w="1449" w:type="dxa"/>
            <w:vAlign w:val="center"/>
          </w:tcPr>
          <w:p w14:paraId="70D5242A" w14:textId="340DFA52"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3BD95DD0" w14:textId="54A43B6C" w:rsidR="00256B4B" w:rsidRPr="00E821CA"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1CF0C676" w14:textId="00560157"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5BFA64CC" w14:textId="48EBF015" w:rsidR="00256B4B" w:rsidRDefault="00256B4B" w:rsidP="00256B4B">
            <w:pPr>
              <w:suppressAutoHyphens w:val="0"/>
              <w:spacing w:line="276" w:lineRule="auto"/>
              <w:jc w:val="center"/>
              <w:rPr>
                <w:rFonts w:eastAsia="Calibri"/>
                <w:color w:val="auto"/>
                <w:sz w:val="22"/>
                <w:szCs w:val="22"/>
                <w:lang w:eastAsia="en-US"/>
              </w:rPr>
            </w:pPr>
            <w:r>
              <w:rPr>
                <w:sz w:val="22"/>
                <w:szCs w:val="22"/>
              </w:rPr>
              <w:t>141</w:t>
            </w:r>
          </w:p>
        </w:tc>
        <w:tc>
          <w:tcPr>
            <w:tcW w:w="1971" w:type="dxa"/>
            <w:tcBorders>
              <w:top w:val="nil"/>
              <w:left w:val="nil"/>
              <w:bottom w:val="single" w:sz="12" w:space="0" w:color="auto"/>
              <w:right w:val="single" w:sz="12" w:space="0" w:color="auto"/>
            </w:tcBorders>
            <w:vAlign w:val="center"/>
          </w:tcPr>
          <w:p w14:paraId="2FF9CE56" w14:textId="539F0497" w:rsidR="00256B4B" w:rsidRDefault="00256B4B" w:rsidP="00256B4B">
            <w:pPr>
              <w:suppressAutoHyphens w:val="0"/>
              <w:spacing w:line="276" w:lineRule="auto"/>
              <w:jc w:val="center"/>
              <w:rPr>
                <w:rFonts w:eastAsia="Calibri"/>
                <w:color w:val="auto"/>
                <w:sz w:val="22"/>
                <w:szCs w:val="22"/>
                <w:lang w:eastAsia="en-US"/>
              </w:rPr>
            </w:pPr>
            <w:r>
              <w:rPr>
                <w:sz w:val="22"/>
                <w:szCs w:val="22"/>
              </w:rPr>
              <w:t>53,4</w:t>
            </w:r>
          </w:p>
        </w:tc>
        <w:tc>
          <w:tcPr>
            <w:tcW w:w="1971" w:type="dxa"/>
            <w:tcBorders>
              <w:top w:val="nil"/>
              <w:left w:val="nil"/>
              <w:bottom w:val="single" w:sz="12" w:space="0" w:color="auto"/>
              <w:right w:val="single" w:sz="12" w:space="0" w:color="auto"/>
            </w:tcBorders>
            <w:vAlign w:val="center"/>
          </w:tcPr>
          <w:p w14:paraId="1D6D861F" w14:textId="44F4F456"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r>
      <w:tr w:rsidR="00256B4B" w:rsidRPr="0042652E" w14:paraId="0E57BAA7" w14:textId="77777777" w:rsidTr="00FA1D35">
        <w:trPr>
          <w:trHeight w:val="193"/>
        </w:trPr>
        <w:tc>
          <w:tcPr>
            <w:tcW w:w="15293" w:type="dxa"/>
            <w:gridSpan w:val="7"/>
            <w:vAlign w:val="center"/>
          </w:tcPr>
          <w:p w14:paraId="2A8012A3" w14:textId="77777777" w:rsidR="00256B4B" w:rsidRPr="00E821CA" w:rsidRDefault="00256B4B" w:rsidP="00256B4B">
            <w:pPr>
              <w:suppressAutoHyphens w:val="0"/>
              <w:jc w:val="center"/>
              <w:rPr>
                <w:rFonts w:eastAsia="Calibri"/>
                <w:b/>
                <w:color w:val="auto"/>
                <w:sz w:val="22"/>
                <w:szCs w:val="22"/>
                <w:lang w:eastAsia="en-US"/>
              </w:rPr>
            </w:pPr>
          </w:p>
        </w:tc>
      </w:tr>
      <w:tr w:rsidR="00256B4B" w:rsidRPr="0042652E" w14:paraId="6D6AC51A" w14:textId="77777777" w:rsidTr="00FA1D35">
        <w:trPr>
          <w:gridAfter w:val="3"/>
          <w:wAfter w:w="5913" w:type="dxa"/>
          <w:trHeight w:val="193"/>
        </w:trPr>
        <w:tc>
          <w:tcPr>
            <w:tcW w:w="3635" w:type="dxa"/>
            <w:vMerge w:val="restart"/>
            <w:vAlign w:val="center"/>
          </w:tcPr>
          <w:p w14:paraId="17ED609C" w14:textId="77777777" w:rsidR="00256B4B" w:rsidRPr="00E821CA" w:rsidRDefault="00256B4B" w:rsidP="00256B4B">
            <w:pPr>
              <w:suppressAutoHyphens w:val="0"/>
              <w:jc w:val="center"/>
              <w:rPr>
                <w:rFonts w:eastAsia="Calibri"/>
                <w:b/>
                <w:color w:val="auto"/>
                <w:sz w:val="22"/>
                <w:szCs w:val="22"/>
                <w:lang w:eastAsia="en-US"/>
              </w:rPr>
            </w:pPr>
            <w:r w:rsidRPr="00E821CA">
              <w:rPr>
                <w:rFonts w:eastAsia="Calibri"/>
                <w:b/>
                <w:color w:val="auto"/>
                <w:sz w:val="22"/>
                <w:szCs w:val="22"/>
                <w:lang w:eastAsia="en-US"/>
              </w:rPr>
              <w:t>Наименование показателей</w:t>
            </w:r>
          </w:p>
        </w:tc>
        <w:tc>
          <w:tcPr>
            <w:tcW w:w="1449" w:type="dxa"/>
            <w:vMerge w:val="restart"/>
            <w:vAlign w:val="center"/>
          </w:tcPr>
          <w:p w14:paraId="089FF6C6" w14:textId="77777777" w:rsidR="00256B4B" w:rsidRPr="00E821CA" w:rsidRDefault="00256B4B" w:rsidP="00256B4B">
            <w:pPr>
              <w:suppressAutoHyphens w:val="0"/>
              <w:jc w:val="center"/>
              <w:rPr>
                <w:rFonts w:eastAsia="Calibri"/>
                <w:b/>
                <w:color w:val="auto"/>
                <w:sz w:val="22"/>
                <w:szCs w:val="22"/>
                <w:lang w:eastAsia="en-US"/>
              </w:rPr>
            </w:pPr>
            <w:r w:rsidRPr="00E821CA">
              <w:rPr>
                <w:rFonts w:eastAsia="Calibri"/>
                <w:b/>
                <w:color w:val="auto"/>
                <w:sz w:val="22"/>
                <w:szCs w:val="22"/>
                <w:lang w:eastAsia="en-US"/>
              </w:rPr>
              <w:t>Ед. изм.</w:t>
            </w:r>
          </w:p>
        </w:tc>
        <w:tc>
          <w:tcPr>
            <w:tcW w:w="2325" w:type="dxa"/>
            <w:vAlign w:val="center"/>
          </w:tcPr>
          <w:p w14:paraId="7BCAC2F2" w14:textId="77777777" w:rsidR="00256B4B" w:rsidRPr="00E821CA" w:rsidRDefault="00256B4B" w:rsidP="00256B4B">
            <w:pPr>
              <w:suppressAutoHyphens w:val="0"/>
              <w:jc w:val="center"/>
              <w:rPr>
                <w:rFonts w:eastAsia="Calibri"/>
                <w:b/>
                <w:color w:val="auto"/>
                <w:sz w:val="22"/>
                <w:szCs w:val="22"/>
                <w:lang w:eastAsia="en-US"/>
              </w:rPr>
            </w:pPr>
            <w:r w:rsidRPr="00E821CA">
              <w:rPr>
                <w:rFonts w:eastAsia="Calibri"/>
                <w:b/>
                <w:color w:val="auto"/>
                <w:sz w:val="22"/>
                <w:szCs w:val="22"/>
                <w:lang w:eastAsia="en-US"/>
              </w:rPr>
              <w:t>Объем питьевой в</w:t>
            </w:r>
            <w:r w:rsidRPr="00E821CA">
              <w:rPr>
                <w:rFonts w:eastAsia="Calibri"/>
                <w:b/>
                <w:color w:val="auto"/>
                <w:sz w:val="22"/>
                <w:szCs w:val="22"/>
                <w:lang w:eastAsia="en-US"/>
              </w:rPr>
              <w:t>о</w:t>
            </w:r>
            <w:r w:rsidRPr="00E821CA">
              <w:rPr>
                <w:rFonts w:eastAsia="Calibri"/>
                <w:b/>
                <w:color w:val="auto"/>
                <w:sz w:val="22"/>
                <w:szCs w:val="22"/>
                <w:lang w:eastAsia="en-US"/>
              </w:rPr>
              <w:t>ды</w:t>
            </w:r>
          </w:p>
        </w:tc>
        <w:tc>
          <w:tcPr>
            <w:tcW w:w="1971" w:type="dxa"/>
            <w:vAlign w:val="center"/>
          </w:tcPr>
          <w:p w14:paraId="2CA5C6E2" w14:textId="77777777" w:rsidR="00256B4B" w:rsidRPr="00E821CA" w:rsidRDefault="00256B4B" w:rsidP="00256B4B">
            <w:pPr>
              <w:suppressAutoHyphens w:val="0"/>
              <w:jc w:val="center"/>
              <w:rPr>
                <w:rFonts w:eastAsia="Calibri"/>
                <w:b/>
                <w:color w:val="auto"/>
                <w:sz w:val="22"/>
                <w:szCs w:val="22"/>
                <w:lang w:eastAsia="en-US"/>
              </w:rPr>
            </w:pPr>
          </w:p>
        </w:tc>
      </w:tr>
      <w:tr w:rsidR="00256B4B" w:rsidRPr="0042652E" w14:paraId="518955A2" w14:textId="77777777" w:rsidTr="00FA1D35">
        <w:trPr>
          <w:gridAfter w:val="3"/>
          <w:wAfter w:w="5913" w:type="dxa"/>
          <w:trHeight w:val="396"/>
        </w:trPr>
        <w:tc>
          <w:tcPr>
            <w:tcW w:w="3635" w:type="dxa"/>
            <w:vMerge/>
            <w:vAlign w:val="center"/>
          </w:tcPr>
          <w:p w14:paraId="3418669D" w14:textId="77777777" w:rsidR="00256B4B" w:rsidRPr="00E821CA" w:rsidRDefault="00256B4B" w:rsidP="00256B4B">
            <w:pPr>
              <w:suppressAutoHyphens w:val="0"/>
              <w:spacing w:line="276" w:lineRule="auto"/>
              <w:jc w:val="center"/>
              <w:rPr>
                <w:rFonts w:eastAsia="Calibri"/>
                <w:b/>
                <w:color w:val="auto"/>
                <w:sz w:val="22"/>
                <w:szCs w:val="22"/>
                <w:lang w:eastAsia="en-US"/>
              </w:rPr>
            </w:pPr>
          </w:p>
        </w:tc>
        <w:tc>
          <w:tcPr>
            <w:tcW w:w="1449" w:type="dxa"/>
            <w:vMerge/>
            <w:vAlign w:val="center"/>
          </w:tcPr>
          <w:p w14:paraId="27256BBB" w14:textId="77777777" w:rsidR="00256B4B" w:rsidRPr="00E821CA" w:rsidRDefault="00256B4B" w:rsidP="00256B4B">
            <w:pPr>
              <w:suppressAutoHyphens w:val="0"/>
              <w:spacing w:line="276" w:lineRule="auto"/>
              <w:jc w:val="center"/>
              <w:rPr>
                <w:rFonts w:eastAsia="Calibri"/>
                <w:b/>
                <w:color w:val="auto"/>
                <w:sz w:val="22"/>
                <w:szCs w:val="22"/>
                <w:lang w:eastAsia="en-US"/>
              </w:rPr>
            </w:pPr>
          </w:p>
        </w:tc>
        <w:tc>
          <w:tcPr>
            <w:tcW w:w="2325" w:type="dxa"/>
            <w:vAlign w:val="center"/>
          </w:tcPr>
          <w:p w14:paraId="61A29E7A" w14:textId="316CA669" w:rsidR="00256B4B" w:rsidRPr="00E821CA" w:rsidRDefault="00256B4B" w:rsidP="00256B4B">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 xml:space="preserve">с. </w:t>
            </w:r>
            <w:proofErr w:type="spellStart"/>
            <w:r>
              <w:rPr>
                <w:rFonts w:eastAsia="Calibri"/>
                <w:b/>
                <w:color w:val="auto"/>
                <w:sz w:val="22"/>
                <w:szCs w:val="22"/>
                <w:lang w:eastAsia="en-US"/>
              </w:rPr>
              <w:t>Холязино</w:t>
            </w:r>
            <w:proofErr w:type="spellEnd"/>
          </w:p>
        </w:tc>
        <w:tc>
          <w:tcPr>
            <w:tcW w:w="1971" w:type="dxa"/>
          </w:tcPr>
          <w:p w14:paraId="36A69B58" w14:textId="20580037" w:rsidR="00256B4B" w:rsidRDefault="00256B4B" w:rsidP="00256B4B">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 xml:space="preserve">с. </w:t>
            </w:r>
            <w:proofErr w:type="spellStart"/>
            <w:r>
              <w:rPr>
                <w:rFonts w:eastAsia="Calibri"/>
                <w:b/>
                <w:color w:val="auto"/>
                <w:sz w:val="22"/>
                <w:szCs w:val="22"/>
                <w:lang w:eastAsia="en-US"/>
              </w:rPr>
              <w:t>Шахманово</w:t>
            </w:r>
            <w:proofErr w:type="spellEnd"/>
          </w:p>
        </w:tc>
      </w:tr>
      <w:tr w:rsidR="00256B4B" w:rsidRPr="0042652E" w14:paraId="7957FC6D" w14:textId="77777777" w:rsidTr="00FA1D35">
        <w:trPr>
          <w:gridAfter w:val="3"/>
          <w:wAfter w:w="5913" w:type="dxa"/>
        </w:trPr>
        <w:tc>
          <w:tcPr>
            <w:tcW w:w="3635" w:type="dxa"/>
            <w:vAlign w:val="center"/>
          </w:tcPr>
          <w:p w14:paraId="1CA70717" w14:textId="77777777" w:rsidR="00256B4B" w:rsidRPr="00E821CA" w:rsidRDefault="00256B4B" w:rsidP="00256B4B">
            <w:pPr>
              <w:suppressAutoHyphens w:val="0"/>
              <w:spacing w:line="276" w:lineRule="auto"/>
              <w:rPr>
                <w:rFonts w:eastAsia="Calibri"/>
                <w:color w:val="auto"/>
                <w:sz w:val="22"/>
                <w:szCs w:val="22"/>
                <w:lang w:eastAsia="en-US"/>
              </w:rPr>
            </w:pPr>
            <w:r>
              <w:rPr>
                <w:rFonts w:eastAsia="Calibri"/>
                <w:color w:val="auto"/>
                <w:sz w:val="22"/>
                <w:szCs w:val="22"/>
                <w:lang w:eastAsia="en-US"/>
              </w:rPr>
              <w:t>Подано воды всего</w:t>
            </w:r>
          </w:p>
        </w:tc>
        <w:tc>
          <w:tcPr>
            <w:tcW w:w="1449" w:type="dxa"/>
            <w:vAlign w:val="center"/>
          </w:tcPr>
          <w:p w14:paraId="4EC7ABA9" w14:textId="1EFB1FA3"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5D1155F9" w14:textId="55F04765" w:rsidR="00256B4B" w:rsidRDefault="00256B4B" w:rsidP="00256B4B">
            <w:pPr>
              <w:suppressAutoHyphens w:val="0"/>
              <w:spacing w:line="276" w:lineRule="auto"/>
              <w:jc w:val="center"/>
              <w:rPr>
                <w:rFonts w:eastAsia="Calibri"/>
                <w:color w:val="auto"/>
                <w:sz w:val="22"/>
                <w:szCs w:val="22"/>
                <w:lang w:eastAsia="en-US"/>
              </w:rPr>
            </w:pPr>
            <w:r>
              <w:rPr>
                <w:sz w:val="22"/>
                <w:szCs w:val="22"/>
              </w:rPr>
              <w:t>28191,487</w:t>
            </w:r>
          </w:p>
        </w:tc>
        <w:tc>
          <w:tcPr>
            <w:tcW w:w="1971" w:type="dxa"/>
            <w:tcBorders>
              <w:top w:val="nil"/>
              <w:left w:val="nil"/>
              <w:bottom w:val="single" w:sz="12" w:space="0" w:color="auto"/>
              <w:right w:val="single" w:sz="12" w:space="0" w:color="auto"/>
            </w:tcBorders>
            <w:vAlign w:val="center"/>
          </w:tcPr>
          <w:p w14:paraId="7D1C1AA7" w14:textId="7DEFDCA8" w:rsidR="00256B4B" w:rsidRDefault="00256B4B" w:rsidP="00256B4B">
            <w:pPr>
              <w:suppressAutoHyphens w:val="0"/>
              <w:spacing w:line="276" w:lineRule="auto"/>
              <w:jc w:val="center"/>
              <w:rPr>
                <w:rFonts w:eastAsia="Calibri"/>
                <w:color w:val="auto"/>
                <w:sz w:val="22"/>
                <w:szCs w:val="22"/>
                <w:lang w:eastAsia="en-US"/>
              </w:rPr>
            </w:pPr>
            <w:r>
              <w:rPr>
                <w:sz w:val="22"/>
                <w:szCs w:val="22"/>
              </w:rPr>
              <w:t>3825</w:t>
            </w:r>
          </w:p>
        </w:tc>
      </w:tr>
      <w:tr w:rsidR="00256B4B" w:rsidRPr="0042652E" w14:paraId="0586A693" w14:textId="77777777" w:rsidTr="00FA1D35">
        <w:trPr>
          <w:gridAfter w:val="3"/>
          <w:wAfter w:w="5913" w:type="dxa"/>
        </w:trPr>
        <w:tc>
          <w:tcPr>
            <w:tcW w:w="3635" w:type="dxa"/>
            <w:vAlign w:val="center"/>
          </w:tcPr>
          <w:p w14:paraId="3F7BDE21" w14:textId="77777777" w:rsidR="00256B4B" w:rsidRDefault="00256B4B" w:rsidP="00256B4B">
            <w:pPr>
              <w:suppressAutoHyphens w:val="0"/>
              <w:spacing w:line="276" w:lineRule="auto"/>
              <w:rPr>
                <w:rFonts w:eastAsia="Calibri"/>
                <w:color w:val="auto"/>
                <w:sz w:val="22"/>
                <w:szCs w:val="22"/>
                <w:lang w:eastAsia="en-US"/>
              </w:rPr>
            </w:pPr>
            <w:r>
              <w:rPr>
                <w:rFonts w:eastAsia="Calibri"/>
                <w:color w:val="auto"/>
                <w:sz w:val="22"/>
                <w:szCs w:val="22"/>
                <w:lang w:eastAsia="en-US"/>
              </w:rPr>
              <w:t>Принято воды со стороны</w:t>
            </w:r>
          </w:p>
        </w:tc>
        <w:tc>
          <w:tcPr>
            <w:tcW w:w="1449" w:type="dxa"/>
            <w:vAlign w:val="center"/>
          </w:tcPr>
          <w:p w14:paraId="0E056DA2" w14:textId="555284E2" w:rsidR="00256B4B"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014BAAEF" w14:textId="75F1199B"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4EE94673" w14:textId="3D7043D3"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r>
      <w:tr w:rsidR="00256B4B" w:rsidRPr="0042652E" w14:paraId="5C899A8E" w14:textId="77777777" w:rsidTr="00FA1D35">
        <w:trPr>
          <w:gridAfter w:val="3"/>
          <w:wAfter w:w="5913" w:type="dxa"/>
        </w:trPr>
        <w:tc>
          <w:tcPr>
            <w:tcW w:w="3635" w:type="dxa"/>
            <w:vAlign w:val="center"/>
          </w:tcPr>
          <w:p w14:paraId="19B10B21"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отпуска в сеть</w:t>
            </w:r>
          </w:p>
        </w:tc>
        <w:tc>
          <w:tcPr>
            <w:tcW w:w="1449" w:type="dxa"/>
            <w:vAlign w:val="center"/>
          </w:tcPr>
          <w:p w14:paraId="3804AD88" w14:textId="5311E5DF"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26820B41" w14:textId="16E6BA84" w:rsidR="00256B4B" w:rsidRDefault="00256B4B" w:rsidP="00256B4B">
            <w:pPr>
              <w:suppressAutoHyphens w:val="0"/>
              <w:spacing w:line="276" w:lineRule="auto"/>
              <w:jc w:val="center"/>
              <w:rPr>
                <w:rFonts w:eastAsia="Calibri"/>
                <w:color w:val="auto"/>
                <w:sz w:val="22"/>
                <w:szCs w:val="22"/>
                <w:lang w:eastAsia="en-US"/>
              </w:rPr>
            </w:pPr>
            <w:r>
              <w:rPr>
                <w:sz w:val="22"/>
                <w:szCs w:val="22"/>
              </w:rPr>
              <w:t>28191,487</w:t>
            </w:r>
          </w:p>
        </w:tc>
        <w:tc>
          <w:tcPr>
            <w:tcW w:w="1971" w:type="dxa"/>
            <w:tcBorders>
              <w:top w:val="nil"/>
              <w:left w:val="nil"/>
              <w:bottom w:val="single" w:sz="12" w:space="0" w:color="auto"/>
              <w:right w:val="single" w:sz="12" w:space="0" w:color="auto"/>
            </w:tcBorders>
            <w:vAlign w:val="center"/>
          </w:tcPr>
          <w:p w14:paraId="65F69613" w14:textId="2C8E0AA8" w:rsidR="00256B4B" w:rsidRDefault="00256B4B" w:rsidP="00256B4B">
            <w:pPr>
              <w:suppressAutoHyphens w:val="0"/>
              <w:spacing w:line="276" w:lineRule="auto"/>
              <w:jc w:val="center"/>
              <w:rPr>
                <w:rFonts w:eastAsia="Calibri"/>
                <w:color w:val="auto"/>
                <w:sz w:val="22"/>
                <w:szCs w:val="22"/>
                <w:lang w:eastAsia="en-US"/>
              </w:rPr>
            </w:pPr>
            <w:r>
              <w:rPr>
                <w:sz w:val="22"/>
                <w:szCs w:val="22"/>
              </w:rPr>
              <w:t>3825</w:t>
            </w:r>
          </w:p>
        </w:tc>
      </w:tr>
      <w:tr w:rsidR="00256B4B" w:rsidRPr="0042652E" w14:paraId="3877F379" w14:textId="77777777" w:rsidTr="00FA1D35">
        <w:trPr>
          <w:gridAfter w:val="3"/>
          <w:wAfter w:w="5913" w:type="dxa"/>
        </w:trPr>
        <w:tc>
          <w:tcPr>
            <w:tcW w:w="3635" w:type="dxa"/>
            <w:vAlign w:val="center"/>
          </w:tcPr>
          <w:p w14:paraId="25FB1FDD"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потерь</w:t>
            </w:r>
          </w:p>
        </w:tc>
        <w:tc>
          <w:tcPr>
            <w:tcW w:w="1449" w:type="dxa"/>
            <w:vAlign w:val="center"/>
          </w:tcPr>
          <w:p w14:paraId="2E0238CE" w14:textId="25E99E92"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2649F04F" w14:textId="6C2C0049" w:rsidR="00256B4B" w:rsidRDefault="00256B4B" w:rsidP="00256B4B">
            <w:pPr>
              <w:suppressAutoHyphens w:val="0"/>
              <w:spacing w:line="276" w:lineRule="auto"/>
              <w:jc w:val="center"/>
              <w:rPr>
                <w:rFonts w:eastAsia="Calibri"/>
                <w:color w:val="auto"/>
                <w:sz w:val="22"/>
                <w:szCs w:val="22"/>
                <w:lang w:eastAsia="en-US"/>
              </w:rPr>
            </w:pPr>
            <w:r>
              <w:rPr>
                <w:sz w:val="22"/>
                <w:szCs w:val="22"/>
              </w:rPr>
              <w:t>570</w:t>
            </w:r>
          </w:p>
        </w:tc>
        <w:tc>
          <w:tcPr>
            <w:tcW w:w="1971" w:type="dxa"/>
            <w:tcBorders>
              <w:top w:val="nil"/>
              <w:left w:val="nil"/>
              <w:bottom w:val="single" w:sz="12" w:space="0" w:color="auto"/>
              <w:right w:val="single" w:sz="12" w:space="0" w:color="auto"/>
            </w:tcBorders>
            <w:vAlign w:val="center"/>
          </w:tcPr>
          <w:p w14:paraId="7D94C663" w14:textId="673566EC" w:rsidR="00256B4B" w:rsidRDefault="00256B4B" w:rsidP="00256B4B">
            <w:pPr>
              <w:suppressAutoHyphens w:val="0"/>
              <w:spacing w:line="276" w:lineRule="auto"/>
              <w:jc w:val="center"/>
              <w:rPr>
                <w:rFonts w:eastAsia="Calibri"/>
                <w:color w:val="auto"/>
                <w:sz w:val="22"/>
                <w:szCs w:val="22"/>
                <w:lang w:eastAsia="en-US"/>
              </w:rPr>
            </w:pPr>
            <w:r>
              <w:rPr>
                <w:sz w:val="22"/>
                <w:szCs w:val="22"/>
              </w:rPr>
              <w:t>80</w:t>
            </w:r>
          </w:p>
        </w:tc>
      </w:tr>
      <w:tr w:rsidR="00256B4B" w:rsidRPr="00E858F3" w14:paraId="252C6921" w14:textId="77777777" w:rsidTr="00FA1D35">
        <w:trPr>
          <w:gridAfter w:val="3"/>
          <w:wAfter w:w="5913" w:type="dxa"/>
        </w:trPr>
        <w:tc>
          <w:tcPr>
            <w:tcW w:w="3635" w:type="dxa"/>
            <w:vAlign w:val="center"/>
          </w:tcPr>
          <w:p w14:paraId="6CC4469D" w14:textId="77777777" w:rsidR="00256B4B" w:rsidRPr="00E858F3" w:rsidRDefault="00256B4B" w:rsidP="00256B4B">
            <w:pPr>
              <w:suppressAutoHyphens w:val="0"/>
              <w:spacing w:line="276" w:lineRule="auto"/>
              <w:rPr>
                <w:rFonts w:eastAsia="Calibri"/>
                <w:b/>
                <w:bCs/>
                <w:color w:val="auto"/>
                <w:sz w:val="22"/>
                <w:szCs w:val="22"/>
                <w:lang w:eastAsia="en-US"/>
              </w:rPr>
            </w:pPr>
            <w:r w:rsidRPr="00E858F3">
              <w:rPr>
                <w:rFonts w:eastAsia="Calibri"/>
                <w:b/>
                <w:bCs/>
                <w:color w:val="auto"/>
                <w:sz w:val="22"/>
                <w:szCs w:val="22"/>
                <w:lang w:eastAsia="en-US"/>
              </w:rPr>
              <w:t>Объем реализации воды, в т.ч.:</w:t>
            </w:r>
          </w:p>
        </w:tc>
        <w:tc>
          <w:tcPr>
            <w:tcW w:w="1449" w:type="dxa"/>
            <w:vAlign w:val="center"/>
          </w:tcPr>
          <w:p w14:paraId="40D5F730" w14:textId="3E6FA9EE" w:rsidR="00256B4B" w:rsidRPr="00E858F3" w:rsidRDefault="00256B4B" w:rsidP="00256B4B">
            <w:pPr>
              <w:suppressAutoHyphens w:val="0"/>
              <w:spacing w:line="276" w:lineRule="auto"/>
              <w:jc w:val="center"/>
              <w:rPr>
                <w:rFonts w:eastAsia="Calibri"/>
                <w:b/>
                <w:bCs/>
                <w:color w:val="auto"/>
                <w:sz w:val="22"/>
                <w:szCs w:val="22"/>
                <w:lang w:eastAsia="en-US"/>
              </w:rPr>
            </w:pPr>
            <w:r w:rsidRPr="00E858F3">
              <w:rPr>
                <w:rFonts w:eastAsia="Calibri"/>
                <w:b/>
                <w:bCs/>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6B78B38B" w14:textId="06BA6040" w:rsidR="00256B4B" w:rsidRPr="00E858F3" w:rsidRDefault="00256B4B" w:rsidP="00256B4B">
            <w:pPr>
              <w:suppressAutoHyphens w:val="0"/>
              <w:spacing w:line="276" w:lineRule="auto"/>
              <w:jc w:val="center"/>
              <w:rPr>
                <w:rFonts w:eastAsia="Calibri"/>
                <w:b/>
                <w:bCs/>
                <w:color w:val="auto"/>
                <w:sz w:val="22"/>
                <w:szCs w:val="22"/>
                <w:lang w:eastAsia="en-US"/>
              </w:rPr>
            </w:pPr>
            <w:r>
              <w:rPr>
                <w:b/>
                <w:bCs/>
                <w:sz w:val="22"/>
                <w:szCs w:val="22"/>
              </w:rPr>
              <w:t>27621,487</w:t>
            </w:r>
          </w:p>
        </w:tc>
        <w:tc>
          <w:tcPr>
            <w:tcW w:w="1971" w:type="dxa"/>
            <w:tcBorders>
              <w:top w:val="nil"/>
              <w:left w:val="nil"/>
              <w:bottom w:val="single" w:sz="12" w:space="0" w:color="auto"/>
              <w:right w:val="single" w:sz="12" w:space="0" w:color="auto"/>
            </w:tcBorders>
            <w:vAlign w:val="center"/>
          </w:tcPr>
          <w:p w14:paraId="108CC3CD" w14:textId="370B3C09" w:rsidR="00256B4B" w:rsidRPr="00E858F3" w:rsidRDefault="00256B4B" w:rsidP="00256B4B">
            <w:pPr>
              <w:suppressAutoHyphens w:val="0"/>
              <w:spacing w:line="276" w:lineRule="auto"/>
              <w:jc w:val="center"/>
              <w:rPr>
                <w:rFonts w:eastAsia="Calibri"/>
                <w:b/>
                <w:bCs/>
                <w:color w:val="auto"/>
                <w:sz w:val="22"/>
                <w:szCs w:val="22"/>
                <w:lang w:eastAsia="en-US"/>
              </w:rPr>
            </w:pPr>
            <w:r>
              <w:rPr>
                <w:b/>
                <w:bCs/>
                <w:sz w:val="22"/>
                <w:szCs w:val="22"/>
              </w:rPr>
              <w:t>3745</w:t>
            </w:r>
          </w:p>
        </w:tc>
      </w:tr>
      <w:tr w:rsidR="00256B4B" w:rsidRPr="0042652E" w14:paraId="49AD8407" w14:textId="77777777" w:rsidTr="00803A17">
        <w:trPr>
          <w:gridAfter w:val="3"/>
          <w:wAfter w:w="5913" w:type="dxa"/>
        </w:trPr>
        <w:tc>
          <w:tcPr>
            <w:tcW w:w="3635" w:type="dxa"/>
            <w:vAlign w:val="center"/>
          </w:tcPr>
          <w:p w14:paraId="33C9E6DD"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населением</w:t>
            </w:r>
          </w:p>
        </w:tc>
        <w:tc>
          <w:tcPr>
            <w:tcW w:w="1449" w:type="dxa"/>
            <w:vAlign w:val="center"/>
          </w:tcPr>
          <w:p w14:paraId="63AA77E3" w14:textId="3868672F"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1DC623DF" w14:textId="5073F7A8" w:rsidR="00256B4B" w:rsidRPr="00E821CA" w:rsidRDefault="00256B4B" w:rsidP="00256B4B">
            <w:pPr>
              <w:suppressAutoHyphens w:val="0"/>
              <w:spacing w:line="276" w:lineRule="auto"/>
              <w:jc w:val="center"/>
              <w:rPr>
                <w:rFonts w:eastAsia="Calibri"/>
                <w:color w:val="auto"/>
                <w:sz w:val="22"/>
                <w:szCs w:val="22"/>
                <w:lang w:eastAsia="en-US"/>
              </w:rPr>
            </w:pPr>
            <w:r>
              <w:rPr>
                <w:sz w:val="22"/>
                <w:szCs w:val="22"/>
              </w:rPr>
              <w:t>27028,487</w:t>
            </w:r>
          </w:p>
        </w:tc>
        <w:tc>
          <w:tcPr>
            <w:tcW w:w="1971" w:type="dxa"/>
            <w:tcBorders>
              <w:top w:val="nil"/>
              <w:left w:val="nil"/>
              <w:bottom w:val="single" w:sz="12" w:space="0" w:color="auto"/>
              <w:right w:val="single" w:sz="12" w:space="0" w:color="auto"/>
            </w:tcBorders>
            <w:vAlign w:val="center"/>
          </w:tcPr>
          <w:p w14:paraId="555AE4C6" w14:textId="2E055CCA" w:rsidR="00256B4B" w:rsidRDefault="00256B4B" w:rsidP="00256B4B">
            <w:pPr>
              <w:suppressAutoHyphens w:val="0"/>
              <w:spacing w:line="276" w:lineRule="auto"/>
              <w:jc w:val="center"/>
              <w:rPr>
                <w:rFonts w:eastAsia="Calibri"/>
                <w:color w:val="auto"/>
                <w:sz w:val="22"/>
                <w:szCs w:val="22"/>
                <w:lang w:eastAsia="en-US"/>
              </w:rPr>
            </w:pPr>
            <w:r>
              <w:rPr>
                <w:sz w:val="22"/>
                <w:szCs w:val="22"/>
              </w:rPr>
              <w:t>3722,128</w:t>
            </w:r>
          </w:p>
        </w:tc>
      </w:tr>
      <w:tr w:rsidR="00256B4B" w:rsidRPr="0042652E" w14:paraId="6B740B89" w14:textId="77777777" w:rsidTr="00803A17">
        <w:trPr>
          <w:gridAfter w:val="3"/>
          <w:wAfter w:w="5913" w:type="dxa"/>
        </w:trPr>
        <w:tc>
          <w:tcPr>
            <w:tcW w:w="3635" w:type="dxa"/>
            <w:vAlign w:val="center"/>
          </w:tcPr>
          <w:p w14:paraId="20AECDA5"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бюджетными организациями</w:t>
            </w:r>
          </w:p>
        </w:tc>
        <w:tc>
          <w:tcPr>
            <w:tcW w:w="1449" w:type="dxa"/>
            <w:vAlign w:val="center"/>
          </w:tcPr>
          <w:p w14:paraId="6D140942" w14:textId="1C4595AF"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34B40C68" w14:textId="18FCB818" w:rsidR="00256B4B" w:rsidRPr="00E821CA" w:rsidRDefault="00256B4B" w:rsidP="00256B4B">
            <w:pPr>
              <w:suppressAutoHyphens w:val="0"/>
              <w:spacing w:line="276" w:lineRule="auto"/>
              <w:jc w:val="center"/>
              <w:rPr>
                <w:rFonts w:eastAsia="Calibri"/>
                <w:color w:val="auto"/>
                <w:sz w:val="22"/>
                <w:szCs w:val="22"/>
                <w:lang w:eastAsia="en-US"/>
              </w:rPr>
            </w:pPr>
            <w:r>
              <w:rPr>
                <w:sz w:val="22"/>
                <w:szCs w:val="22"/>
              </w:rPr>
              <w:t>534</w:t>
            </w:r>
          </w:p>
        </w:tc>
        <w:tc>
          <w:tcPr>
            <w:tcW w:w="1971" w:type="dxa"/>
            <w:tcBorders>
              <w:top w:val="nil"/>
              <w:left w:val="nil"/>
              <w:bottom w:val="single" w:sz="12" w:space="0" w:color="auto"/>
              <w:right w:val="single" w:sz="12" w:space="0" w:color="auto"/>
            </w:tcBorders>
            <w:vAlign w:val="center"/>
          </w:tcPr>
          <w:p w14:paraId="7A4CCD1E" w14:textId="549AEEB3" w:rsidR="00256B4B" w:rsidRDefault="00256B4B" w:rsidP="00256B4B">
            <w:pPr>
              <w:suppressAutoHyphens w:val="0"/>
              <w:spacing w:line="276" w:lineRule="auto"/>
              <w:jc w:val="center"/>
              <w:rPr>
                <w:rFonts w:eastAsia="Calibri"/>
                <w:color w:val="auto"/>
                <w:sz w:val="22"/>
                <w:szCs w:val="22"/>
                <w:lang w:eastAsia="en-US"/>
              </w:rPr>
            </w:pPr>
            <w:r>
              <w:rPr>
                <w:sz w:val="22"/>
                <w:szCs w:val="22"/>
              </w:rPr>
              <w:t>3</w:t>
            </w:r>
          </w:p>
        </w:tc>
      </w:tr>
      <w:tr w:rsidR="00256B4B" w:rsidRPr="0042652E" w14:paraId="597DA485" w14:textId="77777777" w:rsidTr="00803A17">
        <w:trPr>
          <w:gridAfter w:val="3"/>
          <w:wAfter w:w="5913" w:type="dxa"/>
        </w:trPr>
        <w:tc>
          <w:tcPr>
            <w:tcW w:w="3635" w:type="dxa"/>
            <w:vAlign w:val="center"/>
          </w:tcPr>
          <w:p w14:paraId="5DEB7FA1"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прочими потребителями</w:t>
            </w:r>
          </w:p>
        </w:tc>
        <w:tc>
          <w:tcPr>
            <w:tcW w:w="1449" w:type="dxa"/>
            <w:vAlign w:val="center"/>
          </w:tcPr>
          <w:p w14:paraId="2E8C1CE1" w14:textId="7BF29B2B"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503CB1F6" w14:textId="3D8BAF8B" w:rsidR="00256B4B" w:rsidRPr="00E821CA" w:rsidRDefault="00256B4B" w:rsidP="00256B4B">
            <w:pPr>
              <w:suppressAutoHyphens w:val="0"/>
              <w:spacing w:line="276" w:lineRule="auto"/>
              <w:jc w:val="center"/>
              <w:rPr>
                <w:rFonts w:eastAsia="Calibri"/>
                <w:color w:val="auto"/>
                <w:sz w:val="22"/>
                <w:szCs w:val="22"/>
                <w:lang w:eastAsia="en-US"/>
              </w:rPr>
            </w:pPr>
            <w:r>
              <w:rPr>
                <w:sz w:val="22"/>
                <w:szCs w:val="22"/>
              </w:rPr>
              <w:t>59</w:t>
            </w:r>
          </w:p>
        </w:tc>
        <w:tc>
          <w:tcPr>
            <w:tcW w:w="1971" w:type="dxa"/>
            <w:tcBorders>
              <w:top w:val="nil"/>
              <w:left w:val="nil"/>
              <w:bottom w:val="single" w:sz="12" w:space="0" w:color="auto"/>
              <w:right w:val="single" w:sz="12" w:space="0" w:color="auto"/>
            </w:tcBorders>
            <w:vAlign w:val="center"/>
          </w:tcPr>
          <w:p w14:paraId="43841C7C" w14:textId="7C033B26" w:rsidR="00256B4B" w:rsidRDefault="00256B4B" w:rsidP="00256B4B">
            <w:pPr>
              <w:suppressAutoHyphens w:val="0"/>
              <w:spacing w:line="276" w:lineRule="auto"/>
              <w:jc w:val="center"/>
              <w:rPr>
                <w:rFonts w:eastAsia="Calibri"/>
                <w:color w:val="auto"/>
                <w:sz w:val="22"/>
                <w:szCs w:val="22"/>
                <w:lang w:eastAsia="en-US"/>
              </w:rPr>
            </w:pPr>
            <w:r>
              <w:rPr>
                <w:sz w:val="22"/>
                <w:szCs w:val="22"/>
              </w:rPr>
              <w:t>19,872</w:t>
            </w:r>
          </w:p>
        </w:tc>
      </w:tr>
    </w:tbl>
    <w:p w14:paraId="1D13B402" w14:textId="77777777" w:rsidR="00FA1D35" w:rsidRPr="004E4862" w:rsidRDefault="00FA1D35" w:rsidP="004E4862">
      <w:pPr>
        <w:rPr>
          <w:sz w:val="28"/>
          <w:szCs w:val="28"/>
        </w:rPr>
      </w:pPr>
    </w:p>
    <w:p w14:paraId="0080CEBD" w14:textId="5093991B" w:rsidR="00256B4B" w:rsidRPr="00256B4B" w:rsidRDefault="00256B4B" w:rsidP="00256B4B">
      <w:pPr>
        <w:suppressAutoHyphens w:val="0"/>
        <w:autoSpaceDE w:val="0"/>
        <w:autoSpaceDN w:val="0"/>
        <w:adjustRightInd w:val="0"/>
        <w:spacing w:line="276" w:lineRule="auto"/>
        <w:jc w:val="center"/>
        <w:rPr>
          <w:rFonts w:eastAsia="Calibri"/>
          <w:bCs/>
          <w:color w:val="auto"/>
          <w:sz w:val="28"/>
          <w:szCs w:val="28"/>
          <w:lang w:eastAsia="ru-RU"/>
        </w:rPr>
      </w:pPr>
      <w:r w:rsidRPr="00256B4B">
        <w:rPr>
          <w:rFonts w:eastAsia="Calibri"/>
          <w:bCs/>
          <w:color w:val="auto"/>
          <w:sz w:val="28"/>
          <w:szCs w:val="28"/>
          <w:lang w:eastAsia="ru-RU"/>
        </w:rPr>
        <w:t xml:space="preserve">Таблица 11.2  – Баланс водопотребления холодной питьевой воды  </w:t>
      </w:r>
      <w:r w:rsidRPr="00256B4B">
        <w:rPr>
          <w:b/>
          <w:bCs/>
          <w:sz w:val="28"/>
          <w:szCs w:val="28"/>
        </w:rPr>
        <w:t>МУП ЖКХ п. Советский</w:t>
      </w:r>
      <w:r w:rsidRPr="00256B4B">
        <w:rPr>
          <w:rFonts w:eastAsia="Calibri"/>
          <w:bCs/>
          <w:color w:val="auto"/>
          <w:sz w:val="28"/>
          <w:szCs w:val="28"/>
          <w:lang w:eastAsia="ru-RU"/>
        </w:rPr>
        <w:t xml:space="preserve"> </w:t>
      </w:r>
    </w:p>
    <w:tbl>
      <w:tblPr>
        <w:tblW w:w="15293"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35"/>
        <w:gridCol w:w="1449"/>
        <w:gridCol w:w="2325"/>
        <w:gridCol w:w="1971"/>
        <w:gridCol w:w="1971"/>
        <w:gridCol w:w="1971"/>
        <w:gridCol w:w="1971"/>
      </w:tblGrid>
      <w:tr w:rsidR="00256B4B" w:rsidRPr="0042652E" w14:paraId="31D6A602" w14:textId="77777777" w:rsidTr="00C41BFA">
        <w:trPr>
          <w:trHeight w:val="193"/>
        </w:trPr>
        <w:tc>
          <w:tcPr>
            <w:tcW w:w="3635" w:type="dxa"/>
            <w:vMerge w:val="restart"/>
            <w:vAlign w:val="center"/>
          </w:tcPr>
          <w:p w14:paraId="6887D9BC" w14:textId="77777777" w:rsidR="00256B4B" w:rsidRPr="00E821CA" w:rsidRDefault="00256B4B" w:rsidP="00D07E8A">
            <w:pPr>
              <w:suppressAutoHyphens w:val="0"/>
              <w:jc w:val="center"/>
              <w:rPr>
                <w:rFonts w:eastAsia="Calibri"/>
                <w:b/>
                <w:color w:val="auto"/>
                <w:sz w:val="22"/>
                <w:szCs w:val="22"/>
                <w:lang w:eastAsia="en-US"/>
              </w:rPr>
            </w:pPr>
            <w:r w:rsidRPr="00E821CA">
              <w:rPr>
                <w:rFonts w:eastAsia="Calibri"/>
                <w:b/>
                <w:color w:val="auto"/>
                <w:sz w:val="22"/>
                <w:szCs w:val="22"/>
                <w:lang w:eastAsia="en-US"/>
              </w:rPr>
              <w:t>Наименование показателей</w:t>
            </w:r>
          </w:p>
        </w:tc>
        <w:tc>
          <w:tcPr>
            <w:tcW w:w="1449" w:type="dxa"/>
            <w:vMerge w:val="restart"/>
            <w:vAlign w:val="center"/>
          </w:tcPr>
          <w:p w14:paraId="3EB90087" w14:textId="77777777" w:rsidR="00256B4B" w:rsidRPr="00E821CA" w:rsidRDefault="00256B4B" w:rsidP="00D07E8A">
            <w:pPr>
              <w:suppressAutoHyphens w:val="0"/>
              <w:jc w:val="center"/>
              <w:rPr>
                <w:rFonts w:eastAsia="Calibri"/>
                <w:b/>
                <w:color w:val="auto"/>
                <w:sz w:val="22"/>
                <w:szCs w:val="22"/>
                <w:lang w:eastAsia="en-US"/>
              </w:rPr>
            </w:pPr>
            <w:r w:rsidRPr="00E821CA">
              <w:rPr>
                <w:rFonts w:eastAsia="Calibri"/>
                <w:b/>
                <w:color w:val="auto"/>
                <w:sz w:val="22"/>
                <w:szCs w:val="22"/>
                <w:lang w:eastAsia="en-US"/>
              </w:rPr>
              <w:t>Ед. изм.</w:t>
            </w:r>
          </w:p>
        </w:tc>
        <w:tc>
          <w:tcPr>
            <w:tcW w:w="10209" w:type="dxa"/>
            <w:gridSpan w:val="5"/>
            <w:vAlign w:val="center"/>
          </w:tcPr>
          <w:p w14:paraId="5A560A51" w14:textId="77777777" w:rsidR="00256B4B" w:rsidRPr="00E821CA" w:rsidRDefault="00256B4B" w:rsidP="00D07E8A">
            <w:pPr>
              <w:suppressAutoHyphens w:val="0"/>
              <w:jc w:val="center"/>
              <w:rPr>
                <w:rFonts w:eastAsia="Calibri"/>
                <w:b/>
                <w:color w:val="auto"/>
                <w:sz w:val="22"/>
                <w:szCs w:val="22"/>
                <w:lang w:eastAsia="en-US"/>
              </w:rPr>
            </w:pPr>
            <w:r w:rsidRPr="00E821CA">
              <w:rPr>
                <w:rFonts w:eastAsia="Calibri"/>
                <w:b/>
                <w:color w:val="auto"/>
                <w:sz w:val="22"/>
                <w:szCs w:val="22"/>
                <w:lang w:eastAsia="en-US"/>
              </w:rPr>
              <w:t>Объем питьевой воды</w:t>
            </w:r>
          </w:p>
        </w:tc>
      </w:tr>
      <w:tr w:rsidR="00256B4B" w:rsidRPr="0042652E" w14:paraId="07B31800" w14:textId="77777777" w:rsidTr="00C41BFA">
        <w:trPr>
          <w:trHeight w:val="396"/>
        </w:trPr>
        <w:tc>
          <w:tcPr>
            <w:tcW w:w="3635" w:type="dxa"/>
            <w:vMerge/>
            <w:vAlign w:val="center"/>
          </w:tcPr>
          <w:p w14:paraId="12AB79BD" w14:textId="77777777" w:rsidR="00256B4B" w:rsidRPr="00E821CA" w:rsidRDefault="00256B4B" w:rsidP="00D07E8A">
            <w:pPr>
              <w:suppressAutoHyphens w:val="0"/>
              <w:spacing w:line="276" w:lineRule="auto"/>
              <w:jc w:val="center"/>
              <w:rPr>
                <w:rFonts w:eastAsia="Calibri"/>
                <w:b/>
                <w:color w:val="auto"/>
                <w:sz w:val="22"/>
                <w:szCs w:val="22"/>
                <w:lang w:eastAsia="en-US"/>
              </w:rPr>
            </w:pPr>
          </w:p>
        </w:tc>
        <w:tc>
          <w:tcPr>
            <w:tcW w:w="1449" w:type="dxa"/>
            <w:vMerge/>
            <w:vAlign w:val="center"/>
          </w:tcPr>
          <w:p w14:paraId="576A076C" w14:textId="77777777" w:rsidR="00256B4B" w:rsidRPr="00E821CA" w:rsidRDefault="00256B4B" w:rsidP="00D07E8A">
            <w:pPr>
              <w:suppressAutoHyphens w:val="0"/>
              <w:spacing w:line="276" w:lineRule="auto"/>
              <w:jc w:val="center"/>
              <w:rPr>
                <w:rFonts w:eastAsia="Calibri"/>
                <w:b/>
                <w:color w:val="auto"/>
                <w:sz w:val="22"/>
                <w:szCs w:val="22"/>
                <w:lang w:eastAsia="en-US"/>
              </w:rPr>
            </w:pPr>
          </w:p>
        </w:tc>
        <w:tc>
          <w:tcPr>
            <w:tcW w:w="2325" w:type="dxa"/>
            <w:vAlign w:val="center"/>
          </w:tcPr>
          <w:p w14:paraId="19ABAA2E" w14:textId="54776896" w:rsidR="00256B4B" w:rsidRPr="00E821CA" w:rsidRDefault="00256B4B" w:rsidP="00D07E8A">
            <w:pPr>
              <w:suppressAutoHyphens w:val="0"/>
              <w:spacing w:line="276" w:lineRule="auto"/>
              <w:jc w:val="center"/>
              <w:rPr>
                <w:rFonts w:eastAsia="Calibri"/>
                <w:b/>
                <w:color w:val="auto"/>
                <w:sz w:val="22"/>
                <w:szCs w:val="22"/>
                <w:lang w:eastAsia="en-US"/>
              </w:rPr>
            </w:pPr>
            <w:r w:rsidRPr="00256B4B">
              <w:rPr>
                <w:rFonts w:eastAsia="Calibri"/>
                <w:b/>
                <w:color w:val="auto"/>
                <w:sz w:val="22"/>
                <w:szCs w:val="22"/>
                <w:lang w:eastAsia="en-US"/>
              </w:rPr>
              <w:t>д. Меленки</w:t>
            </w:r>
          </w:p>
        </w:tc>
        <w:tc>
          <w:tcPr>
            <w:tcW w:w="1971" w:type="dxa"/>
          </w:tcPr>
          <w:p w14:paraId="69AC686C" w14:textId="4BBE83EE" w:rsidR="00256B4B" w:rsidRDefault="00256B4B" w:rsidP="00D07E8A">
            <w:pPr>
              <w:suppressAutoHyphens w:val="0"/>
              <w:spacing w:line="276" w:lineRule="auto"/>
              <w:jc w:val="center"/>
              <w:rPr>
                <w:rFonts w:eastAsia="Calibri"/>
                <w:b/>
                <w:color w:val="auto"/>
                <w:sz w:val="22"/>
                <w:szCs w:val="22"/>
                <w:lang w:eastAsia="en-US"/>
              </w:rPr>
            </w:pPr>
            <w:r w:rsidRPr="00256B4B">
              <w:rPr>
                <w:rFonts w:eastAsia="Calibri"/>
                <w:b/>
                <w:color w:val="auto"/>
                <w:sz w:val="22"/>
                <w:szCs w:val="22"/>
                <w:lang w:eastAsia="en-US"/>
              </w:rPr>
              <w:t xml:space="preserve">д. </w:t>
            </w:r>
            <w:proofErr w:type="spellStart"/>
            <w:r w:rsidRPr="00256B4B">
              <w:rPr>
                <w:rFonts w:eastAsia="Calibri"/>
                <w:b/>
                <w:color w:val="auto"/>
                <w:sz w:val="22"/>
                <w:szCs w:val="22"/>
                <w:lang w:eastAsia="en-US"/>
              </w:rPr>
              <w:t>Ногавицино</w:t>
            </w:r>
            <w:proofErr w:type="spellEnd"/>
          </w:p>
        </w:tc>
        <w:tc>
          <w:tcPr>
            <w:tcW w:w="1971" w:type="dxa"/>
          </w:tcPr>
          <w:p w14:paraId="162EDC8A" w14:textId="2AD4127A" w:rsidR="00256B4B" w:rsidRDefault="00256B4B" w:rsidP="00D07E8A">
            <w:pPr>
              <w:suppressAutoHyphens w:val="0"/>
              <w:spacing w:line="276" w:lineRule="auto"/>
              <w:jc w:val="center"/>
              <w:rPr>
                <w:rFonts w:eastAsia="Calibri"/>
                <w:b/>
                <w:color w:val="auto"/>
                <w:sz w:val="22"/>
                <w:szCs w:val="22"/>
                <w:lang w:eastAsia="en-US"/>
              </w:rPr>
            </w:pPr>
            <w:r w:rsidRPr="00256B4B">
              <w:rPr>
                <w:rFonts w:eastAsia="Calibri"/>
                <w:b/>
                <w:color w:val="auto"/>
                <w:sz w:val="22"/>
                <w:szCs w:val="22"/>
                <w:lang w:eastAsia="en-US"/>
              </w:rPr>
              <w:t xml:space="preserve">д. </w:t>
            </w:r>
            <w:proofErr w:type="spellStart"/>
            <w:r w:rsidRPr="00256B4B">
              <w:rPr>
                <w:rFonts w:eastAsia="Calibri"/>
                <w:b/>
                <w:color w:val="auto"/>
                <w:sz w:val="22"/>
                <w:szCs w:val="22"/>
                <w:lang w:eastAsia="en-US"/>
              </w:rPr>
              <w:t>Оболкино</w:t>
            </w:r>
            <w:proofErr w:type="spellEnd"/>
          </w:p>
        </w:tc>
        <w:tc>
          <w:tcPr>
            <w:tcW w:w="1971" w:type="dxa"/>
          </w:tcPr>
          <w:p w14:paraId="1ECF63CA" w14:textId="44DCA764" w:rsidR="00256B4B" w:rsidRDefault="00256B4B" w:rsidP="00D07E8A">
            <w:pPr>
              <w:suppressAutoHyphens w:val="0"/>
              <w:spacing w:line="276" w:lineRule="auto"/>
              <w:jc w:val="center"/>
              <w:rPr>
                <w:rFonts w:eastAsia="Calibri"/>
                <w:b/>
                <w:color w:val="auto"/>
                <w:sz w:val="22"/>
                <w:szCs w:val="22"/>
                <w:lang w:eastAsia="en-US"/>
              </w:rPr>
            </w:pPr>
            <w:r w:rsidRPr="00256B4B">
              <w:rPr>
                <w:rFonts w:eastAsia="Calibri"/>
                <w:b/>
                <w:color w:val="auto"/>
                <w:sz w:val="22"/>
                <w:szCs w:val="22"/>
                <w:lang w:eastAsia="en-US"/>
              </w:rPr>
              <w:t>д. Сосновка</w:t>
            </w:r>
          </w:p>
        </w:tc>
        <w:tc>
          <w:tcPr>
            <w:tcW w:w="1971" w:type="dxa"/>
          </w:tcPr>
          <w:p w14:paraId="15340511" w14:textId="5182D1A6" w:rsidR="00256B4B" w:rsidRDefault="00256B4B" w:rsidP="00D07E8A">
            <w:pPr>
              <w:suppressAutoHyphens w:val="0"/>
              <w:spacing w:line="276" w:lineRule="auto"/>
              <w:jc w:val="center"/>
              <w:rPr>
                <w:rFonts w:eastAsia="Calibri"/>
                <w:b/>
                <w:color w:val="auto"/>
                <w:sz w:val="22"/>
                <w:szCs w:val="22"/>
                <w:lang w:eastAsia="en-US"/>
              </w:rPr>
            </w:pPr>
            <w:r w:rsidRPr="00256B4B">
              <w:rPr>
                <w:rFonts w:eastAsia="Calibri"/>
                <w:b/>
                <w:color w:val="auto"/>
                <w:sz w:val="22"/>
                <w:szCs w:val="22"/>
                <w:lang w:eastAsia="en-US"/>
              </w:rPr>
              <w:t xml:space="preserve">д. </w:t>
            </w:r>
            <w:proofErr w:type="spellStart"/>
            <w:r w:rsidRPr="00256B4B">
              <w:rPr>
                <w:rFonts w:eastAsia="Calibri"/>
                <w:b/>
                <w:color w:val="auto"/>
                <w:sz w:val="22"/>
                <w:szCs w:val="22"/>
                <w:lang w:eastAsia="en-US"/>
              </w:rPr>
              <w:t>Спирино</w:t>
            </w:r>
            <w:proofErr w:type="spellEnd"/>
          </w:p>
        </w:tc>
      </w:tr>
      <w:tr w:rsidR="00256B4B" w:rsidRPr="0042652E" w14:paraId="015B37EB" w14:textId="77777777" w:rsidTr="00C41BFA">
        <w:tc>
          <w:tcPr>
            <w:tcW w:w="3635" w:type="dxa"/>
            <w:vAlign w:val="center"/>
          </w:tcPr>
          <w:p w14:paraId="7CAC5BAA" w14:textId="77777777" w:rsidR="00256B4B" w:rsidRPr="00E821CA" w:rsidRDefault="00256B4B" w:rsidP="00256B4B">
            <w:pPr>
              <w:suppressAutoHyphens w:val="0"/>
              <w:spacing w:line="276" w:lineRule="auto"/>
              <w:rPr>
                <w:rFonts w:eastAsia="Calibri"/>
                <w:color w:val="auto"/>
                <w:sz w:val="22"/>
                <w:szCs w:val="22"/>
                <w:lang w:eastAsia="en-US"/>
              </w:rPr>
            </w:pPr>
            <w:r>
              <w:rPr>
                <w:rFonts w:eastAsia="Calibri"/>
                <w:color w:val="auto"/>
                <w:sz w:val="22"/>
                <w:szCs w:val="22"/>
                <w:lang w:eastAsia="en-US"/>
              </w:rPr>
              <w:t>Подано воды всего</w:t>
            </w:r>
          </w:p>
        </w:tc>
        <w:tc>
          <w:tcPr>
            <w:tcW w:w="1449" w:type="dxa"/>
            <w:vAlign w:val="center"/>
          </w:tcPr>
          <w:p w14:paraId="7B457447" w14:textId="1A188020"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328ABACF" w14:textId="203B0A9D"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250</w:t>
            </w:r>
          </w:p>
        </w:tc>
        <w:tc>
          <w:tcPr>
            <w:tcW w:w="1971" w:type="dxa"/>
            <w:tcBorders>
              <w:top w:val="nil"/>
              <w:left w:val="nil"/>
              <w:bottom w:val="single" w:sz="12" w:space="0" w:color="auto"/>
              <w:right w:val="single" w:sz="12" w:space="0" w:color="auto"/>
            </w:tcBorders>
            <w:vAlign w:val="center"/>
          </w:tcPr>
          <w:p w14:paraId="0F2D6A26" w14:textId="4CBDBBB6"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260</w:t>
            </w:r>
          </w:p>
        </w:tc>
        <w:tc>
          <w:tcPr>
            <w:tcW w:w="1971" w:type="dxa"/>
            <w:tcBorders>
              <w:top w:val="nil"/>
              <w:left w:val="nil"/>
              <w:bottom w:val="single" w:sz="12" w:space="0" w:color="auto"/>
              <w:right w:val="single" w:sz="12" w:space="0" w:color="auto"/>
            </w:tcBorders>
            <w:vAlign w:val="center"/>
          </w:tcPr>
          <w:p w14:paraId="5C4DEA34" w14:textId="265FB8DF"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80</w:t>
            </w:r>
          </w:p>
        </w:tc>
        <w:tc>
          <w:tcPr>
            <w:tcW w:w="1971" w:type="dxa"/>
            <w:tcBorders>
              <w:top w:val="nil"/>
              <w:left w:val="nil"/>
              <w:bottom w:val="single" w:sz="12" w:space="0" w:color="auto"/>
              <w:right w:val="single" w:sz="12" w:space="0" w:color="auto"/>
            </w:tcBorders>
            <w:vAlign w:val="center"/>
          </w:tcPr>
          <w:p w14:paraId="341EA1C9" w14:textId="3B17BC1A"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70</w:t>
            </w:r>
          </w:p>
        </w:tc>
        <w:tc>
          <w:tcPr>
            <w:tcW w:w="1971" w:type="dxa"/>
            <w:tcBorders>
              <w:top w:val="nil"/>
              <w:left w:val="nil"/>
              <w:bottom w:val="single" w:sz="12" w:space="0" w:color="auto"/>
              <w:right w:val="single" w:sz="12" w:space="0" w:color="auto"/>
            </w:tcBorders>
            <w:vAlign w:val="center"/>
          </w:tcPr>
          <w:p w14:paraId="16316E25" w14:textId="2382A410"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110</w:t>
            </w:r>
          </w:p>
        </w:tc>
      </w:tr>
      <w:tr w:rsidR="00256B4B" w:rsidRPr="0042652E" w14:paraId="113B8260" w14:textId="77777777" w:rsidTr="00C41BFA">
        <w:tc>
          <w:tcPr>
            <w:tcW w:w="3635" w:type="dxa"/>
            <w:vAlign w:val="center"/>
          </w:tcPr>
          <w:p w14:paraId="237CE7DF" w14:textId="77777777" w:rsidR="00256B4B" w:rsidRDefault="00256B4B" w:rsidP="00256B4B">
            <w:pPr>
              <w:suppressAutoHyphens w:val="0"/>
              <w:spacing w:line="276" w:lineRule="auto"/>
              <w:rPr>
                <w:rFonts w:eastAsia="Calibri"/>
                <w:color w:val="auto"/>
                <w:sz w:val="22"/>
                <w:szCs w:val="22"/>
                <w:lang w:eastAsia="en-US"/>
              </w:rPr>
            </w:pPr>
            <w:r>
              <w:rPr>
                <w:rFonts w:eastAsia="Calibri"/>
                <w:color w:val="auto"/>
                <w:sz w:val="22"/>
                <w:szCs w:val="22"/>
                <w:lang w:eastAsia="en-US"/>
              </w:rPr>
              <w:t>Принято воды со стороны</w:t>
            </w:r>
          </w:p>
        </w:tc>
        <w:tc>
          <w:tcPr>
            <w:tcW w:w="1449" w:type="dxa"/>
            <w:vAlign w:val="center"/>
          </w:tcPr>
          <w:p w14:paraId="09D82404" w14:textId="20FECC35" w:rsidR="00256B4B"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43EA6FCD" w14:textId="1412E056"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13CFF277" w14:textId="52A50A39"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2B957914" w14:textId="59BF1EF3"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2052B06F" w14:textId="0794ECBE"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1F4766B2" w14:textId="11B04153"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r>
      <w:tr w:rsidR="00256B4B" w:rsidRPr="0042652E" w14:paraId="4F197537" w14:textId="77777777" w:rsidTr="00C41BFA">
        <w:tc>
          <w:tcPr>
            <w:tcW w:w="3635" w:type="dxa"/>
            <w:vAlign w:val="center"/>
          </w:tcPr>
          <w:p w14:paraId="330549D5"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отпуска в сеть</w:t>
            </w:r>
          </w:p>
        </w:tc>
        <w:tc>
          <w:tcPr>
            <w:tcW w:w="1449" w:type="dxa"/>
            <w:vAlign w:val="center"/>
          </w:tcPr>
          <w:p w14:paraId="6CEE499E" w14:textId="3F92BF17"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0C8B190E" w14:textId="02FEDC81"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250</w:t>
            </w:r>
          </w:p>
        </w:tc>
        <w:tc>
          <w:tcPr>
            <w:tcW w:w="1971" w:type="dxa"/>
            <w:tcBorders>
              <w:top w:val="nil"/>
              <w:left w:val="nil"/>
              <w:bottom w:val="single" w:sz="12" w:space="0" w:color="auto"/>
              <w:right w:val="single" w:sz="12" w:space="0" w:color="auto"/>
            </w:tcBorders>
            <w:vAlign w:val="center"/>
          </w:tcPr>
          <w:p w14:paraId="4F4CDBDE" w14:textId="00050449"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w:t>
            </w:r>
            <w:r w:rsidR="00545541">
              <w:rPr>
                <w:rFonts w:eastAsia="Calibri"/>
                <w:color w:val="auto"/>
                <w:sz w:val="22"/>
                <w:szCs w:val="22"/>
                <w:lang w:eastAsia="en-US"/>
              </w:rPr>
              <w:t>6</w:t>
            </w: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529BACD0" w14:textId="28B959F8"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80</w:t>
            </w:r>
          </w:p>
        </w:tc>
        <w:tc>
          <w:tcPr>
            <w:tcW w:w="1971" w:type="dxa"/>
            <w:tcBorders>
              <w:top w:val="nil"/>
              <w:left w:val="nil"/>
              <w:bottom w:val="single" w:sz="12" w:space="0" w:color="auto"/>
              <w:right w:val="single" w:sz="12" w:space="0" w:color="auto"/>
            </w:tcBorders>
            <w:vAlign w:val="center"/>
          </w:tcPr>
          <w:p w14:paraId="3941873F" w14:textId="2E4DB941"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70</w:t>
            </w:r>
          </w:p>
        </w:tc>
        <w:tc>
          <w:tcPr>
            <w:tcW w:w="1971" w:type="dxa"/>
            <w:tcBorders>
              <w:top w:val="nil"/>
              <w:left w:val="nil"/>
              <w:bottom w:val="single" w:sz="12" w:space="0" w:color="auto"/>
              <w:right w:val="single" w:sz="12" w:space="0" w:color="auto"/>
            </w:tcBorders>
            <w:vAlign w:val="center"/>
          </w:tcPr>
          <w:p w14:paraId="21EE5401" w14:textId="4DFFAA07"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110</w:t>
            </w:r>
          </w:p>
        </w:tc>
      </w:tr>
      <w:tr w:rsidR="00256B4B" w:rsidRPr="0042652E" w14:paraId="6E23418F" w14:textId="77777777" w:rsidTr="00C41BFA">
        <w:tc>
          <w:tcPr>
            <w:tcW w:w="3635" w:type="dxa"/>
            <w:vAlign w:val="center"/>
          </w:tcPr>
          <w:p w14:paraId="1EB2AA6E"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потерь</w:t>
            </w:r>
          </w:p>
        </w:tc>
        <w:tc>
          <w:tcPr>
            <w:tcW w:w="1449" w:type="dxa"/>
            <w:vAlign w:val="center"/>
          </w:tcPr>
          <w:p w14:paraId="47410392" w14:textId="1DC4FFDD"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2432C811" w14:textId="065DF278"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4B31E75A" w14:textId="5159D329"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548543DB" w14:textId="3DDEF719"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1789126F" w14:textId="0EE33264"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0094F90E" w14:textId="3217C3CE"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r>
      <w:tr w:rsidR="00256B4B" w:rsidRPr="00E858F3" w14:paraId="371417C6" w14:textId="77777777" w:rsidTr="00C41BFA">
        <w:tc>
          <w:tcPr>
            <w:tcW w:w="3635" w:type="dxa"/>
            <w:vAlign w:val="center"/>
          </w:tcPr>
          <w:p w14:paraId="599702FC" w14:textId="77777777" w:rsidR="00256B4B" w:rsidRPr="00E858F3" w:rsidRDefault="00256B4B" w:rsidP="00256B4B">
            <w:pPr>
              <w:suppressAutoHyphens w:val="0"/>
              <w:spacing w:line="276" w:lineRule="auto"/>
              <w:rPr>
                <w:rFonts w:eastAsia="Calibri"/>
                <w:b/>
                <w:bCs/>
                <w:color w:val="auto"/>
                <w:sz w:val="22"/>
                <w:szCs w:val="22"/>
                <w:lang w:eastAsia="en-US"/>
              </w:rPr>
            </w:pPr>
            <w:r w:rsidRPr="00E858F3">
              <w:rPr>
                <w:rFonts w:eastAsia="Calibri"/>
                <w:b/>
                <w:bCs/>
                <w:color w:val="auto"/>
                <w:sz w:val="22"/>
                <w:szCs w:val="22"/>
                <w:lang w:eastAsia="en-US"/>
              </w:rPr>
              <w:t>Объем реализации воды, в т.ч.:</w:t>
            </w:r>
          </w:p>
        </w:tc>
        <w:tc>
          <w:tcPr>
            <w:tcW w:w="1449" w:type="dxa"/>
            <w:vAlign w:val="center"/>
          </w:tcPr>
          <w:p w14:paraId="115A627A" w14:textId="5BC0CC1C" w:rsidR="00256B4B" w:rsidRPr="00E858F3" w:rsidRDefault="00256B4B" w:rsidP="00256B4B">
            <w:pPr>
              <w:suppressAutoHyphens w:val="0"/>
              <w:spacing w:line="276" w:lineRule="auto"/>
              <w:jc w:val="center"/>
              <w:rPr>
                <w:rFonts w:eastAsia="Calibri"/>
                <w:b/>
                <w:bCs/>
                <w:color w:val="auto"/>
                <w:sz w:val="22"/>
                <w:szCs w:val="22"/>
                <w:lang w:eastAsia="en-US"/>
              </w:rPr>
            </w:pPr>
            <w:r w:rsidRPr="00E858F3">
              <w:rPr>
                <w:rFonts w:eastAsia="Calibri"/>
                <w:b/>
                <w:bCs/>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5380AF7F" w14:textId="021F3A30" w:rsidR="00256B4B" w:rsidRPr="00E858F3" w:rsidRDefault="00256B4B" w:rsidP="00256B4B">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250</w:t>
            </w:r>
          </w:p>
        </w:tc>
        <w:tc>
          <w:tcPr>
            <w:tcW w:w="1971" w:type="dxa"/>
            <w:tcBorders>
              <w:top w:val="nil"/>
              <w:left w:val="nil"/>
              <w:bottom w:val="single" w:sz="12" w:space="0" w:color="auto"/>
              <w:right w:val="single" w:sz="12" w:space="0" w:color="auto"/>
            </w:tcBorders>
            <w:vAlign w:val="center"/>
          </w:tcPr>
          <w:p w14:paraId="0AD9786D" w14:textId="44CD710A" w:rsidR="00256B4B" w:rsidRPr="00E858F3" w:rsidRDefault="00256B4B" w:rsidP="00256B4B">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260</w:t>
            </w:r>
          </w:p>
        </w:tc>
        <w:tc>
          <w:tcPr>
            <w:tcW w:w="1971" w:type="dxa"/>
            <w:tcBorders>
              <w:top w:val="nil"/>
              <w:left w:val="nil"/>
              <w:bottom w:val="single" w:sz="12" w:space="0" w:color="auto"/>
              <w:right w:val="single" w:sz="12" w:space="0" w:color="auto"/>
            </w:tcBorders>
            <w:vAlign w:val="center"/>
          </w:tcPr>
          <w:p w14:paraId="53EDA68B" w14:textId="5A6CD099" w:rsidR="00256B4B" w:rsidRPr="00E858F3" w:rsidRDefault="00256B4B" w:rsidP="00256B4B">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80</w:t>
            </w:r>
          </w:p>
        </w:tc>
        <w:tc>
          <w:tcPr>
            <w:tcW w:w="1971" w:type="dxa"/>
            <w:tcBorders>
              <w:top w:val="nil"/>
              <w:left w:val="nil"/>
              <w:bottom w:val="single" w:sz="12" w:space="0" w:color="auto"/>
              <w:right w:val="single" w:sz="12" w:space="0" w:color="auto"/>
            </w:tcBorders>
            <w:vAlign w:val="center"/>
          </w:tcPr>
          <w:p w14:paraId="5F1AFE22" w14:textId="13D6B249" w:rsidR="00256B4B" w:rsidRPr="00E858F3" w:rsidRDefault="00256B4B" w:rsidP="00256B4B">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70</w:t>
            </w:r>
          </w:p>
        </w:tc>
        <w:tc>
          <w:tcPr>
            <w:tcW w:w="1971" w:type="dxa"/>
            <w:tcBorders>
              <w:top w:val="nil"/>
              <w:left w:val="nil"/>
              <w:bottom w:val="single" w:sz="12" w:space="0" w:color="auto"/>
              <w:right w:val="single" w:sz="12" w:space="0" w:color="auto"/>
            </w:tcBorders>
            <w:vAlign w:val="center"/>
          </w:tcPr>
          <w:p w14:paraId="29943DD0" w14:textId="43F771DD" w:rsidR="00256B4B" w:rsidRPr="00E858F3" w:rsidRDefault="00256B4B" w:rsidP="00256B4B">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110</w:t>
            </w:r>
          </w:p>
        </w:tc>
      </w:tr>
      <w:tr w:rsidR="00256B4B" w:rsidRPr="0042652E" w14:paraId="761DA433" w14:textId="77777777" w:rsidTr="00C41BFA">
        <w:tc>
          <w:tcPr>
            <w:tcW w:w="3635" w:type="dxa"/>
            <w:vAlign w:val="center"/>
          </w:tcPr>
          <w:p w14:paraId="18E0DE26"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населением</w:t>
            </w:r>
          </w:p>
        </w:tc>
        <w:tc>
          <w:tcPr>
            <w:tcW w:w="1449" w:type="dxa"/>
            <w:vAlign w:val="center"/>
          </w:tcPr>
          <w:p w14:paraId="05B71BC5" w14:textId="0F643159"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5CB0FE60" w14:textId="1A6F13A8" w:rsidR="00256B4B" w:rsidRPr="00E821CA"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250</w:t>
            </w:r>
          </w:p>
        </w:tc>
        <w:tc>
          <w:tcPr>
            <w:tcW w:w="1971" w:type="dxa"/>
            <w:tcBorders>
              <w:top w:val="nil"/>
              <w:left w:val="single" w:sz="12" w:space="0" w:color="auto"/>
              <w:bottom w:val="single" w:sz="12" w:space="0" w:color="auto"/>
              <w:right w:val="single" w:sz="12" w:space="0" w:color="auto"/>
            </w:tcBorders>
            <w:vAlign w:val="center"/>
          </w:tcPr>
          <w:p w14:paraId="0D1B905B" w14:textId="19A29043"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260</w:t>
            </w:r>
          </w:p>
        </w:tc>
        <w:tc>
          <w:tcPr>
            <w:tcW w:w="1971" w:type="dxa"/>
            <w:tcBorders>
              <w:top w:val="nil"/>
              <w:left w:val="single" w:sz="12" w:space="0" w:color="auto"/>
              <w:bottom w:val="single" w:sz="12" w:space="0" w:color="auto"/>
              <w:right w:val="single" w:sz="12" w:space="0" w:color="auto"/>
            </w:tcBorders>
            <w:vAlign w:val="center"/>
          </w:tcPr>
          <w:p w14:paraId="757DA09D" w14:textId="72B5A87C"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80</w:t>
            </w:r>
          </w:p>
        </w:tc>
        <w:tc>
          <w:tcPr>
            <w:tcW w:w="1971" w:type="dxa"/>
            <w:tcBorders>
              <w:top w:val="nil"/>
              <w:left w:val="single" w:sz="12" w:space="0" w:color="auto"/>
              <w:bottom w:val="single" w:sz="12" w:space="0" w:color="auto"/>
              <w:right w:val="single" w:sz="12" w:space="0" w:color="auto"/>
            </w:tcBorders>
            <w:vAlign w:val="center"/>
          </w:tcPr>
          <w:p w14:paraId="6F8791A8" w14:textId="4BB3A333"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70</w:t>
            </w:r>
          </w:p>
        </w:tc>
        <w:tc>
          <w:tcPr>
            <w:tcW w:w="1971" w:type="dxa"/>
            <w:tcBorders>
              <w:top w:val="nil"/>
              <w:left w:val="single" w:sz="12" w:space="0" w:color="auto"/>
              <w:bottom w:val="single" w:sz="12" w:space="0" w:color="auto"/>
              <w:right w:val="single" w:sz="12" w:space="0" w:color="auto"/>
            </w:tcBorders>
            <w:vAlign w:val="center"/>
          </w:tcPr>
          <w:p w14:paraId="3EEBC627" w14:textId="574C12D4"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110</w:t>
            </w:r>
          </w:p>
        </w:tc>
      </w:tr>
      <w:tr w:rsidR="00256B4B" w:rsidRPr="0042652E" w14:paraId="5DB04380" w14:textId="77777777" w:rsidTr="00C41BFA">
        <w:tc>
          <w:tcPr>
            <w:tcW w:w="3635" w:type="dxa"/>
            <w:vAlign w:val="center"/>
          </w:tcPr>
          <w:p w14:paraId="6A313727"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бюджетными организациями</w:t>
            </w:r>
          </w:p>
        </w:tc>
        <w:tc>
          <w:tcPr>
            <w:tcW w:w="1449" w:type="dxa"/>
            <w:vAlign w:val="center"/>
          </w:tcPr>
          <w:p w14:paraId="7D1DD278" w14:textId="6F0AC6A5"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7C2036BB" w14:textId="3251D24C" w:rsidR="00256B4B" w:rsidRPr="00E821CA"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7AE0AEEC" w14:textId="4BB1EF1A"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18A391D7" w14:textId="74AE5146"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561EB38E" w14:textId="5AAB92F0"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72DB2F3E" w14:textId="1775BB1A"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r>
      <w:tr w:rsidR="00256B4B" w:rsidRPr="0042652E" w14:paraId="40C22616" w14:textId="77777777" w:rsidTr="00C41BFA">
        <w:tc>
          <w:tcPr>
            <w:tcW w:w="3635" w:type="dxa"/>
            <w:vAlign w:val="center"/>
          </w:tcPr>
          <w:p w14:paraId="4E1A6795"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прочими потребителями</w:t>
            </w:r>
          </w:p>
        </w:tc>
        <w:tc>
          <w:tcPr>
            <w:tcW w:w="1449" w:type="dxa"/>
            <w:vAlign w:val="center"/>
          </w:tcPr>
          <w:p w14:paraId="6604900D" w14:textId="6A439C05"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58172327" w14:textId="07FD8547" w:rsidR="00256B4B" w:rsidRPr="00E821CA"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0AAC869B" w14:textId="042E9A28"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17B4B051" w14:textId="5E70D50D"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09DCDC42" w14:textId="0330DE1A"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78FA98BB" w14:textId="1A9788AC"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r>
      <w:tr w:rsidR="00256B4B" w:rsidRPr="0042652E" w14:paraId="5B0F2631" w14:textId="77777777" w:rsidTr="00C41BFA">
        <w:trPr>
          <w:trHeight w:val="193"/>
        </w:trPr>
        <w:tc>
          <w:tcPr>
            <w:tcW w:w="15293" w:type="dxa"/>
            <w:gridSpan w:val="7"/>
            <w:vAlign w:val="center"/>
          </w:tcPr>
          <w:p w14:paraId="733BE00C" w14:textId="77777777" w:rsidR="00256B4B" w:rsidRPr="00E821CA" w:rsidRDefault="00256B4B" w:rsidP="00256B4B">
            <w:pPr>
              <w:suppressAutoHyphens w:val="0"/>
              <w:jc w:val="center"/>
              <w:rPr>
                <w:rFonts w:eastAsia="Calibri"/>
                <w:b/>
                <w:color w:val="auto"/>
                <w:sz w:val="22"/>
                <w:szCs w:val="22"/>
                <w:lang w:eastAsia="en-US"/>
              </w:rPr>
            </w:pPr>
          </w:p>
        </w:tc>
      </w:tr>
      <w:tr w:rsidR="00256B4B" w:rsidRPr="0042652E" w14:paraId="3E75FE6F" w14:textId="77777777" w:rsidTr="00C41BFA">
        <w:trPr>
          <w:trHeight w:val="396"/>
        </w:trPr>
        <w:tc>
          <w:tcPr>
            <w:tcW w:w="5084" w:type="dxa"/>
            <w:gridSpan w:val="2"/>
            <w:vAlign w:val="center"/>
          </w:tcPr>
          <w:p w14:paraId="42536AD7" w14:textId="77777777" w:rsidR="00256B4B" w:rsidRPr="00E821CA" w:rsidRDefault="00256B4B" w:rsidP="00D07E8A">
            <w:pPr>
              <w:suppressAutoHyphens w:val="0"/>
              <w:spacing w:line="276" w:lineRule="auto"/>
              <w:jc w:val="center"/>
              <w:rPr>
                <w:rFonts w:eastAsia="Calibri"/>
                <w:b/>
                <w:color w:val="auto"/>
                <w:sz w:val="22"/>
                <w:szCs w:val="22"/>
                <w:lang w:eastAsia="en-US"/>
              </w:rPr>
            </w:pPr>
          </w:p>
        </w:tc>
        <w:tc>
          <w:tcPr>
            <w:tcW w:w="2325" w:type="dxa"/>
            <w:vAlign w:val="center"/>
          </w:tcPr>
          <w:p w14:paraId="15368E07" w14:textId="65825990" w:rsidR="00256B4B" w:rsidRPr="00E821CA" w:rsidRDefault="00256B4B" w:rsidP="00D07E8A">
            <w:pPr>
              <w:suppressAutoHyphens w:val="0"/>
              <w:spacing w:line="276" w:lineRule="auto"/>
              <w:jc w:val="center"/>
              <w:rPr>
                <w:rFonts w:eastAsia="Calibri"/>
                <w:b/>
                <w:color w:val="auto"/>
                <w:sz w:val="22"/>
                <w:szCs w:val="22"/>
                <w:lang w:eastAsia="en-US"/>
              </w:rPr>
            </w:pPr>
            <w:r w:rsidRPr="00256B4B">
              <w:rPr>
                <w:rFonts w:eastAsia="Calibri"/>
                <w:b/>
                <w:color w:val="auto"/>
                <w:sz w:val="22"/>
                <w:szCs w:val="22"/>
                <w:lang w:eastAsia="en-US"/>
              </w:rPr>
              <w:t>п. Советский</w:t>
            </w:r>
          </w:p>
        </w:tc>
        <w:tc>
          <w:tcPr>
            <w:tcW w:w="1971" w:type="dxa"/>
          </w:tcPr>
          <w:p w14:paraId="68F366CD" w14:textId="64A9EB22" w:rsidR="00256B4B" w:rsidRDefault="00256B4B" w:rsidP="00D07E8A">
            <w:pPr>
              <w:suppressAutoHyphens w:val="0"/>
              <w:spacing w:line="276" w:lineRule="auto"/>
              <w:jc w:val="center"/>
              <w:rPr>
                <w:rFonts w:eastAsia="Calibri"/>
                <w:b/>
                <w:color w:val="auto"/>
                <w:sz w:val="22"/>
                <w:szCs w:val="22"/>
                <w:lang w:eastAsia="en-US"/>
              </w:rPr>
            </w:pPr>
            <w:r w:rsidRPr="00256B4B">
              <w:rPr>
                <w:rFonts w:eastAsia="Calibri"/>
                <w:b/>
                <w:color w:val="auto"/>
                <w:sz w:val="22"/>
                <w:szCs w:val="22"/>
                <w:lang w:eastAsia="en-US"/>
              </w:rPr>
              <w:t>с. Вершинино</w:t>
            </w:r>
          </w:p>
        </w:tc>
        <w:tc>
          <w:tcPr>
            <w:tcW w:w="1971" w:type="dxa"/>
          </w:tcPr>
          <w:p w14:paraId="5CBBB285" w14:textId="2EF1EED2" w:rsidR="00256B4B" w:rsidRDefault="00256B4B" w:rsidP="00D07E8A">
            <w:pPr>
              <w:suppressAutoHyphens w:val="0"/>
              <w:spacing w:line="276" w:lineRule="auto"/>
              <w:jc w:val="center"/>
              <w:rPr>
                <w:rFonts w:eastAsia="Calibri"/>
                <w:b/>
                <w:color w:val="auto"/>
                <w:sz w:val="22"/>
                <w:szCs w:val="22"/>
                <w:lang w:eastAsia="en-US"/>
              </w:rPr>
            </w:pPr>
            <w:r w:rsidRPr="00256B4B">
              <w:rPr>
                <w:rFonts w:eastAsia="Calibri"/>
                <w:b/>
                <w:color w:val="auto"/>
                <w:sz w:val="22"/>
                <w:szCs w:val="22"/>
                <w:lang w:eastAsia="en-US"/>
              </w:rPr>
              <w:t xml:space="preserve">с. </w:t>
            </w:r>
            <w:proofErr w:type="spellStart"/>
            <w:r w:rsidRPr="00256B4B">
              <w:rPr>
                <w:rFonts w:eastAsia="Calibri"/>
                <w:b/>
                <w:color w:val="auto"/>
                <w:sz w:val="22"/>
                <w:szCs w:val="22"/>
                <w:lang w:eastAsia="en-US"/>
              </w:rPr>
              <w:t>Григорово</w:t>
            </w:r>
            <w:proofErr w:type="spellEnd"/>
          </w:p>
        </w:tc>
        <w:tc>
          <w:tcPr>
            <w:tcW w:w="1971" w:type="dxa"/>
          </w:tcPr>
          <w:p w14:paraId="27BC6F4F" w14:textId="41FF994A" w:rsidR="00256B4B" w:rsidRDefault="00256B4B" w:rsidP="00D07E8A">
            <w:pPr>
              <w:suppressAutoHyphens w:val="0"/>
              <w:spacing w:line="276" w:lineRule="auto"/>
              <w:jc w:val="center"/>
              <w:rPr>
                <w:rFonts w:eastAsia="Calibri"/>
                <w:b/>
                <w:color w:val="auto"/>
                <w:sz w:val="22"/>
                <w:szCs w:val="22"/>
                <w:lang w:eastAsia="en-US"/>
              </w:rPr>
            </w:pPr>
            <w:r w:rsidRPr="00256B4B">
              <w:rPr>
                <w:rFonts w:eastAsia="Calibri"/>
                <w:b/>
                <w:color w:val="auto"/>
                <w:sz w:val="22"/>
                <w:szCs w:val="22"/>
                <w:lang w:eastAsia="en-US"/>
              </w:rPr>
              <w:t xml:space="preserve">с. </w:t>
            </w:r>
            <w:proofErr w:type="spellStart"/>
            <w:r w:rsidRPr="00256B4B">
              <w:rPr>
                <w:rFonts w:eastAsia="Calibri"/>
                <w:b/>
                <w:color w:val="auto"/>
                <w:sz w:val="22"/>
                <w:szCs w:val="22"/>
                <w:lang w:eastAsia="en-US"/>
              </w:rPr>
              <w:t>Карабатово</w:t>
            </w:r>
            <w:proofErr w:type="spellEnd"/>
          </w:p>
        </w:tc>
        <w:tc>
          <w:tcPr>
            <w:tcW w:w="1971" w:type="dxa"/>
          </w:tcPr>
          <w:p w14:paraId="0306FF1F" w14:textId="1C93D1BA" w:rsidR="00256B4B" w:rsidRDefault="00256B4B" w:rsidP="00D07E8A">
            <w:pPr>
              <w:suppressAutoHyphens w:val="0"/>
              <w:spacing w:line="276" w:lineRule="auto"/>
              <w:jc w:val="center"/>
              <w:rPr>
                <w:rFonts w:eastAsia="Calibri"/>
                <w:b/>
                <w:color w:val="auto"/>
                <w:sz w:val="22"/>
                <w:szCs w:val="22"/>
                <w:lang w:eastAsia="en-US"/>
              </w:rPr>
            </w:pPr>
            <w:r w:rsidRPr="00256B4B">
              <w:rPr>
                <w:rFonts w:eastAsia="Calibri"/>
                <w:b/>
                <w:color w:val="auto"/>
                <w:sz w:val="22"/>
                <w:szCs w:val="22"/>
                <w:lang w:eastAsia="en-US"/>
              </w:rPr>
              <w:t xml:space="preserve">с. </w:t>
            </w:r>
            <w:proofErr w:type="spellStart"/>
            <w:r w:rsidRPr="00256B4B">
              <w:rPr>
                <w:rFonts w:eastAsia="Calibri"/>
                <w:b/>
                <w:color w:val="auto"/>
                <w:sz w:val="22"/>
                <w:szCs w:val="22"/>
                <w:lang w:eastAsia="en-US"/>
              </w:rPr>
              <w:t>Картмазово</w:t>
            </w:r>
            <w:proofErr w:type="spellEnd"/>
          </w:p>
        </w:tc>
      </w:tr>
      <w:tr w:rsidR="00256B4B" w:rsidRPr="0042652E" w14:paraId="2547FBC8" w14:textId="77777777" w:rsidTr="00C41BFA">
        <w:tc>
          <w:tcPr>
            <w:tcW w:w="3635" w:type="dxa"/>
            <w:vAlign w:val="center"/>
          </w:tcPr>
          <w:p w14:paraId="4FAECEAE" w14:textId="77777777" w:rsidR="00256B4B" w:rsidRPr="00E821CA" w:rsidRDefault="00256B4B" w:rsidP="00D07E8A">
            <w:pPr>
              <w:suppressAutoHyphens w:val="0"/>
              <w:spacing w:line="276" w:lineRule="auto"/>
              <w:rPr>
                <w:rFonts w:eastAsia="Calibri"/>
                <w:color w:val="auto"/>
                <w:sz w:val="22"/>
                <w:szCs w:val="22"/>
                <w:lang w:eastAsia="en-US"/>
              </w:rPr>
            </w:pPr>
            <w:r>
              <w:rPr>
                <w:rFonts w:eastAsia="Calibri"/>
                <w:color w:val="auto"/>
                <w:sz w:val="22"/>
                <w:szCs w:val="22"/>
                <w:lang w:eastAsia="en-US"/>
              </w:rPr>
              <w:t>Подано воды всего</w:t>
            </w:r>
          </w:p>
        </w:tc>
        <w:tc>
          <w:tcPr>
            <w:tcW w:w="1449" w:type="dxa"/>
            <w:vAlign w:val="center"/>
          </w:tcPr>
          <w:p w14:paraId="003BB857" w14:textId="77777777" w:rsidR="00256B4B" w:rsidRPr="00E821CA" w:rsidRDefault="00256B4B"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0E1B8DE4" w14:textId="68A11262"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29400</w:t>
            </w:r>
          </w:p>
        </w:tc>
        <w:tc>
          <w:tcPr>
            <w:tcW w:w="1971" w:type="dxa"/>
            <w:tcBorders>
              <w:top w:val="nil"/>
              <w:left w:val="nil"/>
              <w:bottom w:val="single" w:sz="12" w:space="0" w:color="auto"/>
              <w:right w:val="single" w:sz="12" w:space="0" w:color="auto"/>
            </w:tcBorders>
            <w:vAlign w:val="center"/>
          </w:tcPr>
          <w:p w14:paraId="521F24B7" w14:textId="25AEDD2F"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3530</w:t>
            </w:r>
          </w:p>
        </w:tc>
        <w:tc>
          <w:tcPr>
            <w:tcW w:w="1971" w:type="dxa"/>
            <w:tcBorders>
              <w:top w:val="nil"/>
              <w:left w:val="nil"/>
              <w:bottom w:val="single" w:sz="12" w:space="0" w:color="auto"/>
              <w:right w:val="single" w:sz="12" w:space="0" w:color="auto"/>
            </w:tcBorders>
            <w:vAlign w:val="center"/>
          </w:tcPr>
          <w:p w14:paraId="0FD0743B" w14:textId="4B36F3E2"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12360</w:t>
            </w:r>
          </w:p>
        </w:tc>
        <w:tc>
          <w:tcPr>
            <w:tcW w:w="1971" w:type="dxa"/>
            <w:tcBorders>
              <w:top w:val="nil"/>
              <w:left w:val="nil"/>
              <w:bottom w:val="single" w:sz="12" w:space="0" w:color="auto"/>
              <w:right w:val="single" w:sz="12" w:space="0" w:color="auto"/>
            </w:tcBorders>
            <w:vAlign w:val="center"/>
          </w:tcPr>
          <w:p w14:paraId="4B07A8C4" w14:textId="795A7D3E"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8880</w:t>
            </w:r>
          </w:p>
        </w:tc>
        <w:tc>
          <w:tcPr>
            <w:tcW w:w="1971" w:type="dxa"/>
            <w:tcBorders>
              <w:top w:val="nil"/>
              <w:left w:val="nil"/>
              <w:bottom w:val="single" w:sz="12" w:space="0" w:color="auto"/>
              <w:right w:val="single" w:sz="12" w:space="0" w:color="auto"/>
            </w:tcBorders>
            <w:vAlign w:val="center"/>
          </w:tcPr>
          <w:p w14:paraId="7FE23CEB" w14:textId="0F5F647E"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780</w:t>
            </w:r>
          </w:p>
        </w:tc>
      </w:tr>
      <w:tr w:rsidR="00256B4B" w:rsidRPr="0042652E" w14:paraId="084A8C13" w14:textId="77777777" w:rsidTr="00C41BFA">
        <w:tc>
          <w:tcPr>
            <w:tcW w:w="3635" w:type="dxa"/>
            <w:vAlign w:val="center"/>
          </w:tcPr>
          <w:p w14:paraId="5592FD99" w14:textId="77777777" w:rsidR="00256B4B" w:rsidRDefault="00256B4B" w:rsidP="00D07E8A">
            <w:pPr>
              <w:suppressAutoHyphens w:val="0"/>
              <w:spacing w:line="276" w:lineRule="auto"/>
              <w:rPr>
                <w:rFonts w:eastAsia="Calibri"/>
                <w:color w:val="auto"/>
                <w:sz w:val="22"/>
                <w:szCs w:val="22"/>
                <w:lang w:eastAsia="en-US"/>
              </w:rPr>
            </w:pPr>
            <w:r>
              <w:rPr>
                <w:rFonts w:eastAsia="Calibri"/>
                <w:color w:val="auto"/>
                <w:sz w:val="22"/>
                <w:szCs w:val="22"/>
                <w:lang w:eastAsia="en-US"/>
              </w:rPr>
              <w:t>Принято воды со стороны</w:t>
            </w:r>
          </w:p>
        </w:tc>
        <w:tc>
          <w:tcPr>
            <w:tcW w:w="1449" w:type="dxa"/>
            <w:vAlign w:val="center"/>
          </w:tcPr>
          <w:p w14:paraId="0317BD8A" w14:textId="77777777" w:rsidR="00256B4B" w:rsidRDefault="00256B4B"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40CEFA46" w14:textId="7349D2A7"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5F64308A" w14:textId="7565F6FD"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21A6F833" w14:textId="70068A69"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1D8C7CBE" w14:textId="1F83BCB8"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319A520D" w14:textId="63825C37"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r>
      <w:tr w:rsidR="00256B4B" w:rsidRPr="0042652E" w14:paraId="093F494B" w14:textId="77777777" w:rsidTr="00C41BFA">
        <w:tc>
          <w:tcPr>
            <w:tcW w:w="3635" w:type="dxa"/>
            <w:vAlign w:val="center"/>
          </w:tcPr>
          <w:p w14:paraId="2EEC7617" w14:textId="77777777" w:rsidR="00256B4B" w:rsidRPr="00E821CA" w:rsidRDefault="00256B4B" w:rsidP="00D07E8A">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отпуска в сеть</w:t>
            </w:r>
          </w:p>
        </w:tc>
        <w:tc>
          <w:tcPr>
            <w:tcW w:w="1449" w:type="dxa"/>
            <w:vAlign w:val="center"/>
          </w:tcPr>
          <w:p w14:paraId="407B2B3E" w14:textId="77777777" w:rsidR="00256B4B" w:rsidRPr="00E821CA" w:rsidRDefault="00256B4B"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5036D006" w14:textId="03A243F0"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29400</w:t>
            </w:r>
          </w:p>
        </w:tc>
        <w:tc>
          <w:tcPr>
            <w:tcW w:w="1971" w:type="dxa"/>
            <w:tcBorders>
              <w:top w:val="nil"/>
              <w:left w:val="nil"/>
              <w:bottom w:val="single" w:sz="12" w:space="0" w:color="auto"/>
              <w:right w:val="single" w:sz="12" w:space="0" w:color="auto"/>
            </w:tcBorders>
            <w:vAlign w:val="center"/>
          </w:tcPr>
          <w:p w14:paraId="61D76299" w14:textId="5267DBBE"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3530</w:t>
            </w:r>
          </w:p>
        </w:tc>
        <w:tc>
          <w:tcPr>
            <w:tcW w:w="1971" w:type="dxa"/>
            <w:tcBorders>
              <w:top w:val="nil"/>
              <w:left w:val="nil"/>
              <w:bottom w:val="single" w:sz="12" w:space="0" w:color="auto"/>
              <w:right w:val="single" w:sz="12" w:space="0" w:color="auto"/>
            </w:tcBorders>
            <w:vAlign w:val="center"/>
          </w:tcPr>
          <w:p w14:paraId="1EEE816B" w14:textId="2DF01FF3"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12360</w:t>
            </w:r>
          </w:p>
        </w:tc>
        <w:tc>
          <w:tcPr>
            <w:tcW w:w="1971" w:type="dxa"/>
            <w:tcBorders>
              <w:top w:val="nil"/>
              <w:left w:val="nil"/>
              <w:bottom w:val="single" w:sz="12" w:space="0" w:color="auto"/>
              <w:right w:val="single" w:sz="12" w:space="0" w:color="auto"/>
            </w:tcBorders>
            <w:vAlign w:val="center"/>
          </w:tcPr>
          <w:p w14:paraId="3EE7A6AF" w14:textId="3B1B2408"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8880</w:t>
            </w:r>
          </w:p>
        </w:tc>
        <w:tc>
          <w:tcPr>
            <w:tcW w:w="1971" w:type="dxa"/>
            <w:tcBorders>
              <w:top w:val="nil"/>
              <w:left w:val="nil"/>
              <w:bottom w:val="single" w:sz="12" w:space="0" w:color="auto"/>
              <w:right w:val="single" w:sz="12" w:space="0" w:color="auto"/>
            </w:tcBorders>
            <w:vAlign w:val="center"/>
          </w:tcPr>
          <w:p w14:paraId="57F265FC" w14:textId="7BA201CA"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780</w:t>
            </w:r>
          </w:p>
        </w:tc>
      </w:tr>
      <w:tr w:rsidR="00256B4B" w:rsidRPr="0042652E" w14:paraId="6DBC8E6E" w14:textId="77777777" w:rsidTr="00C41BFA">
        <w:tc>
          <w:tcPr>
            <w:tcW w:w="3635" w:type="dxa"/>
            <w:vAlign w:val="center"/>
          </w:tcPr>
          <w:p w14:paraId="5BEB866E" w14:textId="77777777" w:rsidR="00256B4B" w:rsidRPr="00E821CA" w:rsidRDefault="00256B4B" w:rsidP="00D07E8A">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потерь</w:t>
            </w:r>
          </w:p>
        </w:tc>
        <w:tc>
          <w:tcPr>
            <w:tcW w:w="1449" w:type="dxa"/>
            <w:vAlign w:val="center"/>
          </w:tcPr>
          <w:p w14:paraId="75910F09" w14:textId="77777777" w:rsidR="00256B4B" w:rsidRPr="00E821CA" w:rsidRDefault="00256B4B"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58FACDBF" w14:textId="3F71378A"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390</w:t>
            </w:r>
          </w:p>
        </w:tc>
        <w:tc>
          <w:tcPr>
            <w:tcW w:w="1971" w:type="dxa"/>
            <w:tcBorders>
              <w:top w:val="nil"/>
              <w:left w:val="nil"/>
              <w:bottom w:val="single" w:sz="12" w:space="0" w:color="auto"/>
              <w:right w:val="single" w:sz="12" w:space="0" w:color="auto"/>
            </w:tcBorders>
            <w:vAlign w:val="center"/>
          </w:tcPr>
          <w:p w14:paraId="28B3ED6F" w14:textId="65EC00A8"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30</w:t>
            </w:r>
          </w:p>
        </w:tc>
        <w:tc>
          <w:tcPr>
            <w:tcW w:w="1971" w:type="dxa"/>
            <w:tcBorders>
              <w:top w:val="nil"/>
              <w:left w:val="nil"/>
              <w:bottom w:val="single" w:sz="12" w:space="0" w:color="auto"/>
              <w:right w:val="single" w:sz="12" w:space="0" w:color="auto"/>
            </w:tcBorders>
            <w:vAlign w:val="center"/>
          </w:tcPr>
          <w:p w14:paraId="19A87506" w14:textId="68419850"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120</w:t>
            </w:r>
          </w:p>
        </w:tc>
        <w:tc>
          <w:tcPr>
            <w:tcW w:w="1971" w:type="dxa"/>
            <w:tcBorders>
              <w:top w:val="nil"/>
              <w:left w:val="nil"/>
              <w:bottom w:val="single" w:sz="12" w:space="0" w:color="auto"/>
              <w:right w:val="single" w:sz="12" w:space="0" w:color="auto"/>
            </w:tcBorders>
            <w:vAlign w:val="center"/>
          </w:tcPr>
          <w:p w14:paraId="6E9E1568" w14:textId="390CF9F5"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90</w:t>
            </w:r>
          </w:p>
        </w:tc>
        <w:tc>
          <w:tcPr>
            <w:tcW w:w="1971" w:type="dxa"/>
            <w:tcBorders>
              <w:top w:val="nil"/>
              <w:left w:val="nil"/>
              <w:bottom w:val="single" w:sz="12" w:space="0" w:color="auto"/>
              <w:right w:val="single" w:sz="12" w:space="0" w:color="auto"/>
            </w:tcBorders>
            <w:vAlign w:val="center"/>
          </w:tcPr>
          <w:p w14:paraId="41A839C2" w14:textId="49E7E06B"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10</w:t>
            </w:r>
          </w:p>
        </w:tc>
      </w:tr>
      <w:tr w:rsidR="00256B4B" w:rsidRPr="00E858F3" w14:paraId="410F1E87" w14:textId="77777777" w:rsidTr="00C41BFA">
        <w:tc>
          <w:tcPr>
            <w:tcW w:w="3635" w:type="dxa"/>
            <w:vAlign w:val="center"/>
          </w:tcPr>
          <w:p w14:paraId="75B112AF" w14:textId="77777777" w:rsidR="00256B4B" w:rsidRPr="00E858F3" w:rsidRDefault="00256B4B" w:rsidP="00D07E8A">
            <w:pPr>
              <w:suppressAutoHyphens w:val="0"/>
              <w:spacing w:line="276" w:lineRule="auto"/>
              <w:rPr>
                <w:rFonts w:eastAsia="Calibri"/>
                <w:b/>
                <w:bCs/>
                <w:color w:val="auto"/>
                <w:sz w:val="22"/>
                <w:szCs w:val="22"/>
                <w:lang w:eastAsia="en-US"/>
              </w:rPr>
            </w:pPr>
            <w:r w:rsidRPr="00E858F3">
              <w:rPr>
                <w:rFonts w:eastAsia="Calibri"/>
                <w:b/>
                <w:bCs/>
                <w:color w:val="auto"/>
                <w:sz w:val="22"/>
                <w:szCs w:val="22"/>
                <w:lang w:eastAsia="en-US"/>
              </w:rPr>
              <w:lastRenderedPageBreak/>
              <w:t>Объем реализации воды, в т.ч.:</w:t>
            </w:r>
          </w:p>
        </w:tc>
        <w:tc>
          <w:tcPr>
            <w:tcW w:w="1449" w:type="dxa"/>
            <w:vAlign w:val="center"/>
          </w:tcPr>
          <w:p w14:paraId="2526C62D" w14:textId="77777777" w:rsidR="00256B4B" w:rsidRPr="00E858F3" w:rsidRDefault="00256B4B" w:rsidP="00D07E8A">
            <w:pPr>
              <w:suppressAutoHyphens w:val="0"/>
              <w:spacing w:line="276" w:lineRule="auto"/>
              <w:jc w:val="center"/>
              <w:rPr>
                <w:rFonts w:eastAsia="Calibri"/>
                <w:b/>
                <w:bCs/>
                <w:color w:val="auto"/>
                <w:sz w:val="22"/>
                <w:szCs w:val="22"/>
                <w:lang w:eastAsia="en-US"/>
              </w:rPr>
            </w:pPr>
            <w:r w:rsidRPr="00E858F3">
              <w:rPr>
                <w:rFonts w:eastAsia="Calibri"/>
                <w:b/>
                <w:bCs/>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5B8D76E6" w14:textId="4B756FAB" w:rsidR="00256B4B" w:rsidRPr="00E858F3" w:rsidRDefault="00256B4B" w:rsidP="00D07E8A">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29010</w:t>
            </w:r>
          </w:p>
        </w:tc>
        <w:tc>
          <w:tcPr>
            <w:tcW w:w="1971" w:type="dxa"/>
            <w:tcBorders>
              <w:top w:val="nil"/>
              <w:left w:val="nil"/>
              <w:bottom w:val="single" w:sz="12" w:space="0" w:color="auto"/>
              <w:right w:val="single" w:sz="12" w:space="0" w:color="auto"/>
            </w:tcBorders>
            <w:vAlign w:val="center"/>
          </w:tcPr>
          <w:p w14:paraId="5D174B7E" w14:textId="0BA025FA" w:rsidR="00256B4B" w:rsidRPr="00E858F3" w:rsidRDefault="00256B4B" w:rsidP="00D07E8A">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61B7F6DD" w14:textId="1B1A9FA1" w:rsidR="00256B4B" w:rsidRPr="00E858F3" w:rsidRDefault="00256B4B" w:rsidP="00D07E8A">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12240</w:t>
            </w:r>
          </w:p>
        </w:tc>
        <w:tc>
          <w:tcPr>
            <w:tcW w:w="1971" w:type="dxa"/>
            <w:tcBorders>
              <w:top w:val="nil"/>
              <w:left w:val="nil"/>
              <w:bottom w:val="single" w:sz="12" w:space="0" w:color="auto"/>
              <w:right w:val="single" w:sz="12" w:space="0" w:color="auto"/>
            </w:tcBorders>
            <w:vAlign w:val="center"/>
          </w:tcPr>
          <w:p w14:paraId="6986712C" w14:textId="5BA7AEA9" w:rsidR="00256B4B" w:rsidRPr="00E858F3" w:rsidRDefault="00256B4B" w:rsidP="00D07E8A">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8790</w:t>
            </w:r>
          </w:p>
        </w:tc>
        <w:tc>
          <w:tcPr>
            <w:tcW w:w="1971" w:type="dxa"/>
            <w:tcBorders>
              <w:top w:val="nil"/>
              <w:left w:val="nil"/>
              <w:bottom w:val="single" w:sz="12" w:space="0" w:color="auto"/>
              <w:right w:val="single" w:sz="12" w:space="0" w:color="auto"/>
            </w:tcBorders>
            <w:vAlign w:val="center"/>
          </w:tcPr>
          <w:p w14:paraId="65B08C9C" w14:textId="300D8D5F" w:rsidR="00256B4B" w:rsidRPr="00E858F3" w:rsidRDefault="00256B4B" w:rsidP="00D07E8A">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770</w:t>
            </w:r>
          </w:p>
        </w:tc>
      </w:tr>
      <w:tr w:rsidR="00256B4B" w:rsidRPr="0042652E" w14:paraId="5D170A2A" w14:textId="77777777" w:rsidTr="00C41BFA">
        <w:tc>
          <w:tcPr>
            <w:tcW w:w="3635" w:type="dxa"/>
            <w:vAlign w:val="center"/>
          </w:tcPr>
          <w:p w14:paraId="7C13036C" w14:textId="77777777" w:rsidR="00256B4B" w:rsidRPr="00E821CA" w:rsidRDefault="00256B4B" w:rsidP="00D07E8A">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населением</w:t>
            </w:r>
          </w:p>
        </w:tc>
        <w:tc>
          <w:tcPr>
            <w:tcW w:w="1449" w:type="dxa"/>
            <w:vAlign w:val="center"/>
          </w:tcPr>
          <w:p w14:paraId="00773309" w14:textId="77777777" w:rsidR="00256B4B" w:rsidRPr="00E821CA" w:rsidRDefault="00256B4B"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77ED89DA" w14:textId="27F3ADEB" w:rsidR="00256B4B" w:rsidRPr="00E821CA" w:rsidRDefault="00545541"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w:t>
            </w:r>
            <w:r w:rsidR="00256B4B">
              <w:rPr>
                <w:rFonts w:eastAsia="Calibri"/>
                <w:color w:val="auto"/>
                <w:sz w:val="22"/>
                <w:szCs w:val="22"/>
                <w:lang w:eastAsia="en-US"/>
              </w:rPr>
              <w:t>6170</w:t>
            </w:r>
          </w:p>
        </w:tc>
        <w:tc>
          <w:tcPr>
            <w:tcW w:w="1971" w:type="dxa"/>
            <w:tcBorders>
              <w:top w:val="nil"/>
              <w:left w:val="single" w:sz="12" w:space="0" w:color="auto"/>
              <w:bottom w:val="single" w:sz="12" w:space="0" w:color="auto"/>
              <w:right w:val="single" w:sz="12" w:space="0" w:color="auto"/>
            </w:tcBorders>
            <w:vAlign w:val="center"/>
          </w:tcPr>
          <w:p w14:paraId="6ECE6921" w14:textId="2F81291A"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3500</w:t>
            </w:r>
          </w:p>
        </w:tc>
        <w:tc>
          <w:tcPr>
            <w:tcW w:w="1971" w:type="dxa"/>
            <w:tcBorders>
              <w:top w:val="nil"/>
              <w:left w:val="single" w:sz="12" w:space="0" w:color="auto"/>
              <w:bottom w:val="single" w:sz="12" w:space="0" w:color="auto"/>
              <w:right w:val="single" w:sz="12" w:space="0" w:color="auto"/>
            </w:tcBorders>
            <w:vAlign w:val="center"/>
          </w:tcPr>
          <w:p w14:paraId="7FA402CE" w14:textId="29A45163"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10790</w:t>
            </w:r>
          </w:p>
        </w:tc>
        <w:tc>
          <w:tcPr>
            <w:tcW w:w="1971" w:type="dxa"/>
            <w:tcBorders>
              <w:top w:val="nil"/>
              <w:left w:val="single" w:sz="12" w:space="0" w:color="auto"/>
              <w:bottom w:val="single" w:sz="12" w:space="0" w:color="auto"/>
              <w:right w:val="single" w:sz="12" w:space="0" w:color="auto"/>
            </w:tcBorders>
            <w:vAlign w:val="center"/>
          </w:tcPr>
          <w:p w14:paraId="520CA7B9" w14:textId="18A2A92D"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7420</w:t>
            </w:r>
          </w:p>
        </w:tc>
        <w:tc>
          <w:tcPr>
            <w:tcW w:w="1971" w:type="dxa"/>
            <w:tcBorders>
              <w:top w:val="nil"/>
              <w:left w:val="single" w:sz="12" w:space="0" w:color="auto"/>
              <w:bottom w:val="single" w:sz="12" w:space="0" w:color="auto"/>
              <w:right w:val="single" w:sz="12" w:space="0" w:color="auto"/>
            </w:tcBorders>
            <w:vAlign w:val="center"/>
          </w:tcPr>
          <w:p w14:paraId="4A8B4D08" w14:textId="467A3CE3"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770</w:t>
            </w:r>
          </w:p>
        </w:tc>
      </w:tr>
      <w:tr w:rsidR="00256B4B" w:rsidRPr="0042652E" w14:paraId="242E7F9F" w14:textId="77777777" w:rsidTr="00C41BFA">
        <w:tc>
          <w:tcPr>
            <w:tcW w:w="3635" w:type="dxa"/>
            <w:vAlign w:val="center"/>
          </w:tcPr>
          <w:p w14:paraId="57EDDA6D" w14:textId="77777777" w:rsidR="00256B4B" w:rsidRPr="00E821CA" w:rsidRDefault="00256B4B" w:rsidP="00D07E8A">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бюджетными организациями</w:t>
            </w:r>
          </w:p>
        </w:tc>
        <w:tc>
          <w:tcPr>
            <w:tcW w:w="1449" w:type="dxa"/>
            <w:vAlign w:val="center"/>
          </w:tcPr>
          <w:p w14:paraId="5AE17A63" w14:textId="77777777" w:rsidR="00256B4B" w:rsidRPr="00E821CA" w:rsidRDefault="00256B4B"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17210C4C" w14:textId="325EBD93" w:rsidR="00256B4B" w:rsidRPr="00E821CA"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1255</w:t>
            </w:r>
          </w:p>
        </w:tc>
        <w:tc>
          <w:tcPr>
            <w:tcW w:w="1971" w:type="dxa"/>
            <w:tcBorders>
              <w:top w:val="nil"/>
              <w:left w:val="single" w:sz="12" w:space="0" w:color="auto"/>
              <w:bottom w:val="single" w:sz="12" w:space="0" w:color="auto"/>
              <w:right w:val="single" w:sz="12" w:space="0" w:color="auto"/>
            </w:tcBorders>
            <w:vAlign w:val="center"/>
          </w:tcPr>
          <w:p w14:paraId="69E17B66" w14:textId="09128857"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0A47F650" w14:textId="57AA1E2C"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425</w:t>
            </w:r>
          </w:p>
        </w:tc>
        <w:tc>
          <w:tcPr>
            <w:tcW w:w="1971" w:type="dxa"/>
            <w:tcBorders>
              <w:top w:val="nil"/>
              <w:left w:val="single" w:sz="12" w:space="0" w:color="auto"/>
              <w:bottom w:val="single" w:sz="12" w:space="0" w:color="auto"/>
              <w:right w:val="single" w:sz="12" w:space="0" w:color="auto"/>
            </w:tcBorders>
            <w:vAlign w:val="center"/>
          </w:tcPr>
          <w:p w14:paraId="05C11104" w14:textId="3340DA45"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5AB67189" w14:textId="5F994016"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r>
      <w:tr w:rsidR="00256B4B" w:rsidRPr="0042652E" w14:paraId="3D770267" w14:textId="77777777" w:rsidTr="00C41BFA">
        <w:tc>
          <w:tcPr>
            <w:tcW w:w="3635" w:type="dxa"/>
            <w:vAlign w:val="center"/>
          </w:tcPr>
          <w:p w14:paraId="26E2AAFD" w14:textId="77777777" w:rsidR="00256B4B" w:rsidRPr="00E821CA" w:rsidRDefault="00256B4B" w:rsidP="00D07E8A">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прочими потребителями</w:t>
            </w:r>
          </w:p>
        </w:tc>
        <w:tc>
          <w:tcPr>
            <w:tcW w:w="1449" w:type="dxa"/>
            <w:vAlign w:val="center"/>
          </w:tcPr>
          <w:p w14:paraId="60C67689" w14:textId="77777777" w:rsidR="00256B4B" w:rsidRPr="00E821CA" w:rsidRDefault="00256B4B"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38BE62AD" w14:textId="425F1B3C" w:rsidR="00256B4B" w:rsidRPr="00E821CA"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1585</w:t>
            </w:r>
          </w:p>
        </w:tc>
        <w:tc>
          <w:tcPr>
            <w:tcW w:w="1971" w:type="dxa"/>
            <w:tcBorders>
              <w:top w:val="nil"/>
              <w:left w:val="single" w:sz="12" w:space="0" w:color="auto"/>
              <w:bottom w:val="single" w:sz="12" w:space="0" w:color="auto"/>
              <w:right w:val="single" w:sz="12" w:space="0" w:color="auto"/>
            </w:tcBorders>
            <w:vAlign w:val="center"/>
          </w:tcPr>
          <w:p w14:paraId="7ADC58D1" w14:textId="2705266F"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72483F30" w14:textId="3E7374EF"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1025</w:t>
            </w:r>
          </w:p>
        </w:tc>
        <w:tc>
          <w:tcPr>
            <w:tcW w:w="1971" w:type="dxa"/>
            <w:tcBorders>
              <w:top w:val="nil"/>
              <w:left w:val="single" w:sz="12" w:space="0" w:color="auto"/>
              <w:bottom w:val="single" w:sz="12" w:space="0" w:color="auto"/>
              <w:right w:val="single" w:sz="12" w:space="0" w:color="auto"/>
            </w:tcBorders>
            <w:vAlign w:val="center"/>
          </w:tcPr>
          <w:p w14:paraId="58ACF89E" w14:textId="4B7948EF"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1370</w:t>
            </w:r>
          </w:p>
        </w:tc>
        <w:tc>
          <w:tcPr>
            <w:tcW w:w="1971" w:type="dxa"/>
            <w:tcBorders>
              <w:top w:val="nil"/>
              <w:left w:val="single" w:sz="12" w:space="0" w:color="auto"/>
              <w:bottom w:val="single" w:sz="12" w:space="0" w:color="auto"/>
              <w:right w:val="single" w:sz="12" w:space="0" w:color="auto"/>
            </w:tcBorders>
            <w:vAlign w:val="center"/>
          </w:tcPr>
          <w:p w14:paraId="7ECA99B0" w14:textId="153C7652"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r>
      <w:tr w:rsidR="00C41BFA" w:rsidRPr="0042652E" w14:paraId="04320A09" w14:textId="77777777" w:rsidTr="00C41BFA">
        <w:trPr>
          <w:gridAfter w:val="1"/>
          <w:wAfter w:w="1971" w:type="dxa"/>
          <w:trHeight w:val="396"/>
        </w:trPr>
        <w:tc>
          <w:tcPr>
            <w:tcW w:w="5084" w:type="dxa"/>
            <w:gridSpan w:val="2"/>
            <w:vAlign w:val="center"/>
          </w:tcPr>
          <w:p w14:paraId="64026477" w14:textId="77777777" w:rsidR="00C41BFA" w:rsidRPr="00E821CA" w:rsidRDefault="00C41BFA" w:rsidP="00D07E8A">
            <w:pPr>
              <w:suppressAutoHyphens w:val="0"/>
              <w:spacing w:line="276" w:lineRule="auto"/>
              <w:jc w:val="center"/>
              <w:rPr>
                <w:rFonts w:eastAsia="Calibri"/>
                <w:b/>
                <w:color w:val="auto"/>
                <w:sz w:val="22"/>
                <w:szCs w:val="22"/>
                <w:lang w:eastAsia="en-US"/>
              </w:rPr>
            </w:pPr>
          </w:p>
        </w:tc>
        <w:tc>
          <w:tcPr>
            <w:tcW w:w="2325" w:type="dxa"/>
            <w:vAlign w:val="center"/>
          </w:tcPr>
          <w:p w14:paraId="4AD50C49" w14:textId="34F61D26" w:rsidR="00C41BFA" w:rsidRPr="00E821CA" w:rsidRDefault="00C41BFA" w:rsidP="00C41BFA">
            <w:pPr>
              <w:suppressAutoHyphens w:val="0"/>
              <w:spacing w:line="276" w:lineRule="auto"/>
              <w:jc w:val="center"/>
              <w:rPr>
                <w:rFonts w:eastAsia="Calibri"/>
                <w:b/>
                <w:color w:val="auto"/>
                <w:sz w:val="22"/>
                <w:szCs w:val="22"/>
                <w:lang w:eastAsia="en-US"/>
              </w:rPr>
            </w:pPr>
            <w:r w:rsidRPr="00C41BFA">
              <w:rPr>
                <w:rFonts w:eastAsia="Calibri"/>
                <w:b/>
                <w:color w:val="auto"/>
                <w:sz w:val="22"/>
                <w:szCs w:val="22"/>
                <w:lang w:eastAsia="en-US"/>
              </w:rPr>
              <w:t xml:space="preserve">с. </w:t>
            </w:r>
            <w:proofErr w:type="spellStart"/>
            <w:r w:rsidRPr="00C41BFA">
              <w:rPr>
                <w:rFonts w:eastAsia="Calibri"/>
                <w:b/>
                <w:color w:val="auto"/>
                <w:sz w:val="22"/>
                <w:szCs w:val="22"/>
                <w:lang w:eastAsia="en-US"/>
              </w:rPr>
              <w:t>Курлаково</w:t>
            </w:r>
            <w:proofErr w:type="spellEnd"/>
          </w:p>
        </w:tc>
        <w:tc>
          <w:tcPr>
            <w:tcW w:w="1971" w:type="dxa"/>
            <w:vAlign w:val="center"/>
          </w:tcPr>
          <w:p w14:paraId="6A452B4D" w14:textId="1765C338" w:rsidR="00C41BFA" w:rsidRDefault="00C41BFA" w:rsidP="00C41BFA">
            <w:pPr>
              <w:suppressAutoHyphens w:val="0"/>
              <w:spacing w:line="276" w:lineRule="auto"/>
              <w:jc w:val="center"/>
              <w:rPr>
                <w:rFonts w:eastAsia="Calibri"/>
                <w:b/>
                <w:color w:val="auto"/>
                <w:sz w:val="22"/>
                <w:szCs w:val="22"/>
                <w:lang w:eastAsia="en-US"/>
              </w:rPr>
            </w:pPr>
            <w:r w:rsidRPr="00C41BFA">
              <w:rPr>
                <w:rFonts w:eastAsia="Calibri"/>
                <w:b/>
                <w:color w:val="auto"/>
                <w:sz w:val="22"/>
                <w:szCs w:val="22"/>
                <w:lang w:eastAsia="en-US"/>
              </w:rPr>
              <w:t>с. Медвежья П</w:t>
            </w:r>
            <w:r w:rsidRPr="00C41BFA">
              <w:rPr>
                <w:rFonts w:eastAsia="Calibri"/>
                <w:b/>
                <w:color w:val="auto"/>
                <w:sz w:val="22"/>
                <w:szCs w:val="22"/>
                <w:lang w:eastAsia="en-US"/>
              </w:rPr>
              <w:t>о</w:t>
            </w:r>
            <w:r w:rsidRPr="00C41BFA">
              <w:rPr>
                <w:rFonts w:eastAsia="Calibri"/>
                <w:b/>
                <w:color w:val="auto"/>
                <w:sz w:val="22"/>
                <w:szCs w:val="22"/>
                <w:lang w:eastAsia="en-US"/>
              </w:rPr>
              <w:t>ляна</w:t>
            </w:r>
          </w:p>
        </w:tc>
        <w:tc>
          <w:tcPr>
            <w:tcW w:w="1971" w:type="dxa"/>
            <w:vAlign w:val="center"/>
          </w:tcPr>
          <w:p w14:paraId="7A9B208E" w14:textId="79BB1ED4" w:rsidR="00C41BFA" w:rsidRDefault="00C41BFA" w:rsidP="00C41BFA">
            <w:pPr>
              <w:suppressAutoHyphens w:val="0"/>
              <w:spacing w:line="276" w:lineRule="auto"/>
              <w:jc w:val="center"/>
              <w:rPr>
                <w:rFonts w:eastAsia="Calibri"/>
                <w:b/>
                <w:color w:val="auto"/>
                <w:sz w:val="22"/>
                <w:szCs w:val="22"/>
                <w:lang w:eastAsia="en-US"/>
              </w:rPr>
            </w:pPr>
            <w:r w:rsidRPr="00C41BFA">
              <w:rPr>
                <w:rFonts w:eastAsia="Calibri"/>
                <w:b/>
                <w:color w:val="auto"/>
                <w:sz w:val="22"/>
                <w:szCs w:val="22"/>
                <w:lang w:eastAsia="en-US"/>
              </w:rPr>
              <w:t xml:space="preserve">с. </w:t>
            </w:r>
            <w:proofErr w:type="spellStart"/>
            <w:r w:rsidRPr="00C41BFA">
              <w:rPr>
                <w:rFonts w:eastAsia="Calibri"/>
                <w:b/>
                <w:color w:val="auto"/>
                <w:sz w:val="22"/>
                <w:szCs w:val="22"/>
                <w:lang w:eastAsia="en-US"/>
              </w:rPr>
              <w:t>Нелюбово</w:t>
            </w:r>
            <w:proofErr w:type="spellEnd"/>
          </w:p>
        </w:tc>
        <w:tc>
          <w:tcPr>
            <w:tcW w:w="1971" w:type="dxa"/>
            <w:vAlign w:val="center"/>
          </w:tcPr>
          <w:p w14:paraId="2C3CE3E5" w14:textId="425AC269" w:rsidR="00C41BFA" w:rsidRDefault="00C41BFA" w:rsidP="00C41BFA">
            <w:pPr>
              <w:suppressAutoHyphens w:val="0"/>
              <w:spacing w:line="276" w:lineRule="auto"/>
              <w:jc w:val="center"/>
              <w:rPr>
                <w:rFonts w:eastAsia="Calibri"/>
                <w:b/>
                <w:color w:val="auto"/>
                <w:sz w:val="22"/>
                <w:szCs w:val="22"/>
                <w:lang w:eastAsia="en-US"/>
              </w:rPr>
            </w:pPr>
            <w:r w:rsidRPr="00C41BFA">
              <w:rPr>
                <w:rFonts w:eastAsia="Calibri"/>
                <w:b/>
                <w:color w:val="auto"/>
                <w:sz w:val="22"/>
                <w:szCs w:val="22"/>
                <w:lang w:eastAsia="en-US"/>
              </w:rPr>
              <w:t>с. Рождествено</w:t>
            </w:r>
          </w:p>
        </w:tc>
      </w:tr>
      <w:tr w:rsidR="00C41BFA" w:rsidRPr="0042652E" w14:paraId="0500D2D9" w14:textId="77777777" w:rsidTr="00C41BFA">
        <w:trPr>
          <w:gridAfter w:val="1"/>
          <w:wAfter w:w="1971" w:type="dxa"/>
        </w:trPr>
        <w:tc>
          <w:tcPr>
            <w:tcW w:w="3635" w:type="dxa"/>
            <w:vAlign w:val="center"/>
          </w:tcPr>
          <w:p w14:paraId="0EB7B1E5" w14:textId="77777777" w:rsidR="00C41BFA" w:rsidRPr="00E821CA" w:rsidRDefault="00C41BFA" w:rsidP="00D07E8A">
            <w:pPr>
              <w:suppressAutoHyphens w:val="0"/>
              <w:spacing w:line="276" w:lineRule="auto"/>
              <w:rPr>
                <w:rFonts w:eastAsia="Calibri"/>
                <w:color w:val="auto"/>
                <w:sz w:val="22"/>
                <w:szCs w:val="22"/>
                <w:lang w:eastAsia="en-US"/>
              </w:rPr>
            </w:pPr>
            <w:r>
              <w:rPr>
                <w:rFonts w:eastAsia="Calibri"/>
                <w:color w:val="auto"/>
                <w:sz w:val="22"/>
                <w:szCs w:val="22"/>
                <w:lang w:eastAsia="en-US"/>
              </w:rPr>
              <w:t>Подано воды всего</w:t>
            </w:r>
          </w:p>
        </w:tc>
        <w:tc>
          <w:tcPr>
            <w:tcW w:w="1449" w:type="dxa"/>
            <w:vAlign w:val="center"/>
          </w:tcPr>
          <w:p w14:paraId="383061A1" w14:textId="77777777" w:rsidR="00C41BFA" w:rsidRPr="00E821CA" w:rsidRDefault="00C41BFA"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331E233F" w14:textId="1685EAF8"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4850</w:t>
            </w:r>
          </w:p>
        </w:tc>
        <w:tc>
          <w:tcPr>
            <w:tcW w:w="1971" w:type="dxa"/>
            <w:tcBorders>
              <w:top w:val="nil"/>
              <w:left w:val="nil"/>
              <w:bottom w:val="single" w:sz="12" w:space="0" w:color="auto"/>
              <w:right w:val="single" w:sz="12" w:space="0" w:color="auto"/>
            </w:tcBorders>
            <w:vAlign w:val="center"/>
          </w:tcPr>
          <w:p w14:paraId="263B05D9" w14:textId="552D6990"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1280</w:t>
            </w:r>
          </w:p>
        </w:tc>
        <w:tc>
          <w:tcPr>
            <w:tcW w:w="1971" w:type="dxa"/>
            <w:tcBorders>
              <w:top w:val="nil"/>
              <w:left w:val="nil"/>
              <w:bottom w:val="single" w:sz="12" w:space="0" w:color="auto"/>
              <w:right w:val="single" w:sz="12" w:space="0" w:color="auto"/>
            </w:tcBorders>
            <w:vAlign w:val="center"/>
          </w:tcPr>
          <w:p w14:paraId="415C2721" w14:textId="4F526B97"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290</w:t>
            </w:r>
          </w:p>
        </w:tc>
        <w:tc>
          <w:tcPr>
            <w:tcW w:w="1971" w:type="dxa"/>
            <w:tcBorders>
              <w:top w:val="nil"/>
              <w:left w:val="nil"/>
              <w:bottom w:val="single" w:sz="12" w:space="0" w:color="auto"/>
              <w:right w:val="single" w:sz="12" w:space="0" w:color="auto"/>
            </w:tcBorders>
            <w:vAlign w:val="center"/>
          </w:tcPr>
          <w:p w14:paraId="0755F9E7" w14:textId="7DB276DE"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9550</w:t>
            </w:r>
          </w:p>
        </w:tc>
      </w:tr>
      <w:tr w:rsidR="00C41BFA" w:rsidRPr="0042652E" w14:paraId="5FE2A585" w14:textId="77777777" w:rsidTr="00C41BFA">
        <w:trPr>
          <w:gridAfter w:val="1"/>
          <w:wAfter w:w="1971" w:type="dxa"/>
        </w:trPr>
        <w:tc>
          <w:tcPr>
            <w:tcW w:w="3635" w:type="dxa"/>
            <w:vAlign w:val="center"/>
          </w:tcPr>
          <w:p w14:paraId="0BA5860F" w14:textId="77777777" w:rsidR="00C41BFA" w:rsidRDefault="00C41BFA" w:rsidP="00D07E8A">
            <w:pPr>
              <w:suppressAutoHyphens w:val="0"/>
              <w:spacing w:line="276" w:lineRule="auto"/>
              <w:rPr>
                <w:rFonts w:eastAsia="Calibri"/>
                <w:color w:val="auto"/>
                <w:sz w:val="22"/>
                <w:szCs w:val="22"/>
                <w:lang w:eastAsia="en-US"/>
              </w:rPr>
            </w:pPr>
            <w:r>
              <w:rPr>
                <w:rFonts w:eastAsia="Calibri"/>
                <w:color w:val="auto"/>
                <w:sz w:val="22"/>
                <w:szCs w:val="22"/>
                <w:lang w:eastAsia="en-US"/>
              </w:rPr>
              <w:t>Принято воды со стороны</w:t>
            </w:r>
          </w:p>
        </w:tc>
        <w:tc>
          <w:tcPr>
            <w:tcW w:w="1449" w:type="dxa"/>
            <w:vAlign w:val="center"/>
          </w:tcPr>
          <w:p w14:paraId="68149BE7" w14:textId="77777777" w:rsidR="00C41BFA" w:rsidRDefault="00C41BFA"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79ADDE6E" w14:textId="396F9488"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1E3B2949" w14:textId="44129B2C"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5EAB8ACB" w14:textId="3FED2ED8"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75F86D34" w14:textId="13350F40"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r>
      <w:tr w:rsidR="00C41BFA" w:rsidRPr="0042652E" w14:paraId="5951229F" w14:textId="77777777" w:rsidTr="00C41BFA">
        <w:trPr>
          <w:gridAfter w:val="1"/>
          <w:wAfter w:w="1971" w:type="dxa"/>
        </w:trPr>
        <w:tc>
          <w:tcPr>
            <w:tcW w:w="3635" w:type="dxa"/>
            <w:vAlign w:val="center"/>
          </w:tcPr>
          <w:p w14:paraId="14F4D09C" w14:textId="77777777" w:rsidR="00C41BFA" w:rsidRPr="00E821CA" w:rsidRDefault="00C41BFA" w:rsidP="00D07E8A">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отпуска в сеть</w:t>
            </w:r>
          </w:p>
        </w:tc>
        <w:tc>
          <w:tcPr>
            <w:tcW w:w="1449" w:type="dxa"/>
            <w:vAlign w:val="center"/>
          </w:tcPr>
          <w:p w14:paraId="0EF3BCBA" w14:textId="77777777" w:rsidR="00C41BFA" w:rsidRPr="00E821CA" w:rsidRDefault="00C41BFA"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379BED0F" w14:textId="752577BD"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4850</w:t>
            </w:r>
          </w:p>
        </w:tc>
        <w:tc>
          <w:tcPr>
            <w:tcW w:w="1971" w:type="dxa"/>
            <w:tcBorders>
              <w:top w:val="nil"/>
              <w:left w:val="nil"/>
              <w:bottom w:val="single" w:sz="12" w:space="0" w:color="auto"/>
              <w:right w:val="single" w:sz="12" w:space="0" w:color="auto"/>
            </w:tcBorders>
            <w:vAlign w:val="center"/>
          </w:tcPr>
          <w:p w14:paraId="73E228D8" w14:textId="7E0FED61"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1280</w:t>
            </w:r>
          </w:p>
        </w:tc>
        <w:tc>
          <w:tcPr>
            <w:tcW w:w="1971" w:type="dxa"/>
            <w:tcBorders>
              <w:top w:val="nil"/>
              <w:left w:val="nil"/>
              <w:bottom w:val="single" w:sz="12" w:space="0" w:color="auto"/>
              <w:right w:val="single" w:sz="12" w:space="0" w:color="auto"/>
            </w:tcBorders>
            <w:vAlign w:val="center"/>
          </w:tcPr>
          <w:p w14:paraId="4645E2DA" w14:textId="664353A8"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290</w:t>
            </w:r>
          </w:p>
        </w:tc>
        <w:tc>
          <w:tcPr>
            <w:tcW w:w="1971" w:type="dxa"/>
            <w:tcBorders>
              <w:top w:val="nil"/>
              <w:left w:val="nil"/>
              <w:bottom w:val="single" w:sz="12" w:space="0" w:color="auto"/>
              <w:right w:val="single" w:sz="12" w:space="0" w:color="auto"/>
            </w:tcBorders>
            <w:vAlign w:val="center"/>
          </w:tcPr>
          <w:p w14:paraId="021C8CC2" w14:textId="4606F014"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9550</w:t>
            </w:r>
          </w:p>
        </w:tc>
      </w:tr>
      <w:tr w:rsidR="00C41BFA" w:rsidRPr="0042652E" w14:paraId="68899A6C" w14:textId="77777777" w:rsidTr="00C41BFA">
        <w:trPr>
          <w:gridAfter w:val="1"/>
          <w:wAfter w:w="1971" w:type="dxa"/>
        </w:trPr>
        <w:tc>
          <w:tcPr>
            <w:tcW w:w="3635" w:type="dxa"/>
            <w:vAlign w:val="center"/>
          </w:tcPr>
          <w:p w14:paraId="18AA044E" w14:textId="77777777" w:rsidR="00C41BFA" w:rsidRPr="00E821CA" w:rsidRDefault="00C41BFA" w:rsidP="00D07E8A">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потерь</w:t>
            </w:r>
          </w:p>
        </w:tc>
        <w:tc>
          <w:tcPr>
            <w:tcW w:w="1449" w:type="dxa"/>
            <w:vAlign w:val="center"/>
          </w:tcPr>
          <w:p w14:paraId="4D73F64F" w14:textId="77777777" w:rsidR="00C41BFA" w:rsidRPr="00E821CA" w:rsidRDefault="00C41BFA"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74BD0399" w14:textId="45F535AE"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50</w:t>
            </w:r>
          </w:p>
        </w:tc>
        <w:tc>
          <w:tcPr>
            <w:tcW w:w="1971" w:type="dxa"/>
            <w:tcBorders>
              <w:top w:val="nil"/>
              <w:left w:val="nil"/>
              <w:bottom w:val="single" w:sz="12" w:space="0" w:color="auto"/>
              <w:right w:val="single" w:sz="12" w:space="0" w:color="auto"/>
            </w:tcBorders>
            <w:vAlign w:val="center"/>
          </w:tcPr>
          <w:p w14:paraId="123FE8B0" w14:textId="5A7656BD"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10</w:t>
            </w:r>
          </w:p>
        </w:tc>
        <w:tc>
          <w:tcPr>
            <w:tcW w:w="1971" w:type="dxa"/>
            <w:tcBorders>
              <w:top w:val="nil"/>
              <w:left w:val="nil"/>
              <w:bottom w:val="single" w:sz="12" w:space="0" w:color="auto"/>
              <w:right w:val="single" w:sz="12" w:space="0" w:color="auto"/>
            </w:tcBorders>
            <w:vAlign w:val="center"/>
          </w:tcPr>
          <w:p w14:paraId="38CE7530" w14:textId="40282906"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20</w:t>
            </w:r>
          </w:p>
        </w:tc>
        <w:tc>
          <w:tcPr>
            <w:tcW w:w="1971" w:type="dxa"/>
            <w:tcBorders>
              <w:top w:val="nil"/>
              <w:left w:val="nil"/>
              <w:bottom w:val="single" w:sz="12" w:space="0" w:color="auto"/>
              <w:right w:val="single" w:sz="12" w:space="0" w:color="auto"/>
            </w:tcBorders>
            <w:vAlign w:val="center"/>
          </w:tcPr>
          <w:p w14:paraId="637296B1" w14:textId="52788651"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90</w:t>
            </w:r>
          </w:p>
        </w:tc>
      </w:tr>
      <w:tr w:rsidR="00C41BFA" w:rsidRPr="00E858F3" w14:paraId="28B1D318" w14:textId="77777777" w:rsidTr="00C41BFA">
        <w:trPr>
          <w:gridAfter w:val="1"/>
          <w:wAfter w:w="1971" w:type="dxa"/>
        </w:trPr>
        <w:tc>
          <w:tcPr>
            <w:tcW w:w="3635" w:type="dxa"/>
            <w:vAlign w:val="center"/>
          </w:tcPr>
          <w:p w14:paraId="01F5FD2D" w14:textId="77777777" w:rsidR="00C41BFA" w:rsidRPr="00E858F3" w:rsidRDefault="00C41BFA" w:rsidP="00D07E8A">
            <w:pPr>
              <w:suppressAutoHyphens w:val="0"/>
              <w:spacing w:line="276" w:lineRule="auto"/>
              <w:rPr>
                <w:rFonts w:eastAsia="Calibri"/>
                <w:b/>
                <w:bCs/>
                <w:color w:val="auto"/>
                <w:sz w:val="22"/>
                <w:szCs w:val="22"/>
                <w:lang w:eastAsia="en-US"/>
              </w:rPr>
            </w:pPr>
            <w:r w:rsidRPr="00E858F3">
              <w:rPr>
                <w:rFonts w:eastAsia="Calibri"/>
                <w:b/>
                <w:bCs/>
                <w:color w:val="auto"/>
                <w:sz w:val="22"/>
                <w:szCs w:val="22"/>
                <w:lang w:eastAsia="en-US"/>
              </w:rPr>
              <w:t>Объем реализации воды, в т.ч.:</w:t>
            </w:r>
          </w:p>
        </w:tc>
        <w:tc>
          <w:tcPr>
            <w:tcW w:w="1449" w:type="dxa"/>
            <w:vAlign w:val="center"/>
          </w:tcPr>
          <w:p w14:paraId="54FE55F4" w14:textId="77777777" w:rsidR="00C41BFA" w:rsidRPr="00E858F3" w:rsidRDefault="00C41BFA" w:rsidP="00D07E8A">
            <w:pPr>
              <w:suppressAutoHyphens w:val="0"/>
              <w:spacing w:line="276" w:lineRule="auto"/>
              <w:jc w:val="center"/>
              <w:rPr>
                <w:rFonts w:eastAsia="Calibri"/>
                <w:b/>
                <w:bCs/>
                <w:color w:val="auto"/>
                <w:sz w:val="22"/>
                <w:szCs w:val="22"/>
                <w:lang w:eastAsia="en-US"/>
              </w:rPr>
            </w:pPr>
            <w:r w:rsidRPr="00E858F3">
              <w:rPr>
                <w:rFonts w:eastAsia="Calibri"/>
                <w:b/>
                <w:bCs/>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3C344ABC" w14:textId="1F0E90A4" w:rsidR="00C41BFA" w:rsidRPr="00E858F3" w:rsidRDefault="00C41BFA" w:rsidP="00D07E8A">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4800</w:t>
            </w:r>
          </w:p>
        </w:tc>
        <w:tc>
          <w:tcPr>
            <w:tcW w:w="1971" w:type="dxa"/>
            <w:tcBorders>
              <w:top w:val="nil"/>
              <w:left w:val="nil"/>
              <w:bottom w:val="single" w:sz="12" w:space="0" w:color="auto"/>
              <w:right w:val="single" w:sz="12" w:space="0" w:color="auto"/>
            </w:tcBorders>
            <w:vAlign w:val="center"/>
          </w:tcPr>
          <w:p w14:paraId="3D23D7A7" w14:textId="276A2F91" w:rsidR="00C41BFA" w:rsidRPr="00E858F3" w:rsidRDefault="00C41BFA" w:rsidP="00D07E8A">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1270</w:t>
            </w:r>
          </w:p>
        </w:tc>
        <w:tc>
          <w:tcPr>
            <w:tcW w:w="1971" w:type="dxa"/>
            <w:tcBorders>
              <w:top w:val="nil"/>
              <w:left w:val="nil"/>
              <w:bottom w:val="single" w:sz="12" w:space="0" w:color="auto"/>
              <w:right w:val="single" w:sz="12" w:space="0" w:color="auto"/>
            </w:tcBorders>
            <w:vAlign w:val="center"/>
          </w:tcPr>
          <w:p w14:paraId="2314F4D7" w14:textId="2CB338BF" w:rsidR="00C41BFA" w:rsidRPr="00E858F3" w:rsidRDefault="00C41BFA" w:rsidP="00D07E8A">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270</w:t>
            </w:r>
          </w:p>
        </w:tc>
        <w:tc>
          <w:tcPr>
            <w:tcW w:w="1971" w:type="dxa"/>
            <w:tcBorders>
              <w:top w:val="nil"/>
              <w:left w:val="nil"/>
              <w:bottom w:val="single" w:sz="12" w:space="0" w:color="auto"/>
              <w:right w:val="single" w:sz="12" w:space="0" w:color="auto"/>
            </w:tcBorders>
            <w:vAlign w:val="center"/>
          </w:tcPr>
          <w:p w14:paraId="7601A768" w14:textId="2B6ACF68" w:rsidR="00C41BFA" w:rsidRPr="00E858F3" w:rsidRDefault="00C41BFA" w:rsidP="00D07E8A">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9460</w:t>
            </w:r>
          </w:p>
        </w:tc>
      </w:tr>
      <w:tr w:rsidR="00C41BFA" w:rsidRPr="0042652E" w14:paraId="33D22DE7" w14:textId="77777777" w:rsidTr="00C41BFA">
        <w:trPr>
          <w:gridAfter w:val="1"/>
          <w:wAfter w:w="1971" w:type="dxa"/>
        </w:trPr>
        <w:tc>
          <w:tcPr>
            <w:tcW w:w="3635" w:type="dxa"/>
            <w:vAlign w:val="center"/>
          </w:tcPr>
          <w:p w14:paraId="48FC11FD" w14:textId="77777777" w:rsidR="00C41BFA" w:rsidRPr="00E821CA" w:rsidRDefault="00C41BFA" w:rsidP="00D07E8A">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населением</w:t>
            </w:r>
          </w:p>
        </w:tc>
        <w:tc>
          <w:tcPr>
            <w:tcW w:w="1449" w:type="dxa"/>
            <w:vAlign w:val="center"/>
          </w:tcPr>
          <w:p w14:paraId="094B01B0" w14:textId="77777777" w:rsidR="00C41BFA" w:rsidRPr="00E821CA" w:rsidRDefault="00C41BFA"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1D8C6A32" w14:textId="6A31C925" w:rsidR="00C41BFA" w:rsidRPr="00E821C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4800</w:t>
            </w:r>
          </w:p>
        </w:tc>
        <w:tc>
          <w:tcPr>
            <w:tcW w:w="1971" w:type="dxa"/>
            <w:tcBorders>
              <w:top w:val="nil"/>
              <w:left w:val="single" w:sz="12" w:space="0" w:color="auto"/>
              <w:bottom w:val="single" w:sz="12" w:space="0" w:color="auto"/>
              <w:right w:val="single" w:sz="12" w:space="0" w:color="auto"/>
            </w:tcBorders>
            <w:vAlign w:val="center"/>
          </w:tcPr>
          <w:p w14:paraId="2ED2CEEA" w14:textId="62B99FD7"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1270</w:t>
            </w:r>
          </w:p>
        </w:tc>
        <w:tc>
          <w:tcPr>
            <w:tcW w:w="1971" w:type="dxa"/>
            <w:tcBorders>
              <w:top w:val="nil"/>
              <w:left w:val="single" w:sz="12" w:space="0" w:color="auto"/>
              <w:bottom w:val="single" w:sz="12" w:space="0" w:color="auto"/>
              <w:right w:val="single" w:sz="12" w:space="0" w:color="auto"/>
            </w:tcBorders>
            <w:vAlign w:val="center"/>
          </w:tcPr>
          <w:p w14:paraId="6858BD2C" w14:textId="7F468777"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270</w:t>
            </w:r>
          </w:p>
        </w:tc>
        <w:tc>
          <w:tcPr>
            <w:tcW w:w="1971" w:type="dxa"/>
            <w:tcBorders>
              <w:top w:val="nil"/>
              <w:left w:val="single" w:sz="12" w:space="0" w:color="auto"/>
              <w:bottom w:val="single" w:sz="12" w:space="0" w:color="auto"/>
              <w:right w:val="single" w:sz="12" w:space="0" w:color="auto"/>
            </w:tcBorders>
            <w:vAlign w:val="center"/>
          </w:tcPr>
          <w:p w14:paraId="2F5E3CD8" w14:textId="666E59A4"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9460</w:t>
            </w:r>
          </w:p>
        </w:tc>
      </w:tr>
      <w:tr w:rsidR="00C41BFA" w:rsidRPr="0042652E" w14:paraId="650A6D2A" w14:textId="77777777" w:rsidTr="00C41BFA">
        <w:trPr>
          <w:gridAfter w:val="1"/>
          <w:wAfter w:w="1971" w:type="dxa"/>
        </w:trPr>
        <w:tc>
          <w:tcPr>
            <w:tcW w:w="3635" w:type="dxa"/>
            <w:vAlign w:val="center"/>
          </w:tcPr>
          <w:p w14:paraId="2137D5C8" w14:textId="77777777" w:rsidR="00C41BFA" w:rsidRPr="00E821CA" w:rsidRDefault="00C41BFA" w:rsidP="00D07E8A">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бюджетными организациями</w:t>
            </w:r>
          </w:p>
        </w:tc>
        <w:tc>
          <w:tcPr>
            <w:tcW w:w="1449" w:type="dxa"/>
            <w:vAlign w:val="center"/>
          </w:tcPr>
          <w:p w14:paraId="76110B7B" w14:textId="77777777" w:rsidR="00C41BFA" w:rsidRPr="00E821CA" w:rsidRDefault="00C41BFA"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06F265DF" w14:textId="0CCF9CE7" w:rsidR="00C41BFA" w:rsidRPr="00E821C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1C3ADCFA" w14:textId="08EA827B"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193C28CE" w14:textId="7294C04A"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33F63357" w14:textId="74C5B1DB"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r>
      <w:tr w:rsidR="00C41BFA" w:rsidRPr="0042652E" w14:paraId="3C0F0592" w14:textId="77777777" w:rsidTr="00C41BFA">
        <w:trPr>
          <w:gridAfter w:val="1"/>
          <w:wAfter w:w="1971" w:type="dxa"/>
        </w:trPr>
        <w:tc>
          <w:tcPr>
            <w:tcW w:w="3635" w:type="dxa"/>
            <w:vAlign w:val="center"/>
          </w:tcPr>
          <w:p w14:paraId="5C0AE2E3" w14:textId="77777777" w:rsidR="00C41BFA" w:rsidRPr="00E821CA" w:rsidRDefault="00C41BFA" w:rsidP="00D07E8A">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прочими потребителями</w:t>
            </w:r>
          </w:p>
        </w:tc>
        <w:tc>
          <w:tcPr>
            <w:tcW w:w="1449" w:type="dxa"/>
            <w:vAlign w:val="center"/>
          </w:tcPr>
          <w:p w14:paraId="28AEF742" w14:textId="77777777" w:rsidR="00C41BFA" w:rsidRPr="00E821CA" w:rsidRDefault="00C41BFA"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5B505BD1" w14:textId="13C2FBAC" w:rsidR="00C41BFA" w:rsidRPr="00E821C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34DF4DA6" w14:textId="279C58CA"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75B2A248" w14:textId="4FA1CCF8"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6108A136" w14:textId="5F4515FE"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r>
    </w:tbl>
    <w:p w14:paraId="29C2FFF2" w14:textId="77777777" w:rsidR="00F2202F" w:rsidRPr="00F2202F" w:rsidRDefault="00F2202F" w:rsidP="00F2202F">
      <w:pPr>
        <w:rPr>
          <w:sz w:val="28"/>
          <w:szCs w:val="28"/>
        </w:rPr>
      </w:pPr>
    </w:p>
    <w:p w14:paraId="43347142" w14:textId="77777777" w:rsidR="00F2202F" w:rsidRPr="00F2202F" w:rsidRDefault="00F2202F" w:rsidP="00F2202F">
      <w:pPr>
        <w:rPr>
          <w:sz w:val="28"/>
          <w:szCs w:val="28"/>
        </w:rPr>
      </w:pPr>
    </w:p>
    <w:p w14:paraId="1B9B16AC" w14:textId="77777777" w:rsidR="00F2202F" w:rsidRPr="00F2202F" w:rsidRDefault="00F2202F" w:rsidP="00F2202F">
      <w:pPr>
        <w:rPr>
          <w:sz w:val="28"/>
          <w:szCs w:val="28"/>
        </w:rPr>
      </w:pPr>
    </w:p>
    <w:p w14:paraId="111F25B4" w14:textId="77777777" w:rsidR="00F2202F" w:rsidRPr="00F2202F" w:rsidRDefault="00F2202F" w:rsidP="00F2202F">
      <w:pPr>
        <w:tabs>
          <w:tab w:val="left" w:pos="3408"/>
        </w:tabs>
        <w:rPr>
          <w:sz w:val="28"/>
          <w:szCs w:val="28"/>
        </w:rPr>
      </w:pPr>
      <w:r>
        <w:rPr>
          <w:sz w:val="28"/>
          <w:szCs w:val="28"/>
        </w:rPr>
        <w:tab/>
      </w:r>
    </w:p>
    <w:p w14:paraId="2103697A" w14:textId="3B1E5703" w:rsidR="00F2202F" w:rsidRPr="00F2202F" w:rsidRDefault="00F2202F" w:rsidP="00F2202F">
      <w:pPr>
        <w:tabs>
          <w:tab w:val="left" w:pos="3408"/>
        </w:tabs>
        <w:rPr>
          <w:sz w:val="28"/>
          <w:szCs w:val="28"/>
        </w:rPr>
        <w:sectPr w:rsidR="00F2202F" w:rsidRPr="00F2202F" w:rsidSect="00B3611E">
          <w:pgSz w:w="16838" w:h="11906" w:orient="landscape"/>
          <w:pgMar w:top="1701" w:right="851" w:bottom="567" w:left="851" w:header="709" w:footer="709" w:gutter="0"/>
          <w:cols w:space="708"/>
          <w:docGrid w:linePitch="360"/>
        </w:sectPr>
      </w:pPr>
    </w:p>
    <w:p w14:paraId="17BB0E4B" w14:textId="1C82851C" w:rsidR="00404D3E" w:rsidRPr="006960BF" w:rsidRDefault="00404D3E" w:rsidP="00404D3E">
      <w:pPr>
        <w:autoSpaceDE w:val="0"/>
        <w:autoSpaceDN w:val="0"/>
        <w:adjustRightInd w:val="0"/>
        <w:jc w:val="both"/>
        <w:rPr>
          <w:sz w:val="28"/>
          <w:szCs w:val="28"/>
        </w:rPr>
      </w:pPr>
      <w:r w:rsidRPr="006960BF">
        <w:rPr>
          <w:sz w:val="28"/>
          <w:szCs w:val="28"/>
        </w:rPr>
        <w:lastRenderedPageBreak/>
        <w:t xml:space="preserve">Неучтенные и неустранимые расходы и потери из водопроводных сетей можно разделить:  </w:t>
      </w:r>
    </w:p>
    <w:p w14:paraId="7E200CB6" w14:textId="77777777" w:rsidR="00404D3E" w:rsidRPr="006960BF" w:rsidRDefault="00404D3E" w:rsidP="00404D3E">
      <w:pPr>
        <w:autoSpaceDE w:val="0"/>
        <w:autoSpaceDN w:val="0"/>
        <w:adjustRightInd w:val="0"/>
        <w:ind w:firstLine="708"/>
        <w:jc w:val="both"/>
        <w:rPr>
          <w:i/>
          <w:sz w:val="28"/>
          <w:szCs w:val="28"/>
        </w:rPr>
      </w:pPr>
      <w:r w:rsidRPr="006960BF">
        <w:rPr>
          <w:i/>
          <w:sz w:val="28"/>
          <w:szCs w:val="28"/>
        </w:rPr>
        <w:t>1. Полезные расходы:</w:t>
      </w:r>
    </w:p>
    <w:p w14:paraId="2E94AE89" w14:textId="77777777" w:rsidR="00404D3E" w:rsidRPr="006960BF" w:rsidRDefault="00404D3E" w:rsidP="00404D3E">
      <w:pPr>
        <w:autoSpaceDE w:val="0"/>
        <w:autoSpaceDN w:val="0"/>
        <w:adjustRightInd w:val="0"/>
        <w:jc w:val="both"/>
        <w:rPr>
          <w:sz w:val="28"/>
          <w:szCs w:val="28"/>
        </w:rPr>
      </w:pPr>
      <w:r w:rsidRPr="006960BF">
        <w:rPr>
          <w:sz w:val="28"/>
          <w:szCs w:val="28"/>
        </w:rPr>
        <w:t>- расходы на технологические нужды водопроводных сетей (чистка резервуаров промывка тупиковых сетей; на дезинфекцию, промывку после устранения аварий; плановых замен; расходы на ежегодные профилактические ремонтные работы, промывки; тушение пожаров; испытание пожарных гидрантов);</w:t>
      </w:r>
    </w:p>
    <w:p w14:paraId="18F88089" w14:textId="77777777" w:rsidR="00404D3E" w:rsidRPr="006960BF" w:rsidRDefault="00404D3E" w:rsidP="00404D3E">
      <w:pPr>
        <w:autoSpaceDE w:val="0"/>
        <w:autoSpaceDN w:val="0"/>
        <w:adjustRightInd w:val="0"/>
        <w:jc w:val="both"/>
        <w:rPr>
          <w:sz w:val="28"/>
          <w:szCs w:val="28"/>
        </w:rPr>
      </w:pPr>
      <w:r w:rsidRPr="006960BF">
        <w:rPr>
          <w:sz w:val="28"/>
          <w:szCs w:val="28"/>
        </w:rPr>
        <w:t xml:space="preserve">- организационно-учетные расходы (не зарегистрированные средствами измерения; не учтенные из-за погрешности средств измерения у абонентов; не зарегистрированные средствами измерения квартирных водомеров; расходы на </w:t>
      </w:r>
      <w:proofErr w:type="spellStart"/>
      <w:r w:rsidRPr="006960BF">
        <w:rPr>
          <w:sz w:val="28"/>
          <w:szCs w:val="28"/>
        </w:rPr>
        <w:t>хозбытовые</w:t>
      </w:r>
      <w:proofErr w:type="spellEnd"/>
      <w:r w:rsidRPr="006960BF">
        <w:rPr>
          <w:sz w:val="28"/>
          <w:szCs w:val="28"/>
        </w:rPr>
        <w:t xml:space="preserve"> нужды).</w:t>
      </w:r>
    </w:p>
    <w:p w14:paraId="1067B52E" w14:textId="77777777" w:rsidR="00404D3E" w:rsidRPr="006960BF" w:rsidRDefault="00404D3E" w:rsidP="00404D3E">
      <w:pPr>
        <w:autoSpaceDE w:val="0"/>
        <w:autoSpaceDN w:val="0"/>
        <w:adjustRightInd w:val="0"/>
        <w:ind w:firstLine="708"/>
        <w:jc w:val="both"/>
        <w:rPr>
          <w:i/>
          <w:sz w:val="28"/>
          <w:szCs w:val="28"/>
        </w:rPr>
      </w:pPr>
      <w:r w:rsidRPr="006960BF">
        <w:rPr>
          <w:i/>
          <w:sz w:val="28"/>
          <w:szCs w:val="28"/>
        </w:rPr>
        <w:t>2. Потери из водопроводных сетей:</w:t>
      </w:r>
    </w:p>
    <w:p w14:paraId="759E5C08" w14:textId="77777777" w:rsidR="00404D3E" w:rsidRPr="006960BF" w:rsidRDefault="00404D3E" w:rsidP="00404D3E">
      <w:pPr>
        <w:autoSpaceDE w:val="0"/>
        <w:autoSpaceDN w:val="0"/>
        <w:adjustRightInd w:val="0"/>
        <w:jc w:val="both"/>
        <w:rPr>
          <w:sz w:val="28"/>
          <w:szCs w:val="28"/>
        </w:rPr>
      </w:pPr>
      <w:r w:rsidRPr="006960BF">
        <w:rPr>
          <w:sz w:val="28"/>
          <w:szCs w:val="28"/>
        </w:rPr>
        <w:t>- потери из водопроводных сетей в результате аварий;</w:t>
      </w:r>
    </w:p>
    <w:p w14:paraId="573D9332" w14:textId="77777777" w:rsidR="00404D3E" w:rsidRPr="006960BF" w:rsidRDefault="00404D3E" w:rsidP="00404D3E">
      <w:pPr>
        <w:autoSpaceDE w:val="0"/>
        <w:autoSpaceDN w:val="0"/>
        <w:adjustRightInd w:val="0"/>
        <w:jc w:val="both"/>
        <w:rPr>
          <w:sz w:val="28"/>
          <w:szCs w:val="28"/>
        </w:rPr>
      </w:pPr>
      <w:r w:rsidRPr="006960BF">
        <w:rPr>
          <w:sz w:val="28"/>
          <w:szCs w:val="28"/>
        </w:rPr>
        <w:t xml:space="preserve">- скрытые утечки из водопроводных сетей; </w:t>
      </w:r>
    </w:p>
    <w:p w14:paraId="7044BB67" w14:textId="77777777" w:rsidR="00404D3E" w:rsidRPr="006960BF" w:rsidRDefault="00404D3E" w:rsidP="00404D3E">
      <w:pPr>
        <w:autoSpaceDE w:val="0"/>
        <w:autoSpaceDN w:val="0"/>
        <w:adjustRightInd w:val="0"/>
        <w:jc w:val="both"/>
        <w:rPr>
          <w:sz w:val="28"/>
          <w:szCs w:val="28"/>
        </w:rPr>
      </w:pPr>
      <w:r w:rsidRPr="006960BF">
        <w:rPr>
          <w:sz w:val="28"/>
          <w:szCs w:val="28"/>
        </w:rPr>
        <w:t>- утечки из уплотнения сетевой арматуры;</w:t>
      </w:r>
    </w:p>
    <w:p w14:paraId="17D6613F" w14:textId="77777777" w:rsidR="00404D3E" w:rsidRPr="006960BF" w:rsidRDefault="00404D3E" w:rsidP="00404D3E">
      <w:pPr>
        <w:autoSpaceDE w:val="0"/>
        <w:autoSpaceDN w:val="0"/>
        <w:adjustRightInd w:val="0"/>
        <w:jc w:val="both"/>
        <w:rPr>
          <w:sz w:val="28"/>
          <w:szCs w:val="28"/>
        </w:rPr>
      </w:pPr>
      <w:r w:rsidRPr="006960BF">
        <w:rPr>
          <w:sz w:val="28"/>
          <w:szCs w:val="28"/>
        </w:rPr>
        <w:t>- утечки через водопроводные колонки;</w:t>
      </w:r>
    </w:p>
    <w:p w14:paraId="165D670F" w14:textId="77777777" w:rsidR="00404D3E" w:rsidRPr="006960BF" w:rsidRDefault="00404D3E" w:rsidP="00404D3E">
      <w:pPr>
        <w:autoSpaceDE w:val="0"/>
        <w:autoSpaceDN w:val="0"/>
        <w:adjustRightInd w:val="0"/>
        <w:jc w:val="both"/>
        <w:rPr>
          <w:sz w:val="28"/>
          <w:szCs w:val="28"/>
        </w:rPr>
      </w:pPr>
      <w:r w:rsidRPr="006960BF">
        <w:rPr>
          <w:sz w:val="28"/>
          <w:szCs w:val="28"/>
        </w:rPr>
        <w:t>- расходы на естественную убыль при подаче воды по трубопроводам.</w:t>
      </w:r>
    </w:p>
    <w:p w14:paraId="184774A2" w14:textId="77777777" w:rsidR="00404D3E" w:rsidRPr="006960BF" w:rsidRDefault="00404D3E" w:rsidP="00404D3E">
      <w:pPr>
        <w:autoSpaceDE w:val="0"/>
        <w:autoSpaceDN w:val="0"/>
        <w:adjustRightInd w:val="0"/>
        <w:ind w:firstLine="708"/>
        <w:jc w:val="both"/>
        <w:rPr>
          <w:sz w:val="28"/>
          <w:szCs w:val="28"/>
        </w:rPr>
      </w:pPr>
      <w:r w:rsidRPr="006960BF">
        <w:rPr>
          <w:sz w:val="28"/>
          <w:szCs w:val="28"/>
        </w:rPr>
        <w:t xml:space="preserve">Для сокращения и устранения непроизводительных затрат и потерь воды ежемесячно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 Важно отметить, что наибольшую сложность при выявлении аварийности представляет определение размера скрытых утечек воды из водопроводной сети. Их объемы зависят от состояния водопроводной сети, возраста, материала труб, грунтовых и климатических условий и ряда других местных условий. Кроме того, на потери и утечки оказывает значительное влияние стабильное давление, не превышающее нормативных величин, необходимых для обеспечения абонентов услугой в полном объеме. </w:t>
      </w:r>
    </w:p>
    <w:p w14:paraId="08521796" w14:textId="77777777" w:rsidR="00404D3E" w:rsidRDefault="00404D3E" w:rsidP="00404D3E">
      <w:pPr>
        <w:autoSpaceDE w:val="0"/>
        <w:autoSpaceDN w:val="0"/>
        <w:adjustRightInd w:val="0"/>
        <w:ind w:firstLine="708"/>
        <w:jc w:val="both"/>
        <w:rPr>
          <w:sz w:val="28"/>
          <w:szCs w:val="28"/>
        </w:rPr>
      </w:pPr>
      <w:r w:rsidRPr="006960BF">
        <w:rPr>
          <w:sz w:val="28"/>
          <w:szCs w:val="28"/>
        </w:rPr>
        <w:t>Режимы работы оборудования водозаборных узлов, зависит от суточной, недельной и сезонной неравномерности потребления, государственных праздников, школьных каникул, а также с сезонным отключением регламентных ремонтных работ.</w:t>
      </w:r>
    </w:p>
    <w:p w14:paraId="0E09597F" w14:textId="77777777" w:rsidR="00404D3E" w:rsidRDefault="00404D3E" w:rsidP="00E821CA">
      <w:pPr>
        <w:suppressAutoHyphens w:val="0"/>
        <w:autoSpaceDE w:val="0"/>
        <w:autoSpaceDN w:val="0"/>
        <w:adjustRightInd w:val="0"/>
        <w:spacing w:line="276" w:lineRule="auto"/>
        <w:jc w:val="center"/>
        <w:rPr>
          <w:rFonts w:eastAsia="Calibri"/>
          <w:bCs/>
          <w:color w:val="auto"/>
          <w:sz w:val="28"/>
          <w:szCs w:val="28"/>
          <w:lang w:eastAsia="ru-RU"/>
        </w:rPr>
      </w:pPr>
    </w:p>
    <w:p w14:paraId="39A9F64E" w14:textId="77777777" w:rsidR="0098395F" w:rsidRDefault="0098395F" w:rsidP="00404D3E">
      <w:pPr>
        <w:pStyle w:val="afffff"/>
        <w:spacing w:line="240" w:lineRule="auto"/>
        <w:ind w:right="283"/>
        <w:rPr>
          <w:color w:val="auto"/>
          <w:lang w:eastAsia="en-US"/>
        </w:rPr>
        <w:sectPr w:rsidR="0098395F" w:rsidSect="0098395F">
          <w:pgSz w:w="11906" w:h="16838"/>
          <w:pgMar w:top="851" w:right="567" w:bottom="851" w:left="1701" w:header="709" w:footer="709" w:gutter="0"/>
          <w:cols w:space="708"/>
          <w:docGrid w:linePitch="360"/>
        </w:sectPr>
      </w:pPr>
    </w:p>
    <w:bookmarkEnd w:id="10"/>
    <w:p w14:paraId="7ECB6E9D" w14:textId="5D5F7F69" w:rsidR="00BD2202" w:rsidRPr="00DC3F15" w:rsidRDefault="00BD2202" w:rsidP="00BD2202">
      <w:pPr>
        <w:autoSpaceDE w:val="0"/>
        <w:autoSpaceDN w:val="0"/>
        <w:adjustRightInd w:val="0"/>
        <w:ind w:right="-1"/>
        <w:jc w:val="center"/>
        <w:rPr>
          <w:b/>
          <w:bCs/>
          <w:sz w:val="28"/>
          <w:szCs w:val="28"/>
          <w:lang w:eastAsia="ru-RU"/>
        </w:rPr>
      </w:pPr>
      <w:r w:rsidRPr="00DC3F15">
        <w:rPr>
          <w:b/>
          <w:bCs/>
          <w:sz w:val="28"/>
          <w:szCs w:val="28"/>
          <w:lang w:eastAsia="ru-RU"/>
        </w:rPr>
        <w:lastRenderedPageBreak/>
        <w:t>1</w:t>
      </w:r>
      <w:r>
        <w:rPr>
          <w:b/>
          <w:bCs/>
          <w:sz w:val="28"/>
          <w:szCs w:val="28"/>
          <w:lang w:eastAsia="ru-RU"/>
        </w:rPr>
        <w:t>.</w:t>
      </w:r>
      <w:r w:rsidRPr="00DC3F15">
        <w:rPr>
          <w:b/>
          <w:bCs/>
          <w:sz w:val="28"/>
          <w:szCs w:val="28"/>
          <w:lang w:eastAsia="ru-RU"/>
        </w:rPr>
        <w:t>3</w:t>
      </w:r>
      <w:r>
        <w:rPr>
          <w:b/>
          <w:bCs/>
          <w:sz w:val="28"/>
          <w:szCs w:val="28"/>
          <w:lang w:eastAsia="ru-RU"/>
        </w:rPr>
        <w:t>.</w:t>
      </w:r>
      <w:r w:rsidRPr="00DC3F15">
        <w:rPr>
          <w:b/>
          <w:bCs/>
          <w:sz w:val="28"/>
          <w:szCs w:val="28"/>
          <w:lang w:eastAsia="ru-RU"/>
        </w:rPr>
        <w:t>2</w:t>
      </w:r>
      <w:r>
        <w:rPr>
          <w:b/>
          <w:bCs/>
          <w:sz w:val="28"/>
          <w:szCs w:val="28"/>
          <w:lang w:eastAsia="ru-RU"/>
        </w:rPr>
        <w:t xml:space="preserve">. </w:t>
      </w:r>
      <w:r w:rsidRPr="00DC3F15">
        <w:rPr>
          <w:b/>
          <w:bCs/>
          <w:sz w:val="28"/>
          <w:szCs w:val="28"/>
          <w:lang w:eastAsia="ru-RU"/>
        </w:rPr>
        <w:t xml:space="preserve">Территориальный баланс </w:t>
      </w:r>
      <w:r w:rsidRPr="00ED5780">
        <w:rPr>
          <w:b/>
          <w:bCs/>
          <w:color w:val="auto"/>
          <w:sz w:val="28"/>
          <w:szCs w:val="28"/>
          <w:lang w:eastAsia="ru-RU"/>
        </w:rPr>
        <w:t>подачи горячей</w:t>
      </w:r>
      <w:r w:rsidRPr="00DC3F15">
        <w:rPr>
          <w:b/>
          <w:bCs/>
          <w:sz w:val="28"/>
          <w:szCs w:val="28"/>
          <w:lang w:eastAsia="ru-RU"/>
        </w:rPr>
        <w:t>, питьевой, технической воды по технологическим зонам водоснабжения</w:t>
      </w:r>
      <w:r>
        <w:rPr>
          <w:b/>
          <w:bCs/>
          <w:sz w:val="28"/>
          <w:szCs w:val="28"/>
          <w:lang w:eastAsia="ru-RU"/>
        </w:rPr>
        <w:t xml:space="preserve"> </w:t>
      </w:r>
      <w:r w:rsidRPr="00DC3F15">
        <w:rPr>
          <w:b/>
          <w:bCs/>
          <w:sz w:val="28"/>
          <w:szCs w:val="28"/>
          <w:lang w:eastAsia="ru-RU"/>
        </w:rPr>
        <w:t>(годовой и в сутки максимального водопотребления)</w:t>
      </w:r>
    </w:p>
    <w:p w14:paraId="74466DB7" w14:textId="0855A941" w:rsidR="00661112" w:rsidRDefault="00661112" w:rsidP="00A53112">
      <w:pPr>
        <w:autoSpaceDE w:val="0"/>
        <w:autoSpaceDN w:val="0"/>
        <w:adjustRightInd w:val="0"/>
        <w:ind w:left="284" w:right="-1"/>
        <w:jc w:val="center"/>
        <w:rPr>
          <w:b/>
          <w:bCs/>
          <w:sz w:val="28"/>
          <w:szCs w:val="28"/>
          <w:lang w:eastAsia="ru-RU"/>
        </w:rPr>
      </w:pPr>
      <w:r w:rsidRPr="00DC3F15">
        <w:rPr>
          <w:rStyle w:val="apple-style-span"/>
          <w:sz w:val="28"/>
          <w:szCs w:val="28"/>
        </w:rPr>
        <w:t>Таблица</w:t>
      </w:r>
      <w:r>
        <w:rPr>
          <w:rStyle w:val="apple-style-span"/>
          <w:sz w:val="28"/>
          <w:szCs w:val="28"/>
        </w:rPr>
        <w:tab/>
        <w:t xml:space="preserve"> </w:t>
      </w:r>
      <w:r w:rsidR="001C57AD">
        <w:rPr>
          <w:rStyle w:val="apple-style-span"/>
          <w:sz w:val="28"/>
          <w:szCs w:val="28"/>
        </w:rPr>
        <w:t>12</w:t>
      </w:r>
      <w:r w:rsidR="00A53112">
        <w:rPr>
          <w:rStyle w:val="apple-style-span"/>
          <w:sz w:val="28"/>
          <w:szCs w:val="28"/>
        </w:rPr>
        <w:t xml:space="preserve"> – Территориальный баланс подачи воды </w:t>
      </w:r>
      <w:r w:rsidR="00A53112" w:rsidRPr="006B43A6">
        <w:rPr>
          <w:rStyle w:val="apple-style-span"/>
          <w:b/>
          <w:bCs/>
          <w:sz w:val="28"/>
          <w:szCs w:val="28"/>
        </w:rPr>
        <w:t>с учетом потерь воды</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759"/>
        <w:gridCol w:w="3835"/>
        <w:gridCol w:w="2272"/>
        <w:gridCol w:w="2941"/>
        <w:gridCol w:w="3049"/>
        <w:gridCol w:w="2496"/>
      </w:tblGrid>
      <w:tr w:rsidR="004361D9" w:rsidRPr="0078736D" w14:paraId="5547CB81" w14:textId="77777777" w:rsidTr="004361D9">
        <w:trPr>
          <w:trHeight w:val="20"/>
          <w:tblHeader/>
        </w:trPr>
        <w:tc>
          <w:tcPr>
            <w:tcW w:w="247" w:type="pct"/>
            <w:vMerge w:val="restart"/>
            <w:vAlign w:val="center"/>
            <w:hideMark/>
          </w:tcPr>
          <w:p w14:paraId="59F4916E" w14:textId="77777777" w:rsidR="004361D9" w:rsidRPr="00EA54C0" w:rsidRDefault="004361D9" w:rsidP="00DA6357">
            <w:pPr>
              <w:suppressAutoHyphens w:val="0"/>
              <w:ind w:left="-142" w:right="-107"/>
              <w:jc w:val="center"/>
              <w:rPr>
                <w:b/>
                <w:bCs/>
                <w:lang w:eastAsia="ru-RU"/>
              </w:rPr>
            </w:pPr>
            <w:r w:rsidRPr="00EA54C0">
              <w:rPr>
                <w:b/>
                <w:bCs/>
                <w:lang w:eastAsia="ru-RU"/>
              </w:rPr>
              <w:t>№</w:t>
            </w:r>
            <w:proofErr w:type="spellStart"/>
            <w:r w:rsidRPr="00EA54C0">
              <w:rPr>
                <w:b/>
                <w:bCs/>
                <w:lang w:eastAsia="ru-RU"/>
              </w:rPr>
              <w:t>пп</w:t>
            </w:r>
            <w:proofErr w:type="spellEnd"/>
          </w:p>
        </w:tc>
        <w:tc>
          <w:tcPr>
            <w:tcW w:w="1249" w:type="pct"/>
            <w:vMerge w:val="restart"/>
            <w:vAlign w:val="center"/>
            <w:hideMark/>
          </w:tcPr>
          <w:p w14:paraId="189C9E8D" w14:textId="77777777" w:rsidR="004361D9" w:rsidRPr="00EA54C0" w:rsidRDefault="004361D9" w:rsidP="00DA6357">
            <w:pPr>
              <w:suppressAutoHyphens w:val="0"/>
              <w:ind w:right="-140"/>
              <w:jc w:val="center"/>
              <w:rPr>
                <w:b/>
                <w:bCs/>
                <w:lang w:eastAsia="ru-RU"/>
              </w:rPr>
            </w:pPr>
            <w:r w:rsidRPr="00EA54C0">
              <w:rPr>
                <w:b/>
                <w:bCs/>
                <w:lang w:eastAsia="ru-RU"/>
              </w:rPr>
              <w:t>Эксплуатационная зона</w:t>
            </w:r>
          </w:p>
        </w:tc>
        <w:tc>
          <w:tcPr>
            <w:tcW w:w="3504" w:type="pct"/>
            <w:gridSpan w:val="4"/>
            <w:vAlign w:val="center"/>
            <w:hideMark/>
          </w:tcPr>
          <w:p w14:paraId="4B7B53B9" w14:textId="77777777" w:rsidR="004361D9" w:rsidRPr="00EA54C0" w:rsidRDefault="004361D9" w:rsidP="00DA6357">
            <w:pPr>
              <w:suppressAutoHyphens w:val="0"/>
              <w:ind w:right="283"/>
              <w:jc w:val="center"/>
              <w:rPr>
                <w:b/>
                <w:bCs/>
                <w:lang w:eastAsia="ru-RU"/>
              </w:rPr>
            </w:pPr>
            <w:r w:rsidRPr="00EA54C0">
              <w:rPr>
                <w:b/>
                <w:bCs/>
                <w:lang w:eastAsia="ru-RU"/>
              </w:rPr>
              <w:t>Объем подачи питьевой воды в сеть</w:t>
            </w:r>
          </w:p>
        </w:tc>
      </w:tr>
      <w:tr w:rsidR="004361D9" w:rsidRPr="0078736D" w14:paraId="3F2C674E" w14:textId="77777777" w:rsidTr="00934EC5">
        <w:trPr>
          <w:trHeight w:val="20"/>
          <w:tblHeader/>
        </w:trPr>
        <w:tc>
          <w:tcPr>
            <w:tcW w:w="247" w:type="pct"/>
            <w:vMerge/>
            <w:vAlign w:val="center"/>
            <w:hideMark/>
          </w:tcPr>
          <w:p w14:paraId="3E56F1E6" w14:textId="77777777" w:rsidR="004361D9" w:rsidRPr="00EA54C0" w:rsidRDefault="004361D9" w:rsidP="00DA6357">
            <w:pPr>
              <w:suppressAutoHyphens w:val="0"/>
              <w:ind w:left="-142" w:right="-107"/>
              <w:jc w:val="center"/>
              <w:rPr>
                <w:b/>
                <w:bCs/>
                <w:lang w:eastAsia="ru-RU"/>
              </w:rPr>
            </w:pPr>
          </w:p>
        </w:tc>
        <w:tc>
          <w:tcPr>
            <w:tcW w:w="1249" w:type="pct"/>
            <w:vMerge/>
            <w:vAlign w:val="center"/>
            <w:hideMark/>
          </w:tcPr>
          <w:p w14:paraId="0BA20B79" w14:textId="77777777" w:rsidR="004361D9" w:rsidRPr="00EA54C0" w:rsidRDefault="004361D9" w:rsidP="00DA6357">
            <w:pPr>
              <w:suppressAutoHyphens w:val="0"/>
              <w:ind w:right="283"/>
              <w:jc w:val="center"/>
              <w:rPr>
                <w:b/>
                <w:bCs/>
                <w:lang w:eastAsia="ru-RU"/>
              </w:rPr>
            </w:pPr>
          </w:p>
        </w:tc>
        <w:tc>
          <w:tcPr>
            <w:tcW w:w="740" w:type="pct"/>
            <w:vAlign w:val="center"/>
            <w:hideMark/>
          </w:tcPr>
          <w:p w14:paraId="629EE750" w14:textId="77777777" w:rsidR="004361D9" w:rsidRPr="00EA54C0" w:rsidRDefault="004361D9" w:rsidP="00DA6357">
            <w:pPr>
              <w:suppressAutoHyphens w:val="0"/>
              <w:ind w:right="-65"/>
              <w:jc w:val="center"/>
              <w:rPr>
                <w:b/>
                <w:bCs/>
                <w:lang w:eastAsia="ru-RU"/>
              </w:rPr>
            </w:pPr>
            <w:r w:rsidRPr="00EA54C0">
              <w:rPr>
                <w:b/>
                <w:bCs/>
                <w:lang w:eastAsia="ru-RU"/>
              </w:rPr>
              <w:t>годовой, тыс. м</w:t>
            </w:r>
            <w:r w:rsidRPr="00EA54C0">
              <w:rPr>
                <w:b/>
                <w:bCs/>
                <w:vertAlign w:val="superscript"/>
                <w:lang w:eastAsia="ru-RU"/>
              </w:rPr>
              <w:t>3</w:t>
            </w:r>
            <w:r w:rsidRPr="00EA54C0">
              <w:rPr>
                <w:b/>
                <w:bCs/>
                <w:lang w:eastAsia="ru-RU"/>
              </w:rPr>
              <w:t>/год</w:t>
            </w:r>
          </w:p>
        </w:tc>
        <w:tc>
          <w:tcPr>
            <w:tcW w:w="958" w:type="pct"/>
            <w:vAlign w:val="center"/>
            <w:hideMark/>
          </w:tcPr>
          <w:p w14:paraId="051CD769" w14:textId="77777777" w:rsidR="004361D9" w:rsidRPr="00A53112" w:rsidRDefault="004361D9" w:rsidP="00A53112">
            <w:pPr>
              <w:suppressAutoHyphens w:val="0"/>
              <w:ind w:right="-65"/>
              <w:jc w:val="center"/>
              <w:rPr>
                <w:b/>
                <w:bCs/>
                <w:color w:val="auto"/>
                <w:lang w:eastAsia="ru-RU"/>
              </w:rPr>
            </w:pPr>
            <w:r w:rsidRPr="00A53112">
              <w:rPr>
                <w:b/>
                <w:bCs/>
                <w:color w:val="auto"/>
                <w:lang w:eastAsia="ru-RU"/>
              </w:rPr>
              <w:t>среднесуточный, тыс. м</w:t>
            </w:r>
            <w:r w:rsidRPr="00A53112">
              <w:rPr>
                <w:b/>
                <w:bCs/>
                <w:color w:val="auto"/>
                <w:vertAlign w:val="superscript"/>
                <w:lang w:eastAsia="ru-RU"/>
              </w:rPr>
              <w:t>3</w:t>
            </w:r>
            <w:r w:rsidRPr="00A53112">
              <w:rPr>
                <w:b/>
                <w:bCs/>
                <w:color w:val="auto"/>
                <w:lang w:eastAsia="ru-RU"/>
              </w:rPr>
              <w:t>/</w:t>
            </w:r>
            <w:proofErr w:type="spellStart"/>
            <w:r w:rsidRPr="00A53112">
              <w:rPr>
                <w:b/>
                <w:bCs/>
                <w:color w:val="auto"/>
                <w:lang w:eastAsia="ru-RU"/>
              </w:rPr>
              <w:t>сут</w:t>
            </w:r>
            <w:proofErr w:type="spellEnd"/>
          </w:p>
        </w:tc>
        <w:tc>
          <w:tcPr>
            <w:tcW w:w="993" w:type="pct"/>
            <w:vAlign w:val="center"/>
            <w:hideMark/>
          </w:tcPr>
          <w:p w14:paraId="3E808779" w14:textId="77777777" w:rsidR="004361D9" w:rsidRPr="00A53112" w:rsidRDefault="004361D9" w:rsidP="00A53112">
            <w:pPr>
              <w:suppressAutoHyphens w:val="0"/>
              <w:ind w:right="-65"/>
              <w:jc w:val="center"/>
              <w:rPr>
                <w:b/>
                <w:bCs/>
                <w:color w:val="auto"/>
                <w:lang w:eastAsia="ru-RU"/>
              </w:rPr>
            </w:pPr>
            <w:r w:rsidRPr="00A53112">
              <w:rPr>
                <w:b/>
                <w:bCs/>
                <w:color w:val="auto"/>
                <w:lang w:eastAsia="ru-RU"/>
              </w:rPr>
              <w:t>в сутки наибольшего в</w:t>
            </w:r>
            <w:r w:rsidRPr="00A53112">
              <w:rPr>
                <w:b/>
                <w:bCs/>
                <w:color w:val="auto"/>
                <w:lang w:eastAsia="ru-RU"/>
              </w:rPr>
              <w:t>о</w:t>
            </w:r>
            <w:r w:rsidRPr="00A53112">
              <w:rPr>
                <w:b/>
                <w:bCs/>
                <w:color w:val="auto"/>
                <w:lang w:eastAsia="ru-RU"/>
              </w:rPr>
              <w:t>допотребления, тыс. м</w:t>
            </w:r>
            <w:r w:rsidRPr="00A53112">
              <w:rPr>
                <w:b/>
                <w:bCs/>
                <w:color w:val="auto"/>
                <w:vertAlign w:val="superscript"/>
                <w:lang w:eastAsia="ru-RU"/>
              </w:rPr>
              <w:t>3</w:t>
            </w:r>
            <w:r w:rsidRPr="00A53112">
              <w:rPr>
                <w:b/>
                <w:bCs/>
                <w:color w:val="auto"/>
                <w:lang w:eastAsia="ru-RU"/>
              </w:rPr>
              <w:t>/</w:t>
            </w:r>
            <w:proofErr w:type="spellStart"/>
            <w:r w:rsidRPr="00A53112">
              <w:rPr>
                <w:b/>
                <w:bCs/>
                <w:color w:val="auto"/>
                <w:lang w:eastAsia="ru-RU"/>
              </w:rPr>
              <w:t>сут</w:t>
            </w:r>
            <w:proofErr w:type="spellEnd"/>
          </w:p>
        </w:tc>
        <w:tc>
          <w:tcPr>
            <w:tcW w:w="813" w:type="pct"/>
            <w:vAlign w:val="center"/>
            <w:hideMark/>
          </w:tcPr>
          <w:p w14:paraId="63DA0CDD" w14:textId="77777777" w:rsidR="004361D9" w:rsidRPr="00A53112" w:rsidRDefault="004361D9" w:rsidP="00A53112">
            <w:pPr>
              <w:suppressAutoHyphens w:val="0"/>
              <w:ind w:right="-65"/>
              <w:jc w:val="center"/>
              <w:rPr>
                <w:b/>
                <w:bCs/>
                <w:color w:val="auto"/>
                <w:lang w:eastAsia="ru-RU"/>
              </w:rPr>
            </w:pPr>
            <w:r w:rsidRPr="00A53112">
              <w:rPr>
                <w:b/>
                <w:bCs/>
                <w:color w:val="auto"/>
                <w:lang w:eastAsia="ru-RU"/>
              </w:rPr>
              <w:t>в час макс. потре</w:t>
            </w:r>
            <w:r w:rsidRPr="00A53112">
              <w:rPr>
                <w:b/>
                <w:bCs/>
                <w:color w:val="auto"/>
                <w:lang w:eastAsia="ru-RU"/>
              </w:rPr>
              <w:t>б</w:t>
            </w:r>
            <w:r w:rsidRPr="00A53112">
              <w:rPr>
                <w:b/>
                <w:bCs/>
                <w:color w:val="auto"/>
                <w:lang w:eastAsia="ru-RU"/>
              </w:rPr>
              <w:t>ления, тыс. м</w:t>
            </w:r>
            <w:r w:rsidRPr="00A53112">
              <w:rPr>
                <w:b/>
                <w:bCs/>
                <w:color w:val="auto"/>
                <w:vertAlign w:val="superscript"/>
                <w:lang w:eastAsia="ru-RU"/>
              </w:rPr>
              <w:t>3</w:t>
            </w:r>
            <w:r w:rsidRPr="00A53112">
              <w:rPr>
                <w:b/>
                <w:bCs/>
                <w:color w:val="auto"/>
                <w:lang w:eastAsia="ru-RU"/>
              </w:rPr>
              <w:t>/час</w:t>
            </w:r>
          </w:p>
        </w:tc>
      </w:tr>
      <w:tr w:rsidR="00256B4B" w:rsidRPr="004E78DE" w14:paraId="16525684" w14:textId="77777777" w:rsidTr="00256B4B">
        <w:trPr>
          <w:trHeight w:val="387"/>
        </w:trPr>
        <w:tc>
          <w:tcPr>
            <w:tcW w:w="5000" w:type="pct"/>
            <w:gridSpan w:val="6"/>
            <w:tcBorders>
              <w:right w:val="single" w:sz="12" w:space="0" w:color="auto"/>
            </w:tcBorders>
            <w:vAlign w:val="center"/>
          </w:tcPr>
          <w:p w14:paraId="64CC8D37" w14:textId="6D27EF80" w:rsidR="00256B4B" w:rsidRDefault="00256B4B" w:rsidP="00235DC9">
            <w:pPr>
              <w:suppressAutoHyphens w:val="0"/>
              <w:ind w:left="-85" w:right="-65"/>
              <w:jc w:val="center"/>
            </w:pPr>
            <w:r>
              <w:rPr>
                <w:b/>
                <w:bCs/>
              </w:rPr>
              <w:t>МУП «Управляющая компания»</w:t>
            </w:r>
          </w:p>
        </w:tc>
      </w:tr>
      <w:tr w:rsidR="00235DC9" w:rsidRPr="004E78DE" w14:paraId="09E2E216" w14:textId="77777777" w:rsidTr="003E3A08">
        <w:trPr>
          <w:trHeight w:val="387"/>
        </w:trPr>
        <w:tc>
          <w:tcPr>
            <w:tcW w:w="247" w:type="pct"/>
            <w:vAlign w:val="center"/>
            <w:hideMark/>
          </w:tcPr>
          <w:p w14:paraId="25840031" w14:textId="77777777" w:rsidR="00235DC9" w:rsidRPr="00A87E95" w:rsidRDefault="00235DC9" w:rsidP="00235DC9">
            <w:pPr>
              <w:suppressAutoHyphens w:val="0"/>
              <w:ind w:left="-142" w:right="-107"/>
              <w:jc w:val="center"/>
              <w:rPr>
                <w:lang w:eastAsia="ru-RU"/>
              </w:rPr>
            </w:pPr>
            <w:r w:rsidRPr="00A87E95">
              <w:rPr>
                <w:lang w:eastAsia="ru-RU"/>
              </w:rPr>
              <w:t>1</w:t>
            </w:r>
          </w:p>
        </w:tc>
        <w:tc>
          <w:tcPr>
            <w:tcW w:w="1249" w:type="pct"/>
            <w:vAlign w:val="center"/>
          </w:tcPr>
          <w:p w14:paraId="3E353B49" w14:textId="232DFB20" w:rsidR="00235DC9" w:rsidRPr="00A87E95" w:rsidRDefault="00235DC9" w:rsidP="00235DC9">
            <w:pPr>
              <w:suppressAutoHyphens w:val="0"/>
              <w:ind w:right="283"/>
              <w:rPr>
                <w:bCs/>
                <w:lang w:eastAsia="ru-RU"/>
              </w:rPr>
            </w:pPr>
            <w:proofErr w:type="spellStart"/>
            <w:r>
              <w:rPr>
                <w:color w:val="000000" w:themeColor="text1"/>
              </w:rPr>
              <w:t>р.п</w:t>
            </w:r>
            <w:proofErr w:type="spellEnd"/>
            <w:r>
              <w:rPr>
                <w:color w:val="000000" w:themeColor="text1"/>
              </w:rPr>
              <w:t>. Большое Мурашкино</w:t>
            </w:r>
          </w:p>
        </w:tc>
        <w:tc>
          <w:tcPr>
            <w:tcW w:w="740" w:type="pct"/>
            <w:tcBorders>
              <w:top w:val="single" w:sz="12" w:space="0" w:color="auto"/>
              <w:left w:val="single" w:sz="12" w:space="0" w:color="auto"/>
              <w:bottom w:val="single" w:sz="12" w:space="0" w:color="auto"/>
              <w:right w:val="single" w:sz="12" w:space="0" w:color="auto"/>
            </w:tcBorders>
            <w:vAlign w:val="center"/>
          </w:tcPr>
          <w:p w14:paraId="1B303EAE" w14:textId="474396A1" w:rsidR="00235DC9" w:rsidRPr="004E78DE" w:rsidRDefault="00235DC9" w:rsidP="00235DC9">
            <w:pPr>
              <w:suppressAutoHyphens w:val="0"/>
              <w:ind w:left="-85" w:right="-65"/>
              <w:jc w:val="center"/>
              <w:rPr>
                <w:lang w:eastAsia="ru-RU"/>
              </w:rPr>
            </w:pPr>
            <w:r>
              <w:rPr>
                <w:lang w:eastAsia="ru-RU"/>
              </w:rPr>
              <w:t>183969,9</w:t>
            </w:r>
          </w:p>
        </w:tc>
        <w:tc>
          <w:tcPr>
            <w:tcW w:w="958" w:type="pct"/>
            <w:tcBorders>
              <w:top w:val="nil"/>
              <w:left w:val="nil"/>
              <w:bottom w:val="single" w:sz="12" w:space="0" w:color="auto"/>
              <w:right w:val="single" w:sz="12" w:space="0" w:color="auto"/>
            </w:tcBorders>
            <w:vAlign w:val="center"/>
          </w:tcPr>
          <w:p w14:paraId="24E166EA" w14:textId="06F68478" w:rsidR="00235DC9" w:rsidRPr="00ED5780" w:rsidRDefault="00235DC9" w:rsidP="00235DC9">
            <w:pPr>
              <w:suppressAutoHyphens w:val="0"/>
              <w:ind w:left="-85" w:right="-65"/>
              <w:jc w:val="center"/>
              <w:rPr>
                <w:color w:val="auto"/>
                <w:lang w:eastAsia="ru-RU"/>
              </w:rPr>
            </w:pPr>
            <w:r w:rsidRPr="00ED5780">
              <w:rPr>
                <w:color w:val="auto"/>
              </w:rPr>
              <w:t>504,0</w:t>
            </w:r>
          </w:p>
        </w:tc>
        <w:tc>
          <w:tcPr>
            <w:tcW w:w="993" w:type="pct"/>
            <w:tcBorders>
              <w:top w:val="nil"/>
              <w:left w:val="nil"/>
              <w:bottom w:val="single" w:sz="12" w:space="0" w:color="auto"/>
              <w:right w:val="single" w:sz="12" w:space="0" w:color="auto"/>
            </w:tcBorders>
            <w:vAlign w:val="center"/>
          </w:tcPr>
          <w:p w14:paraId="7635E058" w14:textId="3A44AB3D" w:rsidR="00235DC9" w:rsidRPr="00ED5780" w:rsidRDefault="00235DC9" w:rsidP="00235DC9">
            <w:pPr>
              <w:suppressAutoHyphens w:val="0"/>
              <w:ind w:left="-85" w:right="-65"/>
              <w:jc w:val="center"/>
              <w:rPr>
                <w:color w:val="auto"/>
                <w:lang w:eastAsia="ru-RU"/>
              </w:rPr>
            </w:pPr>
            <w:r w:rsidRPr="00ED5780">
              <w:rPr>
                <w:color w:val="auto"/>
              </w:rPr>
              <w:t>604,8</w:t>
            </w:r>
          </w:p>
        </w:tc>
        <w:tc>
          <w:tcPr>
            <w:tcW w:w="813" w:type="pct"/>
            <w:tcBorders>
              <w:top w:val="nil"/>
              <w:left w:val="nil"/>
              <w:bottom w:val="single" w:sz="12" w:space="0" w:color="auto"/>
              <w:right w:val="single" w:sz="12" w:space="0" w:color="auto"/>
            </w:tcBorders>
            <w:vAlign w:val="center"/>
          </w:tcPr>
          <w:p w14:paraId="0BEC78CC" w14:textId="776A0D1C" w:rsidR="00235DC9" w:rsidRPr="00ED5780" w:rsidRDefault="00235DC9" w:rsidP="00235DC9">
            <w:pPr>
              <w:suppressAutoHyphens w:val="0"/>
              <w:ind w:left="-85" w:right="-65"/>
              <w:jc w:val="center"/>
              <w:rPr>
                <w:color w:val="auto"/>
                <w:lang w:eastAsia="ru-RU"/>
              </w:rPr>
            </w:pPr>
            <w:r w:rsidRPr="00ED5780">
              <w:rPr>
                <w:color w:val="auto"/>
              </w:rPr>
              <w:t>25,2</w:t>
            </w:r>
          </w:p>
        </w:tc>
      </w:tr>
      <w:tr w:rsidR="00235DC9" w:rsidRPr="004E78DE" w14:paraId="3954ABFE" w14:textId="77777777" w:rsidTr="007758F0">
        <w:trPr>
          <w:trHeight w:val="387"/>
        </w:trPr>
        <w:tc>
          <w:tcPr>
            <w:tcW w:w="247" w:type="pct"/>
            <w:vAlign w:val="center"/>
          </w:tcPr>
          <w:p w14:paraId="6D3AD4FB" w14:textId="383A99F6" w:rsidR="00235DC9" w:rsidRPr="00A87E95" w:rsidRDefault="00235DC9" w:rsidP="00235DC9">
            <w:pPr>
              <w:suppressAutoHyphens w:val="0"/>
              <w:ind w:left="-142" w:right="-107"/>
              <w:jc w:val="center"/>
              <w:rPr>
                <w:lang w:eastAsia="ru-RU"/>
              </w:rPr>
            </w:pPr>
            <w:r w:rsidRPr="00A87E95">
              <w:rPr>
                <w:lang w:eastAsia="ru-RU"/>
              </w:rPr>
              <w:t>2</w:t>
            </w:r>
          </w:p>
        </w:tc>
        <w:tc>
          <w:tcPr>
            <w:tcW w:w="1249" w:type="pct"/>
            <w:vAlign w:val="center"/>
          </w:tcPr>
          <w:p w14:paraId="0509A284" w14:textId="0E676E8F" w:rsidR="00235DC9" w:rsidRPr="00A87E95" w:rsidRDefault="00235DC9" w:rsidP="00235DC9">
            <w:pPr>
              <w:suppressAutoHyphens w:val="0"/>
              <w:ind w:right="283"/>
              <w:rPr>
                <w:rFonts w:eastAsia="Calibri"/>
                <w:bCs/>
                <w:color w:val="auto"/>
                <w:lang w:eastAsia="en-US"/>
              </w:rPr>
            </w:pPr>
            <w:r>
              <w:rPr>
                <w:color w:val="000000" w:themeColor="text1"/>
                <w:lang w:eastAsia="ru-RU"/>
              </w:rPr>
              <w:t>д. Городищи</w:t>
            </w:r>
          </w:p>
        </w:tc>
        <w:tc>
          <w:tcPr>
            <w:tcW w:w="740" w:type="pct"/>
            <w:tcBorders>
              <w:top w:val="single" w:sz="12" w:space="0" w:color="auto"/>
              <w:left w:val="single" w:sz="12" w:space="0" w:color="auto"/>
              <w:bottom w:val="single" w:sz="12" w:space="0" w:color="auto"/>
              <w:right w:val="single" w:sz="12" w:space="0" w:color="auto"/>
            </w:tcBorders>
            <w:vAlign w:val="center"/>
          </w:tcPr>
          <w:p w14:paraId="5DAC42D8" w14:textId="7EB37F35" w:rsidR="00235DC9" w:rsidRPr="004E78DE" w:rsidRDefault="00235DC9" w:rsidP="00235DC9">
            <w:pPr>
              <w:suppressAutoHyphens w:val="0"/>
              <w:ind w:left="-85" w:right="-65"/>
              <w:jc w:val="center"/>
              <w:rPr>
                <w:lang w:eastAsia="ru-RU"/>
              </w:rPr>
            </w:pPr>
            <w:r>
              <w:rPr>
                <w:lang w:eastAsia="ru-RU"/>
              </w:rPr>
              <w:t>180,329</w:t>
            </w:r>
          </w:p>
        </w:tc>
        <w:tc>
          <w:tcPr>
            <w:tcW w:w="958" w:type="pct"/>
            <w:tcBorders>
              <w:top w:val="nil"/>
              <w:left w:val="nil"/>
              <w:bottom w:val="single" w:sz="12" w:space="0" w:color="auto"/>
              <w:right w:val="single" w:sz="12" w:space="0" w:color="auto"/>
            </w:tcBorders>
            <w:vAlign w:val="center"/>
          </w:tcPr>
          <w:p w14:paraId="348D4EB5" w14:textId="5B906BA3" w:rsidR="00235DC9" w:rsidRPr="004E78DE" w:rsidRDefault="00235DC9" w:rsidP="00235DC9">
            <w:pPr>
              <w:suppressAutoHyphens w:val="0"/>
              <w:ind w:left="-85" w:right="-65"/>
              <w:jc w:val="center"/>
              <w:rPr>
                <w:lang w:eastAsia="ru-RU"/>
              </w:rPr>
            </w:pPr>
            <w:r>
              <w:t>0,5</w:t>
            </w:r>
          </w:p>
        </w:tc>
        <w:tc>
          <w:tcPr>
            <w:tcW w:w="993" w:type="pct"/>
            <w:tcBorders>
              <w:top w:val="nil"/>
              <w:left w:val="nil"/>
              <w:bottom w:val="single" w:sz="12" w:space="0" w:color="auto"/>
              <w:right w:val="single" w:sz="12" w:space="0" w:color="auto"/>
            </w:tcBorders>
            <w:vAlign w:val="center"/>
          </w:tcPr>
          <w:p w14:paraId="2C11415C" w14:textId="4E7E37E3" w:rsidR="00235DC9" w:rsidRPr="004E78DE" w:rsidRDefault="00235DC9" w:rsidP="00235DC9">
            <w:pPr>
              <w:suppressAutoHyphens w:val="0"/>
              <w:ind w:left="-85" w:right="-65"/>
              <w:jc w:val="center"/>
              <w:rPr>
                <w:lang w:eastAsia="ru-RU"/>
              </w:rPr>
            </w:pPr>
            <w:r>
              <w:t>0,6</w:t>
            </w:r>
          </w:p>
        </w:tc>
        <w:tc>
          <w:tcPr>
            <w:tcW w:w="813" w:type="pct"/>
            <w:tcBorders>
              <w:top w:val="nil"/>
              <w:left w:val="nil"/>
              <w:bottom w:val="single" w:sz="12" w:space="0" w:color="auto"/>
              <w:right w:val="single" w:sz="12" w:space="0" w:color="auto"/>
            </w:tcBorders>
            <w:vAlign w:val="center"/>
          </w:tcPr>
          <w:p w14:paraId="2D052477" w14:textId="5B32D9FA" w:rsidR="00235DC9" w:rsidRPr="004E78DE" w:rsidRDefault="00235DC9" w:rsidP="00235DC9">
            <w:pPr>
              <w:suppressAutoHyphens w:val="0"/>
              <w:ind w:left="-85" w:right="-65"/>
              <w:jc w:val="center"/>
              <w:rPr>
                <w:lang w:eastAsia="ru-RU"/>
              </w:rPr>
            </w:pPr>
            <w:r>
              <w:t>0,0</w:t>
            </w:r>
          </w:p>
        </w:tc>
      </w:tr>
      <w:tr w:rsidR="00235DC9" w:rsidRPr="00A87E95" w14:paraId="04EA0F9F" w14:textId="77777777" w:rsidTr="007758F0">
        <w:trPr>
          <w:trHeight w:val="387"/>
        </w:trPr>
        <w:tc>
          <w:tcPr>
            <w:tcW w:w="247" w:type="pct"/>
            <w:vAlign w:val="center"/>
          </w:tcPr>
          <w:p w14:paraId="4B76D67F" w14:textId="3B313AC0" w:rsidR="00235DC9" w:rsidRPr="00A87E95" w:rsidRDefault="00235DC9" w:rsidP="00235DC9">
            <w:pPr>
              <w:suppressAutoHyphens w:val="0"/>
              <w:ind w:left="-142" w:right="-107"/>
              <w:jc w:val="center"/>
              <w:rPr>
                <w:lang w:eastAsia="ru-RU"/>
              </w:rPr>
            </w:pPr>
            <w:r w:rsidRPr="00A87E95">
              <w:rPr>
                <w:lang w:eastAsia="ru-RU"/>
              </w:rPr>
              <w:t>3</w:t>
            </w:r>
          </w:p>
        </w:tc>
        <w:tc>
          <w:tcPr>
            <w:tcW w:w="1249" w:type="pct"/>
            <w:vAlign w:val="center"/>
          </w:tcPr>
          <w:p w14:paraId="290FAFDD" w14:textId="554A250C" w:rsidR="00235DC9" w:rsidRPr="00A87E95" w:rsidRDefault="00235DC9" w:rsidP="00235DC9">
            <w:pPr>
              <w:suppressAutoHyphens w:val="0"/>
              <w:ind w:right="283"/>
              <w:rPr>
                <w:rFonts w:eastAsia="Calibri"/>
                <w:bCs/>
                <w:color w:val="auto"/>
                <w:lang w:eastAsia="en-US"/>
              </w:rPr>
            </w:pPr>
            <w:r>
              <w:rPr>
                <w:color w:val="000000" w:themeColor="text1"/>
                <w:lang w:eastAsia="ru-RU"/>
              </w:rPr>
              <w:t>д. Красненькая</w:t>
            </w:r>
          </w:p>
        </w:tc>
        <w:tc>
          <w:tcPr>
            <w:tcW w:w="740" w:type="pct"/>
            <w:tcBorders>
              <w:top w:val="single" w:sz="12" w:space="0" w:color="auto"/>
              <w:left w:val="single" w:sz="12" w:space="0" w:color="auto"/>
              <w:bottom w:val="single" w:sz="12" w:space="0" w:color="auto"/>
              <w:right w:val="single" w:sz="12" w:space="0" w:color="auto"/>
            </w:tcBorders>
            <w:vAlign w:val="center"/>
          </w:tcPr>
          <w:p w14:paraId="59DA7013" w14:textId="61FF37FA" w:rsidR="00235DC9" w:rsidRPr="00A87E95" w:rsidRDefault="00235DC9" w:rsidP="00235DC9">
            <w:pPr>
              <w:suppressAutoHyphens w:val="0"/>
              <w:ind w:left="-85" w:right="-65"/>
              <w:jc w:val="center"/>
              <w:rPr>
                <w:lang w:eastAsia="ru-RU"/>
              </w:rPr>
            </w:pPr>
            <w:r>
              <w:rPr>
                <w:lang w:eastAsia="ru-RU"/>
              </w:rPr>
              <w:t>322,412</w:t>
            </w:r>
          </w:p>
        </w:tc>
        <w:tc>
          <w:tcPr>
            <w:tcW w:w="958" w:type="pct"/>
            <w:tcBorders>
              <w:top w:val="nil"/>
              <w:left w:val="nil"/>
              <w:bottom w:val="single" w:sz="12" w:space="0" w:color="auto"/>
              <w:right w:val="single" w:sz="12" w:space="0" w:color="auto"/>
            </w:tcBorders>
            <w:vAlign w:val="center"/>
          </w:tcPr>
          <w:p w14:paraId="2C0A6AFC" w14:textId="48E135D8" w:rsidR="00235DC9" w:rsidRPr="00A87E95" w:rsidRDefault="00235DC9" w:rsidP="00235DC9">
            <w:pPr>
              <w:suppressAutoHyphens w:val="0"/>
              <w:ind w:left="-85" w:right="-65"/>
              <w:jc w:val="center"/>
              <w:rPr>
                <w:lang w:eastAsia="ru-RU"/>
              </w:rPr>
            </w:pPr>
            <w:r>
              <w:t>0,9</w:t>
            </w:r>
          </w:p>
        </w:tc>
        <w:tc>
          <w:tcPr>
            <w:tcW w:w="993" w:type="pct"/>
            <w:tcBorders>
              <w:top w:val="nil"/>
              <w:left w:val="nil"/>
              <w:bottom w:val="single" w:sz="12" w:space="0" w:color="auto"/>
              <w:right w:val="single" w:sz="12" w:space="0" w:color="auto"/>
            </w:tcBorders>
            <w:vAlign w:val="center"/>
          </w:tcPr>
          <w:p w14:paraId="26B71679" w14:textId="02DB7A23" w:rsidR="00235DC9" w:rsidRPr="00A87E95" w:rsidRDefault="00235DC9" w:rsidP="00235DC9">
            <w:pPr>
              <w:suppressAutoHyphens w:val="0"/>
              <w:ind w:left="-85" w:right="-65"/>
              <w:jc w:val="center"/>
              <w:rPr>
                <w:lang w:eastAsia="ru-RU"/>
              </w:rPr>
            </w:pPr>
            <w:r>
              <w:t>1,1</w:t>
            </w:r>
          </w:p>
        </w:tc>
        <w:tc>
          <w:tcPr>
            <w:tcW w:w="813" w:type="pct"/>
            <w:tcBorders>
              <w:top w:val="nil"/>
              <w:left w:val="nil"/>
              <w:bottom w:val="single" w:sz="12" w:space="0" w:color="auto"/>
              <w:right w:val="single" w:sz="12" w:space="0" w:color="auto"/>
            </w:tcBorders>
            <w:vAlign w:val="center"/>
          </w:tcPr>
          <w:p w14:paraId="58E5DA06" w14:textId="38E93BF3" w:rsidR="00235DC9" w:rsidRPr="00A87E95" w:rsidRDefault="00235DC9" w:rsidP="00235DC9">
            <w:pPr>
              <w:suppressAutoHyphens w:val="0"/>
              <w:ind w:left="-85" w:right="-65"/>
              <w:jc w:val="center"/>
              <w:rPr>
                <w:lang w:eastAsia="ru-RU"/>
              </w:rPr>
            </w:pPr>
            <w:r>
              <w:t>0,0</w:t>
            </w:r>
          </w:p>
        </w:tc>
      </w:tr>
      <w:tr w:rsidR="00235DC9" w:rsidRPr="004E78DE" w14:paraId="3625B88C" w14:textId="77777777" w:rsidTr="007758F0">
        <w:trPr>
          <w:trHeight w:val="387"/>
        </w:trPr>
        <w:tc>
          <w:tcPr>
            <w:tcW w:w="247" w:type="pct"/>
            <w:vAlign w:val="center"/>
          </w:tcPr>
          <w:p w14:paraId="15382FA8" w14:textId="6AA79D0E" w:rsidR="00235DC9" w:rsidRPr="00A87E95" w:rsidRDefault="00235DC9" w:rsidP="00235DC9">
            <w:pPr>
              <w:suppressAutoHyphens w:val="0"/>
              <w:ind w:left="-142" w:right="-107"/>
              <w:jc w:val="center"/>
              <w:rPr>
                <w:lang w:eastAsia="ru-RU"/>
              </w:rPr>
            </w:pPr>
            <w:r w:rsidRPr="00A87E95">
              <w:rPr>
                <w:lang w:eastAsia="ru-RU"/>
              </w:rPr>
              <w:t>4</w:t>
            </w:r>
          </w:p>
        </w:tc>
        <w:tc>
          <w:tcPr>
            <w:tcW w:w="1249" w:type="pct"/>
            <w:vAlign w:val="center"/>
          </w:tcPr>
          <w:p w14:paraId="27890CFC" w14:textId="14FB19FD" w:rsidR="00235DC9" w:rsidRPr="00A87E95" w:rsidRDefault="00235DC9" w:rsidP="00235DC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Крашово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4FC3E7ED" w14:textId="58253D68" w:rsidR="00235DC9" w:rsidRPr="004E78DE" w:rsidRDefault="00235DC9" w:rsidP="00235DC9">
            <w:pPr>
              <w:suppressAutoHyphens w:val="0"/>
              <w:ind w:left="-85" w:right="-65"/>
              <w:jc w:val="center"/>
              <w:rPr>
                <w:lang w:eastAsia="ru-RU"/>
              </w:rPr>
            </w:pPr>
            <w:r>
              <w:rPr>
                <w:lang w:eastAsia="ru-RU"/>
              </w:rPr>
              <w:t>0,0</w:t>
            </w:r>
          </w:p>
        </w:tc>
        <w:tc>
          <w:tcPr>
            <w:tcW w:w="958" w:type="pct"/>
            <w:tcBorders>
              <w:top w:val="nil"/>
              <w:left w:val="nil"/>
              <w:bottom w:val="single" w:sz="12" w:space="0" w:color="auto"/>
              <w:right w:val="single" w:sz="12" w:space="0" w:color="auto"/>
            </w:tcBorders>
            <w:vAlign w:val="center"/>
          </w:tcPr>
          <w:p w14:paraId="29A55AC5" w14:textId="66ADABB3" w:rsidR="00235DC9" w:rsidRPr="004E78DE" w:rsidRDefault="00235DC9" w:rsidP="00235DC9">
            <w:pPr>
              <w:suppressAutoHyphens w:val="0"/>
              <w:ind w:left="-85" w:right="-65"/>
              <w:jc w:val="center"/>
              <w:rPr>
                <w:lang w:eastAsia="ru-RU"/>
              </w:rPr>
            </w:pPr>
            <w:r>
              <w:t>0,0</w:t>
            </w:r>
          </w:p>
        </w:tc>
        <w:tc>
          <w:tcPr>
            <w:tcW w:w="993" w:type="pct"/>
            <w:tcBorders>
              <w:top w:val="nil"/>
              <w:left w:val="nil"/>
              <w:bottom w:val="single" w:sz="12" w:space="0" w:color="auto"/>
              <w:right w:val="single" w:sz="12" w:space="0" w:color="auto"/>
            </w:tcBorders>
            <w:vAlign w:val="center"/>
          </w:tcPr>
          <w:p w14:paraId="47981214" w14:textId="2FA0DB61" w:rsidR="00235DC9" w:rsidRPr="004E78DE" w:rsidRDefault="00235DC9" w:rsidP="00235DC9">
            <w:pPr>
              <w:suppressAutoHyphens w:val="0"/>
              <w:ind w:left="-85" w:right="-65"/>
              <w:jc w:val="center"/>
              <w:rPr>
                <w:lang w:eastAsia="ru-RU"/>
              </w:rPr>
            </w:pPr>
            <w:r>
              <w:t>0,0</w:t>
            </w:r>
          </w:p>
        </w:tc>
        <w:tc>
          <w:tcPr>
            <w:tcW w:w="813" w:type="pct"/>
            <w:tcBorders>
              <w:top w:val="nil"/>
              <w:left w:val="nil"/>
              <w:bottom w:val="single" w:sz="12" w:space="0" w:color="auto"/>
              <w:right w:val="single" w:sz="12" w:space="0" w:color="auto"/>
            </w:tcBorders>
            <w:vAlign w:val="center"/>
          </w:tcPr>
          <w:p w14:paraId="2FFA734A" w14:textId="490CDA8D" w:rsidR="00235DC9" w:rsidRPr="004E78DE" w:rsidRDefault="00235DC9" w:rsidP="00235DC9">
            <w:pPr>
              <w:suppressAutoHyphens w:val="0"/>
              <w:ind w:left="-85" w:right="-65"/>
              <w:jc w:val="center"/>
              <w:rPr>
                <w:lang w:eastAsia="ru-RU"/>
              </w:rPr>
            </w:pPr>
            <w:r>
              <w:t>0,0</w:t>
            </w:r>
          </w:p>
        </w:tc>
      </w:tr>
      <w:tr w:rsidR="00235DC9" w:rsidRPr="00A87E95" w14:paraId="11425A7A" w14:textId="77777777" w:rsidTr="007758F0">
        <w:trPr>
          <w:trHeight w:val="387"/>
        </w:trPr>
        <w:tc>
          <w:tcPr>
            <w:tcW w:w="247" w:type="pct"/>
            <w:vAlign w:val="center"/>
          </w:tcPr>
          <w:p w14:paraId="25E9A49C" w14:textId="3B4122F7" w:rsidR="00235DC9" w:rsidRPr="00A87E95" w:rsidRDefault="00235DC9" w:rsidP="00235DC9">
            <w:pPr>
              <w:suppressAutoHyphens w:val="0"/>
              <w:ind w:left="-142" w:right="-107"/>
              <w:jc w:val="center"/>
              <w:rPr>
                <w:lang w:eastAsia="ru-RU"/>
              </w:rPr>
            </w:pPr>
            <w:r w:rsidRPr="00A87E95">
              <w:rPr>
                <w:lang w:eastAsia="ru-RU"/>
              </w:rPr>
              <w:t>5</w:t>
            </w:r>
          </w:p>
        </w:tc>
        <w:tc>
          <w:tcPr>
            <w:tcW w:w="1249" w:type="pct"/>
            <w:vAlign w:val="center"/>
          </w:tcPr>
          <w:p w14:paraId="0F5CB171" w14:textId="1B6EF19C" w:rsidR="00235DC9" w:rsidRPr="00A87E95" w:rsidRDefault="00235DC9" w:rsidP="00235DC9">
            <w:pPr>
              <w:suppressAutoHyphens w:val="0"/>
              <w:ind w:right="283"/>
              <w:rPr>
                <w:rFonts w:eastAsia="Calibri"/>
                <w:bCs/>
                <w:color w:val="auto"/>
                <w:lang w:eastAsia="en-US"/>
              </w:rPr>
            </w:pPr>
            <w:r>
              <w:rPr>
                <w:color w:val="000000" w:themeColor="text1"/>
                <w:lang w:eastAsia="ru-RU"/>
              </w:rPr>
              <w:t>д. Рамешки</w:t>
            </w:r>
          </w:p>
        </w:tc>
        <w:tc>
          <w:tcPr>
            <w:tcW w:w="740" w:type="pct"/>
            <w:tcBorders>
              <w:top w:val="single" w:sz="12" w:space="0" w:color="auto"/>
              <w:left w:val="single" w:sz="12" w:space="0" w:color="auto"/>
              <w:bottom w:val="single" w:sz="12" w:space="0" w:color="auto"/>
              <w:right w:val="single" w:sz="12" w:space="0" w:color="auto"/>
            </w:tcBorders>
            <w:vAlign w:val="center"/>
          </w:tcPr>
          <w:p w14:paraId="720FFB70" w14:textId="52561620" w:rsidR="00235DC9" w:rsidRPr="00A87E95" w:rsidRDefault="00235DC9" w:rsidP="00235DC9">
            <w:pPr>
              <w:suppressAutoHyphens w:val="0"/>
              <w:ind w:left="-85" w:right="-65"/>
              <w:jc w:val="center"/>
              <w:rPr>
                <w:lang w:eastAsia="ru-RU"/>
              </w:rPr>
            </w:pPr>
            <w:r>
              <w:rPr>
                <w:lang w:eastAsia="ru-RU"/>
              </w:rPr>
              <w:t>0,0</w:t>
            </w:r>
          </w:p>
        </w:tc>
        <w:tc>
          <w:tcPr>
            <w:tcW w:w="958" w:type="pct"/>
            <w:tcBorders>
              <w:top w:val="nil"/>
              <w:left w:val="nil"/>
              <w:bottom w:val="single" w:sz="12" w:space="0" w:color="auto"/>
              <w:right w:val="single" w:sz="12" w:space="0" w:color="auto"/>
            </w:tcBorders>
            <w:vAlign w:val="center"/>
          </w:tcPr>
          <w:p w14:paraId="6A2DEB26" w14:textId="0D29238D" w:rsidR="00235DC9" w:rsidRPr="00A87E95" w:rsidRDefault="00235DC9" w:rsidP="00235DC9">
            <w:pPr>
              <w:suppressAutoHyphens w:val="0"/>
              <w:ind w:left="-85" w:right="-65"/>
              <w:jc w:val="center"/>
              <w:rPr>
                <w:lang w:eastAsia="ru-RU"/>
              </w:rPr>
            </w:pPr>
            <w:r>
              <w:t>0,0</w:t>
            </w:r>
          </w:p>
        </w:tc>
        <w:tc>
          <w:tcPr>
            <w:tcW w:w="993" w:type="pct"/>
            <w:tcBorders>
              <w:top w:val="nil"/>
              <w:left w:val="nil"/>
              <w:bottom w:val="single" w:sz="12" w:space="0" w:color="auto"/>
              <w:right w:val="single" w:sz="12" w:space="0" w:color="auto"/>
            </w:tcBorders>
            <w:vAlign w:val="center"/>
          </w:tcPr>
          <w:p w14:paraId="7EA30D8F" w14:textId="7E4580E8" w:rsidR="00235DC9" w:rsidRPr="00A87E95" w:rsidRDefault="00235DC9" w:rsidP="00235DC9">
            <w:pPr>
              <w:suppressAutoHyphens w:val="0"/>
              <w:ind w:left="-85" w:right="-65"/>
              <w:jc w:val="center"/>
              <w:rPr>
                <w:lang w:eastAsia="ru-RU"/>
              </w:rPr>
            </w:pPr>
            <w:r>
              <w:t>0,0</w:t>
            </w:r>
          </w:p>
        </w:tc>
        <w:tc>
          <w:tcPr>
            <w:tcW w:w="813" w:type="pct"/>
            <w:tcBorders>
              <w:top w:val="nil"/>
              <w:left w:val="nil"/>
              <w:bottom w:val="single" w:sz="12" w:space="0" w:color="auto"/>
              <w:right w:val="single" w:sz="12" w:space="0" w:color="auto"/>
            </w:tcBorders>
            <w:vAlign w:val="center"/>
          </w:tcPr>
          <w:p w14:paraId="504C1159" w14:textId="4B6F3652" w:rsidR="00235DC9" w:rsidRPr="00A87E95" w:rsidRDefault="00235DC9" w:rsidP="00235DC9">
            <w:pPr>
              <w:suppressAutoHyphens w:val="0"/>
              <w:ind w:left="-85" w:right="-65"/>
              <w:jc w:val="center"/>
              <w:rPr>
                <w:lang w:eastAsia="ru-RU"/>
              </w:rPr>
            </w:pPr>
            <w:r>
              <w:t>0,0</w:t>
            </w:r>
          </w:p>
        </w:tc>
      </w:tr>
      <w:tr w:rsidR="00235DC9" w:rsidRPr="004E78DE" w14:paraId="4A0C5D42" w14:textId="77777777" w:rsidTr="007758F0">
        <w:trPr>
          <w:trHeight w:val="387"/>
        </w:trPr>
        <w:tc>
          <w:tcPr>
            <w:tcW w:w="247" w:type="pct"/>
            <w:vAlign w:val="center"/>
          </w:tcPr>
          <w:p w14:paraId="52EE14C8" w14:textId="4CE72164" w:rsidR="00235DC9" w:rsidRPr="00A87E95" w:rsidRDefault="00235DC9" w:rsidP="00235DC9">
            <w:pPr>
              <w:suppressAutoHyphens w:val="0"/>
              <w:ind w:left="-142" w:right="-107"/>
              <w:jc w:val="center"/>
              <w:rPr>
                <w:lang w:eastAsia="ru-RU"/>
              </w:rPr>
            </w:pPr>
            <w:r w:rsidRPr="00A87E95">
              <w:rPr>
                <w:lang w:eastAsia="ru-RU"/>
              </w:rPr>
              <w:t>6</w:t>
            </w:r>
          </w:p>
        </w:tc>
        <w:tc>
          <w:tcPr>
            <w:tcW w:w="1249" w:type="pct"/>
            <w:vAlign w:val="center"/>
          </w:tcPr>
          <w:p w14:paraId="12A02C61" w14:textId="091277D6" w:rsidR="00235DC9" w:rsidRPr="00A87E95" w:rsidRDefault="00235DC9" w:rsidP="00235DC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Синцово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25D3320C" w14:textId="76DD545C" w:rsidR="00235DC9" w:rsidRPr="00283D75" w:rsidRDefault="00042985" w:rsidP="00235DC9">
            <w:pPr>
              <w:suppressAutoHyphens w:val="0"/>
              <w:ind w:left="-85" w:right="-65"/>
              <w:jc w:val="center"/>
              <w:rPr>
                <w:lang w:eastAsia="ru-RU"/>
              </w:rPr>
            </w:pPr>
            <w:r w:rsidRPr="00283D75">
              <w:rPr>
                <w:lang w:eastAsia="ru-RU"/>
              </w:rPr>
              <w:t>4561,012</w:t>
            </w:r>
          </w:p>
        </w:tc>
        <w:tc>
          <w:tcPr>
            <w:tcW w:w="958" w:type="pct"/>
            <w:tcBorders>
              <w:top w:val="nil"/>
              <w:left w:val="nil"/>
              <w:bottom w:val="single" w:sz="12" w:space="0" w:color="auto"/>
              <w:right w:val="single" w:sz="12" w:space="0" w:color="auto"/>
            </w:tcBorders>
            <w:vAlign w:val="center"/>
          </w:tcPr>
          <w:p w14:paraId="3233C1AA" w14:textId="3F03044D" w:rsidR="00235DC9" w:rsidRPr="00283D75" w:rsidRDefault="00042985" w:rsidP="00235DC9">
            <w:pPr>
              <w:suppressAutoHyphens w:val="0"/>
              <w:ind w:left="-85" w:right="-65"/>
              <w:jc w:val="center"/>
              <w:rPr>
                <w:lang w:eastAsia="ru-RU"/>
              </w:rPr>
            </w:pPr>
            <w:r w:rsidRPr="00283D75">
              <w:t>12,5</w:t>
            </w:r>
          </w:p>
        </w:tc>
        <w:tc>
          <w:tcPr>
            <w:tcW w:w="993" w:type="pct"/>
            <w:tcBorders>
              <w:top w:val="nil"/>
              <w:left w:val="nil"/>
              <w:bottom w:val="single" w:sz="12" w:space="0" w:color="auto"/>
              <w:right w:val="single" w:sz="12" w:space="0" w:color="auto"/>
            </w:tcBorders>
            <w:vAlign w:val="center"/>
          </w:tcPr>
          <w:p w14:paraId="06995F4B" w14:textId="71C8C155" w:rsidR="00235DC9" w:rsidRPr="00283D75" w:rsidRDefault="00042985" w:rsidP="00235DC9">
            <w:pPr>
              <w:suppressAutoHyphens w:val="0"/>
              <w:ind w:left="-85" w:right="-65"/>
              <w:jc w:val="center"/>
              <w:rPr>
                <w:lang w:eastAsia="ru-RU"/>
              </w:rPr>
            </w:pPr>
            <w:r w:rsidRPr="00283D75">
              <w:t>1</w:t>
            </w:r>
            <w:r w:rsidR="00235DC9" w:rsidRPr="00283D75">
              <w:t>5,0</w:t>
            </w:r>
          </w:p>
        </w:tc>
        <w:tc>
          <w:tcPr>
            <w:tcW w:w="813" w:type="pct"/>
            <w:tcBorders>
              <w:top w:val="nil"/>
              <w:left w:val="nil"/>
              <w:bottom w:val="single" w:sz="12" w:space="0" w:color="auto"/>
              <w:right w:val="single" w:sz="12" w:space="0" w:color="auto"/>
            </w:tcBorders>
            <w:vAlign w:val="center"/>
          </w:tcPr>
          <w:p w14:paraId="44E96D21" w14:textId="4D867823" w:rsidR="00235DC9" w:rsidRPr="00283D75" w:rsidRDefault="00235DC9" w:rsidP="00235DC9">
            <w:pPr>
              <w:suppressAutoHyphens w:val="0"/>
              <w:ind w:left="-85" w:right="-65"/>
              <w:jc w:val="center"/>
              <w:rPr>
                <w:lang w:eastAsia="ru-RU"/>
              </w:rPr>
            </w:pPr>
            <w:r w:rsidRPr="00283D75">
              <w:t>0,</w:t>
            </w:r>
            <w:r w:rsidR="00042985" w:rsidRPr="00283D75">
              <w:t>6</w:t>
            </w:r>
          </w:p>
        </w:tc>
      </w:tr>
      <w:tr w:rsidR="00235DC9" w:rsidRPr="00A87E95" w14:paraId="04BD4915" w14:textId="77777777" w:rsidTr="007758F0">
        <w:trPr>
          <w:trHeight w:val="387"/>
        </w:trPr>
        <w:tc>
          <w:tcPr>
            <w:tcW w:w="247" w:type="pct"/>
            <w:vAlign w:val="center"/>
          </w:tcPr>
          <w:p w14:paraId="042EF5C5" w14:textId="59F8D3FD" w:rsidR="00235DC9" w:rsidRPr="00A87E95" w:rsidRDefault="00235DC9" w:rsidP="00235DC9">
            <w:pPr>
              <w:suppressAutoHyphens w:val="0"/>
              <w:ind w:left="-142" w:right="-107"/>
              <w:jc w:val="center"/>
              <w:rPr>
                <w:lang w:eastAsia="ru-RU"/>
              </w:rPr>
            </w:pPr>
            <w:r w:rsidRPr="00A87E95">
              <w:rPr>
                <w:lang w:eastAsia="ru-RU"/>
              </w:rPr>
              <w:t>7</w:t>
            </w:r>
          </w:p>
        </w:tc>
        <w:tc>
          <w:tcPr>
            <w:tcW w:w="1249" w:type="pct"/>
            <w:vAlign w:val="center"/>
          </w:tcPr>
          <w:p w14:paraId="18973B8B" w14:textId="33E81693" w:rsidR="00235DC9" w:rsidRPr="00A87E95" w:rsidRDefault="00235DC9" w:rsidP="00235DC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Тыново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7CD40714" w14:textId="74A03F44" w:rsidR="00235DC9" w:rsidRPr="00A87E95" w:rsidRDefault="00235DC9" w:rsidP="00235DC9">
            <w:pPr>
              <w:suppressAutoHyphens w:val="0"/>
              <w:ind w:left="-85" w:right="-65"/>
              <w:jc w:val="center"/>
              <w:rPr>
                <w:lang w:eastAsia="ru-RU"/>
              </w:rPr>
            </w:pPr>
            <w:r>
              <w:rPr>
                <w:lang w:eastAsia="ru-RU"/>
              </w:rPr>
              <w:t>0</w:t>
            </w:r>
          </w:p>
        </w:tc>
        <w:tc>
          <w:tcPr>
            <w:tcW w:w="958" w:type="pct"/>
            <w:tcBorders>
              <w:top w:val="nil"/>
              <w:left w:val="nil"/>
              <w:bottom w:val="single" w:sz="12" w:space="0" w:color="auto"/>
              <w:right w:val="single" w:sz="12" w:space="0" w:color="auto"/>
            </w:tcBorders>
            <w:vAlign w:val="center"/>
          </w:tcPr>
          <w:p w14:paraId="6D208452" w14:textId="0A12BB9A" w:rsidR="00235DC9" w:rsidRPr="00A87E95" w:rsidRDefault="00235DC9" w:rsidP="00235DC9">
            <w:pPr>
              <w:suppressAutoHyphens w:val="0"/>
              <w:ind w:left="-85" w:right="-65"/>
              <w:jc w:val="center"/>
              <w:rPr>
                <w:lang w:eastAsia="ru-RU"/>
              </w:rPr>
            </w:pPr>
            <w:r>
              <w:t>0,0</w:t>
            </w:r>
          </w:p>
        </w:tc>
        <w:tc>
          <w:tcPr>
            <w:tcW w:w="993" w:type="pct"/>
            <w:tcBorders>
              <w:top w:val="nil"/>
              <w:left w:val="nil"/>
              <w:bottom w:val="single" w:sz="12" w:space="0" w:color="auto"/>
              <w:right w:val="single" w:sz="12" w:space="0" w:color="auto"/>
            </w:tcBorders>
            <w:vAlign w:val="center"/>
          </w:tcPr>
          <w:p w14:paraId="138139F3" w14:textId="0BB3B53A" w:rsidR="00235DC9" w:rsidRPr="00A87E95" w:rsidRDefault="00235DC9" w:rsidP="00235DC9">
            <w:pPr>
              <w:suppressAutoHyphens w:val="0"/>
              <w:ind w:left="-85" w:right="-65"/>
              <w:jc w:val="center"/>
              <w:rPr>
                <w:lang w:eastAsia="ru-RU"/>
              </w:rPr>
            </w:pPr>
            <w:r>
              <w:t>0,0</w:t>
            </w:r>
          </w:p>
        </w:tc>
        <w:tc>
          <w:tcPr>
            <w:tcW w:w="813" w:type="pct"/>
            <w:tcBorders>
              <w:top w:val="nil"/>
              <w:left w:val="nil"/>
              <w:bottom w:val="single" w:sz="12" w:space="0" w:color="auto"/>
              <w:right w:val="single" w:sz="12" w:space="0" w:color="auto"/>
            </w:tcBorders>
            <w:vAlign w:val="center"/>
          </w:tcPr>
          <w:p w14:paraId="5F98D201" w14:textId="083C20FB" w:rsidR="00235DC9" w:rsidRPr="00A87E95" w:rsidRDefault="00235DC9" w:rsidP="00235DC9">
            <w:pPr>
              <w:suppressAutoHyphens w:val="0"/>
              <w:ind w:left="-85" w:right="-65"/>
              <w:jc w:val="center"/>
              <w:rPr>
                <w:lang w:eastAsia="ru-RU"/>
              </w:rPr>
            </w:pPr>
            <w:r>
              <w:t>0,0</w:t>
            </w:r>
          </w:p>
        </w:tc>
      </w:tr>
      <w:tr w:rsidR="00235DC9" w:rsidRPr="004E78DE" w14:paraId="53526EE0" w14:textId="77777777" w:rsidTr="007758F0">
        <w:trPr>
          <w:trHeight w:val="387"/>
        </w:trPr>
        <w:tc>
          <w:tcPr>
            <w:tcW w:w="247" w:type="pct"/>
            <w:vAlign w:val="center"/>
          </w:tcPr>
          <w:p w14:paraId="3CB3DC90" w14:textId="39E988DF" w:rsidR="00235DC9" w:rsidRPr="00A87E95" w:rsidRDefault="00235DC9" w:rsidP="00235DC9">
            <w:pPr>
              <w:suppressAutoHyphens w:val="0"/>
              <w:ind w:left="-142" w:right="-107"/>
              <w:jc w:val="center"/>
              <w:rPr>
                <w:lang w:eastAsia="ru-RU"/>
              </w:rPr>
            </w:pPr>
            <w:r w:rsidRPr="00A87E95">
              <w:rPr>
                <w:lang w:eastAsia="ru-RU"/>
              </w:rPr>
              <w:t>8</w:t>
            </w:r>
          </w:p>
        </w:tc>
        <w:tc>
          <w:tcPr>
            <w:tcW w:w="1249" w:type="pct"/>
            <w:vAlign w:val="center"/>
          </w:tcPr>
          <w:p w14:paraId="5B215DF9" w14:textId="5B21516F" w:rsidR="00235DC9" w:rsidRPr="00A87E95" w:rsidRDefault="00235DC9" w:rsidP="00235DC9">
            <w:pPr>
              <w:suppressAutoHyphens w:val="0"/>
              <w:ind w:right="283"/>
              <w:rPr>
                <w:rFonts w:eastAsia="Calibri"/>
                <w:bCs/>
                <w:color w:val="auto"/>
                <w:lang w:eastAsia="en-US"/>
              </w:rPr>
            </w:pPr>
            <w:r>
              <w:rPr>
                <w:color w:val="000000" w:themeColor="text1"/>
                <w:lang w:eastAsia="ru-RU"/>
              </w:rPr>
              <w:t>с. Ивановское</w:t>
            </w:r>
          </w:p>
        </w:tc>
        <w:tc>
          <w:tcPr>
            <w:tcW w:w="740" w:type="pct"/>
            <w:tcBorders>
              <w:top w:val="single" w:sz="12" w:space="0" w:color="auto"/>
              <w:left w:val="single" w:sz="12" w:space="0" w:color="auto"/>
              <w:bottom w:val="single" w:sz="12" w:space="0" w:color="auto"/>
              <w:right w:val="single" w:sz="12" w:space="0" w:color="auto"/>
            </w:tcBorders>
            <w:vAlign w:val="center"/>
          </w:tcPr>
          <w:p w14:paraId="2A1EF53F" w14:textId="7F5580B5" w:rsidR="00235DC9" w:rsidRPr="004E78DE" w:rsidRDefault="00235DC9" w:rsidP="00235DC9">
            <w:pPr>
              <w:suppressAutoHyphens w:val="0"/>
              <w:ind w:left="-85" w:right="-65"/>
              <w:jc w:val="center"/>
              <w:rPr>
                <w:lang w:eastAsia="ru-RU"/>
              </w:rPr>
            </w:pPr>
            <w:r>
              <w:rPr>
                <w:lang w:eastAsia="ru-RU"/>
              </w:rPr>
              <w:t>7036,772</w:t>
            </w:r>
          </w:p>
        </w:tc>
        <w:tc>
          <w:tcPr>
            <w:tcW w:w="958" w:type="pct"/>
            <w:tcBorders>
              <w:top w:val="nil"/>
              <w:left w:val="nil"/>
              <w:bottom w:val="single" w:sz="12" w:space="0" w:color="auto"/>
              <w:right w:val="single" w:sz="12" w:space="0" w:color="auto"/>
            </w:tcBorders>
            <w:vAlign w:val="center"/>
          </w:tcPr>
          <w:p w14:paraId="00B338EC" w14:textId="05C9E56D" w:rsidR="00235DC9" w:rsidRPr="004E78DE" w:rsidRDefault="00235DC9" w:rsidP="00235DC9">
            <w:pPr>
              <w:suppressAutoHyphens w:val="0"/>
              <w:ind w:left="-85" w:right="-65"/>
              <w:jc w:val="center"/>
              <w:rPr>
                <w:lang w:eastAsia="ru-RU"/>
              </w:rPr>
            </w:pPr>
            <w:r>
              <w:t>19,3</w:t>
            </w:r>
          </w:p>
        </w:tc>
        <w:tc>
          <w:tcPr>
            <w:tcW w:w="993" w:type="pct"/>
            <w:tcBorders>
              <w:top w:val="nil"/>
              <w:left w:val="nil"/>
              <w:bottom w:val="single" w:sz="12" w:space="0" w:color="auto"/>
              <w:right w:val="single" w:sz="12" w:space="0" w:color="auto"/>
            </w:tcBorders>
            <w:vAlign w:val="center"/>
          </w:tcPr>
          <w:p w14:paraId="769B70B3" w14:textId="2D732877" w:rsidR="00235DC9" w:rsidRPr="004E78DE" w:rsidRDefault="00235DC9" w:rsidP="00235DC9">
            <w:pPr>
              <w:suppressAutoHyphens w:val="0"/>
              <w:ind w:left="-85" w:right="-65"/>
              <w:jc w:val="center"/>
              <w:rPr>
                <w:lang w:eastAsia="ru-RU"/>
              </w:rPr>
            </w:pPr>
            <w:r>
              <w:t>23,1</w:t>
            </w:r>
          </w:p>
        </w:tc>
        <w:tc>
          <w:tcPr>
            <w:tcW w:w="813" w:type="pct"/>
            <w:tcBorders>
              <w:top w:val="nil"/>
              <w:left w:val="nil"/>
              <w:bottom w:val="single" w:sz="12" w:space="0" w:color="auto"/>
              <w:right w:val="single" w:sz="12" w:space="0" w:color="auto"/>
            </w:tcBorders>
            <w:vAlign w:val="center"/>
          </w:tcPr>
          <w:p w14:paraId="443F815C" w14:textId="35E43AF7" w:rsidR="00235DC9" w:rsidRPr="004E78DE" w:rsidRDefault="00235DC9" w:rsidP="00235DC9">
            <w:pPr>
              <w:suppressAutoHyphens w:val="0"/>
              <w:ind w:left="-85" w:right="-65"/>
              <w:jc w:val="center"/>
              <w:rPr>
                <w:lang w:eastAsia="ru-RU"/>
              </w:rPr>
            </w:pPr>
            <w:r>
              <w:t>1,0</w:t>
            </w:r>
          </w:p>
        </w:tc>
      </w:tr>
      <w:tr w:rsidR="00235DC9" w:rsidRPr="00B27E10" w14:paraId="48E7C6BF" w14:textId="77777777" w:rsidTr="007758F0">
        <w:trPr>
          <w:trHeight w:val="387"/>
        </w:trPr>
        <w:tc>
          <w:tcPr>
            <w:tcW w:w="247" w:type="pct"/>
            <w:vAlign w:val="center"/>
          </w:tcPr>
          <w:p w14:paraId="7B94A9BD" w14:textId="4F34A56F" w:rsidR="00235DC9" w:rsidRPr="00B27E10" w:rsidRDefault="00235DC9" w:rsidP="00235DC9">
            <w:pPr>
              <w:suppressAutoHyphens w:val="0"/>
              <w:ind w:left="-142" w:right="-107"/>
              <w:jc w:val="center"/>
              <w:rPr>
                <w:lang w:eastAsia="ru-RU"/>
              </w:rPr>
            </w:pPr>
            <w:r w:rsidRPr="00B27E10">
              <w:rPr>
                <w:lang w:eastAsia="ru-RU"/>
              </w:rPr>
              <w:t>9</w:t>
            </w:r>
          </w:p>
        </w:tc>
        <w:tc>
          <w:tcPr>
            <w:tcW w:w="1249" w:type="pct"/>
            <w:vAlign w:val="center"/>
          </w:tcPr>
          <w:p w14:paraId="1140B578" w14:textId="0986F1A7" w:rsidR="00235DC9" w:rsidRPr="00B27E10" w:rsidRDefault="00235DC9" w:rsidP="00235DC9">
            <w:pPr>
              <w:suppressAutoHyphens w:val="0"/>
              <w:ind w:right="283"/>
              <w:rPr>
                <w:rFonts w:eastAsia="Calibri"/>
                <w:bCs/>
                <w:color w:val="auto"/>
                <w:lang w:val="en-US" w:eastAsia="en-US"/>
              </w:rPr>
            </w:pPr>
            <w:r>
              <w:rPr>
                <w:color w:val="000000" w:themeColor="text1"/>
                <w:lang w:eastAsia="ru-RU"/>
              </w:rPr>
              <w:t xml:space="preserve">с. </w:t>
            </w:r>
            <w:proofErr w:type="spellStart"/>
            <w:r>
              <w:rPr>
                <w:color w:val="000000" w:themeColor="text1"/>
                <w:lang w:eastAsia="ru-RU"/>
              </w:rPr>
              <w:t>Кишкино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7A7E6F2B" w14:textId="096F1E0C" w:rsidR="00235DC9" w:rsidRPr="00B27E10" w:rsidRDefault="00235DC9" w:rsidP="00235DC9">
            <w:pPr>
              <w:suppressAutoHyphens w:val="0"/>
              <w:ind w:left="-85" w:right="-65"/>
              <w:jc w:val="center"/>
              <w:rPr>
                <w:lang w:eastAsia="ru-RU"/>
              </w:rPr>
            </w:pPr>
            <w:r>
              <w:rPr>
                <w:lang w:eastAsia="ru-RU"/>
              </w:rPr>
              <w:t>17347,16</w:t>
            </w:r>
          </w:p>
        </w:tc>
        <w:tc>
          <w:tcPr>
            <w:tcW w:w="958" w:type="pct"/>
            <w:tcBorders>
              <w:top w:val="nil"/>
              <w:left w:val="nil"/>
              <w:bottom w:val="single" w:sz="12" w:space="0" w:color="auto"/>
              <w:right w:val="single" w:sz="12" w:space="0" w:color="auto"/>
            </w:tcBorders>
            <w:vAlign w:val="center"/>
          </w:tcPr>
          <w:p w14:paraId="5F7BB5C3" w14:textId="0FB6F87D" w:rsidR="00235DC9" w:rsidRPr="00B27E10" w:rsidRDefault="00235DC9" w:rsidP="00235DC9">
            <w:pPr>
              <w:suppressAutoHyphens w:val="0"/>
              <w:ind w:left="-85" w:right="-65"/>
              <w:jc w:val="center"/>
              <w:rPr>
                <w:lang w:eastAsia="ru-RU"/>
              </w:rPr>
            </w:pPr>
            <w:r>
              <w:t>47,5</w:t>
            </w:r>
          </w:p>
        </w:tc>
        <w:tc>
          <w:tcPr>
            <w:tcW w:w="993" w:type="pct"/>
            <w:tcBorders>
              <w:top w:val="nil"/>
              <w:left w:val="nil"/>
              <w:bottom w:val="single" w:sz="12" w:space="0" w:color="auto"/>
              <w:right w:val="single" w:sz="12" w:space="0" w:color="auto"/>
            </w:tcBorders>
            <w:vAlign w:val="center"/>
          </w:tcPr>
          <w:p w14:paraId="27F8DE78" w14:textId="79679651" w:rsidR="00235DC9" w:rsidRPr="00B27E10" w:rsidRDefault="00235DC9" w:rsidP="00235DC9">
            <w:pPr>
              <w:suppressAutoHyphens w:val="0"/>
              <w:ind w:left="-85" w:right="-65"/>
              <w:jc w:val="center"/>
              <w:rPr>
                <w:lang w:eastAsia="ru-RU"/>
              </w:rPr>
            </w:pPr>
            <w:r>
              <w:t>57,0</w:t>
            </w:r>
          </w:p>
        </w:tc>
        <w:tc>
          <w:tcPr>
            <w:tcW w:w="813" w:type="pct"/>
            <w:tcBorders>
              <w:top w:val="nil"/>
              <w:left w:val="nil"/>
              <w:bottom w:val="single" w:sz="12" w:space="0" w:color="auto"/>
              <w:right w:val="single" w:sz="12" w:space="0" w:color="auto"/>
            </w:tcBorders>
            <w:vAlign w:val="center"/>
          </w:tcPr>
          <w:p w14:paraId="117B7943" w14:textId="15FEA980" w:rsidR="00235DC9" w:rsidRPr="00B27E10" w:rsidRDefault="00235DC9" w:rsidP="00235DC9">
            <w:pPr>
              <w:suppressAutoHyphens w:val="0"/>
              <w:ind w:left="-85" w:right="-65"/>
              <w:jc w:val="center"/>
              <w:rPr>
                <w:lang w:eastAsia="ru-RU"/>
              </w:rPr>
            </w:pPr>
            <w:r>
              <w:t>2,4</w:t>
            </w:r>
          </w:p>
        </w:tc>
      </w:tr>
      <w:tr w:rsidR="00235DC9" w:rsidRPr="00A87E95" w14:paraId="387A79EA" w14:textId="77777777" w:rsidTr="007758F0">
        <w:trPr>
          <w:trHeight w:val="387"/>
        </w:trPr>
        <w:tc>
          <w:tcPr>
            <w:tcW w:w="247" w:type="pct"/>
            <w:vAlign w:val="center"/>
          </w:tcPr>
          <w:p w14:paraId="3B8ADC77" w14:textId="7D3842DC" w:rsidR="00235DC9" w:rsidRPr="00A87E95" w:rsidRDefault="00235DC9" w:rsidP="00235DC9">
            <w:pPr>
              <w:suppressAutoHyphens w:val="0"/>
              <w:ind w:left="-142" w:right="-107"/>
              <w:jc w:val="center"/>
              <w:rPr>
                <w:lang w:eastAsia="ru-RU"/>
              </w:rPr>
            </w:pPr>
            <w:r w:rsidRPr="00A87E95">
              <w:rPr>
                <w:lang w:eastAsia="ru-RU"/>
              </w:rPr>
              <w:t>10</w:t>
            </w:r>
          </w:p>
        </w:tc>
        <w:tc>
          <w:tcPr>
            <w:tcW w:w="1249" w:type="pct"/>
            <w:vAlign w:val="center"/>
          </w:tcPr>
          <w:p w14:paraId="59389AFE" w14:textId="5C80A807" w:rsidR="00235DC9" w:rsidRPr="00A87E95" w:rsidRDefault="00235DC9" w:rsidP="00235DC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Лубянцы</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6B9EF357" w14:textId="5F33CBEF" w:rsidR="00235DC9" w:rsidRPr="00A87E95" w:rsidRDefault="00235DC9" w:rsidP="00235DC9">
            <w:pPr>
              <w:suppressAutoHyphens w:val="0"/>
              <w:ind w:left="-85" w:right="-65"/>
              <w:jc w:val="center"/>
              <w:rPr>
                <w:lang w:eastAsia="ru-RU"/>
              </w:rPr>
            </w:pPr>
            <w:r>
              <w:rPr>
                <w:lang w:eastAsia="ru-RU"/>
              </w:rPr>
              <w:t>904,697</w:t>
            </w:r>
          </w:p>
        </w:tc>
        <w:tc>
          <w:tcPr>
            <w:tcW w:w="958" w:type="pct"/>
            <w:tcBorders>
              <w:top w:val="nil"/>
              <w:left w:val="nil"/>
              <w:bottom w:val="single" w:sz="12" w:space="0" w:color="auto"/>
              <w:right w:val="single" w:sz="12" w:space="0" w:color="auto"/>
            </w:tcBorders>
            <w:vAlign w:val="center"/>
          </w:tcPr>
          <w:p w14:paraId="4BEA2E1E" w14:textId="65B94194" w:rsidR="00235DC9" w:rsidRPr="00A87E95" w:rsidRDefault="00235DC9" w:rsidP="00235DC9">
            <w:pPr>
              <w:suppressAutoHyphens w:val="0"/>
              <w:ind w:left="-85" w:right="-65"/>
              <w:jc w:val="center"/>
              <w:rPr>
                <w:lang w:eastAsia="ru-RU"/>
              </w:rPr>
            </w:pPr>
            <w:r>
              <w:t>2,5</w:t>
            </w:r>
          </w:p>
        </w:tc>
        <w:tc>
          <w:tcPr>
            <w:tcW w:w="993" w:type="pct"/>
            <w:tcBorders>
              <w:top w:val="nil"/>
              <w:left w:val="nil"/>
              <w:bottom w:val="single" w:sz="12" w:space="0" w:color="auto"/>
              <w:right w:val="single" w:sz="12" w:space="0" w:color="auto"/>
            </w:tcBorders>
            <w:vAlign w:val="center"/>
          </w:tcPr>
          <w:p w14:paraId="71F802BF" w14:textId="0F15BFCF" w:rsidR="00235DC9" w:rsidRPr="00A87E95" w:rsidRDefault="00235DC9" w:rsidP="00235DC9">
            <w:pPr>
              <w:suppressAutoHyphens w:val="0"/>
              <w:ind w:left="-85" w:right="-65"/>
              <w:jc w:val="center"/>
              <w:rPr>
                <w:lang w:eastAsia="ru-RU"/>
              </w:rPr>
            </w:pPr>
            <w:r>
              <w:t>3,0</w:t>
            </w:r>
          </w:p>
        </w:tc>
        <w:tc>
          <w:tcPr>
            <w:tcW w:w="813" w:type="pct"/>
            <w:tcBorders>
              <w:top w:val="nil"/>
              <w:left w:val="nil"/>
              <w:bottom w:val="single" w:sz="12" w:space="0" w:color="auto"/>
              <w:right w:val="single" w:sz="12" w:space="0" w:color="auto"/>
            </w:tcBorders>
            <w:vAlign w:val="center"/>
          </w:tcPr>
          <w:p w14:paraId="528E4F06" w14:textId="506C1109" w:rsidR="00235DC9" w:rsidRPr="00A87E95" w:rsidRDefault="00235DC9" w:rsidP="00235DC9">
            <w:pPr>
              <w:suppressAutoHyphens w:val="0"/>
              <w:ind w:left="-85" w:right="-65"/>
              <w:jc w:val="center"/>
              <w:rPr>
                <w:lang w:eastAsia="ru-RU"/>
              </w:rPr>
            </w:pPr>
            <w:r>
              <w:t>0,1</w:t>
            </w:r>
          </w:p>
        </w:tc>
      </w:tr>
      <w:tr w:rsidR="00235DC9" w:rsidRPr="004E78DE" w14:paraId="2CF15849" w14:textId="77777777" w:rsidTr="007758F0">
        <w:trPr>
          <w:trHeight w:val="387"/>
        </w:trPr>
        <w:tc>
          <w:tcPr>
            <w:tcW w:w="247" w:type="pct"/>
            <w:vAlign w:val="center"/>
          </w:tcPr>
          <w:p w14:paraId="0E9C4CBF" w14:textId="63EDD938" w:rsidR="00235DC9" w:rsidRPr="00A87E95" w:rsidRDefault="00235DC9" w:rsidP="00235DC9">
            <w:pPr>
              <w:suppressAutoHyphens w:val="0"/>
              <w:ind w:left="-142" w:right="-107"/>
              <w:jc w:val="center"/>
              <w:rPr>
                <w:lang w:eastAsia="ru-RU"/>
              </w:rPr>
            </w:pPr>
            <w:r w:rsidRPr="00A87E95">
              <w:rPr>
                <w:lang w:eastAsia="ru-RU"/>
              </w:rPr>
              <w:t>11</w:t>
            </w:r>
          </w:p>
        </w:tc>
        <w:tc>
          <w:tcPr>
            <w:tcW w:w="1249" w:type="pct"/>
            <w:vAlign w:val="center"/>
          </w:tcPr>
          <w:p w14:paraId="1D38E7F9" w14:textId="2D49325F" w:rsidR="00235DC9" w:rsidRPr="00A87E95" w:rsidRDefault="00235DC9" w:rsidP="00235DC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Холязино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2B27F1DB" w14:textId="0034B3E6" w:rsidR="00235DC9" w:rsidRPr="004E78DE" w:rsidRDefault="00235DC9" w:rsidP="00235DC9">
            <w:pPr>
              <w:suppressAutoHyphens w:val="0"/>
              <w:ind w:left="-85" w:right="-65"/>
              <w:jc w:val="center"/>
              <w:rPr>
                <w:lang w:eastAsia="ru-RU"/>
              </w:rPr>
            </w:pPr>
            <w:r>
              <w:rPr>
                <w:lang w:eastAsia="ru-RU"/>
              </w:rPr>
              <w:t>28191,49</w:t>
            </w:r>
          </w:p>
        </w:tc>
        <w:tc>
          <w:tcPr>
            <w:tcW w:w="958" w:type="pct"/>
            <w:tcBorders>
              <w:top w:val="nil"/>
              <w:left w:val="nil"/>
              <w:bottom w:val="single" w:sz="12" w:space="0" w:color="auto"/>
              <w:right w:val="single" w:sz="12" w:space="0" w:color="auto"/>
            </w:tcBorders>
            <w:vAlign w:val="center"/>
          </w:tcPr>
          <w:p w14:paraId="36763374" w14:textId="5CD65FE2" w:rsidR="00235DC9" w:rsidRPr="004E78DE" w:rsidRDefault="00235DC9" w:rsidP="00235DC9">
            <w:pPr>
              <w:suppressAutoHyphens w:val="0"/>
              <w:ind w:left="-85" w:right="-65"/>
              <w:jc w:val="center"/>
              <w:rPr>
                <w:lang w:eastAsia="ru-RU"/>
              </w:rPr>
            </w:pPr>
            <w:r>
              <w:t>77,2</w:t>
            </w:r>
          </w:p>
        </w:tc>
        <w:tc>
          <w:tcPr>
            <w:tcW w:w="993" w:type="pct"/>
            <w:tcBorders>
              <w:top w:val="nil"/>
              <w:left w:val="nil"/>
              <w:bottom w:val="single" w:sz="12" w:space="0" w:color="auto"/>
              <w:right w:val="single" w:sz="12" w:space="0" w:color="auto"/>
            </w:tcBorders>
            <w:vAlign w:val="center"/>
          </w:tcPr>
          <w:p w14:paraId="6FA0BB42" w14:textId="2729443C" w:rsidR="00235DC9" w:rsidRPr="004E78DE" w:rsidRDefault="00235DC9" w:rsidP="00235DC9">
            <w:pPr>
              <w:suppressAutoHyphens w:val="0"/>
              <w:ind w:left="-85" w:right="-65"/>
              <w:jc w:val="center"/>
              <w:rPr>
                <w:lang w:eastAsia="ru-RU"/>
              </w:rPr>
            </w:pPr>
            <w:r>
              <w:t>92,7</w:t>
            </w:r>
          </w:p>
        </w:tc>
        <w:tc>
          <w:tcPr>
            <w:tcW w:w="813" w:type="pct"/>
            <w:tcBorders>
              <w:top w:val="nil"/>
              <w:left w:val="nil"/>
              <w:bottom w:val="single" w:sz="12" w:space="0" w:color="auto"/>
              <w:right w:val="single" w:sz="12" w:space="0" w:color="auto"/>
            </w:tcBorders>
            <w:vAlign w:val="center"/>
          </w:tcPr>
          <w:p w14:paraId="043CD62E" w14:textId="752B712F" w:rsidR="00235DC9" w:rsidRPr="004E78DE" w:rsidRDefault="00235DC9" w:rsidP="00235DC9">
            <w:pPr>
              <w:suppressAutoHyphens w:val="0"/>
              <w:ind w:left="-85" w:right="-65"/>
              <w:jc w:val="center"/>
              <w:rPr>
                <w:lang w:eastAsia="ru-RU"/>
              </w:rPr>
            </w:pPr>
            <w:r>
              <w:t>3,9</w:t>
            </w:r>
          </w:p>
        </w:tc>
      </w:tr>
      <w:tr w:rsidR="00235DC9" w:rsidRPr="004E78DE" w14:paraId="71C6EFB6" w14:textId="77777777" w:rsidTr="007758F0">
        <w:trPr>
          <w:trHeight w:val="387"/>
        </w:trPr>
        <w:tc>
          <w:tcPr>
            <w:tcW w:w="247" w:type="pct"/>
            <w:vAlign w:val="center"/>
          </w:tcPr>
          <w:p w14:paraId="69B9BC26" w14:textId="4BCDB31D" w:rsidR="00235DC9" w:rsidRPr="00A87E95" w:rsidRDefault="00235DC9" w:rsidP="00235DC9">
            <w:pPr>
              <w:suppressAutoHyphens w:val="0"/>
              <w:ind w:left="-142" w:right="-107"/>
              <w:jc w:val="center"/>
              <w:rPr>
                <w:lang w:eastAsia="ru-RU"/>
              </w:rPr>
            </w:pPr>
            <w:r w:rsidRPr="00A87E95">
              <w:rPr>
                <w:lang w:eastAsia="ru-RU"/>
              </w:rPr>
              <w:t>12</w:t>
            </w:r>
          </w:p>
        </w:tc>
        <w:tc>
          <w:tcPr>
            <w:tcW w:w="1249" w:type="pct"/>
            <w:vAlign w:val="center"/>
          </w:tcPr>
          <w:p w14:paraId="1573EAE7" w14:textId="12293EB0" w:rsidR="00235DC9" w:rsidRPr="00A87E95" w:rsidRDefault="00235DC9" w:rsidP="00235DC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Шахманово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1B076561" w14:textId="71A83923" w:rsidR="00235DC9" w:rsidRPr="004E78DE" w:rsidRDefault="00235DC9" w:rsidP="00235DC9">
            <w:pPr>
              <w:suppressAutoHyphens w:val="0"/>
              <w:ind w:left="-85" w:right="-65"/>
              <w:jc w:val="center"/>
              <w:rPr>
                <w:lang w:eastAsia="ru-RU"/>
              </w:rPr>
            </w:pPr>
            <w:r>
              <w:rPr>
                <w:lang w:eastAsia="ru-RU"/>
              </w:rPr>
              <w:t>3825</w:t>
            </w:r>
          </w:p>
        </w:tc>
        <w:tc>
          <w:tcPr>
            <w:tcW w:w="958" w:type="pct"/>
            <w:tcBorders>
              <w:top w:val="nil"/>
              <w:left w:val="nil"/>
              <w:bottom w:val="single" w:sz="12" w:space="0" w:color="auto"/>
              <w:right w:val="single" w:sz="12" w:space="0" w:color="auto"/>
            </w:tcBorders>
            <w:vAlign w:val="center"/>
          </w:tcPr>
          <w:p w14:paraId="05C8FC54" w14:textId="1EA20B8B" w:rsidR="00235DC9" w:rsidRPr="004E78DE" w:rsidRDefault="00235DC9" w:rsidP="00235DC9">
            <w:pPr>
              <w:suppressAutoHyphens w:val="0"/>
              <w:ind w:left="-85" w:right="-65"/>
              <w:jc w:val="center"/>
              <w:rPr>
                <w:lang w:eastAsia="ru-RU"/>
              </w:rPr>
            </w:pPr>
            <w:r>
              <w:t>10,5</w:t>
            </w:r>
          </w:p>
        </w:tc>
        <w:tc>
          <w:tcPr>
            <w:tcW w:w="993" w:type="pct"/>
            <w:tcBorders>
              <w:top w:val="nil"/>
              <w:left w:val="nil"/>
              <w:bottom w:val="single" w:sz="12" w:space="0" w:color="auto"/>
              <w:right w:val="single" w:sz="12" w:space="0" w:color="auto"/>
            </w:tcBorders>
            <w:vAlign w:val="center"/>
          </w:tcPr>
          <w:p w14:paraId="0A84DDF0" w14:textId="49A18386" w:rsidR="00235DC9" w:rsidRPr="004E78DE" w:rsidRDefault="00235DC9" w:rsidP="00235DC9">
            <w:pPr>
              <w:suppressAutoHyphens w:val="0"/>
              <w:ind w:left="-85" w:right="-65"/>
              <w:jc w:val="center"/>
              <w:rPr>
                <w:lang w:eastAsia="ru-RU"/>
              </w:rPr>
            </w:pPr>
            <w:r>
              <w:t>12,6</w:t>
            </w:r>
          </w:p>
        </w:tc>
        <w:tc>
          <w:tcPr>
            <w:tcW w:w="813" w:type="pct"/>
            <w:tcBorders>
              <w:top w:val="nil"/>
              <w:left w:val="nil"/>
              <w:bottom w:val="single" w:sz="12" w:space="0" w:color="auto"/>
              <w:right w:val="single" w:sz="12" w:space="0" w:color="auto"/>
            </w:tcBorders>
            <w:vAlign w:val="center"/>
          </w:tcPr>
          <w:p w14:paraId="2642F53D" w14:textId="543F9614" w:rsidR="00235DC9" w:rsidRPr="004E78DE" w:rsidRDefault="00235DC9" w:rsidP="00235DC9">
            <w:pPr>
              <w:suppressAutoHyphens w:val="0"/>
              <w:ind w:left="-85" w:right="-65"/>
              <w:jc w:val="center"/>
              <w:rPr>
                <w:lang w:eastAsia="ru-RU"/>
              </w:rPr>
            </w:pPr>
            <w:r>
              <w:t>0,5</w:t>
            </w:r>
          </w:p>
        </w:tc>
      </w:tr>
      <w:tr w:rsidR="00C41BFA" w:rsidRPr="004E78DE" w14:paraId="236EFD2C" w14:textId="77777777" w:rsidTr="00D07E8A">
        <w:trPr>
          <w:trHeight w:val="387"/>
        </w:trPr>
        <w:tc>
          <w:tcPr>
            <w:tcW w:w="5000" w:type="pct"/>
            <w:gridSpan w:val="6"/>
            <w:tcBorders>
              <w:right w:val="single" w:sz="12" w:space="0" w:color="auto"/>
            </w:tcBorders>
            <w:vAlign w:val="center"/>
          </w:tcPr>
          <w:p w14:paraId="5B4FE773" w14:textId="18E4841D" w:rsidR="00C41BFA" w:rsidRDefault="00C41BFA" w:rsidP="00D07E8A">
            <w:pPr>
              <w:suppressAutoHyphens w:val="0"/>
              <w:ind w:left="-85" w:right="-65"/>
              <w:jc w:val="center"/>
            </w:pPr>
            <w:r>
              <w:rPr>
                <w:b/>
                <w:bCs/>
              </w:rPr>
              <w:t xml:space="preserve">МУП  ЖКХ п. </w:t>
            </w:r>
            <w:proofErr w:type="gramStart"/>
            <w:r>
              <w:rPr>
                <w:b/>
                <w:bCs/>
              </w:rPr>
              <w:t>Советский</w:t>
            </w:r>
            <w:proofErr w:type="gramEnd"/>
          </w:p>
        </w:tc>
      </w:tr>
      <w:tr w:rsidR="00545541" w:rsidRPr="004E78DE" w14:paraId="2A0BC146" w14:textId="77777777" w:rsidTr="00697E2F">
        <w:trPr>
          <w:trHeight w:val="387"/>
        </w:trPr>
        <w:tc>
          <w:tcPr>
            <w:tcW w:w="247" w:type="pct"/>
            <w:vAlign w:val="center"/>
            <w:hideMark/>
          </w:tcPr>
          <w:p w14:paraId="73F34504" w14:textId="77777777" w:rsidR="00545541" w:rsidRPr="00A87E95" w:rsidRDefault="00545541" w:rsidP="00545541">
            <w:pPr>
              <w:suppressAutoHyphens w:val="0"/>
              <w:ind w:left="-142" w:right="-107"/>
              <w:jc w:val="center"/>
              <w:rPr>
                <w:lang w:eastAsia="ru-RU"/>
              </w:rPr>
            </w:pPr>
            <w:r w:rsidRPr="00A87E95">
              <w:rPr>
                <w:lang w:eastAsia="ru-RU"/>
              </w:rPr>
              <w:t>1</w:t>
            </w:r>
          </w:p>
        </w:tc>
        <w:tc>
          <w:tcPr>
            <w:tcW w:w="1249" w:type="pct"/>
          </w:tcPr>
          <w:p w14:paraId="56ABA7F5" w14:textId="2E8E8F94" w:rsidR="00545541" w:rsidRPr="00A87E95" w:rsidRDefault="00545541" w:rsidP="00545541">
            <w:pPr>
              <w:suppressAutoHyphens w:val="0"/>
              <w:ind w:right="283"/>
              <w:rPr>
                <w:bCs/>
                <w:lang w:eastAsia="ru-RU"/>
              </w:rPr>
            </w:pPr>
            <w:r w:rsidRPr="00116D61">
              <w:t xml:space="preserve">с. Вершинино </w:t>
            </w:r>
          </w:p>
        </w:tc>
        <w:tc>
          <w:tcPr>
            <w:tcW w:w="740" w:type="pct"/>
            <w:tcBorders>
              <w:top w:val="single" w:sz="12" w:space="0" w:color="auto"/>
              <w:left w:val="single" w:sz="12" w:space="0" w:color="auto"/>
              <w:bottom w:val="single" w:sz="12" w:space="0" w:color="auto"/>
              <w:right w:val="single" w:sz="12" w:space="0" w:color="auto"/>
            </w:tcBorders>
            <w:vAlign w:val="center"/>
          </w:tcPr>
          <w:p w14:paraId="12574570" w14:textId="756E4BD7" w:rsidR="00545541" w:rsidRPr="004E78DE" w:rsidRDefault="00545541" w:rsidP="00545541">
            <w:pPr>
              <w:suppressAutoHyphens w:val="0"/>
              <w:ind w:left="-85" w:right="-65"/>
              <w:jc w:val="center"/>
              <w:rPr>
                <w:lang w:eastAsia="ru-RU"/>
              </w:rPr>
            </w:pPr>
            <w:r>
              <w:rPr>
                <w:lang w:eastAsia="ru-RU"/>
              </w:rPr>
              <w:t>3530</w:t>
            </w:r>
          </w:p>
        </w:tc>
        <w:tc>
          <w:tcPr>
            <w:tcW w:w="958" w:type="pct"/>
            <w:tcBorders>
              <w:top w:val="nil"/>
              <w:left w:val="nil"/>
              <w:bottom w:val="single" w:sz="12" w:space="0" w:color="auto"/>
              <w:right w:val="single" w:sz="12" w:space="0" w:color="auto"/>
            </w:tcBorders>
            <w:vAlign w:val="center"/>
          </w:tcPr>
          <w:p w14:paraId="390F8E96" w14:textId="5A1E49F8" w:rsidR="00545541" w:rsidRPr="004E78DE" w:rsidRDefault="00545541" w:rsidP="00545541">
            <w:pPr>
              <w:suppressAutoHyphens w:val="0"/>
              <w:ind w:left="-85" w:right="-65"/>
              <w:jc w:val="center"/>
              <w:rPr>
                <w:lang w:eastAsia="ru-RU"/>
              </w:rPr>
            </w:pPr>
            <w:r>
              <w:t>9,67</w:t>
            </w:r>
          </w:p>
        </w:tc>
        <w:tc>
          <w:tcPr>
            <w:tcW w:w="993" w:type="pct"/>
            <w:tcBorders>
              <w:top w:val="nil"/>
              <w:left w:val="nil"/>
              <w:bottom w:val="single" w:sz="12" w:space="0" w:color="auto"/>
              <w:right w:val="single" w:sz="12" w:space="0" w:color="auto"/>
            </w:tcBorders>
            <w:vAlign w:val="center"/>
          </w:tcPr>
          <w:p w14:paraId="24DDF379" w14:textId="57089B84" w:rsidR="00545541" w:rsidRPr="004E78DE" w:rsidRDefault="00545541" w:rsidP="00545541">
            <w:pPr>
              <w:suppressAutoHyphens w:val="0"/>
              <w:ind w:left="-85" w:right="-65"/>
              <w:jc w:val="center"/>
              <w:rPr>
                <w:lang w:eastAsia="ru-RU"/>
              </w:rPr>
            </w:pPr>
            <w:r>
              <w:t>11,61</w:t>
            </w:r>
          </w:p>
        </w:tc>
        <w:tc>
          <w:tcPr>
            <w:tcW w:w="813" w:type="pct"/>
            <w:tcBorders>
              <w:top w:val="nil"/>
              <w:left w:val="nil"/>
              <w:bottom w:val="single" w:sz="12" w:space="0" w:color="auto"/>
              <w:right w:val="single" w:sz="12" w:space="0" w:color="auto"/>
            </w:tcBorders>
            <w:vAlign w:val="center"/>
          </w:tcPr>
          <w:p w14:paraId="71D240C5" w14:textId="0042EA6D" w:rsidR="00545541" w:rsidRPr="004E78DE" w:rsidRDefault="00545541" w:rsidP="00545541">
            <w:pPr>
              <w:suppressAutoHyphens w:val="0"/>
              <w:ind w:left="-85" w:right="-65"/>
              <w:jc w:val="center"/>
              <w:rPr>
                <w:lang w:eastAsia="ru-RU"/>
              </w:rPr>
            </w:pPr>
            <w:r>
              <w:t>0,48</w:t>
            </w:r>
          </w:p>
        </w:tc>
      </w:tr>
      <w:tr w:rsidR="00545541" w:rsidRPr="004E78DE" w14:paraId="41D76A7C" w14:textId="77777777" w:rsidTr="00697E2F">
        <w:trPr>
          <w:trHeight w:val="387"/>
        </w:trPr>
        <w:tc>
          <w:tcPr>
            <w:tcW w:w="247" w:type="pct"/>
            <w:vAlign w:val="center"/>
          </w:tcPr>
          <w:p w14:paraId="20027013" w14:textId="77777777" w:rsidR="00545541" w:rsidRPr="00A87E95" w:rsidRDefault="00545541" w:rsidP="00545541">
            <w:pPr>
              <w:suppressAutoHyphens w:val="0"/>
              <w:ind w:left="-142" w:right="-107"/>
              <w:jc w:val="center"/>
              <w:rPr>
                <w:lang w:eastAsia="ru-RU"/>
              </w:rPr>
            </w:pPr>
            <w:r w:rsidRPr="00A87E95">
              <w:rPr>
                <w:lang w:eastAsia="ru-RU"/>
              </w:rPr>
              <w:t>2</w:t>
            </w:r>
          </w:p>
        </w:tc>
        <w:tc>
          <w:tcPr>
            <w:tcW w:w="1249" w:type="pct"/>
          </w:tcPr>
          <w:p w14:paraId="189253FC" w14:textId="2E26FE81" w:rsidR="00545541" w:rsidRPr="00A87E95" w:rsidRDefault="00545541" w:rsidP="00545541">
            <w:pPr>
              <w:suppressAutoHyphens w:val="0"/>
              <w:ind w:right="283"/>
              <w:rPr>
                <w:rFonts w:eastAsia="Calibri"/>
                <w:bCs/>
                <w:color w:val="auto"/>
                <w:lang w:eastAsia="en-US"/>
              </w:rPr>
            </w:pPr>
            <w:r w:rsidRPr="00116D61">
              <w:t xml:space="preserve">с. </w:t>
            </w:r>
            <w:proofErr w:type="spellStart"/>
            <w:r w:rsidRPr="00116D61">
              <w:t>Григорово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40AC9E2C" w14:textId="642E7819" w:rsidR="00545541" w:rsidRPr="004E78DE" w:rsidRDefault="00545541" w:rsidP="00545541">
            <w:pPr>
              <w:suppressAutoHyphens w:val="0"/>
              <w:ind w:left="-85" w:right="-65"/>
              <w:jc w:val="center"/>
              <w:rPr>
                <w:lang w:eastAsia="ru-RU"/>
              </w:rPr>
            </w:pPr>
            <w:r>
              <w:rPr>
                <w:lang w:eastAsia="ru-RU"/>
              </w:rPr>
              <w:t>12360</w:t>
            </w:r>
          </w:p>
        </w:tc>
        <w:tc>
          <w:tcPr>
            <w:tcW w:w="958" w:type="pct"/>
            <w:tcBorders>
              <w:top w:val="nil"/>
              <w:left w:val="nil"/>
              <w:bottom w:val="single" w:sz="12" w:space="0" w:color="auto"/>
              <w:right w:val="single" w:sz="12" w:space="0" w:color="auto"/>
            </w:tcBorders>
            <w:vAlign w:val="center"/>
          </w:tcPr>
          <w:p w14:paraId="393CDD98" w14:textId="2228186A" w:rsidR="00545541" w:rsidRPr="004E78DE" w:rsidRDefault="00545541" w:rsidP="00545541">
            <w:pPr>
              <w:suppressAutoHyphens w:val="0"/>
              <w:ind w:left="-85" w:right="-65"/>
              <w:jc w:val="center"/>
              <w:rPr>
                <w:lang w:eastAsia="ru-RU"/>
              </w:rPr>
            </w:pPr>
            <w:r>
              <w:t>33,86</w:t>
            </w:r>
          </w:p>
        </w:tc>
        <w:tc>
          <w:tcPr>
            <w:tcW w:w="993" w:type="pct"/>
            <w:tcBorders>
              <w:top w:val="nil"/>
              <w:left w:val="nil"/>
              <w:bottom w:val="single" w:sz="12" w:space="0" w:color="auto"/>
              <w:right w:val="single" w:sz="12" w:space="0" w:color="auto"/>
            </w:tcBorders>
            <w:vAlign w:val="center"/>
          </w:tcPr>
          <w:p w14:paraId="6F0DE15D" w14:textId="773D528D" w:rsidR="00545541" w:rsidRPr="004E78DE" w:rsidRDefault="00545541" w:rsidP="00545541">
            <w:pPr>
              <w:suppressAutoHyphens w:val="0"/>
              <w:ind w:left="-85" w:right="-65"/>
              <w:jc w:val="center"/>
              <w:rPr>
                <w:lang w:eastAsia="ru-RU"/>
              </w:rPr>
            </w:pPr>
            <w:r>
              <w:t>40,64</w:t>
            </w:r>
          </w:p>
        </w:tc>
        <w:tc>
          <w:tcPr>
            <w:tcW w:w="813" w:type="pct"/>
            <w:tcBorders>
              <w:top w:val="nil"/>
              <w:left w:val="nil"/>
              <w:bottom w:val="single" w:sz="12" w:space="0" w:color="auto"/>
              <w:right w:val="single" w:sz="12" w:space="0" w:color="auto"/>
            </w:tcBorders>
            <w:vAlign w:val="center"/>
          </w:tcPr>
          <w:p w14:paraId="028BA220" w14:textId="0694F4B8" w:rsidR="00545541" w:rsidRPr="004E78DE" w:rsidRDefault="00545541" w:rsidP="00545541">
            <w:pPr>
              <w:suppressAutoHyphens w:val="0"/>
              <w:ind w:left="-85" w:right="-65"/>
              <w:jc w:val="center"/>
              <w:rPr>
                <w:lang w:eastAsia="ru-RU"/>
              </w:rPr>
            </w:pPr>
            <w:r>
              <w:t>1,69</w:t>
            </w:r>
          </w:p>
        </w:tc>
      </w:tr>
      <w:tr w:rsidR="00545541" w:rsidRPr="00A87E95" w14:paraId="4178EC1C" w14:textId="77777777" w:rsidTr="00697E2F">
        <w:trPr>
          <w:trHeight w:val="387"/>
        </w:trPr>
        <w:tc>
          <w:tcPr>
            <w:tcW w:w="247" w:type="pct"/>
            <w:vAlign w:val="center"/>
          </w:tcPr>
          <w:p w14:paraId="001CEE1F" w14:textId="77777777" w:rsidR="00545541" w:rsidRPr="00A87E95" w:rsidRDefault="00545541" w:rsidP="00545541">
            <w:pPr>
              <w:suppressAutoHyphens w:val="0"/>
              <w:ind w:left="-142" w:right="-107"/>
              <w:jc w:val="center"/>
              <w:rPr>
                <w:lang w:eastAsia="ru-RU"/>
              </w:rPr>
            </w:pPr>
            <w:r w:rsidRPr="00A87E95">
              <w:rPr>
                <w:lang w:eastAsia="ru-RU"/>
              </w:rPr>
              <w:t>3</w:t>
            </w:r>
          </w:p>
        </w:tc>
        <w:tc>
          <w:tcPr>
            <w:tcW w:w="1249" w:type="pct"/>
          </w:tcPr>
          <w:p w14:paraId="70E7C1EC" w14:textId="28FE5742" w:rsidR="00545541" w:rsidRPr="00A87E95" w:rsidRDefault="00545541" w:rsidP="00545541">
            <w:pPr>
              <w:suppressAutoHyphens w:val="0"/>
              <w:ind w:right="283"/>
              <w:rPr>
                <w:rFonts w:eastAsia="Calibri"/>
                <w:bCs/>
                <w:color w:val="auto"/>
                <w:lang w:eastAsia="en-US"/>
              </w:rPr>
            </w:pPr>
            <w:r w:rsidRPr="00116D61">
              <w:t xml:space="preserve">с. </w:t>
            </w:r>
            <w:proofErr w:type="spellStart"/>
            <w:r w:rsidRPr="00116D61">
              <w:t>Карабатово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06077074" w14:textId="68DD3F40" w:rsidR="00545541" w:rsidRPr="00A87E95" w:rsidRDefault="00545541" w:rsidP="00545541">
            <w:pPr>
              <w:suppressAutoHyphens w:val="0"/>
              <w:ind w:left="-85" w:right="-65"/>
              <w:jc w:val="center"/>
              <w:rPr>
                <w:lang w:eastAsia="ru-RU"/>
              </w:rPr>
            </w:pPr>
            <w:r>
              <w:rPr>
                <w:lang w:eastAsia="ru-RU"/>
              </w:rPr>
              <w:t>8880</w:t>
            </w:r>
          </w:p>
        </w:tc>
        <w:tc>
          <w:tcPr>
            <w:tcW w:w="958" w:type="pct"/>
            <w:tcBorders>
              <w:top w:val="nil"/>
              <w:left w:val="nil"/>
              <w:bottom w:val="single" w:sz="12" w:space="0" w:color="auto"/>
              <w:right w:val="single" w:sz="12" w:space="0" w:color="auto"/>
            </w:tcBorders>
            <w:vAlign w:val="center"/>
          </w:tcPr>
          <w:p w14:paraId="6671BB6D" w14:textId="1B7CF650" w:rsidR="00545541" w:rsidRPr="00A87E95" w:rsidRDefault="00545541" w:rsidP="00545541">
            <w:pPr>
              <w:suppressAutoHyphens w:val="0"/>
              <w:ind w:left="-85" w:right="-65"/>
              <w:jc w:val="center"/>
              <w:rPr>
                <w:lang w:eastAsia="ru-RU"/>
              </w:rPr>
            </w:pPr>
            <w:r>
              <w:t>24,33</w:t>
            </w:r>
          </w:p>
        </w:tc>
        <w:tc>
          <w:tcPr>
            <w:tcW w:w="993" w:type="pct"/>
            <w:tcBorders>
              <w:top w:val="nil"/>
              <w:left w:val="nil"/>
              <w:bottom w:val="single" w:sz="12" w:space="0" w:color="auto"/>
              <w:right w:val="single" w:sz="12" w:space="0" w:color="auto"/>
            </w:tcBorders>
            <w:vAlign w:val="center"/>
          </w:tcPr>
          <w:p w14:paraId="343021A9" w14:textId="240208C5" w:rsidR="00545541" w:rsidRPr="00A87E95" w:rsidRDefault="00545541" w:rsidP="00545541">
            <w:pPr>
              <w:suppressAutoHyphens w:val="0"/>
              <w:ind w:left="-85" w:right="-65"/>
              <w:jc w:val="center"/>
              <w:rPr>
                <w:lang w:eastAsia="ru-RU"/>
              </w:rPr>
            </w:pPr>
            <w:r>
              <w:t>29,19</w:t>
            </w:r>
          </w:p>
        </w:tc>
        <w:tc>
          <w:tcPr>
            <w:tcW w:w="813" w:type="pct"/>
            <w:tcBorders>
              <w:top w:val="nil"/>
              <w:left w:val="nil"/>
              <w:bottom w:val="single" w:sz="12" w:space="0" w:color="auto"/>
              <w:right w:val="single" w:sz="12" w:space="0" w:color="auto"/>
            </w:tcBorders>
            <w:vAlign w:val="center"/>
          </w:tcPr>
          <w:p w14:paraId="35881ACD" w14:textId="7D173FC2" w:rsidR="00545541" w:rsidRPr="00A87E95" w:rsidRDefault="00545541" w:rsidP="00545541">
            <w:pPr>
              <w:suppressAutoHyphens w:val="0"/>
              <w:ind w:left="-85" w:right="-65"/>
              <w:jc w:val="center"/>
              <w:rPr>
                <w:lang w:eastAsia="ru-RU"/>
              </w:rPr>
            </w:pPr>
            <w:r>
              <w:t>1,22</w:t>
            </w:r>
          </w:p>
        </w:tc>
      </w:tr>
      <w:tr w:rsidR="00545541" w:rsidRPr="004E78DE" w14:paraId="546B09CE" w14:textId="77777777" w:rsidTr="00697E2F">
        <w:trPr>
          <w:trHeight w:val="387"/>
        </w:trPr>
        <w:tc>
          <w:tcPr>
            <w:tcW w:w="247" w:type="pct"/>
            <w:vAlign w:val="center"/>
          </w:tcPr>
          <w:p w14:paraId="5706CC81" w14:textId="77777777" w:rsidR="00545541" w:rsidRPr="00A87E95" w:rsidRDefault="00545541" w:rsidP="00545541">
            <w:pPr>
              <w:suppressAutoHyphens w:val="0"/>
              <w:ind w:left="-142" w:right="-107"/>
              <w:jc w:val="center"/>
              <w:rPr>
                <w:lang w:eastAsia="ru-RU"/>
              </w:rPr>
            </w:pPr>
            <w:r w:rsidRPr="00A87E95">
              <w:rPr>
                <w:lang w:eastAsia="ru-RU"/>
              </w:rPr>
              <w:lastRenderedPageBreak/>
              <w:t>4</w:t>
            </w:r>
          </w:p>
        </w:tc>
        <w:tc>
          <w:tcPr>
            <w:tcW w:w="1249" w:type="pct"/>
          </w:tcPr>
          <w:p w14:paraId="3AE06501" w14:textId="406641E3" w:rsidR="00545541" w:rsidRPr="00A87E95" w:rsidRDefault="00545541" w:rsidP="00545541">
            <w:pPr>
              <w:suppressAutoHyphens w:val="0"/>
              <w:ind w:right="283"/>
              <w:rPr>
                <w:rFonts w:eastAsia="Calibri"/>
                <w:bCs/>
                <w:color w:val="auto"/>
                <w:lang w:eastAsia="en-US"/>
              </w:rPr>
            </w:pPr>
            <w:r w:rsidRPr="00116D61">
              <w:t xml:space="preserve">с. </w:t>
            </w:r>
            <w:proofErr w:type="spellStart"/>
            <w:r w:rsidRPr="00116D61">
              <w:t>Картмазово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4D8F9FAB" w14:textId="68F3B320" w:rsidR="00545541" w:rsidRPr="004E78DE" w:rsidRDefault="00545541" w:rsidP="00545541">
            <w:pPr>
              <w:suppressAutoHyphens w:val="0"/>
              <w:ind w:left="-85" w:right="-65"/>
              <w:jc w:val="center"/>
              <w:rPr>
                <w:lang w:eastAsia="ru-RU"/>
              </w:rPr>
            </w:pPr>
            <w:r>
              <w:rPr>
                <w:lang w:eastAsia="ru-RU"/>
              </w:rPr>
              <w:t>780</w:t>
            </w:r>
          </w:p>
        </w:tc>
        <w:tc>
          <w:tcPr>
            <w:tcW w:w="958" w:type="pct"/>
            <w:tcBorders>
              <w:top w:val="nil"/>
              <w:left w:val="nil"/>
              <w:bottom w:val="single" w:sz="12" w:space="0" w:color="auto"/>
              <w:right w:val="single" w:sz="12" w:space="0" w:color="auto"/>
            </w:tcBorders>
            <w:vAlign w:val="center"/>
          </w:tcPr>
          <w:p w14:paraId="19ED47D4" w14:textId="7FF5FFA4" w:rsidR="00545541" w:rsidRPr="004E78DE" w:rsidRDefault="00545541" w:rsidP="00545541">
            <w:pPr>
              <w:suppressAutoHyphens w:val="0"/>
              <w:ind w:left="-85" w:right="-65"/>
              <w:jc w:val="center"/>
              <w:rPr>
                <w:lang w:eastAsia="ru-RU"/>
              </w:rPr>
            </w:pPr>
            <w:r>
              <w:t>2,14</w:t>
            </w:r>
          </w:p>
        </w:tc>
        <w:tc>
          <w:tcPr>
            <w:tcW w:w="993" w:type="pct"/>
            <w:tcBorders>
              <w:top w:val="nil"/>
              <w:left w:val="nil"/>
              <w:bottom w:val="single" w:sz="12" w:space="0" w:color="auto"/>
              <w:right w:val="single" w:sz="12" w:space="0" w:color="auto"/>
            </w:tcBorders>
            <w:vAlign w:val="center"/>
          </w:tcPr>
          <w:p w14:paraId="3EE9484A" w14:textId="1B5D34AF" w:rsidR="00545541" w:rsidRPr="004E78DE" w:rsidRDefault="00545541" w:rsidP="00545541">
            <w:pPr>
              <w:suppressAutoHyphens w:val="0"/>
              <w:ind w:left="-85" w:right="-65"/>
              <w:jc w:val="center"/>
              <w:rPr>
                <w:lang w:eastAsia="ru-RU"/>
              </w:rPr>
            </w:pPr>
            <w:r>
              <w:t>2,56</w:t>
            </w:r>
          </w:p>
        </w:tc>
        <w:tc>
          <w:tcPr>
            <w:tcW w:w="813" w:type="pct"/>
            <w:tcBorders>
              <w:top w:val="nil"/>
              <w:left w:val="nil"/>
              <w:bottom w:val="single" w:sz="12" w:space="0" w:color="auto"/>
              <w:right w:val="single" w:sz="12" w:space="0" w:color="auto"/>
            </w:tcBorders>
            <w:vAlign w:val="center"/>
          </w:tcPr>
          <w:p w14:paraId="1687022C" w14:textId="61BAEC06" w:rsidR="00545541" w:rsidRPr="004E78DE" w:rsidRDefault="00545541" w:rsidP="00545541">
            <w:pPr>
              <w:suppressAutoHyphens w:val="0"/>
              <w:ind w:left="-85" w:right="-65"/>
              <w:jc w:val="center"/>
              <w:rPr>
                <w:lang w:eastAsia="ru-RU"/>
              </w:rPr>
            </w:pPr>
            <w:r>
              <w:t>0,11</w:t>
            </w:r>
          </w:p>
        </w:tc>
      </w:tr>
      <w:tr w:rsidR="00545541" w:rsidRPr="00A87E95" w14:paraId="768CD807" w14:textId="77777777" w:rsidTr="00697E2F">
        <w:trPr>
          <w:trHeight w:val="387"/>
        </w:trPr>
        <w:tc>
          <w:tcPr>
            <w:tcW w:w="247" w:type="pct"/>
            <w:vAlign w:val="center"/>
          </w:tcPr>
          <w:p w14:paraId="29640A0A" w14:textId="77777777" w:rsidR="00545541" w:rsidRPr="00A87E95" w:rsidRDefault="00545541" w:rsidP="00545541">
            <w:pPr>
              <w:suppressAutoHyphens w:val="0"/>
              <w:ind w:left="-142" w:right="-107"/>
              <w:jc w:val="center"/>
              <w:rPr>
                <w:lang w:eastAsia="ru-RU"/>
              </w:rPr>
            </w:pPr>
            <w:r w:rsidRPr="00A87E95">
              <w:rPr>
                <w:lang w:eastAsia="ru-RU"/>
              </w:rPr>
              <w:t>5</w:t>
            </w:r>
          </w:p>
        </w:tc>
        <w:tc>
          <w:tcPr>
            <w:tcW w:w="1249" w:type="pct"/>
          </w:tcPr>
          <w:p w14:paraId="7DE1F22D" w14:textId="2DFA832C" w:rsidR="00545541" w:rsidRPr="00A87E95" w:rsidRDefault="00545541" w:rsidP="00545541">
            <w:pPr>
              <w:suppressAutoHyphens w:val="0"/>
              <w:ind w:right="283"/>
              <w:rPr>
                <w:rFonts w:eastAsia="Calibri"/>
                <w:bCs/>
                <w:color w:val="auto"/>
                <w:lang w:eastAsia="en-US"/>
              </w:rPr>
            </w:pPr>
            <w:r w:rsidRPr="00116D61">
              <w:t xml:space="preserve">с. </w:t>
            </w:r>
            <w:proofErr w:type="spellStart"/>
            <w:r w:rsidRPr="00116D61">
              <w:t>Курлаково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6014B2AA" w14:textId="37AE5956" w:rsidR="00545541" w:rsidRPr="00A87E95" w:rsidRDefault="00545541" w:rsidP="00545541">
            <w:pPr>
              <w:suppressAutoHyphens w:val="0"/>
              <w:ind w:left="-85" w:right="-65"/>
              <w:jc w:val="center"/>
              <w:rPr>
                <w:lang w:eastAsia="ru-RU"/>
              </w:rPr>
            </w:pPr>
            <w:r>
              <w:rPr>
                <w:lang w:eastAsia="ru-RU"/>
              </w:rPr>
              <w:t>4850</w:t>
            </w:r>
          </w:p>
        </w:tc>
        <w:tc>
          <w:tcPr>
            <w:tcW w:w="958" w:type="pct"/>
            <w:tcBorders>
              <w:top w:val="nil"/>
              <w:left w:val="nil"/>
              <w:bottom w:val="single" w:sz="12" w:space="0" w:color="auto"/>
              <w:right w:val="single" w:sz="12" w:space="0" w:color="auto"/>
            </w:tcBorders>
            <w:vAlign w:val="center"/>
          </w:tcPr>
          <w:p w14:paraId="15170997" w14:textId="5AFD82D6" w:rsidR="00545541" w:rsidRPr="00A87E95" w:rsidRDefault="00545541" w:rsidP="00545541">
            <w:pPr>
              <w:suppressAutoHyphens w:val="0"/>
              <w:ind w:left="-85" w:right="-65"/>
              <w:jc w:val="center"/>
              <w:rPr>
                <w:lang w:eastAsia="ru-RU"/>
              </w:rPr>
            </w:pPr>
            <w:r>
              <w:t>13,29</w:t>
            </w:r>
          </w:p>
        </w:tc>
        <w:tc>
          <w:tcPr>
            <w:tcW w:w="993" w:type="pct"/>
            <w:tcBorders>
              <w:top w:val="nil"/>
              <w:left w:val="nil"/>
              <w:bottom w:val="single" w:sz="12" w:space="0" w:color="auto"/>
              <w:right w:val="single" w:sz="12" w:space="0" w:color="auto"/>
            </w:tcBorders>
            <w:vAlign w:val="center"/>
          </w:tcPr>
          <w:p w14:paraId="2FD79390" w14:textId="4A9131B8" w:rsidR="00545541" w:rsidRPr="00A87E95" w:rsidRDefault="00545541" w:rsidP="00545541">
            <w:pPr>
              <w:suppressAutoHyphens w:val="0"/>
              <w:ind w:left="-85" w:right="-65"/>
              <w:jc w:val="center"/>
              <w:rPr>
                <w:lang w:eastAsia="ru-RU"/>
              </w:rPr>
            </w:pPr>
            <w:r>
              <w:t>15,95</w:t>
            </w:r>
          </w:p>
        </w:tc>
        <w:tc>
          <w:tcPr>
            <w:tcW w:w="813" w:type="pct"/>
            <w:tcBorders>
              <w:top w:val="nil"/>
              <w:left w:val="nil"/>
              <w:bottom w:val="single" w:sz="12" w:space="0" w:color="auto"/>
              <w:right w:val="single" w:sz="12" w:space="0" w:color="auto"/>
            </w:tcBorders>
            <w:vAlign w:val="center"/>
          </w:tcPr>
          <w:p w14:paraId="7C44CD81" w14:textId="3F2D41DA" w:rsidR="00545541" w:rsidRPr="00A87E95" w:rsidRDefault="00545541" w:rsidP="00545541">
            <w:pPr>
              <w:suppressAutoHyphens w:val="0"/>
              <w:ind w:left="-85" w:right="-65"/>
              <w:jc w:val="center"/>
              <w:rPr>
                <w:lang w:eastAsia="ru-RU"/>
              </w:rPr>
            </w:pPr>
            <w:r>
              <w:t>0,66</w:t>
            </w:r>
          </w:p>
        </w:tc>
      </w:tr>
      <w:tr w:rsidR="00545541" w:rsidRPr="004E78DE" w14:paraId="1391E5C8" w14:textId="77777777" w:rsidTr="00697E2F">
        <w:trPr>
          <w:trHeight w:val="387"/>
        </w:trPr>
        <w:tc>
          <w:tcPr>
            <w:tcW w:w="247" w:type="pct"/>
            <w:vAlign w:val="center"/>
          </w:tcPr>
          <w:p w14:paraId="144882A6" w14:textId="77777777" w:rsidR="00545541" w:rsidRPr="00A87E95" w:rsidRDefault="00545541" w:rsidP="00545541">
            <w:pPr>
              <w:suppressAutoHyphens w:val="0"/>
              <w:ind w:left="-142" w:right="-107"/>
              <w:jc w:val="center"/>
              <w:rPr>
                <w:lang w:eastAsia="ru-RU"/>
              </w:rPr>
            </w:pPr>
            <w:r w:rsidRPr="00A87E95">
              <w:rPr>
                <w:lang w:eastAsia="ru-RU"/>
              </w:rPr>
              <w:t>6</w:t>
            </w:r>
          </w:p>
        </w:tc>
        <w:tc>
          <w:tcPr>
            <w:tcW w:w="1249" w:type="pct"/>
          </w:tcPr>
          <w:p w14:paraId="3CC8E8C1" w14:textId="7E87036D" w:rsidR="00545541" w:rsidRPr="00A87E95" w:rsidRDefault="00545541" w:rsidP="00545541">
            <w:pPr>
              <w:suppressAutoHyphens w:val="0"/>
              <w:ind w:right="283"/>
              <w:rPr>
                <w:rFonts w:eastAsia="Calibri"/>
                <w:bCs/>
                <w:color w:val="auto"/>
                <w:lang w:eastAsia="en-US"/>
              </w:rPr>
            </w:pPr>
            <w:r w:rsidRPr="00116D61">
              <w:t>с. Медвежья Поляна</w:t>
            </w:r>
          </w:p>
        </w:tc>
        <w:tc>
          <w:tcPr>
            <w:tcW w:w="740" w:type="pct"/>
            <w:tcBorders>
              <w:top w:val="single" w:sz="12" w:space="0" w:color="auto"/>
              <w:left w:val="single" w:sz="12" w:space="0" w:color="auto"/>
              <w:bottom w:val="single" w:sz="12" w:space="0" w:color="auto"/>
              <w:right w:val="single" w:sz="12" w:space="0" w:color="auto"/>
            </w:tcBorders>
            <w:vAlign w:val="center"/>
          </w:tcPr>
          <w:p w14:paraId="029614C6" w14:textId="160C3ED3" w:rsidR="00545541" w:rsidRPr="004E78DE" w:rsidRDefault="00545541" w:rsidP="00545541">
            <w:pPr>
              <w:suppressAutoHyphens w:val="0"/>
              <w:ind w:left="-85" w:right="-65"/>
              <w:jc w:val="center"/>
              <w:rPr>
                <w:lang w:eastAsia="ru-RU"/>
              </w:rPr>
            </w:pPr>
            <w:r>
              <w:rPr>
                <w:lang w:eastAsia="ru-RU"/>
              </w:rPr>
              <w:t>1280</w:t>
            </w:r>
          </w:p>
        </w:tc>
        <w:tc>
          <w:tcPr>
            <w:tcW w:w="958" w:type="pct"/>
            <w:tcBorders>
              <w:top w:val="nil"/>
              <w:left w:val="nil"/>
              <w:bottom w:val="single" w:sz="12" w:space="0" w:color="auto"/>
              <w:right w:val="single" w:sz="12" w:space="0" w:color="auto"/>
            </w:tcBorders>
            <w:vAlign w:val="center"/>
          </w:tcPr>
          <w:p w14:paraId="52A7AF8B" w14:textId="46441226" w:rsidR="00545541" w:rsidRPr="004E78DE" w:rsidRDefault="00545541" w:rsidP="00545541">
            <w:pPr>
              <w:suppressAutoHyphens w:val="0"/>
              <w:ind w:left="-85" w:right="-65"/>
              <w:jc w:val="center"/>
              <w:rPr>
                <w:lang w:eastAsia="ru-RU"/>
              </w:rPr>
            </w:pPr>
            <w:r>
              <w:t>3,51</w:t>
            </w:r>
          </w:p>
        </w:tc>
        <w:tc>
          <w:tcPr>
            <w:tcW w:w="993" w:type="pct"/>
            <w:tcBorders>
              <w:top w:val="nil"/>
              <w:left w:val="nil"/>
              <w:bottom w:val="single" w:sz="12" w:space="0" w:color="auto"/>
              <w:right w:val="single" w:sz="12" w:space="0" w:color="auto"/>
            </w:tcBorders>
            <w:vAlign w:val="center"/>
          </w:tcPr>
          <w:p w14:paraId="06064982" w14:textId="3C79205C" w:rsidR="00545541" w:rsidRPr="004E78DE" w:rsidRDefault="00545541" w:rsidP="00545541">
            <w:pPr>
              <w:suppressAutoHyphens w:val="0"/>
              <w:ind w:left="-85" w:right="-65"/>
              <w:jc w:val="center"/>
              <w:rPr>
                <w:lang w:eastAsia="ru-RU"/>
              </w:rPr>
            </w:pPr>
            <w:r>
              <w:t>4,21</w:t>
            </w:r>
          </w:p>
        </w:tc>
        <w:tc>
          <w:tcPr>
            <w:tcW w:w="813" w:type="pct"/>
            <w:tcBorders>
              <w:top w:val="nil"/>
              <w:left w:val="nil"/>
              <w:bottom w:val="single" w:sz="12" w:space="0" w:color="auto"/>
              <w:right w:val="single" w:sz="12" w:space="0" w:color="auto"/>
            </w:tcBorders>
            <w:vAlign w:val="center"/>
          </w:tcPr>
          <w:p w14:paraId="3A3EBAD2" w14:textId="0DDB3A1F" w:rsidR="00545541" w:rsidRPr="004E78DE" w:rsidRDefault="00545541" w:rsidP="00545541">
            <w:pPr>
              <w:suppressAutoHyphens w:val="0"/>
              <w:ind w:left="-85" w:right="-65"/>
              <w:jc w:val="center"/>
              <w:rPr>
                <w:lang w:eastAsia="ru-RU"/>
              </w:rPr>
            </w:pPr>
            <w:r>
              <w:t>0,18</w:t>
            </w:r>
          </w:p>
        </w:tc>
      </w:tr>
      <w:tr w:rsidR="00545541" w:rsidRPr="00A87E95" w14:paraId="4726EF6C" w14:textId="77777777" w:rsidTr="00697E2F">
        <w:trPr>
          <w:trHeight w:val="387"/>
        </w:trPr>
        <w:tc>
          <w:tcPr>
            <w:tcW w:w="247" w:type="pct"/>
            <w:vAlign w:val="center"/>
          </w:tcPr>
          <w:p w14:paraId="5F28D4D0" w14:textId="77777777" w:rsidR="00545541" w:rsidRPr="00A87E95" w:rsidRDefault="00545541" w:rsidP="00545541">
            <w:pPr>
              <w:suppressAutoHyphens w:val="0"/>
              <w:ind w:left="-142" w:right="-107"/>
              <w:jc w:val="center"/>
              <w:rPr>
                <w:lang w:eastAsia="ru-RU"/>
              </w:rPr>
            </w:pPr>
            <w:r w:rsidRPr="00A87E95">
              <w:rPr>
                <w:lang w:eastAsia="ru-RU"/>
              </w:rPr>
              <w:t>7</w:t>
            </w:r>
          </w:p>
        </w:tc>
        <w:tc>
          <w:tcPr>
            <w:tcW w:w="1249" w:type="pct"/>
          </w:tcPr>
          <w:p w14:paraId="3C792161" w14:textId="1C9B61A3" w:rsidR="00545541" w:rsidRPr="00A87E95" w:rsidRDefault="00545541" w:rsidP="00545541">
            <w:pPr>
              <w:suppressAutoHyphens w:val="0"/>
              <w:ind w:right="283"/>
              <w:rPr>
                <w:rFonts w:eastAsia="Calibri"/>
                <w:bCs/>
                <w:color w:val="auto"/>
                <w:lang w:eastAsia="en-US"/>
              </w:rPr>
            </w:pPr>
            <w:r w:rsidRPr="00116D61">
              <w:t>д. Меленки</w:t>
            </w:r>
          </w:p>
        </w:tc>
        <w:tc>
          <w:tcPr>
            <w:tcW w:w="740" w:type="pct"/>
            <w:tcBorders>
              <w:top w:val="single" w:sz="12" w:space="0" w:color="auto"/>
              <w:left w:val="single" w:sz="12" w:space="0" w:color="auto"/>
              <w:bottom w:val="single" w:sz="12" w:space="0" w:color="auto"/>
              <w:right w:val="single" w:sz="12" w:space="0" w:color="auto"/>
            </w:tcBorders>
            <w:vAlign w:val="center"/>
          </w:tcPr>
          <w:p w14:paraId="0E025CB5" w14:textId="7DF7DD10" w:rsidR="00545541" w:rsidRPr="00A87E95" w:rsidRDefault="00545541" w:rsidP="00545541">
            <w:pPr>
              <w:suppressAutoHyphens w:val="0"/>
              <w:ind w:left="-85" w:right="-65"/>
              <w:jc w:val="center"/>
              <w:rPr>
                <w:lang w:eastAsia="ru-RU"/>
              </w:rPr>
            </w:pPr>
            <w:r>
              <w:rPr>
                <w:lang w:eastAsia="ru-RU"/>
              </w:rPr>
              <w:t>250</w:t>
            </w:r>
          </w:p>
        </w:tc>
        <w:tc>
          <w:tcPr>
            <w:tcW w:w="958" w:type="pct"/>
            <w:tcBorders>
              <w:top w:val="nil"/>
              <w:left w:val="nil"/>
              <w:bottom w:val="single" w:sz="12" w:space="0" w:color="auto"/>
              <w:right w:val="single" w:sz="12" w:space="0" w:color="auto"/>
            </w:tcBorders>
            <w:vAlign w:val="center"/>
          </w:tcPr>
          <w:p w14:paraId="0BAB56C3" w14:textId="2E5182CA" w:rsidR="00545541" w:rsidRPr="00A87E95" w:rsidRDefault="00545541" w:rsidP="00545541">
            <w:pPr>
              <w:suppressAutoHyphens w:val="0"/>
              <w:ind w:left="-85" w:right="-65"/>
              <w:jc w:val="center"/>
              <w:rPr>
                <w:lang w:eastAsia="ru-RU"/>
              </w:rPr>
            </w:pPr>
            <w:r>
              <w:t>0,68</w:t>
            </w:r>
          </w:p>
        </w:tc>
        <w:tc>
          <w:tcPr>
            <w:tcW w:w="993" w:type="pct"/>
            <w:tcBorders>
              <w:top w:val="nil"/>
              <w:left w:val="nil"/>
              <w:bottom w:val="single" w:sz="12" w:space="0" w:color="auto"/>
              <w:right w:val="single" w:sz="12" w:space="0" w:color="auto"/>
            </w:tcBorders>
            <w:vAlign w:val="center"/>
          </w:tcPr>
          <w:p w14:paraId="472C237F" w14:textId="08135CD2" w:rsidR="00545541" w:rsidRPr="00A87E95" w:rsidRDefault="00545541" w:rsidP="00545541">
            <w:pPr>
              <w:suppressAutoHyphens w:val="0"/>
              <w:ind w:left="-85" w:right="-65"/>
              <w:jc w:val="center"/>
              <w:rPr>
                <w:lang w:eastAsia="ru-RU"/>
              </w:rPr>
            </w:pPr>
            <w:r>
              <w:t>0,82</w:t>
            </w:r>
          </w:p>
        </w:tc>
        <w:tc>
          <w:tcPr>
            <w:tcW w:w="813" w:type="pct"/>
            <w:tcBorders>
              <w:top w:val="nil"/>
              <w:left w:val="nil"/>
              <w:bottom w:val="single" w:sz="12" w:space="0" w:color="auto"/>
              <w:right w:val="single" w:sz="12" w:space="0" w:color="auto"/>
            </w:tcBorders>
            <w:vAlign w:val="center"/>
          </w:tcPr>
          <w:p w14:paraId="035AA2DF" w14:textId="69DCAB2B" w:rsidR="00545541" w:rsidRPr="00A87E95" w:rsidRDefault="00545541" w:rsidP="00545541">
            <w:pPr>
              <w:suppressAutoHyphens w:val="0"/>
              <w:ind w:left="-85" w:right="-65"/>
              <w:jc w:val="center"/>
              <w:rPr>
                <w:lang w:eastAsia="ru-RU"/>
              </w:rPr>
            </w:pPr>
            <w:r>
              <w:t>0,03</w:t>
            </w:r>
          </w:p>
        </w:tc>
      </w:tr>
      <w:tr w:rsidR="00545541" w:rsidRPr="004E78DE" w14:paraId="7FE866F6" w14:textId="77777777" w:rsidTr="00697E2F">
        <w:trPr>
          <w:trHeight w:val="387"/>
        </w:trPr>
        <w:tc>
          <w:tcPr>
            <w:tcW w:w="247" w:type="pct"/>
            <w:vAlign w:val="center"/>
          </w:tcPr>
          <w:p w14:paraId="3BBBD4BB" w14:textId="77777777" w:rsidR="00545541" w:rsidRPr="00A87E95" w:rsidRDefault="00545541" w:rsidP="00545541">
            <w:pPr>
              <w:suppressAutoHyphens w:val="0"/>
              <w:ind w:left="-142" w:right="-107"/>
              <w:jc w:val="center"/>
              <w:rPr>
                <w:lang w:eastAsia="ru-RU"/>
              </w:rPr>
            </w:pPr>
            <w:r w:rsidRPr="00A87E95">
              <w:rPr>
                <w:lang w:eastAsia="ru-RU"/>
              </w:rPr>
              <w:t>8</w:t>
            </w:r>
          </w:p>
        </w:tc>
        <w:tc>
          <w:tcPr>
            <w:tcW w:w="1249" w:type="pct"/>
          </w:tcPr>
          <w:p w14:paraId="2FDCE340" w14:textId="0FFD7991" w:rsidR="00545541" w:rsidRPr="00A87E95" w:rsidRDefault="00545541" w:rsidP="00545541">
            <w:pPr>
              <w:suppressAutoHyphens w:val="0"/>
              <w:ind w:right="283"/>
              <w:rPr>
                <w:rFonts w:eastAsia="Calibri"/>
                <w:bCs/>
                <w:color w:val="auto"/>
                <w:lang w:eastAsia="en-US"/>
              </w:rPr>
            </w:pPr>
            <w:r w:rsidRPr="00116D61">
              <w:t xml:space="preserve">с. </w:t>
            </w:r>
            <w:proofErr w:type="spellStart"/>
            <w:r w:rsidRPr="00116D61">
              <w:t>Нелюбово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4806D582" w14:textId="11A632FB" w:rsidR="00545541" w:rsidRPr="004E78DE" w:rsidRDefault="00545541" w:rsidP="00545541">
            <w:pPr>
              <w:suppressAutoHyphens w:val="0"/>
              <w:ind w:left="-85" w:right="-65"/>
              <w:jc w:val="center"/>
              <w:rPr>
                <w:lang w:eastAsia="ru-RU"/>
              </w:rPr>
            </w:pPr>
            <w:r>
              <w:rPr>
                <w:lang w:eastAsia="ru-RU"/>
              </w:rPr>
              <w:t>290</w:t>
            </w:r>
          </w:p>
        </w:tc>
        <w:tc>
          <w:tcPr>
            <w:tcW w:w="958" w:type="pct"/>
            <w:tcBorders>
              <w:top w:val="nil"/>
              <w:left w:val="nil"/>
              <w:bottom w:val="single" w:sz="12" w:space="0" w:color="auto"/>
              <w:right w:val="single" w:sz="12" w:space="0" w:color="auto"/>
            </w:tcBorders>
            <w:vAlign w:val="center"/>
          </w:tcPr>
          <w:p w14:paraId="4939AC1A" w14:textId="519F8A61" w:rsidR="00545541" w:rsidRPr="004E78DE" w:rsidRDefault="00545541" w:rsidP="00545541">
            <w:pPr>
              <w:suppressAutoHyphens w:val="0"/>
              <w:ind w:left="-85" w:right="-65"/>
              <w:jc w:val="center"/>
              <w:rPr>
                <w:lang w:eastAsia="ru-RU"/>
              </w:rPr>
            </w:pPr>
            <w:r>
              <w:t>0,79</w:t>
            </w:r>
          </w:p>
        </w:tc>
        <w:tc>
          <w:tcPr>
            <w:tcW w:w="993" w:type="pct"/>
            <w:tcBorders>
              <w:top w:val="nil"/>
              <w:left w:val="nil"/>
              <w:bottom w:val="single" w:sz="12" w:space="0" w:color="auto"/>
              <w:right w:val="single" w:sz="12" w:space="0" w:color="auto"/>
            </w:tcBorders>
            <w:vAlign w:val="center"/>
          </w:tcPr>
          <w:p w14:paraId="448C2D0C" w14:textId="708C8B72" w:rsidR="00545541" w:rsidRPr="004E78DE" w:rsidRDefault="00545541" w:rsidP="00545541">
            <w:pPr>
              <w:suppressAutoHyphens w:val="0"/>
              <w:ind w:left="-85" w:right="-65"/>
              <w:jc w:val="center"/>
              <w:rPr>
                <w:lang w:eastAsia="ru-RU"/>
              </w:rPr>
            </w:pPr>
            <w:r>
              <w:t>0,95</w:t>
            </w:r>
          </w:p>
        </w:tc>
        <w:tc>
          <w:tcPr>
            <w:tcW w:w="813" w:type="pct"/>
            <w:tcBorders>
              <w:top w:val="nil"/>
              <w:left w:val="nil"/>
              <w:bottom w:val="single" w:sz="12" w:space="0" w:color="auto"/>
              <w:right w:val="single" w:sz="12" w:space="0" w:color="auto"/>
            </w:tcBorders>
            <w:vAlign w:val="center"/>
          </w:tcPr>
          <w:p w14:paraId="50A909C3" w14:textId="5ACE76F2" w:rsidR="00545541" w:rsidRPr="004E78DE" w:rsidRDefault="00545541" w:rsidP="00545541">
            <w:pPr>
              <w:suppressAutoHyphens w:val="0"/>
              <w:ind w:left="-85" w:right="-65"/>
              <w:jc w:val="center"/>
              <w:rPr>
                <w:lang w:eastAsia="ru-RU"/>
              </w:rPr>
            </w:pPr>
            <w:r>
              <w:t>0,04</w:t>
            </w:r>
          </w:p>
        </w:tc>
      </w:tr>
      <w:tr w:rsidR="00545541" w:rsidRPr="00B27E10" w14:paraId="27F10336" w14:textId="77777777" w:rsidTr="00697E2F">
        <w:trPr>
          <w:trHeight w:val="387"/>
        </w:trPr>
        <w:tc>
          <w:tcPr>
            <w:tcW w:w="247" w:type="pct"/>
            <w:vAlign w:val="center"/>
          </w:tcPr>
          <w:p w14:paraId="11C2E581" w14:textId="77777777" w:rsidR="00545541" w:rsidRPr="00B27E10" w:rsidRDefault="00545541" w:rsidP="00545541">
            <w:pPr>
              <w:suppressAutoHyphens w:val="0"/>
              <w:ind w:left="-142" w:right="-107"/>
              <w:jc w:val="center"/>
              <w:rPr>
                <w:lang w:eastAsia="ru-RU"/>
              </w:rPr>
            </w:pPr>
            <w:r w:rsidRPr="00B27E10">
              <w:rPr>
                <w:lang w:eastAsia="ru-RU"/>
              </w:rPr>
              <w:t>9</w:t>
            </w:r>
          </w:p>
        </w:tc>
        <w:tc>
          <w:tcPr>
            <w:tcW w:w="1249" w:type="pct"/>
          </w:tcPr>
          <w:p w14:paraId="7CEB3C55" w14:textId="0A2D70DE" w:rsidR="00545541" w:rsidRPr="00B27E10" w:rsidRDefault="00545541" w:rsidP="00545541">
            <w:pPr>
              <w:suppressAutoHyphens w:val="0"/>
              <w:ind w:right="283"/>
              <w:rPr>
                <w:rFonts w:eastAsia="Calibri"/>
                <w:bCs/>
                <w:color w:val="auto"/>
                <w:lang w:val="en-US" w:eastAsia="en-US"/>
              </w:rPr>
            </w:pPr>
            <w:r w:rsidRPr="00116D61">
              <w:t xml:space="preserve">д. </w:t>
            </w:r>
            <w:proofErr w:type="spellStart"/>
            <w:r w:rsidRPr="00116D61">
              <w:t>Ногавицино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67768B1A" w14:textId="7ACBA082" w:rsidR="00545541" w:rsidRPr="00B27E10" w:rsidRDefault="00545541" w:rsidP="00545541">
            <w:pPr>
              <w:suppressAutoHyphens w:val="0"/>
              <w:ind w:left="-85" w:right="-65"/>
              <w:jc w:val="center"/>
              <w:rPr>
                <w:lang w:eastAsia="ru-RU"/>
              </w:rPr>
            </w:pPr>
            <w:r>
              <w:rPr>
                <w:lang w:eastAsia="ru-RU"/>
              </w:rPr>
              <w:t>260</w:t>
            </w:r>
          </w:p>
        </w:tc>
        <w:tc>
          <w:tcPr>
            <w:tcW w:w="958" w:type="pct"/>
            <w:tcBorders>
              <w:top w:val="nil"/>
              <w:left w:val="nil"/>
              <w:bottom w:val="single" w:sz="12" w:space="0" w:color="auto"/>
              <w:right w:val="single" w:sz="12" w:space="0" w:color="auto"/>
            </w:tcBorders>
            <w:vAlign w:val="center"/>
          </w:tcPr>
          <w:p w14:paraId="49C358F5" w14:textId="3DB5F65C" w:rsidR="00545541" w:rsidRPr="00B27E10" w:rsidRDefault="00545541" w:rsidP="00545541">
            <w:pPr>
              <w:suppressAutoHyphens w:val="0"/>
              <w:ind w:left="-85" w:right="-65"/>
              <w:jc w:val="center"/>
              <w:rPr>
                <w:lang w:eastAsia="ru-RU"/>
              </w:rPr>
            </w:pPr>
            <w:r>
              <w:t>0,71</w:t>
            </w:r>
          </w:p>
        </w:tc>
        <w:tc>
          <w:tcPr>
            <w:tcW w:w="993" w:type="pct"/>
            <w:tcBorders>
              <w:top w:val="nil"/>
              <w:left w:val="nil"/>
              <w:bottom w:val="single" w:sz="12" w:space="0" w:color="auto"/>
              <w:right w:val="single" w:sz="12" w:space="0" w:color="auto"/>
            </w:tcBorders>
            <w:vAlign w:val="center"/>
          </w:tcPr>
          <w:p w14:paraId="66389A26" w14:textId="08B8F61A" w:rsidR="00545541" w:rsidRPr="00B27E10" w:rsidRDefault="00545541" w:rsidP="00545541">
            <w:pPr>
              <w:suppressAutoHyphens w:val="0"/>
              <w:ind w:left="-85" w:right="-65"/>
              <w:jc w:val="center"/>
              <w:rPr>
                <w:lang w:eastAsia="ru-RU"/>
              </w:rPr>
            </w:pPr>
            <w:r>
              <w:t>0,85</w:t>
            </w:r>
          </w:p>
        </w:tc>
        <w:tc>
          <w:tcPr>
            <w:tcW w:w="813" w:type="pct"/>
            <w:tcBorders>
              <w:top w:val="nil"/>
              <w:left w:val="nil"/>
              <w:bottom w:val="single" w:sz="12" w:space="0" w:color="auto"/>
              <w:right w:val="single" w:sz="12" w:space="0" w:color="auto"/>
            </w:tcBorders>
            <w:vAlign w:val="center"/>
          </w:tcPr>
          <w:p w14:paraId="247E9A45" w14:textId="3AC5EC48" w:rsidR="00545541" w:rsidRPr="00B27E10" w:rsidRDefault="00545541" w:rsidP="00545541">
            <w:pPr>
              <w:suppressAutoHyphens w:val="0"/>
              <w:ind w:left="-85" w:right="-65"/>
              <w:jc w:val="center"/>
              <w:rPr>
                <w:lang w:eastAsia="ru-RU"/>
              </w:rPr>
            </w:pPr>
            <w:r>
              <w:t>0,04</w:t>
            </w:r>
          </w:p>
        </w:tc>
      </w:tr>
      <w:tr w:rsidR="00545541" w:rsidRPr="00A87E95" w14:paraId="1F96E81E" w14:textId="77777777" w:rsidTr="00697E2F">
        <w:trPr>
          <w:trHeight w:val="387"/>
        </w:trPr>
        <w:tc>
          <w:tcPr>
            <w:tcW w:w="247" w:type="pct"/>
            <w:vAlign w:val="center"/>
          </w:tcPr>
          <w:p w14:paraId="641506A8" w14:textId="77777777" w:rsidR="00545541" w:rsidRPr="00A87E95" w:rsidRDefault="00545541" w:rsidP="00545541">
            <w:pPr>
              <w:suppressAutoHyphens w:val="0"/>
              <w:ind w:left="-142" w:right="-107"/>
              <w:jc w:val="center"/>
              <w:rPr>
                <w:lang w:eastAsia="ru-RU"/>
              </w:rPr>
            </w:pPr>
            <w:r w:rsidRPr="00A87E95">
              <w:rPr>
                <w:lang w:eastAsia="ru-RU"/>
              </w:rPr>
              <w:t>10</w:t>
            </w:r>
          </w:p>
        </w:tc>
        <w:tc>
          <w:tcPr>
            <w:tcW w:w="1249" w:type="pct"/>
          </w:tcPr>
          <w:p w14:paraId="15AD4548" w14:textId="0C4FA92D" w:rsidR="00545541" w:rsidRPr="00A87E95" w:rsidRDefault="00545541" w:rsidP="00545541">
            <w:pPr>
              <w:suppressAutoHyphens w:val="0"/>
              <w:ind w:right="283"/>
              <w:rPr>
                <w:rFonts w:eastAsia="Calibri"/>
                <w:bCs/>
                <w:color w:val="auto"/>
                <w:lang w:eastAsia="en-US"/>
              </w:rPr>
            </w:pPr>
            <w:r w:rsidRPr="00116D61">
              <w:t xml:space="preserve">д. </w:t>
            </w:r>
            <w:proofErr w:type="spellStart"/>
            <w:r w:rsidRPr="00116D61">
              <w:t>Оболкино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3347A45D" w14:textId="664986D9" w:rsidR="00545541" w:rsidRPr="00A87E95" w:rsidRDefault="00545541" w:rsidP="00545541">
            <w:pPr>
              <w:suppressAutoHyphens w:val="0"/>
              <w:ind w:left="-85" w:right="-65"/>
              <w:jc w:val="center"/>
              <w:rPr>
                <w:lang w:eastAsia="ru-RU"/>
              </w:rPr>
            </w:pPr>
            <w:r>
              <w:rPr>
                <w:lang w:eastAsia="ru-RU"/>
              </w:rPr>
              <w:t>80</w:t>
            </w:r>
          </w:p>
        </w:tc>
        <w:tc>
          <w:tcPr>
            <w:tcW w:w="958" w:type="pct"/>
            <w:tcBorders>
              <w:top w:val="nil"/>
              <w:left w:val="nil"/>
              <w:bottom w:val="single" w:sz="12" w:space="0" w:color="auto"/>
              <w:right w:val="single" w:sz="12" w:space="0" w:color="auto"/>
            </w:tcBorders>
            <w:vAlign w:val="center"/>
          </w:tcPr>
          <w:p w14:paraId="5E794904" w14:textId="56065FC5" w:rsidR="00545541" w:rsidRPr="00A87E95" w:rsidRDefault="00545541" w:rsidP="00545541">
            <w:pPr>
              <w:suppressAutoHyphens w:val="0"/>
              <w:ind w:left="-85" w:right="-65"/>
              <w:jc w:val="center"/>
              <w:rPr>
                <w:lang w:eastAsia="ru-RU"/>
              </w:rPr>
            </w:pPr>
            <w:r>
              <w:t>0,22</w:t>
            </w:r>
          </w:p>
        </w:tc>
        <w:tc>
          <w:tcPr>
            <w:tcW w:w="993" w:type="pct"/>
            <w:tcBorders>
              <w:top w:val="nil"/>
              <w:left w:val="nil"/>
              <w:bottom w:val="single" w:sz="12" w:space="0" w:color="auto"/>
              <w:right w:val="single" w:sz="12" w:space="0" w:color="auto"/>
            </w:tcBorders>
            <w:vAlign w:val="center"/>
          </w:tcPr>
          <w:p w14:paraId="6DF3185C" w14:textId="4D94EBB2" w:rsidR="00545541" w:rsidRPr="00A87E95" w:rsidRDefault="00545541" w:rsidP="00545541">
            <w:pPr>
              <w:suppressAutoHyphens w:val="0"/>
              <w:ind w:left="-85" w:right="-65"/>
              <w:jc w:val="center"/>
              <w:rPr>
                <w:lang w:eastAsia="ru-RU"/>
              </w:rPr>
            </w:pPr>
            <w:r>
              <w:t>0,26</w:t>
            </w:r>
          </w:p>
        </w:tc>
        <w:tc>
          <w:tcPr>
            <w:tcW w:w="813" w:type="pct"/>
            <w:tcBorders>
              <w:top w:val="nil"/>
              <w:left w:val="nil"/>
              <w:bottom w:val="single" w:sz="12" w:space="0" w:color="auto"/>
              <w:right w:val="single" w:sz="12" w:space="0" w:color="auto"/>
            </w:tcBorders>
            <w:vAlign w:val="center"/>
          </w:tcPr>
          <w:p w14:paraId="21FA6F92" w14:textId="6522F16A" w:rsidR="00545541" w:rsidRPr="00A87E95" w:rsidRDefault="00545541" w:rsidP="00545541">
            <w:pPr>
              <w:suppressAutoHyphens w:val="0"/>
              <w:ind w:left="-85" w:right="-65"/>
              <w:jc w:val="center"/>
              <w:rPr>
                <w:lang w:eastAsia="ru-RU"/>
              </w:rPr>
            </w:pPr>
            <w:r>
              <w:t>0,01</w:t>
            </w:r>
          </w:p>
        </w:tc>
      </w:tr>
      <w:tr w:rsidR="00545541" w:rsidRPr="004E78DE" w14:paraId="47E12623" w14:textId="77777777" w:rsidTr="00697E2F">
        <w:trPr>
          <w:trHeight w:val="387"/>
        </w:trPr>
        <w:tc>
          <w:tcPr>
            <w:tcW w:w="247" w:type="pct"/>
            <w:vAlign w:val="center"/>
          </w:tcPr>
          <w:p w14:paraId="7B538396" w14:textId="77777777" w:rsidR="00545541" w:rsidRPr="00A87E95" w:rsidRDefault="00545541" w:rsidP="00545541">
            <w:pPr>
              <w:suppressAutoHyphens w:val="0"/>
              <w:ind w:left="-142" w:right="-107"/>
              <w:jc w:val="center"/>
              <w:rPr>
                <w:lang w:eastAsia="ru-RU"/>
              </w:rPr>
            </w:pPr>
            <w:r w:rsidRPr="00A87E95">
              <w:rPr>
                <w:lang w:eastAsia="ru-RU"/>
              </w:rPr>
              <w:t>11</w:t>
            </w:r>
          </w:p>
        </w:tc>
        <w:tc>
          <w:tcPr>
            <w:tcW w:w="1249" w:type="pct"/>
          </w:tcPr>
          <w:p w14:paraId="4DEC16A4" w14:textId="6719E37C" w:rsidR="00545541" w:rsidRPr="00A87E95" w:rsidRDefault="00545541" w:rsidP="00545541">
            <w:pPr>
              <w:suppressAutoHyphens w:val="0"/>
              <w:ind w:right="283"/>
              <w:rPr>
                <w:rFonts w:eastAsia="Calibri"/>
                <w:bCs/>
                <w:color w:val="auto"/>
                <w:lang w:eastAsia="en-US"/>
              </w:rPr>
            </w:pPr>
            <w:r w:rsidRPr="00116D61">
              <w:t>с. Рождествено</w:t>
            </w:r>
          </w:p>
        </w:tc>
        <w:tc>
          <w:tcPr>
            <w:tcW w:w="740" w:type="pct"/>
            <w:tcBorders>
              <w:top w:val="single" w:sz="12" w:space="0" w:color="auto"/>
              <w:left w:val="single" w:sz="12" w:space="0" w:color="auto"/>
              <w:bottom w:val="single" w:sz="12" w:space="0" w:color="auto"/>
              <w:right w:val="single" w:sz="12" w:space="0" w:color="auto"/>
            </w:tcBorders>
            <w:vAlign w:val="center"/>
          </w:tcPr>
          <w:p w14:paraId="752D62DF" w14:textId="63774C6F" w:rsidR="00545541" w:rsidRPr="004E78DE" w:rsidRDefault="00545541" w:rsidP="00545541">
            <w:pPr>
              <w:suppressAutoHyphens w:val="0"/>
              <w:ind w:left="-85" w:right="-65"/>
              <w:jc w:val="center"/>
              <w:rPr>
                <w:lang w:eastAsia="ru-RU"/>
              </w:rPr>
            </w:pPr>
            <w:r>
              <w:rPr>
                <w:lang w:eastAsia="ru-RU"/>
              </w:rPr>
              <w:t>9550</w:t>
            </w:r>
          </w:p>
        </w:tc>
        <w:tc>
          <w:tcPr>
            <w:tcW w:w="958" w:type="pct"/>
            <w:tcBorders>
              <w:top w:val="nil"/>
              <w:left w:val="nil"/>
              <w:bottom w:val="single" w:sz="12" w:space="0" w:color="auto"/>
              <w:right w:val="single" w:sz="12" w:space="0" w:color="auto"/>
            </w:tcBorders>
            <w:vAlign w:val="center"/>
          </w:tcPr>
          <w:p w14:paraId="69370849" w14:textId="089462FA" w:rsidR="00545541" w:rsidRPr="004E78DE" w:rsidRDefault="00545541" w:rsidP="00545541">
            <w:pPr>
              <w:suppressAutoHyphens w:val="0"/>
              <w:ind w:left="-85" w:right="-65"/>
              <w:jc w:val="center"/>
              <w:rPr>
                <w:lang w:eastAsia="ru-RU"/>
              </w:rPr>
            </w:pPr>
            <w:r>
              <w:t>26,16</w:t>
            </w:r>
          </w:p>
        </w:tc>
        <w:tc>
          <w:tcPr>
            <w:tcW w:w="993" w:type="pct"/>
            <w:tcBorders>
              <w:top w:val="nil"/>
              <w:left w:val="nil"/>
              <w:bottom w:val="single" w:sz="12" w:space="0" w:color="auto"/>
              <w:right w:val="single" w:sz="12" w:space="0" w:color="auto"/>
            </w:tcBorders>
            <w:vAlign w:val="center"/>
          </w:tcPr>
          <w:p w14:paraId="7F45BB59" w14:textId="3FA5C0C6" w:rsidR="00545541" w:rsidRPr="004E78DE" w:rsidRDefault="00545541" w:rsidP="00545541">
            <w:pPr>
              <w:suppressAutoHyphens w:val="0"/>
              <w:ind w:left="-85" w:right="-65"/>
              <w:jc w:val="center"/>
              <w:rPr>
                <w:lang w:eastAsia="ru-RU"/>
              </w:rPr>
            </w:pPr>
            <w:r>
              <w:t>31,40</w:t>
            </w:r>
          </w:p>
        </w:tc>
        <w:tc>
          <w:tcPr>
            <w:tcW w:w="813" w:type="pct"/>
            <w:tcBorders>
              <w:top w:val="nil"/>
              <w:left w:val="nil"/>
              <w:bottom w:val="single" w:sz="12" w:space="0" w:color="auto"/>
              <w:right w:val="single" w:sz="12" w:space="0" w:color="auto"/>
            </w:tcBorders>
            <w:vAlign w:val="center"/>
          </w:tcPr>
          <w:p w14:paraId="31313593" w14:textId="54E14F5C" w:rsidR="00545541" w:rsidRPr="004E78DE" w:rsidRDefault="00545541" w:rsidP="00545541">
            <w:pPr>
              <w:suppressAutoHyphens w:val="0"/>
              <w:ind w:left="-85" w:right="-65"/>
              <w:jc w:val="center"/>
              <w:rPr>
                <w:lang w:eastAsia="ru-RU"/>
              </w:rPr>
            </w:pPr>
            <w:r>
              <w:t>1,31</w:t>
            </w:r>
          </w:p>
        </w:tc>
      </w:tr>
      <w:tr w:rsidR="00545541" w:rsidRPr="004E78DE" w14:paraId="20FE9380" w14:textId="77777777" w:rsidTr="00697E2F">
        <w:trPr>
          <w:trHeight w:val="387"/>
        </w:trPr>
        <w:tc>
          <w:tcPr>
            <w:tcW w:w="247" w:type="pct"/>
            <w:vAlign w:val="center"/>
          </w:tcPr>
          <w:p w14:paraId="4CB1F7E0" w14:textId="356E2A1E" w:rsidR="00545541" w:rsidRPr="00A87E95" w:rsidRDefault="00545541" w:rsidP="00545541">
            <w:pPr>
              <w:suppressAutoHyphens w:val="0"/>
              <w:ind w:left="-142" w:right="-107"/>
              <w:jc w:val="center"/>
              <w:rPr>
                <w:lang w:eastAsia="ru-RU"/>
              </w:rPr>
            </w:pPr>
            <w:r>
              <w:rPr>
                <w:lang w:eastAsia="ru-RU"/>
              </w:rPr>
              <w:t>12</w:t>
            </w:r>
          </w:p>
        </w:tc>
        <w:tc>
          <w:tcPr>
            <w:tcW w:w="1249" w:type="pct"/>
          </w:tcPr>
          <w:p w14:paraId="627F375F" w14:textId="6738F877" w:rsidR="00545541" w:rsidRPr="00A87E95" w:rsidRDefault="00545541" w:rsidP="00545541">
            <w:pPr>
              <w:suppressAutoHyphens w:val="0"/>
              <w:ind w:right="283"/>
              <w:rPr>
                <w:rFonts w:eastAsia="Calibri"/>
                <w:bCs/>
                <w:color w:val="auto"/>
                <w:lang w:eastAsia="en-US"/>
              </w:rPr>
            </w:pPr>
            <w:r w:rsidRPr="00116D61">
              <w:t>п. Советский</w:t>
            </w:r>
          </w:p>
        </w:tc>
        <w:tc>
          <w:tcPr>
            <w:tcW w:w="740" w:type="pct"/>
            <w:tcBorders>
              <w:top w:val="single" w:sz="12" w:space="0" w:color="auto"/>
              <w:left w:val="single" w:sz="12" w:space="0" w:color="auto"/>
              <w:bottom w:val="single" w:sz="12" w:space="0" w:color="auto"/>
              <w:right w:val="single" w:sz="12" w:space="0" w:color="auto"/>
            </w:tcBorders>
            <w:vAlign w:val="center"/>
          </w:tcPr>
          <w:p w14:paraId="457C2009" w14:textId="7BCEB70B" w:rsidR="00545541" w:rsidRPr="004E78DE" w:rsidRDefault="00545541" w:rsidP="00545541">
            <w:pPr>
              <w:suppressAutoHyphens w:val="0"/>
              <w:ind w:left="-85" w:right="-65"/>
              <w:jc w:val="center"/>
              <w:rPr>
                <w:lang w:eastAsia="ru-RU"/>
              </w:rPr>
            </w:pPr>
            <w:r>
              <w:rPr>
                <w:lang w:eastAsia="ru-RU"/>
              </w:rPr>
              <w:t>29400</w:t>
            </w:r>
          </w:p>
        </w:tc>
        <w:tc>
          <w:tcPr>
            <w:tcW w:w="958" w:type="pct"/>
            <w:tcBorders>
              <w:top w:val="nil"/>
              <w:left w:val="nil"/>
              <w:bottom w:val="single" w:sz="12" w:space="0" w:color="auto"/>
              <w:right w:val="single" w:sz="12" w:space="0" w:color="auto"/>
            </w:tcBorders>
            <w:vAlign w:val="center"/>
          </w:tcPr>
          <w:p w14:paraId="45E5E205" w14:textId="62AE57AF" w:rsidR="00545541" w:rsidRPr="004E78DE" w:rsidRDefault="00545541" w:rsidP="00545541">
            <w:pPr>
              <w:suppressAutoHyphens w:val="0"/>
              <w:ind w:left="-85" w:right="-65"/>
              <w:jc w:val="center"/>
              <w:rPr>
                <w:lang w:eastAsia="ru-RU"/>
              </w:rPr>
            </w:pPr>
            <w:r>
              <w:t>80,55</w:t>
            </w:r>
          </w:p>
        </w:tc>
        <w:tc>
          <w:tcPr>
            <w:tcW w:w="993" w:type="pct"/>
            <w:tcBorders>
              <w:top w:val="nil"/>
              <w:left w:val="nil"/>
              <w:bottom w:val="single" w:sz="12" w:space="0" w:color="auto"/>
              <w:right w:val="single" w:sz="12" w:space="0" w:color="auto"/>
            </w:tcBorders>
            <w:vAlign w:val="center"/>
          </w:tcPr>
          <w:p w14:paraId="1F1CB11C" w14:textId="5566B78E" w:rsidR="00545541" w:rsidRPr="004E78DE" w:rsidRDefault="00545541" w:rsidP="00545541">
            <w:pPr>
              <w:suppressAutoHyphens w:val="0"/>
              <w:ind w:left="-85" w:right="-65"/>
              <w:jc w:val="center"/>
              <w:rPr>
                <w:lang w:eastAsia="ru-RU"/>
              </w:rPr>
            </w:pPr>
            <w:r>
              <w:t>96,66</w:t>
            </w:r>
          </w:p>
        </w:tc>
        <w:tc>
          <w:tcPr>
            <w:tcW w:w="813" w:type="pct"/>
            <w:tcBorders>
              <w:top w:val="nil"/>
              <w:left w:val="nil"/>
              <w:bottom w:val="single" w:sz="12" w:space="0" w:color="auto"/>
              <w:right w:val="single" w:sz="12" w:space="0" w:color="auto"/>
            </w:tcBorders>
            <w:vAlign w:val="center"/>
          </w:tcPr>
          <w:p w14:paraId="2AC34A1A" w14:textId="609C9A66" w:rsidR="00545541" w:rsidRPr="004E78DE" w:rsidRDefault="00545541" w:rsidP="00545541">
            <w:pPr>
              <w:suppressAutoHyphens w:val="0"/>
              <w:ind w:left="-85" w:right="-65"/>
              <w:jc w:val="center"/>
              <w:rPr>
                <w:lang w:eastAsia="ru-RU"/>
              </w:rPr>
            </w:pPr>
            <w:r>
              <w:t>4,03</w:t>
            </w:r>
          </w:p>
        </w:tc>
      </w:tr>
      <w:tr w:rsidR="00545541" w:rsidRPr="004E78DE" w14:paraId="04D4A58C" w14:textId="77777777" w:rsidTr="00697E2F">
        <w:trPr>
          <w:trHeight w:val="387"/>
        </w:trPr>
        <w:tc>
          <w:tcPr>
            <w:tcW w:w="247" w:type="pct"/>
            <w:vAlign w:val="center"/>
          </w:tcPr>
          <w:p w14:paraId="616D56FC" w14:textId="1E77DF55" w:rsidR="00545541" w:rsidRPr="00A87E95" w:rsidRDefault="00545541" w:rsidP="00545541">
            <w:pPr>
              <w:suppressAutoHyphens w:val="0"/>
              <w:ind w:left="-142" w:right="-107"/>
              <w:jc w:val="center"/>
              <w:rPr>
                <w:lang w:eastAsia="ru-RU"/>
              </w:rPr>
            </w:pPr>
            <w:r>
              <w:rPr>
                <w:lang w:eastAsia="ru-RU"/>
              </w:rPr>
              <w:t>13</w:t>
            </w:r>
          </w:p>
        </w:tc>
        <w:tc>
          <w:tcPr>
            <w:tcW w:w="1249" w:type="pct"/>
          </w:tcPr>
          <w:p w14:paraId="3AAEF84F" w14:textId="0FA0E711" w:rsidR="00545541" w:rsidRPr="00A87E95" w:rsidRDefault="00545541" w:rsidP="00545541">
            <w:pPr>
              <w:suppressAutoHyphens w:val="0"/>
              <w:ind w:right="283"/>
              <w:rPr>
                <w:rFonts w:eastAsia="Calibri"/>
                <w:bCs/>
                <w:color w:val="auto"/>
                <w:lang w:eastAsia="en-US"/>
              </w:rPr>
            </w:pPr>
            <w:r w:rsidRPr="00116D61">
              <w:t>д. Сосновка</w:t>
            </w:r>
          </w:p>
        </w:tc>
        <w:tc>
          <w:tcPr>
            <w:tcW w:w="740" w:type="pct"/>
            <w:tcBorders>
              <w:top w:val="single" w:sz="12" w:space="0" w:color="auto"/>
              <w:left w:val="single" w:sz="12" w:space="0" w:color="auto"/>
              <w:bottom w:val="single" w:sz="12" w:space="0" w:color="auto"/>
              <w:right w:val="single" w:sz="12" w:space="0" w:color="auto"/>
            </w:tcBorders>
            <w:vAlign w:val="center"/>
          </w:tcPr>
          <w:p w14:paraId="6578C4B7" w14:textId="55029D3A" w:rsidR="00545541" w:rsidRPr="004E78DE" w:rsidRDefault="00545541" w:rsidP="00545541">
            <w:pPr>
              <w:suppressAutoHyphens w:val="0"/>
              <w:ind w:left="-85" w:right="-65"/>
              <w:jc w:val="center"/>
              <w:rPr>
                <w:lang w:eastAsia="ru-RU"/>
              </w:rPr>
            </w:pPr>
            <w:r>
              <w:rPr>
                <w:lang w:eastAsia="ru-RU"/>
              </w:rPr>
              <w:t>70</w:t>
            </w:r>
          </w:p>
        </w:tc>
        <w:tc>
          <w:tcPr>
            <w:tcW w:w="958" w:type="pct"/>
            <w:tcBorders>
              <w:top w:val="nil"/>
              <w:left w:val="nil"/>
              <w:bottom w:val="single" w:sz="12" w:space="0" w:color="auto"/>
              <w:right w:val="single" w:sz="12" w:space="0" w:color="auto"/>
            </w:tcBorders>
            <w:vAlign w:val="center"/>
          </w:tcPr>
          <w:p w14:paraId="651F8E66" w14:textId="72DC36C2" w:rsidR="00545541" w:rsidRPr="004E78DE" w:rsidRDefault="00545541" w:rsidP="00545541">
            <w:pPr>
              <w:suppressAutoHyphens w:val="0"/>
              <w:ind w:left="-85" w:right="-65"/>
              <w:jc w:val="center"/>
              <w:rPr>
                <w:lang w:eastAsia="ru-RU"/>
              </w:rPr>
            </w:pPr>
            <w:r>
              <w:t>0,19</w:t>
            </w:r>
          </w:p>
        </w:tc>
        <w:tc>
          <w:tcPr>
            <w:tcW w:w="993" w:type="pct"/>
            <w:tcBorders>
              <w:top w:val="nil"/>
              <w:left w:val="nil"/>
              <w:bottom w:val="single" w:sz="12" w:space="0" w:color="auto"/>
              <w:right w:val="single" w:sz="12" w:space="0" w:color="auto"/>
            </w:tcBorders>
            <w:vAlign w:val="center"/>
          </w:tcPr>
          <w:p w14:paraId="06A6CACE" w14:textId="052DAC69" w:rsidR="00545541" w:rsidRPr="004E78DE" w:rsidRDefault="00545541" w:rsidP="00545541">
            <w:pPr>
              <w:suppressAutoHyphens w:val="0"/>
              <w:ind w:left="-85" w:right="-65"/>
              <w:jc w:val="center"/>
              <w:rPr>
                <w:lang w:eastAsia="ru-RU"/>
              </w:rPr>
            </w:pPr>
            <w:r>
              <w:t>0,23</w:t>
            </w:r>
          </w:p>
        </w:tc>
        <w:tc>
          <w:tcPr>
            <w:tcW w:w="813" w:type="pct"/>
            <w:tcBorders>
              <w:top w:val="nil"/>
              <w:left w:val="nil"/>
              <w:bottom w:val="single" w:sz="12" w:space="0" w:color="auto"/>
              <w:right w:val="single" w:sz="12" w:space="0" w:color="auto"/>
            </w:tcBorders>
            <w:vAlign w:val="center"/>
          </w:tcPr>
          <w:p w14:paraId="47BEFBF4" w14:textId="443BFC67" w:rsidR="00545541" w:rsidRPr="004E78DE" w:rsidRDefault="00545541" w:rsidP="00545541">
            <w:pPr>
              <w:suppressAutoHyphens w:val="0"/>
              <w:ind w:left="-85" w:right="-65"/>
              <w:jc w:val="center"/>
              <w:rPr>
                <w:lang w:eastAsia="ru-RU"/>
              </w:rPr>
            </w:pPr>
            <w:r>
              <w:t>0,01</w:t>
            </w:r>
          </w:p>
        </w:tc>
      </w:tr>
      <w:tr w:rsidR="00545541" w:rsidRPr="004E78DE" w14:paraId="05B1464E" w14:textId="77777777" w:rsidTr="00697E2F">
        <w:trPr>
          <w:trHeight w:val="387"/>
        </w:trPr>
        <w:tc>
          <w:tcPr>
            <w:tcW w:w="247" w:type="pct"/>
            <w:vAlign w:val="center"/>
          </w:tcPr>
          <w:p w14:paraId="0D5B28DB" w14:textId="06F59905" w:rsidR="00545541" w:rsidRPr="00A87E95" w:rsidRDefault="00545541" w:rsidP="00545541">
            <w:pPr>
              <w:suppressAutoHyphens w:val="0"/>
              <w:ind w:left="-142" w:right="-107"/>
              <w:jc w:val="center"/>
              <w:rPr>
                <w:lang w:eastAsia="ru-RU"/>
              </w:rPr>
            </w:pPr>
            <w:r>
              <w:rPr>
                <w:lang w:eastAsia="ru-RU"/>
              </w:rPr>
              <w:t>14</w:t>
            </w:r>
          </w:p>
        </w:tc>
        <w:tc>
          <w:tcPr>
            <w:tcW w:w="1249" w:type="pct"/>
          </w:tcPr>
          <w:p w14:paraId="7D3B1E0A" w14:textId="2ACD37FE" w:rsidR="00545541" w:rsidRPr="00A87E95" w:rsidRDefault="00545541" w:rsidP="00545541">
            <w:pPr>
              <w:suppressAutoHyphens w:val="0"/>
              <w:ind w:right="283"/>
              <w:rPr>
                <w:rFonts w:eastAsia="Calibri"/>
                <w:bCs/>
                <w:color w:val="auto"/>
                <w:lang w:eastAsia="en-US"/>
              </w:rPr>
            </w:pPr>
            <w:r w:rsidRPr="00116D61">
              <w:t xml:space="preserve">д. </w:t>
            </w:r>
            <w:proofErr w:type="spellStart"/>
            <w:r w:rsidRPr="00116D61">
              <w:t>Спирино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5FFC6695" w14:textId="5DF6B863" w:rsidR="00545541" w:rsidRPr="004E78DE" w:rsidRDefault="00545541" w:rsidP="00545541">
            <w:pPr>
              <w:suppressAutoHyphens w:val="0"/>
              <w:ind w:left="-85" w:right="-65"/>
              <w:jc w:val="center"/>
              <w:rPr>
                <w:lang w:eastAsia="ru-RU"/>
              </w:rPr>
            </w:pPr>
            <w:r>
              <w:rPr>
                <w:lang w:eastAsia="ru-RU"/>
              </w:rPr>
              <w:t>110</w:t>
            </w:r>
          </w:p>
        </w:tc>
        <w:tc>
          <w:tcPr>
            <w:tcW w:w="958" w:type="pct"/>
            <w:tcBorders>
              <w:top w:val="nil"/>
              <w:left w:val="nil"/>
              <w:bottom w:val="single" w:sz="12" w:space="0" w:color="auto"/>
              <w:right w:val="single" w:sz="12" w:space="0" w:color="auto"/>
            </w:tcBorders>
            <w:vAlign w:val="center"/>
          </w:tcPr>
          <w:p w14:paraId="70F85331" w14:textId="4C4EE777" w:rsidR="00545541" w:rsidRPr="004E78DE" w:rsidRDefault="00545541" w:rsidP="00545541">
            <w:pPr>
              <w:suppressAutoHyphens w:val="0"/>
              <w:ind w:left="-85" w:right="-65"/>
              <w:jc w:val="center"/>
              <w:rPr>
                <w:lang w:eastAsia="ru-RU"/>
              </w:rPr>
            </w:pPr>
            <w:r>
              <w:t>0,30</w:t>
            </w:r>
          </w:p>
        </w:tc>
        <w:tc>
          <w:tcPr>
            <w:tcW w:w="993" w:type="pct"/>
            <w:tcBorders>
              <w:top w:val="nil"/>
              <w:left w:val="nil"/>
              <w:bottom w:val="single" w:sz="12" w:space="0" w:color="auto"/>
              <w:right w:val="single" w:sz="12" w:space="0" w:color="auto"/>
            </w:tcBorders>
            <w:vAlign w:val="center"/>
          </w:tcPr>
          <w:p w14:paraId="019C82AE" w14:textId="0A12973A" w:rsidR="00545541" w:rsidRPr="004E78DE" w:rsidRDefault="00545541" w:rsidP="00545541">
            <w:pPr>
              <w:suppressAutoHyphens w:val="0"/>
              <w:ind w:left="-85" w:right="-65"/>
              <w:jc w:val="center"/>
              <w:rPr>
                <w:lang w:eastAsia="ru-RU"/>
              </w:rPr>
            </w:pPr>
            <w:r>
              <w:t>0,36</w:t>
            </w:r>
          </w:p>
        </w:tc>
        <w:tc>
          <w:tcPr>
            <w:tcW w:w="813" w:type="pct"/>
            <w:tcBorders>
              <w:top w:val="nil"/>
              <w:left w:val="nil"/>
              <w:bottom w:val="single" w:sz="12" w:space="0" w:color="auto"/>
              <w:right w:val="single" w:sz="12" w:space="0" w:color="auto"/>
            </w:tcBorders>
            <w:vAlign w:val="center"/>
          </w:tcPr>
          <w:p w14:paraId="6C4DF4B2" w14:textId="06403B21" w:rsidR="00545541" w:rsidRPr="004E78DE" w:rsidRDefault="00545541" w:rsidP="00545541">
            <w:pPr>
              <w:suppressAutoHyphens w:val="0"/>
              <w:ind w:left="-85" w:right="-65"/>
              <w:jc w:val="center"/>
              <w:rPr>
                <w:lang w:eastAsia="ru-RU"/>
              </w:rPr>
            </w:pPr>
            <w:r>
              <w:t>0,02</w:t>
            </w:r>
          </w:p>
        </w:tc>
      </w:tr>
    </w:tbl>
    <w:p w14:paraId="330FBC1B" w14:textId="77777777" w:rsidR="00E36408" w:rsidRDefault="00E36408" w:rsidP="004466F5">
      <w:pPr>
        <w:autoSpaceDE w:val="0"/>
        <w:autoSpaceDN w:val="0"/>
        <w:adjustRightInd w:val="0"/>
        <w:ind w:left="284" w:right="-1"/>
        <w:jc w:val="center"/>
        <w:rPr>
          <w:b/>
          <w:bCs/>
          <w:sz w:val="28"/>
          <w:szCs w:val="28"/>
          <w:lang w:eastAsia="ru-RU"/>
        </w:rPr>
      </w:pPr>
    </w:p>
    <w:p w14:paraId="1C6EA952" w14:textId="77777777" w:rsidR="00DA6357" w:rsidRDefault="00DA6357" w:rsidP="004466F5">
      <w:pPr>
        <w:autoSpaceDE w:val="0"/>
        <w:autoSpaceDN w:val="0"/>
        <w:adjustRightInd w:val="0"/>
        <w:ind w:left="284" w:right="-1"/>
        <w:jc w:val="center"/>
        <w:rPr>
          <w:b/>
          <w:bCs/>
          <w:sz w:val="28"/>
          <w:szCs w:val="28"/>
          <w:lang w:eastAsia="ru-RU"/>
        </w:rPr>
      </w:pPr>
    </w:p>
    <w:p w14:paraId="46ED4A87" w14:textId="77777777" w:rsidR="0042652E" w:rsidRPr="0042652E" w:rsidRDefault="0042652E" w:rsidP="0042652E">
      <w:pPr>
        <w:rPr>
          <w:sz w:val="28"/>
          <w:szCs w:val="28"/>
          <w:lang w:eastAsia="ru-RU"/>
        </w:rPr>
      </w:pPr>
    </w:p>
    <w:p w14:paraId="760D82E8" w14:textId="68EC33EB" w:rsidR="0042652E" w:rsidRDefault="0042652E" w:rsidP="0042652E">
      <w:pPr>
        <w:tabs>
          <w:tab w:val="left" w:pos="2097"/>
        </w:tabs>
        <w:rPr>
          <w:b/>
          <w:bCs/>
          <w:sz w:val="28"/>
          <w:szCs w:val="28"/>
          <w:lang w:eastAsia="ru-RU"/>
        </w:rPr>
      </w:pPr>
    </w:p>
    <w:p w14:paraId="68263B2E" w14:textId="7F63FD22" w:rsidR="0042652E" w:rsidRPr="0042652E" w:rsidRDefault="0042652E" w:rsidP="0042652E">
      <w:pPr>
        <w:tabs>
          <w:tab w:val="left" w:pos="2097"/>
        </w:tabs>
        <w:rPr>
          <w:sz w:val="28"/>
          <w:szCs w:val="28"/>
          <w:lang w:eastAsia="ru-RU"/>
        </w:rPr>
        <w:sectPr w:rsidR="0042652E" w:rsidRPr="0042652E" w:rsidSect="002657ED">
          <w:pgSz w:w="16838" w:h="11906" w:orient="landscape"/>
          <w:pgMar w:top="1701" w:right="851" w:bottom="567" w:left="851" w:header="709" w:footer="709" w:gutter="0"/>
          <w:cols w:space="708"/>
          <w:docGrid w:linePitch="360"/>
        </w:sectPr>
      </w:pPr>
      <w:r>
        <w:rPr>
          <w:sz w:val="28"/>
          <w:szCs w:val="28"/>
          <w:lang w:eastAsia="ru-RU"/>
        </w:rPr>
        <w:tab/>
      </w:r>
    </w:p>
    <w:p w14:paraId="55BA83B0" w14:textId="77777777" w:rsidR="00216292" w:rsidRPr="00786B54" w:rsidRDefault="00E22DF8" w:rsidP="004466F5">
      <w:pPr>
        <w:autoSpaceDE w:val="0"/>
        <w:autoSpaceDN w:val="0"/>
        <w:adjustRightInd w:val="0"/>
        <w:ind w:left="284" w:right="-1"/>
        <w:jc w:val="center"/>
        <w:rPr>
          <w:b/>
          <w:bCs/>
          <w:sz w:val="28"/>
          <w:szCs w:val="28"/>
          <w:lang w:eastAsia="ru-RU"/>
        </w:rPr>
      </w:pPr>
      <w:r w:rsidRPr="00786B54">
        <w:rPr>
          <w:b/>
          <w:bCs/>
          <w:sz w:val="28"/>
          <w:szCs w:val="28"/>
          <w:lang w:eastAsia="ru-RU"/>
        </w:rPr>
        <w:lastRenderedPageBreak/>
        <w:t>1</w:t>
      </w:r>
      <w:r w:rsidR="00BB309B" w:rsidRPr="00786B54">
        <w:rPr>
          <w:b/>
          <w:bCs/>
          <w:sz w:val="28"/>
          <w:szCs w:val="28"/>
          <w:lang w:eastAsia="ru-RU"/>
        </w:rPr>
        <w:t>.</w:t>
      </w:r>
      <w:r w:rsidRPr="00786B54">
        <w:rPr>
          <w:b/>
          <w:bCs/>
          <w:sz w:val="28"/>
          <w:szCs w:val="28"/>
          <w:lang w:eastAsia="ru-RU"/>
        </w:rPr>
        <w:t>3</w:t>
      </w:r>
      <w:r w:rsidR="00BB309B" w:rsidRPr="00786B54">
        <w:rPr>
          <w:b/>
          <w:bCs/>
          <w:sz w:val="28"/>
          <w:szCs w:val="28"/>
          <w:lang w:eastAsia="ru-RU"/>
        </w:rPr>
        <w:t>.</w:t>
      </w:r>
      <w:r w:rsidRPr="00786B54">
        <w:rPr>
          <w:b/>
          <w:bCs/>
          <w:sz w:val="28"/>
          <w:szCs w:val="28"/>
          <w:lang w:eastAsia="ru-RU"/>
        </w:rPr>
        <w:t>3</w:t>
      </w:r>
      <w:r w:rsidR="00BB309B" w:rsidRPr="00786B54">
        <w:rPr>
          <w:b/>
          <w:bCs/>
          <w:sz w:val="28"/>
          <w:szCs w:val="28"/>
          <w:lang w:eastAsia="ru-RU"/>
        </w:rPr>
        <w:t xml:space="preserve">. </w:t>
      </w:r>
      <w:r w:rsidRPr="00786B54">
        <w:rPr>
          <w:b/>
          <w:bCs/>
          <w:sz w:val="28"/>
          <w:szCs w:val="28"/>
          <w:lang w:eastAsia="ru-RU"/>
        </w:rPr>
        <w:t>Структурный баланс реали</w:t>
      </w:r>
      <w:r w:rsidR="00216292" w:rsidRPr="00786B54">
        <w:rPr>
          <w:b/>
          <w:bCs/>
          <w:sz w:val="28"/>
          <w:szCs w:val="28"/>
          <w:lang w:eastAsia="ru-RU"/>
        </w:rPr>
        <w:t>зации</w:t>
      </w:r>
      <w:r w:rsidR="001F4A61" w:rsidRPr="00786B54">
        <w:rPr>
          <w:b/>
          <w:bCs/>
          <w:sz w:val="28"/>
          <w:szCs w:val="28"/>
          <w:lang w:eastAsia="ru-RU"/>
        </w:rPr>
        <w:t xml:space="preserve"> </w:t>
      </w:r>
      <w:r w:rsidR="001F4A61" w:rsidRPr="00ED5780">
        <w:rPr>
          <w:b/>
          <w:bCs/>
          <w:color w:val="auto"/>
          <w:sz w:val="28"/>
          <w:szCs w:val="28"/>
          <w:lang w:eastAsia="ru-RU"/>
        </w:rPr>
        <w:t xml:space="preserve">горячей, </w:t>
      </w:r>
      <w:r w:rsidR="001F4A61" w:rsidRPr="00786B54">
        <w:rPr>
          <w:b/>
          <w:bCs/>
          <w:sz w:val="28"/>
          <w:szCs w:val="28"/>
          <w:lang w:eastAsia="ru-RU"/>
        </w:rPr>
        <w:t>питьевой, технической</w:t>
      </w:r>
      <w:r w:rsidR="00216292" w:rsidRPr="00786B54">
        <w:rPr>
          <w:b/>
          <w:bCs/>
          <w:sz w:val="28"/>
          <w:szCs w:val="28"/>
          <w:lang w:eastAsia="ru-RU"/>
        </w:rPr>
        <w:t xml:space="preserve"> воды по группам </w:t>
      </w:r>
      <w:r w:rsidR="00095997" w:rsidRPr="00786B54">
        <w:rPr>
          <w:b/>
          <w:bCs/>
          <w:sz w:val="28"/>
          <w:szCs w:val="28"/>
          <w:lang w:eastAsia="ru-RU"/>
        </w:rPr>
        <w:t>абонентов с</w:t>
      </w:r>
      <w:r w:rsidR="006214B6" w:rsidRPr="00786B54">
        <w:rPr>
          <w:b/>
          <w:bCs/>
          <w:sz w:val="28"/>
          <w:szCs w:val="28"/>
          <w:lang w:eastAsia="ru-RU"/>
        </w:rPr>
        <w:t xml:space="preserve"> разбивкой на хозяйственно-питьевые нуж</w:t>
      </w:r>
      <w:r w:rsidR="00457B59" w:rsidRPr="00786B54">
        <w:rPr>
          <w:b/>
          <w:bCs/>
          <w:sz w:val="28"/>
          <w:szCs w:val="28"/>
          <w:lang w:eastAsia="ru-RU"/>
        </w:rPr>
        <w:t xml:space="preserve">ды населения, производственные </w:t>
      </w:r>
      <w:r w:rsidR="00095997" w:rsidRPr="00786B54">
        <w:rPr>
          <w:b/>
          <w:bCs/>
          <w:sz w:val="28"/>
          <w:szCs w:val="28"/>
          <w:lang w:eastAsia="ru-RU"/>
        </w:rPr>
        <w:t>нужды юридических</w:t>
      </w:r>
      <w:r w:rsidR="00457B59" w:rsidRPr="00786B54">
        <w:rPr>
          <w:b/>
          <w:bCs/>
          <w:sz w:val="28"/>
          <w:szCs w:val="28"/>
          <w:lang w:eastAsia="ru-RU"/>
        </w:rPr>
        <w:t xml:space="preserve"> лиц и другие нужды </w:t>
      </w:r>
      <w:r w:rsidR="0005490F" w:rsidRPr="00786B54">
        <w:rPr>
          <w:b/>
          <w:bCs/>
          <w:sz w:val="28"/>
          <w:szCs w:val="28"/>
          <w:lang w:eastAsia="ru-RU"/>
        </w:rPr>
        <w:t>поселения</w:t>
      </w:r>
    </w:p>
    <w:p w14:paraId="686C6B53" w14:textId="379BC5D9" w:rsidR="00A2659A" w:rsidRPr="001C57AD" w:rsidRDefault="00A2659A" w:rsidP="00934EC5">
      <w:pPr>
        <w:suppressAutoHyphens w:val="0"/>
        <w:ind w:right="283" w:firstLine="709"/>
        <w:jc w:val="center"/>
        <w:rPr>
          <w:iCs/>
          <w:color w:val="auto"/>
          <w:sz w:val="28"/>
          <w:szCs w:val="28"/>
          <w:lang w:eastAsia="en-US"/>
        </w:rPr>
      </w:pPr>
      <w:bookmarkStart w:id="11" w:name="_Ref123130608"/>
      <w:r w:rsidRPr="001C57AD">
        <w:rPr>
          <w:bCs/>
          <w:iCs/>
          <w:color w:val="auto"/>
          <w:sz w:val="28"/>
          <w:szCs w:val="28"/>
          <w:lang w:eastAsia="en-US"/>
        </w:rPr>
        <w:t xml:space="preserve">Таблица </w:t>
      </w:r>
      <w:bookmarkEnd w:id="11"/>
      <w:r w:rsidR="001C57AD" w:rsidRPr="001C57AD">
        <w:rPr>
          <w:bCs/>
          <w:iCs/>
          <w:color w:val="auto"/>
          <w:sz w:val="28"/>
          <w:szCs w:val="28"/>
          <w:lang w:eastAsia="en-US"/>
        </w:rPr>
        <w:t xml:space="preserve">13 </w:t>
      </w:r>
      <w:r w:rsidRPr="001C57AD">
        <w:rPr>
          <w:iCs/>
          <w:color w:val="auto"/>
          <w:sz w:val="28"/>
          <w:szCs w:val="28"/>
          <w:lang w:eastAsia="en-US"/>
        </w:rPr>
        <w:t xml:space="preserve">– </w:t>
      </w:r>
      <w:r w:rsidRPr="001C57AD">
        <w:rPr>
          <w:iCs/>
          <w:sz w:val="28"/>
          <w:szCs w:val="28"/>
          <w:lang w:eastAsia="ru-RU"/>
        </w:rPr>
        <w:t>Структурный баланс реализации питьевой воды по группе абонентов - население</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66"/>
        <w:gridCol w:w="2371"/>
        <w:gridCol w:w="1579"/>
        <w:gridCol w:w="1776"/>
        <w:gridCol w:w="1865"/>
        <w:gridCol w:w="1598"/>
      </w:tblGrid>
      <w:tr w:rsidR="00A2659A" w:rsidRPr="001C57AD" w14:paraId="6AA1C9AA" w14:textId="77777777" w:rsidTr="00594E23">
        <w:trPr>
          <w:trHeight w:val="20"/>
          <w:tblHeader/>
        </w:trPr>
        <w:tc>
          <w:tcPr>
            <w:tcW w:w="338" w:type="pct"/>
            <w:vMerge w:val="restart"/>
            <w:vAlign w:val="center"/>
            <w:hideMark/>
          </w:tcPr>
          <w:p w14:paraId="225E46F7" w14:textId="77777777" w:rsidR="00A2659A" w:rsidRPr="001C57AD" w:rsidRDefault="00A2659A" w:rsidP="00A2659A">
            <w:pPr>
              <w:suppressAutoHyphens w:val="0"/>
              <w:ind w:right="283"/>
              <w:jc w:val="center"/>
              <w:rPr>
                <w:b/>
                <w:bCs/>
                <w:lang w:eastAsia="ru-RU"/>
              </w:rPr>
            </w:pPr>
            <w:r w:rsidRPr="001C57AD">
              <w:rPr>
                <w:b/>
                <w:bCs/>
                <w:lang w:eastAsia="ru-RU"/>
              </w:rPr>
              <w:t>№</w:t>
            </w:r>
            <w:proofErr w:type="spellStart"/>
            <w:r w:rsidRPr="001C57AD">
              <w:rPr>
                <w:b/>
                <w:bCs/>
                <w:lang w:eastAsia="ru-RU"/>
              </w:rPr>
              <w:t>пп</w:t>
            </w:r>
            <w:proofErr w:type="spellEnd"/>
          </w:p>
        </w:tc>
        <w:tc>
          <w:tcPr>
            <w:tcW w:w="1203" w:type="pct"/>
            <w:vMerge w:val="restart"/>
            <w:vAlign w:val="center"/>
            <w:hideMark/>
          </w:tcPr>
          <w:p w14:paraId="15D53638" w14:textId="2B2B8A21" w:rsidR="00A2659A" w:rsidRPr="001C57AD" w:rsidRDefault="00A2659A" w:rsidP="00A2659A">
            <w:pPr>
              <w:suppressAutoHyphens w:val="0"/>
              <w:ind w:right="283"/>
              <w:rPr>
                <w:b/>
                <w:bCs/>
                <w:lang w:eastAsia="ru-RU"/>
              </w:rPr>
            </w:pPr>
            <w:r w:rsidRPr="001C57AD">
              <w:rPr>
                <w:b/>
                <w:bCs/>
                <w:lang w:eastAsia="ru-RU"/>
              </w:rPr>
              <w:t xml:space="preserve">Наименование </w:t>
            </w:r>
            <w:r w:rsidR="0042652E" w:rsidRPr="001C57AD">
              <w:rPr>
                <w:b/>
                <w:bCs/>
                <w:lang w:eastAsia="ru-RU"/>
              </w:rPr>
              <w:t>населенного пункта</w:t>
            </w:r>
          </w:p>
        </w:tc>
        <w:tc>
          <w:tcPr>
            <w:tcW w:w="3459" w:type="pct"/>
            <w:gridSpan w:val="4"/>
            <w:vAlign w:val="center"/>
            <w:hideMark/>
          </w:tcPr>
          <w:p w14:paraId="2F8DB692" w14:textId="77777777" w:rsidR="00A2659A" w:rsidRPr="001C57AD" w:rsidRDefault="00A2659A" w:rsidP="00A2659A">
            <w:pPr>
              <w:suppressAutoHyphens w:val="0"/>
              <w:ind w:right="283"/>
              <w:jc w:val="center"/>
              <w:rPr>
                <w:b/>
                <w:bCs/>
                <w:lang w:eastAsia="ru-RU"/>
              </w:rPr>
            </w:pPr>
            <w:r w:rsidRPr="001C57AD">
              <w:rPr>
                <w:b/>
                <w:bCs/>
                <w:lang w:eastAsia="ru-RU"/>
              </w:rPr>
              <w:t>Реализация питьевой воды в сеть группе абонентов - население</w:t>
            </w:r>
          </w:p>
        </w:tc>
      </w:tr>
      <w:tr w:rsidR="00F529A5" w:rsidRPr="001C57AD" w14:paraId="7F364778" w14:textId="77777777" w:rsidTr="00594E23">
        <w:trPr>
          <w:trHeight w:val="20"/>
          <w:tblHeader/>
        </w:trPr>
        <w:tc>
          <w:tcPr>
            <w:tcW w:w="338" w:type="pct"/>
            <w:vMerge/>
            <w:vAlign w:val="center"/>
            <w:hideMark/>
          </w:tcPr>
          <w:p w14:paraId="5BC27BA9" w14:textId="77777777" w:rsidR="00F529A5" w:rsidRPr="001C57AD" w:rsidRDefault="00F529A5" w:rsidP="00F529A5">
            <w:pPr>
              <w:suppressAutoHyphens w:val="0"/>
              <w:ind w:right="283"/>
              <w:rPr>
                <w:b/>
                <w:bCs/>
                <w:lang w:eastAsia="ru-RU"/>
              </w:rPr>
            </w:pPr>
          </w:p>
        </w:tc>
        <w:tc>
          <w:tcPr>
            <w:tcW w:w="1203" w:type="pct"/>
            <w:vMerge/>
            <w:vAlign w:val="center"/>
            <w:hideMark/>
          </w:tcPr>
          <w:p w14:paraId="4F0EFABB" w14:textId="77777777" w:rsidR="00F529A5" w:rsidRPr="001C57AD" w:rsidRDefault="00F529A5" w:rsidP="00F529A5">
            <w:pPr>
              <w:suppressAutoHyphens w:val="0"/>
              <w:ind w:right="283"/>
              <w:rPr>
                <w:b/>
                <w:bCs/>
                <w:lang w:eastAsia="ru-RU"/>
              </w:rPr>
            </w:pPr>
          </w:p>
        </w:tc>
        <w:tc>
          <w:tcPr>
            <w:tcW w:w="801" w:type="pct"/>
            <w:vAlign w:val="center"/>
            <w:hideMark/>
          </w:tcPr>
          <w:p w14:paraId="0CB5A6D6" w14:textId="634B4730" w:rsidR="00F529A5" w:rsidRPr="001C57AD" w:rsidRDefault="00F529A5" w:rsidP="00F529A5">
            <w:pPr>
              <w:suppressAutoHyphens w:val="0"/>
              <w:ind w:right="-35"/>
              <w:jc w:val="center"/>
              <w:rPr>
                <w:b/>
                <w:bCs/>
                <w:lang w:eastAsia="ru-RU"/>
              </w:rPr>
            </w:pPr>
            <w:r w:rsidRPr="001C57AD">
              <w:rPr>
                <w:b/>
                <w:bCs/>
                <w:lang w:eastAsia="ru-RU"/>
              </w:rPr>
              <w:t>годовой, м</w:t>
            </w:r>
            <w:r w:rsidRPr="001C57AD">
              <w:rPr>
                <w:b/>
                <w:bCs/>
                <w:vertAlign w:val="superscript"/>
                <w:lang w:eastAsia="ru-RU"/>
              </w:rPr>
              <w:t>3</w:t>
            </w:r>
            <w:r w:rsidRPr="001C57AD">
              <w:rPr>
                <w:b/>
                <w:bCs/>
                <w:lang w:eastAsia="ru-RU"/>
              </w:rPr>
              <w:t>/год</w:t>
            </w:r>
          </w:p>
        </w:tc>
        <w:tc>
          <w:tcPr>
            <w:tcW w:w="901" w:type="pct"/>
            <w:vAlign w:val="center"/>
            <w:hideMark/>
          </w:tcPr>
          <w:p w14:paraId="2FCE1D7C" w14:textId="6E6D291E" w:rsidR="00F529A5" w:rsidRPr="001C57AD" w:rsidRDefault="00F529A5" w:rsidP="00F529A5">
            <w:pPr>
              <w:suppressAutoHyphens w:val="0"/>
              <w:ind w:right="-35"/>
              <w:jc w:val="center"/>
              <w:rPr>
                <w:b/>
                <w:bCs/>
                <w:color w:val="auto"/>
                <w:lang w:eastAsia="ru-RU"/>
              </w:rPr>
            </w:pPr>
            <w:r w:rsidRPr="001C57AD">
              <w:rPr>
                <w:b/>
                <w:bCs/>
                <w:color w:val="auto"/>
                <w:lang w:eastAsia="ru-RU"/>
              </w:rPr>
              <w:t>среднесуто</w:t>
            </w:r>
            <w:r w:rsidRPr="001C57AD">
              <w:rPr>
                <w:b/>
                <w:bCs/>
                <w:color w:val="auto"/>
                <w:lang w:eastAsia="ru-RU"/>
              </w:rPr>
              <w:t>ч</w:t>
            </w:r>
            <w:r w:rsidRPr="001C57AD">
              <w:rPr>
                <w:b/>
                <w:bCs/>
                <w:color w:val="auto"/>
                <w:lang w:eastAsia="ru-RU"/>
              </w:rPr>
              <w:t>ный, м</w:t>
            </w:r>
            <w:r w:rsidRPr="001C57AD">
              <w:rPr>
                <w:b/>
                <w:bCs/>
                <w:color w:val="auto"/>
                <w:vertAlign w:val="superscript"/>
                <w:lang w:eastAsia="ru-RU"/>
              </w:rPr>
              <w:t>3</w:t>
            </w:r>
            <w:r w:rsidRPr="001C57AD">
              <w:rPr>
                <w:b/>
                <w:bCs/>
                <w:color w:val="auto"/>
                <w:lang w:eastAsia="ru-RU"/>
              </w:rPr>
              <w:t>/</w:t>
            </w:r>
            <w:proofErr w:type="spellStart"/>
            <w:r w:rsidRPr="001C57AD">
              <w:rPr>
                <w:b/>
                <w:bCs/>
                <w:color w:val="auto"/>
                <w:lang w:eastAsia="ru-RU"/>
              </w:rPr>
              <w:t>сут</w:t>
            </w:r>
            <w:proofErr w:type="spellEnd"/>
          </w:p>
        </w:tc>
        <w:tc>
          <w:tcPr>
            <w:tcW w:w="946" w:type="pct"/>
            <w:vAlign w:val="center"/>
            <w:hideMark/>
          </w:tcPr>
          <w:p w14:paraId="114DEB4D" w14:textId="67C4F348" w:rsidR="00F529A5" w:rsidRPr="001C57AD" w:rsidRDefault="00F529A5" w:rsidP="00F529A5">
            <w:pPr>
              <w:suppressAutoHyphens w:val="0"/>
              <w:ind w:right="-35"/>
              <w:jc w:val="center"/>
              <w:rPr>
                <w:b/>
                <w:bCs/>
                <w:color w:val="auto"/>
                <w:lang w:eastAsia="ru-RU"/>
              </w:rPr>
            </w:pPr>
            <w:r w:rsidRPr="001C57AD">
              <w:rPr>
                <w:b/>
                <w:bCs/>
                <w:color w:val="auto"/>
                <w:lang w:eastAsia="ru-RU"/>
              </w:rPr>
              <w:t>в сутки наибольшего водопотребл</w:t>
            </w:r>
            <w:r w:rsidRPr="001C57AD">
              <w:rPr>
                <w:b/>
                <w:bCs/>
                <w:color w:val="auto"/>
                <w:lang w:eastAsia="ru-RU"/>
              </w:rPr>
              <w:t>е</w:t>
            </w:r>
            <w:r w:rsidRPr="001C57AD">
              <w:rPr>
                <w:b/>
                <w:bCs/>
                <w:color w:val="auto"/>
                <w:lang w:eastAsia="ru-RU"/>
              </w:rPr>
              <w:t>ния, м</w:t>
            </w:r>
            <w:r w:rsidRPr="001C57AD">
              <w:rPr>
                <w:b/>
                <w:bCs/>
                <w:color w:val="auto"/>
                <w:vertAlign w:val="superscript"/>
                <w:lang w:eastAsia="ru-RU"/>
              </w:rPr>
              <w:t>3</w:t>
            </w:r>
            <w:r w:rsidRPr="001C57AD">
              <w:rPr>
                <w:b/>
                <w:bCs/>
                <w:color w:val="auto"/>
                <w:lang w:eastAsia="ru-RU"/>
              </w:rPr>
              <w:t>/</w:t>
            </w:r>
            <w:proofErr w:type="spellStart"/>
            <w:r w:rsidRPr="001C57AD">
              <w:rPr>
                <w:b/>
                <w:bCs/>
                <w:color w:val="auto"/>
                <w:lang w:eastAsia="ru-RU"/>
              </w:rPr>
              <w:t>сут</w:t>
            </w:r>
            <w:proofErr w:type="spellEnd"/>
          </w:p>
        </w:tc>
        <w:tc>
          <w:tcPr>
            <w:tcW w:w="811" w:type="pct"/>
            <w:vAlign w:val="center"/>
            <w:hideMark/>
          </w:tcPr>
          <w:p w14:paraId="7548A6DC" w14:textId="25BCAB03" w:rsidR="00F529A5" w:rsidRPr="001C57AD" w:rsidRDefault="00F529A5" w:rsidP="00F529A5">
            <w:pPr>
              <w:suppressAutoHyphens w:val="0"/>
              <w:ind w:right="-35"/>
              <w:jc w:val="center"/>
              <w:rPr>
                <w:b/>
                <w:bCs/>
                <w:color w:val="auto"/>
                <w:lang w:eastAsia="ru-RU"/>
              </w:rPr>
            </w:pPr>
            <w:r w:rsidRPr="001C57AD">
              <w:rPr>
                <w:b/>
                <w:bCs/>
                <w:color w:val="auto"/>
                <w:lang w:eastAsia="ru-RU"/>
              </w:rPr>
              <w:t>в час макс. потребл</w:t>
            </w:r>
            <w:r w:rsidRPr="001C57AD">
              <w:rPr>
                <w:b/>
                <w:bCs/>
                <w:color w:val="auto"/>
                <w:lang w:eastAsia="ru-RU"/>
              </w:rPr>
              <w:t>е</w:t>
            </w:r>
            <w:r w:rsidRPr="001C57AD">
              <w:rPr>
                <w:b/>
                <w:bCs/>
                <w:color w:val="auto"/>
                <w:lang w:eastAsia="ru-RU"/>
              </w:rPr>
              <w:t>ния, м</w:t>
            </w:r>
            <w:r w:rsidRPr="001C57AD">
              <w:rPr>
                <w:b/>
                <w:bCs/>
                <w:color w:val="auto"/>
                <w:vertAlign w:val="superscript"/>
                <w:lang w:eastAsia="ru-RU"/>
              </w:rPr>
              <w:t>3</w:t>
            </w:r>
            <w:r w:rsidRPr="001C57AD">
              <w:rPr>
                <w:b/>
                <w:bCs/>
                <w:color w:val="auto"/>
                <w:lang w:eastAsia="ru-RU"/>
              </w:rPr>
              <w:t>/час</w:t>
            </w:r>
          </w:p>
        </w:tc>
      </w:tr>
      <w:tr w:rsidR="00545541" w:rsidRPr="001C57AD" w14:paraId="29BE6B27" w14:textId="77777777" w:rsidTr="00545541">
        <w:trPr>
          <w:trHeight w:val="20"/>
        </w:trPr>
        <w:tc>
          <w:tcPr>
            <w:tcW w:w="5000" w:type="pct"/>
            <w:gridSpan w:val="6"/>
            <w:noWrap/>
            <w:vAlign w:val="center"/>
          </w:tcPr>
          <w:p w14:paraId="5EE59CD4" w14:textId="3D228421" w:rsidR="00545541" w:rsidRDefault="00545541" w:rsidP="00905589">
            <w:pPr>
              <w:suppressAutoHyphens w:val="0"/>
              <w:ind w:right="-35"/>
              <w:jc w:val="center"/>
            </w:pPr>
            <w:r>
              <w:rPr>
                <w:b/>
                <w:bCs/>
              </w:rPr>
              <w:t>МУП «Управляющая компания»</w:t>
            </w:r>
          </w:p>
        </w:tc>
      </w:tr>
      <w:tr w:rsidR="00905589" w:rsidRPr="001C57AD" w14:paraId="23F62C0F" w14:textId="77777777" w:rsidTr="00545541">
        <w:trPr>
          <w:trHeight w:val="20"/>
        </w:trPr>
        <w:tc>
          <w:tcPr>
            <w:tcW w:w="338" w:type="pct"/>
            <w:noWrap/>
            <w:vAlign w:val="center"/>
          </w:tcPr>
          <w:p w14:paraId="6ED4542B" w14:textId="772B7374" w:rsidR="00905589" w:rsidRPr="001C57AD" w:rsidRDefault="00905589" w:rsidP="00905589">
            <w:pPr>
              <w:suppressAutoHyphens w:val="0"/>
              <w:ind w:right="-111"/>
              <w:jc w:val="center"/>
              <w:rPr>
                <w:lang w:eastAsia="ru-RU"/>
              </w:rPr>
            </w:pPr>
            <w:r w:rsidRPr="00EA54C0">
              <w:rPr>
                <w:lang w:eastAsia="ru-RU"/>
              </w:rPr>
              <w:t>1</w:t>
            </w:r>
          </w:p>
        </w:tc>
        <w:tc>
          <w:tcPr>
            <w:tcW w:w="1203" w:type="pct"/>
            <w:vAlign w:val="center"/>
          </w:tcPr>
          <w:p w14:paraId="62ADF812" w14:textId="61F0B31F" w:rsidR="00905589" w:rsidRDefault="00905589" w:rsidP="00905589">
            <w:pPr>
              <w:suppressAutoHyphens w:val="0"/>
              <w:ind w:right="283"/>
              <w:rPr>
                <w:rFonts w:eastAsia="Calibri"/>
                <w:bCs/>
                <w:color w:val="auto"/>
                <w:lang w:eastAsia="en-US"/>
              </w:rPr>
            </w:pPr>
            <w:proofErr w:type="spellStart"/>
            <w:r>
              <w:rPr>
                <w:color w:val="000000" w:themeColor="text1"/>
              </w:rPr>
              <w:t>р.п</w:t>
            </w:r>
            <w:proofErr w:type="spellEnd"/>
            <w:r>
              <w:rPr>
                <w:color w:val="000000" w:themeColor="text1"/>
              </w:rPr>
              <w:t>. Большое М</w:t>
            </w:r>
            <w:r>
              <w:rPr>
                <w:color w:val="000000" w:themeColor="text1"/>
              </w:rPr>
              <w:t>у</w:t>
            </w:r>
            <w:r>
              <w:rPr>
                <w:color w:val="000000" w:themeColor="text1"/>
              </w:rPr>
              <w:t>рашкино</w:t>
            </w:r>
          </w:p>
        </w:tc>
        <w:tc>
          <w:tcPr>
            <w:tcW w:w="801" w:type="pct"/>
            <w:noWrap/>
            <w:vAlign w:val="center"/>
          </w:tcPr>
          <w:p w14:paraId="4712AD85" w14:textId="38BE55D9" w:rsidR="00905589" w:rsidRDefault="00905589" w:rsidP="00905589">
            <w:pPr>
              <w:suppressAutoHyphens w:val="0"/>
              <w:ind w:right="-35"/>
              <w:jc w:val="center"/>
              <w:rPr>
                <w:lang w:eastAsia="ru-RU"/>
              </w:rPr>
            </w:pPr>
            <w:r w:rsidRPr="00905589">
              <w:rPr>
                <w:lang w:eastAsia="ru-RU"/>
              </w:rPr>
              <w:t>157506,199</w:t>
            </w:r>
          </w:p>
        </w:tc>
        <w:tc>
          <w:tcPr>
            <w:tcW w:w="901" w:type="pct"/>
            <w:noWrap/>
            <w:vAlign w:val="center"/>
          </w:tcPr>
          <w:p w14:paraId="32979F22" w14:textId="78F03622" w:rsidR="00905589" w:rsidRPr="00ED5780" w:rsidRDefault="00905589" w:rsidP="00905589">
            <w:pPr>
              <w:suppressAutoHyphens w:val="0"/>
              <w:ind w:right="-35"/>
              <w:jc w:val="center"/>
              <w:rPr>
                <w:color w:val="auto"/>
                <w:lang w:eastAsia="ru-RU"/>
              </w:rPr>
            </w:pPr>
            <w:r w:rsidRPr="00ED5780">
              <w:rPr>
                <w:color w:val="auto"/>
              </w:rPr>
              <w:t>431,52</w:t>
            </w:r>
          </w:p>
        </w:tc>
        <w:tc>
          <w:tcPr>
            <w:tcW w:w="946" w:type="pct"/>
            <w:noWrap/>
            <w:vAlign w:val="center"/>
          </w:tcPr>
          <w:p w14:paraId="7DC0B0B1" w14:textId="3259B3A2" w:rsidR="00905589" w:rsidRPr="00ED5780" w:rsidRDefault="00905589" w:rsidP="00905589">
            <w:pPr>
              <w:suppressAutoHyphens w:val="0"/>
              <w:ind w:right="-35"/>
              <w:jc w:val="center"/>
              <w:rPr>
                <w:color w:val="auto"/>
                <w:lang w:eastAsia="ru-RU"/>
              </w:rPr>
            </w:pPr>
            <w:r w:rsidRPr="00ED5780">
              <w:rPr>
                <w:color w:val="auto"/>
              </w:rPr>
              <w:t>517,83</w:t>
            </w:r>
          </w:p>
        </w:tc>
        <w:tc>
          <w:tcPr>
            <w:tcW w:w="811" w:type="pct"/>
            <w:noWrap/>
            <w:vAlign w:val="center"/>
          </w:tcPr>
          <w:p w14:paraId="6447723B" w14:textId="364D1C4D" w:rsidR="00905589" w:rsidRPr="00ED5780" w:rsidRDefault="00905589" w:rsidP="00905589">
            <w:pPr>
              <w:suppressAutoHyphens w:val="0"/>
              <w:ind w:right="-35"/>
              <w:jc w:val="center"/>
              <w:rPr>
                <w:color w:val="auto"/>
                <w:lang w:eastAsia="ru-RU"/>
              </w:rPr>
            </w:pPr>
            <w:r w:rsidRPr="00ED5780">
              <w:rPr>
                <w:color w:val="auto"/>
              </w:rPr>
              <w:t>21,58</w:t>
            </w:r>
          </w:p>
        </w:tc>
      </w:tr>
      <w:tr w:rsidR="00905589" w:rsidRPr="001C57AD" w14:paraId="2135674C" w14:textId="77777777" w:rsidTr="00545541">
        <w:trPr>
          <w:trHeight w:val="20"/>
        </w:trPr>
        <w:tc>
          <w:tcPr>
            <w:tcW w:w="338" w:type="pct"/>
            <w:noWrap/>
            <w:vAlign w:val="center"/>
          </w:tcPr>
          <w:p w14:paraId="5B1402C8" w14:textId="66610CFE" w:rsidR="00905589" w:rsidRPr="001C57AD" w:rsidRDefault="00905589" w:rsidP="00905589">
            <w:pPr>
              <w:suppressAutoHyphens w:val="0"/>
              <w:ind w:right="-111"/>
              <w:jc w:val="center"/>
              <w:rPr>
                <w:lang w:eastAsia="ru-RU"/>
              </w:rPr>
            </w:pPr>
            <w:r>
              <w:rPr>
                <w:lang w:eastAsia="ru-RU"/>
              </w:rPr>
              <w:t>2</w:t>
            </w:r>
          </w:p>
        </w:tc>
        <w:tc>
          <w:tcPr>
            <w:tcW w:w="1203" w:type="pct"/>
            <w:vAlign w:val="center"/>
          </w:tcPr>
          <w:p w14:paraId="29BB9723" w14:textId="42E61884" w:rsidR="00905589" w:rsidRDefault="00905589" w:rsidP="00905589">
            <w:pPr>
              <w:suppressAutoHyphens w:val="0"/>
              <w:ind w:right="283"/>
              <w:rPr>
                <w:rFonts w:eastAsia="Calibri"/>
                <w:bCs/>
                <w:color w:val="auto"/>
                <w:lang w:eastAsia="en-US"/>
              </w:rPr>
            </w:pPr>
            <w:r>
              <w:rPr>
                <w:color w:val="000000" w:themeColor="text1"/>
                <w:lang w:eastAsia="ru-RU"/>
              </w:rPr>
              <w:t>д. Городищи</w:t>
            </w:r>
          </w:p>
        </w:tc>
        <w:tc>
          <w:tcPr>
            <w:tcW w:w="801" w:type="pct"/>
            <w:noWrap/>
            <w:vAlign w:val="center"/>
          </w:tcPr>
          <w:p w14:paraId="1CA1E372" w14:textId="74980764" w:rsidR="00905589" w:rsidRDefault="00905589" w:rsidP="00905589">
            <w:pPr>
              <w:suppressAutoHyphens w:val="0"/>
              <w:ind w:right="-35"/>
              <w:jc w:val="center"/>
              <w:rPr>
                <w:lang w:eastAsia="ru-RU"/>
              </w:rPr>
            </w:pPr>
            <w:r w:rsidRPr="00905589">
              <w:rPr>
                <w:lang w:eastAsia="ru-RU"/>
              </w:rPr>
              <w:t>179,339</w:t>
            </w:r>
          </w:p>
        </w:tc>
        <w:tc>
          <w:tcPr>
            <w:tcW w:w="901" w:type="pct"/>
            <w:noWrap/>
            <w:vAlign w:val="center"/>
          </w:tcPr>
          <w:p w14:paraId="099F5C11" w14:textId="1AB8CEEE" w:rsidR="00905589" w:rsidRDefault="00905589" w:rsidP="00905589">
            <w:pPr>
              <w:suppressAutoHyphens w:val="0"/>
              <w:ind w:right="-35"/>
              <w:jc w:val="center"/>
              <w:rPr>
                <w:lang w:eastAsia="ru-RU"/>
              </w:rPr>
            </w:pPr>
            <w:r>
              <w:t>0,49</w:t>
            </w:r>
          </w:p>
        </w:tc>
        <w:tc>
          <w:tcPr>
            <w:tcW w:w="946" w:type="pct"/>
            <w:noWrap/>
            <w:vAlign w:val="center"/>
          </w:tcPr>
          <w:p w14:paraId="419BAEE0" w14:textId="3EE732AA" w:rsidR="00905589" w:rsidRDefault="00905589" w:rsidP="00905589">
            <w:pPr>
              <w:suppressAutoHyphens w:val="0"/>
              <w:ind w:right="-35"/>
              <w:jc w:val="center"/>
              <w:rPr>
                <w:lang w:eastAsia="ru-RU"/>
              </w:rPr>
            </w:pPr>
            <w:r>
              <w:t>0,59</w:t>
            </w:r>
          </w:p>
        </w:tc>
        <w:tc>
          <w:tcPr>
            <w:tcW w:w="811" w:type="pct"/>
            <w:noWrap/>
            <w:vAlign w:val="center"/>
          </w:tcPr>
          <w:p w14:paraId="0C9091C8" w14:textId="468F720F" w:rsidR="00905589" w:rsidRDefault="00905589" w:rsidP="00905589">
            <w:pPr>
              <w:suppressAutoHyphens w:val="0"/>
              <w:ind w:right="-35"/>
              <w:jc w:val="center"/>
              <w:rPr>
                <w:lang w:eastAsia="ru-RU"/>
              </w:rPr>
            </w:pPr>
            <w:r>
              <w:t>0,02</w:t>
            </w:r>
          </w:p>
        </w:tc>
      </w:tr>
      <w:tr w:rsidR="00905589" w:rsidRPr="001C57AD" w14:paraId="7767859B" w14:textId="77777777" w:rsidTr="00545541">
        <w:trPr>
          <w:trHeight w:val="20"/>
        </w:trPr>
        <w:tc>
          <w:tcPr>
            <w:tcW w:w="338" w:type="pct"/>
            <w:noWrap/>
            <w:vAlign w:val="center"/>
          </w:tcPr>
          <w:p w14:paraId="18C88695" w14:textId="0CE97832" w:rsidR="00905589" w:rsidRPr="001C57AD" w:rsidRDefault="00905589" w:rsidP="00905589">
            <w:pPr>
              <w:suppressAutoHyphens w:val="0"/>
              <w:ind w:right="-111"/>
              <w:jc w:val="center"/>
              <w:rPr>
                <w:lang w:eastAsia="ru-RU"/>
              </w:rPr>
            </w:pPr>
            <w:r>
              <w:rPr>
                <w:lang w:eastAsia="ru-RU"/>
              </w:rPr>
              <w:t>3</w:t>
            </w:r>
          </w:p>
        </w:tc>
        <w:tc>
          <w:tcPr>
            <w:tcW w:w="1203" w:type="pct"/>
            <w:vAlign w:val="center"/>
          </w:tcPr>
          <w:p w14:paraId="5FDFCFE7" w14:textId="6EE5AAEB" w:rsidR="00905589" w:rsidRDefault="00905589" w:rsidP="00905589">
            <w:pPr>
              <w:suppressAutoHyphens w:val="0"/>
              <w:ind w:right="283"/>
              <w:rPr>
                <w:rFonts w:eastAsia="Calibri"/>
                <w:bCs/>
                <w:color w:val="auto"/>
                <w:lang w:eastAsia="en-US"/>
              </w:rPr>
            </w:pPr>
            <w:r>
              <w:rPr>
                <w:color w:val="000000" w:themeColor="text1"/>
                <w:lang w:eastAsia="ru-RU"/>
              </w:rPr>
              <w:t>д. Красненькая</w:t>
            </w:r>
          </w:p>
        </w:tc>
        <w:tc>
          <w:tcPr>
            <w:tcW w:w="801" w:type="pct"/>
            <w:noWrap/>
            <w:vAlign w:val="center"/>
          </w:tcPr>
          <w:p w14:paraId="2837BF97" w14:textId="79A1534D" w:rsidR="00905589" w:rsidRDefault="00905589" w:rsidP="00905589">
            <w:pPr>
              <w:suppressAutoHyphens w:val="0"/>
              <w:ind w:right="-35"/>
              <w:jc w:val="center"/>
              <w:rPr>
                <w:lang w:eastAsia="ru-RU"/>
              </w:rPr>
            </w:pPr>
            <w:r w:rsidRPr="00905589">
              <w:rPr>
                <w:lang w:eastAsia="ru-RU"/>
              </w:rPr>
              <w:t>302,412</w:t>
            </w:r>
          </w:p>
        </w:tc>
        <w:tc>
          <w:tcPr>
            <w:tcW w:w="901" w:type="pct"/>
            <w:noWrap/>
            <w:vAlign w:val="center"/>
          </w:tcPr>
          <w:p w14:paraId="7DBDC231" w14:textId="08177C2C" w:rsidR="00905589" w:rsidRDefault="00905589" w:rsidP="00905589">
            <w:pPr>
              <w:suppressAutoHyphens w:val="0"/>
              <w:ind w:right="-35"/>
              <w:jc w:val="center"/>
              <w:rPr>
                <w:lang w:eastAsia="ru-RU"/>
              </w:rPr>
            </w:pPr>
            <w:r>
              <w:t>0,83</w:t>
            </w:r>
          </w:p>
        </w:tc>
        <w:tc>
          <w:tcPr>
            <w:tcW w:w="946" w:type="pct"/>
            <w:noWrap/>
            <w:vAlign w:val="center"/>
          </w:tcPr>
          <w:p w14:paraId="73CFD6CC" w14:textId="08036BD8" w:rsidR="00905589" w:rsidRDefault="00905589" w:rsidP="00905589">
            <w:pPr>
              <w:suppressAutoHyphens w:val="0"/>
              <w:ind w:right="-35"/>
              <w:jc w:val="center"/>
              <w:rPr>
                <w:lang w:eastAsia="ru-RU"/>
              </w:rPr>
            </w:pPr>
            <w:r>
              <w:t>0,99</w:t>
            </w:r>
          </w:p>
        </w:tc>
        <w:tc>
          <w:tcPr>
            <w:tcW w:w="811" w:type="pct"/>
            <w:noWrap/>
            <w:vAlign w:val="center"/>
          </w:tcPr>
          <w:p w14:paraId="077039D6" w14:textId="064CF85E" w:rsidR="00905589" w:rsidRDefault="00905589" w:rsidP="00905589">
            <w:pPr>
              <w:suppressAutoHyphens w:val="0"/>
              <w:ind w:right="-35"/>
              <w:jc w:val="center"/>
              <w:rPr>
                <w:lang w:eastAsia="ru-RU"/>
              </w:rPr>
            </w:pPr>
            <w:r>
              <w:t>0,04</w:t>
            </w:r>
          </w:p>
        </w:tc>
      </w:tr>
      <w:tr w:rsidR="00905589" w:rsidRPr="001C57AD" w14:paraId="4A3FAE20" w14:textId="77777777" w:rsidTr="00545541">
        <w:trPr>
          <w:trHeight w:val="20"/>
        </w:trPr>
        <w:tc>
          <w:tcPr>
            <w:tcW w:w="338" w:type="pct"/>
            <w:noWrap/>
            <w:vAlign w:val="center"/>
          </w:tcPr>
          <w:p w14:paraId="597D745B" w14:textId="78975688" w:rsidR="00905589" w:rsidRPr="001C57AD" w:rsidRDefault="00905589" w:rsidP="00905589">
            <w:pPr>
              <w:suppressAutoHyphens w:val="0"/>
              <w:ind w:right="-111"/>
              <w:jc w:val="center"/>
              <w:rPr>
                <w:lang w:eastAsia="ru-RU"/>
              </w:rPr>
            </w:pPr>
            <w:r>
              <w:rPr>
                <w:lang w:eastAsia="ru-RU"/>
              </w:rPr>
              <w:t>4</w:t>
            </w:r>
          </w:p>
        </w:tc>
        <w:tc>
          <w:tcPr>
            <w:tcW w:w="1203" w:type="pct"/>
            <w:vAlign w:val="center"/>
          </w:tcPr>
          <w:p w14:paraId="3CE5BA60" w14:textId="015CD228" w:rsidR="00905589" w:rsidRDefault="00905589" w:rsidP="0090558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Крашово</w:t>
            </w:r>
            <w:proofErr w:type="spellEnd"/>
          </w:p>
        </w:tc>
        <w:tc>
          <w:tcPr>
            <w:tcW w:w="801" w:type="pct"/>
            <w:noWrap/>
            <w:vAlign w:val="center"/>
          </w:tcPr>
          <w:p w14:paraId="542BBD41" w14:textId="3D05B96B" w:rsidR="00905589" w:rsidRDefault="00905589" w:rsidP="00905589">
            <w:pPr>
              <w:suppressAutoHyphens w:val="0"/>
              <w:ind w:right="-35"/>
              <w:jc w:val="center"/>
              <w:rPr>
                <w:lang w:eastAsia="ru-RU"/>
              </w:rPr>
            </w:pPr>
            <w:r>
              <w:rPr>
                <w:lang w:eastAsia="ru-RU"/>
              </w:rPr>
              <w:t>0</w:t>
            </w:r>
          </w:p>
        </w:tc>
        <w:tc>
          <w:tcPr>
            <w:tcW w:w="901" w:type="pct"/>
            <w:noWrap/>
            <w:vAlign w:val="center"/>
          </w:tcPr>
          <w:p w14:paraId="2D085249" w14:textId="51E0D8C8" w:rsidR="00905589" w:rsidRDefault="00905589" w:rsidP="00905589">
            <w:pPr>
              <w:suppressAutoHyphens w:val="0"/>
              <w:ind w:right="-35"/>
              <w:jc w:val="center"/>
              <w:rPr>
                <w:lang w:eastAsia="ru-RU"/>
              </w:rPr>
            </w:pPr>
            <w:r>
              <w:t>0,00</w:t>
            </w:r>
          </w:p>
        </w:tc>
        <w:tc>
          <w:tcPr>
            <w:tcW w:w="946" w:type="pct"/>
            <w:noWrap/>
            <w:vAlign w:val="center"/>
          </w:tcPr>
          <w:p w14:paraId="33499509" w14:textId="39E9580F" w:rsidR="00905589" w:rsidRDefault="00905589" w:rsidP="00905589">
            <w:pPr>
              <w:suppressAutoHyphens w:val="0"/>
              <w:ind w:right="-35"/>
              <w:jc w:val="center"/>
              <w:rPr>
                <w:lang w:eastAsia="ru-RU"/>
              </w:rPr>
            </w:pPr>
            <w:r>
              <w:t>0,00</w:t>
            </w:r>
          </w:p>
        </w:tc>
        <w:tc>
          <w:tcPr>
            <w:tcW w:w="811" w:type="pct"/>
            <w:noWrap/>
            <w:vAlign w:val="center"/>
          </w:tcPr>
          <w:p w14:paraId="28E73DEE" w14:textId="47E40467" w:rsidR="00905589" w:rsidRDefault="00905589" w:rsidP="00905589">
            <w:pPr>
              <w:suppressAutoHyphens w:val="0"/>
              <w:ind w:right="-35"/>
              <w:jc w:val="center"/>
              <w:rPr>
                <w:lang w:eastAsia="ru-RU"/>
              </w:rPr>
            </w:pPr>
            <w:r>
              <w:t>0,00</w:t>
            </w:r>
          </w:p>
        </w:tc>
      </w:tr>
      <w:tr w:rsidR="00905589" w:rsidRPr="001C57AD" w14:paraId="4CD095E0" w14:textId="77777777" w:rsidTr="00545541">
        <w:trPr>
          <w:trHeight w:val="20"/>
        </w:trPr>
        <w:tc>
          <w:tcPr>
            <w:tcW w:w="338" w:type="pct"/>
            <w:noWrap/>
            <w:vAlign w:val="center"/>
          </w:tcPr>
          <w:p w14:paraId="0807D33A" w14:textId="7F1A687C" w:rsidR="00905589" w:rsidRPr="001C57AD" w:rsidRDefault="00905589" w:rsidP="00905589">
            <w:pPr>
              <w:suppressAutoHyphens w:val="0"/>
              <w:ind w:right="-111"/>
              <w:jc w:val="center"/>
              <w:rPr>
                <w:lang w:eastAsia="ru-RU"/>
              </w:rPr>
            </w:pPr>
            <w:r>
              <w:rPr>
                <w:lang w:eastAsia="ru-RU"/>
              </w:rPr>
              <w:t>5</w:t>
            </w:r>
          </w:p>
        </w:tc>
        <w:tc>
          <w:tcPr>
            <w:tcW w:w="1203" w:type="pct"/>
            <w:vAlign w:val="center"/>
          </w:tcPr>
          <w:p w14:paraId="2F3F0421" w14:textId="1444D3EF" w:rsidR="00905589" w:rsidRDefault="00905589" w:rsidP="00905589">
            <w:pPr>
              <w:suppressAutoHyphens w:val="0"/>
              <w:ind w:right="283"/>
              <w:rPr>
                <w:rFonts w:eastAsia="Calibri"/>
                <w:bCs/>
                <w:color w:val="auto"/>
                <w:lang w:eastAsia="en-US"/>
              </w:rPr>
            </w:pPr>
            <w:r>
              <w:rPr>
                <w:color w:val="000000" w:themeColor="text1"/>
                <w:lang w:eastAsia="ru-RU"/>
              </w:rPr>
              <w:t>д. Рамешки</w:t>
            </w:r>
          </w:p>
        </w:tc>
        <w:tc>
          <w:tcPr>
            <w:tcW w:w="801" w:type="pct"/>
            <w:noWrap/>
            <w:vAlign w:val="center"/>
          </w:tcPr>
          <w:p w14:paraId="1F8E3856" w14:textId="1FA70EDF" w:rsidR="00905589" w:rsidRDefault="00905589" w:rsidP="00905589">
            <w:pPr>
              <w:suppressAutoHyphens w:val="0"/>
              <w:ind w:right="-35"/>
              <w:jc w:val="center"/>
              <w:rPr>
                <w:lang w:eastAsia="ru-RU"/>
              </w:rPr>
            </w:pPr>
            <w:r>
              <w:rPr>
                <w:lang w:eastAsia="ru-RU"/>
              </w:rPr>
              <w:t>0</w:t>
            </w:r>
          </w:p>
        </w:tc>
        <w:tc>
          <w:tcPr>
            <w:tcW w:w="901" w:type="pct"/>
            <w:noWrap/>
            <w:vAlign w:val="center"/>
          </w:tcPr>
          <w:p w14:paraId="2E14069F" w14:textId="1189ABCD" w:rsidR="00905589" w:rsidRDefault="00905589" w:rsidP="00905589">
            <w:pPr>
              <w:suppressAutoHyphens w:val="0"/>
              <w:ind w:right="-35"/>
              <w:jc w:val="center"/>
              <w:rPr>
                <w:lang w:eastAsia="ru-RU"/>
              </w:rPr>
            </w:pPr>
            <w:r>
              <w:t>0,00</w:t>
            </w:r>
          </w:p>
        </w:tc>
        <w:tc>
          <w:tcPr>
            <w:tcW w:w="946" w:type="pct"/>
            <w:noWrap/>
            <w:vAlign w:val="center"/>
          </w:tcPr>
          <w:p w14:paraId="514ED143" w14:textId="69909CC7" w:rsidR="00905589" w:rsidRDefault="00905589" w:rsidP="00905589">
            <w:pPr>
              <w:suppressAutoHyphens w:val="0"/>
              <w:ind w:right="-35"/>
              <w:jc w:val="center"/>
              <w:rPr>
                <w:lang w:eastAsia="ru-RU"/>
              </w:rPr>
            </w:pPr>
            <w:r>
              <w:t>0,00</w:t>
            </w:r>
          </w:p>
        </w:tc>
        <w:tc>
          <w:tcPr>
            <w:tcW w:w="811" w:type="pct"/>
            <w:noWrap/>
            <w:vAlign w:val="center"/>
          </w:tcPr>
          <w:p w14:paraId="57BEC677" w14:textId="6BDB7F2B" w:rsidR="00905589" w:rsidRDefault="00905589" w:rsidP="00905589">
            <w:pPr>
              <w:suppressAutoHyphens w:val="0"/>
              <w:ind w:right="-35"/>
              <w:jc w:val="center"/>
              <w:rPr>
                <w:lang w:eastAsia="ru-RU"/>
              </w:rPr>
            </w:pPr>
            <w:r>
              <w:t>0,00</w:t>
            </w:r>
          </w:p>
        </w:tc>
      </w:tr>
      <w:tr w:rsidR="00905589" w:rsidRPr="001C57AD" w14:paraId="53459CA2" w14:textId="77777777" w:rsidTr="00545541">
        <w:trPr>
          <w:trHeight w:val="20"/>
        </w:trPr>
        <w:tc>
          <w:tcPr>
            <w:tcW w:w="338" w:type="pct"/>
            <w:noWrap/>
            <w:vAlign w:val="center"/>
          </w:tcPr>
          <w:p w14:paraId="7912999F" w14:textId="04E6F7F8" w:rsidR="00905589" w:rsidRPr="001C57AD" w:rsidRDefault="00905589" w:rsidP="00905589">
            <w:pPr>
              <w:suppressAutoHyphens w:val="0"/>
              <w:ind w:right="-111"/>
              <w:jc w:val="center"/>
              <w:rPr>
                <w:lang w:eastAsia="ru-RU"/>
              </w:rPr>
            </w:pPr>
            <w:r>
              <w:rPr>
                <w:lang w:eastAsia="ru-RU"/>
              </w:rPr>
              <w:t>6</w:t>
            </w:r>
          </w:p>
        </w:tc>
        <w:tc>
          <w:tcPr>
            <w:tcW w:w="1203" w:type="pct"/>
            <w:vAlign w:val="center"/>
          </w:tcPr>
          <w:p w14:paraId="599C7480" w14:textId="27FA2CA6" w:rsidR="00905589" w:rsidRDefault="00905589" w:rsidP="0090558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Синцово</w:t>
            </w:r>
            <w:proofErr w:type="spellEnd"/>
          </w:p>
        </w:tc>
        <w:tc>
          <w:tcPr>
            <w:tcW w:w="801" w:type="pct"/>
            <w:noWrap/>
            <w:vAlign w:val="center"/>
          </w:tcPr>
          <w:p w14:paraId="622E498F" w14:textId="79C535B5" w:rsidR="00905589" w:rsidRPr="00283D75" w:rsidRDefault="00B53DB7" w:rsidP="00905589">
            <w:pPr>
              <w:suppressAutoHyphens w:val="0"/>
              <w:ind w:right="-35"/>
              <w:jc w:val="center"/>
              <w:rPr>
                <w:lang w:eastAsia="ru-RU"/>
              </w:rPr>
            </w:pPr>
            <w:r w:rsidRPr="00283D75">
              <w:rPr>
                <w:lang w:eastAsia="ru-RU"/>
              </w:rPr>
              <w:t>4451,012</w:t>
            </w:r>
          </w:p>
        </w:tc>
        <w:tc>
          <w:tcPr>
            <w:tcW w:w="901" w:type="pct"/>
            <w:noWrap/>
            <w:vAlign w:val="center"/>
          </w:tcPr>
          <w:p w14:paraId="24C8E4D8" w14:textId="0556BE82" w:rsidR="00905589" w:rsidRPr="00283D75" w:rsidRDefault="00B53DB7" w:rsidP="00905589">
            <w:pPr>
              <w:suppressAutoHyphens w:val="0"/>
              <w:ind w:right="-35"/>
              <w:jc w:val="center"/>
              <w:rPr>
                <w:lang w:eastAsia="ru-RU"/>
              </w:rPr>
            </w:pPr>
            <w:r w:rsidRPr="00283D75">
              <w:t>12,19</w:t>
            </w:r>
          </w:p>
        </w:tc>
        <w:tc>
          <w:tcPr>
            <w:tcW w:w="946" w:type="pct"/>
            <w:noWrap/>
            <w:vAlign w:val="center"/>
          </w:tcPr>
          <w:p w14:paraId="49FFE98A" w14:textId="6BD743FC" w:rsidR="00905589" w:rsidRPr="00283D75" w:rsidRDefault="00B53DB7" w:rsidP="00905589">
            <w:pPr>
              <w:suppressAutoHyphens w:val="0"/>
              <w:ind w:right="-35"/>
              <w:jc w:val="center"/>
              <w:rPr>
                <w:lang w:eastAsia="ru-RU"/>
              </w:rPr>
            </w:pPr>
            <w:r w:rsidRPr="00283D75">
              <w:t>1</w:t>
            </w:r>
            <w:r w:rsidR="00905589" w:rsidRPr="00283D75">
              <w:t>4,63</w:t>
            </w:r>
          </w:p>
        </w:tc>
        <w:tc>
          <w:tcPr>
            <w:tcW w:w="811" w:type="pct"/>
            <w:noWrap/>
            <w:vAlign w:val="center"/>
          </w:tcPr>
          <w:p w14:paraId="79AF4060" w14:textId="13BF8C39" w:rsidR="00905589" w:rsidRPr="00283D75" w:rsidRDefault="00905589" w:rsidP="00905589">
            <w:pPr>
              <w:suppressAutoHyphens w:val="0"/>
              <w:ind w:right="-35"/>
              <w:jc w:val="center"/>
              <w:rPr>
                <w:lang w:eastAsia="ru-RU"/>
              </w:rPr>
            </w:pPr>
            <w:r w:rsidRPr="00283D75">
              <w:t>0,</w:t>
            </w:r>
            <w:r w:rsidR="00B53DB7" w:rsidRPr="00283D75">
              <w:t>6</w:t>
            </w:r>
          </w:p>
        </w:tc>
      </w:tr>
      <w:tr w:rsidR="00905589" w:rsidRPr="001C57AD" w14:paraId="2DCA62D1" w14:textId="77777777" w:rsidTr="00545541">
        <w:trPr>
          <w:trHeight w:val="20"/>
        </w:trPr>
        <w:tc>
          <w:tcPr>
            <w:tcW w:w="338" w:type="pct"/>
            <w:noWrap/>
            <w:vAlign w:val="center"/>
          </w:tcPr>
          <w:p w14:paraId="3096D323" w14:textId="08C11639" w:rsidR="00905589" w:rsidRPr="001C57AD" w:rsidRDefault="00905589" w:rsidP="00905589">
            <w:pPr>
              <w:suppressAutoHyphens w:val="0"/>
              <w:ind w:right="-111"/>
              <w:jc w:val="center"/>
              <w:rPr>
                <w:lang w:eastAsia="ru-RU"/>
              </w:rPr>
            </w:pPr>
            <w:r>
              <w:rPr>
                <w:lang w:eastAsia="ru-RU"/>
              </w:rPr>
              <w:t>7</w:t>
            </w:r>
          </w:p>
        </w:tc>
        <w:tc>
          <w:tcPr>
            <w:tcW w:w="1203" w:type="pct"/>
            <w:vAlign w:val="center"/>
          </w:tcPr>
          <w:p w14:paraId="252EA8DA" w14:textId="250CDCD0" w:rsidR="00905589" w:rsidRDefault="00905589" w:rsidP="0090558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Тыново</w:t>
            </w:r>
            <w:proofErr w:type="spellEnd"/>
          </w:p>
        </w:tc>
        <w:tc>
          <w:tcPr>
            <w:tcW w:w="801" w:type="pct"/>
            <w:noWrap/>
            <w:vAlign w:val="center"/>
          </w:tcPr>
          <w:p w14:paraId="0A108372" w14:textId="71E532D2" w:rsidR="00905589" w:rsidRDefault="00905589" w:rsidP="00905589">
            <w:pPr>
              <w:suppressAutoHyphens w:val="0"/>
              <w:ind w:right="-35"/>
              <w:jc w:val="center"/>
              <w:rPr>
                <w:lang w:eastAsia="ru-RU"/>
              </w:rPr>
            </w:pPr>
            <w:r>
              <w:rPr>
                <w:lang w:eastAsia="ru-RU"/>
              </w:rPr>
              <w:t>0</w:t>
            </w:r>
          </w:p>
        </w:tc>
        <w:tc>
          <w:tcPr>
            <w:tcW w:w="901" w:type="pct"/>
            <w:noWrap/>
            <w:vAlign w:val="center"/>
          </w:tcPr>
          <w:p w14:paraId="368F747F" w14:textId="1FB9A998" w:rsidR="00905589" w:rsidRDefault="00905589" w:rsidP="00905589">
            <w:pPr>
              <w:suppressAutoHyphens w:val="0"/>
              <w:ind w:right="-35"/>
              <w:jc w:val="center"/>
              <w:rPr>
                <w:lang w:eastAsia="ru-RU"/>
              </w:rPr>
            </w:pPr>
            <w:r>
              <w:t>0,00</w:t>
            </w:r>
          </w:p>
        </w:tc>
        <w:tc>
          <w:tcPr>
            <w:tcW w:w="946" w:type="pct"/>
            <w:noWrap/>
            <w:vAlign w:val="center"/>
          </w:tcPr>
          <w:p w14:paraId="3874FBF0" w14:textId="30ABFEF1" w:rsidR="00905589" w:rsidRDefault="00905589" w:rsidP="00905589">
            <w:pPr>
              <w:suppressAutoHyphens w:val="0"/>
              <w:ind w:right="-35"/>
              <w:jc w:val="center"/>
              <w:rPr>
                <w:lang w:eastAsia="ru-RU"/>
              </w:rPr>
            </w:pPr>
            <w:r>
              <w:t>0,00</w:t>
            </w:r>
          </w:p>
        </w:tc>
        <w:tc>
          <w:tcPr>
            <w:tcW w:w="811" w:type="pct"/>
            <w:noWrap/>
            <w:vAlign w:val="center"/>
          </w:tcPr>
          <w:p w14:paraId="7AF1EAD2" w14:textId="51602B68" w:rsidR="00905589" w:rsidRDefault="00905589" w:rsidP="00905589">
            <w:pPr>
              <w:suppressAutoHyphens w:val="0"/>
              <w:ind w:right="-35"/>
              <w:jc w:val="center"/>
              <w:rPr>
                <w:lang w:eastAsia="ru-RU"/>
              </w:rPr>
            </w:pPr>
            <w:r>
              <w:t>0,00</w:t>
            </w:r>
          </w:p>
        </w:tc>
      </w:tr>
      <w:tr w:rsidR="00905589" w:rsidRPr="001C57AD" w14:paraId="774CE65F" w14:textId="77777777" w:rsidTr="00545541">
        <w:trPr>
          <w:trHeight w:val="20"/>
        </w:trPr>
        <w:tc>
          <w:tcPr>
            <w:tcW w:w="338" w:type="pct"/>
            <w:noWrap/>
            <w:vAlign w:val="center"/>
          </w:tcPr>
          <w:p w14:paraId="483DAE63" w14:textId="72FF6467" w:rsidR="00905589" w:rsidRPr="001C57AD" w:rsidRDefault="00905589" w:rsidP="00905589">
            <w:pPr>
              <w:suppressAutoHyphens w:val="0"/>
              <w:ind w:right="-111"/>
              <w:jc w:val="center"/>
              <w:rPr>
                <w:lang w:eastAsia="ru-RU"/>
              </w:rPr>
            </w:pPr>
            <w:r>
              <w:rPr>
                <w:lang w:eastAsia="ru-RU"/>
              </w:rPr>
              <w:t>8</w:t>
            </w:r>
          </w:p>
        </w:tc>
        <w:tc>
          <w:tcPr>
            <w:tcW w:w="1203" w:type="pct"/>
            <w:vAlign w:val="center"/>
          </w:tcPr>
          <w:p w14:paraId="0157EA3B" w14:textId="6C010C97" w:rsidR="00905589" w:rsidRDefault="00905589" w:rsidP="00905589">
            <w:pPr>
              <w:suppressAutoHyphens w:val="0"/>
              <w:ind w:right="283"/>
              <w:rPr>
                <w:rFonts w:eastAsia="Calibri"/>
                <w:bCs/>
                <w:color w:val="auto"/>
                <w:lang w:eastAsia="en-US"/>
              </w:rPr>
            </w:pPr>
            <w:r>
              <w:rPr>
                <w:color w:val="000000" w:themeColor="text1"/>
                <w:lang w:eastAsia="ru-RU"/>
              </w:rPr>
              <w:t>с. Ивановское</w:t>
            </w:r>
          </w:p>
        </w:tc>
        <w:tc>
          <w:tcPr>
            <w:tcW w:w="801" w:type="pct"/>
            <w:noWrap/>
            <w:vAlign w:val="center"/>
          </w:tcPr>
          <w:p w14:paraId="24C179E1" w14:textId="34C12CEC" w:rsidR="00905589" w:rsidRDefault="00905589" w:rsidP="00905589">
            <w:pPr>
              <w:suppressAutoHyphens w:val="0"/>
              <w:ind w:right="-35"/>
              <w:jc w:val="center"/>
              <w:rPr>
                <w:lang w:eastAsia="ru-RU"/>
              </w:rPr>
            </w:pPr>
            <w:r w:rsidRPr="00905589">
              <w:rPr>
                <w:lang w:eastAsia="ru-RU"/>
              </w:rPr>
              <w:t>6721,772</w:t>
            </w:r>
          </w:p>
        </w:tc>
        <w:tc>
          <w:tcPr>
            <w:tcW w:w="901" w:type="pct"/>
            <w:noWrap/>
            <w:vAlign w:val="center"/>
          </w:tcPr>
          <w:p w14:paraId="2D6D792B" w14:textId="716E1609" w:rsidR="00905589" w:rsidRDefault="00905589" w:rsidP="00905589">
            <w:pPr>
              <w:suppressAutoHyphens w:val="0"/>
              <w:ind w:right="-35"/>
              <w:jc w:val="center"/>
              <w:rPr>
                <w:lang w:eastAsia="ru-RU"/>
              </w:rPr>
            </w:pPr>
            <w:r>
              <w:t>18,42</w:t>
            </w:r>
          </w:p>
        </w:tc>
        <w:tc>
          <w:tcPr>
            <w:tcW w:w="946" w:type="pct"/>
            <w:noWrap/>
            <w:vAlign w:val="center"/>
          </w:tcPr>
          <w:p w14:paraId="5BCE3016" w14:textId="27504EA2" w:rsidR="00905589" w:rsidRDefault="00905589" w:rsidP="00905589">
            <w:pPr>
              <w:suppressAutoHyphens w:val="0"/>
              <w:ind w:right="-35"/>
              <w:jc w:val="center"/>
              <w:rPr>
                <w:lang w:eastAsia="ru-RU"/>
              </w:rPr>
            </w:pPr>
            <w:r>
              <w:t>22,10</w:t>
            </w:r>
          </w:p>
        </w:tc>
        <w:tc>
          <w:tcPr>
            <w:tcW w:w="811" w:type="pct"/>
            <w:noWrap/>
            <w:vAlign w:val="center"/>
          </w:tcPr>
          <w:p w14:paraId="1017ACCD" w14:textId="4EE55DF7" w:rsidR="00905589" w:rsidRDefault="00905589" w:rsidP="00905589">
            <w:pPr>
              <w:suppressAutoHyphens w:val="0"/>
              <w:ind w:right="-35"/>
              <w:jc w:val="center"/>
              <w:rPr>
                <w:lang w:eastAsia="ru-RU"/>
              </w:rPr>
            </w:pPr>
            <w:r>
              <w:t>0,92</w:t>
            </w:r>
          </w:p>
        </w:tc>
      </w:tr>
      <w:tr w:rsidR="00905589" w:rsidRPr="001C57AD" w14:paraId="0D395983" w14:textId="77777777" w:rsidTr="00545541">
        <w:trPr>
          <w:trHeight w:val="20"/>
        </w:trPr>
        <w:tc>
          <w:tcPr>
            <w:tcW w:w="338" w:type="pct"/>
            <w:noWrap/>
            <w:vAlign w:val="center"/>
          </w:tcPr>
          <w:p w14:paraId="75762591" w14:textId="1F2D0972" w:rsidR="00905589" w:rsidRPr="001C57AD" w:rsidRDefault="00905589" w:rsidP="00905589">
            <w:pPr>
              <w:suppressAutoHyphens w:val="0"/>
              <w:ind w:right="-111"/>
              <w:jc w:val="center"/>
              <w:rPr>
                <w:lang w:eastAsia="ru-RU"/>
              </w:rPr>
            </w:pPr>
            <w:r>
              <w:rPr>
                <w:lang w:eastAsia="ru-RU"/>
              </w:rPr>
              <w:t>9</w:t>
            </w:r>
          </w:p>
        </w:tc>
        <w:tc>
          <w:tcPr>
            <w:tcW w:w="1203" w:type="pct"/>
            <w:vAlign w:val="center"/>
          </w:tcPr>
          <w:p w14:paraId="508C1D7E" w14:textId="7E6803E6"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Кишкино</w:t>
            </w:r>
            <w:proofErr w:type="spellEnd"/>
          </w:p>
        </w:tc>
        <w:tc>
          <w:tcPr>
            <w:tcW w:w="801" w:type="pct"/>
            <w:noWrap/>
            <w:vAlign w:val="center"/>
          </w:tcPr>
          <w:p w14:paraId="2A544151" w14:textId="78FD9FDC" w:rsidR="00905589" w:rsidRDefault="00905589" w:rsidP="00905589">
            <w:pPr>
              <w:suppressAutoHyphens w:val="0"/>
              <w:ind w:right="-35"/>
              <w:jc w:val="center"/>
              <w:rPr>
                <w:lang w:eastAsia="ru-RU"/>
              </w:rPr>
            </w:pPr>
            <w:r w:rsidRPr="00905589">
              <w:rPr>
                <w:lang w:eastAsia="ru-RU"/>
              </w:rPr>
              <w:t>16267,05</w:t>
            </w:r>
          </w:p>
        </w:tc>
        <w:tc>
          <w:tcPr>
            <w:tcW w:w="901" w:type="pct"/>
            <w:noWrap/>
            <w:vAlign w:val="center"/>
          </w:tcPr>
          <w:p w14:paraId="7D5A9265" w14:textId="5052A0A6" w:rsidR="00905589" w:rsidRDefault="00905589" w:rsidP="00905589">
            <w:pPr>
              <w:suppressAutoHyphens w:val="0"/>
              <w:ind w:right="-35"/>
              <w:jc w:val="center"/>
              <w:rPr>
                <w:lang w:eastAsia="ru-RU"/>
              </w:rPr>
            </w:pPr>
            <w:r>
              <w:t>44,57</w:t>
            </w:r>
          </w:p>
        </w:tc>
        <w:tc>
          <w:tcPr>
            <w:tcW w:w="946" w:type="pct"/>
            <w:noWrap/>
            <w:vAlign w:val="center"/>
          </w:tcPr>
          <w:p w14:paraId="16AF21F5" w14:textId="0CE9EAEE" w:rsidR="00905589" w:rsidRDefault="00905589" w:rsidP="00905589">
            <w:pPr>
              <w:suppressAutoHyphens w:val="0"/>
              <w:ind w:right="-35"/>
              <w:jc w:val="center"/>
              <w:rPr>
                <w:lang w:eastAsia="ru-RU"/>
              </w:rPr>
            </w:pPr>
            <w:r>
              <w:t>53,48</w:t>
            </w:r>
          </w:p>
        </w:tc>
        <w:tc>
          <w:tcPr>
            <w:tcW w:w="811" w:type="pct"/>
            <w:noWrap/>
            <w:vAlign w:val="center"/>
          </w:tcPr>
          <w:p w14:paraId="57B671D2" w14:textId="04E67226" w:rsidR="00905589" w:rsidRDefault="00905589" w:rsidP="00905589">
            <w:pPr>
              <w:suppressAutoHyphens w:val="0"/>
              <w:ind w:right="-35"/>
              <w:jc w:val="center"/>
              <w:rPr>
                <w:lang w:eastAsia="ru-RU"/>
              </w:rPr>
            </w:pPr>
            <w:r>
              <w:t>2,23</w:t>
            </w:r>
          </w:p>
        </w:tc>
      </w:tr>
      <w:tr w:rsidR="00905589" w:rsidRPr="001C57AD" w14:paraId="0D2A2F9F" w14:textId="77777777" w:rsidTr="00545541">
        <w:trPr>
          <w:trHeight w:val="20"/>
        </w:trPr>
        <w:tc>
          <w:tcPr>
            <w:tcW w:w="338" w:type="pct"/>
            <w:noWrap/>
            <w:vAlign w:val="center"/>
          </w:tcPr>
          <w:p w14:paraId="6C2BB05B" w14:textId="51305B52" w:rsidR="00905589" w:rsidRPr="001C57AD" w:rsidRDefault="00905589" w:rsidP="00905589">
            <w:pPr>
              <w:suppressAutoHyphens w:val="0"/>
              <w:ind w:right="-111"/>
              <w:jc w:val="center"/>
              <w:rPr>
                <w:lang w:eastAsia="ru-RU"/>
              </w:rPr>
            </w:pPr>
            <w:r>
              <w:rPr>
                <w:lang w:eastAsia="ru-RU"/>
              </w:rPr>
              <w:t>10</w:t>
            </w:r>
          </w:p>
        </w:tc>
        <w:tc>
          <w:tcPr>
            <w:tcW w:w="1203" w:type="pct"/>
            <w:vAlign w:val="center"/>
          </w:tcPr>
          <w:p w14:paraId="631994FC" w14:textId="7391A032"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Лубянцы</w:t>
            </w:r>
            <w:proofErr w:type="spellEnd"/>
          </w:p>
        </w:tc>
        <w:tc>
          <w:tcPr>
            <w:tcW w:w="801" w:type="pct"/>
            <w:noWrap/>
            <w:vAlign w:val="center"/>
          </w:tcPr>
          <w:p w14:paraId="6775602F" w14:textId="0B82C791" w:rsidR="00905589" w:rsidRDefault="00905589" w:rsidP="00905589">
            <w:pPr>
              <w:suppressAutoHyphens w:val="0"/>
              <w:ind w:right="-35"/>
              <w:jc w:val="center"/>
              <w:rPr>
                <w:lang w:eastAsia="ru-RU"/>
              </w:rPr>
            </w:pPr>
            <w:r w:rsidRPr="00905589">
              <w:rPr>
                <w:lang w:eastAsia="ru-RU"/>
              </w:rPr>
              <w:t>884,697</w:t>
            </w:r>
          </w:p>
        </w:tc>
        <w:tc>
          <w:tcPr>
            <w:tcW w:w="901" w:type="pct"/>
            <w:noWrap/>
            <w:vAlign w:val="center"/>
          </w:tcPr>
          <w:p w14:paraId="1CF7E6B5" w14:textId="17B5CC70" w:rsidR="00905589" w:rsidRDefault="00905589" w:rsidP="00905589">
            <w:pPr>
              <w:suppressAutoHyphens w:val="0"/>
              <w:ind w:right="-35"/>
              <w:jc w:val="center"/>
              <w:rPr>
                <w:lang w:eastAsia="ru-RU"/>
              </w:rPr>
            </w:pPr>
            <w:r>
              <w:t>2,42</w:t>
            </w:r>
          </w:p>
        </w:tc>
        <w:tc>
          <w:tcPr>
            <w:tcW w:w="946" w:type="pct"/>
            <w:noWrap/>
            <w:vAlign w:val="center"/>
          </w:tcPr>
          <w:p w14:paraId="6D5A7C5A" w14:textId="347093BE" w:rsidR="00905589" w:rsidRDefault="00905589" w:rsidP="00905589">
            <w:pPr>
              <w:suppressAutoHyphens w:val="0"/>
              <w:ind w:right="-35"/>
              <w:jc w:val="center"/>
              <w:rPr>
                <w:lang w:eastAsia="ru-RU"/>
              </w:rPr>
            </w:pPr>
            <w:r>
              <w:t>2,91</w:t>
            </w:r>
          </w:p>
        </w:tc>
        <w:tc>
          <w:tcPr>
            <w:tcW w:w="811" w:type="pct"/>
            <w:noWrap/>
            <w:vAlign w:val="center"/>
          </w:tcPr>
          <w:p w14:paraId="4361774A" w14:textId="5DE0BC8F" w:rsidR="00905589" w:rsidRDefault="00905589" w:rsidP="00905589">
            <w:pPr>
              <w:suppressAutoHyphens w:val="0"/>
              <w:ind w:right="-35"/>
              <w:jc w:val="center"/>
              <w:rPr>
                <w:lang w:eastAsia="ru-RU"/>
              </w:rPr>
            </w:pPr>
            <w:r>
              <w:t>0,12</w:t>
            </w:r>
          </w:p>
        </w:tc>
      </w:tr>
      <w:tr w:rsidR="00905589" w:rsidRPr="001C57AD" w14:paraId="1CD964A0" w14:textId="77777777" w:rsidTr="00545541">
        <w:trPr>
          <w:trHeight w:val="20"/>
        </w:trPr>
        <w:tc>
          <w:tcPr>
            <w:tcW w:w="338" w:type="pct"/>
            <w:noWrap/>
            <w:vAlign w:val="center"/>
          </w:tcPr>
          <w:p w14:paraId="2671A328" w14:textId="049987EF" w:rsidR="00905589" w:rsidRPr="001C57AD" w:rsidRDefault="00905589" w:rsidP="00905589">
            <w:pPr>
              <w:suppressAutoHyphens w:val="0"/>
              <w:ind w:right="-111"/>
              <w:jc w:val="center"/>
              <w:rPr>
                <w:lang w:eastAsia="ru-RU"/>
              </w:rPr>
            </w:pPr>
            <w:r>
              <w:rPr>
                <w:lang w:eastAsia="ru-RU"/>
              </w:rPr>
              <w:t>11</w:t>
            </w:r>
          </w:p>
        </w:tc>
        <w:tc>
          <w:tcPr>
            <w:tcW w:w="1203" w:type="pct"/>
            <w:vAlign w:val="center"/>
          </w:tcPr>
          <w:p w14:paraId="708CF871" w14:textId="5B44E028"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Холязино</w:t>
            </w:r>
            <w:proofErr w:type="spellEnd"/>
          </w:p>
        </w:tc>
        <w:tc>
          <w:tcPr>
            <w:tcW w:w="801" w:type="pct"/>
            <w:noWrap/>
            <w:vAlign w:val="center"/>
          </w:tcPr>
          <w:p w14:paraId="6B23E8C1" w14:textId="4C337322" w:rsidR="00905589" w:rsidRDefault="00905589" w:rsidP="00905589">
            <w:pPr>
              <w:suppressAutoHyphens w:val="0"/>
              <w:ind w:right="-35"/>
              <w:jc w:val="center"/>
              <w:rPr>
                <w:lang w:eastAsia="ru-RU"/>
              </w:rPr>
            </w:pPr>
            <w:r w:rsidRPr="00905589">
              <w:rPr>
                <w:lang w:eastAsia="ru-RU"/>
              </w:rPr>
              <w:t>27028,487</w:t>
            </w:r>
          </w:p>
        </w:tc>
        <w:tc>
          <w:tcPr>
            <w:tcW w:w="901" w:type="pct"/>
            <w:noWrap/>
            <w:vAlign w:val="center"/>
          </w:tcPr>
          <w:p w14:paraId="5BA52EEB" w14:textId="11AEA04E" w:rsidR="00905589" w:rsidRDefault="00905589" w:rsidP="00905589">
            <w:pPr>
              <w:suppressAutoHyphens w:val="0"/>
              <w:ind w:right="-35"/>
              <w:jc w:val="center"/>
              <w:rPr>
                <w:lang w:eastAsia="ru-RU"/>
              </w:rPr>
            </w:pPr>
            <w:r>
              <w:t>74,05</w:t>
            </w:r>
          </w:p>
        </w:tc>
        <w:tc>
          <w:tcPr>
            <w:tcW w:w="946" w:type="pct"/>
            <w:noWrap/>
            <w:vAlign w:val="center"/>
          </w:tcPr>
          <w:p w14:paraId="6B05E27B" w14:textId="73488874" w:rsidR="00905589" w:rsidRDefault="00905589" w:rsidP="00905589">
            <w:pPr>
              <w:suppressAutoHyphens w:val="0"/>
              <w:ind w:right="-35"/>
              <w:jc w:val="center"/>
              <w:rPr>
                <w:lang w:eastAsia="ru-RU"/>
              </w:rPr>
            </w:pPr>
            <w:r>
              <w:t>88,86</w:t>
            </w:r>
          </w:p>
        </w:tc>
        <w:tc>
          <w:tcPr>
            <w:tcW w:w="811" w:type="pct"/>
            <w:noWrap/>
            <w:vAlign w:val="center"/>
          </w:tcPr>
          <w:p w14:paraId="5BCE8537" w14:textId="40A7CC37" w:rsidR="00905589" w:rsidRDefault="00905589" w:rsidP="00905589">
            <w:pPr>
              <w:suppressAutoHyphens w:val="0"/>
              <w:ind w:right="-35"/>
              <w:jc w:val="center"/>
              <w:rPr>
                <w:lang w:eastAsia="ru-RU"/>
              </w:rPr>
            </w:pPr>
            <w:r>
              <w:t>3,70</w:t>
            </w:r>
          </w:p>
        </w:tc>
      </w:tr>
      <w:tr w:rsidR="00905589" w:rsidRPr="001C57AD" w14:paraId="6EB0C103" w14:textId="77777777" w:rsidTr="00545541">
        <w:trPr>
          <w:trHeight w:val="20"/>
        </w:trPr>
        <w:tc>
          <w:tcPr>
            <w:tcW w:w="338" w:type="pct"/>
            <w:noWrap/>
            <w:vAlign w:val="center"/>
          </w:tcPr>
          <w:p w14:paraId="5AF61934" w14:textId="5C2A7E4B" w:rsidR="00905589" w:rsidRPr="001C57AD" w:rsidRDefault="00905589" w:rsidP="00905589">
            <w:pPr>
              <w:suppressAutoHyphens w:val="0"/>
              <w:ind w:right="-111"/>
              <w:jc w:val="center"/>
              <w:rPr>
                <w:lang w:eastAsia="ru-RU"/>
              </w:rPr>
            </w:pPr>
            <w:r>
              <w:rPr>
                <w:lang w:eastAsia="ru-RU"/>
              </w:rPr>
              <w:t>12</w:t>
            </w:r>
          </w:p>
        </w:tc>
        <w:tc>
          <w:tcPr>
            <w:tcW w:w="1203" w:type="pct"/>
            <w:vAlign w:val="center"/>
          </w:tcPr>
          <w:p w14:paraId="2E31B9E2" w14:textId="3D539D27"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Шахманово</w:t>
            </w:r>
            <w:proofErr w:type="spellEnd"/>
          </w:p>
        </w:tc>
        <w:tc>
          <w:tcPr>
            <w:tcW w:w="801" w:type="pct"/>
            <w:noWrap/>
            <w:vAlign w:val="center"/>
          </w:tcPr>
          <w:p w14:paraId="44B4CC59" w14:textId="716BEDE8" w:rsidR="00905589" w:rsidRDefault="00905589" w:rsidP="00905589">
            <w:pPr>
              <w:suppressAutoHyphens w:val="0"/>
              <w:ind w:right="-35"/>
              <w:jc w:val="center"/>
              <w:rPr>
                <w:lang w:eastAsia="ru-RU"/>
              </w:rPr>
            </w:pPr>
            <w:r w:rsidRPr="00905589">
              <w:rPr>
                <w:lang w:eastAsia="ru-RU"/>
              </w:rPr>
              <w:t>3722,128</w:t>
            </w:r>
          </w:p>
        </w:tc>
        <w:tc>
          <w:tcPr>
            <w:tcW w:w="901" w:type="pct"/>
            <w:noWrap/>
            <w:vAlign w:val="center"/>
          </w:tcPr>
          <w:p w14:paraId="6710437A" w14:textId="00524069" w:rsidR="00905589" w:rsidRDefault="00905589" w:rsidP="00905589">
            <w:pPr>
              <w:suppressAutoHyphens w:val="0"/>
              <w:ind w:right="-35"/>
              <w:jc w:val="center"/>
              <w:rPr>
                <w:lang w:eastAsia="ru-RU"/>
              </w:rPr>
            </w:pPr>
            <w:r>
              <w:t>10,20</w:t>
            </w:r>
          </w:p>
        </w:tc>
        <w:tc>
          <w:tcPr>
            <w:tcW w:w="946" w:type="pct"/>
            <w:noWrap/>
            <w:vAlign w:val="center"/>
          </w:tcPr>
          <w:p w14:paraId="75F994A8" w14:textId="6E7DBB3B" w:rsidR="00905589" w:rsidRDefault="00905589" w:rsidP="00905589">
            <w:pPr>
              <w:suppressAutoHyphens w:val="0"/>
              <w:ind w:right="-35"/>
              <w:jc w:val="center"/>
              <w:rPr>
                <w:lang w:eastAsia="ru-RU"/>
              </w:rPr>
            </w:pPr>
            <w:r>
              <w:t>12,24</w:t>
            </w:r>
          </w:p>
        </w:tc>
        <w:tc>
          <w:tcPr>
            <w:tcW w:w="811" w:type="pct"/>
            <w:noWrap/>
            <w:vAlign w:val="center"/>
          </w:tcPr>
          <w:p w14:paraId="02C8DC1C" w14:textId="6884C463" w:rsidR="00905589" w:rsidRDefault="00905589" w:rsidP="00905589">
            <w:pPr>
              <w:suppressAutoHyphens w:val="0"/>
              <w:ind w:right="-35"/>
              <w:jc w:val="center"/>
              <w:rPr>
                <w:lang w:eastAsia="ru-RU"/>
              </w:rPr>
            </w:pPr>
            <w:r>
              <w:t>0,51</w:t>
            </w:r>
          </w:p>
        </w:tc>
      </w:tr>
      <w:tr w:rsidR="00545541" w:rsidRPr="00545541" w14:paraId="63E5AF12" w14:textId="77777777" w:rsidTr="00545541">
        <w:trPr>
          <w:trHeight w:val="20"/>
        </w:trPr>
        <w:tc>
          <w:tcPr>
            <w:tcW w:w="5000" w:type="pct"/>
            <w:gridSpan w:val="6"/>
            <w:noWrap/>
            <w:vAlign w:val="center"/>
          </w:tcPr>
          <w:p w14:paraId="58F2564D" w14:textId="40FF7CA6" w:rsidR="00545541" w:rsidRPr="00545541" w:rsidRDefault="00545541" w:rsidP="00905589">
            <w:pPr>
              <w:suppressAutoHyphens w:val="0"/>
              <w:ind w:right="-35"/>
              <w:jc w:val="center"/>
              <w:rPr>
                <w:b/>
                <w:bCs/>
              </w:rPr>
            </w:pPr>
            <w:r w:rsidRPr="00545541">
              <w:rPr>
                <w:b/>
                <w:bCs/>
              </w:rPr>
              <w:t>МУП ЖКХ п. Советский</w:t>
            </w:r>
          </w:p>
        </w:tc>
      </w:tr>
      <w:tr w:rsidR="00545541" w:rsidRPr="001C57AD" w14:paraId="13CDE199" w14:textId="77777777" w:rsidTr="00D554BF">
        <w:trPr>
          <w:trHeight w:val="20"/>
        </w:trPr>
        <w:tc>
          <w:tcPr>
            <w:tcW w:w="338" w:type="pct"/>
            <w:noWrap/>
            <w:vAlign w:val="center"/>
          </w:tcPr>
          <w:p w14:paraId="7D7A4357" w14:textId="6BCE2D6D" w:rsidR="00545541" w:rsidRDefault="00545541" w:rsidP="00545541">
            <w:pPr>
              <w:suppressAutoHyphens w:val="0"/>
              <w:ind w:right="-111"/>
              <w:jc w:val="center"/>
              <w:rPr>
                <w:lang w:eastAsia="ru-RU"/>
              </w:rPr>
            </w:pPr>
            <w:r w:rsidRPr="00EA54C0">
              <w:rPr>
                <w:lang w:eastAsia="ru-RU"/>
              </w:rPr>
              <w:t>1</w:t>
            </w:r>
          </w:p>
        </w:tc>
        <w:tc>
          <w:tcPr>
            <w:tcW w:w="1203" w:type="pct"/>
          </w:tcPr>
          <w:p w14:paraId="56765FD5" w14:textId="2BD51B93" w:rsidR="00545541" w:rsidRDefault="00545541" w:rsidP="00545541">
            <w:pPr>
              <w:suppressAutoHyphens w:val="0"/>
              <w:ind w:right="283"/>
              <w:rPr>
                <w:color w:val="000000" w:themeColor="text1"/>
                <w:lang w:eastAsia="ru-RU"/>
              </w:rPr>
            </w:pPr>
            <w:r w:rsidRPr="00116D61">
              <w:t xml:space="preserve">с. Вершинино </w:t>
            </w:r>
          </w:p>
        </w:tc>
        <w:tc>
          <w:tcPr>
            <w:tcW w:w="801" w:type="pct"/>
            <w:noWrap/>
            <w:vAlign w:val="center"/>
          </w:tcPr>
          <w:p w14:paraId="164758B4" w14:textId="3D6D6DF3" w:rsidR="00545541" w:rsidRPr="00905589" w:rsidRDefault="00545541" w:rsidP="00545541">
            <w:pPr>
              <w:suppressAutoHyphens w:val="0"/>
              <w:ind w:right="-35"/>
              <w:jc w:val="center"/>
              <w:rPr>
                <w:lang w:eastAsia="ru-RU"/>
              </w:rPr>
            </w:pPr>
            <w:r>
              <w:rPr>
                <w:lang w:eastAsia="ru-RU"/>
              </w:rPr>
              <w:t>3500</w:t>
            </w:r>
          </w:p>
        </w:tc>
        <w:tc>
          <w:tcPr>
            <w:tcW w:w="901" w:type="pct"/>
            <w:tcBorders>
              <w:top w:val="nil"/>
              <w:left w:val="nil"/>
              <w:bottom w:val="single" w:sz="12" w:space="0" w:color="auto"/>
              <w:right w:val="single" w:sz="12" w:space="0" w:color="auto"/>
            </w:tcBorders>
            <w:noWrap/>
            <w:vAlign w:val="center"/>
          </w:tcPr>
          <w:p w14:paraId="4A22C190" w14:textId="5A197CA7" w:rsidR="00545541" w:rsidRDefault="00545541" w:rsidP="00545541">
            <w:pPr>
              <w:suppressAutoHyphens w:val="0"/>
              <w:ind w:right="-35"/>
              <w:jc w:val="center"/>
            </w:pPr>
            <w:r>
              <w:t>9,59</w:t>
            </w:r>
          </w:p>
        </w:tc>
        <w:tc>
          <w:tcPr>
            <w:tcW w:w="946" w:type="pct"/>
            <w:tcBorders>
              <w:top w:val="nil"/>
              <w:left w:val="nil"/>
              <w:bottom w:val="single" w:sz="12" w:space="0" w:color="auto"/>
              <w:right w:val="single" w:sz="12" w:space="0" w:color="auto"/>
            </w:tcBorders>
            <w:noWrap/>
            <w:vAlign w:val="center"/>
          </w:tcPr>
          <w:p w14:paraId="326898CA" w14:textId="1ECFFFEA" w:rsidR="00545541" w:rsidRDefault="00545541" w:rsidP="00545541">
            <w:pPr>
              <w:suppressAutoHyphens w:val="0"/>
              <w:ind w:right="-35"/>
              <w:jc w:val="center"/>
            </w:pPr>
            <w:r>
              <w:t>11,51</w:t>
            </w:r>
          </w:p>
        </w:tc>
        <w:tc>
          <w:tcPr>
            <w:tcW w:w="811" w:type="pct"/>
            <w:tcBorders>
              <w:top w:val="nil"/>
              <w:left w:val="nil"/>
              <w:bottom w:val="single" w:sz="12" w:space="0" w:color="auto"/>
              <w:right w:val="single" w:sz="12" w:space="0" w:color="auto"/>
            </w:tcBorders>
            <w:noWrap/>
            <w:vAlign w:val="center"/>
          </w:tcPr>
          <w:p w14:paraId="71BA514D" w14:textId="2C998768" w:rsidR="00545541" w:rsidRDefault="00545541" w:rsidP="00545541">
            <w:pPr>
              <w:suppressAutoHyphens w:val="0"/>
              <w:ind w:right="-35"/>
              <w:jc w:val="center"/>
            </w:pPr>
            <w:r>
              <w:t>0,48</w:t>
            </w:r>
          </w:p>
        </w:tc>
      </w:tr>
      <w:tr w:rsidR="00545541" w:rsidRPr="001C57AD" w14:paraId="5E116D58" w14:textId="77777777" w:rsidTr="00D554BF">
        <w:trPr>
          <w:trHeight w:val="20"/>
        </w:trPr>
        <w:tc>
          <w:tcPr>
            <w:tcW w:w="338" w:type="pct"/>
            <w:noWrap/>
            <w:vAlign w:val="center"/>
          </w:tcPr>
          <w:p w14:paraId="5C547057" w14:textId="5FB1ADC0" w:rsidR="00545541" w:rsidRDefault="00545541" w:rsidP="00545541">
            <w:pPr>
              <w:suppressAutoHyphens w:val="0"/>
              <w:ind w:right="-111"/>
              <w:jc w:val="center"/>
              <w:rPr>
                <w:lang w:eastAsia="ru-RU"/>
              </w:rPr>
            </w:pPr>
            <w:r>
              <w:rPr>
                <w:lang w:eastAsia="ru-RU"/>
              </w:rPr>
              <w:t>2</w:t>
            </w:r>
          </w:p>
        </w:tc>
        <w:tc>
          <w:tcPr>
            <w:tcW w:w="1203" w:type="pct"/>
          </w:tcPr>
          <w:p w14:paraId="2E669791" w14:textId="298FA5FA" w:rsidR="00545541" w:rsidRDefault="00545541" w:rsidP="00545541">
            <w:pPr>
              <w:suppressAutoHyphens w:val="0"/>
              <w:ind w:right="283"/>
              <w:rPr>
                <w:color w:val="000000" w:themeColor="text1"/>
                <w:lang w:eastAsia="ru-RU"/>
              </w:rPr>
            </w:pPr>
            <w:r w:rsidRPr="00116D61">
              <w:t xml:space="preserve">с. </w:t>
            </w:r>
            <w:proofErr w:type="spellStart"/>
            <w:r w:rsidRPr="00116D61">
              <w:t>Григорово</w:t>
            </w:r>
            <w:proofErr w:type="spellEnd"/>
          </w:p>
        </w:tc>
        <w:tc>
          <w:tcPr>
            <w:tcW w:w="801" w:type="pct"/>
            <w:noWrap/>
            <w:vAlign w:val="center"/>
          </w:tcPr>
          <w:p w14:paraId="30D166F9" w14:textId="1E24F5CE" w:rsidR="00545541" w:rsidRPr="00905589" w:rsidRDefault="00545541" w:rsidP="00545541">
            <w:pPr>
              <w:suppressAutoHyphens w:val="0"/>
              <w:ind w:right="-35"/>
              <w:jc w:val="center"/>
              <w:rPr>
                <w:lang w:eastAsia="ru-RU"/>
              </w:rPr>
            </w:pPr>
            <w:r>
              <w:rPr>
                <w:lang w:eastAsia="ru-RU"/>
              </w:rPr>
              <w:t>10790</w:t>
            </w:r>
          </w:p>
        </w:tc>
        <w:tc>
          <w:tcPr>
            <w:tcW w:w="901" w:type="pct"/>
            <w:tcBorders>
              <w:top w:val="nil"/>
              <w:left w:val="nil"/>
              <w:bottom w:val="single" w:sz="12" w:space="0" w:color="auto"/>
              <w:right w:val="single" w:sz="12" w:space="0" w:color="auto"/>
            </w:tcBorders>
            <w:noWrap/>
            <w:vAlign w:val="center"/>
          </w:tcPr>
          <w:p w14:paraId="6C683B5E" w14:textId="18EC5AA1" w:rsidR="00545541" w:rsidRDefault="00545541" w:rsidP="00545541">
            <w:pPr>
              <w:suppressAutoHyphens w:val="0"/>
              <w:ind w:right="-35"/>
              <w:jc w:val="center"/>
            </w:pPr>
            <w:r>
              <w:t>29,56</w:t>
            </w:r>
          </w:p>
        </w:tc>
        <w:tc>
          <w:tcPr>
            <w:tcW w:w="946" w:type="pct"/>
            <w:tcBorders>
              <w:top w:val="nil"/>
              <w:left w:val="nil"/>
              <w:bottom w:val="single" w:sz="12" w:space="0" w:color="auto"/>
              <w:right w:val="single" w:sz="12" w:space="0" w:color="auto"/>
            </w:tcBorders>
            <w:noWrap/>
            <w:vAlign w:val="center"/>
          </w:tcPr>
          <w:p w14:paraId="75BA67FA" w14:textId="3E5D8EA8" w:rsidR="00545541" w:rsidRDefault="00545541" w:rsidP="00545541">
            <w:pPr>
              <w:suppressAutoHyphens w:val="0"/>
              <w:ind w:right="-35"/>
              <w:jc w:val="center"/>
            </w:pPr>
            <w:r>
              <w:t>35,47</w:t>
            </w:r>
          </w:p>
        </w:tc>
        <w:tc>
          <w:tcPr>
            <w:tcW w:w="811" w:type="pct"/>
            <w:tcBorders>
              <w:top w:val="nil"/>
              <w:left w:val="nil"/>
              <w:bottom w:val="single" w:sz="12" w:space="0" w:color="auto"/>
              <w:right w:val="single" w:sz="12" w:space="0" w:color="auto"/>
            </w:tcBorders>
            <w:noWrap/>
            <w:vAlign w:val="center"/>
          </w:tcPr>
          <w:p w14:paraId="0B33D224" w14:textId="26369767" w:rsidR="00545541" w:rsidRDefault="00545541" w:rsidP="00545541">
            <w:pPr>
              <w:suppressAutoHyphens w:val="0"/>
              <w:ind w:right="-35"/>
              <w:jc w:val="center"/>
            </w:pPr>
            <w:r>
              <w:t>1,48</w:t>
            </w:r>
          </w:p>
        </w:tc>
      </w:tr>
      <w:tr w:rsidR="00545541" w:rsidRPr="001C57AD" w14:paraId="1ADEC406" w14:textId="77777777" w:rsidTr="00D554BF">
        <w:trPr>
          <w:trHeight w:val="20"/>
        </w:trPr>
        <w:tc>
          <w:tcPr>
            <w:tcW w:w="338" w:type="pct"/>
            <w:noWrap/>
            <w:vAlign w:val="center"/>
          </w:tcPr>
          <w:p w14:paraId="5D9CA0A2" w14:textId="3E638208" w:rsidR="00545541" w:rsidRDefault="00545541" w:rsidP="00545541">
            <w:pPr>
              <w:suppressAutoHyphens w:val="0"/>
              <w:ind w:right="-111"/>
              <w:jc w:val="center"/>
              <w:rPr>
                <w:lang w:eastAsia="ru-RU"/>
              </w:rPr>
            </w:pPr>
            <w:r>
              <w:rPr>
                <w:lang w:eastAsia="ru-RU"/>
              </w:rPr>
              <w:t>3</w:t>
            </w:r>
          </w:p>
        </w:tc>
        <w:tc>
          <w:tcPr>
            <w:tcW w:w="1203" w:type="pct"/>
          </w:tcPr>
          <w:p w14:paraId="5CCB549F" w14:textId="06DF3DEB" w:rsidR="00545541" w:rsidRDefault="00545541" w:rsidP="00545541">
            <w:pPr>
              <w:suppressAutoHyphens w:val="0"/>
              <w:ind w:right="283"/>
              <w:rPr>
                <w:color w:val="000000" w:themeColor="text1"/>
                <w:lang w:eastAsia="ru-RU"/>
              </w:rPr>
            </w:pPr>
            <w:r w:rsidRPr="00116D61">
              <w:t xml:space="preserve">с. </w:t>
            </w:r>
            <w:proofErr w:type="spellStart"/>
            <w:r w:rsidRPr="00116D61">
              <w:t>Карабатово</w:t>
            </w:r>
            <w:proofErr w:type="spellEnd"/>
          </w:p>
        </w:tc>
        <w:tc>
          <w:tcPr>
            <w:tcW w:w="801" w:type="pct"/>
            <w:noWrap/>
            <w:vAlign w:val="center"/>
          </w:tcPr>
          <w:p w14:paraId="7F7A3592" w14:textId="24087FDF" w:rsidR="00545541" w:rsidRPr="00905589" w:rsidRDefault="00545541" w:rsidP="00545541">
            <w:pPr>
              <w:suppressAutoHyphens w:val="0"/>
              <w:ind w:right="-35"/>
              <w:jc w:val="center"/>
              <w:rPr>
                <w:lang w:eastAsia="ru-RU"/>
              </w:rPr>
            </w:pPr>
            <w:r>
              <w:rPr>
                <w:lang w:eastAsia="ru-RU"/>
              </w:rPr>
              <w:t>7420</w:t>
            </w:r>
          </w:p>
        </w:tc>
        <w:tc>
          <w:tcPr>
            <w:tcW w:w="901" w:type="pct"/>
            <w:tcBorders>
              <w:top w:val="nil"/>
              <w:left w:val="nil"/>
              <w:bottom w:val="single" w:sz="12" w:space="0" w:color="auto"/>
              <w:right w:val="single" w:sz="12" w:space="0" w:color="auto"/>
            </w:tcBorders>
            <w:noWrap/>
            <w:vAlign w:val="center"/>
          </w:tcPr>
          <w:p w14:paraId="0E660BC4" w14:textId="175B1221" w:rsidR="00545541" w:rsidRDefault="00545541" w:rsidP="00545541">
            <w:pPr>
              <w:suppressAutoHyphens w:val="0"/>
              <w:ind w:right="-35"/>
              <w:jc w:val="center"/>
            </w:pPr>
            <w:r>
              <w:t>20,33</w:t>
            </w:r>
          </w:p>
        </w:tc>
        <w:tc>
          <w:tcPr>
            <w:tcW w:w="946" w:type="pct"/>
            <w:tcBorders>
              <w:top w:val="nil"/>
              <w:left w:val="nil"/>
              <w:bottom w:val="single" w:sz="12" w:space="0" w:color="auto"/>
              <w:right w:val="single" w:sz="12" w:space="0" w:color="auto"/>
            </w:tcBorders>
            <w:noWrap/>
            <w:vAlign w:val="center"/>
          </w:tcPr>
          <w:p w14:paraId="7BDE1D11" w14:textId="1BD328F3" w:rsidR="00545541" w:rsidRDefault="00545541" w:rsidP="00545541">
            <w:pPr>
              <w:suppressAutoHyphens w:val="0"/>
              <w:ind w:right="-35"/>
              <w:jc w:val="center"/>
            </w:pPr>
            <w:r>
              <w:t>24,39</w:t>
            </w:r>
          </w:p>
        </w:tc>
        <w:tc>
          <w:tcPr>
            <w:tcW w:w="811" w:type="pct"/>
            <w:tcBorders>
              <w:top w:val="nil"/>
              <w:left w:val="nil"/>
              <w:bottom w:val="single" w:sz="12" w:space="0" w:color="auto"/>
              <w:right w:val="single" w:sz="12" w:space="0" w:color="auto"/>
            </w:tcBorders>
            <w:noWrap/>
            <w:vAlign w:val="center"/>
          </w:tcPr>
          <w:p w14:paraId="130DFE3A" w14:textId="0ED6A528" w:rsidR="00545541" w:rsidRDefault="00545541" w:rsidP="00545541">
            <w:pPr>
              <w:suppressAutoHyphens w:val="0"/>
              <w:ind w:right="-35"/>
              <w:jc w:val="center"/>
            </w:pPr>
            <w:r>
              <w:t>1,02</w:t>
            </w:r>
          </w:p>
        </w:tc>
      </w:tr>
      <w:tr w:rsidR="00545541" w:rsidRPr="001C57AD" w14:paraId="2E47E01E" w14:textId="77777777" w:rsidTr="00D554BF">
        <w:trPr>
          <w:trHeight w:val="20"/>
        </w:trPr>
        <w:tc>
          <w:tcPr>
            <w:tcW w:w="338" w:type="pct"/>
            <w:noWrap/>
            <w:vAlign w:val="center"/>
          </w:tcPr>
          <w:p w14:paraId="6F12E28F" w14:textId="0A803A3C" w:rsidR="00545541" w:rsidRDefault="00545541" w:rsidP="00545541">
            <w:pPr>
              <w:suppressAutoHyphens w:val="0"/>
              <w:ind w:right="-111"/>
              <w:jc w:val="center"/>
              <w:rPr>
                <w:lang w:eastAsia="ru-RU"/>
              </w:rPr>
            </w:pPr>
            <w:r>
              <w:rPr>
                <w:lang w:eastAsia="ru-RU"/>
              </w:rPr>
              <w:t>4</w:t>
            </w:r>
          </w:p>
        </w:tc>
        <w:tc>
          <w:tcPr>
            <w:tcW w:w="1203" w:type="pct"/>
          </w:tcPr>
          <w:p w14:paraId="428A739F" w14:textId="3D570888" w:rsidR="00545541" w:rsidRDefault="00545541" w:rsidP="00545541">
            <w:pPr>
              <w:suppressAutoHyphens w:val="0"/>
              <w:ind w:right="283"/>
              <w:rPr>
                <w:color w:val="000000" w:themeColor="text1"/>
                <w:lang w:eastAsia="ru-RU"/>
              </w:rPr>
            </w:pPr>
            <w:r w:rsidRPr="00116D61">
              <w:t xml:space="preserve">с. </w:t>
            </w:r>
            <w:proofErr w:type="spellStart"/>
            <w:r w:rsidRPr="00116D61">
              <w:t>Картмазово</w:t>
            </w:r>
            <w:proofErr w:type="spellEnd"/>
          </w:p>
        </w:tc>
        <w:tc>
          <w:tcPr>
            <w:tcW w:w="801" w:type="pct"/>
            <w:noWrap/>
            <w:vAlign w:val="center"/>
          </w:tcPr>
          <w:p w14:paraId="54827559" w14:textId="77D3D284" w:rsidR="00545541" w:rsidRPr="00905589" w:rsidRDefault="00545541" w:rsidP="00545541">
            <w:pPr>
              <w:suppressAutoHyphens w:val="0"/>
              <w:ind w:right="-35"/>
              <w:jc w:val="center"/>
              <w:rPr>
                <w:lang w:eastAsia="ru-RU"/>
              </w:rPr>
            </w:pPr>
            <w:r>
              <w:rPr>
                <w:lang w:eastAsia="ru-RU"/>
              </w:rPr>
              <w:t>770</w:t>
            </w:r>
          </w:p>
        </w:tc>
        <w:tc>
          <w:tcPr>
            <w:tcW w:w="901" w:type="pct"/>
            <w:tcBorders>
              <w:top w:val="nil"/>
              <w:left w:val="nil"/>
              <w:bottom w:val="single" w:sz="12" w:space="0" w:color="auto"/>
              <w:right w:val="single" w:sz="12" w:space="0" w:color="auto"/>
            </w:tcBorders>
            <w:noWrap/>
            <w:vAlign w:val="center"/>
          </w:tcPr>
          <w:p w14:paraId="2BDCC853" w14:textId="5B8AAFD2" w:rsidR="00545541" w:rsidRDefault="00545541" w:rsidP="00545541">
            <w:pPr>
              <w:suppressAutoHyphens w:val="0"/>
              <w:ind w:right="-35"/>
              <w:jc w:val="center"/>
            </w:pPr>
            <w:r>
              <w:t>2,11</w:t>
            </w:r>
          </w:p>
        </w:tc>
        <w:tc>
          <w:tcPr>
            <w:tcW w:w="946" w:type="pct"/>
            <w:tcBorders>
              <w:top w:val="nil"/>
              <w:left w:val="nil"/>
              <w:bottom w:val="single" w:sz="12" w:space="0" w:color="auto"/>
              <w:right w:val="single" w:sz="12" w:space="0" w:color="auto"/>
            </w:tcBorders>
            <w:noWrap/>
            <w:vAlign w:val="center"/>
          </w:tcPr>
          <w:p w14:paraId="4FFDEEB2" w14:textId="7287DF48" w:rsidR="00545541" w:rsidRDefault="00545541" w:rsidP="00545541">
            <w:pPr>
              <w:suppressAutoHyphens w:val="0"/>
              <w:ind w:right="-35"/>
              <w:jc w:val="center"/>
            </w:pPr>
            <w:r>
              <w:t>2,53</w:t>
            </w:r>
          </w:p>
        </w:tc>
        <w:tc>
          <w:tcPr>
            <w:tcW w:w="811" w:type="pct"/>
            <w:tcBorders>
              <w:top w:val="nil"/>
              <w:left w:val="nil"/>
              <w:bottom w:val="single" w:sz="12" w:space="0" w:color="auto"/>
              <w:right w:val="single" w:sz="12" w:space="0" w:color="auto"/>
            </w:tcBorders>
            <w:noWrap/>
            <w:vAlign w:val="center"/>
          </w:tcPr>
          <w:p w14:paraId="5BBAF4A2" w14:textId="618DBEBF" w:rsidR="00545541" w:rsidRDefault="00545541" w:rsidP="00545541">
            <w:pPr>
              <w:suppressAutoHyphens w:val="0"/>
              <w:ind w:right="-35"/>
              <w:jc w:val="center"/>
            </w:pPr>
            <w:r>
              <w:t>0,11</w:t>
            </w:r>
          </w:p>
        </w:tc>
      </w:tr>
      <w:tr w:rsidR="00545541" w:rsidRPr="001C57AD" w14:paraId="3BB592AC" w14:textId="77777777" w:rsidTr="00D554BF">
        <w:trPr>
          <w:trHeight w:val="20"/>
        </w:trPr>
        <w:tc>
          <w:tcPr>
            <w:tcW w:w="338" w:type="pct"/>
            <w:noWrap/>
            <w:vAlign w:val="center"/>
          </w:tcPr>
          <w:p w14:paraId="166D9CA4" w14:textId="7446D4A7" w:rsidR="00545541" w:rsidRDefault="00545541" w:rsidP="00545541">
            <w:pPr>
              <w:suppressAutoHyphens w:val="0"/>
              <w:ind w:right="-111"/>
              <w:jc w:val="center"/>
              <w:rPr>
                <w:lang w:eastAsia="ru-RU"/>
              </w:rPr>
            </w:pPr>
            <w:r>
              <w:rPr>
                <w:lang w:eastAsia="ru-RU"/>
              </w:rPr>
              <w:t>5</w:t>
            </w:r>
          </w:p>
        </w:tc>
        <w:tc>
          <w:tcPr>
            <w:tcW w:w="1203" w:type="pct"/>
          </w:tcPr>
          <w:p w14:paraId="061F0CD5" w14:textId="4EEF3108" w:rsidR="00545541" w:rsidRDefault="00545541" w:rsidP="00545541">
            <w:pPr>
              <w:suppressAutoHyphens w:val="0"/>
              <w:ind w:right="283"/>
              <w:rPr>
                <w:color w:val="000000" w:themeColor="text1"/>
                <w:lang w:eastAsia="ru-RU"/>
              </w:rPr>
            </w:pPr>
            <w:r w:rsidRPr="00116D61">
              <w:t xml:space="preserve">с. </w:t>
            </w:r>
            <w:proofErr w:type="spellStart"/>
            <w:r w:rsidRPr="00116D61">
              <w:t>Курлаково</w:t>
            </w:r>
            <w:proofErr w:type="spellEnd"/>
          </w:p>
        </w:tc>
        <w:tc>
          <w:tcPr>
            <w:tcW w:w="801" w:type="pct"/>
            <w:noWrap/>
            <w:vAlign w:val="center"/>
          </w:tcPr>
          <w:p w14:paraId="703C0544" w14:textId="23E126BC" w:rsidR="00545541" w:rsidRPr="00905589" w:rsidRDefault="00545541" w:rsidP="00545541">
            <w:pPr>
              <w:suppressAutoHyphens w:val="0"/>
              <w:ind w:right="-35"/>
              <w:jc w:val="center"/>
              <w:rPr>
                <w:lang w:eastAsia="ru-RU"/>
              </w:rPr>
            </w:pPr>
            <w:r>
              <w:rPr>
                <w:lang w:eastAsia="ru-RU"/>
              </w:rPr>
              <w:t>4800</w:t>
            </w:r>
          </w:p>
        </w:tc>
        <w:tc>
          <w:tcPr>
            <w:tcW w:w="901" w:type="pct"/>
            <w:tcBorders>
              <w:top w:val="nil"/>
              <w:left w:val="nil"/>
              <w:bottom w:val="single" w:sz="12" w:space="0" w:color="auto"/>
              <w:right w:val="single" w:sz="12" w:space="0" w:color="auto"/>
            </w:tcBorders>
            <w:noWrap/>
            <w:vAlign w:val="center"/>
          </w:tcPr>
          <w:p w14:paraId="49A30341" w14:textId="15DB8D51" w:rsidR="00545541" w:rsidRDefault="00545541" w:rsidP="00545541">
            <w:pPr>
              <w:suppressAutoHyphens w:val="0"/>
              <w:ind w:right="-35"/>
              <w:jc w:val="center"/>
            </w:pPr>
            <w:r>
              <w:t>13,15</w:t>
            </w:r>
          </w:p>
        </w:tc>
        <w:tc>
          <w:tcPr>
            <w:tcW w:w="946" w:type="pct"/>
            <w:tcBorders>
              <w:top w:val="nil"/>
              <w:left w:val="nil"/>
              <w:bottom w:val="single" w:sz="12" w:space="0" w:color="auto"/>
              <w:right w:val="single" w:sz="12" w:space="0" w:color="auto"/>
            </w:tcBorders>
            <w:noWrap/>
            <w:vAlign w:val="center"/>
          </w:tcPr>
          <w:p w14:paraId="0DC0B0B4" w14:textId="22C90D6E" w:rsidR="00545541" w:rsidRDefault="00545541" w:rsidP="00545541">
            <w:pPr>
              <w:suppressAutoHyphens w:val="0"/>
              <w:ind w:right="-35"/>
              <w:jc w:val="center"/>
            </w:pPr>
            <w:r>
              <w:t>15,78</w:t>
            </w:r>
          </w:p>
        </w:tc>
        <w:tc>
          <w:tcPr>
            <w:tcW w:w="811" w:type="pct"/>
            <w:tcBorders>
              <w:top w:val="nil"/>
              <w:left w:val="nil"/>
              <w:bottom w:val="single" w:sz="12" w:space="0" w:color="auto"/>
              <w:right w:val="single" w:sz="12" w:space="0" w:color="auto"/>
            </w:tcBorders>
            <w:noWrap/>
            <w:vAlign w:val="center"/>
          </w:tcPr>
          <w:p w14:paraId="3447A5EF" w14:textId="161506DC" w:rsidR="00545541" w:rsidRDefault="00545541" w:rsidP="00545541">
            <w:pPr>
              <w:suppressAutoHyphens w:val="0"/>
              <w:ind w:right="-35"/>
              <w:jc w:val="center"/>
            </w:pPr>
            <w:r>
              <w:t>0,66</w:t>
            </w:r>
          </w:p>
        </w:tc>
      </w:tr>
      <w:tr w:rsidR="00545541" w:rsidRPr="001C57AD" w14:paraId="2A865995" w14:textId="77777777" w:rsidTr="00D554BF">
        <w:trPr>
          <w:trHeight w:val="20"/>
        </w:trPr>
        <w:tc>
          <w:tcPr>
            <w:tcW w:w="338" w:type="pct"/>
            <w:noWrap/>
            <w:vAlign w:val="center"/>
          </w:tcPr>
          <w:p w14:paraId="3FC8A9F3" w14:textId="5C590819" w:rsidR="00545541" w:rsidRDefault="00545541" w:rsidP="00545541">
            <w:pPr>
              <w:suppressAutoHyphens w:val="0"/>
              <w:ind w:right="-111"/>
              <w:jc w:val="center"/>
              <w:rPr>
                <w:lang w:eastAsia="ru-RU"/>
              </w:rPr>
            </w:pPr>
            <w:r>
              <w:rPr>
                <w:lang w:eastAsia="ru-RU"/>
              </w:rPr>
              <w:t>6</w:t>
            </w:r>
          </w:p>
        </w:tc>
        <w:tc>
          <w:tcPr>
            <w:tcW w:w="1203" w:type="pct"/>
          </w:tcPr>
          <w:p w14:paraId="102CA479" w14:textId="4938E1C3" w:rsidR="00545541" w:rsidRDefault="00545541" w:rsidP="00545541">
            <w:pPr>
              <w:suppressAutoHyphens w:val="0"/>
              <w:ind w:right="283"/>
              <w:rPr>
                <w:color w:val="000000" w:themeColor="text1"/>
                <w:lang w:eastAsia="ru-RU"/>
              </w:rPr>
            </w:pPr>
            <w:r w:rsidRPr="00116D61">
              <w:t>с. Медвежья П</w:t>
            </w:r>
            <w:r w:rsidRPr="00116D61">
              <w:t>о</w:t>
            </w:r>
            <w:r w:rsidRPr="00116D61">
              <w:t>ляна</w:t>
            </w:r>
          </w:p>
        </w:tc>
        <w:tc>
          <w:tcPr>
            <w:tcW w:w="801" w:type="pct"/>
            <w:noWrap/>
            <w:vAlign w:val="center"/>
          </w:tcPr>
          <w:p w14:paraId="1BAE7D97" w14:textId="1D1D5E5A" w:rsidR="00545541" w:rsidRPr="00905589" w:rsidRDefault="00545541" w:rsidP="00545541">
            <w:pPr>
              <w:suppressAutoHyphens w:val="0"/>
              <w:ind w:right="-35"/>
              <w:jc w:val="center"/>
              <w:rPr>
                <w:lang w:eastAsia="ru-RU"/>
              </w:rPr>
            </w:pPr>
            <w:r>
              <w:rPr>
                <w:lang w:eastAsia="ru-RU"/>
              </w:rPr>
              <w:t>1270</w:t>
            </w:r>
          </w:p>
        </w:tc>
        <w:tc>
          <w:tcPr>
            <w:tcW w:w="901" w:type="pct"/>
            <w:tcBorders>
              <w:top w:val="nil"/>
              <w:left w:val="nil"/>
              <w:bottom w:val="single" w:sz="12" w:space="0" w:color="auto"/>
              <w:right w:val="single" w:sz="12" w:space="0" w:color="auto"/>
            </w:tcBorders>
            <w:noWrap/>
            <w:vAlign w:val="center"/>
          </w:tcPr>
          <w:p w14:paraId="1014D636" w14:textId="3FB4EDDA" w:rsidR="00545541" w:rsidRDefault="00545541" w:rsidP="00545541">
            <w:pPr>
              <w:suppressAutoHyphens w:val="0"/>
              <w:ind w:right="-35"/>
              <w:jc w:val="center"/>
            </w:pPr>
            <w:r>
              <w:t>3,48</w:t>
            </w:r>
          </w:p>
        </w:tc>
        <w:tc>
          <w:tcPr>
            <w:tcW w:w="946" w:type="pct"/>
            <w:tcBorders>
              <w:top w:val="nil"/>
              <w:left w:val="nil"/>
              <w:bottom w:val="single" w:sz="12" w:space="0" w:color="auto"/>
              <w:right w:val="single" w:sz="12" w:space="0" w:color="auto"/>
            </w:tcBorders>
            <w:noWrap/>
            <w:vAlign w:val="center"/>
          </w:tcPr>
          <w:p w14:paraId="0A6A8C9E" w14:textId="1B15AC6C" w:rsidR="00545541" w:rsidRDefault="00545541" w:rsidP="00545541">
            <w:pPr>
              <w:suppressAutoHyphens w:val="0"/>
              <w:ind w:right="-35"/>
              <w:jc w:val="center"/>
            </w:pPr>
            <w:r>
              <w:t>4,18</w:t>
            </w:r>
          </w:p>
        </w:tc>
        <w:tc>
          <w:tcPr>
            <w:tcW w:w="811" w:type="pct"/>
            <w:tcBorders>
              <w:top w:val="nil"/>
              <w:left w:val="nil"/>
              <w:bottom w:val="single" w:sz="12" w:space="0" w:color="auto"/>
              <w:right w:val="single" w:sz="12" w:space="0" w:color="auto"/>
            </w:tcBorders>
            <w:noWrap/>
            <w:vAlign w:val="center"/>
          </w:tcPr>
          <w:p w14:paraId="34A14950" w14:textId="2984781D" w:rsidR="00545541" w:rsidRDefault="00545541" w:rsidP="00545541">
            <w:pPr>
              <w:suppressAutoHyphens w:val="0"/>
              <w:ind w:right="-35"/>
              <w:jc w:val="center"/>
            </w:pPr>
            <w:r>
              <w:t>0,17</w:t>
            </w:r>
          </w:p>
        </w:tc>
      </w:tr>
      <w:tr w:rsidR="00545541" w:rsidRPr="001C57AD" w14:paraId="362DBE7A" w14:textId="77777777" w:rsidTr="00D554BF">
        <w:trPr>
          <w:trHeight w:val="20"/>
        </w:trPr>
        <w:tc>
          <w:tcPr>
            <w:tcW w:w="338" w:type="pct"/>
            <w:noWrap/>
            <w:vAlign w:val="center"/>
          </w:tcPr>
          <w:p w14:paraId="7F276298" w14:textId="5E98839E" w:rsidR="00545541" w:rsidRDefault="00545541" w:rsidP="00545541">
            <w:pPr>
              <w:suppressAutoHyphens w:val="0"/>
              <w:ind w:right="-111"/>
              <w:jc w:val="center"/>
              <w:rPr>
                <w:lang w:eastAsia="ru-RU"/>
              </w:rPr>
            </w:pPr>
            <w:r>
              <w:rPr>
                <w:lang w:eastAsia="ru-RU"/>
              </w:rPr>
              <w:t>7</w:t>
            </w:r>
          </w:p>
        </w:tc>
        <w:tc>
          <w:tcPr>
            <w:tcW w:w="1203" w:type="pct"/>
          </w:tcPr>
          <w:p w14:paraId="24FE6DA3" w14:textId="2639D839" w:rsidR="00545541" w:rsidRDefault="00545541" w:rsidP="00545541">
            <w:pPr>
              <w:suppressAutoHyphens w:val="0"/>
              <w:ind w:right="283"/>
              <w:rPr>
                <w:color w:val="000000" w:themeColor="text1"/>
                <w:lang w:eastAsia="ru-RU"/>
              </w:rPr>
            </w:pPr>
            <w:r w:rsidRPr="00116D61">
              <w:t>д. Меленки</w:t>
            </w:r>
          </w:p>
        </w:tc>
        <w:tc>
          <w:tcPr>
            <w:tcW w:w="801" w:type="pct"/>
            <w:noWrap/>
            <w:vAlign w:val="center"/>
          </w:tcPr>
          <w:p w14:paraId="4FC0C8FA" w14:textId="19396819" w:rsidR="00545541" w:rsidRPr="00905589" w:rsidRDefault="00545541" w:rsidP="00545541">
            <w:pPr>
              <w:suppressAutoHyphens w:val="0"/>
              <w:ind w:right="-35"/>
              <w:jc w:val="center"/>
              <w:rPr>
                <w:lang w:eastAsia="ru-RU"/>
              </w:rPr>
            </w:pPr>
            <w:r>
              <w:rPr>
                <w:lang w:eastAsia="ru-RU"/>
              </w:rPr>
              <w:t>250</w:t>
            </w:r>
          </w:p>
        </w:tc>
        <w:tc>
          <w:tcPr>
            <w:tcW w:w="901" w:type="pct"/>
            <w:tcBorders>
              <w:top w:val="nil"/>
              <w:left w:val="nil"/>
              <w:bottom w:val="single" w:sz="12" w:space="0" w:color="auto"/>
              <w:right w:val="single" w:sz="12" w:space="0" w:color="auto"/>
            </w:tcBorders>
            <w:noWrap/>
            <w:vAlign w:val="center"/>
          </w:tcPr>
          <w:p w14:paraId="31EAF297" w14:textId="5A00B1F2" w:rsidR="00545541" w:rsidRDefault="00545541" w:rsidP="00545541">
            <w:pPr>
              <w:suppressAutoHyphens w:val="0"/>
              <w:ind w:right="-35"/>
              <w:jc w:val="center"/>
            </w:pPr>
            <w:r>
              <w:t>0,68</w:t>
            </w:r>
          </w:p>
        </w:tc>
        <w:tc>
          <w:tcPr>
            <w:tcW w:w="946" w:type="pct"/>
            <w:tcBorders>
              <w:top w:val="nil"/>
              <w:left w:val="nil"/>
              <w:bottom w:val="single" w:sz="12" w:space="0" w:color="auto"/>
              <w:right w:val="single" w:sz="12" w:space="0" w:color="auto"/>
            </w:tcBorders>
            <w:noWrap/>
            <w:vAlign w:val="center"/>
          </w:tcPr>
          <w:p w14:paraId="1D69678B" w14:textId="67B780B4" w:rsidR="00545541" w:rsidRDefault="00545541" w:rsidP="00545541">
            <w:pPr>
              <w:suppressAutoHyphens w:val="0"/>
              <w:ind w:right="-35"/>
              <w:jc w:val="center"/>
            </w:pPr>
            <w:r>
              <w:t>0,82</w:t>
            </w:r>
          </w:p>
        </w:tc>
        <w:tc>
          <w:tcPr>
            <w:tcW w:w="811" w:type="pct"/>
            <w:tcBorders>
              <w:top w:val="nil"/>
              <w:left w:val="nil"/>
              <w:bottom w:val="single" w:sz="12" w:space="0" w:color="auto"/>
              <w:right w:val="single" w:sz="12" w:space="0" w:color="auto"/>
            </w:tcBorders>
            <w:noWrap/>
            <w:vAlign w:val="center"/>
          </w:tcPr>
          <w:p w14:paraId="6FB60D6B" w14:textId="05D179E6" w:rsidR="00545541" w:rsidRDefault="00545541" w:rsidP="00545541">
            <w:pPr>
              <w:suppressAutoHyphens w:val="0"/>
              <w:ind w:right="-35"/>
              <w:jc w:val="center"/>
            </w:pPr>
            <w:r>
              <w:t>0,03</w:t>
            </w:r>
          </w:p>
        </w:tc>
      </w:tr>
      <w:tr w:rsidR="00545541" w:rsidRPr="001C57AD" w14:paraId="673949CF" w14:textId="77777777" w:rsidTr="00D554BF">
        <w:trPr>
          <w:trHeight w:val="20"/>
        </w:trPr>
        <w:tc>
          <w:tcPr>
            <w:tcW w:w="338" w:type="pct"/>
            <w:noWrap/>
            <w:vAlign w:val="center"/>
          </w:tcPr>
          <w:p w14:paraId="13F12ADC" w14:textId="1BFE2AC1" w:rsidR="00545541" w:rsidRDefault="00545541" w:rsidP="00545541">
            <w:pPr>
              <w:suppressAutoHyphens w:val="0"/>
              <w:ind w:right="-111"/>
              <w:jc w:val="center"/>
              <w:rPr>
                <w:lang w:eastAsia="ru-RU"/>
              </w:rPr>
            </w:pPr>
            <w:r>
              <w:rPr>
                <w:lang w:eastAsia="ru-RU"/>
              </w:rPr>
              <w:t>8</w:t>
            </w:r>
          </w:p>
        </w:tc>
        <w:tc>
          <w:tcPr>
            <w:tcW w:w="1203" w:type="pct"/>
          </w:tcPr>
          <w:p w14:paraId="2605F9EA" w14:textId="1428C925" w:rsidR="00545541" w:rsidRDefault="00545541" w:rsidP="00545541">
            <w:pPr>
              <w:suppressAutoHyphens w:val="0"/>
              <w:ind w:right="283"/>
              <w:rPr>
                <w:color w:val="000000" w:themeColor="text1"/>
                <w:lang w:eastAsia="ru-RU"/>
              </w:rPr>
            </w:pPr>
            <w:r w:rsidRPr="00116D61">
              <w:t xml:space="preserve">с. </w:t>
            </w:r>
            <w:proofErr w:type="spellStart"/>
            <w:r w:rsidRPr="00116D61">
              <w:t>Нелюбово</w:t>
            </w:r>
            <w:proofErr w:type="spellEnd"/>
          </w:p>
        </w:tc>
        <w:tc>
          <w:tcPr>
            <w:tcW w:w="801" w:type="pct"/>
            <w:noWrap/>
            <w:vAlign w:val="center"/>
          </w:tcPr>
          <w:p w14:paraId="4E513E21" w14:textId="16E48E79" w:rsidR="00545541" w:rsidRPr="00905589" w:rsidRDefault="00545541" w:rsidP="00545541">
            <w:pPr>
              <w:suppressAutoHyphens w:val="0"/>
              <w:ind w:right="-35"/>
              <w:jc w:val="center"/>
              <w:rPr>
                <w:lang w:eastAsia="ru-RU"/>
              </w:rPr>
            </w:pPr>
            <w:r>
              <w:rPr>
                <w:lang w:eastAsia="ru-RU"/>
              </w:rPr>
              <w:t>270</w:t>
            </w:r>
          </w:p>
        </w:tc>
        <w:tc>
          <w:tcPr>
            <w:tcW w:w="901" w:type="pct"/>
            <w:tcBorders>
              <w:top w:val="nil"/>
              <w:left w:val="nil"/>
              <w:bottom w:val="single" w:sz="12" w:space="0" w:color="auto"/>
              <w:right w:val="single" w:sz="12" w:space="0" w:color="auto"/>
            </w:tcBorders>
            <w:noWrap/>
            <w:vAlign w:val="center"/>
          </w:tcPr>
          <w:p w14:paraId="1DC953B4" w14:textId="503E0D5F" w:rsidR="00545541" w:rsidRDefault="00545541" w:rsidP="00545541">
            <w:pPr>
              <w:suppressAutoHyphens w:val="0"/>
              <w:ind w:right="-35"/>
              <w:jc w:val="center"/>
            </w:pPr>
            <w:r>
              <w:t>0,74</w:t>
            </w:r>
          </w:p>
        </w:tc>
        <w:tc>
          <w:tcPr>
            <w:tcW w:w="946" w:type="pct"/>
            <w:tcBorders>
              <w:top w:val="nil"/>
              <w:left w:val="nil"/>
              <w:bottom w:val="single" w:sz="12" w:space="0" w:color="auto"/>
              <w:right w:val="single" w:sz="12" w:space="0" w:color="auto"/>
            </w:tcBorders>
            <w:noWrap/>
            <w:vAlign w:val="center"/>
          </w:tcPr>
          <w:p w14:paraId="4F9CE074" w14:textId="7793E4C7" w:rsidR="00545541" w:rsidRDefault="00545541" w:rsidP="00545541">
            <w:pPr>
              <w:suppressAutoHyphens w:val="0"/>
              <w:ind w:right="-35"/>
              <w:jc w:val="center"/>
            </w:pPr>
            <w:r>
              <w:t>0,89</w:t>
            </w:r>
          </w:p>
        </w:tc>
        <w:tc>
          <w:tcPr>
            <w:tcW w:w="811" w:type="pct"/>
            <w:tcBorders>
              <w:top w:val="nil"/>
              <w:left w:val="nil"/>
              <w:bottom w:val="single" w:sz="12" w:space="0" w:color="auto"/>
              <w:right w:val="single" w:sz="12" w:space="0" w:color="auto"/>
            </w:tcBorders>
            <w:noWrap/>
            <w:vAlign w:val="center"/>
          </w:tcPr>
          <w:p w14:paraId="505BA798" w14:textId="7FBC9C60" w:rsidR="00545541" w:rsidRDefault="00545541" w:rsidP="00545541">
            <w:pPr>
              <w:suppressAutoHyphens w:val="0"/>
              <w:ind w:right="-35"/>
              <w:jc w:val="center"/>
            </w:pPr>
            <w:r>
              <w:t>0,04</w:t>
            </w:r>
          </w:p>
        </w:tc>
      </w:tr>
      <w:tr w:rsidR="00545541" w:rsidRPr="001C57AD" w14:paraId="22C5C7F2" w14:textId="77777777" w:rsidTr="00D554BF">
        <w:trPr>
          <w:trHeight w:val="20"/>
        </w:trPr>
        <w:tc>
          <w:tcPr>
            <w:tcW w:w="338" w:type="pct"/>
            <w:noWrap/>
            <w:vAlign w:val="center"/>
          </w:tcPr>
          <w:p w14:paraId="1BD17101" w14:textId="00BAE63D" w:rsidR="00545541" w:rsidRDefault="00545541" w:rsidP="00545541">
            <w:pPr>
              <w:suppressAutoHyphens w:val="0"/>
              <w:ind w:right="-111"/>
              <w:jc w:val="center"/>
              <w:rPr>
                <w:lang w:eastAsia="ru-RU"/>
              </w:rPr>
            </w:pPr>
            <w:r>
              <w:rPr>
                <w:lang w:eastAsia="ru-RU"/>
              </w:rPr>
              <w:t>9</w:t>
            </w:r>
          </w:p>
        </w:tc>
        <w:tc>
          <w:tcPr>
            <w:tcW w:w="1203" w:type="pct"/>
          </w:tcPr>
          <w:p w14:paraId="4CE8EEEE" w14:textId="7BB93A06" w:rsidR="00545541" w:rsidRDefault="00545541" w:rsidP="00545541">
            <w:pPr>
              <w:suppressAutoHyphens w:val="0"/>
              <w:ind w:right="283"/>
              <w:rPr>
                <w:color w:val="000000" w:themeColor="text1"/>
                <w:lang w:eastAsia="ru-RU"/>
              </w:rPr>
            </w:pPr>
            <w:r w:rsidRPr="00116D61">
              <w:t xml:space="preserve">д. </w:t>
            </w:r>
            <w:proofErr w:type="spellStart"/>
            <w:r w:rsidRPr="00116D61">
              <w:t>Ногавицино</w:t>
            </w:r>
            <w:proofErr w:type="spellEnd"/>
          </w:p>
        </w:tc>
        <w:tc>
          <w:tcPr>
            <w:tcW w:w="801" w:type="pct"/>
            <w:noWrap/>
            <w:vAlign w:val="center"/>
          </w:tcPr>
          <w:p w14:paraId="1F2309D0" w14:textId="36EB3A8D" w:rsidR="00545541" w:rsidRPr="00905589" w:rsidRDefault="00545541" w:rsidP="00545541">
            <w:pPr>
              <w:suppressAutoHyphens w:val="0"/>
              <w:ind w:right="-35"/>
              <w:jc w:val="center"/>
              <w:rPr>
                <w:lang w:eastAsia="ru-RU"/>
              </w:rPr>
            </w:pPr>
            <w:r>
              <w:rPr>
                <w:lang w:eastAsia="ru-RU"/>
              </w:rPr>
              <w:t>260</w:t>
            </w:r>
          </w:p>
        </w:tc>
        <w:tc>
          <w:tcPr>
            <w:tcW w:w="901" w:type="pct"/>
            <w:tcBorders>
              <w:top w:val="nil"/>
              <w:left w:val="nil"/>
              <w:bottom w:val="single" w:sz="12" w:space="0" w:color="auto"/>
              <w:right w:val="single" w:sz="12" w:space="0" w:color="auto"/>
            </w:tcBorders>
            <w:noWrap/>
            <w:vAlign w:val="center"/>
          </w:tcPr>
          <w:p w14:paraId="1E3C32E0" w14:textId="01C81946" w:rsidR="00545541" w:rsidRDefault="00545541" w:rsidP="00545541">
            <w:pPr>
              <w:suppressAutoHyphens w:val="0"/>
              <w:ind w:right="-35"/>
              <w:jc w:val="center"/>
            </w:pPr>
            <w:r>
              <w:t>0,71</w:t>
            </w:r>
          </w:p>
        </w:tc>
        <w:tc>
          <w:tcPr>
            <w:tcW w:w="946" w:type="pct"/>
            <w:tcBorders>
              <w:top w:val="nil"/>
              <w:left w:val="nil"/>
              <w:bottom w:val="single" w:sz="12" w:space="0" w:color="auto"/>
              <w:right w:val="single" w:sz="12" w:space="0" w:color="auto"/>
            </w:tcBorders>
            <w:noWrap/>
            <w:vAlign w:val="center"/>
          </w:tcPr>
          <w:p w14:paraId="06788BB4" w14:textId="747E326C" w:rsidR="00545541" w:rsidRDefault="00545541" w:rsidP="00545541">
            <w:pPr>
              <w:suppressAutoHyphens w:val="0"/>
              <w:ind w:right="-35"/>
              <w:jc w:val="center"/>
            </w:pPr>
            <w:r>
              <w:t>0,85</w:t>
            </w:r>
          </w:p>
        </w:tc>
        <w:tc>
          <w:tcPr>
            <w:tcW w:w="811" w:type="pct"/>
            <w:tcBorders>
              <w:top w:val="nil"/>
              <w:left w:val="nil"/>
              <w:bottom w:val="single" w:sz="12" w:space="0" w:color="auto"/>
              <w:right w:val="single" w:sz="12" w:space="0" w:color="auto"/>
            </w:tcBorders>
            <w:noWrap/>
            <w:vAlign w:val="center"/>
          </w:tcPr>
          <w:p w14:paraId="59942113" w14:textId="28614895" w:rsidR="00545541" w:rsidRDefault="00545541" w:rsidP="00545541">
            <w:pPr>
              <w:suppressAutoHyphens w:val="0"/>
              <w:ind w:right="-35"/>
              <w:jc w:val="center"/>
            </w:pPr>
            <w:r>
              <w:t>0,04</w:t>
            </w:r>
          </w:p>
        </w:tc>
      </w:tr>
      <w:tr w:rsidR="00545541" w:rsidRPr="001C57AD" w14:paraId="372A6828" w14:textId="77777777" w:rsidTr="00D554BF">
        <w:trPr>
          <w:trHeight w:val="20"/>
        </w:trPr>
        <w:tc>
          <w:tcPr>
            <w:tcW w:w="338" w:type="pct"/>
            <w:noWrap/>
            <w:vAlign w:val="center"/>
          </w:tcPr>
          <w:p w14:paraId="189453ED" w14:textId="1D1F6783" w:rsidR="00545541" w:rsidRDefault="00545541" w:rsidP="00545541">
            <w:pPr>
              <w:suppressAutoHyphens w:val="0"/>
              <w:ind w:right="-111"/>
              <w:jc w:val="center"/>
              <w:rPr>
                <w:lang w:eastAsia="ru-RU"/>
              </w:rPr>
            </w:pPr>
            <w:r>
              <w:rPr>
                <w:lang w:eastAsia="ru-RU"/>
              </w:rPr>
              <w:t>10</w:t>
            </w:r>
          </w:p>
        </w:tc>
        <w:tc>
          <w:tcPr>
            <w:tcW w:w="1203" w:type="pct"/>
          </w:tcPr>
          <w:p w14:paraId="0D6469BE" w14:textId="0BF3F11E" w:rsidR="00545541" w:rsidRDefault="00545541" w:rsidP="00545541">
            <w:pPr>
              <w:suppressAutoHyphens w:val="0"/>
              <w:ind w:right="283"/>
              <w:rPr>
                <w:color w:val="000000" w:themeColor="text1"/>
                <w:lang w:eastAsia="ru-RU"/>
              </w:rPr>
            </w:pPr>
            <w:r w:rsidRPr="00116D61">
              <w:t xml:space="preserve">д. </w:t>
            </w:r>
            <w:proofErr w:type="spellStart"/>
            <w:r w:rsidRPr="00116D61">
              <w:t>Оболкино</w:t>
            </w:r>
            <w:proofErr w:type="spellEnd"/>
          </w:p>
        </w:tc>
        <w:tc>
          <w:tcPr>
            <w:tcW w:w="801" w:type="pct"/>
            <w:noWrap/>
            <w:vAlign w:val="center"/>
          </w:tcPr>
          <w:p w14:paraId="60394BCE" w14:textId="1003B24C" w:rsidR="00545541" w:rsidRPr="00905589" w:rsidRDefault="00545541" w:rsidP="00545541">
            <w:pPr>
              <w:suppressAutoHyphens w:val="0"/>
              <w:ind w:right="-35"/>
              <w:jc w:val="center"/>
              <w:rPr>
                <w:lang w:eastAsia="ru-RU"/>
              </w:rPr>
            </w:pPr>
            <w:r>
              <w:rPr>
                <w:lang w:eastAsia="ru-RU"/>
              </w:rPr>
              <w:t>80</w:t>
            </w:r>
          </w:p>
        </w:tc>
        <w:tc>
          <w:tcPr>
            <w:tcW w:w="901" w:type="pct"/>
            <w:tcBorders>
              <w:top w:val="nil"/>
              <w:left w:val="nil"/>
              <w:bottom w:val="single" w:sz="12" w:space="0" w:color="auto"/>
              <w:right w:val="single" w:sz="12" w:space="0" w:color="auto"/>
            </w:tcBorders>
            <w:noWrap/>
            <w:vAlign w:val="center"/>
          </w:tcPr>
          <w:p w14:paraId="111DF701" w14:textId="372A4389" w:rsidR="00545541" w:rsidRDefault="00545541" w:rsidP="00545541">
            <w:pPr>
              <w:suppressAutoHyphens w:val="0"/>
              <w:ind w:right="-35"/>
              <w:jc w:val="center"/>
            </w:pPr>
            <w:r>
              <w:t>0,22</w:t>
            </w:r>
          </w:p>
        </w:tc>
        <w:tc>
          <w:tcPr>
            <w:tcW w:w="946" w:type="pct"/>
            <w:tcBorders>
              <w:top w:val="nil"/>
              <w:left w:val="nil"/>
              <w:bottom w:val="single" w:sz="12" w:space="0" w:color="auto"/>
              <w:right w:val="single" w:sz="12" w:space="0" w:color="auto"/>
            </w:tcBorders>
            <w:noWrap/>
            <w:vAlign w:val="center"/>
          </w:tcPr>
          <w:p w14:paraId="45999AAF" w14:textId="6B6DBC94" w:rsidR="00545541" w:rsidRDefault="00545541" w:rsidP="00545541">
            <w:pPr>
              <w:suppressAutoHyphens w:val="0"/>
              <w:ind w:right="-35"/>
              <w:jc w:val="center"/>
            </w:pPr>
            <w:r>
              <w:t>0,26</w:t>
            </w:r>
          </w:p>
        </w:tc>
        <w:tc>
          <w:tcPr>
            <w:tcW w:w="811" w:type="pct"/>
            <w:tcBorders>
              <w:top w:val="nil"/>
              <w:left w:val="nil"/>
              <w:bottom w:val="single" w:sz="12" w:space="0" w:color="auto"/>
              <w:right w:val="single" w:sz="12" w:space="0" w:color="auto"/>
            </w:tcBorders>
            <w:noWrap/>
            <w:vAlign w:val="center"/>
          </w:tcPr>
          <w:p w14:paraId="30D003B1" w14:textId="6BE8637D" w:rsidR="00545541" w:rsidRDefault="00545541" w:rsidP="00545541">
            <w:pPr>
              <w:suppressAutoHyphens w:val="0"/>
              <w:ind w:right="-35"/>
              <w:jc w:val="center"/>
            </w:pPr>
            <w:r>
              <w:t>0,01</w:t>
            </w:r>
          </w:p>
        </w:tc>
      </w:tr>
      <w:tr w:rsidR="00545541" w:rsidRPr="001C57AD" w14:paraId="685FDC21" w14:textId="77777777" w:rsidTr="00D554BF">
        <w:trPr>
          <w:trHeight w:val="20"/>
        </w:trPr>
        <w:tc>
          <w:tcPr>
            <w:tcW w:w="338" w:type="pct"/>
            <w:noWrap/>
            <w:vAlign w:val="center"/>
          </w:tcPr>
          <w:p w14:paraId="6A914EBD" w14:textId="58D2CCA7" w:rsidR="00545541" w:rsidRDefault="00545541" w:rsidP="00545541">
            <w:pPr>
              <w:suppressAutoHyphens w:val="0"/>
              <w:ind w:right="-111"/>
              <w:jc w:val="center"/>
              <w:rPr>
                <w:lang w:eastAsia="ru-RU"/>
              </w:rPr>
            </w:pPr>
            <w:r>
              <w:rPr>
                <w:lang w:eastAsia="ru-RU"/>
              </w:rPr>
              <w:t>11</w:t>
            </w:r>
          </w:p>
        </w:tc>
        <w:tc>
          <w:tcPr>
            <w:tcW w:w="1203" w:type="pct"/>
          </w:tcPr>
          <w:p w14:paraId="638696E1" w14:textId="2875C5F8" w:rsidR="00545541" w:rsidRDefault="00545541" w:rsidP="00545541">
            <w:pPr>
              <w:suppressAutoHyphens w:val="0"/>
              <w:ind w:right="283"/>
              <w:rPr>
                <w:color w:val="000000" w:themeColor="text1"/>
                <w:lang w:eastAsia="ru-RU"/>
              </w:rPr>
            </w:pPr>
            <w:r w:rsidRPr="00116D61">
              <w:t>с. Рождествено</w:t>
            </w:r>
          </w:p>
        </w:tc>
        <w:tc>
          <w:tcPr>
            <w:tcW w:w="801" w:type="pct"/>
            <w:noWrap/>
            <w:vAlign w:val="center"/>
          </w:tcPr>
          <w:p w14:paraId="3D5716FF" w14:textId="4D97E3DE" w:rsidR="00545541" w:rsidRPr="00905589" w:rsidRDefault="00545541" w:rsidP="00545541">
            <w:pPr>
              <w:suppressAutoHyphens w:val="0"/>
              <w:ind w:right="-35"/>
              <w:jc w:val="center"/>
              <w:rPr>
                <w:lang w:eastAsia="ru-RU"/>
              </w:rPr>
            </w:pPr>
            <w:r>
              <w:rPr>
                <w:lang w:eastAsia="ru-RU"/>
              </w:rPr>
              <w:t>9460</w:t>
            </w:r>
          </w:p>
        </w:tc>
        <w:tc>
          <w:tcPr>
            <w:tcW w:w="901" w:type="pct"/>
            <w:tcBorders>
              <w:top w:val="nil"/>
              <w:left w:val="nil"/>
              <w:bottom w:val="single" w:sz="12" w:space="0" w:color="auto"/>
              <w:right w:val="single" w:sz="12" w:space="0" w:color="auto"/>
            </w:tcBorders>
            <w:noWrap/>
            <w:vAlign w:val="center"/>
          </w:tcPr>
          <w:p w14:paraId="511A05A2" w14:textId="4D3D97A3" w:rsidR="00545541" w:rsidRDefault="00545541" w:rsidP="00545541">
            <w:pPr>
              <w:suppressAutoHyphens w:val="0"/>
              <w:ind w:right="-35"/>
              <w:jc w:val="center"/>
            </w:pPr>
            <w:r>
              <w:t>25,92</w:t>
            </w:r>
          </w:p>
        </w:tc>
        <w:tc>
          <w:tcPr>
            <w:tcW w:w="946" w:type="pct"/>
            <w:tcBorders>
              <w:top w:val="nil"/>
              <w:left w:val="nil"/>
              <w:bottom w:val="single" w:sz="12" w:space="0" w:color="auto"/>
              <w:right w:val="single" w:sz="12" w:space="0" w:color="auto"/>
            </w:tcBorders>
            <w:noWrap/>
            <w:vAlign w:val="center"/>
          </w:tcPr>
          <w:p w14:paraId="6E56FF40" w14:textId="4EEF3157" w:rsidR="00545541" w:rsidRDefault="00545541" w:rsidP="00545541">
            <w:pPr>
              <w:suppressAutoHyphens w:val="0"/>
              <w:ind w:right="-35"/>
              <w:jc w:val="center"/>
            </w:pPr>
            <w:r>
              <w:t>31,10</w:t>
            </w:r>
          </w:p>
        </w:tc>
        <w:tc>
          <w:tcPr>
            <w:tcW w:w="811" w:type="pct"/>
            <w:tcBorders>
              <w:top w:val="nil"/>
              <w:left w:val="nil"/>
              <w:bottom w:val="single" w:sz="12" w:space="0" w:color="auto"/>
              <w:right w:val="single" w:sz="12" w:space="0" w:color="auto"/>
            </w:tcBorders>
            <w:noWrap/>
            <w:vAlign w:val="center"/>
          </w:tcPr>
          <w:p w14:paraId="1A8B2D91" w14:textId="4944AA60" w:rsidR="00545541" w:rsidRDefault="00545541" w:rsidP="00545541">
            <w:pPr>
              <w:suppressAutoHyphens w:val="0"/>
              <w:ind w:right="-35"/>
              <w:jc w:val="center"/>
            </w:pPr>
            <w:r>
              <w:t>1,30</w:t>
            </w:r>
          </w:p>
        </w:tc>
      </w:tr>
      <w:tr w:rsidR="00545541" w:rsidRPr="001C57AD" w14:paraId="6393E6DC" w14:textId="77777777" w:rsidTr="00D554BF">
        <w:trPr>
          <w:trHeight w:val="20"/>
        </w:trPr>
        <w:tc>
          <w:tcPr>
            <w:tcW w:w="338" w:type="pct"/>
            <w:noWrap/>
            <w:vAlign w:val="center"/>
          </w:tcPr>
          <w:p w14:paraId="5FED27A0" w14:textId="2A0213A0" w:rsidR="00545541" w:rsidRDefault="00545541" w:rsidP="00545541">
            <w:pPr>
              <w:suppressAutoHyphens w:val="0"/>
              <w:ind w:right="-111"/>
              <w:jc w:val="center"/>
              <w:rPr>
                <w:lang w:eastAsia="ru-RU"/>
              </w:rPr>
            </w:pPr>
            <w:r>
              <w:rPr>
                <w:lang w:eastAsia="ru-RU"/>
              </w:rPr>
              <w:t>12</w:t>
            </w:r>
          </w:p>
        </w:tc>
        <w:tc>
          <w:tcPr>
            <w:tcW w:w="1203" w:type="pct"/>
          </w:tcPr>
          <w:p w14:paraId="2816143F" w14:textId="49388C2A" w:rsidR="00545541" w:rsidRDefault="00545541" w:rsidP="00545541">
            <w:pPr>
              <w:suppressAutoHyphens w:val="0"/>
              <w:ind w:right="283"/>
              <w:rPr>
                <w:color w:val="000000" w:themeColor="text1"/>
                <w:lang w:eastAsia="ru-RU"/>
              </w:rPr>
            </w:pPr>
            <w:r w:rsidRPr="00116D61">
              <w:t>п. Советский</w:t>
            </w:r>
          </w:p>
        </w:tc>
        <w:tc>
          <w:tcPr>
            <w:tcW w:w="801" w:type="pct"/>
            <w:noWrap/>
            <w:vAlign w:val="center"/>
          </w:tcPr>
          <w:p w14:paraId="721376AC" w14:textId="7AF1A019" w:rsidR="00545541" w:rsidRPr="00905589" w:rsidRDefault="00545541" w:rsidP="00545541">
            <w:pPr>
              <w:suppressAutoHyphens w:val="0"/>
              <w:ind w:right="-35"/>
              <w:jc w:val="center"/>
              <w:rPr>
                <w:lang w:eastAsia="ru-RU"/>
              </w:rPr>
            </w:pPr>
            <w:r>
              <w:rPr>
                <w:lang w:eastAsia="ru-RU"/>
              </w:rPr>
              <w:t>26170</w:t>
            </w:r>
          </w:p>
        </w:tc>
        <w:tc>
          <w:tcPr>
            <w:tcW w:w="901" w:type="pct"/>
            <w:tcBorders>
              <w:top w:val="nil"/>
              <w:left w:val="nil"/>
              <w:bottom w:val="single" w:sz="12" w:space="0" w:color="auto"/>
              <w:right w:val="single" w:sz="12" w:space="0" w:color="auto"/>
            </w:tcBorders>
            <w:noWrap/>
            <w:vAlign w:val="center"/>
          </w:tcPr>
          <w:p w14:paraId="6FBC90C1" w14:textId="6A49018F" w:rsidR="00545541" w:rsidRDefault="00545541" w:rsidP="00545541">
            <w:pPr>
              <w:suppressAutoHyphens w:val="0"/>
              <w:ind w:right="-35"/>
              <w:jc w:val="center"/>
            </w:pPr>
            <w:r>
              <w:t>71,70</w:t>
            </w:r>
          </w:p>
        </w:tc>
        <w:tc>
          <w:tcPr>
            <w:tcW w:w="946" w:type="pct"/>
            <w:tcBorders>
              <w:top w:val="nil"/>
              <w:left w:val="nil"/>
              <w:bottom w:val="single" w:sz="12" w:space="0" w:color="auto"/>
              <w:right w:val="single" w:sz="12" w:space="0" w:color="auto"/>
            </w:tcBorders>
            <w:noWrap/>
            <w:vAlign w:val="center"/>
          </w:tcPr>
          <w:p w14:paraId="300A2816" w14:textId="0DCDBF3E" w:rsidR="00545541" w:rsidRDefault="00545541" w:rsidP="00545541">
            <w:pPr>
              <w:suppressAutoHyphens w:val="0"/>
              <w:ind w:right="-35"/>
              <w:jc w:val="center"/>
            </w:pPr>
            <w:r>
              <w:t>86,04</w:t>
            </w:r>
          </w:p>
        </w:tc>
        <w:tc>
          <w:tcPr>
            <w:tcW w:w="811" w:type="pct"/>
            <w:tcBorders>
              <w:top w:val="nil"/>
              <w:left w:val="nil"/>
              <w:bottom w:val="single" w:sz="12" w:space="0" w:color="auto"/>
              <w:right w:val="single" w:sz="12" w:space="0" w:color="auto"/>
            </w:tcBorders>
            <w:noWrap/>
            <w:vAlign w:val="center"/>
          </w:tcPr>
          <w:p w14:paraId="10B0A418" w14:textId="292E5D68" w:rsidR="00545541" w:rsidRDefault="00545541" w:rsidP="00545541">
            <w:pPr>
              <w:suppressAutoHyphens w:val="0"/>
              <w:ind w:right="-35"/>
              <w:jc w:val="center"/>
            </w:pPr>
            <w:r>
              <w:t>3,58</w:t>
            </w:r>
          </w:p>
        </w:tc>
      </w:tr>
      <w:tr w:rsidR="00545541" w:rsidRPr="001C57AD" w14:paraId="5AB41DAA" w14:textId="77777777" w:rsidTr="00D554BF">
        <w:trPr>
          <w:trHeight w:val="20"/>
        </w:trPr>
        <w:tc>
          <w:tcPr>
            <w:tcW w:w="338" w:type="pct"/>
            <w:noWrap/>
            <w:vAlign w:val="center"/>
          </w:tcPr>
          <w:p w14:paraId="3C0C8454" w14:textId="1BA6F448" w:rsidR="00545541" w:rsidRDefault="00545541" w:rsidP="00545541">
            <w:pPr>
              <w:suppressAutoHyphens w:val="0"/>
              <w:ind w:right="-111"/>
              <w:jc w:val="center"/>
              <w:rPr>
                <w:lang w:eastAsia="ru-RU"/>
              </w:rPr>
            </w:pPr>
            <w:r>
              <w:rPr>
                <w:lang w:eastAsia="ru-RU"/>
              </w:rPr>
              <w:t>13</w:t>
            </w:r>
          </w:p>
        </w:tc>
        <w:tc>
          <w:tcPr>
            <w:tcW w:w="1203" w:type="pct"/>
          </w:tcPr>
          <w:p w14:paraId="473D4E67" w14:textId="196615A1" w:rsidR="00545541" w:rsidRDefault="00545541" w:rsidP="00545541">
            <w:pPr>
              <w:suppressAutoHyphens w:val="0"/>
              <w:ind w:right="283"/>
              <w:rPr>
                <w:color w:val="000000" w:themeColor="text1"/>
                <w:lang w:eastAsia="ru-RU"/>
              </w:rPr>
            </w:pPr>
            <w:r w:rsidRPr="00116D61">
              <w:t>д. Сосновка</w:t>
            </w:r>
          </w:p>
        </w:tc>
        <w:tc>
          <w:tcPr>
            <w:tcW w:w="801" w:type="pct"/>
            <w:noWrap/>
            <w:vAlign w:val="center"/>
          </w:tcPr>
          <w:p w14:paraId="15F58EA0" w14:textId="38469AB7" w:rsidR="00545541" w:rsidRPr="00905589" w:rsidRDefault="00545541" w:rsidP="00545541">
            <w:pPr>
              <w:suppressAutoHyphens w:val="0"/>
              <w:ind w:right="-35"/>
              <w:jc w:val="center"/>
              <w:rPr>
                <w:lang w:eastAsia="ru-RU"/>
              </w:rPr>
            </w:pPr>
            <w:r>
              <w:rPr>
                <w:lang w:eastAsia="ru-RU"/>
              </w:rPr>
              <w:t>70</w:t>
            </w:r>
          </w:p>
        </w:tc>
        <w:tc>
          <w:tcPr>
            <w:tcW w:w="901" w:type="pct"/>
            <w:tcBorders>
              <w:top w:val="nil"/>
              <w:left w:val="nil"/>
              <w:bottom w:val="single" w:sz="12" w:space="0" w:color="auto"/>
              <w:right w:val="single" w:sz="12" w:space="0" w:color="auto"/>
            </w:tcBorders>
            <w:noWrap/>
            <w:vAlign w:val="center"/>
          </w:tcPr>
          <w:p w14:paraId="086D555D" w14:textId="72C214E0" w:rsidR="00545541" w:rsidRDefault="00545541" w:rsidP="00545541">
            <w:pPr>
              <w:suppressAutoHyphens w:val="0"/>
              <w:ind w:right="-35"/>
              <w:jc w:val="center"/>
            </w:pPr>
            <w:r>
              <w:t>0,19</w:t>
            </w:r>
          </w:p>
        </w:tc>
        <w:tc>
          <w:tcPr>
            <w:tcW w:w="946" w:type="pct"/>
            <w:tcBorders>
              <w:top w:val="nil"/>
              <w:left w:val="nil"/>
              <w:bottom w:val="single" w:sz="12" w:space="0" w:color="auto"/>
              <w:right w:val="single" w:sz="12" w:space="0" w:color="auto"/>
            </w:tcBorders>
            <w:noWrap/>
            <w:vAlign w:val="center"/>
          </w:tcPr>
          <w:p w14:paraId="65707DF7" w14:textId="1AA7DB20" w:rsidR="00545541" w:rsidRDefault="00545541" w:rsidP="00545541">
            <w:pPr>
              <w:suppressAutoHyphens w:val="0"/>
              <w:ind w:right="-35"/>
              <w:jc w:val="center"/>
            </w:pPr>
            <w:r>
              <w:t>0,23</w:t>
            </w:r>
          </w:p>
        </w:tc>
        <w:tc>
          <w:tcPr>
            <w:tcW w:w="811" w:type="pct"/>
            <w:tcBorders>
              <w:top w:val="nil"/>
              <w:left w:val="nil"/>
              <w:bottom w:val="single" w:sz="12" w:space="0" w:color="auto"/>
              <w:right w:val="single" w:sz="12" w:space="0" w:color="auto"/>
            </w:tcBorders>
            <w:noWrap/>
            <w:vAlign w:val="center"/>
          </w:tcPr>
          <w:p w14:paraId="279D5AE0" w14:textId="348E16F1" w:rsidR="00545541" w:rsidRDefault="00545541" w:rsidP="00545541">
            <w:pPr>
              <w:suppressAutoHyphens w:val="0"/>
              <w:ind w:right="-35"/>
              <w:jc w:val="center"/>
            </w:pPr>
            <w:r>
              <w:t>0,01</w:t>
            </w:r>
          </w:p>
        </w:tc>
      </w:tr>
      <w:tr w:rsidR="00545541" w:rsidRPr="001C57AD" w14:paraId="133139DD" w14:textId="77777777" w:rsidTr="00D554BF">
        <w:trPr>
          <w:trHeight w:val="20"/>
        </w:trPr>
        <w:tc>
          <w:tcPr>
            <w:tcW w:w="338" w:type="pct"/>
            <w:noWrap/>
            <w:vAlign w:val="center"/>
          </w:tcPr>
          <w:p w14:paraId="4AE2D7E0" w14:textId="74F92410" w:rsidR="00545541" w:rsidRDefault="00545541" w:rsidP="00545541">
            <w:pPr>
              <w:suppressAutoHyphens w:val="0"/>
              <w:ind w:right="-111"/>
              <w:jc w:val="center"/>
              <w:rPr>
                <w:lang w:eastAsia="ru-RU"/>
              </w:rPr>
            </w:pPr>
            <w:r>
              <w:rPr>
                <w:lang w:eastAsia="ru-RU"/>
              </w:rPr>
              <w:t>14</w:t>
            </w:r>
          </w:p>
        </w:tc>
        <w:tc>
          <w:tcPr>
            <w:tcW w:w="1203" w:type="pct"/>
          </w:tcPr>
          <w:p w14:paraId="7B809366" w14:textId="7C588A51" w:rsidR="00545541" w:rsidRDefault="00545541" w:rsidP="00545541">
            <w:pPr>
              <w:suppressAutoHyphens w:val="0"/>
              <w:ind w:right="283"/>
              <w:rPr>
                <w:color w:val="000000" w:themeColor="text1"/>
                <w:lang w:eastAsia="ru-RU"/>
              </w:rPr>
            </w:pPr>
            <w:r w:rsidRPr="00116D61">
              <w:t xml:space="preserve">д. </w:t>
            </w:r>
            <w:proofErr w:type="spellStart"/>
            <w:r w:rsidRPr="00116D61">
              <w:t>Спирино</w:t>
            </w:r>
            <w:proofErr w:type="spellEnd"/>
          </w:p>
        </w:tc>
        <w:tc>
          <w:tcPr>
            <w:tcW w:w="801" w:type="pct"/>
            <w:noWrap/>
            <w:vAlign w:val="center"/>
          </w:tcPr>
          <w:p w14:paraId="0EA3A6E5" w14:textId="77AC1D2E" w:rsidR="00545541" w:rsidRPr="00905589" w:rsidRDefault="00545541" w:rsidP="00545541">
            <w:pPr>
              <w:suppressAutoHyphens w:val="0"/>
              <w:ind w:right="-35"/>
              <w:jc w:val="center"/>
              <w:rPr>
                <w:lang w:eastAsia="ru-RU"/>
              </w:rPr>
            </w:pPr>
            <w:r>
              <w:rPr>
                <w:lang w:eastAsia="ru-RU"/>
              </w:rPr>
              <w:t>110</w:t>
            </w:r>
          </w:p>
        </w:tc>
        <w:tc>
          <w:tcPr>
            <w:tcW w:w="901" w:type="pct"/>
            <w:tcBorders>
              <w:top w:val="nil"/>
              <w:left w:val="nil"/>
              <w:bottom w:val="single" w:sz="12" w:space="0" w:color="auto"/>
              <w:right w:val="single" w:sz="12" w:space="0" w:color="auto"/>
            </w:tcBorders>
            <w:noWrap/>
            <w:vAlign w:val="center"/>
          </w:tcPr>
          <w:p w14:paraId="374655F7" w14:textId="4A12FDDB" w:rsidR="00545541" w:rsidRDefault="00545541" w:rsidP="00545541">
            <w:pPr>
              <w:suppressAutoHyphens w:val="0"/>
              <w:ind w:right="-35"/>
              <w:jc w:val="center"/>
            </w:pPr>
            <w:r>
              <w:t>0,30</w:t>
            </w:r>
          </w:p>
        </w:tc>
        <w:tc>
          <w:tcPr>
            <w:tcW w:w="946" w:type="pct"/>
            <w:tcBorders>
              <w:top w:val="nil"/>
              <w:left w:val="nil"/>
              <w:bottom w:val="single" w:sz="12" w:space="0" w:color="auto"/>
              <w:right w:val="single" w:sz="12" w:space="0" w:color="auto"/>
            </w:tcBorders>
            <w:noWrap/>
            <w:vAlign w:val="center"/>
          </w:tcPr>
          <w:p w14:paraId="205CB61B" w14:textId="55A1A063" w:rsidR="00545541" w:rsidRDefault="00545541" w:rsidP="00545541">
            <w:pPr>
              <w:suppressAutoHyphens w:val="0"/>
              <w:ind w:right="-35"/>
              <w:jc w:val="center"/>
            </w:pPr>
            <w:r>
              <w:t>0,36</w:t>
            </w:r>
          </w:p>
        </w:tc>
        <w:tc>
          <w:tcPr>
            <w:tcW w:w="811" w:type="pct"/>
            <w:tcBorders>
              <w:top w:val="nil"/>
              <w:left w:val="nil"/>
              <w:bottom w:val="single" w:sz="12" w:space="0" w:color="auto"/>
              <w:right w:val="single" w:sz="12" w:space="0" w:color="auto"/>
            </w:tcBorders>
            <w:noWrap/>
            <w:vAlign w:val="center"/>
          </w:tcPr>
          <w:p w14:paraId="1FC2E754" w14:textId="3492CA09" w:rsidR="00545541" w:rsidRDefault="00545541" w:rsidP="00545541">
            <w:pPr>
              <w:suppressAutoHyphens w:val="0"/>
              <w:ind w:right="-35"/>
              <w:jc w:val="center"/>
            </w:pPr>
            <w:r>
              <w:t>0,02</w:t>
            </w:r>
          </w:p>
        </w:tc>
      </w:tr>
    </w:tbl>
    <w:p w14:paraId="5453A200" w14:textId="77777777" w:rsidR="00404D3E" w:rsidRDefault="00404D3E" w:rsidP="00337AFA">
      <w:pPr>
        <w:suppressAutoHyphens w:val="0"/>
        <w:ind w:right="283" w:firstLine="709"/>
        <w:jc w:val="center"/>
        <w:rPr>
          <w:bCs/>
          <w:iCs/>
          <w:color w:val="auto"/>
          <w:sz w:val="28"/>
          <w:szCs w:val="28"/>
          <w:lang w:eastAsia="en-US"/>
        </w:rPr>
      </w:pPr>
    </w:p>
    <w:p w14:paraId="3458D2CC" w14:textId="065DB774" w:rsidR="00A2659A" w:rsidRPr="001C57AD" w:rsidRDefault="00A2659A" w:rsidP="00337AFA">
      <w:pPr>
        <w:suppressAutoHyphens w:val="0"/>
        <w:ind w:right="283" w:firstLine="709"/>
        <w:jc w:val="center"/>
        <w:rPr>
          <w:iCs/>
          <w:sz w:val="28"/>
          <w:szCs w:val="28"/>
          <w:lang w:eastAsia="ru-RU"/>
        </w:rPr>
      </w:pPr>
      <w:r w:rsidRPr="001C57AD">
        <w:rPr>
          <w:bCs/>
          <w:iCs/>
          <w:color w:val="auto"/>
          <w:sz w:val="28"/>
          <w:szCs w:val="28"/>
          <w:lang w:eastAsia="en-US"/>
        </w:rPr>
        <w:t xml:space="preserve">Таблица </w:t>
      </w:r>
      <w:r w:rsidR="001C57AD">
        <w:rPr>
          <w:bCs/>
          <w:iCs/>
          <w:color w:val="auto"/>
          <w:sz w:val="28"/>
          <w:szCs w:val="28"/>
          <w:lang w:eastAsia="en-US"/>
        </w:rPr>
        <w:t>1</w:t>
      </w:r>
      <w:r w:rsidR="00337AFA" w:rsidRPr="001C57AD">
        <w:rPr>
          <w:bCs/>
          <w:iCs/>
          <w:color w:val="auto"/>
          <w:sz w:val="28"/>
          <w:szCs w:val="28"/>
          <w:lang w:eastAsia="en-US"/>
        </w:rPr>
        <w:t>4</w:t>
      </w:r>
      <w:r w:rsidRPr="001C57AD">
        <w:rPr>
          <w:iCs/>
          <w:color w:val="auto"/>
          <w:sz w:val="28"/>
          <w:szCs w:val="28"/>
          <w:lang w:eastAsia="en-US"/>
        </w:rPr>
        <w:t xml:space="preserve"> – </w:t>
      </w:r>
      <w:r w:rsidRPr="001C57AD">
        <w:rPr>
          <w:iCs/>
          <w:sz w:val="28"/>
          <w:szCs w:val="28"/>
          <w:lang w:eastAsia="ru-RU"/>
        </w:rPr>
        <w:t>Структурный баланс реализации питьевой воды по группе абонентов – бюджет</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74"/>
        <w:gridCol w:w="2411"/>
        <w:gridCol w:w="1559"/>
        <w:gridCol w:w="1701"/>
        <w:gridCol w:w="1805"/>
        <w:gridCol w:w="1705"/>
      </w:tblGrid>
      <w:tr w:rsidR="0078736D" w:rsidRPr="001C57AD" w14:paraId="1E321450" w14:textId="77777777" w:rsidTr="00F529A5">
        <w:trPr>
          <w:trHeight w:val="20"/>
          <w:tblHeader/>
        </w:trPr>
        <w:tc>
          <w:tcPr>
            <w:tcW w:w="342" w:type="pct"/>
            <w:vMerge w:val="restart"/>
          </w:tcPr>
          <w:p w14:paraId="777F8F66" w14:textId="6E91701D" w:rsidR="0078736D" w:rsidRPr="001C57AD" w:rsidRDefault="0078736D" w:rsidP="0078736D">
            <w:pPr>
              <w:suppressAutoHyphens w:val="0"/>
              <w:ind w:left="-25" w:right="146"/>
              <w:rPr>
                <w:b/>
                <w:bCs/>
                <w:lang w:eastAsia="ru-RU"/>
              </w:rPr>
            </w:pPr>
            <w:r w:rsidRPr="001C57AD">
              <w:rPr>
                <w:b/>
                <w:bCs/>
                <w:lang w:eastAsia="ru-RU"/>
              </w:rPr>
              <w:t>№</w:t>
            </w:r>
            <w:proofErr w:type="spellStart"/>
            <w:r w:rsidRPr="001C57AD">
              <w:rPr>
                <w:b/>
                <w:bCs/>
                <w:lang w:eastAsia="ru-RU"/>
              </w:rPr>
              <w:t>пп</w:t>
            </w:r>
            <w:proofErr w:type="spellEnd"/>
          </w:p>
        </w:tc>
        <w:tc>
          <w:tcPr>
            <w:tcW w:w="1223" w:type="pct"/>
            <w:vMerge w:val="restart"/>
            <w:vAlign w:val="center"/>
            <w:hideMark/>
          </w:tcPr>
          <w:p w14:paraId="4E9BB99F" w14:textId="3084096D" w:rsidR="0078736D" w:rsidRPr="001C57AD" w:rsidRDefault="0078736D" w:rsidP="0078736D">
            <w:pPr>
              <w:suppressAutoHyphens w:val="0"/>
              <w:ind w:right="283"/>
              <w:jc w:val="center"/>
              <w:rPr>
                <w:b/>
                <w:bCs/>
                <w:lang w:eastAsia="ru-RU"/>
              </w:rPr>
            </w:pPr>
            <w:r w:rsidRPr="001C57AD">
              <w:rPr>
                <w:b/>
                <w:bCs/>
                <w:lang w:eastAsia="ru-RU"/>
              </w:rPr>
              <w:t xml:space="preserve">Наименование населенного </w:t>
            </w:r>
            <w:r w:rsidRPr="001C57AD">
              <w:rPr>
                <w:b/>
                <w:bCs/>
                <w:lang w:eastAsia="ru-RU"/>
              </w:rPr>
              <w:lastRenderedPageBreak/>
              <w:t>пункта</w:t>
            </w:r>
          </w:p>
        </w:tc>
        <w:tc>
          <w:tcPr>
            <w:tcW w:w="3435" w:type="pct"/>
            <w:gridSpan w:val="4"/>
            <w:vAlign w:val="center"/>
            <w:hideMark/>
          </w:tcPr>
          <w:p w14:paraId="472CD69D" w14:textId="77777777" w:rsidR="0078736D" w:rsidRPr="001C57AD" w:rsidRDefault="0078736D" w:rsidP="00A2659A">
            <w:pPr>
              <w:suppressAutoHyphens w:val="0"/>
              <w:ind w:right="283"/>
              <w:jc w:val="center"/>
              <w:rPr>
                <w:b/>
                <w:bCs/>
                <w:lang w:eastAsia="ru-RU"/>
              </w:rPr>
            </w:pPr>
            <w:r w:rsidRPr="001C57AD">
              <w:rPr>
                <w:b/>
                <w:bCs/>
                <w:lang w:eastAsia="ru-RU"/>
              </w:rPr>
              <w:lastRenderedPageBreak/>
              <w:t>Реализация питьевой воды в сеть группе абонентов - бюджет</w:t>
            </w:r>
          </w:p>
        </w:tc>
      </w:tr>
      <w:tr w:rsidR="0078736D" w:rsidRPr="001C57AD" w14:paraId="563132C6" w14:textId="77777777" w:rsidTr="00F529A5">
        <w:trPr>
          <w:trHeight w:val="20"/>
          <w:tblHeader/>
        </w:trPr>
        <w:tc>
          <w:tcPr>
            <w:tcW w:w="342" w:type="pct"/>
            <w:vMerge/>
          </w:tcPr>
          <w:p w14:paraId="54A6277C" w14:textId="77777777" w:rsidR="0078736D" w:rsidRPr="001C57AD" w:rsidRDefault="0078736D" w:rsidP="0078736D">
            <w:pPr>
              <w:suppressAutoHyphens w:val="0"/>
              <w:ind w:left="-25" w:right="146"/>
              <w:rPr>
                <w:b/>
                <w:bCs/>
                <w:lang w:eastAsia="ru-RU"/>
              </w:rPr>
            </w:pPr>
          </w:p>
        </w:tc>
        <w:tc>
          <w:tcPr>
            <w:tcW w:w="1223" w:type="pct"/>
            <w:vMerge/>
            <w:vAlign w:val="center"/>
            <w:hideMark/>
          </w:tcPr>
          <w:p w14:paraId="0241FB49" w14:textId="73AD2660" w:rsidR="0078736D" w:rsidRPr="001C57AD" w:rsidRDefault="0078736D" w:rsidP="00A2659A">
            <w:pPr>
              <w:suppressAutoHyphens w:val="0"/>
              <w:ind w:right="283"/>
              <w:rPr>
                <w:b/>
                <w:bCs/>
                <w:lang w:eastAsia="ru-RU"/>
              </w:rPr>
            </w:pPr>
          </w:p>
        </w:tc>
        <w:tc>
          <w:tcPr>
            <w:tcW w:w="791" w:type="pct"/>
            <w:vAlign w:val="center"/>
            <w:hideMark/>
          </w:tcPr>
          <w:p w14:paraId="3851D82B" w14:textId="77777777" w:rsidR="0078736D" w:rsidRPr="001C57AD" w:rsidRDefault="0078736D" w:rsidP="00F529A5">
            <w:pPr>
              <w:suppressAutoHyphens w:val="0"/>
              <w:ind w:left="-48"/>
              <w:jc w:val="center"/>
              <w:rPr>
                <w:b/>
                <w:bCs/>
                <w:lang w:eastAsia="ru-RU"/>
              </w:rPr>
            </w:pPr>
            <w:r w:rsidRPr="001C57AD">
              <w:rPr>
                <w:b/>
                <w:bCs/>
                <w:lang w:eastAsia="ru-RU"/>
              </w:rPr>
              <w:t>годовой, м</w:t>
            </w:r>
            <w:r w:rsidRPr="001C57AD">
              <w:rPr>
                <w:b/>
                <w:bCs/>
                <w:vertAlign w:val="superscript"/>
                <w:lang w:eastAsia="ru-RU"/>
              </w:rPr>
              <w:t>3</w:t>
            </w:r>
            <w:r w:rsidRPr="001C57AD">
              <w:rPr>
                <w:b/>
                <w:bCs/>
                <w:lang w:eastAsia="ru-RU"/>
              </w:rPr>
              <w:t>/год</w:t>
            </w:r>
          </w:p>
        </w:tc>
        <w:tc>
          <w:tcPr>
            <w:tcW w:w="863" w:type="pct"/>
            <w:vAlign w:val="center"/>
            <w:hideMark/>
          </w:tcPr>
          <w:p w14:paraId="36DEA963" w14:textId="77777777" w:rsidR="0078736D" w:rsidRPr="001C57AD" w:rsidRDefault="0078736D" w:rsidP="00F529A5">
            <w:pPr>
              <w:suppressAutoHyphens w:val="0"/>
              <w:ind w:left="-48"/>
              <w:jc w:val="center"/>
              <w:rPr>
                <w:b/>
                <w:bCs/>
                <w:color w:val="auto"/>
                <w:lang w:eastAsia="ru-RU"/>
              </w:rPr>
            </w:pPr>
            <w:r w:rsidRPr="001C57AD">
              <w:rPr>
                <w:b/>
                <w:bCs/>
                <w:color w:val="auto"/>
                <w:lang w:eastAsia="ru-RU"/>
              </w:rPr>
              <w:t>среднесуто</w:t>
            </w:r>
            <w:r w:rsidRPr="001C57AD">
              <w:rPr>
                <w:b/>
                <w:bCs/>
                <w:color w:val="auto"/>
                <w:lang w:eastAsia="ru-RU"/>
              </w:rPr>
              <w:t>ч</w:t>
            </w:r>
            <w:r w:rsidRPr="001C57AD">
              <w:rPr>
                <w:b/>
                <w:bCs/>
                <w:color w:val="auto"/>
                <w:lang w:eastAsia="ru-RU"/>
              </w:rPr>
              <w:t>ный, м</w:t>
            </w:r>
            <w:r w:rsidRPr="001C57AD">
              <w:rPr>
                <w:b/>
                <w:bCs/>
                <w:color w:val="auto"/>
                <w:vertAlign w:val="superscript"/>
                <w:lang w:eastAsia="ru-RU"/>
              </w:rPr>
              <w:t>3</w:t>
            </w:r>
            <w:r w:rsidRPr="001C57AD">
              <w:rPr>
                <w:b/>
                <w:bCs/>
                <w:color w:val="auto"/>
                <w:lang w:eastAsia="ru-RU"/>
              </w:rPr>
              <w:t>/</w:t>
            </w:r>
            <w:proofErr w:type="spellStart"/>
            <w:r w:rsidRPr="001C57AD">
              <w:rPr>
                <w:b/>
                <w:bCs/>
                <w:color w:val="auto"/>
                <w:lang w:eastAsia="ru-RU"/>
              </w:rPr>
              <w:t>сут</w:t>
            </w:r>
            <w:proofErr w:type="spellEnd"/>
          </w:p>
        </w:tc>
        <w:tc>
          <w:tcPr>
            <w:tcW w:w="916" w:type="pct"/>
            <w:vAlign w:val="center"/>
            <w:hideMark/>
          </w:tcPr>
          <w:p w14:paraId="17151B8D" w14:textId="77777777" w:rsidR="0078736D" w:rsidRPr="001C57AD" w:rsidRDefault="0078736D" w:rsidP="00F529A5">
            <w:pPr>
              <w:suppressAutoHyphens w:val="0"/>
              <w:ind w:left="-48"/>
              <w:jc w:val="center"/>
              <w:rPr>
                <w:b/>
                <w:bCs/>
                <w:color w:val="auto"/>
                <w:lang w:eastAsia="ru-RU"/>
              </w:rPr>
            </w:pPr>
            <w:r w:rsidRPr="001C57AD">
              <w:rPr>
                <w:b/>
                <w:bCs/>
                <w:color w:val="auto"/>
                <w:lang w:eastAsia="ru-RU"/>
              </w:rPr>
              <w:t>в сутки наибольшего водопотребл</w:t>
            </w:r>
            <w:r w:rsidRPr="001C57AD">
              <w:rPr>
                <w:b/>
                <w:bCs/>
                <w:color w:val="auto"/>
                <w:lang w:eastAsia="ru-RU"/>
              </w:rPr>
              <w:t>е</w:t>
            </w:r>
            <w:r w:rsidRPr="001C57AD">
              <w:rPr>
                <w:b/>
                <w:bCs/>
                <w:color w:val="auto"/>
                <w:lang w:eastAsia="ru-RU"/>
              </w:rPr>
              <w:t>ния, м</w:t>
            </w:r>
            <w:r w:rsidRPr="001C57AD">
              <w:rPr>
                <w:b/>
                <w:bCs/>
                <w:color w:val="auto"/>
                <w:vertAlign w:val="superscript"/>
                <w:lang w:eastAsia="ru-RU"/>
              </w:rPr>
              <w:t>3</w:t>
            </w:r>
            <w:r w:rsidRPr="001C57AD">
              <w:rPr>
                <w:b/>
                <w:bCs/>
                <w:color w:val="auto"/>
                <w:lang w:eastAsia="ru-RU"/>
              </w:rPr>
              <w:t>/</w:t>
            </w:r>
            <w:proofErr w:type="spellStart"/>
            <w:r w:rsidRPr="001C57AD">
              <w:rPr>
                <w:b/>
                <w:bCs/>
                <w:color w:val="auto"/>
                <w:lang w:eastAsia="ru-RU"/>
              </w:rPr>
              <w:t>сут</w:t>
            </w:r>
            <w:proofErr w:type="spellEnd"/>
          </w:p>
        </w:tc>
        <w:tc>
          <w:tcPr>
            <w:tcW w:w="865" w:type="pct"/>
            <w:vAlign w:val="center"/>
            <w:hideMark/>
          </w:tcPr>
          <w:p w14:paraId="1FCEA8DF" w14:textId="77777777" w:rsidR="0078736D" w:rsidRPr="001C57AD" w:rsidRDefault="0078736D" w:rsidP="00F529A5">
            <w:pPr>
              <w:suppressAutoHyphens w:val="0"/>
              <w:ind w:left="-48"/>
              <w:jc w:val="center"/>
              <w:rPr>
                <w:b/>
                <w:bCs/>
                <w:color w:val="auto"/>
                <w:lang w:eastAsia="ru-RU"/>
              </w:rPr>
            </w:pPr>
            <w:r w:rsidRPr="001C57AD">
              <w:rPr>
                <w:b/>
                <w:bCs/>
                <w:color w:val="auto"/>
                <w:lang w:eastAsia="ru-RU"/>
              </w:rPr>
              <w:t>в час макс. потребления, м</w:t>
            </w:r>
            <w:r w:rsidRPr="001C57AD">
              <w:rPr>
                <w:b/>
                <w:bCs/>
                <w:color w:val="auto"/>
                <w:vertAlign w:val="superscript"/>
                <w:lang w:eastAsia="ru-RU"/>
              </w:rPr>
              <w:t>3</w:t>
            </w:r>
            <w:r w:rsidRPr="001C57AD">
              <w:rPr>
                <w:b/>
                <w:bCs/>
                <w:color w:val="auto"/>
                <w:lang w:eastAsia="ru-RU"/>
              </w:rPr>
              <w:t>/час</w:t>
            </w:r>
          </w:p>
        </w:tc>
      </w:tr>
      <w:tr w:rsidR="00545541" w:rsidRPr="001C57AD" w14:paraId="702B1496" w14:textId="77777777" w:rsidTr="00545541">
        <w:trPr>
          <w:trHeight w:val="20"/>
        </w:trPr>
        <w:tc>
          <w:tcPr>
            <w:tcW w:w="5000" w:type="pct"/>
            <w:gridSpan w:val="6"/>
            <w:vAlign w:val="center"/>
          </w:tcPr>
          <w:p w14:paraId="6EC75595" w14:textId="0D47ABAD" w:rsidR="00545541" w:rsidRDefault="00545541" w:rsidP="00905589">
            <w:pPr>
              <w:suppressAutoHyphens w:val="0"/>
              <w:ind w:right="-114"/>
              <w:jc w:val="center"/>
            </w:pPr>
            <w:r>
              <w:rPr>
                <w:b/>
                <w:bCs/>
              </w:rPr>
              <w:lastRenderedPageBreak/>
              <w:t>МУП «Управляющая компания»</w:t>
            </w:r>
          </w:p>
        </w:tc>
      </w:tr>
      <w:tr w:rsidR="00905589" w:rsidRPr="001C57AD" w14:paraId="6860A1FF" w14:textId="77777777" w:rsidTr="00545541">
        <w:trPr>
          <w:trHeight w:val="20"/>
        </w:trPr>
        <w:tc>
          <w:tcPr>
            <w:tcW w:w="342" w:type="pct"/>
            <w:vAlign w:val="center"/>
          </w:tcPr>
          <w:p w14:paraId="587CE234" w14:textId="608C0EC8" w:rsidR="00905589" w:rsidRPr="001C57AD" w:rsidRDefault="00905589" w:rsidP="00905589">
            <w:pPr>
              <w:suppressAutoHyphens w:val="0"/>
              <w:ind w:left="-25" w:right="146"/>
              <w:jc w:val="center"/>
              <w:rPr>
                <w:rFonts w:eastAsia="Calibri"/>
                <w:bCs/>
                <w:color w:val="auto"/>
                <w:lang w:eastAsia="en-US"/>
              </w:rPr>
            </w:pPr>
            <w:r w:rsidRPr="00EA54C0">
              <w:rPr>
                <w:lang w:eastAsia="ru-RU"/>
              </w:rPr>
              <w:t>1</w:t>
            </w:r>
          </w:p>
        </w:tc>
        <w:tc>
          <w:tcPr>
            <w:tcW w:w="1223" w:type="pct"/>
            <w:vAlign w:val="center"/>
          </w:tcPr>
          <w:p w14:paraId="49FEBD3B" w14:textId="2860ADF1" w:rsidR="00905589" w:rsidRDefault="00905589" w:rsidP="00905589">
            <w:pPr>
              <w:suppressAutoHyphens w:val="0"/>
              <w:ind w:right="283"/>
              <w:rPr>
                <w:rFonts w:eastAsia="Calibri"/>
                <w:bCs/>
                <w:color w:val="auto"/>
                <w:lang w:eastAsia="en-US"/>
              </w:rPr>
            </w:pPr>
            <w:proofErr w:type="spellStart"/>
            <w:r>
              <w:rPr>
                <w:color w:val="000000" w:themeColor="text1"/>
              </w:rPr>
              <w:t>р.п</w:t>
            </w:r>
            <w:proofErr w:type="spellEnd"/>
            <w:r>
              <w:rPr>
                <w:color w:val="000000" w:themeColor="text1"/>
              </w:rPr>
              <w:t>. Большое М</w:t>
            </w:r>
            <w:r>
              <w:rPr>
                <w:color w:val="000000" w:themeColor="text1"/>
              </w:rPr>
              <w:t>у</w:t>
            </w:r>
            <w:r>
              <w:rPr>
                <w:color w:val="000000" w:themeColor="text1"/>
              </w:rPr>
              <w:t>рашкино</w:t>
            </w:r>
          </w:p>
        </w:tc>
        <w:tc>
          <w:tcPr>
            <w:tcW w:w="791" w:type="pct"/>
            <w:noWrap/>
            <w:vAlign w:val="center"/>
          </w:tcPr>
          <w:p w14:paraId="4CAE6031" w14:textId="0CCBC642" w:rsidR="00905589" w:rsidRDefault="00905589" w:rsidP="00905589">
            <w:pPr>
              <w:suppressAutoHyphens w:val="0"/>
              <w:ind w:right="-104"/>
              <w:jc w:val="center"/>
              <w:rPr>
                <w:lang w:eastAsia="ru-RU"/>
              </w:rPr>
            </w:pPr>
            <w:r w:rsidRPr="00905589">
              <w:rPr>
                <w:lang w:eastAsia="ru-RU"/>
              </w:rPr>
              <w:t>13573,885</w:t>
            </w:r>
          </w:p>
        </w:tc>
        <w:tc>
          <w:tcPr>
            <w:tcW w:w="863" w:type="pct"/>
            <w:noWrap/>
            <w:vAlign w:val="center"/>
          </w:tcPr>
          <w:p w14:paraId="58AD16E2" w14:textId="00819292" w:rsidR="00905589" w:rsidRPr="00ED5780" w:rsidRDefault="00905589" w:rsidP="00905589">
            <w:pPr>
              <w:suppressAutoHyphens w:val="0"/>
              <w:ind w:right="-114"/>
              <w:jc w:val="center"/>
              <w:rPr>
                <w:color w:val="auto"/>
                <w:lang w:eastAsia="ru-RU"/>
              </w:rPr>
            </w:pPr>
            <w:r w:rsidRPr="00ED5780">
              <w:rPr>
                <w:color w:val="auto"/>
              </w:rPr>
              <w:t>37,19</w:t>
            </w:r>
          </w:p>
        </w:tc>
        <w:tc>
          <w:tcPr>
            <w:tcW w:w="916" w:type="pct"/>
            <w:noWrap/>
            <w:vAlign w:val="center"/>
          </w:tcPr>
          <w:p w14:paraId="0353C934" w14:textId="05E08E2F" w:rsidR="00905589" w:rsidRPr="00ED5780" w:rsidRDefault="00905589" w:rsidP="00905589">
            <w:pPr>
              <w:suppressAutoHyphens w:val="0"/>
              <w:ind w:right="-114"/>
              <w:jc w:val="center"/>
              <w:rPr>
                <w:color w:val="auto"/>
                <w:lang w:eastAsia="ru-RU"/>
              </w:rPr>
            </w:pPr>
            <w:r w:rsidRPr="00ED5780">
              <w:rPr>
                <w:color w:val="auto"/>
              </w:rPr>
              <w:t>44,63</w:t>
            </w:r>
          </w:p>
        </w:tc>
        <w:tc>
          <w:tcPr>
            <w:tcW w:w="865" w:type="pct"/>
            <w:noWrap/>
            <w:vAlign w:val="center"/>
          </w:tcPr>
          <w:p w14:paraId="405A6EFC" w14:textId="12BB5BD2" w:rsidR="00905589" w:rsidRPr="00ED5780" w:rsidRDefault="00905589" w:rsidP="00905589">
            <w:pPr>
              <w:suppressAutoHyphens w:val="0"/>
              <w:ind w:right="-114"/>
              <w:jc w:val="center"/>
              <w:rPr>
                <w:color w:val="auto"/>
                <w:lang w:eastAsia="ru-RU"/>
              </w:rPr>
            </w:pPr>
            <w:r w:rsidRPr="00ED5780">
              <w:rPr>
                <w:color w:val="auto"/>
              </w:rPr>
              <w:t>1,86</w:t>
            </w:r>
          </w:p>
        </w:tc>
      </w:tr>
      <w:tr w:rsidR="00905589" w:rsidRPr="001C57AD" w14:paraId="2E72DFA8" w14:textId="77777777" w:rsidTr="00545541">
        <w:trPr>
          <w:trHeight w:val="20"/>
        </w:trPr>
        <w:tc>
          <w:tcPr>
            <w:tcW w:w="342" w:type="pct"/>
            <w:vAlign w:val="center"/>
          </w:tcPr>
          <w:p w14:paraId="4FD5E4F3" w14:textId="00208885" w:rsidR="00905589" w:rsidRPr="001C57AD" w:rsidRDefault="00905589" w:rsidP="00905589">
            <w:pPr>
              <w:suppressAutoHyphens w:val="0"/>
              <w:ind w:left="-25" w:right="146"/>
              <w:jc w:val="center"/>
              <w:rPr>
                <w:rFonts w:eastAsia="Calibri"/>
                <w:bCs/>
                <w:color w:val="auto"/>
                <w:lang w:eastAsia="en-US"/>
              </w:rPr>
            </w:pPr>
            <w:r>
              <w:rPr>
                <w:lang w:eastAsia="ru-RU"/>
              </w:rPr>
              <w:t>2</w:t>
            </w:r>
          </w:p>
        </w:tc>
        <w:tc>
          <w:tcPr>
            <w:tcW w:w="1223" w:type="pct"/>
            <w:vAlign w:val="center"/>
          </w:tcPr>
          <w:p w14:paraId="5BBD19D7" w14:textId="32B0EADD" w:rsidR="00905589" w:rsidRDefault="00905589" w:rsidP="00905589">
            <w:pPr>
              <w:suppressAutoHyphens w:val="0"/>
              <w:ind w:right="283"/>
              <w:rPr>
                <w:rFonts w:eastAsia="Calibri"/>
                <w:bCs/>
                <w:color w:val="auto"/>
                <w:lang w:eastAsia="en-US"/>
              </w:rPr>
            </w:pPr>
            <w:r>
              <w:rPr>
                <w:color w:val="000000" w:themeColor="text1"/>
                <w:lang w:eastAsia="ru-RU"/>
              </w:rPr>
              <w:t>д. Городищи</w:t>
            </w:r>
          </w:p>
        </w:tc>
        <w:tc>
          <w:tcPr>
            <w:tcW w:w="791" w:type="pct"/>
            <w:noWrap/>
            <w:vAlign w:val="center"/>
          </w:tcPr>
          <w:p w14:paraId="0095259A" w14:textId="168862AB" w:rsidR="00905589" w:rsidRDefault="00905589" w:rsidP="00905589">
            <w:pPr>
              <w:suppressAutoHyphens w:val="0"/>
              <w:ind w:right="-104"/>
              <w:jc w:val="center"/>
              <w:rPr>
                <w:lang w:eastAsia="ru-RU"/>
              </w:rPr>
            </w:pPr>
            <w:r>
              <w:rPr>
                <w:lang w:eastAsia="ru-RU"/>
              </w:rPr>
              <w:t>0</w:t>
            </w:r>
          </w:p>
        </w:tc>
        <w:tc>
          <w:tcPr>
            <w:tcW w:w="863" w:type="pct"/>
            <w:noWrap/>
            <w:vAlign w:val="center"/>
          </w:tcPr>
          <w:p w14:paraId="74D025E9" w14:textId="259C2C65" w:rsidR="00905589" w:rsidRDefault="00905589" w:rsidP="00905589">
            <w:pPr>
              <w:suppressAutoHyphens w:val="0"/>
              <w:ind w:right="-114"/>
              <w:jc w:val="center"/>
              <w:rPr>
                <w:lang w:eastAsia="ru-RU"/>
              </w:rPr>
            </w:pPr>
            <w:r>
              <w:t>0,00</w:t>
            </w:r>
          </w:p>
        </w:tc>
        <w:tc>
          <w:tcPr>
            <w:tcW w:w="916" w:type="pct"/>
            <w:noWrap/>
            <w:vAlign w:val="center"/>
          </w:tcPr>
          <w:p w14:paraId="704B58D9" w14:textId="735FE3C6" w:rsidR="00905589" w:rsidRDefault="00905589" w:rsidP="00905589">
            <w:pPr>
              <w:suppressAutoHyphens w:val="0"/>
              <w:ind w:right="-114"/>
              <w:jc w:val="center"/>
              <w:rPr>
                <w:lang w:eastAsia="ru-RU"/>
              </w:rPr>
            </w:pPr>
            <w:r>
              <w:t>0,00</w:t>
            </w:r>
          </w:p>
        </w:tc>
        <w:tc>
          <w:tcPr>
            <w:tcW w:w="865" w:type="pct"/>
            <w:noWrap/>
            <w:vAlign w:val="center"/>
          </w:tcPr>
          <w:p w14:paraId="159C764B" w14:textId="40B20EE7" w:rsidR="00905589" w:rsidRDefault="00905589" w:rsidP="00905589">
            <w:pPr>
              <w:suppressAutoHyphens w:val="0"/>
              <w:ind w:right="-114"/>
              <w:jc w:val="center"/>
              <w:rPr>
                <w:lang w:eastAsia="ru-RU"/>
              </w:rPr>
            </w:pPr>
            <w:r>
              <w:t>0,00</w:t>
            </w:r>
          </w:p>
        </w:tc>
      </w:tr>
      <w:tr w:rsidR="00905589" w:rsidRPr="001C57AD" w14:paraId="6F592D3A" w14:textId="77777777" w:rsidTr="00545541">
        <w:trPr>
          <w:trHeight w:val="20"/>
        </w:trPr>
        <w:tc>
          <w:tcPr>
            <w:tcW w:w="342" w:type="pct"/>
            <w:vAlign w:val="center"/>
          </w:tcPr>
          <w:p w14:paraId="51E3EE17" w14:textId="662EA7C7" w:rsidR="00905589" w:rsidRPr="001C57AD" w:rsidRDefault="00905589" w:rsidP="00905589">
            <w:pPr>
              <w:suppressAutoHyphens w:val="0"/>
              <w:ind w:left="-25" w:right="146"/>
              <w:jc w:val="center"/>
              <w:rPr>
                <w:rFonts w:eastAsia="Calibri"/>
                <w:bCs/>
                <w:color w:val="auto"/>
                <w:lang w:eastAsia="en-US"/>
              </w:rPr>
            </w:pPr>
            <w:r>
              <w:rPr>
                <w:lang w:eastAsia="ru-RU"/>
              </w:rPr>
              <w:t>3</w:t>
            </w:r>
          </w:p>
        </w:tc>
        <w:tc>
          <w:tcPr>
            <w:tcW w:w="1223" w:type="pct"/>
            <w:vAlign w:val="center"/>
          </w:tcPr>
          <w:p w14:paraId="3031DC15" w14:textId="1938F5DB" w:rsidR="00905589" w:rsidRDefault="00905589" w:rsidP="00905589">
            <w:pPr>
              <w:suppressAutoHyphens w:val="0"/>
              <w:ind w:right="283"/>
              <w:rPr>
                <w:rFonts w:eastAsia="Calibri"/>
                <w:bCs/>
                <w:color w:val="auto"/>
                <w:lang w:eastAsia="en-US"/>
              </w:rPr>
            </w:pPr>
            <w:r>
              <w:rPr>
                <w:color w:val="000000" w:themeColor="text1"/>
                <w:lang w:eastAsia="ru-RU"/>
              </w:rPr>
              <w:t>д. Красненькая</w:t>
            </w:r>
          </w:p>
        </w:tc>
        <w:tc>
          <w:tcPr>
            <w:tcW w:w="791" w:type="pct"/>
            <w:noWrap/>
            <w:vAlign w:val="center"/>
          </w:tcPr>
          <w:p w14:paraId="03D4ED32" w14:textId="093DF099" w:rsidR="00905589" w:rsidRDefault="00905589" w:rsidP="00905589">
            <w:pPr>
              <w:suppressAutoHyphens w:val="0"/>
              <w:ind w:right="-104"/>
              <w:jc w:val="center"/>
              <w:rPr>
                <w:lang w:eastAsia="ru-RU"/>
              </w:rPr>
            </w:pPr>
            <w:r>
              <w:rPr>
                <w:lang w:eastAsia="ru-RU"/>
              </w:rPr>
              <w:t>0</w:t>
            </w:r>
          </w:p>
        </w:tc>
        <w:tc>
          <w:tcPr>
            <w:tcW w:w="863" w:type="pct"/>
            <w:noWrap/>
            <w:vAlign w:val="center"/>
          </w:tcPr>
          <w:p w14:paraId="1A9C494B" w14:textId="09F28405" w:rsidR="00905589" w:rsidRDefault="00905589" w:rsidP="00905589">
            <w:pPr>
              <w:suppressAutoHyphens w:val="0"/>
              <w:ind w:right="-114"/>
              <w:jc w:val="center"/>
              <w:rPr>
                <w:lang w:eastAsia="ru-RU"/>
              </w:rPr>
            </w:pPr>
            <w:r>
              <w:t>0,00</w:t>
            </w:r>
          </w:p>
        </w:tc>
        <w:tc>
          <w:tcPr>
            <w:tcW w:w="916" w:type="pct"/>
            <w:noWrap/>
            <w:vAlign w:val="center"/>
          </w:tcPr>
          <w:p w14:paraId="78B48993" w14:textId="37BF6DF6" w:rsidR="00905589" w:rsidRDefault="00905589" w:rsidP="00905589">
            <w:pPr>
              <w:suppressAutoHyphens w:val="0"/>
              <w:ind w:right="-114"/>
              <w:jc w:val="center"/>
              <w:rPr>
                <w:lang w:eastAsia="ru-RU"/>
              </w:rPr>
            </w:pPr>
            <w:r>
              <w:t>0,00</w:t>
            </w:r>
          </w:p>
        </w:tc>
        <w:tc>
          <w:tcPr>
            <w:tcW w:w="865" w:type="pct"/>
            <w:noWrap/>
            <w:vAlign w:val="center"/>
          </w:tcPr>
          <w:p w14:paraId="410EC99C" w14:textId="45EA4E68" w:rsidR="00905589" w:rsidRDefault="00905589" w:rsidP="00905589">
            <w:pPr>
              <w:suppressAutoHyphens w:val="0"/>
              <w:ind w:right="-114"/>
              <w:jc w:val="center"/>
              <w:rPr>
                <w:lang w:eastAsia="ru-RU"/>
              </w:rPr>
            </w:pPr>
            <w:r>
              <w:t>0,00</w:t>
            </w:r>
          </w:p>
        </w:tc>
      </w:tr>
      <w:tr w:rsidR="00905589" w:rsidRPr="001C57AD" w14:paraId="5A59F130" w14:textId="77777777" w:rsidTr="00545541">
        <w:trPr>
          <w:trHeight w:val="20"/>
        </w:trPr>
        <w:tc>
          <w:tcPr>
            <w:tcW w:w="342" w:type="pct"/>
            <w:vAlign w:val="center"/>
          </w:tcPr>
          <w:p w14:paraId="114F2829" w14:textId="155F7582" w:rsidR="00905589" w:rsidRPr="001C57AD" w:rsidRDefault="00905589" w:rsidP="00905589">
            <w:pPr>
              <w:suppressAutoHyphens w:val="0"/>
              <w:ind w:left="-25" w:right="146"/>
              <w:jc w:val="center"/>
              <w:rPr>
                <w:rFonts w:eastAsia="Calibri"/>
                <w:bCs/>
                <w:color w:val="auto"/>
                <w:lang w:eastAsia="en-US"/>
              </w:rPr>
            </w:pPr>
            <w:r>
              <w:rPr>
                <w:lang w:eastAsia="ru-RU"/>
              </w:rPr>
              <w:t>4</w:t>
            </w:r>
          </w:p>
        </w:tc>
        <w:tc>
          <w:tcPr>
            <w:tcW w:w="1223" w:type="pct"/>
            <w:vAlign w:val="center"/>
          </w:tcPr>
          <w:p w14:paraId="24C459C7" w14:textId="15FF43B1" w:rsidR="00905589" w:rsidRDefault="00905589" w:rsidP="0090558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Крашово</w:t>
            </w:r>
            <w:proofErr w:type="spellEnd"/>
          </w:p>
        </w:tc>
        <w:tc>
          <w:tcPr>
            <w:tcW w:w="791" w:type="pct"/>
            <w:noWrap/>
            <w:vAlign w:val="center"/>
          </w:tcPr>
          <w:p w14:paraId="1BB4F991" w14:textId="2843D315" w:rsidR="00905589" w:rsidRDefault="00905589" w:rsidP="00905589">
            <w:pPr>
              <w:suppressAutoHyphens w:val="0"/>
              <w:ind w:right="-104"/>
              <w:jc w:val="center"/>
              <w:rPr>
                <w:lang w:eastAsia="ru-RU"/>
              </w:rPr>
            </w:pPr>
            <w:r>
              <w:rPr>
                <w:lang w:eastAsia="ru-RU"/>
              </w:rPr>
              <w:t>0</w:t>
            </w:r>
          </w:p>
        </w:tc>
        <w:tc>
          <w:tcPr>
            <w:tcW w:w="863" w:type="pct"/>
            <w:noWrap/>
            <w:vAlign w:val="center"/>
          </w:tcPr>
          <w:p w14:paraId="08D6F417" w14:textId="48CED608" w:rsidR="00905589" w:rsidRDefault="00905589" w:rsidP="00905589">
            <w:pPr>
              <w:suppressAutoHyphens w:val="0"/>
              <w:ind w:right="-114"/>
              <w:jc w:val="center"/>
              <w:rPr>
                <w:lang w:eastAsia="ru-RU"/>
              </w:rPr>
            </w:pPr>
            <w:r>
              <w:t>0,00</w:t>
            </w:r>
          </w:p>
        </w:tc>
        <w:tc>
          <w:tcPr>
            <w:tcW w:w="916" w:type="pct"/>
            <w:noWrap/>
            <w:vAlign w:val="center"/>
          </w:tcPr>
          <w:p w14:paraId="395EC39D" w14:textId="41F5BA1D" w:rsidR="00905589" w:rsidRDefault="00905589" w:rsidP="00905589">
            <w:pPr>
              <w:suppressAutoHyphens w:val="0"/>
              <w:ind w:right="-114"/>
              <w:jc w:val="center"/>
              <w:rPr>
                <w:lang w:eastAsia="ru-RU"/>
              </w:rPr>
            </w:pPr>
            <w:r>
              <w:t>0,00</w:t>
            </w:r>
          </w:p>
        </w:tc>
        <w:tc>
          <w:tcPr>
            <w:tcW w:w="865" w:type="pct"/>
            <w:noWrap/>
            <w:vAlign w:val="center"/>
          </w:tcPr>
          <w:p w14:paraId="03832CCA" w14:textId="0AF1AFC6" w:rsidR="00905589" w:rsidRDefault="00905589" w:rsidP="00905589">
            <w:pPr>
              <w:suppressAutoHyphens w:val="0"/>
              <w:ind w:right="-114"/>
              <w:jc w:val="center"/>
              <w:rPr>
                <w:lang w:eastAsia="ru-RU"/>
              </w:rPr>
            </w:pPr>
            <w:r>
              <w:t>0,00</w:t>
            </w:r>
          </w:p>
        </w:tc>
      </w:tr>
      <w:tr w:rsidR="00905589" w:rsidRPr="001C57AD" w14:paraId="22996CBC" w14:textId="77777777" w:rsidTr="00545541">
        <w:trPr>
          <w:trHeight w:val="20"/>
        </w:trPr>
        <w:tc>
          <w:tcPr>
            <w:tcW w:w="342" w:type="pct"/>
            <w:vAlign w:val="center"/>
          </w:tcPr>
          <w:p w14:paraId="150ED1C0" w14:textId="49901799" w:rsidR="00905589" w:rsidRPr="001C57AD" w:rsidRDefault="00905589" w:rsidP="00905589">
            <w:pPr>
              <w:suppressAutoHyphens w:val="0"/>
              <w:ind w:left="-25" w:right="146"/>
              <w:jc w:val="center"/>
              <w:rPr>
                <w:rFonts w:eastAsia="Calibri"/>
                <w:bCs/>
                <w:color w:val="auto"/>
                <w:lang w:eastAsia="en-US"/>
              </w:rPr>
            </w:pPr>
            <w:r>
              <w:rPr>
                <w:lang w:eastAsia="ru-RU"/>
              </w:rPr>
              <w:t>5</w:t>
            </w:r>
          </w:p>
        </w:tc>
        <w:tc>
          <w:tcPr>
            <w:tcW w:w="1223" w:type="pct"/>
            <w:vAlign w:val="center"/>
          </w:tcPr>
          <w:p w14:paraId="749160C1" w14:textId="0095DD1A" w:rsidR="00905589" w:rsidRDefault="00905589" w:rsidP="00905589">
            <w:pPr>
              <w:suppressAutoHyphens w:val="0"/>
              <w:ind w:right="283"/>
              <w:rPr>
                <w:rFonts w:eastAsia="Calibri"/>
                <w:bCs/>
                <w:color w:val="auto"/>
                <w:lang w:eastAsia="en-US"/>
              </w:rPr>
            </w:pPr>
            <w:r>
              <w:rPr>
                <w:color w:val="000000" w:themeColor="text1"/>
                <w:lang w:eastAsia="ru-RU"/>
              </w:rPr>
              <w:t>д. Рамешки</w:t>
            </w:r>
          </w:p>
        </w:tc>
        <w:tc>
          <w:tcPr>
            <w:tcW w:w="791" w:type="pct"/>
            <w:noWrap/>
            <w:vAlign w:val="center"/>
          </w:tcPr>
          <w:p w14:paraId="0839BA30" w14:textId="4D059AA1" w:rsidR="00905589" w:rsidRDefault="00905589" w:rsidP="00905589">
            <w:pPr>
              <w:suppressAutoHyphens w:val="0"/>
              <w:ind w:right="-104"/>
              <w:jc w:val="center"/>
              <w:rPr>
                <w:lang w:eastAsia="ru-RU"/>
              </w:rPr>
            </w:pPr>
            <w:r>
              <w:rPr>
                <w:lang w:eastAsia="ru-RU"/>
              </w:rPr>
              <w:t>0</w:t>
            </w:r>
          </w:p>
        </w:tc>
        <w:tc>
          <w:tcPr>
            <w:tcW w:w="863" w:type="pct"/>
            <w:noWrap/>
            <w:vAlign w:val="center"/>
          </w:tcPr>
          <w:p w14:paraId="29A87079" w14:textId="74F0EC1C" w:rsidR="00905589" w:rsidRDefault="00905589" w:rsidP="00905589">
            <w:pPr>
              <w:suppressAutoHyphens w:val="0"/>
              <w:ind w:right="-114"/>
              <w:jc w:val="center"/>
              <w:rPr>
                <w:lang w:eastAsia="ru-RU"/>
              </w:rPr>
            </w:pPr>
            <w:r>
              <w:t>0,00</w:t>
            </w:r>
          </w:p>
        </w:tc>
        <w:tc>
          <w:tcPr>
            <w:tcW w:w="916" w:type="pct"/>
            <w:noWrap/>
            <w:vAlign w:val="center"/>
          </w:tcPr>
          <w:p w14:paraId="3DEF8BCD" w14:textId="599EDC51" w:rsidR="00905589" w:rsidRDefault="00905589" w:rsidP="00905589">
            <w:pPr>
              <w:suppressAutoHyphens w:val="0"/>
              <w:ind w:right="-114"/>
              <w:jc w:val="center"/>
              <w:rPr>
                <w:lang w:eastAsia="ru-RU"/>
              </w:rPr>
            </w:pPr>
            <w:r>
              <w:t>0,00</w:t>
            </w:r>
          </w:p>
        </w:tc>
        <w:tc>
          <w:tcPr>
            <w:tcW w:w="865" w:type="pct"/>
            <w:noWrap/>
            <w:vAlign w:val="center"/>
          </w:tcPr>
          <w:p w14:paraId="29D31A01" w14:textId="3E76E9DD" w:rsidR="00905589" w:rsidRDefault="00905589" w:rsidP="00905589">
            <w:pPr>
              <w:suppressAutoHyphens w:val="0"/>
              <w:ind w:right="-114"/>
              <w:jc w:val="center"/>
              <w:rPr>
                <w:lang w:eastAsia="ru-RU"/>
              </w:rPr>
            </w:pPr>
            <w:r>
              <w:t>0,00</w:t>
            </w:r>
          </w:p>
        </w:tc>
      </w:tr>
      <w:tr w:rsidR="00905589" w:rsidRPr="001C57AD" w14:paraId="77AF5594" w14:textId="77777777" w:rsidTr="00545541">
        <w:trPr>
          <w:trHeight w:val="20"/>
        </w:trPr>
        <w:tc>
          <w:tcPr>
            <w:tcW w:w="342" w:type="pct"/>
            <w:vAlign w:val="center"/>
          </w:tcPr>
          <w:p w14:paraId="26E5AD3A" w14:textId="108FF442" w:rsidR="00905589" w:rsidRPr="001C57AD" w:rsidRDefault="00905589" w:rsidP="00905589">
            <w:pPr>
              <w:suppressAutoHyphens w:val="0"/>
              <w:ind w:left="-25" w:right="146"/>
              <w:jc w:val="center"/>
              <w:rPr>
                <w:rFonts w:eastAsia="Calibri"/>
                <w:bCs/>
                <w:color w:val="auto"/>
                <w:lang w:eastAsia="en-US"/>
              </w:rPr>
            </w:pPr>
            <w:r>
              <w:rPr>
                <w:lang w:eastAsia="ru-RU"/>
              </w:rPr>
              <w:t>6</w:t>
            </w:r>
          </w:p>
        </w:tc>
        <w:tc>
          <w:tcPr>
            <w:tcW w:w="1223" w:type="pct"/>
            <w:vAlign w:val="center"/>
          </w:tcPr>
          <w:p w14:paraId="54336269" w14:textId="355B253A" w:rsidR="00905589" w:rsidRDefault="00905589" w:rsidP="0090558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Синцово</w:t>
            </w:r>
            <w:proofErr w:type="spellEnd"/>
          </w:p>
        </w:tc>
        <w:tc>
          <w:tcPr>
            <w:tcW w:w="791" w:type="pct"/>
            <w:noWrap/>
            <w:vAlign w:val="center"/>
          </w:tcPr>
          <w:p w14:paraId="525335E7" w14:textId="6B09EFB2" w:rsidR="00905589" w:rsidRDefault="00905589" w:rsidP="00905589">
            <w:pPr>
              <w:suppressAutoHyphens w:val="0"/>
              <w:ind w:right="-104"/>
              <w:jc w:val="center"/>
              <w:rPr>
                <w:lang w:eastAsia="ru-RU"/>
              </w:rPr>
            </w:pPr>
            <w:r>
              <w:rPr>
                <w:lang w:eastAsia="ru-RU"/>
              </w:rPr>
              <w:t>0</w:t>
            </w:r>
          </w:p>
        </w:tc>
        <w:tc>
          <w:tcPr>
            <w:tcW w:w="863" w:type="pct"/>
            <w:noWrap/>
            <w:vAlign w:val="center"/>
          </w:tcPr>
          <w:p w14:paraId="5D47BE00" w14:textId="72F6A656" w:rsidR="00905589" w:rsidRDefault="00905589" w:rsidP="00905589">
            <w:pPr>
              <w:suppressAutoHyphens w:val="0"/>
              <w:ind w:right="-114"/>
              <w:jc w:val="center"/>
              <w:rPr>
                <w:lang w:eastAsia="ru-RU"/>
              </w:rPr>
            </w:pPr>
            <w:r>
              <w:t>0,00</w:t>
            </w:r>
          </w:p>
        </w:tc>
        <w:tc>
          <w:tcPr>
            <w:tcW w:w="916" w:type="pct"/>
            <w:noWrap/>
            <w:vAlign w:val="center"/>
          </w:tcPr>
          <w:p w14:paraId="2450F319" w14:textId="7B583663" w:rsidR="00905589" w:rsidRDefault="00905589" w:rsidP="00905589">
            <w:pPr>
              <w:suppressAutoHyphens w:val="0"/>
              <w:ind w:right="-114"/>
              <w:jc w:val="center"/>
              <w:rPr>
                <w:lang w:eastAsia="ru-RU"/>
              </w:rPr>
            </w:pPr>
            <w:r>
              <w:t>0,00</w:t>
            </w:r>
          </w:p>
        </w:tc>
        <w:tc>
          <w:tcPr>
            <w:tcW w:w="865" w:type="pct"/>
            <w:noWrap/>
            <w:vAlign w:val="center"/>
          </w:tcPr>
          <w:p w14:paraId="508ACB8A" w14:textId="022B6BA1" w:rsidR="00905589" w:rsidRDefault="00905589" w:rsidP="00905589">
            <w:pPr>
              <w:suppressAutoHyphens w:val="0"/>
              <w:ind w:right="-114"/>
              <w:jc w:val="center"/>
              <w:rPr>
                <w:lang w:eastAsia="ru-RU"/>
              </w:rPr>
            </w:pPr>
            <w:r>
              <w:t>0,00</w:t>
            </w:r>
          </w:p>
        </w:tc>
      </w:tr>
      <w:tr w:rsidR="00905589" w:rsidRPr="001C57AD" w14:paraId="0B845355" w14:textId="77777777" w:rsidTr="00545541">
        <w:trPr>
          <w:trHeight w:val="20"/>
        </w:trPr>
        <w:tc>
          <w:tcPr>
            <w:tcW w:w="342" w:type="pct"/>
            <w:vAlign w:val="center"/>
          </w:tcPr>
          <w:p w14:paraId="4F334EA4" w14:textId="2126DFF8" w:rsidR="00905589" w:rsidRPr="001C57AD" w:rsidRDefault="00905589" w:rsidP="00905589">
            <w:pPr>
              <w:suppressAutoHyphens w:val="0"/>
              <w:ind w:left="-25" w:right="146"/>
              <w:jc w:val="center"/>
              <w:rPr>
                <w:rFonts w:eastAsia="Calibri"/>
                <w:bCs/>
                <w:color w:val="auto"/>
                <w:lang w:eastAsia="en-US"/>
              </w:rPr>
            </w:pPr>
            <w:r>
              <w:rPr>
                <w:lang w:eastAsia="ru-RU"/>
              </w:rPr>
              <w:t>7</w:t>
            </w:r>
          </w:p>
        </w:tc>
        <w:tc>
          <w:tcPr>
            <w:tcW w:w="1223" w:type="pct"/>
            <w:vAlign w:val="center"/>
          </w:tcPr>
          <w:p w14:paraId="7E5CC01E" w14:textId="7A122935" w:rsidR="00905589" w:rsidRDefault="00905589" w:rsidP="0090558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Тыново</w:t>
            </w:r>
            <w:proofErr w:type="spellEnd"/>
          </w:p>
        </w:tc>
        <w:tc>
          <w:tcPr>
            <w:tcW w:w="791" w:type="pct"/>
            <w:noWrap/>
            <w:vAlign w:val="center"/>
          </w:tcPr>
          <w:p w14:paraId="4743373C" w14:textId="773D7E5D" w:rsidR="00905589" w:rsidRDefault="00905589" w:rsidP="00905589">
            <w:pPr>
              <w:suppressAutoHyphens w:val="0"/>
              <w:ind w:right="-104"/>
              <w:jc w:val="center"/>
              <w:rPr>
                <w:lang w:eastAsia="ru-RU"/>
              </w:rPr>
            </w:pPr>
            <w:r>
              <w:rPr>
                <w:lang w:eastAsia="ru-RU"/>
              </w:rPr>
              <w:t>0</w:t>
            </w:r>
          </w:p>
        </w:tc>
        <w:tc>
          <w:tcPr>
            <w:tcW w:w="863" w:type="pct"/>
            <w:noWrap/>
            <w:vAlign w:val="center"/>
          </w:tcPr>
          <w:p w14:paraId="78AAC7D8" w14:textId="56CCB61C" w:rsidR="00905589" w:rsidRDefault="00905589" w:rsidP="00905589">
            <w:pPr>
              <w:suppressAutoHyphens w:val="0"/>
              <w:ind w:right="-114"/>
              <w:jc w:val="center"/>
              <w:rPr>
                <w:lang w:eastAsia="ru-RU"/>
              </w:rPr>
            </w:pPr>
            <w:r>
              <w:t>0,00</w:t>
            </w:r>
          </w:p>
        </w:tc>
        <w:tc>
          <w:tcPr>
            <w:tcW w:w="916" w:type="pct"/>
            <w:noWrap/>
            <w:vAlign w:val="center"/>
          </w:tcPr>
          <w:p w14:paraId="4AC19B82" w14:textId="067339FA" w:rsidR="00905589" w:rsidRDefault="00905589" w:rsidP="00905589">
            <w:pPr>
              <w:suppressAutoHyphens w:val="0"/>
              <w:ind w:right="-114"/>
              <w:jc w:val="center"/>
              <w:rPr>
                <w:lang w:eastAsia="ru-RU"/>
              </w:rPr>
            </w:pPr>
            <w:r>
              <w:t>0,00</w:t>
            </w:r>
          </w:p>
        </w:tc>
        <w:tc>
          <w:tcPr>
            <w:tcW w:w="865" w:type="pct"/>
            <w:noWrap/>
            <w:vAlign w:val="center"/>
          </w:tcPr>
          <w:p w14:paraId="0077B5C1" w14:textId="0D83E239" w:rsidR="00905589" w:rsidRDefault="00905589" w:rsidP="00905589">
            <w:pPr>
              <w:suppressAutoHyphens w:val="0"/>
              <w:ind w:right="-114"/>
              <w:jc w:val="center"/>
              <w:rPr>
                <w:lang w:eastAsia="ru-RU"/>
              </w:rPr>
            </w:pPr>
            <w:r>
              <w:t>0,00</w:t>
            </w:r>
          </w:p>
        </w:tc>
      </w:tr>
      <w:tr w:rsidR="00905589" w:rsidRPr="001C57AD" w14:paraId="60A4399A" w14:textId="77777777" w:rsidTr="00545541">
        <w:trPr>
          <w:trHeight w:val="20"/>
        </w:trPr>
        <w:tc>
          <w:tcPr>
            <w:tcW w:w="342" w:type="pct"/>
            <w:vAlign w:val="center"/>
          </w:tcPr>
          <w:p w14:paraId="7D358E24" w14:textId="01CDE955" w:rsidR="00905589" w:rsidRPr="001C57AD" w:rsidRDefault="00905589" w:rsidP="00905589">
            <w:pPr>
              <w:suppressAutoHyphens w:val="0"/>
              <w:ind w:left="-25" w:right="146"/>
              <w:jc w:val="center"/>
              <w:rPr>
                <w:rFonts w:eastAsia="Calibri"/>
                <w:bCs/>
                <w:color w:val="auto"/>
                <w:lang w:eastAsia="en-US"/>
              </w:rPr>
            </w:pPr>
            <w:r>
              <w:rPr>
                <w:lang w:eastAsia="ru-RU"/>
              </w:rPr>
              <w:t>8</w:t>
            </w:r>
          </w:p>
        </w:tc>
        <w:tc>
          <w:tcPr>
            <w:tcW w:w="1223" w:type="pct"/>
            <w:vAlign w:val="center"/>
          </w:tcPr>
          <w:p w14:paraId="0A9AEBA0" w14:textId="39FE4961" w:rsidR="00905589" w:rsidRDefault="00905589" w:rsidP="00905589">
            <w:pPr>
              <w:suppressAutoHyphens w:val="0"/>
              <w:ind w:right="283"/>
              <w:rPr>
                <w:rFonts w:eastAsia="Calibri"/>
                <w:bCs/>
                <w:color w:val="auto"/>
                <w:lang w:eastAsia="en-US"/>
              </w:rPr>
            </w:pPr>
            <w:r>
              <w:rPr>
                <w:color w:val="000000" w:themeColor="text1"/>
                <w:lang w:eastAsia="ru-RU"/>
              </w:rPr>
              <w:t>с. Ивановское</w:t>
            </w:r>
          </w:p>
        </w:tc>
        <w:tc>
          <w:tcPr>
            <w:tcW w:w="791" w:type="pct"/>
            <w:noWrap/>
            <w:vAlign w:val="center"/>
          </w:tcPr>
          <w:p w14:paraId="744E0601" w14:textId="14B62115" w:rsidR="00905589" w:rsidRDefault="00905589" w:rsidP="00905589">
            <w:pPr>
              <w:suppressAutoHyphens w:val="0"/>
              <w:ind w:right="-104"/>
              <w:jc w:val="center"/>
              <w:rPr>
                <w:lang w:eastAsia="ru-RU"/>
              </w:rPr>
            </w:pPr>
            <w:r>
              <w:rPr>
                <w:lang w:eastAsia="ru-RU"/>
              </w:rPr>
              <w:t>24</w:t>
            </w:r>
          </w:p>
        </w:tc>
        <w:tc>
          <w:tcPr>
            <w:tcW w:w="863" w:type="pct"/>
            <w:noWrap/>
            <w:vAlign w:val="center"/>
          </w:tcPr>
          <w:p w14:paraId="70494CFF" w14:textId="178A533E" w:rsidR="00905589" w:rsidRDefault="00905589" w:rsidP="00905589">
            <w:pPr>
              <w:suppressAutoHyphens w:val="0"/>
              <w:ind w:right="-114"/>
              <w:jc w:val="center"/>
              <w:rPr>
                <w:lang w:eastAsia="ru-RU"/>
              </w:rPr>
            </w:pPr>
            <w:r>
              <w:t>0,07</w:t>
            </w:r>
          </w:p>
        </w:tc>
        <w:tc>
          <w:tcPr>
            <w:tcW w:w="916" w:type="pct"/>
            <w:noWrap/>
            <w:vAlign w:val="center"/>
          </w:tcPr>
          <w:p w14:paraId="471BBD8F" w14:textId="30A81D48" w:rsidR="00905589" w:rsidRDefault="00905589" w:rsidP="00905589">
            <w:pPr>
              <w:suppressAutoHyphens w:val="0"/>
              <w:ind w:right="-114"/>
              <w:jc w:val="center"/>
              <w:rPr>
                <w:lang w:eastAsia="ru-RU"/>
              </w:rPr>
            </w:pPr>
            <w:r>
              <w:t>0,08</w:t>
            </w:r>
          </w:p>
        </w:tc>
        <w:tc>
          <w:tcPr>
            <w:tcW w:w="865" w:type="pct"/>
            <w:noWrap/>
            <w:vAlign w:val="center"/>
          </w:tcPr>
          <w:p w14:paraId="0E43F896" w14:textId="3C782FFE" w:rsidR="00905589" w:rsidRDefault="00905589" w:rsidP="00905589">
            <w:pPr>
              <w:suppressAutoHyphens w:val="0"/>
              <w:ind w:right="-114"/>
              <w:jc w:val="center"/>
              <w:rPr>
                <w:lang w:eastAsia="ru-RU"/>
              </w:rPr>
            </w:pPr>
            <w:r>
              <w:t>0,00</w:t>
            </w:r>
          </w:p>
        </w:tc>
      </w:tr>
      <w:tr w:rsidR="00905589" w:rsidRPr="001C57AD" w14:paraId="5E651352" w14:textId="77777777" w:rsidTr="00545541">
        <w:trPr>
          <w:trHeight w:val="20"/>
        </w:trPr>
        <w:tc>
          <w:tcPr>
            <w:tcW w:w="342" w:type="pct"/>
            <w:vAlign w:val="center"/>
          </w:tcPr>
          <w:p w14:paraId="5B21C5C5" w14:textId="7E75AF14" w:rsidR="00905589" w:rsidRPr="001C57AD" w:rsidRDefault="00905589" w:rsidP="00905589">
            <w:pPr>
              <w:suppressAutoHyphens w:val="0"/>
              <w:ind w:left="-25" w:right="146"/>
              <w:jc w:val="center"/>
              <w:rPr>
                <w:rFonts w:eastAsia="Calibri"/>
                <w:bCs/>
                <w:color w:val="auto"/>
                <w:lang w:eastAsia="en-US"/>
              </w:rPr>
            </w:pPr>
            <w:r>
              <w:rPr>
                <w:lang w:eastAsia="ru-RU"/>
              </w:rPr>
              <w:t>9</w:t>
            </w:r>
          </w:p>
        </w:tc>
        <w:tc>
          <w:tcPr>
            <w:tcW w:w="1223" w:type="pct"/>
            <w:vAlign w:val="center"/>
          </w:tcPr>
          <w:p w14:paraId="39ACFECB" w14:textId="43594B07"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Кишкино</w:t>
            </w:r>
            <w:proofErr w:type="spellEnd"/>
          </w:p>
        </w:tc>
        <w:tc>
          <w:tcPr>
            <w:tcW w:w="791" w:type="pct"/>
            <w:noWrap/>
            <w:vAlign w:val="center"/>
          </w:tcPr>
          <w:p w14:paraId="3CB77EA0" w14:textId="61303A45" w:rsidR="00905589" w:rsidRDefault="00905589" w:rsidP="00905589">
            <w:pPr>
              <w:suppressAutoHyphens w:val="0"/>
              <w:ind w:right="-104"/>
              <w:jc w:val="center"/>
              <w:rPr>
                <w:lang w:eastAsia="ru-RU"/>
              </w:rPr>
            </w:pPr>
            <w:r w:rsidRPr="00905589">
              <w:rPr>
                <w:lang w:eastAsia="ru-RU"/>
              </w:rPr>
              <w:t>656,714</w:t>
            </w:r>
          </w:p>
        </w:tc>
        <w:tc>
          <w:tcPr>
            <w:tcW w:w="863" w:type="pct"/>
            <w:noWrap/>
            <w:vAlign w:val="center"/>
          </w:tcPr>
          <w:p w14:paraId="66818189" w14:textId="69D5FF22" w:rsidR="00905589" w:rsidRDefault="00905589" w:rsidP="00905589">
            <w:pPr>
              <w:suppressAutoHyphens w:val="0"/>
              <w:ind w:right="-114"/>
              <w:jc w:val="center"/>
              <w:rPr>
                <w:lang w:eastAsia="ru-RU"/>
              </w:rPr>
            </w:pPr>
            <w:r>
              <w:t>1,80</w:t>
            </w:r>
          </w:p>
        </w:tc>
        <w:tc>
          <w:tcPr>
            <w:tcW w:w="916" w:type="pct"/>
            <w:noWrap/>
            <w:vAlign w:val="center"/>
          </w:tcPr>
          <w:p w14:paraId="11535491" w14:textId="51A9AFB7" w:rsidR="00905589" w:rsidRDefault="00905589" w:rsidP="00905589">
            <w:pPr>
              <w:suppressAutoHyphens w:val="0"/>
              <w:ind w:right="-114"/>
              <w:jc w:val="center"/>
              <w:rPr>
                <w:lang w:eastAsia="ru-RU"/>
              </w:rPr>
            </w:pPr>
            <w:r>
              <w:t>2,16</w:t>
            </w:r>
          </w:p>
        </w:tc>
        <w:tc>
          <w:tcPr>
            <w:tcW w:w="865" w:type="pct"/>
            <w:noWrap/>
            <w:vAlign w:val="center"/>
          </w:tcPr>
          <w:p w14:paraId="44DFF274" w14:textId="75C6DCB0" w:rsidR="00905589" w:rsidRDefault="00905589" w:rsidP="00905589">
            <w:pPr>
              <w:suppressAutoHyphens w:val="0"/>
              <w:ind w:right="-114"/>
              <w:jc w:val="center"/>
              <w:rPr>
                <w:lang w:eastAsia="ru-RU"/>
              </w:rPr>
            </w:pPr>
            <w:r>
              <w:t>0,09</w:t>
            </w:r>
          </w:p>
        </w:tc>
      </w:tr>
      <w:tr w:rsidR="00905589" w:rsidRPr="001C57AD" w14:paraId="50FDAD9E" w14:textId="77777777" w:rsidTr="00545541">
        <w:trPr>
          <w:trHeight w:val="20"/>
        </w:trPr>
        <w:tc>
          <w:tcPr>
            <w:tcW w:w="342" w:type="pct"/>
            <w:vAlign w:val="center"/>
          </w:tcPr>
          <w:p w14:paraId="726A52B7" w14:textId="0B53CEF0" w:rsidR="00905589" w:rsidRPr="001C57AD" w:rsidRDefault="00905589" w:rsidP="00905589">
            <w:pPr>
              <w:suppressAutoHyphens w:val="0"/>
              <w:ind w:left="-25" w:right="146"/>
              <w:jc w:val="center"/>
              <w:rPr>
                <w:rFonts w:eastAsia="Calibri"/>
                <w:bCs/>
                <w:color w:val="auto"/>
                <w:lang w:eastAsia="en-US"/>
              </w:rPr>
            </w:pPr>
            <w:r>
              <w:rPr>
                <w:lang w:eastAsia="ru-RU"/>
              </w:rPr>
              <w:t>10</w:t>
            </w:r>
          </w:p>
        </w:tc>
        <w:tc>
          <w:tcPr>
            <w:tcW w:w="1223" w:type="pct"/>
            <w:vAlign w:val="center"/>
          </w:tcPr>
          <w:p w14:paraId="73F42D77" w14:textId="4D6F402C"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Лубянцы</w:t>
            </w:r>
            <w:proofErr w:type="spellEnd"/>
          </w:p>
        </w:tc>
        <w:tc>
          <w:tcPr>
            <w:tcW w:w="791" w:type="pct"/>
            <w:noWrap/>
            <w:vAlign w:val="center"/>
          </w:tcPr>
          <w:p w14:paraId="79811926" w14:textId="0D25BBFC" w:rsidR="00905589" w:rsidRDefault="00905589" w:rsidP="00905589">
            <w:pPr>
              <w:suppressAutoHyphens w:val="0"/>
              <w:ind w:right="-104"/>
              <w:jc w:val="center"/>
              <w:rPr>
                <w:lang w:eastAsia="ru-RU"/>
              </w:rPr>
            </w:pPr>
            <w:r>
              <w:rPr>
                <w:lang w:eastAsia="ru-RU"/>
              </w:rPr>
              <w:t>0</w:t>
            </w:r>
          </w:p>
        </w:tc>
        <w:tc>
          <w:tcPr>
            <w:tcW w:w="863" w:type="pct"/>
            <w:noWrap/>
            <w:vAlign w:val="center"/>
          </w:tcPr>
          <w:p w14:paraId="68AECECC" w14:textId="690D4AA4" w:rsidR="00905589" w:rsidRDefault="00905589" w:rsidP="00905589">
            <w:pPr>
              <w:suppressAutoHyphens w:val="0"/>
              <w:ind w:right="-114"/>
              <w:jc w:val="center"/>
              <w:rPr>
                <w:lang w:eastAsia="ru-RU"/>
              </w:rPr>
            </w:pPr>
            <w:r>
              <w:t>0,00</w:t>
            </w:r>
          </w:p>
        </w:tc>
        <w:tc>
          <w:tcPr>
            <w:tcW w:w="916" w:type="pct"/>
            <w:noWrap/>
            <w:vAlign w:val="center"/>
          </w:tcPr>
          <w:p w14:paraId="15405C07" w14:textId="3DF55569" w:rsidR="00905589" w:rsidRDefault="00905589" w:rsidP="00905589">
            <w:pPr>
              <w:suppressAutoHyphens w:val="0"/>
              <w:ind w:right="-114"/>
              <w:jc w:val="center"/>
              <w:rPr>
                <w:lang w:eastAsia="ru-RU"/>
              </w:rPr>
            </w:pPr>
            <w:r>
              <w:t>0,00</w:t>
            </w:r>
          </w:p>
        </w:tc>
        <w:tc>
          <w:tcPr>
            <w:tcW w:w="865" w:type="pct"/>
            <w:noWrap/>
            <w:vAlign w:val="center"/>
          </w:tcPr>
          <w:p w14:paraId="61172BF1" w14:textId="07DA8333" w:rsidR="00905589" w:rsidRDefault="00905589" w:rsidP="00905589">
            <w:pPr>
              <w:suppressAutoHyphens w:val="0"/>
              <w:ind w:right="-114"/>
              <w:jc w:val="center"/>
              <w:rPr>
                <w:lang w:eastAsia="ru-RU"/>
              </w:rPr>
            </w:pPr>
            <w:r>
              <w:t>0,00</w:t>
            </w:r>
          </w:p>
        </w:tc>
      </w:tr>
      <w:tr w:rsidR="00905589" w:rsidRPr="001C57AD" w14:paraId="43987CF6" w14:textId="77777777" w:rsidTr="00545541">
        <w:trPr>
          <w:trHeight w:val="20"/>
        </w:trPr>
        <w:tc>
          <w:tcPr>
            <w:tcW w:w="342" w:type="pct"/>
            <w:vAlign w:val="center"/>
          </w:tcPr>
          <w:p w14:paraId="63650625" w14:textId="28EA82D7" w:rsidR="00905589" w:rsidRPr="001C57AD" w:rsidRDefault="00905589" w:rsidP="00905589">
            <w:pPr>
              <w:suppressAutoHyphens w:val="0"/>
              <w:ind w:left="-25" w:right="146"/>
              <w:jc w:val="center"/>
              <w:rPr>
                <w:rFonts w:eastAsia="Calibri"/>
                <w:bCs/>
                <w:color w:val="auto"/>
                <w:lang w:eastAsia="en-US"/>
              </w:rPr>
            </w:pPr>
            <w:r>
              <w:rPr>
                <w:lang w:eastAsia="ru-RU"/>
              </w:rPr>
              <w:t>11</w:t>
            </w:r>
          </w:p>
        </w:tc>
        <w:tc>
          <w:tcPr>
            <w:tcW w:w="1223" w:type="pct"/>
            <w:vAlign w:val="center"/>
          </w:tcPr>
          <w:p w14:paraId="35A99A40" w14:textId="1944D587"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Холязино</w:t>
            </w:r>
            <w:proofErr w:type="spellEnd"/>
          </w:p>
        </w:tc>
        <w:tc>
          <w:tcPr>
            <w:tcW w:w="791" w:type="pct"/>
            <w:noWrap/>
            <w:vAlign w:val="center"/>
          </w:tcPr>
          <w:p w14:paraId="468F56CD" w14:textId="2E6F058A" w:rsidR="00905589" w:rsidRDefault="00905589" w:rsidP="00905589">
            <w:pPr>
              <w:suppressAutoHyphens w:val="0"/>
              <w:ind w:right="-104"/>
              <w:jc w:val="center"/>
              <w:rPr>
                <w:lang w:eastAsia="ru-RU"/>
              </w:rPr>
            </w:pPr>
            <w:r>
              <w:rPr>
                <w:lang w:eastAsia="ru-RU"/>
              </w:rPr>
              <w:t>534</w:t>
            </w:r>
          </w:p>
        </w:tc>
        <w:tc>
          <w:tcPr>
            <w:tcW w:w="863" w:type="pct"/>
            <w:noWrap/>
            <w:vAlign w:val="center"/>
          </w:tcPr>
          <w:p w14:paraId="0401D03E" w14:textId="64E7FE23" w:rsidR="00905589" w:rsidRDefault="00905589" w:rsidP="00905589">
            <w:pPr>
              <w:suppressAutoHyphens w:val="0"/>
              <w:ind w:right="-114"/>
              <w:jc w:val="center"/>
              <w:rPr>
                <w:lang w:eastAsia="ru-RU"/>
              </w:rPr>
            </w:pPr>
            <w:r>
              <w:t>1,46</w:t>
            </w:r>
          </w:p>
        </w:tc>
        <w:tc>
          <w:tcPr>
            <w:tcW w:w="916" w:type="pct"/>
            <w:noWrap/>
            <w:vAlign w:val="center"/>
          </w:tcPr>
          <w:p w14:paraId="549E7EDD" w14:textId="330D70EA" w:rsidR="00905589" w:rsidRDefault="00905589" w:rsidP="00905589">
            <w:pPr>
              <w:suppressAutoHyphens w:val="0"/>
              <w:ind w:right="-114"/>
              <w:jc w:val="center"/>
              <w:rPr>
                <w:lang w:eastAsia="ru-RU"/>
              </w:rPr>
            </w:pPr>
            <w:r>
              <w:t>1,76</w:t>
            </w:r>
          </w:p>
        </w:tc>
        <w:tc>
          <w:tcPr>
            <w:tcW w:w="865" w:type="pct"/>
            <w:noWrap/>
            <w:vAlign w:val="center"/>
          </w:tcPr>
          <w:p w14:paraId="5F75C1CB" w14:textId="25B17F93" w:rsidR="00905589" w:rsidRDefault="00905589" w:rsidP="00905589">
            <w:pPr>
              <w:suppressAutoHyphens w:val="0"/>
              <w:ind w:right="-114"/>
              <w:jc w:val="center"/>
              <w:rPr>
                <w:lang w:eastAsia="ru-RU"/>
              </w:rPr>
            </w:pPr>
            <w:r>
              <w:t>0,07</w:t>
            </w:r>
          </w:p>
        </w:tc>
      </w:tr>
      <w:tr w:rsidR="00905589" w:rsidRPr="001C57AD" w14:paraId="2DD0E9AF" w14:textId="77777777" w:rsidTr="00545541">
        <w:trPr>
          <w:trHeight w:val="20"/>
        </w:trPr>
        <w:tc>
          <w:tcPr>
            <w:tcW w:w="342" w:type="pct"/>
            <w:vAlign w:val="center"/>
          </w:tcPr>
          <w:p w14:paraId="3A6354E9" w14:textId="67EBDA38" w:rsidR="00905589" w:rsidRPr="001C57AD" w:rsidRDefault="00905589" w:rsidP="00905589">
            <w:pPr>
              <w:suppressAutoHyphens w:val="0"/>
              <w:ind w:left="-25" w:right="146"/>
              <w:jc w:val="center"/>
              <w:rPr>
                <w:rFonts w:eastAsia="Calibri"/>
                <w:bCs/>
                <w:color w:val="auto"/>
                <w:lang w:eastAsia="en-US"/>
              </w:rPr>
            </w:pPr>
            <w:r>
              <w:rPr>
                <w:lang w:eastAsia="ru-RU"/>
              </w:rPr>
              <w:t>12</w:t>
            </w:r>
          </w:p>
        </w:tc>
        <w:tc>
          <w:tcPr>
            <w:tcW w:w="1223" w:type="pct"/>
            <w:vAlign w:val="center"/>
          </w:tcPr>
          <w:p w14:paraId="0FBD4531" w14:textId="61770F29"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Шахманово</w:t>
            </w:r>
            <w:proofErr w:type="spellEnd"/>
          </w:p>
        </w:tc>
        <w:tc>
          <w:tcPr>
            <w:tcW w:w="791" w:type="pct"/>
            <w:noWrap/>
            <w:vAlign w:val="center"/>
          </w:tcPr>
          <w:p w14:paraId="6B141468" w14:textId="74345406" w:rsidR="00905589" w:rsidRDefault="00905589" w:rsidP="00905589">
            <w:pPr>
              <w:suppressAutoHyphens w:val="0"/>
              <w:ind w:right="-104"/>
              <w:jc w:val="center"/>
              <w:rPr>
                <w:lang w:eastAsia="ru-RU"/>
              </w:rPr>
            </w:pPr>
            <w:r>
              <w:rPr>
                <w:lang w:eastAsia="ru-RU"/>
              </w:rPr>
              <w:t>3</w:t>
            </w:r>
          </w:p>
        </w:tc>
        <w:tc>
          <w:tcPr>
            <w:tcW w:w="863" w:type="pct"/>
            <w:noWrap/>
            <w:vAlign w:val="center"/>
          </w:tcPr>
          <w:p w14:paraId="7C5FCF0A" w14:textId="2577F795" w:rsidR="00905589" w:rsidRDefault="00905589" w:rsidP="00905589">
            <w:pPr>
              <w:suppressAutoHyphens w:val="0"/>
              <w:ind w:right="-114"/>
              <w:jc w:val="center"/>
              <w:rPr>
                <w:lang w:eastAsia="ru-RU"/>
              </w:rPr>
            </w:pPr>
            <w:r>
              <w:t>0,01</w:t>
            </w:r>
          </w:p>
        </w:tc>
        <w:tc>
          <w:tcPr>
            <w:tcW w:w="916" w:type="pct"/>
            <w:noWrap/>
            <w:vAlign w:val="center"/>
          </w:tcPr>
          <w:p w14:paraId="0296BD2E" w14:textId="0661C60E" w:rsidR="00905589" w:rsidRDefault="00905589" w:rsidP="00905589">
            <w:pPr>
              <w:suppressAutoHyphens w:val="0"/>
              <w:ind w:right="-114"/>
              <w:jc w:val="center"/>
              <w:rPr>
                <w:lang w:eastAsia="ru-RU"/>
              </w:rPr>
            </w:pPr>
            <w:r>
              <w:t>0,01</w:t>
            </w:r>
          </w:p>
        </w:tc>
        <w:tc>
          <w:tcPr>
            <w:tcW w:w="865" w:type="pct"/>
            <w:noWrap/>
            <w:vAlign w:val="center"/>
          </w:tcPr>
          <w:p w14:paraId="6BE43BA4" w14:textId="6FF7C007" w:rsidR="00905589" w:rsidRDefault="00905589" w:rsidP="00905589">
            <w:pPr>
              <w:suppressAutoHyphens w:val="0"/>
              <w:ind w:right="-114"/>
              <w:jc w:val="center"/>
              <w:rPr>
                <w:lang w:eastAsia="ru-RU"/>
              </w:rPr>
            </w:pPr>
            <w:r>
              <w:t>0,00</w:t>
            </w:r>
          </w:p>
        </w:tc>
      </w:tr>
      <w:tr w:rsidR="00545541" w:rsidRPr="001C57AD" w14:paraId="4EE4968E" w14:textId="77777777" w:rsidTr="00545541">
        <w:trPr>
          <w:trHeight w:val="20"/>
        </w:trPr>
        <w:tc>
          <w:tcPr>
            <w:tcW w:w="5000" w:type="pct"/>
            <w:gridSpan w:val="6"/>
            <w:vAlign w:val="center"/>
          </w:tcPr>
          <w:p w14:paraId="332FE157" w14:textId="47F1D1C2" w:rsidR="00545541" w:rsidRDefault="00545541" w:rsidP="00905589">
            <w:pPr>
              <w:suppressAutoHyphens w:val="0"/>
              <w:ind w:right="-114"/>
              <w:jc w:val="center"/>
            </w:pPr>
            <w:r w:rsidRPr="00545541">
              <w:rPr>
                <w:b/>
                <w:bCs/>
              </w:rPr>
              <w:t>МУП ЖКХ п. Советский</w:t>
            </w:r>
          </w:p>
        </w:tc>
      </w:tr>
      <w:tr w:rsidR="00F96EDA" w:rsidRPr="001C57AD" w14:paraId="271F5AFC" w14:textId="77777777" w:rsidTr="00EC71D3">
        <w:trPr>
          <w:trHeight w:val="20"/>
        </w:trPr>
        <w:tc>
          <w:tcPr>
            <w:tcW w:w="342" w:type="pct"/>
            <w:vAlign w:val="center"/>
          </w:tcPr>
          <w:p w14:paraId="32709828" w14:textId="033108DA" w:rsidR="00F96EDA" w:rsidRDefault="00F96EDA" w:rsidP="00F96EDA">
            <w:pPr>
              <w:suppressAutoHyphens w:val="0"/>
              <w:ind w:left="-25" w:right="146"/>
              <w:jc w:val="center"/>
              <w:rPr>
                <w:lang w:eastAsia="ru-RU"/>
              </w:rPr>
            </w:pPr>
            <w:r w:rsidRPr="00EA54C0">
              <w:rPr>
                <w:lang w:eastAsia="ru-RU"/>
              </w:rPr>
              <w:t>1</w:t>
            </w:r>
          </w:p>
        </w:tc>
        <w:tc>
          <w:tcPr>
            <w:tcW w:w="1223" w:type="pct"/>
          </w:tcPr>
          <w:p w14:paraId="248A16D1" w14:textId="0B2D3EBB" w:rsidR="00F96EDA" w:rsidRDefault="00F96EDA" w:rsidP="00F96EDA">
            <w:pPr>
              <w:suppressAutoHyphens w:val="0"/>
              <w:ind w:right="283"/>
              <w:rPr>
                <w:color w:val="000000" w:themeColor="text1"/>
                <w:lang w:eastAsia="ru-RU"/>
              </w:rPr>
            </w:pPr>
            <w:r w:rsidRPr="00116D61">
              <w:t xml:space="preserve">с. Вершинино </w:t>
            </w:r>
          </w:p>
        </w:tc>
        <w:tc>
          <w:tcPr>
            <w:tcW w:w="791" w:type="pct"/>
            <w:noWrap/>
            <w:vAlign w:val="center"/>
          </w:tcPr>
          <w:p w14:paraId="609A130F" w14:textId="07CA2533"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11DA1D10" w14:textId="6E961CDB"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7799B6E4" w14:textId="0FDE01A9"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5F0A3EFD" w14:textId="52F26CDC" w:rsidR="00F96EDA" w:rsidRDefault="00F96EDA" w:rsidP="00F96EDA">
            <w:pPr>
              <w:suppressAutoHyphens w:val="0"/>
              <w:ind w:right="-114"/>
              <w:jc w:val="center"/>
            </w:pPr>
            <w:r>
              <w:t>0,00</w:t>
            </w:r>
          </w:p>
        </w:tc>
      </w:tr>
      <w:tr w:rsidR="00F96EDA" w:rsidRPr="001C57AD" w14:paraId="02C918DA" w14:textId="77777777" w:rsidTr="00EC71D3">
        <w:trPr>
          <w:trHeight w:val="20"/>
        </w:trPr>
        <w:tc>
          <w:tcPr>
            <w:tcW w:w="342" w:type="pct"/>
            <w:vAlign w:val="center"/>
          </w:tcPr>
          <w:p w14:paraId="78F23EAC" w14:textId="61CC53DE" w:rsidR="00F96EDA" w:rsidRDefault="00F96EDA" w:rsidP="00F96EDA">
            <w:pPr>
              <w:suppressAutoHyphens w:val="0"/>
              <w:ind w:left="-25" w:right="146"/>
              <w:jc w:val="center"/>
              <w:rPr>
                <w:lang w:eastAsia="ru-RU"/>
              </w:rPr>
            </w:pPr>
            <w:r>
              <w:rPr>
                <w:lang w:eastAsia="ru-RU"/>
              </w:rPr>
              <w:t>2</w:t>
            </w:r>
          </w:p>
        </w:tc>
        <w:tc>
          <w:tcPr>
            <w:tcW w:w="1223" w:type="pct"/>
          </w:tcPr>
          <w:p w14:paraId="005B577B" w14:textId="76BA4480" w:rsidR="00F96EDA" w:rsidRDefault="00F96EDA" w:rsidP="00F96EDA">
            <w:pPr>
              <w:suppressAutoHyphens w:val="0"/>
              <w:ind w:right="283"/>
              <w:rPr>
                <w:color w:val="000000" w:themeColor="text1"/>
                <w:lang w:eastAsia="ru-RU"/>
              </w:rPr>
            </w:pPr>
            <w:r w:rsidRPr="00116D61">
              <w:t xml:space="preserve">с. </w:t>
            </w:r>
            <w:proofErr w:type="spellStart"/>
            <w:r w:rsidRPr="00116D61">
              <w:t>Григорово</w:t>
            </w:r>
            <w:proofErr w:type="spellEnd"/>
          </w:p>
        </w:tc>
        <w:tc>
          <w:tcPr>
            <w:tcW w:w="791" w:type="pct"/>
            <w:noWrap/>
            <w:vAlign w:val="center"/>
          </w:tcPr>
          <w:p w14:paraId="4B37BB10" w14:textId="0D99F7A9" w:rsidR="00F96EDA" w:rsidRDefault="00F96EDA" w:rsidP="00F96EDA">
            <w:pPr>
              <w:suppressAutoHyphens w:val="0"/>
              <w:ind w:right="-104"/>
              <w:jc w:val="center"/>
              <w:rPr>
                <w:lang w:eastAsia="ru-RU"/>
              </w:rPr>
            </w:pPr>
            <w:r>
              <w:rPr>
                <w:lang w:eastAsia="ru-RU"/>
              </w:rPr>
              <w:t>425</w:t>
            </w:r>
          </w:p>
        </w:tc>
        <w:tc>
          <w:tcPr>
            <w:tcW w:w="863" w:type="pct"/>
            <w:tcBorders>
              <w:top w:val="nil"/>
              <w:left w:val="nil"/>
              <w:bottom w:val="single" w:sz="12" w:space="0" w:color="auto"/>
              <w:right w:val="single" w:sz="12" w:space="0" w:color="auto"/>
            </w:tcBorders>
            <w:noWrap/>
            <w:vAlign w:val="center"/>
          </w:tcPr>
          <w:p w14:paraId="34102331" w14:textId="3947242A" w:rsidR="00F96EDA" w:rsidRDefault="00F96EDA" w:rsidP="00F96EDA">
            <w:pPr>
              <w:suppressAutoHyphens w:val="0"/>
              <w:ind w:right="-114"/>
              <w:jc w:val="center"/>
            </w:pPr>
            <w:r>
              <w:t>1,16</w:t>
            </w:r>
          </w:p>
        </w:tc>
        <w:tc>
          <w:tcPr>
            <w:tcW w:w="916" w:type="pct"/>
            <w:tcBorders>
              <w:top w:val="nil"/>
              <w:left w:val="nil"/>
              <w:bottom w:val="single" w:sz="12" w:space="0" w:color="auto"/>
              <w:right w:val="single" w:sz="12" w:space="0" w:color="auto"/>
            </w:tcBorders>
            <w:noWrap/>
            <w:vAlign w:val="center"/>
          </w:tcPr>
          <w:p w14:paraId="6A22D083" w14:textId="79433CD7" w:rsidR="00F96EDA" w:rsidRDefault="00F96EDA" w:rsidP="00F96EDA">
            <w:pPr>
              <w:suppressAutoHyphens w:val="0"/>
              <w:ind w:right="-114"/>
              <w:jc w:val="center"/>
            </w:pPr>
            <w:r>
              <w:t>1,40</w:t>
            </w:r>
          </w:p>
        </w:tc>
        <w:tc>
          <w:tcPr>
            <w:tcW w:w="865" w:type="pct"/>
            <w:tcBorders>
              <w:top w:val="nil"/>
              <w:left w:val="nil"/>
              <w:bottom w:val="single" w:sz="12" w:space="0" w:color="auto"/>
              <w:right w:val="single" w:sz="12" w:space="0" w:color="auto"/>
            </w:tcBorders>
            <w:noWrap/>
            <w:vAlign w:val="center"/>
          </w:tcPr>
          <w:p w14:paraId="54A616E4" w14:textId="2381FF4A" w:rsidR="00F96EDA" w:rsidRDefault="00F96EDA" w:rsidP="00F96EDA">
            <w:pPr>
              <w:suppressAutoHyphens w:val="0"/>
              <w:ind w:right="-114"/>
              <w:jc w:val="center"/>
            </w:pPr>
            <w:r>
              <w:t>0,06</w:t>
            </w:r>
          </w:p>
        </w:tc>
      </w:tr>
      <w:tr w:rsidR="00F96EDA" w:rsidRPr="001C57AD" w14:paraId="6E4F35BB" w14:textId="77777777" w:rsidTr="00EC71D3">
        <w:trPr>
          <w:trHeight w:val="20"/>
        </w:trPr>
        <w:tc>
          <w:tcPr>
            <w:tcW w:w="342" w:type="pct"/>
            <w:vAlign w:val="center"/>
          </w:tcPr>
          <w:p w14:paraId="77CB0582" w14:textId="62E2E3C0" w:rsidR="00F96EDA" w:rsidRDefault="00F96EDA" w:rsidP="00F96EDA">
            <w:pPr>
              <w:suppressAutoHyphens w:val="0"/>
              <w:ind w:left="-25" w:right="146"/>
              <w:jc w:val="center"/>
              <w:rPr>
                <w:lang w:eastAsia="ru-RU"/>
              </w:rPr>
            </w:pPr>
            <w:r>
              <w:rPr>
                <w:lang w:eastAsia="ru-RU"/>
              </w:rPr>
              <w:t>3</w:t>
            </w:r>
          </w:p>
        </w:tc>
        <w:tc>
          <w:tcPr>
            <w:tcW w:w="1223" w:type="pct"/>
          </w:tcPr>
          <w:p w14:paraId="429F53C6" w14:textId="35482354" w:rsidR="00F96EDA" w:rsidRDefault="00F96EDA" w:rsidP="00F96EDA">
            <w:pPr>
              <w:suppressAutoHyphens w:val="0"/>
              <w:ind w:right="283"/>
              <w:rPr>
                <w:color w:val="000000" w:themeColor="text1"/>
                <w:lang w:eastAsia="ru-RU"/>
              </w:rPr>
            </w:pPr>
            <w:r w:rsidRPr="00116D61">
              <w:t xml:space="preserve">с. </w:t>
            </w:r>
            <w:proofErr w:type="spellStart"/>
            <w:r w:rsidRPr="00116D61">
              <w:t>Карабатово</w:t>
            </w:r>
            <w:proofErr w:type="spellEnd"/>
          </w:p>
        </w:tc>
        <w:tc>
          <w:tcPr>
            <w:tcW w:w="791" w:type="pct"/>
            <w:noWrap/>
            <w:vAlign w:val="center"/>
          </w:tcPr>
          <w:p w14:paraId="755DB3F5" w14:textId="66BEC46A"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26CDC6D3" w14:textId="4D2B8509"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3F515A34" w14:textId="199B8B3B"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2EFE56A8" w14:textId="7F390B8E" w:rsidR="00F96EDA" w:rsidRDefault="00F96EDA" w:rsidP="00F96EDA">
            <w:pPr>
              <w:suppressAutoHyphens w:val="0"/>
              <w:ind w:right="-114"/>
              <w:jc w:val="center"/>
            </w:pPr>
            <w:r>
              <w:t>0,00</w:t>
            </w:r>
          </w:p>
        </w:tc>
      </w:tr>
      <w:tr w:rsidR="00F96EDA" w:rsidRPr="001C57AD" w14:paraId="4F74099A" w14:textId="77777777" w:rsidTr="00EC71D3">
        <w:trPr>
          <w:trHeight w:val="20"/>
        </w:trPr>
        <w:tc>
          <w:tcPr>
            <w:tcW w:w="342" w:type="pct"/>
            <w:vAlign w:val="center"/>
          </w:tcPr>
          <w:p w14:paraId="6FCD4ACE" w14:textId="2B801A8B" w:rsidR="00F96EDA" w:rsidRDefault="00F96EDA" w:rsidP="00F96EDA">
            <w:pPr>
              <w:suppressAutoHyphens w:val="0"/>
              <w:ind w:left="-25" w:right="146"/>
              <w:jc w:val="center"/>
              <w:rPr>
                <w:lang w:eastAsia="ru-RU"/>
              </w:rPr>
            </w:pPr>
            <w:r>
              <w:rPr>
                <w:lang w:eastAsia="ru-RU"/>
              </w:rPr>
              <w:t>4</w:t>
            </w:r>
          </w:p>
        </w:tc>
        <w:tc>
          <w:tcPr>
            <w:tcW w:w="1223" w:type="pct"/>
          </w:tcPr>
          <w:p w14:paraId="31BBB50D" w14:textId="6C8715D8" w:rsidR="00F96EDA" w:rsidRDefault="00F96EDA" w:rsidP="00F96EDA">
            <w:pPr>
              <w:suppressAutoHyphens w:val="0"/>
              <w:ind w:right="283"/>
              <w:rPr>
                <w:color w:val="000000" w:themeColor="text1"/>
                <w:lang w:eastAsia="ru-RU"/>
              </w:rPr>
            </w:pPr>
            <w:r w:rsidRPr="00116D61">
              <w:t xml:space="preserve">с. </w:t>
            </w:r>
            <w:proofErr w:type="spellStart"/>
            <w:r w:rsidRPr="00116D61">
              <w:t>Картмазово</w:t>
            </w:r>
            <w:proofErr w:type="spellEnd"/>
          </w:p>
        </w:tc>
        <w:tc>
          <w:tcPr>
            <w:tcW w:w="791" w:type="pct"/>
            <w:noWrap/>
            <w:vAlign w:val="center"/>
          </w:tcPr>
          <w:p w14:paraId="091D8313" w14:textId="3F821549"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4C3A3117" w14:textId="4A7D3E79"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6F7A1A3E" w14:textId="41D27369"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3A4DA307" w14:textId="41A2599D" w:rsidR="00F96EDA" w:rsidRDefault="00F96EDA" w:rsidP="00F96EDA">
            <w:pPr>
              <w:suppressAutoHyphens w:val="0"/>
              <w:ind w:right="-114"/>
              <w:jc w:val="center"/>
            </w:pPr>
            <w:r>
              <w:t>0,00</w:t>
            </w:r>
          </w:p>
        </w:tc>
      </w:tr>
      <w:tr w:rsidR="00F96EDA" w:rsidRPr="001C57AD" w14:paraId="2E63407D" w14:textId="77777777" w:rsidTr="00EC71D3">
        <w:trPr>
          <w:trHeight w:val="20"/>
        </w:trPr>
        <w:tc>
          <w:tcPr>
            <w:tcW w:w="342" w:type="pct"/>
            <w:vAlign w:val="center"/>
          </w:tcPr>
          <w:p w14:paraId="31A12C6B" w14:textId="155DE706" w:rsidR="00F96EDA" w:rsidRDefault="00F96EDA" w:rsidP="00F96EDA">
            <w:pPr>
              <w:suppressAutoHyphens w:val="0"/>
              <w:ind w:left="-25" w:right="146"/>
              <w:jc w:val="center"/>
              <w:rPr>
                <w:lang w:eastAsia="ru-RU"/>
              </w:rPr>
            </w:pPr>
            <w:r>
              <w:rPr>
                <w:lang w:eastAsia="ru-RU"/>
              </w:rPr>
              <w:t>5</w:t>
            </w:r>
          </w:p>
        </w:tc>
        <w:tc>
          <w:tcPr>
            <w:tcW w:w="1223" w:type="pct"/>
          </w:tcPr>
          <w:p w14:paraId="0F31C5B0" w14:textId="4E7485DB" w:rsidR="00F96EDA" w:rsidRDefault="00F96EDA" w:rsidP="00F96EDA">
            <w:pPr>
              <w:suppressAutoHyphens w:val="0"/>
              <w:ind w:right="283"/>
              <w:rPr>
                <w:color w:val="000000" w:themeColor="text1"/>
                <w:lang w:eastAsia="ru-RU"/>
              </w:rPr>
            </w:pPr>
            <w:r w:rsidRPr="00116D61">
              <w:t xml:space="preserve">с. </w:t>
            </w:r>
            <w:proofErr w:type="spellStart"/>
            <w:r w:rsidRPr="00116D61">
              <w:t>Курлаково</w:t>
            </w:r>
            <w:proofErr w:type="spellEnd"/>
          </w:p>
        </w:tc>
        <w:tc>
          <w:tcPr>
            <w:tcW w:w="791" w:type="pct"/>
            <w:noWrap/>
            <w:vAlign w:val="center"/>
          </w:tcPr>
          <w:p w14:paraId="0379A8FD" w14:textId="7C77783E"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6D54A04A" w14:textId="0C54A70B"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6296216E" w14:textId="2698FDA8"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348D5E31" w14:textId="5647D366" w:rsidR="00F96EDA" w:rsidRDefault="00F96EDA" w:rsidP="00F96EDA">
            <w:pPr>
              <w:suppressAutoHyphens w:val="0"/>
              <w:ind w:right="-114"/>
              <w:jc w:val="center"/>
            </w:pPr>
            <w:r>
              <w:t>0,00</w:t>
            </w:r>
          </w:p>
        </w:tc>
      </w:tr>
      <w:tr w:rsidR="00F96EDA" w:rsidRPr="001C57AD" w14:paraId="4C36409F" w14:textId="77777777" w:rsidTr="00EC71D3">
        <w:trPr>
          <w:trHeight w:val="20"/>
        </w:trPr>
        <w:tc>
          <w:tcPr>
            <w:tcW w:w="342" w:type="pct"/>
            <w:vAlign w:val="center"/>
          </w:tcPr>
          <w:p w14:paraId="30ADC837" w14:textId="673FF0A2" w:rsidR="00F96EDA" w:rsidRDefault="00F96EDA" w:rsidP="00F96EDA">
            <w:pPr>
              <w:suppressAutoHyphens w:val="0"/>
              <w:ind w:left="-25" w:right="146"/>
              <w:jc w:val="center"/>
              <w:rPr>
                <w:lang w:eastAsia="ru-RU"/>
              </w:rPr>
            </w:pPr>
            <w:r>
              <w:rPr>
                <w:lang w:eastAsia="ru-RU"/>
              </w:rPr>
              <w:t>6</w:t>
            </w:r>
          </w:p>
        </w:tc>
        <w:tc>
          <w:tcPr>
            <w:tcW w:w="1223" w:type="pct"/>
          </w:tcPr>
          <w:p w14:paraId="15E6A06D" w14:textId="1AFF5B09" w:rsidR="00F96EDA" w:rsidRDefault="00F96EDA" w:rsidP="00F96EDA">
            <w:pPr>
              <w:suppressAutoHyphens w:val="0"/>
              <w:ind w:right="283"/>
              <w:rPr>
                <w:color w:val="000000" w:themeColor="text1"/>
                <w:lang w:eastAsia="ru-RU"/>
              </w:rPr>
            </w:pPr>
            <w:r w:rsidRPr="00116D61">
              <w:t>с. Медвежья П</w:t>
            </w:r>
            <w:r w:rsidRPr="00116D61">
              <w:t>о</w:t>
            </w:r>
            <w:r w:rsidRPr="00116D61">
              <w:t>ляна</w:t>
            </w:r>
          </w:p>
        </w:tc>
        <w:tc>
          <w:tcPr>
            <w:tcW w:w="791" w:type="pct"/>
            <w:noWrap/>
            <w:vAlign w:val="center"/>
          </w:tcPr>
          <w:p w14:paraId="4BA54326" w14:textId="0E4CE3DA"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1E0DE292" w14:textId="1C85C0D4"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15B9C5BF" w14:textId="52435783"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12E3E789" w14:textId="7C8115E7" w:rsidR="00F96EDA" w:rsidRDefault="00F96EDA" w:rsidP="00F96EDA">
            <w:pPr>
              <w:suppressAutoHyphens w:val="0"/>
              <w:ind w:right="-114"/>
              <w:jc w:val="center"/>
            </w:pPr>
            <w:r>
              <w:t>0,00</w:t>
            </w:r>
          </w:p>
        </w:tc>
      </w:tr>
      <w:tr w:rsidR="00F96EDA" w:rsidRPr="001C57AD" w14:paraId="3C3C8682" w14:textId="77777777" w:rsidTr="00EC71D3">
        <w:trPr>
          <w:trHeight w:val="20"/>
        </w:trPr>
        <w:tc>
          <w:tcPr>
            <w:tcW w:w="342" w:type="pct"/>
            <w:vAlign w:val="center"/>
          </w:tcPr>
          <w:p w14:paraId="5859E309" w14:textId="51541620" w:rsidR="00F96EDA" w:rsidRDefault="00F96EDA" w:rsidP="00F96EDA">
            <w:pPr>
              <w:suppressAutoHyphens w:val="0"/>
              <w:ind w:left="-25" w:right="146"/>
              <w:jc w:val="center"/>
              <w:rPr>
                <w:lang w:eastAsia="ru-RU"/>
              </w:rPr>
            </w:pPr>
            <w:r>
              <w:rPr>
                <w:lang w:eastAsia="ru-RU"/>
              </w:rPr>
              <w:t>7</w:t>
            </w:r>
          </w:p>
        </w:tc>
        <w:tc>
          <w:tcPr>
            <w:tcW w:w="1223" w:type="pct"/>
          </w:tcPr>
          <w:p w14:paraId="0B67B0DB" w14:textId="21E1A9C3" w:rsidR="00F96EDA" w:rsidRDefault="00F96EDA" w:rsidP="00F96EDA">
            <w:pPr>
              <w:suppressAutoHyphens w:val="0"/>
              <w:ind w:right="283"/>
              <w:rPr>
                <w:color w:val="000000" w:themeColor="text1"/>
                <w:lang w:eastAsia="ru-RU"/>
              </w:rPr>
            </w:pPr>
            <w:r w:rsidRPr="00116D61">
              <w:t>д. Меленки</w:t>
            </w:r>
          </w:p>
        </w:tc>
        <w:tc>
          <w:tcPr>
            <w:tcW w:w="791" w:type="pct"/>
            <w:noWrap/>
            <w:vAlign w:val="center"/>
          </w:tcPr>
          <w:p w14:paraId="23F87A35" w14:textId="36CDE974"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0E750305" w14:textId="7F322C89"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3A01A066" w14:textId="42E37A15"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6B732AC4" w14:textId="2BCF4A47" w:rsidR="00F96EDA" w:rsidRDefault="00F96EDA" w:rsidP="00F96EDA">
            <w:pPr>
              <w:suppressAutoHyphens w:val="0"/>
              <w:ind w:right="-114"/>
              <w:jc w:val="center"/>
            </w:pPr>
            <w:r>
              <w:t>0,00</w:t>
            </w:r>
          </w:p>
        </w:tc>
      </w:tr>
      <w:tr w:rsidR="00F96EDA" w:rsidRPr="001C57AD" w14:paraId="26FEB248" w14:textId="77777777" w:rsidTr="00EC71D3">
        <w:trPr>
          <w:trHeight w:val="20"/>
        </w:trPr>
        <w:tc>
          <w:tcPr>
            <w:tcW w:w="342" w:type="pct"/>
            <w:vAlign w:val="center"/>
          </w:tcPr>
          <w:p w14:paraId="7900F2E1" w14:textId="693A5309" w:rsidR="00F96EDA" w:rsidRDefault="00F96EDA" w:rsidP="00F96EDA">
            <w:pPr>
              <w:suppressAutoHyphens w:val="0"/>
              <w:ind w:left="-25" w:right="146"/>
              <w:jc w:val="center"/>
              <w:rPr>
                <w:lang w:eastAsia="ru-RU"/>
              </w:rPr>
            </w:pPr>
            <w:r>
              <w:rPr>
                <w:lang w:eastAsia="ru-RU"/>
              </w:rPr>
              <w:t>8</w:t>
            </w:r>
          </w:p>
        </w:tc>
        <w:tc>
          <w:tcPr>
            <w:tcW w:w="1223" w:type="pct"/>
          </w:tcPr>
          <w:p w14:paraId="347290C8" w14:textId="7D907F1F" w:rsidR="00F96EDA" w:rsidRDefault="00F96EDA" w:rsidP="00F96EDA">
            <w:pPr>
              <w:suppressAutoHyphens w:val="0"/>
              <w:ind w:right="283"/>
              <w:rPr>
                <w:color w:val="000000" w:themeColor="text1"/>
                <w:lang w:eastAsia="ru-RU"/>
              </w:rPr>
            </w:pPr>
            <w:r w:rsidRPr="00116D61">
              <w:t xml:space="preserve">с. </w:t>
            </w:r>
            <w:proofErr w:type="spellStart"/>
            <w:r w:rsidRPr="00116D61">
              <w:t>Нелюбово</w:t>
            </w:r>
            <w:proofErr w:type="spellEnd"/>
          </w:p>
        </w:tc>
        <w:tc>
          <w:tcPr>
            <w:tcW w:w="791" w:type="pct"/>
            <w:noWrap/>
            <w:vAlign w:val="center"/>
          </w:tcPr>
          <w:p w14:paraId="2A2929FD" w14:textId="1481D704"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083CA6E1" w14:textId="4A6146AE"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19DAC2A8" w14:textId="10E16698"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786A745B" w14:textId="32297F7B" w:rsidR="00F96EDA" w:rsidRDefault="00F96EDA" w:rsidP="00F96EDA">
            <w:pPr>
              <w:suppressAutoHyphens w:val="0"/>
              <w:ind w:right="-114"/>
              <w:jc w:val="center"/>
            </w:pPr>
            <w:r>
              <w:t>0,00</w:t>
            </w:r>
          </w:p>
        </w:tc>
      </w:tr>
      <w:tr w:rsidR="00F96EDA" w:rsidRPr="001C57AD" w14:paraId="63DA6A24" w14:textId="77777777" w:rsidTr="00EC71D3">
        <w:trPr>
          <w:trHeight w:val="20"/>
        </w:trPr>
        <w:tc>
          <w:tcPr>
            <w:tcW w:w="342" w:type="pct"/>
            <w:vAlign w:val="center"/>
          </w:tcPr>
          <w:p w14:paraId="133A1596" w14:textId="2B69B5F5" w:rsidR="00F96EDA" w:rsidRDefault="00F96EDA" w:rsidP="00F96EDA">
            <w:pPr>
              <w:suppressAutoHyphens w:val="0"/>
              <w:ind w:left="-25" w:right="146"/>
              <w:jc w:val="center"/>
              <w:rPr>
                <w:lang w:eastAsia="ru-RU"/>
              </w:rPr>
            </w:pPr>
            <w:r>
              <w:rPr>
                <w:lang w:eastAsia="ru-RU"/>
              </w:rPr>
              <w:t>9</w:t>
            </w:r>
          </w:p>
        </w:tc>
        <w:tc>
          <w:tcPr>
            <w:tcW w:w="1223" w:type="pct"/>
          </w:tcPr>
          <w:p w14:paraId="365AE0F4" w14:textId="11764ED9" w:rsidR="00F96EDA" w:rsidRDefault="00F96EDA" w:rsidP="00F96EDA">
            <w:pPr>
              <w:suppressAutoHyphens w:val="0"/>
              <w:ind w:right="283"/>
              <w:rPr>
                <w:color w:val="000000" w:themeColor="text1"/>
                <w:lang w:eastAsia="ru-RU"/>
              </w:rPr>
            </w:pPr>
            <w:r w:rsidRPr="00116D61">
              <w:t xml:space="preserve">д. </w:t>
            </w:r>
            <w:proofErr w:type="spellStart"/>
            <w:r w:rsidRPr="00116D61">
              <w:t>Ногавицино</w:t>
            </w:r>
            <w:proofErr w:type="spellEnd"/>
          </w:p>
        </w:tc>
        <w:tc>
          <w:tcPr>
            <w:tcW w:w="791" w:type="pct"/>
            <w:noWrap/>
            <w:vAlign w:val="center"/>
          </w:tcPr>
          <w:p w14:paraId="5774B2BA" w14:textId="5422800E"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32F96B5A" w14:textId="7D0C563D"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2598371C" w14:textId="5D556A14"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5B86F7B9" w14:textId="30D36E4A" w:rsidR="00F96EDA" w:rsidRDefault="00F96EDA" w:rsidP="00F96EDA">
            <w:pPr>
              <w:suppressAutoHyphens w:val="0"/>
              <w:ind w:right="-114"/>
              <w:jc w:val="center"/>
            </w:pPr>
            <w:r>
              <w:t>0,00</w:t>
            </w:r>
          </w:p>
        </w:tc>
      </w:tr>
      <w:tr w:rsidR="00F96EDA" w:rsidRPr="001C57AD" w14:paraId="422F214D" w14:textId="77777777" w:rsidTr="00EC71D3">
        <w:trPr>
          <w:trHeight w:val="20"/>
        </w:trPr>
        <w:tc>
          <w:tcPr>
            <w:tcW w:w="342" w:type="pct"/>
            <w:vAlign w:val="center"/>
          </w:tcPr>
          <w:p w14:paraId="7FCFFA36" w14:textId="02BBA251" w:rsidR="00F96EDA" w:rsidRDefault="00F96EDA" w:rsidP="00F96EDA">
            <w:pPr>
              <w:suppressAutoHyphens w:val="0"/>
              <w:ind w:left="-25" w:right="146"/>
              <w:jc w:val="center"/>
              <w:rPr>
                <w:lang w:eastAsia="ru-RU"/>
              </w:rPr>
            </w:pPr>
            <w:r>
              <w:rPr>
                <w:lang w:eastAsia="ru-RU"/>
              </w:rPr>
              <w:t>10</w:t>
            </w:r>
          </w:p>
        </w:tc>
        <w:tc>
          <w:tcPr>
            <w:tcW w:w="1223" w:type="pct"/>
          </w:tcPr>
          <w:p w14:paraId="68BEE206" w14:textId="734EBBD7" w:rsidR="00F96EDA" w:rsidRDefault="00F96EDA" w:rsidP="00F96EDA">
            <w:pPr>
              <w:suppressAutoHyphens w:val="0"/>
              <w:ind w:right="283"/>
              <w:rPr>
                <w:color w:val="000000" w:themeColor="text1"/>
                <w:lang w:eastAsia="ru-RU"/>
              </w:rPr>
            </w:pPr>
            <w:r w:rsidRPr="00116D61">
              <w:t xml:space="preserve">д. </w:t>
            </w:r>
            <w:proofErr w:type="spellStart"/>
            <w:r w:rsidRPr="00116D61">
              <w:t>Оболкино</w:t>
            </w:r>
            <w:proofErr w:type="spellEnd"/>
          </w:p>
        </w:tc>
        <w:tc>
          <w:tcPr>
            <w:tcW w:w="791" w:type="pct"/>
            <w:noWrap/>
            <w:vAlign w:val="center"/>
          </w:tcPr>
          <w:p w14:paraId="7DF1FC7B" w14:textId="4A977D7D"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47700800" w14:textId="3A3ACB60"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2FEFB1A8" w14:textId="7C98E814"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197F42B7" w14:textId="110C4F0A" w:rsidR="00F96EDA" w:rsidRDefault="00F96EDA" w:rsidP="00F96EDA">
            <w:pPr>
              <w:suppressAutoHyphens w:val="0"/>
              <w:ind w:right="-114"/>
              <w:jc w:val="center"/>
            </w:pPr>
            <w:r>
              <w:t>0,00</w:t>
            </w:r>
          </w:p>
        </w:tc>
      </w:tr>
      <w:tr w:rsidR="00F96EDA" w:rsidRPr="001C57AD" w14:paraId="4AE8BC5F" w14:textId="77777777" w:rsidTr="00EC71D3">
        <w:trPr>
          <w:trHeight w:val="20"/>
        </w:trPr>
        <w:tc>
          <w:tcPr>
            <w:tcW w:w="342" w:type="pct"/>
            <w:vAlign w:val="center"/>
          </w:tcPr>
          <w:p w14:paraId="251D5101" w14:textId="2E890CB6" w:rsidR="00F96EDA" w:rsidRDefault="00F96EDA" w:rsidP="00F96EDA">
            <w:pPr>
              <w:suppressAutoHyphens w:val="0"/>
              <w:ind w:left="-25" w:right="146"/>
              <w:jc w:val="center"/>
              <w:rPr>
                <w:lang w:eastAsia="ru-RU"/>
              </w:rPr>
            </w:pPr>
            <w:r>
              <w:rPr>
                <w:lang w:eastAsia="ru-RU"/>
              </w:rPr>
              <w:t>11</w:t>
            </w:r>
          </w:p>
        </w:tc>
        <w:tc>
          <w:tcPr>
            <w:tcW w:w="1223" w:type="pct"/>
          </w:tcPr>
          <w:p w14:paraId="70B95885" w14:textId="5AB9785C" w:rsidR="00F96EDA" w:rsidRDefault="00F96EDA" w:rsidP="00F96EDA">
            <w:pPr>
              <w:suppressAutoHyphens w:val="0"/>
              <w:ind w:right="283"/>
              <w:rPr>
                <w:color w:val="000000" w:themeColor="text1"/>
                <w:lang w:eastAsia="ru-RU"/>
              </w:rPr>
            </w:pPr>
            <w:r w:rsidRPr="00116D61">
              <w:t>с. Рождествено</w:t>
            </w:r>
          </w:p>
        </w:tc>
        <w:tc>
          <w:tcPr>
            <w:tcW w:w="791" w:type="pct"/>
            <w:noWrap/>
            <w:vAlign w:val="center"/>
          </w:tcPr>
          <w:p w14:paraId="1185D942" w14:textId="30B60D89"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56EC8507" w14:textId="2040EB35"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4AB84565" w14:textId="758C090C"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1A4B0418" w14:textId="1844056D" w:rsidR="00F96EDA" w:rsidRDefault="00F96EDA" w:rsidP="00F96EDA">
            <w:pPr>
              <w:suppressAutoHyphens w:val="0"/>
              <w:ind w:right="-114"/>
              <w:jc w:val="center"/>
            </w:pPr>
            <w:r>
              <w:t>0,00</w:t>
            </w:r>
          </w:p>
        </w:tc>
      </w:tr>
      <w:tr w:rsidR="00F96EDA" w:rsidRPr="001C57AD" w14:paraId="793ACC4C" w14:textId="77777777" w:rsidTr="00EC71D3">
        <w:trPr>
          <w:trHeight w:val="20"/>
        </w:trPr>
        <w:tc>
          <w:tcPr>
            <w:tcW w:w="342" w:type="pct"/>
            <w:vAlign w:val="center"/>
          </w:tcPr>
          <w:p w14:paraId="5D8F766E" w14:textId="184B3DE3" w:rsidR="00F96EDA" w:rsidRDefault="00F96EDA" w:rsidP="00F96EDA">
            <w:pPr>
              <w:suppressAutoHyphens w:val="0"/>
              <w:ind w:left="-25" w:right="146"/>
              <w:jc w:val="center"/>
              <w:rPr>
                <w:lang w:eastAsia="ru-RU"/>
              </w:rPr>
            </w:pPr>
            <w:r>
              <w:rPr>
                <w:lang w:eastAsia="ru-RU"/>
              </w:rPr>
              <w:t>12</w:t>
            </w:r>
          </w:p>
        </w:tc>
        <w:tc>
          <w:tcPr>
            <w:tcW w:w="1223" w:type="pct"/>
          </w:tcPr>
          <w:p w14:paraId="63BF45B5" w14:textId="1991E67D" w:rsidR="00F96EDA" w:rsidRDefault="00F96EDA" w:rsidP="00F96EDA">
            <w:pPr>
              <w:suppressAutoHyphens w:val="0"/>
              <w:ind w:right="283"/>
              <w:rPr>
                <w:color w:val="000000" w:themeColor="text1"/>
                <w:lang w:eastAsia="ru-RU"/>
              </w:rPr>
            </w:pPr>
            <w:r w:rsidRPr="00116D61">
              <w:t>п. Советский</w:t>
            </w:r>
          </w:p>
        </w:tc>
        <w:tc>
          <w:tcPr>
            <w:tcW w:w="791" w:type="pct"/>
            <w:noWrap/>
            <w:vAlign w:val="center"/>
          </w:tcPr>
          <w:p w14:paraId="3BE2123C" w14:textId="4E604039" w:rsidR="00F96EDA" w:rsidRDefault="00F96EDA" w:rsidP="00F96EDA">
            <w:pPr>
              <w:suppressAutoHyphens w:val="0"/>
              <w:ind w:right="-104"/>
              <w:jc w:val="center"/>
              <w:rPr>
                <w:lang w:eastAsia="ru-RU"/>
              </w:rPr>
            </w:pPr>
            <w:r>
              <w:rPr>
                <w:lang w:eastAsia="ru-RU"/>
              </w:rPr>
              <w:t>1255</w:t>
            </w:r>
          </w:p>
        </w:tc>
        <w:tc>
          <w:tcPr>
            <w:tcW w:w="863" w:type="pct"/>
            <w:tcBorders>
              <w:top w:val="nil"/>
              <w:left w:val="nil"/>
              <w:bottom w:val="single" w:sz="12" w:space="0" w:color="auto"/>
              <w:right w:val="single" w:sz="12" w:space="0" w:color="auto"/>
            </w:tcBorders>
            <w:noWrap/>
            <w:vAlign w:val="center"/>
          </w:tcPr>
          <w:p w14:paraId="6AE26DB2" w14:textId="0490E804" w:rsidR="00F96EDA" w:rsidRDefault="00F96EDA" w:rsidP="00F96EDA">
            <w:pPr>
              <w:suppressAutoHyphens w:val="0"/>
              <w:ind w:right="-114"/>
              <w:jc w:val="center"/>
            </w:pPr>
            <w:r>
              <w:t>3,44</w:t>
            </w:r>
          </w:p>
        </w:tc>
        <w:tc>
          <w:tcPr>
            <w:tcW w:w="916" w:type="pct"/>
            <w:tcBorders>
              <w:top w:val="nil"/>
              <w:left w:val="nil"/>
              <w:bottom w:val="single" w:sz="12" w:space="0" w:color="auto"/>
              <w:right w:val="single" w:sz="12" w:space="0" w:color="auto"/>
            </w:tcBorders>
            <w:noWrap/>
            <w:vAlign w:val="center"/>
          </w:tcPr>
          <w:p w14:paraId="0B974712" w14:textId="46218485" w:rsidR="00F96EDA" w:rsidRDefault="00F96EDA" w:rsidP="00F96EDA">
            <w:pPr>
              <w:suppressAutoHyphens w:val="0"/>
              <w:ind w:right="-114"/>
              <w:jc w:val="center"/>
            </w:pPr>
            <w:r>
              <w:t>4,13</w:t>
            </w:r>
          </w:p>
        </w:tc>
        <w:tc>
          <w:tcPr>
            <w:tcW w:w="865" w:type="pct"/>
            <w:tcBorders>
              <w:top w:val="nil"/>
              <w:left w:val="nil"/>
              <w:bottom w:val="single" w:sz="12" w:space="0" w:color="auto"/>
              <w:right w:val="single" w:sz="12" w:space="0" w:color="auto"/>
            </w:tcBorders>
            <w:noWrap/>
            <w:vAlign w:val="center"/>
          </w:tcPr>
          <w:p w14:paraId="458E2553" w14:textId="0EE5BC75" w:rsidR="00F96EDA" w:rsidRDefault="00F96EDA" w:rsidP="00F96EDA">
            <w:pPr>
              <w:suppressAutoHyphens w:val="0"/>
              <w:ind w:right="-114"/>
              <w:jc w:val="center"/>
            </w:pPr>
            <w:r>
              <w:t>0,17</w:t>
            </w:r>
          </w:p>
        </w:tc>
      </w:tr>
      <w:tr w:rsidR="00F96EDA" w:rsidRPr="001C57AD" w14:paraId="1C013263" w14:textId="77777777" w:rsidTr="00EC71D3">
        <w:trPr>
          <w:trHeight w:val="20"/>
        </w:trPr>
        <w:tc>
          <w:tcPr>
            <w:tcW w:w="342" w:type="pct"/>
            <w:vAlign w:val="center"/>
          </w:tcPr>
          <w:p w14:paraId="5FBC7612" w14:textId="0D4405A8" w:rsidR="00F96EDA" w:rsidRDefault="00F96EDA" w:rsidP="00F96EDA">
            <w:pPr>
              <w:suppressAutoHyphens w:val="0"/>
              <w:ind w:left="-25" w:right="146"/>
              <w:jc w:val="center"/>
              <w:rPr>
                <w:lang w:eastAsia="ru-RU"/>
              </w:rPr>
            </w:pPr>
            <w:r>
              <w:rPr>
                <w:lang w:eastAsia="ru-RU"/>
              </w:rPr>
              <w:t>13</w:t>
            </w:r>
          </w:p>
        </w:tc>
        <w:tc>
          <w:tcPr>
            <w:tcW w:w="1223" w:type="pct"/>
          </w:tcPr>
          <w:p w14:paraId="5C0A711F" w14:textId="0599B302" w:rsidR="00F96EDA" w:rsidRDefault="00F96EDA" w:rsidP="00F96EDA">
            <w:pPr>
              <w:suppressAutoHyphens w:val="0"/>
              <w:ind w:right="283"/>
              <w:rPr>
                <w:color w:val="000000" w:themeColor="text1"/>
                <w:lang w:eastAsia="ru-RU"/>
              </w:rPr>
            </w:pPr>
            <w:r w:rsidRPr="00116D61">
              <w:t>д. Сосновка</w:t>
            </w:r>
          </w:p>
        </w:tc>
        <w:tc>
          <w:tcPr>
            <w:tcW w:w="791" w:type="pct"/>
            <w:noWrap/>
            <w:vAlign w:val="center"/>
          </w:tcPr>
          <w:p w14:paraId="17A29146" w14:textId="6549AED7"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52ABEA31" w14:textId="1E7B9BB0"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284449BF" w14:textId="071077D9"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5ECDE619" w14:textId="1DD26932" w:rsidR="00F96EDA" w:rsidRDefault="00F96EDA" w:rsidP="00F96EDA">
            <w:pPr>
              <w:suppressAutoHyphens w:val="0"/>
              <w:ind w:right="-114"/>
              <w:jc w:val="center"/>
            </w:pPr>
            <w:r>
              <w:t>0,00</w:t>
            </w:r>
          </w:p>
        </w:tc>
      </w:tr>
      <w:tr w:rsidR="00F96EDA" w:rsidRPr="001C57AD" w14:paraId="2CAB3ABD" w14:textId="77777777" w:rsidTr="00EC71D3">
        <w:trPr>
          <w:trHeight w:val="20"/>
        </w:trPr>
        <w:tc>
          <w:tcPr>
            <w:tcW w:w="342" w:type="pct"/>
            <w:vAlign w:val="center"/>
          </w:tcPr>
          <w:p w14:paraId="74F6C99E" w14:textId="7475174F" w:rsidR="00F96EDA" w:rsidRDefault="00F96EDA" w:rsidP="00F96EDA">
            <w:pPr>
              <w:suppressAutoHyphens w:val="0"/>
              <w:ind w:left="-25" w:right="146"/>
              <w:jc w:val="center"/>
              <w:rPr>
                <w:lang w:eastAsia="ru-RU"/>
              </w:rPr>
            </w:pPr>
            <w:r>
              <w:rPr>
                <w:lang w:eastAsia="ru-RU"/>
              </w:rPr>
              <w:t>14</w:t>
            </w:r>
          </w:p>
        </w:tc>
        <w:tc>
          <w:tcPr>
            <w:tcW w:w="1223" w:type="pct"/>
          </w:tcPr>
          <w:p w14:paraId="3AA1A171" w14:textId="4B0C2BC2" w:rsidR="00F96EDA" w:rsidRDefault="00F96EDA" w:rsidP="00F96EDA">
            <w:pPr>
              <w:suppressAutoHyphens w:val="0"/>
              <w:ind w:right="283"/>
              <w:rPr>
                <w:color w:val="000000" w:themeColor="text1"/>
                <w:lang w:eastAsia="ru-RU"/>
              </w:rPr>
            </w:pPr>
            <w:r w:rsidRPr="00116D61">
              <w:t xml:space="preserve">д. </w:t>
            </w:r>
            <w:proofErr w:type="spellStart"/>
            <w:r w:rsidRPr="00116D61">
              <w:t>Спирино</w:t>
            </w:r>
            <w:proofErr w:type="spellEnd"/>
          </w:p>
        </w:tc>
        <w:tc>
          <w:tcPr>
            <w:tcW w:w="791" w:type="pct"/>
            <w:noWrap/>
            <w:vAlign w:val="center"/>
          </w:tcPr>
          <w:p w14:paraId="65BB4D61" w14:textId="56C560AB"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5D948091" w14:textId="2C1A60D5"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25151DF5" w14:textId="0B0191AA"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362B0D55" w14:textId="563DE8C5" w:rsidR="00F96EDA" w:rsidRDefault="00F96EDA" w:rsidP="00F96EDA">
            <w:pPr>
              <w:suppressAutoHyphens w:val="0"/>
              <w:ind w:right="-114"/>
              <w:jc w:val="center"/>
            </w:pPr>
            <w:r>
              <w:t>0,00</w:t>
            </w:r>
          </w:p>
        </w:tc>
      </w:tr>
    </w:tbl>
    <w:p w14:paraId="04993DA7" w14:textId="77777777" w:rsidR="00A2659A" w:rsidRPr="00786B54" w:rsidRDefault="00A2659A" w:rsidP="00A2659A">
      <w:pPr>
        <w:suppressAutoHyphens w:val="0"/>
        <w:ind w:right="283" w:firstLine="709"/>
        <w:jc w:val="both"/>
        <w:rPr>
          <w:iCs/>
          <w:color w:val="auto"/>
          <w:lang w:eastAsia="en-US"/>
        </w:rPr>
      </w:pPr>
    </w:p>
    <w:p w14:paraId="4FE2B4F6" w14:textId="57C929D7" w:rsidR="00A2659A" w:rsidRPr="001C57AD" w:rsidRDefault="00A2659A" w:rsidP="00337AFA">
      <w:pPr>
        <w:suppressAutoHyphens w:val="0"/>
        <w:ind w:right="283" w:firstLine="709"/>
        <w:jc w:val="center"/>
        <w:rPr>
          <w:iCs/>
          <w:sz w:val="28"/>
          <w:szCs w:val="28"/>
          <w:lang w:eastAsia="ru-RU"/>
        </w:rPr>
      </w:pPr>
      <w:r w:rsidRPr="001C57AD">
        <w:rPr>
          <w:bCs/>
          <w:iCs/>
          <w:color w:val="auto"/>
          <w:sz w:val="28"/>
          <w:szCs w:val="28"/>
          <w:lang w:eastAsia="en-US"/>
        </w:rPr>
        <w:t xml:space="preserve">Таблица </w:t>
      </w:r>
      <w:r w:rsidR="001C57AD">
        <w:rPr>
          <w:bCs/>
          <w:iCs/>
          <w:color w:val="auto"/>
          <w:sz w:val="28"/>
          <w:szCs w:val="28"/>
          <w:lang w:eastAsia="en-US"/>
        </w:rPr>
        <w:t>1</w:t>
      </w:r>
      <w:r w:rsidR="00337AFA" w:rsidRPr="001C57AD">
        <w:rPr>
          <w:bCs/>
          <w:iCs/>
          <w:color w:val="auto"/>
          <w:sz w:val="28"/>
          <w:szCs w:val="28"/>
          <w:lang w:eastAsia="en-US"/>
        </w:rPr>
        <w:t>5</w:t>
      </w:r>
      <w:r w:rsidRPr="001C57AD">
        <w:rPr>
          <w:iCs/>
          <w:color w:val="auto"/>
          <w:sz w:val="28"/>
          <w:szCs w:val="28"/>
          <w:lang w:eastAsia="en-US"/>
        </w:rPr>
        <w:t xml:space="preserve"> – </w:t>
      </w:r>
      <w:r w:rsidRPr="001C57AD">
        <w:rPr>
          <w:iCs/>
          <w:sz w:val="28"/>
          <w:szCs w:val="28"/>
          <w:lang w:eastAsia="ru-RU"/>
        </w:rPr>
        <w:t>Структурный баланс реализации питьевой воды</w:t>
      </w:r>
      <w:r w:rsidR="00337AFA" w:rsidRPr="001C57AD">
        <w:rPr>
          <w:iCs/>
          <w:sz w:val="28"/>
          <w:szCs w:val="28"/>
          <w:lang w:eastAsia="ru-RU"/>
        </w:rPr>
        <w:t xml:space="preserve"> </w:t>
      </w:r>
      <w:r w:rsidRPr="001C57AD">
        <w:rPr>
          <w:iCs/>
          <w:sz w:val="28"/>
          <w:szCs w:val="28"/>
          <w:lang w:eastAsia="ru-RU"/>
        </w:rPr>
        <w:t>по группе абонентов – прочие</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76"/>
        <w:gridCol w:w="2409"/>
        <w:gridCol w:w="1559"/>
        <w:gridCol w:w="1701"/>
        <w:gridCol w:w="1843"/>
        <w:gridCol w:w="1667"/>
      </w:tblGrid>
      <w:tr w:rsidR="00A2659A" w:rsidRPr="001C57AD" w14:paraId="6E330805" w14:textId="77777777" w:rsidTr="00302214">
        <w:trPr>
          <w:trHeight w:val="20"/>
          <w:tblHeader/>
        </w:trPr>
        <w:tc>
          <w:tcPr>
            <w:tcW w:w="343" w:type="pct"/>
            <w:vMerge w:val="restart"/>
            <w:vAlign w:val="center"/>
            <w:hideMark/>
          </w:tcPr>
          <w:p w14:paraId="474525B2" w14:textId="77777777" w:rsidR="00A2659A" w:rsidRPr="001C57AD" w:rsidRDefault="00A2659A" w:rsidP="00337AFA">
            <w:pPr>
              <w:suppressAutoHyphens w:val="0"/>
              <w:ind w:left="-142" w:right="-106"/>
              <w:jc w:val="center"/>
              <w:rPr>
                <w:b/>
                <w:bCs/>
                <w:lang w:eastAsia="ru-RU"/>
              </w:rPr>
            </w:pPr>
            <w:r w:rsidRPr="001C57AD">
              <w:rPr>
                <w:b/>
                <w:bCs/>
                <w:lang w:eastAsia="ru-RU"/>
              </w:rPr>
              <w:t>№</w:t>
            </w:r>
            <w:proofErr w:type="spellStart"/>
            <w:r w:rsidRPr="001C57AD">
              <w:rPr>
                <w:b/>
                <w:bCs/>
                <w:lang w:eastAsia="ru-RU"/>
              </w:rPr>
              <w:t>пп</w:t>
            </w:r>
            <w:proofErr w:type="spellEnd"/>
          </w:p>
        </w:tc>
        <w:tc>
          <w:tcPr>
            <w:tcW w:w="1222" w:type="pct"/>
            <w:vMerge w:val="restart"/>
            <w:vAlign w:val="center"/>
            <w:hideMark/>
          </w:tcPr>
          <w:p w14:paraId="42C3FFD2" w14:textId="6130FD0D" w:rsidR="00A2659A" w:rsidRPr="001C57AD" w:rsidRDefault="0078736D" w:rsidP="00261595">
            <w:pPr>
              <w:suppressAutoHyphens w:val="0"/>
              <w:ind w:right="-93"/>
              <w:jc w:val="center"/>
              <w:rPr>
                <w:b/>
                <w:bCs/>
                <w:lang w:eastAsia="ru-RU"/>
              </w:rPr>
            </w:pPr>
            <w:r w:rsidRPr="001C57AD">
              <w:rPr>
                <w:b/>
                <w:bCs/>
                <w:lang w:eastAsia="ru-RU"/>
              </w:rPr>
              <w:t>Наименование нас</w:t>
            </w:r>
            <w:r w:rsidRPr="001C57AD">
              <w:rPr>
                <w:b/>
                <w:bCs/>
                <w:lang w:eastAsia="ru-RU"/>
              </w:rPr>
              <w:t>е</w:t>
            </w:r>
            <w:r w:rsidRPr="001C57AD">
              <w:rPr>
                <w:b/>
                <w:bCs/>
                <w:lang w:eastAsia="ru-RU"/>
              </w:rPr>
              <w:t>ленного пункта</w:t>
            </w:r>
          </w:p>
        </w:tc>
        <w:tc>
          <w:tcPr>
            <w:tcW w:w="3435" w:type="pct"/>
            <w:gridSpan w:val="4"/>
            <w:vAlign w:val="center"/>
            <w:hideMark/>
          </w:tcPr>
          <w:p w14:paraId="7439F32D" w14:textId="77777777" w:rsidR="00A2659A" w:rsidRPr="001C57AD" w:rsidRDefault="00A2659A" w:rsidP="00261595">
            <w:pPr>
              <w:suppressAutoHyphens w:val="0"/>
              <w:ind w:right="-93"/>
              <w:jc w:val="center"/>
              <w:rPr>
                <w:b/>
                <w:bCs/>
                <w:lang w:eastAsia="ru-RU"/>
              </w:rPr>
            </w:pPr>
            <w:r w:rsidRPr="001C57AD">
              <w:rPr>
                <w:b/>
                <w:bCs/>
                <w:lang w:eastAsia="ru-RU"/>
              </w:rPr>
              <w:t>Реализация питьевой воды в сеть группе абонентов - прочие</w:t>
            </w:r>
          </w:p>
        </w:tc>
      </w:tr>
      <w:tr w:rsidR="00F529A5" w:rsidRPr="001C57AD" w14:paraId="62081C3B" w14:textId="77777777" w:rsidTr="00302214">
        <w:trPr>
          <w:trHeight w:val="20"/>
          <w:tblHeader/>
        </w:trPr>
        <w:tc>
          <w:tcPr>
            <w:tcW w:w="343" w:type="pct"/>
            <w:vMerge/>
            <w:vAlign w:val="center"/>
            <w:hideMark/>
          </w:tcPr>
          <w:p w14:paraId="36C79FA1" w14:textId="77777777" w:rsidR="00F529A5" w:rsidRPr="001C57AD" w:rsidRDefault="00F529A5" w:rsidP="00F529A5">
            <w:pPr>
              <w:suppressAutoHyphens w:val="0"/>
              <w:ind w:right="-106"/>
              <w:jc w:val="center"/>
              <w:rPr>
                <w:b/>
                <w:bCs/>
                <w:lang w:eastAsia="ru-RU"/>
              </w:rPr>
            </w:pPr>
          </w:p>
        </w:tc>
        <w:tc>
          <w:tcPr>
            <w:tcW w:w="1222" w:type="pct"/>
            <w:vMerge/>
            <w:vAlign w:val="center"/>
            <w:hideMark/>
          </w:tcPr>
          <w:p w14:paraId="2343A80D" w14:textId="77777777" w:rsidR="00F529A5" w:rsidRPr="001C57AD" w:rsidRDefault="00F529A5" w:rsidP="00F529A5">
            <w:pPr>
              <w:suppressAutoHyphens w:val="0"/>
              <w:ind w:right="-93"/>
              <w:jc w:val="center"/>
              <w:rPr>
                <w:b/>
                <w:bCs/>
                <w:lang w:eastAsia="ru-RU"/>
              </w:rPr>
            </w:pPr>
          </w:p>
        </w:tc>
        <w:tc>
          <w:tcPr>
            <w:tcW w:w="791" w:type="pct"/>
            <w:vAlign w:val="center"/>
            <w:hideMark/>
          </w:tcPr>
          <w:p w14:paraId="7592B5EA" w14:textId="5148260F" w:rsidR="00F529A5" w:rsidRPr="001C57AD" w:rsidRDefault="00F529A5" w:rsidP="00F529A5">
            <w:pPr>
              <w:suppressAutoHyphens w:val="0"/>
              <w:ind w:right="-93"/>
              <w:jc w:val="center"/>
              <w:rPr>
                <w:b/>
                <w:bCs/>
                <w:lang w:eastAsia="ru-RU"/>
              </w:rPr>
            </w:pPr>
            <w:r w:rsidRPr="001C57AD">
              <w:rPr>
                <w:b/>
                <w:bCs/>
                <w:lang w:eastAsia="ru-RU"/>
              </w:rPr>
              <w:t>годовой, м</w:t>
            </w:r>
            <w:r w:rsidRPr="001C57AD">
              <w:rPr>
                <w:b/>
                <w:bCs/>
                <w:vertAlign w:val="superscript"/>
                <w:lang w:eastAsia="ru-RU"/>
              </w:rPr>
              <w:t>3</w:t>
            </w:r>
            <w:r w:rsidRPr="001C57AD">
              <w:rPr>
                <w:b/>
                <w:bCs/>
                <w:lang w:eastAsia="ru-RU"/>
              </w:rPr>
              <w:t>/год</w:t>
            </w:r>
          </w:p>
        </w:tc>
        <w:tc>
          <w:tcPr>
            <w:tcW w:w="863" w:type="pct"/>
            <w:vAlign w:val="center"/>
            <w:hideMark/>
          </w:tcPr>
          <w:p w14:paraId="1859BEE2" w14:textId="1F175B60" w:rsidR="00F529A5" w:rsidRPr="001C57AD" w:rsidRDefault="00F529A5" w:rsidP="00F529A5">
            <w:pPr>
              <w:suppressAutoHyphens w:val="0"/>
              <w:ind w:right="-93"/>
              <w:jc w:val="center"/>
              <w:rPr>
                <w:b/>
                <w:bCs/>
                <w:color w:val="auto"/>
                <w:lang w:eastAsia="ru-RU"/>
              </w:rPr>
            </w:pPr>
            <w:r w:rsidRPr="001C57AD">
              <w:rPr>
                <w:b/>
                <w:bCs/>
                <w:color w:val="auto"/>
                <w:lang w:eastAsia="ru-RU"/>
              </w:rPr>
              <w:t>среднесуто</w:t>
            </w:r>
            <w:r w:rsidRPr="001C57AD">
              <w:rPr>
                <w:b/>
                <w:bCs/>
                <w:color w:val="auto"/>
                <w:lang w:eastAsia="ru-RU"/>
              </w:rPr>
              <w:t>ч</w:t>
            </w:r>
            <w:r w:rsidRPr="001C57AD">
              <w:rPr>
                <w:b/>
                <w:bCs/>
                <w:color w:val="auto"/>
                <w:lang w:eastAsia="ru-RU"/>
              </w:rPr>
              <w:t>ный, м</w:t>
            </w:r>
            <w:r w:rsidRPr="001C57AD">
              <w:rPr>
                <w:b/>
                <w:bCs/>
                <w:color w:val="auto"/>
                <w:vertAlign w:val="superscript"/>
                <w:lang w:eastAsia="ru-RU"/>
              </w:rPr>
              <w:t>3</w:t>
            </w:r>
            <w:r w:rsidRPr="001C57AD">
              <w:rPr>
                <w:b/>
                <w:bCs/>
                <w:color w:val="auto"/>
                <w:lang w:eastAsia="ru-RU"/>
              </w:rPr>
              <w:t>/</w:t>
            </w:r>
            <w:proofErr w:type="spellStart"/>
            <w:r w:rsidRPr="001C57AD">
              <w:rPr>
                <w:b/>
                <w:bCs/>
                <w:color w:val="auto"/>
                <w:lang w:eastAsia="ru-RU"/>
              </w:rPr>
              <w:t>сут</w:t>
            </w:r>
            <w:proofErr w:type="spellEnd"/>
          </w:p>
        </w:tc>
        <w:tc>
          <w:tcPr>
            <w:tcW w:w="935" w:type="pct"/>
            <w:vAlign w:val="center"/>
            <w:hideMark/>
          </w:tcPr>
          <w:p w14:paraId="45FC94BB" w14:textId="052825F7" w:rsidR="00F529A5" w:rsidRPr="001C57AD" w:rsidRDefault="00F529A5" w:rsidP="00F529A5">
            <w:pPr>
              <w:suppressAutoHyphens w:val="0"/>
              <w:ind w:right="-93"/>
              <w:jc w:val="center"/>
              <w:rPr>
                <w:b/>
                <w:bCs/>
                <w:color w:val="auto"/>
                <w:lang w:eastAsia="ru-RU"/>
              </w:rPr>
            </w:pPr>
            <w:r w:rsidRPr="001C57AD">
              <w:rPr>
                <w:b/>
                <w:bCs/>
                <w:color w:val="auto"/>
                <w:lang w:eastAsia="ru-RU"/>
              </w:rPr>
              <w:t>в сутки наибольшего водопотребл</w:t>
            </w:r>
            <w:r w:rsidRPr="001C57AD">
              <w:rPr>
                <w:b/>
                <w:bCs/>
                <w:color w:val="auto"/>
                <w:lang w:eastAsia="ru-RU"/>
              </w:rPr>
              <w:t>е</w:t>
            </w:r>
            <w:r w:rsidRPr="001C57AD">
              <w:rPr>
                <w:b/>
                <w:bCs/>
                <w:color w:val="auto"/>
                <w:lang w:eastAsia="ru-RU"/>
              </w:rPr>
              <w:t>ния, м</w:t>
            </w:r>
            <w:r w:rsidRPr="001C57AD">
              <w:rPr>
                <w:b/>
                <w:bCs/>
                <w:color w:val="auto"/>
                <w:vertAlign w:val="superscript"/>
                <w:lang w:eastAsia="ru-RU"/>
              </w:rPr>
              <w:t>3</w:t>
            </w:r>
            <w:r w:rsidRPr="001C57AD">
              <w:rPr>
                <w:b/>
                <w:bCs/>
                <w:color w:val="auto"/>
                <w:lang w:eastAsia="ru-RU"/>
              </w:rPr>
              <w:t>/</w:t>
            </w:r>
            <w:proofErr w:type="spellStart"/>
            <w:r w:rsidRPr="001C57AD">
              <w:rPr>
                <w:b/>
                <w:bCs/>
                <w:color w:val="auto"/>
                <w:lang w:eastAsia="ru-RU"/>
              </w:rPr>
              <w:t>сут</w:t>
            </w:r>
            <w:proofErr w:type="spellEnd"/>
          </w:p>
        </w:tc>
        <w:tc>
          <w:tcPr>
            <w:tcW w:w="846" w:type="pct"/>
            <w:vAlign w:val="center"/>
            <w:hideMark/>
          </w:tcPr>
          <w:p w14:paraId="05E29F5B" w14:textId="2AD34C05" w:rsidR="00F529A5" w:rsidRPr="001C57AD" w:rsidRDefault="00F529A5" w:rsidP="00F529A5">
            <w:pPr>
              <w:suppressAutoHyphens w:val="0"/>
              <w:ind w:right="-93"/>
              <w:jc w:val="center"/>
              <w:rPr>
                <w:b/>
                <w:bCs/>
                <w:color w:val="auto"/>
                <w:lang w:eastAsia="ru-RU"/>
              </w:rPr>
            </w:pPr>
            <w:r w:rsidRPr="001C57AD">
              <w:rPr>
                <w:b/>
                <w:bCs/>
                <w:color w:val="auto"/>
                <w:lang w:eastAsia="ru-RU"/>
              </w:rPr>
              <w:t>в час макс. потребления, м</w:t>
            </w:r>
            <w:r w:rsidRPr="001C57AD">
              <w:rPr>
                <w:b/>
                <w:bCs/>
                <w:color w:val="auto"/>
                <w:vertAlign w:val="superscript"/>
                <w:lang w:eastAsia="ru-RU"/>
              </w:rPr>
              <w:t>3</w:t>
            </w:r>
            <w:r w:rsidRPr="001C57AD">
              <w:rPr>
                <w:b/>
                <w:bCs/>
                <w:color w:val="auto"/>
                <w:lang w:eastAsia="ru-RU"/>
              </w:rPr>
              <w:t>/час</w:t>
            </w:r>
          </w:p>
        </w:tc>
      </w:tr>
      <w:tr w:rsidR="00F96EDA" w:rsidRPr="001C57AD" w14:paraId="1D09AD5B" w14:textId="77777777" w:rsidTr="00F96EDA">
        <w:trPr>
          <w:trHeight w:val="20"/>
        </w:trPr>
        <w:tc>
          <w:tcPr>
            <w:tcW w:w="5000" w:type="pct"/>
            <w:gridSpan w:val="6"/>
            <w:noWrap/>
            <w:vAlign w:val="center"/>
          </w:tcPr>
          <w:p w14:paraId="776C9E81" w14:textId="359587B0" w:rsidR="00F96EDA" w:rsidRDefault="00F96EDA" w:rsidP="00905589">
            <w:pPr>
              <w:suppressAutoHyphens w:val="0"/>
              <w:ind w:left="-123" w:right="-176"/>
              <w:jc w:val="center"/>
            </w:pPr>
            <w:r>
              <w:rPr>
                <w:b/>
                <w:bCs/>
              </w:rPr>
              <w:t>МУП «Управляющая компания»</w:t>
            </w:r>
          </w:p>
        </w:tc>
      </w:tr>
      <w:tr w:rsidR="00905589" w:rsidRPr="001C57AD" w14:paraId="040BCA58" w14:textId="77777777" w:rsidTr="00F96EDA">
        <w:trPr>
          <w:trHeight w:val="20"/>
        </w:trPr>
        <w:tc>
          <w:tcPr>
            <w:tcW w:w="343" w:type="pct"/>
            <w:noWrap/>
            <w:vAlign w:val="center"/>
          </w:tcPr>
          <w:p w14:paraId="1BF85B5B" w14:textId="21FABCDB" w:rsidR="00905589" w:rsidRPr="001C57AD" w:rsidRDefault="00905589" w:rsidP="00905589">
            <w:pPr>
              <w:suppressAutoHyphens w:val="0"/>
              <w:ind w:left="-142" w:right="-106"/>
              <w:jc w:val="center"/>
              <w:rPr>
                <w:lang w:eastAsia="ru-RU"/>
              </w:rPr>
            </w:pPr>
            <w:r w:rsidRPr="00EA54C0">
              <w:rPr>
                <w:lang w:eastAsia="ru-RU"/>
              </w:rPr>
              <w:t>1</w:t>
            </w:r>
          </w:p>
        </w:tc>
        <w:tc>
          <w:tcPr>
            <w:tcW w:w="1222" w:type="pct"/>
            <w:vAlign w:val="center"/>
          </w:tcPr>
          <w:p w14:paraId="21D57AD1" w14:textId="63F7631D" w:rsidR="00905589" w:rsidRDefault="00905589" w:rsidP="00905589">
            <w:pPr>
              <w:suppressAutoHyphens w:val="0"/>
              <w:ind w:right="283"/>
              <w:rPr>
                <w:rFonts w:eastAsia="Calibri"/>
                <w:bCs/>
                <w:color w:val="auto"/>
                <w:lang w:eastAsia="en-US"/>
              </w:rPr>
            </w:pPr>
            <w:proofErr w:type="spellStart"/>
            <w:r>
              <w:rPr>
                <w:color w:val="000000" w:themeColor="text1"/>
              </w:rPr>
              <w:t>р.п</w:t>
            </w:r>
            <w:proofErr w:type="spellEnd"/>
            <w:r>
              <w:rPr>
                <w:color w:val="000000" w:themeColor="text1"/>
              </w:rPr>
              <w:t>. Большое М</w:t>
            </w:r>
            <w:r>
              <w:rPr>
                <w:color w:val="000000" w:themeColor="text1"/>
              </w:rPr>
              <w:t>у</w:t>
            </w:r>
            <w:r>
              <w:rPr>
                <w:color w:val="000000" w:themeColor="text1"/>
              </w:rPr>
              <w:t>рашкино</w:t>
            </w:r>
          </w:p>
        </w:tc>
        <w:tc>
          <w:tcPr>
            <w:tcW w:w="791" w:type="pct"/>
            <w:noWrap/>
            <w:vAlign w:val="center"/>
          </w:tcPr>
          <w:p w14:paraId="15D565B7" w14:textId="3A5D7BC6" w:rsidR="00905589" w:rsidRDefault="00905589" w:rsidP="00905589">
            <w:pPr>
              <w:suppressAutoHyphens w:val="0"/>
              <w:ind w:left="-123" w:right="-176"/>
              <w:jc w:val="center"/>
              <w:rPr>
                <w:lang w:eastAsia="ru-RU"/>
              </w:rPr>
            </w:pPr>
            <w:r w:rsidRPr="00905589">
              <w:rPr>
                <w:lang w:eastAsia="ru-RU"/>
              </w:rPr>
              <w:t>8879,823</w:t>
            </w:r>
          </w:p>
        </w:tc>
        <w:tc>
          <w:tcPr>
            <w:tcW w:w="863" w:type="pct"/>
            <w:noWrap/>
            <w:vAlign w:val="center"/>
          </w:tcPr>
          <w:p w14:paraId="36ABE364" w14:textId="7DED2533" w:rsidR="00905589" w:rsidRDefault="00905589" w:rsidP="00905589">
            <w:pPr>
              <w:suppressAutoHyphens w:val="0"/>
              <w:ind w:left="-123" w:right="-176"/>
              <w:jc w:val="center"/>
              <w:rPr>
                <w:lang w:eastAsia="ru-RU"/>
              </w:rPr>
            </w:pPr>
            <w:r>
              <w:t>24,33</w:t>
            </w:r>
          </w:p>
        </w:tc>
        <w:tc>
          <w:tcPr>
            <w:tcW w:w="935" w:type="pct"/>
            <w:noWrap/>
            <w:vAlign w:val="center"/>
          </w:tcPr>
          <w:p w14:paraId="7B3F38DC" w14:textId="0DB91BBA" w:rsidR="00905589" w:rsidRDefault="00905589" w:rsidP="00905589">
            <w:pPr>
              <w:suppressAutoHyphens w:val="0"/>
              <w:ind w:left="-123" w:right="-176"/>
              <w:jc w:val="center"/>
              <w:rPr>
                <w:lang w:eastAsia="ru-RU"/>
              </w:rPr>
            </w:pPr>
            <w:r>
              <w:t>29,19</w:t>
            </w:r>
          </w:p>
        </w:tc>
        <w:tc>
          <w:tcPr>
            <w:tcW w:w="846" w:type="pct"/>
            <w:noWrap/>
            <w:vAlign w:val="center"/>
          </w:tcPr>
          <w:p w14:paraId="43753F57" w14:textId="11696E56" w:rsidR="00905589" w:rsidRDefault="00905589" w:rsidP="00905589">
            <w:pPr>
              <w:suppressAutoHyphens w:val="0"/>
              <w:ind w:left="-123" w:right="-176"/>
              <w:jc w:val="center"/>
              <w:rPr>
                <w:lang w:eastAsia="ru-RU"/>
              </w:rPr>
            </w:pPr>
            <w:r>
              <w:t>1,22</w:t>
            </w:r>
          </w:p>
        </w:tc>
      </w:tr>
      <w:tr w:rsidR="00905589" w:rsidRPr="001C57AD" w14:paraId="2676AF34" w14:textId="77777777" w:rsidTr="00F96EDA">
        <w:trPr>
          <w:trHeight w:val="20"/>
        </w:trPr>
        <w:tc>
          <w:tcPr>
            <w:tcW w:w="343" w:type="pct"/>
            <w:noWrap/>
            <w:vAlign w:val="center"/>
          </w:tcPr>
          <w:p w14:paraId="42A639E0" w14:textId="4AEDD8B8" w:rsidR="00905589" w:rsidRPr="001C57AD" w:rsidRDefault="00905589" w:rsidP="00905589">
            <w:pPr>
              <w:suppressAutoHyphens w:val="0"/>
              <w:ind w:left="-142" w:right="-106"/>
              <w:jc w:val="center"/>
              <w:rPr>
                <w:lang w:eastAsia="ru-RU"/>
              </w:rPr>
            </w:pPr>
            <w:r>
              <w:rPr>
                <w:lang w:eastAsia="ru-RU"/>
              </w:rPr>
              <w:t>2</w:t>
            </w:r>
          </w:p>
        </w:tc>
        <w:tc>
          <w:tcPr>
            <w:tcW w:w="1222" w:type="pct"/>
            <w:vAlign w:val="center"/>
          </w:tcPr>
          <w:p w14:paraId="7E07133F" w14:textId="4E49C345" w:rsidR="00905589" w:rsidRDefault="00905589" w:rsidP="00905589">
            <w:pPr>
              <w:suppressAutoHyphens w:val="0"/>
              <w:ind w:right="283"/>
              <w:rPr>
                <w:rFonts w:eastAsia="Calibri"/>
                <w:bCs/>
                <w:color w:val="auto"/>
                <w:lang w:eastAsia="en-US"/>
              </w:rPr>
            </w:pPr>
            <w:r>
              <w:rPr>
                <w:color w:val="000000" w:themeColor="text1"/>
                <w:lang w:eastAsia="ru-RU"/>
              </w:rPr>
              <w:t>д. Городищи</w:t>
            </w:r>
          </w:p>
        </w:tc>
        <w:tc>
          <w:tcPr>
            <w:tcW w:w="791" w:type="pct"/>
            <w:noWrap/>
            <w:vAlign w:val="center"/>
          </w:tcPr>
          <w:p w14:paraId="707A6606" w14:textId="73B6AE96" w:rsidR="00905589" w:rsidRDefault="00905589" w:rsidP="00905589">
            <w:pPr>
              <w:suppressAutoHyphens w:val="0"/>
              <w:ind w:left="-123" w:right="-176"/>
              <w:jc w:val="center"/>
              <w:rPr>
                <w:lang w:eastAsia="ru-RU"/>
              </w:rPr>
            </w:pPr>
            <w:r>
              <w:rPr>
                <w:lang w:eastAsia="ru-RU"/>
              </w:rPr>
              <w:t>0</w:t>
            </w:r>
          </w:p>
        </w:tc>
        <w:tc>
          <w:tcPr>
            <w:tcW w:w="863" w:type="pct"/>
            <w:noWrap/>
            <w:vAlign w:val="center"/>
          </w:tcPr>
          <w:p w14:paraId="22A8E40D" w14:textId="14BAA2D3" w:rsidR="00905589" w:rsidRDefault="00905589" w:rsidP="00905589">
            <w:pPr>
              <w:suppressAutoHyphens w:val="0"/>
              <w:ind w:left="-123" w:right="-176"/>
              <w:jc w:val="center"/>
              <w:rPr>
                <w:lang w:eastAsia="ru-RU"/>
              </w:rPr>
            </w:pPr>
            <w:r>
              <w:t>0,00</w:t>
            </w:r>
          </w:p>
        </w:tc>
        <w:tc>
          <w:tcPr>
            <w:tcW w:w="935" w:type="pct"/>
            <w:noWrap/>
            <w:vAlign w:val="center"/>
          </w:tcPr>
          <w:p w14:paraId="4441818B" w14:textId="57053A5D" w:rsidR="00905589" w:rsidRDefault="00905589" w:rsidP="00905589">
            <w:pPr>
              <w:suppressAutoHyphens w:val="0"/>
              <w:ind w:left="-123" w:right="-176"/>
              <w:jc w:val="center"/>
              <w:rPr>
                <w:lang w:eastAsia="ru-RU"/>
              </w:rPr>
            </w:pPr>
            <w:r>
              <w:t>0,00</w:t>
            </w:r>
          </w:p>
        </w:tc>
        <w:tc>
          <w:tcPr>
            <w:tcW w:w="846" w:type="pct"/>
            <w:noWrap/>
            <w:vAlign w:val="center"/>
          </w:tcPr>
          <w:p w14:paraId="20137B87" w14:textId="7E9CE716" w:rsidR="00905589" w:rsidRDefault="00905589" w:rsidP="00905589">
            <w:pPr>
              <w:suppressAutoHyphens w:val="0"/>
              <w:ind w:left="-123" w:right="-176"/>
              <w:jc w:val="center"/>
              <w:rPr>
                <w:lang w:eastAsia="ru-RU"/>
              </w:rPr>
            </w:pPr>
            <w:r>
              <w:t>0,00</w:t>
            </w:r>
          </w:p>
        </w:tc>
      </w:tr>
      <w:tr w:rsidR="00905589" w:rsidRPr="001C57AD" w14:paraId="5E3A8E2B" w14:textId="77777777" w:rsidTr="00F96EDA">
        <w:trPr>
          <w:trHeight w:val="20"/>
        </w:trPr>
        <w:tc>
          <w:tcPr>
            <w:tcW w:w="343" w:type="pct"/>
            <w:noWrap/>
            <w:vAlign w:val="center"/>
          </w:tcPr>
          <w:p w14:paraId="322C2A78" w14:textId="0BF87790" w:rsidR="00905589" w:rsidRPr="001C57AD" w:rsidRDefault="00905589" w:rsidP="00905589">
            <w:pPr>
              <w:suppressAutoHyphens w:val="0"/>
              <w:ind w:left="-142" w:right="-106"/>
              <w:jc w:val="center"/>
              <w:rPr>
                <w:lang w:eastAsia="ru-RU"/>
              </w:rPr>
            </w:pPr>
            <w:r>
              <w:rPr>
                <w:lang w:eastAsia="ru-RU"/>
              </w:rPr>
              <w:t>3</w:t>
            </w:r>
          </w:p>
        </w:tc>
        <w:tc>
          <w:tcPr>
            <w:tcW w:w="1222" w:type="pct"/>
            <w:vAlign w:val="center"/>
          </w:tcPr>
          <w:p w14:paraId="6366097F" w14:textId="645BBD01" w:rsidR="00905589" w:rsidRDefault="00905589" w:rsidP="00905589">
            <w:pPr>
              <w:suppressAutoHyphens w:val="0"/>
              <w:ind w:right="283"/>
              <w:rPr>
                <w:rFonts w:eastAsia="Calibri"/>
                <w:bCs/>
                <w:color w:val="auto"/>
                <w:lang w:eastAsia="en-US"/>
              </w:rPr>
            </w:pPr>
            <w:r>
              <w:rPr>
                <w:color w:val="000000" w:themeColor="text1"/>
                <w:lang w:eastAsia="ru-RU"/>
              </w:rPr>
              <w:t>д. Красненькая</w:t>
            </w:r>
          </w:p>
        </w:tc>
        <w:tc>
          <w:tcPr>
            <w:tcW w:w="791" w:type="pct"/>
            <w:noWrap/>
            <w:vAlign w:val="center"/>
          </w:tcPr>
          <w:p w14:paraId="5C87270D" w14:textId="4254B856" w:rsidR="00905589" w:rsidRDefault="00905589" w:rsidP="00905589">
            <w:pPr>
              <w:suppressAutoHyphens w:val="0"/>
              <w:ind w:left="-123" w:right="-176"/>
              <w:jc w:val="center"/>
              <w:rPr>
                <w:lang w:eastAsia="ru-RU"/>
              </w:rPr>
            </w:pPr>
            <w:r>
              <w:rPr>
                <w:lang w:eastAsia="ru-RU"/>
              </w:rPr>
              <w:t>0</w:t>
            </w:r>
          </w:p>
        </w:tc>
        <w:tc>
          <w:tcPr>
            <w:tcW w:w="863" w:type="pct"/>
            <w:noWrap/>
            <w:vAlign w:val="center"/>
          </w:tcPr>
          <w:p w14:paraId="47F1F65D" w14:textId="645A2702" w:rsidR="00905589" w:rsidRDefault="00905589" w:rsidP="00905589">
            <w:pPr>
              <w:suppressAutoHyphens w:val="0"/>
              <w:ind w:left="-123" w:right="-176"/>
              <w:jc w:val="center"/>
              <w:rPr>
                <w:lang w:eastAsia="ru-RU"/>
              </w:rPr>
            </w:pPr>
            <w:r>
              <w:t>0,00</w:t>
            </w:r>
          </w:p>
        </w:tc>
        <w:tc>
          <w:tcPr>
            <w:tcW w:w="935" w:type="pct"/>
            <w:noWrap/>
            <w:vAlign w:val="center"/>
          </w:tcPr>
          <w:p w14:paraId="2885230E" w14:textId="719766D8" w:rsidR="00905589" w:rsidRDefault="00905589" w:rsidP="00905589">
            <w:pPr>
              <w:suppressAutoHyphens w:val="0"/>
              <w:ind w:left="-123" w:right="-176"/>
              <w:jc w:val="center"/>
              <w:rPr>
                <w:lang w:eastAsia="ru-RU"/>
              </w:rPr>
            </w:pPr>
            <w:r>
              <w:t>0,00</w:t>
            </w:r>
          </w:p>
        </w:tc>
        <w:tc>
          <w:tcPr>
            <w:tcW w:w="846" w:type="pct"/>
            <w:noWrap/>
            <w:vAlign w:val="center"/>
          </w:tcPr>
          <w:p w14:paraId="169E9EB0" w14:textId="5851549E" w:rsidR="00905589" w:rsidRDefault="00905589" w:rsidP="00905589">
            <w:pPr>
              <w:suppressAutoHyphens w:val="0"/>
              <w:ind w:left="-123" w:right="-176"/>
              <w:jc w:val="center"/>
              <w:rPr>
                <w:lang w:eastAsia="ru-RU"/>
              </w:rPr>
            </w:pPr>
            <w:r>
              <w:t>0,00</w:t>
            </w:r>
          </w:p>
        </w:tc>
      </w:tr>
      <w:tr w:rsidR="00905589" w:rsidRPr="001C57AD" w14:paraId="78BCAEE4" w14:textId="77777777" w:rsidTr="00F96EDA">
        <w:trPr>
          <w:trHeight w:val="20"/>
        </w:trPr>
        <w:tc>
          <w:tcPr>
            <w:tcW w:w="343" w:type="pct"/>
            <w:noWrap/>
            <w:vAlign w:val="center"/>
          </w:tcPr>
          <w:p w14:paraId="076CE55C" w14:textId="2D2784E6" w:rsidR="00905589" w:rsidRPr="001C57AD" w:rsidRDefault="00905589" w:rsidP="00905589">
            <w:pPr>
              <w:suppressAutoHyphens w:val="0"/>
              <w:ind w:left="-142" w:right="-106"/>
              <w:jc w:val="center"/>
              <w:rPr>
                <w:lang w:eastAsia="ru-RU"/>
              </w:rPr>
            </w:pPr>
            <w:r>
              <w:rPr>
                <w:lang w:eastAsia="ru-RU"/>
              </w:rPr>
              <w:t>4</w:t>
            </w:r>
          </w:p>
        </w:tc>
        <w:tc>
          <w:tcPr>
            <w:tcW w:w="1222" w:type="pct"/>
            <w:vAlign w:val="center"/>
          </w:tcPr>
          <w:p w14:paraId="77A7B6D0" w14:textId="0577894B" w:rsidR="00905589" w:rsidRDefault="00905589" w:rsidP="0090558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Крашово</w:t>
            </w:r>
            <w:proofErr w:type="spellEnd"/>
          </w:p>
        </w:tc>
        <w:tc>
          <w:tcPr>
            <w:tcW w:w="791" w:type="pct"/>
            <w:noWrap/>
            <w:vAlign w:val="center"/>
          </w:tcPr>
          <w:p w14:paraId="781D32D5" w14:textId="4730A138" w:rsidR="00905589" w:rsidRDefault="00905589" w:rsidP="00905589">
            <w:pPr>
              <w:suppressAutoHyphens w:val="0"/>
              <w:ind w:left="-123" w:right="-176"/>
              <w:jc w:val="center"/>
              <w:rPr>
                <w:lang w:eastAsia="ru-RU"/>
              </w:rPr>
            </w:pPr>
            <w:r>
              <w:rPr>
                <w:lang w:eastAsia="ru-RU"/>
              </w:rPr>
              <w:t>0</w:t>
            </w:r>
          </w:p>
        </w:tc>
        <w:tc>
          <w:tcPr>
            <w:tcW w:w="863" w:type="pct"/>
            <w:noWrap/>
            <w:vAlign w:val="center"/>
          </w:tcPr>
          <w:p w14:paraId="13341D87" w14:textId="43281DD2" w:rsidR="00905589" w:rsidRDefault="00905589" w:rsidP="00905589">
            <w:pPr>
              <w:suppressAutoHyphens w:val="0"/>
              <w:ind w:left="-123" w:right="-176"/>
              <w:jc w:val="center"/>
              <w:rPr>
                <w:lang w:eastAsia="ru-RU"/>
              </w:rPr>
            </w:pPr>
            <w:r>
              <w:t>0,00</w:t>
            </w:r>
          </w:p>
        </w:tc>
        <w:tc>
          <w:tcPr>
            <w:tcW w:w="935" w:type="pct"/>
            <w:noWrap/>
            <w:vAlign w:val="center"/>
          </w:tcPr>
          <w:p w14:paraId="515D792B" w14:textId="750CD4C2" w:rsidR="00905589" w:rsidRDefault="00905589" w:rsidP="00905589">
            <w:pPr>
              <w:suppressAutoHyphens w:val="0"/>
              <w:ind w:left="-123" w:right="-176"/>
              <w:jc w:val="center"/>
              <w:rPr>
                <w:lang w:eastAsia="ru-RU"/>
              </w:rPr>
            </w:pPr>
            <w:r>
              <w:t>0,00</w:t>
            </w:r>
          </w:p>
        </w:tc>
        <w:tc>
          <w:tcPr>
            <w:tcW w:w="846" w:type="pct"/>
            <w:noWrap/>
            <w:vAlign w:val="center"/>
          </w:tcPr>
          <w:p w14:paraId="09FE3826" w14:textId="084AFDA8" w:rsidR="00905589" w:rsidRDefault="00905589" w:rsidP="00905589">
            <w:pPr>
              <w:suppressAutoHyphens w:val="0"/>
              <w:ind w:left="-123" w:right="-176"/>
              <w:jc w:val="center"/>
              <w:rPr>
                <w:lang w:eastAsia="ru-RU"/>
              </w:rPr>
            </w:pPr>
            <w:r>
              <w:t>0,00</w:t>
            </w:r>
          </w:p>
        </w:tc>
      </w:tr>
      <w:tr w:rsidR="00905589" w:rsidRPr="001C57AD" w14:paraId="77809841" w14:textId="77777777" w:rsidTr="00F96EDA">
        <w:trPr>
          <w:trHeight w:val="20"/>
        </w:trPr>
        <w:tc>
          <w:tcPr>
            <w:tcW w:w="343" w:type="pct"/>
            <w:noWrap/>
            <w:vAlign w:val="center"/>
          </w:tcPr>
          <w:p w14:paraId="798E5DA8" w14:textId="1D2C0C9C" w:rsidR="00905589" w:rsidRPr="001C57AD" w:rsidRDefault="00905589" w:rsidP="00905589">
            <w:pPr>
              <w:suppressAutoHyphens w:val="0"/>
              <w:ind w:left="-142" w:right="-106"/>
              <w:jc w:val="center"/>
              <w:rPr>
                <w:lang w:eastAsia="ru-RU"/>
              </w:rPr>
            </w:pPr>
            <w:r>
              <w:rPr>
                <w:lang w:eastAsia="ru-RU"/>
              </w:rPr>
              <w:t>5</w:t>
            </w:r>
          </w:p>
        </w:tc>
        <w:tc>
          <w:tcPr>
            <w:tcW w:w="1222" w:type="pct"/>
            <w:vAlign w:val="center"/>
          </w:tcPr>
          <w:p w14:paraId="65ABE78C" w14:textId="612E0857" w:rsidR="00905589" w:rsidRDefault="00905589" w:rsidP="00905589">
            <w:pPr>
              <w:suppressAutoHyphens w:val="0"/>
              <w:ind w:right="283"/>
              <w:rPr>
                <w:rFonts w:eastAsia="Calibri"/>
                <w:bCs/>
                <w:color w:val="auto"/>
                <w:lang w:eastAsia="en-US"/>
              </w:rPr>
            </w:pPr>
            <w:r>
              <w:rPr>
                <w:color w:val="000000" w:themeColor="text1"/>
                <w:lang w:eastAsia="ru-RU"/>
              </w:rPr>
              <w:t>д. Рамешки</w:t>
            </w:r>
          </w:p>
        </w:tc>
        <w:tc>
          <w:tcPr>
            <w:tcW w:w="791" w:type="pct"/>
            <w:noWrap/>
            <w:vAlign w:val="center"/>
          </w:tcPr>
          <w:p w14:paraId="0EDEC6E5" w14:textId="2FA5C35A" w:rsidR="00905589" w:rsidRDefault="00905589" w:rsidP="00905589">
            <w:pPr>
              <w:suppressAutoHyphens w:val="0"/>
              <w:ind w:left="-123" w:right="-176"/>
              <w:jc w:val="center"/>
              <w:rPr>
                <w:lang w:eastAsia="ru-RU"/>
              </w:rPr>
            </w:pPr>
            <w:r>
              <w:rPr>
                <w:lang w:eastAsia="ru-RU"/>
              </w:rPr>
              <w:t>0</w:t>
            </w:r>
          </w:p>
        </w:tc>
        <w:tc>
          <w:tcPr>
            <w:tcW w:w="863" w:type="pct"/>
            <w:noWrap/>
            <w:vAlign w:val="center"/>
          </w:tcPr>
          <w:p w14:paraId="1380FB49" w14:textId="3FF1CE27" w:rsidR="00905589" w:rsidRDefault="00905589" w:rsidP="00905589">
            <w:pPr>
              <w:suppressAutoHyphens w:val="0"/>
              <w:ind w:left="-123" w:right="-176"/>
              <w:jc w:val="center"/>
              <w:rPr>
                <w:lang w:eastAsia="ru-RU"/>
              </w:rPr>
            </w:pPr>
            <w:r>
              <w:t>0,00</w:t>
            </w:r>
          </w:p>
        </w:tc>
        <w:tc>
          <w:tcPr>
            <w:tcW w:w="935" w:type="pct"/>
            <w:noWrap/>
            <w:vAlign w:val="center"/>
          </w:tcPr>
          <w:p w14:paraId="5634ECEB" w14:textId="3A7E89E2" w:rsidR="00905589" w:rsidRDefault="00905589" w:rsidP="00905589">
            <w:pPr>
              <w:suppressAutoHyphens w:val="0"/>
              <w:ind w:left="-123" w:right="-176"/>
              <w:jc w:val="center"/>
              <w:rPr>
                <w:lang w:eastAsia="ru-RU"/>
              </w:rPr>
            </w:pPr>
            <w:r>
              <w:t>0,00</w:t>
            </w:r>
          </w:p>
        </w:tc>
        <w:tc>
          <w:tcPr>
            <w:tcW w:w="846" w:type="pct"/>
            <w:noWrap/>
            <w:vAlign w:val="center"/>
          </w:tcPr>
          <w:p w14:paraId="4771E590" w14:textId="237C632B" w:rsidR="00905589" w:rsidRDefault="00905589" w:rsidP="00905589">
            <w:pPr>
              <w:suppressAutoHyphens w:val="0"/>
              <w:ind w:left="-123" w:right="-176"/>
              <w:jc w:val="center"/>
              <w:rPr>
                <w:lang w:eastAsia="ru-RU"/>
              </w:rPr>
            </w:pPr>
            <w:r>
              <w:t>0,00</w:t>
            </w:r>
          </w:p>
        </w:tc>
      </w:tr>
      <w:tr w:rsidR="00905589" w:rsidRPr="001C57AD" w14:paraId="3723AFCA" w14:textId="77777777" w:rsidTr="00F96EDA">
        <w:trPr>
          <w:trHeight w:val="20"/>
        </w:trPr>
        <w:tc>
          <w:tcPr>
            <w:tcW w:w="343" w:type="pct"/>
            <w:noWrap/>
            <w:vAlign w:val="center"/>
          </w:tcPr>
          <w:p w14:paraId="1B5DF8BE" w14:textId="329CF338" w:rsidR="00905589" w:rsidRPr="001C57AD" w:rsidRDefault="00905589" w:rsidP="00905589">
            <w:pPr>
              <w:suppressAutoHyphens w:val="0"/>
              <w:ind w:left="-142" w:right="-106"/>
              <w:jc w:val="center"/>
              <w:rPr>
                <w:lang w:eastAsia="ru-RU"/>
              </w:rPr>
            </w:pPr>
            <w:r>
              <w:rPr>
                <w:lang w:eastAsia="ru-RU"/>
              </w:rPr>
              <w:lastRenderedPageBreak/>
              <w:t>6</w:t>
            </w:r>
          </w:p>
        </w:tc>
        <w:tc>
          <w:tcPr>
            <w:tcW w:w="1222" w:type="pct"/>
            <w:vAlign w:val="center"/>
          </w:tcPr>
          <w:p w14:paraId="7F1C3FB3" w14:textId="6F12234C" w:rsidR="00905589" w:rsidRDefault="00905589" w:rsidP="0090558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Синцово</w:t>
            </w:r>
            <w:proofErr w:type="spellEnd"/>
          </w:p>
        </w:tc>
        <w:tc>
          <w:tcPr>
            <w:tcW w:w="791" w:type="pct"/>
            <w:noWrap/>
            <w:vAlign w:val="center"/>
          </w:tcPr>
          <w:p w14:paraId="79C4BC72" w14:textId="05441DA7" w:rsidR="00905589" w:rsidRDefault="00905589" w:rsidP="00905589">
            <w:pPr>
              <w:suppressAutoHyphens w:val="0"/>
              <w:ind w:left="-123" w:right="-176"/>
              <w:jc w:val="center"/>
              <w:rPr>
                <w:lang w:eastAsia="ru-RU"/>
              </w:rPr>
            </w:pPr>
            <w:r>
              <w:rPr>
                <w:lang w:eastAsia="ru-RU"/>
              </w:rPr>
              <w:t>0</w:t>
            </w:r>
          </w:p>
        </w:tc>
        <w:tc>
          <w:tcPr>
            <w:tcW w:w="863" w:type="pct"/>
            <w:noWrap/>
            <w:vAlign w:val="center"/>
          </w:tcPr>
          <w:p w14:paraId="0B7E5C86" w14:textId="75F527B5" w:rsidR="00905589" w:rsidRDefault="00905589" w:rsidP="00905589">
            <w:pPr>
              <w:suppressAutoHyphens w:val="0"/>
              <w:ind w:left="-123" w:right="-176"/>
              <w:jc w:val="center"/>
              <w:rPr>
                <w:lang w:eastAsia="ru-RU"/>
              </w:rPr>
            </w:pPr>
            <w:r>
              <w:t>0,00</w:t>
            </w:r>
          </w:p>
        </w:tc>
        <w:tc>
          <w:tcPr>
            <w:tcW w:w="935" w:type="pct"/>
            <w:noWrap/>
            <w:vAlign w:val="center"/>
          </w:tcPr>
          <w:p w14:paraId="09B044F1" w14:textId="590148B5" w:rsidR="00905589" w:rsidRDefault="00905589" w:rsidP="00905589">
            <w:pPr>
              <w:suppressAutoHyphens w:val="0"/>
              <w:ind w:left="-123" w:right="-176"/>
              <w:jc w:val="center"/>
              <w:rPr>
                <w:lang w:eastAsia="ru-RU"/>
              </w:rPr>
            </w:pPr>
            <w:r>
              <w:t>0,00</w:t>
            </w:r>
          </w:p>
        </w:tc>
        <w:tc>
          <w:tcPr>
            <w:tcW w:w="846" w:type="pct"/>
            <w:noWrap/>
            <w:vAlign w:val="center"/>
          </w:tcPr>
          <w:p w14:paraId="4A51973C" w14:textId="214F2EA2" w:rsidR="00905589" w:rsidRDefault="00905589" w:rsidP="00905589">
            <w:pPr>
              <w:suppressAutoHyphens w:val="0"/>
              <w:ind w:left="-123" w:right="-176"/>
              <w:jc w:val="center"/>
              <w:rPr>
                <w:lang w:eastAsia="ru-RU"/>
              </w:rPr>
            </w:pPr>
            <w:r>
              <w:t>0,00</w:t>
            </w:r>
          </w:p>
        </w:tc>
      </w:tr>
      <w:tr w:rsidR="00905589" w:rsidRPr="001C57AD" w14:paraId="32CE2DF1" w14:textId="77777777" w:rsidTr="00F96EDA">
        <w:trPr>
          <w:trHeight w:val="20"/>
        </w:trPr>
        <w:tc>
          <w:tcPr>
            <w:tcW w:w="343" w:type="pct"/>
            <w:noWrap/>
            <w:vAlign w:val="center"/>
          </w:tcPr>
          <w:p w14:paraId="6F1BADCC" w14:textId="0153BCC1" w:rsidR="00905589" w:rsidRPr="001C57AD" w:rsidRDefault="00905589" w:rsidP="00905589">
            <w:pPr>
              <w:suppressAutoHyphens w:val="0"/>
              <w:ind w:left="-142" w:right="-106"/>
              <w:jc w:val="center"/>
              <w:rPr>
                <w:lang w:eastAsia="ru-RU"/>
              </w:rPr>
            </w:pPr>
            <w:r>
              <w:rPr>
                <w:lang w:eastAsia="ru-RU"/>
              </w:rPr>
              <w:t>7</w:t>
            </w:r>
          </w:p>
        </w:tc>
        <w:tc>
          <w:tcPr>
            <w:tcW w:w="1222" w:type="pct"/>
            <w:vAlign w:val="center"/>
          </w:tcPr>
          <w:p w14:paraId="13E76E03" w14:textId="63498C38" w:rsidR="00905589" w:rsidRDefault="00905589" w:rsidP="0090558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Тыново</w:t>
            </w:r>
            <w:proofErr w:type="spellEnd"/>
          </w:p>
        </w:tc>
        <w:tc>
          <w:tcPr>
            <w:tcW w:w="791" w:type="pct"/>
            <w:noWrap/>
            <w:vAlign w:val="center"/>
          </w:tcPr>
          <w:p w14:paraId="30742928" w14:textId="21324DDC" w:rsidR="00905589" w:rsidRDefault="00905589" w:rsidP="00905589">
            <w:pPr>
              <w:suppressAutoHyphens w:val="0"/>
              <w:ind w:left="-123" w:right="-176"/>
              <w:jc w:val="center"/>
              <w:rPr>
                <w:lang w:eastAsia="ru-RU"/>
              </w:rPr>
            </w:pPr>
            <w:r>
              <w:rPr>
                <w:lang w:eastAsia="ru-RU"/>
              </w:rPr>
              <w:t>0</w:t>
            </w:r>
          </w:p>
        </w:tc>
        <w:tc>
          <w:tcPr>
            <w:tcW w:w="863" w:type="pct"/>
            <w:noWrap/>
            <w:vAlign w:val="center"/>
          </w:tcPr>
          <w:p w14:paraId="735BA29E" w14:textId="75BCBF63" w:rsidR="00905589" w:rsidRDefault="00905589" w:rsidP="00905589">
            <w:pPr>
              <w:suppressAutoHyphens w:val="0"/>
              <w:ind w:left="-123" w:right="-176"/>
              <w:jc w:val="center"/>
              <w:rPr>
                <w:lang w:eastAsia="ru-RU"/>
              </w:rPr>
            </w:pPr>
            <w:r>
              <w:t>0,00</w:t>
            </w:r>
          </w:p>
        </w:tc>
        <w:tc>
          <w:tcPr>
            <w:tcW w:w="935" w:type="pct"/>
            <w:noWrap/>
            <w:vAlign w:val="center"/>
          </w:tcPr>
          <w:p w14:paraId="1D7A855B" w14:textId="65071E31" w:rsidR="00905589" w:rsidRDefault="00905589" w:rsidP="00905589">
            <w:pPr>
              <w:suppressAutoHyphens w:val="0"/>
              <w:ind w:left="-123" w:right="-176"/>
              <w:jc w:val="center"/>
              <w:rPr>
                <w:lang w:eastAsia="ru-RU"/>
              </w:rPr>
            </w:pPr>
            <w:r>
              <w:t>0,00</w:t>
            </w:r>
          </w:p>
        </w:tc>
        <w:tc>
          <w:tcPr>
            <w:tcW w:w="846" w:type="pct"/>
            <w:noWrap/>
            <w:vAlign w:val="center"/>
          </w:tcPr>
          <w:p w14:paraId="005AB493" w14:textId="5D1E26EC" w:rsidR="00905589" w:rsidRDefault="00905589" w:rsidP="00905589">
            <w:pPr>
              <w:suppressAutoHyphens w:val="0"/>
              <w:ind w:left="-123" w:right="-176"/>
              <w:jc w:val="center"/>
              <w:rPr>
                <w:lang w:eastAsia="ru-RU"/>
              </w:rPr>
            </w:pPr>
            <w:r>
              <w:t>0,00</w:t>
            </w:r>
          </w:p>
        </w:tc>
      </w:tr>
      <w:tr w:rsidR="00905589" w:rsidRPr="001C57AD" w14:paraId="55E11871" w14:textId="77777777" w:rsidTr="00F96EDA">
        <w:trPr>
          <w:trHeight w:val="20"/>
        </w:trPr>
        <w:tc>
          <w:tcPr>
            <w:tcW w:w="343" w:type="pct"/>
            <w:noWrap/>
            <w:vAlign w:val="center"/>
          </w:tcPr>
          <w:p w14:paraId="2AC5356B" w14:textId="443C3600" w:rsidR="00905589" w:rsidRPr="001C57AD" w:rsidRDefault="00905589" w:rsidP="00905589">
            <w:pPr>
              <w:suppressAutoHyphens w:val="0"/>
              <w:ind w:left="-142" w:right="-106"/>
              <w:jc w:val="center"/>
              <w:rPr>
                <w:lang w:eastAsia="ru-RU"/>
              </w:rPr>
            </w:pPr>
            <w:r>
              <w:rPr>
                <w:lang w:eastAsia="ru-RU"/>
              </w:rPr>
              <w:t>8</w:t>
            </w:r>
          </w:p>
        </w:tc>
        <w:tc>
          <w:tcPr>
            <w:tcW w:w="1222" w:type="pct"/>
            <w:vAlign w:val="center"/>
          </w:tcPr>
          <w:p w14:paraId="6A9F1AF1" w14:textId="3E472FB3" w:rsidR="00905589" w:rsidRDefault="00905589" w:rsidP="00905589">
            <w:pPr>
              <w:suppressAutoHyphens w:val="0"/>
              <w:ind w:right="283"/>
              <w:rPr>
                <w:rFonts w:eastAsia="Calibri"/>
                <w:bCs/>
                <w:color w:val="auto"/>
                <w:lang w:eastAsia="en-US"/>
              </w:rPr>
            </w:pPr>
            <w:r>
              <w:rPr>
                <w:color w:val="000000" w:themeColor="text1"/>
                <w:lang w:eastAsia="ru-RU"/>
              </w:rPr>
              <w:t>с. Ивановское</w:t>
            </w:r>
          </w:p>
        </w:tc>
        <w:tc>
          <w:tcPr>
            <w:tcW w:w="791" w:type="pct"/>
            <w:noWrap/>
            <w:vAlign w:val="center"/>
          </w:tcPr>
          <w:p w14:paraId="74D97DEB" w14:textId="16734E45" w:rsidR="00905589" w:rsidRDefault="00905589" w:rsidP="00905589">
            <w:pPr>
              <w:suppressAutoHyphens w:val="0"/>
              <w:ind w:left="-123" w:right="-176"/>
              <w:jc w:val="center"/>
              <w:rPr>
                <w:lang w:eastAsia="ru-RU"/>
              </w:rPr>
            </w:pPr>
            <w:r w:rsidRPr="00905589">
              <w:rPr>
                <w:lang w:eastAsia="ru-RU"/>
              </w:rPr>
              <w:t>141</w:t>
            </w:r>
          </w:p>
        </w:tc>
        <w:tc>
          <w:tcPr>
            <w:tcW w:w="863" w:type="pct"/>
            <w:noWrap/>
            <w:vAlign w:val="center"/>
          </w:tcPr>
          <w:p w14:paraId="56C08F90" w14:textId="68C825DE" w:rsidR="00905589" w:rsidRDefault="00905589" w:rsidP="00905589">
            <w:pPr>
              <w:suppressAutoHyphens w:val="0"/>
              <w:ind w:left="-123" w:right="-176"/>
              <w:jc w:val="center"/>
              <w:rPr>
                <w:lang w:eastAsia="ru-RU"/>
              </w:rPr>
            </w:pPr>
            <w:r>
              <w:t>0,39</w:t>
            </w:r>
          </w:p>
        </w:tc>
        <w:tc>
          <w:tcPr>
            <w:tcW w:w="935" w:type="pct"/>
            <w:noWrap/>
            <w:vAlign w:val="center"/>
          </w:tcPr>
          <w:p w14:paraId="3450766F" w14:textId="61619255" w:rsidR="00905589" w:rsidRDefault="00905589" w:rsidP="00905589">
            <w:pPr>
              <w:suppressAutoHyphens w:val="0"/>
              <w:ind w:left="-123" w:right="-176"/>
              <w:jc w:val="center"/>
              <w:rPr>
                <w:lang w:eastAsia="ru-RU"/>
              </w:rPr>
            </w:pPr>
            <w:r>
              <w:t>0,46</w:t>
            </w:r>
          </w:p>
        </w:tc>
        <w:tc>
          <w:tcPr>
            <w:tcW w:w="846" w:type="pct"/>
            <w:noWrap/>
            <w:vAlign w:val="center"/>
          </w:tcPr>
          <w:p w14:paraId="0DDC421D" w14:textId="7737BB2A" w:rsidR="00905589" w:rsidRDefault="00905589" w:rsidP="00905589">
            <w:pPr>
              <w:suppressAutoHyphens w:val="0"/>
              <w:ind w:left="-123" w:right="-176"/>
              <w:jc w:val="center"/>
              <w:rPr>
                <w:lang w:eastAsia="ru-RU"/>
              </w:rPr>
            </w:pPr>
            <w:r>
              <w:t>0,02</w:t>
            </w:r>
          </w:p>
        </w:tc>
      </w:tr>
      <w:tr w:rsidR="00905589" w:rsidRPr="001C57AD" w14:paraId="73D0C3BC" w14:textId="77777777" w:rsidTr="00F96EDA">
        <w:trPr>
          <w:trHeight w:val="20"/>
        </w:trPr>
        <w:tc>
          <w:tcPr>
            <w:tcW w:w="343" w:type="pct"/>
            <w:noWrap/>
            <w:vAlign w:val="center"/>
          </w:tcPr>
          <w:p w14:paraId="377392F3" w14:textId="25C9828D" w:rsidR="00905589" w:rsidRPr="001C57AD" w:rsidRDefault="00905589" w:rsidP="00905589">
            <w:pPr>
              <w:suppressAutoHyphens w:val="0"/>
              <w:ind w:left="-142" w:right="-106"/>
              <w:jc w:val="center"/>
              <w:rPr>
                <w:lang w:eastAsia="ru-RU"/>
              </w:rPr>
            </w:pPr>
            <w:r>
              <w:rPr>
                <w:lang w:eastAsia="ru-RU"/>
              </w:rPr>
              <w:t>9</w:t>
            </w:r>
          </w:p>
        </w:tc>
        <w:tc>
          <w:tcPr>
            <w:tcW w:w="1222" w:type="pct"/>
            <w:vAlign w:val="center"/>
          </w:tcPr>
          <w:p w14:paraId="67D93D55" w14:textId="40EC7C1A"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Кишкино</w:t>
            </w:r>
            <w:proofErr w:type="spellEnd"/>
          </w:p>
        </w:tc>
        <w:tc>
          <w:tcPr>
            <w:tcW w:w="791" w:type="pct"/>
            <w:noWrap/>
            <w:vAlign w:val="center"/>
          </w:tcPr>
          <w:p w14:paraId="1412C38B" w14:textId="038EA558" w:rsidR="00905589" w:rsidRDefault="00905589" w:rsidP="00905589">
            <w:pPr>
              <w:suppressAutoHyphens w:val="0"/>
              <w:ind w:left="-123" w:right="-176"/>
              <w:jc w:val="center"/>
              <w:rPr>
                <w:lang w:eastAsia="ru-RU"/>
              </w:rPr>
            </w:pPr>
            <w:r>
              <w:rPr>
                <w:lang w:eastAsia="ru-RU"/>
              </w:rPr>
              <w:t>53,4</w:t>
            </w:r>
          </w:p>
        </w:tc>
        <w:tc>
          <w:tcPr>
            <w:tcW w:w="863" w:type="pct"/>
            <w:noWrap/>
            <w:vAlign w:val="center"/>
          </w:tcPr>
          <w:p w14:paraId="2EE460EC" w14:textId="301436DD" w:rsidR="00905589" w:rsidRDefault="00905589" w:rsidP="00905589">
            <w:pPr>
              <w:suppressAutoHyphens w:val="0"/>
              <w:ind w:left="-123" w:right="-176"/>
              <w:jc w:val="center"/>
              <w:rPr>
                <w:lang w:eastAsia="ru-RU"/>
              </w:rPr>
            </w:pPr>
            <w:r>
              <w:t>0,15</w:t>
            </w:r>
          </w:p>
        </w:tc>
        <w:tc>
          <w:tcPr>
            <w:tcW w:w="935" w:type="pct"/>
            <w:noWrap/>
            <w:vAlign w:val="center"/>
          </w:tcPr>
          <w:p w14:paraId="0A6704C5" w14:textId="128998D3" w:rsidR="00905589" w:rsidRDefault="00905589" w:rsidP="00905589">
            <w:pPr>
              <w:suppressAutoHyphens w:val="0"/>
              <w:ind w:left="-123" w:right="-176"/>
              <w:jc w:val="center"/>
              <w:rPr>
                <w:lang w:eastAsia="ru-RU"/>
              </w:rPr>
            </w:pPr>
            <w:r>
              <w:t>0,18</w:t>
            </w:r>
          </w:p>
        </w:tc>
        <w:tc>
          <w:tcPr>
            <w:tcW w:w="846" w:type="pct"/>
            <w:noWrap/>
            <w:vAlign w:val="center"/>
          </w:tcPr>
          <w:p w14:paraId="2D2EB489" w14:textId="43B896A4" w:rsidR="00905589" w:rsidRDefault="00905589" w:rsidP="00905589">
            <w:pPr>
              <w:suppressAutoHyphens w:val="0"/>
              <w:ind w:left="-123" w:right="-176"/>
              <w:jc w:val="center"/>
              <w:rPr>
                <w:lang w:eastAsia="ru-RU"/>
              </w:rPr>
            </w:pPr>
            <w:r>
              <w:t>0,01</w:t>
            </w:r>
          </w:p>
        </w:tc>
      </w:tr>
      <w:tr w:rsidR="00905589" w:rsidRPr="001C57AD" w14:paraId="04E9E709" w14:textId="77777777" w:rsidTr="00F96EDA">
        <w:trPr>
          <w:trHeight w:val="20"/>
        </w:trPr>
        <w:tc>
          <w:tcPr>
            <w:tcW w:w="343" w:type="pct"/>
            <w:noWrap/>
            <w:vAlign w:val="center"/>
          </w:tcPr>
          <w:p w14:paraId="2AF1E694" w14:textId="6D849362" w:rsidR="00905589" w:rsidRPr="001C57AD" w:rsidRDefault="00905589" w:rsidP="00905589">
            <w:pPr>
              <w:suppressAutoHyphens w:val="0"/>
              <w:ind w:left="-142" w:right="-106"/>
              <w:jc w:val="center"/>
              <w:rPr>
                <w:lang w:eastAsia="ru-RU"/>
              </w:rPr>
            </w:pPr>
            <w:r>
              <w:rPr>
                <w:lang w:eastAsia="ru-RU"/>
              </w:rPr>
              <w:t>10</w:t>
            </w:r>
          </w:p>
        </w:tc>
        <w:tc>
          <w:tcPr>
            <w:tcW w:w="1222" w:type="pct"/>
            <w:vAlign w:val="center"/>
          </w:tcPr>
          <w:p w14:paraId="1D27892B" w14:textId="034275D4"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Лубянцы</w:t>
            </w:r>
            <w:proofErr w:type="spellEnd"/>
          </w:p>
        </w:tc>
        <w:tc>
          <w:tcPr>
            <w:tcW w:w="791" w:type="pct"/>
            <w:noWrap/>
            <w:vAlign w:val="center"/>
          </w:tcPr>
          <w:p w14:paraId="10C60274" w14:textId="21E1C19F" w:rsidR="00905589" w:rsidRDefault="00905589" w:rsidP="00905589">
            <w:pPr>
              <w:suppressAutoHyphens w:val="0"/>
              <w:ind w:left="-123" w:right="-176"/>
              <w:jc w:val="center"/>
              <w:rPr>
                <w:lang w:eastAsia="ru-RU"/>
              </w:rPr>
            </w:pPr>
            <w:r>
              <w:rPr>
                <w:lang w:eastAsia="ru-RU"/>
              </w:rPr>
              <w:t>0</w:t>
            </w:r>
          </w:p>
        </w:tc>
        <w:tc>
          <w:tcPr>
            <w:tcW w:w="863" w:type="pct"/>
            <w:noWrap/>
            <w:vAlign w:val="center"/>
          </w:tcPr>
          <w:p w14:paraId="1758C8BA" w14:textId="1B77F011" w:rsidR="00905589" w:rsidRDefault="00905589" w:rsidP="00905589">
            <w:pPr>
              <w:suppressAutoHyphens w:val="0"/>
              <w:ind w:left="-123" w:right="-176"/>
              <w:jc w:val="center"/>
              <w:rPr>
                <w:lang w:eastAsia="ru-RU"/>
              </w:rPr>
            </w:pPr>
            <w:r>
              <w:t>0,00</w:t>
            </w:r>
          </w:p>
        </w:tc>
        <w:tc>
          <w:tcPr>
            <w:tcW w:w="935" w:type="pct"/>
            <w:noWrap/>
            <w:vAlign w:val="center"/>
          </w:tcPr>
          <w:p w14:paraId="44193DF8" w14:textId="63417186" w:rsidR="00905589" w:rsidRDefault="00905589" w:rsidP="00905589">
            <w:pPr>
              <w:suppressAutoHyphens w:val="0"/>
              <w:ind w:left="-123" w:right="-176"/>
              <w:jc w:val="center"/>
              <w:rPr>
                <w:lang w:eastAsia="ru-RU"/>
              </w:rPr>
            </w:pPr>
            <w:r>
              <w:t>0,00</w:t>
            </w:r>
          </w:p>
        </w:tc>
        <w:tc>
          <w:tcPr>
            <w:tcW w:w="846" w:type="pct"/>
            <w:noWrap/>
            <w:vAlign w:val="center"/>
          </w:tcPr>
          <w:p w14:paraId="176B27FE" w14:textId="60AD081B" w:rsidR="00905589" w:rsidRDefault="00905589" w:rsidP="00905589">
            <w:pPr>
              <w:suppressAutoHyphens w:val="0"/>
              <w:ind w:left="-123" w:right="-176"/>
              <w:jc w:val="center"/>
              <w:rPr>
                <w:lang w:eastAsia="ru-RU"/>
              </w:rPr>
            </w:pPr>
            <w:r>
              <w:t>0,00</w:t>
            </w:r>
          </w:p>
        </w:tc>
      </w:tr>
      <w:tr w:rsidR="00905589" w:rsidRPr="001C57AD" w14:paraId="5E7F7013" w14:textId="77777777" w:rsidTr="00F96EDA">
        <w:trPr>
          <w:trHeight w:val="20"/>
        </w:trPr>
        <w:tc>
          <w:tcPr>
            <w:tcW w:w="343" w:type="pct"/>
            <w:noWrap/>
            <w:vAlign w:val="center"/>
          </w:tcPr>
          <w:p w14:paraId="1C50FABF" w14:textId="16FB9AD1" w:rsidR="00905589" w:rsidRPr="001C57AD" w:rsidRDefault="00905589" w:rsidP="00905589">
            <w:pPr>
              <w:suppressAutoHyphens w:val="0"/>
              <w:ind w:left="-142" w:right="-106"/>
              <w:jc w:val="center"/>
              <w:rPr>
                <w:lang w:eastAsia="ru-RU"/>
              </w:rPr>
            </w:pPr>
            <w:r>
              <w:rPr>
                <w:lang w:eastAsia="ru-RU"/>
              </w:rPr>
              <w:t>11</w:t>
            </w:r>
          </w:p>
        </w:tc>
        <w:tc>
          <w:tcPr>
            <w:tcW w:w="1222" w:type="pct"/>
            <w:vAlign w:val="center"/>
          </w:tcPr>
          <w:p w14:paraId="69B026E2" w14:textId="6C86952F"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Холязино</w:t>
            </w:r>
            <w:proofErr w:type="spellEnd"/>
          </w:p>
        </w:tc>
        <w:tc>
          <w:tcPr>
            <w:tcW w:w="791" w:type="pct"/>
            <w:noWrap/>
            <w:vAlign w:val="center"/>
          </w:tcPr>
          <w:p w14:paraId="25D0A078" w14:textId="7EA9665F" w:rsidR="00905589" w:rsidRDefault="00905589" w:rsidP="00905589">
            <w:pPr>
              <w:suppressAutoHyphens w:val="0"/>
              <w:ind w:left="-123" w:right="-176"/>
              <w:jc w:val="center"/>
              <w:rPr>
                <w:lang w:eastAsia="ru-RU"/>
              </w:rPr>
            </w:pPr>
            <w:r>
              <w:rPr>
                <w:lang w:eastAsia="ru-RU"/>
              </w:rPr>
              <w:t>59</w:t>
            </w:r>
          </w:p>
        </w:tc>
        <w:tc>
          <w:tcPr>
            <w:tcW w:w="863" w:type="pct"/>
            <w:noWrap/>
            <w:vAlign w:val="center"/>
          </w:tcPr>
          <w:p w14:paraId="4FA8D271" w14:textId="691CD942" w:rsidR="00905589" w:rsidRDefault="00905589" w:rsidP="00905589">
            <w:pPr>
              <w:suppressAutoHyphens w:val="0"/>
              <w:ind w:left="-123" w:right="-176"/>
              <w:jc w:val="center"/>
              <w:rPr>
                <w:lang w:eastAsia="ru-RU"/>
              </w:rPr>
            </w:pPr>
            <w:r>
              <w:t>0,16</w:t>
            </w:r>
          </w:p>
        </w:tc>
        <w:tc>
          <w:tcPr>
            <w:tcW w:w="935" w:type="pct"/>
            <w:noWrap/>
            <w:vAlign w:val="center"/>
          </w:tcPr>
          <w:p w14:paraId="1A9E1165" w14:textId="12C7B6EF" w:rsidR="00905589" w:rsidRDefault="00905589" w:rsidP="00905589">
            <w:pPr>
              <w:suppressAutoHyphens w:val="0"/>
              <w:ind w:left="-123" w:right="-176"/>
              <w:jc w:val="center"/>
              <w:rPr>
                <w:lang w:eastAsia="ru-RU"/>
              </w:rPr>
            </w:pPr>
            <w:r>
              <w:t>0,19</w:t>
            </w:r>
          </w:p>
        </w:tc>
        <w:tc>
          <w:tcPr>
            <w:tcW w:w="846" w:type="pct"/>
            <w:noWrap/>
            <w:vAlign w:val="center"/>
          </w:tcPr>
          <w:p w14:paraId="3D0E0916" w14:textId="12C1AF44" w:rsidR="00905589" w:rsidRDefault="00905589" w:rsidP="00905589">
            <w:pPr>
              <w:suppressAutoHyphens w:val="0"/>
              <w:ind w:left="-123" w:right="-176"/>
              <w:jc w:val="center"/>
              <w:rPr>
                <w:lang w:eastAsia="ru-RU"/>
              </w:rPr>
            </w:pPr>
            <w:r>
              <w:t>0,01</w:t>
            </w:r>
          </w:p>
        </w:tc>
      </w:tr>
      <w:tr w:rsidR="00905589" w:rsidRPr="001C57AD" w14:paraId="7A24F47E" w14:textId="77777777" w:rsidTr="00F96EDA">
        <w:trPr>
          <w:trHeight w:val="20"/>
        </w:trPr>
        <w:tc>
          <w:tcPr>
            <w:tcW w:w="343" w:type="pct"/>
            <w:noWrap/>
            <w:vAlign w:val="center"/>
          </w:tcPr>
          <w:p w14:paraId="59FB75FF" w14:textId="348EE22B" w:rsidR="00905589" w:rsidRPr="001C57AD" w:rsidRDefault="00905589" w:rsidP="00905589">
            <w:pPr>
              <w:suppressAutoHyphens w:val="0"/>
              <w:ind w:left="-142" w:right="-106"/>
              <w:jc w:val="center"/>
              <w:rPr>
                <w:lang w:eastAsia="ru-RU"/>
              </w:rPr>
            </w:pPr>
            <w:r>
              <w:rPr>
                <w:lang w:eastAsia="ru-RU"/>
              </w:rPr>
              <w:t>12</w:t>
            </w:r>
          </w:p>
        </w:tc>
        <w:tc>
          <w:tcPr>
            <w:tcW w:w="1222" w:type="pct"/>
            <w:vAlign w:val="center"/>
          </w:tcPr>
          <w:p w14:paraId="1EEAA376" w14:textId="654D518C"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Шахманово</w:t>
            </w:r>
            <w:proofErr w:type="spellEnd"/>
          </w:p>
        </w:tc>
        <w:tc>
          <w:tcPr>
            <w:tcW w:w="791" w:type="pct"/>
            <w:noWrap/>
            <w:vAlign w:val="center"/>
          </w:tcPr>
          <w:p w14:paraId="2A8DA7F5" w14:textId="2F83F0B9" w:rsidR="00905589" w:rsidRDefault="00905589" w:rsidP="00905589">
            <w:pPr>
              <w:suppressAutoHyphens w:val="0"/>
              <w:ind w:left="-123" w:right="-176"/>
              <w:jc w:val="center"/>
              <w:rPr>
                <w:lang w:eastAsia="ru-RU"/>
              </w:rPr>
            </w:pPr>
            <w:r>
              <w:rPr>
                <w:lang w:eastAsia="ru-RU"/>
              </w:rPr>
              <w:t>19,872</w:t>
            </w:r>
          </w:p>
        </w:tc>
        <w:tc>
          <w:tcPr>
            <w:tcW w:w="863" w:type="pct"/>
            <w:noWrap/>
            <w:vAlign w:val="center"/>
          </w:tcPr>
          <w:p w14:paraId="17711D6D" w14:textId="2B6D7F46" w:rsidR="00905589" w:rsidRDefault="00905589" w:rsidP="00905589">
            <w:pPr>
              <w:suppressAutoHyphens w:val="0"/>
              <w:ind w:left="-123" w:right="-176"/>
              <w:jc w:val="center"/>
              <w:rPr>
                <w:lang w:eastAsia="ru-RU"/>
              </w:rPr>
            </w:pPr>
            <w:r>
              <w:t>0,05</w:t>
            </w:r>
          </w:p>
        </w:tc>
        <w:tc>
          <w:tcPr>
            <w:tcW w:w="935" w:type="pct"/>
            <w:noWrap/>
            <w:vAlign w:val="center"/>
          </w:tcPr>
          <w:p w14:paraId="698293A5" w14:textId="22B8636B" w:rsidR="00905589" w:rsidRDefault="00905589" w:rsidP="00905589">
            <w:pPr>
              <w:suppressAutoHyphens w:val="0"/>
              <w:ind w:left="-123" w:right="-176"/>
              <w:jc w:val="center"/>
              <w:rPr>
                <w:lang w:eastAsia="ru-RU"/>
              </w:rPr>
            </w:pPr>
            <w:r>
              <w:t>0,07</w:t>
            </w:r>
          </w:p>
        </w:tc>
        <w:tc>
          <w:tcPr>
            <w:tcW w:w="846" w:type="pct"/>
            <w:noWrap/>
            <w:vAlign w:val="center"/>
          </w:tcPr>
          <w:p w14:paraId="516711DC" w14:textId="16CAC22F" w:rsidR="00905589" w:rsidRDefault="00905589" w:rsidP="00905589">
            <w:pPr>
              <w:suppressAutoHyphens w:val="0"/>
              <w:ind w:left="-123" w:right="-176"/>
              <w:jc w:val="center"/>
              <w:rPr>
                <w:lang w:eastAsia="ru-RU"/>
              </w:rPr>
            </w:pPr>
            <w:r>
              <w:t>0,00</w:t>
            </w:r>
          </w:p>
        </w:tc>
      </w:tr>
      <w:tr w:rsidR="00F96EDA" w:rsidRPr="001C57AD" w14:paraId="2CD47828" w14:textId="77777777" w:rsidTr="00F96EDA">
        <w:trPr>
          <w:trHeight w:val="20"/>
        </w:trPr>
        <w:tc>
          <w:tcPr>
            <w:tcW w:w="5000" w:type="pct"/>
            <w:gridSpan w:val="6"/>
            <w:noWrap/>
            <w:vAlign w:val="center"/>
          </w:tcPr>
          <w:p w14:paraId="0385532C" w14:textId="63E03ED2" w:rsidR="00F96EDA" w:rsidRDefault="00F96EDA" w:rsidP="00D07E8A">
            <w:pPr>
              <w:suppressAutoHyphens w:val="0"/>
              <w:ind w:left="-123" w:right="-176"/>
              <w:jc w:val="center"/>
            </w:pPr>
            <w:r w:rsidRPr="00545541">
              <w:rPr>
                <w:b/>
                <w:bCs/>
              </w:rPr>
              <w:t>МУП ЖКХ п. Советский</w:t>
            </w:r>
          </w:p>
        </w:tc>
      </w:tr>
      <w:tr w:rsidR="00F96EDA" w:rsidRPr="001C57AD" w14:paraId="74E12E0D" w14:textId="77777777" w:rsidTr="004643D8">
        <w:trPr>
          <w:trHeight w:val="20"/>
        </w:trPr>
        <w:tc>
          <w:tcPr>
            <w:tcW w:w="343" w:type="pct"/>
            <w:noWrap/>
            <w:vAlign w:val="center"/>
          </w:tcPr>
          <w:p w14:paraId="6ACA2E2D" w14:textId="77777777" w:rsidR="00F96EDA" w:rsidRPr="001C57AD" w:rsidRDefault="00F96EDA" w:rsidP="00F96EDA">
            <w:pPr>
              <w:suppressAutoHyphens w:val="0"/>
              <w:ind w:left="-142" w:right="-106"/>
              <w:jc w:val="center"/>
              <w:rPr>
                <w:lang w:eastAsia="ru-RU"/>
              </w:rPr>
            </w:pPr>
            <w:r w:rsidRPr="00EA54C0">
              <w:rPr>
                <w:lang w:eastAsia="ru-RU"/>
              </w:rPr>
              <w:t>1</w:t>
            </w:r>
          </w:p>
        </w:tc>
        <w:tc>
          <w:tcPr>
            <w:tcW w:w="1222" w:type="pct"/>
          </w:tcPr>
          <w:p w14:paraId="695A639D" w14:textId="3859AFF8" w:rsidR="00F96EDA" w:rsidRDefault="00F96EDA" w:rsidP="00F96EDA">
            <w:pPr>
              <w:suppressAutoHyphens w:val="0"/>
              <w:ind w:right="283"/>
              <w:rPr>
                <w:rFonts w:eastAsia="Calibri"/>
                <w:bCs/>
                <w:color w:val="auto"/>
                <w:lang w:eastAsia="en-US"/>
              </w:rPr>
            </w:pPr>
            <w:r w:rsidRPr="00116D61">
              <w:t xml:space="preserve">с. Вершинино </w:t>
            </w:r>
          </w:p>
        </w:tc>
        <w:tc>
          <w:tcPr>
            <w:tcW w:w="791" w:type="pct"/>
            <w:noWrap/>
            <w:vAlign w:val="center"/>
          </w:tcPr>
          <w:p w14:paraId="4BAC7432" w14:textId="3C1A1F25"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31F28D2A" w14:textId="6D786A49"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411E466B" w14:textId="3F926B87"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41805F9F" w14:textId="6F34015E" w:rsidR="00F96EDA" w:rsidRDefault="00F96EDA" w:rsidP="00F96EDA">
            <w:pPr>
              <w:suppressAutoHyphens w:val="0"/>
              <w:ind w:left="-123" w:right="-176"/>
              <w:jc w:val="center"/>
              <w:rPr>
                <w:lang w:eastAsia="ru-RU"/>
              </w:rPr>
            </w:pPr>
            <w:r>
              <w:t>0,00</w:t>
            </w:r>
          </w:p>
        </w:tc>
      </w:tr>
      <w:tr w:rsidR="00F96EDA" w:rsidRPr="001C57AD" w14:paraId="7740E039" w14:textId="77777777" w:rsidTr="004643D8">
        <w:trPr>
          <w:trHeight w:val="20"/>
        </w:trPr>
        <w:tc>
          <w:tcPr>
            <w:tcW w:w="343" w:type="pct"/>
            <w:noWrap/>
            <w:vAlign w:val="center"/>
          </w:tcPr>
          <w:p w14:paraId="7DB09A03" w14:textId="77777777" w:rsidR="00F96EDA" w:rsidRPr="001C57AD" w:rsidRDefault="00F96EDA" w:rsidP="00F96EDA">
            <w:pPr>
              <w:suppressAutoHyphens w:val="0"/>
              <w:ind w:left="-142" w:right="-106"/>
              <w:jc w:val="center"/>
              <w:rPr>
                <w:lang w:eastAsia="ru-RU"/>
              </w:rPr>
            </w:pPr>
            <w:r>
              <w:rPr>
                <w:lang w:eastAsia="ru-RU"/>
              </w:rPr>
              <w:t>2</w:t>
            </w:r>
          </w:p>
        </w:tc>
        <w:tc>
          <w:tcPr>
            <w:tcW w:w="1222" w:type="pct"/>
          </w:tcPr>
          <w:p w14:paraId="7B115781" w14:textId="63C09E0D" w:rsidR="00F96EDA" w:rsidRDefault="00F96EDA" w:rsidP="00F96EDA">
            <w:pPr>
              <w:suppressAutoHyphens w:val="0"/>
              <w:ind w:right="283"/>
              <w:rPr>
                <w:rFonts w:eastAsia="Calibri"/>
                <w:bCs/>
                <w:color w:val="auto"/>
                <w:lang w:eastAsia="en-US"/>
              </w:rPr>
            </w:pPr>
            <w:r w:rsidRPr="00116D61">
              <w:t xml:space="preserve">с. </w:t>
            </w:r>
            <w:proofErr w:type="spellStart"/>
            <w:r w:rsidRPr="00116D61">
              <w:t>Григорово</w:t>
            </w:r>
            <w:proofErr w:type="spellEnd"/>
          </w:p>
        </w:tc>
        <w:tc>
          <w:tcPr>
            <w:tcW w:w="791" w:type="pct"/>
            <w:noWrap/>
            <w:vAlign w:val="center"/>
          </w:tcPr>
          <w:p w14:paraId="6356D7C9" w14:textId="17FF05D2" w:rsidR="00F96EDA" w:rsidRDefault="00F96EDA" w:rsidP="00F96EDA">
            <w:pPr>
              <w:suppressAutoHyphens w:val="0"/>
              <w:ind w:left="-123" w:right="-176"/>
              <w:jc w:val="center"/>
              <w:rPr>
                <w:lang w:eastAsia="ru-RU"/>
              </w:rPr>
            </w:pPr>
            <w:r>
              <w:rPr>
                <w:lang w:eastAsia="ru-RU"/>
              </w:rPr>
              <w:t>1025</w:t>
            </w:r>
          </w:p>
        </w:tc>
        <w:tc>
          <w:tcPr>
            <w:tcW w:w="863" w:type="pct"/>
            <w:tcBorders>
              <w:top w:val="nil"/>
              <w:left w:val="nil"/>
              <w:bottom w:val="single" w:sz="12" w:space="0" w:color="auto"/>
              <w:right w:val="single" w:sz="12" w:space="0" w:color="auto"/>
            </w:tcBorders>
            <w:noWrap/>
            <w:vAlign w:val="center"/>
          </w:tcPr>
          <w:p w14:paraId="15A137D4" w14:textId="39255F7F" w:rsidR="00F96EDA" w:rsidRDefault="00F96EDA" w:rsidP="00F96EDA">
            <w:pPr>
              <w:suppressAutoHyphens w:val="0"/>
              <w:ind w:left="-123" w:right="-176"/>
              <w:jc w:val="center"/>
              <w:rPr>
                <w:lang w:eastAsia="ru-RU"/>
              </w:rPr>
            </w:pPr>
            <w:r>
              <w:t>2,81</w:t>
            </w:r>
          </w:p>
        </w:tc>
        <w:tc>
          <w:tcPr>
            <w:tcW w:w="935" w:type="pct"/>
            <w:tcBorders>
              <w:top w:val="nil"/>
              <w:left w:val="nil"/>
              <w:bottom w:val="single" w:sz="12" w:space="0" w:color="auto"/>
              <w:right w:val="single" w:sz="12" w:space="0" w:color="auto"/>
            </w:tcBorders>
            <w:noWrap/>
            <w:vAlign w:val="center"/>
          </w:tcPr>
          <w:p w14:paraId="64E77284" w14:textId="69CD57C9" w:rsidR="00F96EDA" w:rsidRDefault="00F96EDA" w:rsidP="00F96EDA">
            <w:pPr>
              <w:suppressAutoHyphens w:val="0"/>
              <w:ind w:left="-123" w:right="-176"/>
              <w:jc w:val="center"/>
              <w:rPr>
                <w:lang w:eastAsia="ru-RU"/>
              </w:rPr>
            </w:pPr>
            <w:r>
              <w:t>3,37</w:t>
            </w:r>
          </w:p>
        </w:tc>
        <w:tc>
          <w:tcPr>
            <w:tcW w:w="846" w:type="pct"/>
            <w:tcBorders>
              <w:top w:val="nil"/>
              <w:left w:val="nil"/>
              <w:bottom w:val="single" w:sz="12" w:space="0" w:color="auto"/>
              <w:right w:val="single" w:sz="12" w:space="0" w:color="auto"/>
            </w:tcBorders>
            <w:noWrap/>
            <w:vAlign w:val="center"/>
          </w:tcPr>
          <w:p w14:paraId="1E211C21" w14:textId="05ADB342" w:rsidR="00F96EDA" w:rsidRDefault="00F96EDA" w:rsidP="00F96EDA">
            <w:pPr>
              <w:suppressAutoHyphens w:val="0"/>
              <w:ind w:left="-123" w:right="-176"/>
              <w:jc w:val="center"/>
              <w:rPr>
                <w:lang w:eastAsia="ru-RU"/>
              </w:rPr>
            </w:pPr>
            <w:r>
              <w:t>0,14</w:t>
            </w:r>
          </w:p>
        </w:tc>
      </w:tr>
      <w:tr w:rsidR="00F96EDA" w:rsidRPr="001C57AD" w14:paraId="78DB69EC" w14:textId="77777777" w:rsidTr="004643D8">
        <w:trPr>
          <w:trHeight w:val="20"/>
        </w:trPr>
        <w:tc>
          <w:tcPr>
            <w:tcW w:w="343" w:type="pct"/>
            <w:noWrap/>
            <w:vAlign w:val="center"/>
          </w:tcPr>
          <w:p w14:paraId="0EE6DA6E" w14:textId="77777777" w:rsidR="00F96EDA" w:rsidRPr="001C57AD" w:rsidRDefault="00F96EDA" w:rsidP="00F96EDA">
            <w:pPr>
              <w:suppressAutoHyphens w:val="0"/>
              <w:ind w:left="-142" w:right="-106"/>
              <w:jc w:val="center"/>
              <w:rPr>
                <w:lang w:eastAsia="ru-RU"/>
              </w:rPr>
            </w:pPr>
            <w:r>
              <w:rPr>
                <w:lang w:eastAsia="ru-RU"/>
              </w:rPr>
              <w:t>3</w:t>
            </w:r>
          </w:p>
        </w:tc>
        <w:tc>
          <w:tcPr>
            <w:tcW w:w="1222" w:type="pct"/>
          </w:tcPr>
          <w:p w14:paraId="49565AD8" w14:textId="6F7C3435" w:rsidR="00F96EDA" w:rsidRDefault="00F96EDA" w:rsidP="00F96EDA">
            <w:pPr>
              <w:suppressAutoHyphens w:val="0"/>
              <w:ind w:right="283"/>
              <w:rPr>
                <w:rFonts w:eastAsia="Calibri"/>
                <w:bCs/>
                <w:color w:val="auto"/>
                <w:lang w:eastAsia="en-US"/>
              </w:rPr>
            </w:pPr>
            <w:r w:rsidRPr="00116D61">
              <w:t xml:space="preserve">с. </w:t>
            </w:r>
            <w:proofErr w:type="spellStart"/>
            <w:r w:rsidRPr="00116D61">
              <w:t>Карабатово</w:t>
            </w:r>
            <w:proofErr w:type="spellEnd"/>
          </w:p>
        </w:tc>
        <w:tc>
          <w:tcPr>
            <w:tcW w:w="791" w:type="pct"/>
            <w:noWrap/>
            <w:vAlign w:val="center"/>
          </w:tcPr>
          <w:p w14:paraId="10E7E2BE" w14:textId="3587E701" w:rsidR="00F96EDA" w:rsidRDefault="00F96EDA" w:rsidP="00F96EDA">
            <w:pPr>
              <w:suppressAutoHyphens w:val="0"/>
              <w:ind w:left="-123" w:right="-176"/>
              <w:jc w:val="center"/>
              <w:rPr>
                <w:lang w:eastAsia="ru-RU"/>
              </w:rPr>
            </w:pPr>
            <w:r>
              <w:rPr>
                <w:lang w:eastAsia="ru-RU"/>
              </w:rPr>
              <w:t>1370</w:t>
            </w:r>
          </w:p>
        </w:tc>
        <w:tc>
          <w:tcPr>
            <w:tcW w:w="863" w:type="pct"/>
            <w:tcBorders>
              <w:top w:val="nil"/>
              <w:left w:val="nil"/>
              <w:bottom w:val="single" w:sz="12" w:space="0" w:color="auto"/>
              <w:right w:val="single" w:sz="12" w:space="0" w:color="auto"/>
            </w:tcBorders>
            <w:noWrap/>
            <w:vAlign w:val="center"/>
          </w:tcPr>
          <w:p w14:paraId="2AF2576F" w14:textId="73C29A67" w:rsidR="00F96EDA" w:rsidRDefault="00F96EDA" w:rsidP="00F96EDA">
            <w:pPr>
              <w:suppressAutoHyphens w:val="0"/>
              <w:ind w:left="-123" w:right="-176"/>
              <w:jc w:val="center"/>
              <w:rPr>
                <w:lang w:eastAsia="ru-RU"/>
              </w:rPr>
            </w:pPr>
            <w:r>
              <w:t>3,75</w:t>
            </w:r>
          </w:p>
        </w:tc>
        <w:tc>
          <w:tcPr>
            <w:tcW w:w="935" w:type="pct"/>
            <w:tcBorders>
              <w:top w:val="nil"/>
              <w:left w:val="nil"/>
              <w:bottom w:val="single" w:sz="12" w:space="0" w:color="auto"/>
              <w:right w:val="single" w:sz="12" w:space="0" w:color="auto"/>
            </w:tcBorders>
            <w:noWrap/>
            <w:vAlign w:val="center"/>
          </w:tcPr>
          <w:p w14:paraId="2E1110F2" w14:textId="0BAA60CD" w:rsidR="00F96EDA" w:rsidRDefault="00F96EDA" w:rsidP="00F96EDA">
            <w:pPr>
              <w:suppressAutoHyphens w:val="0"/>
              <w:ind w:left="-123" w:right="-176"/>
              <w:jc w:val="center"/>
              <w:rPr>
                <w:lang w:eastAsia="ru-RU"/>
              </w:rPr>
            </w:pPr>
            <w:r>
              <w:t>4,50</w:t>
            </w:r>
          </w:p>
        </w:tc>
        <w:tc>
          <w:tcPr>
            <w:tcW w:w="846" w:type="pct"/>
            <w:tcBorders>
              <w:top w:val="nil"/>
              <w:left w:val="nil"/>
              <w:bottom w:val="single" w:sz="12" w:space="0" w:color="auto"/>
              <w:right w:val="single" w:sz="12" w:space="0" w:color="auto"/>
            </w:tcBorders>
            <w:noWrap/>
            <w:vAlign w:val="center"/>
          </w:tcPr>
          <w:p w14:paraId="5FC3E2A9" w14:textId="225043DC" w:rsidR="00F96EDA" w:rsidRDefault="00F96EDA" w:rsidP="00F96EDA">
            <w:pPr>
              <w:suppressAutoHyphens w:val="0"/>
              <w:ind w:left="-123" w:right="-176"/>
              <w:jc w:val="center"/>
              <w:rPr>
                <w:lang w:eastAsia="ru-RU"/>
              </w:rPr>
            </w:pPr>
            <w:r>
              <w:t>0,19</w:t>
            </w:r>
          </w:p>
        </w:tc>
      </w:tr>
      <w:tr w:rsidR="00F96EDA" w:rsidRPr="001C57AD" w14:paraId="20EEF586" w14:textId="77777777" w:rsidTr="004643D8">
        <w:trPr>
          <w:trHeight w:val="20"/>
        </w:trPr>
        <w:tc>
          <w:tcPr>
            <w:tcW w:w="343" w:type="pct"/>
            <w:noWrap/>
            <w:vAlign w:val="center"/>
          </w:tcPr>
          <w:p w14:paraId="147B7E98" w14:textId="77777777" w:rsidR="00F96EDA" w:rsidRPr="001C57AD" w:rsidRDefault="00F96EDA" w:rsidP="00F96EDA">
            <w:pPr>
              <w:suppressAutoHyphens w:val="0"/>
              <w:ind w:left="-142" w:right="-106"/>
              <w:jc w:val="center"/>
              <w:rPr>
                <w:lang w:eastAsia="ru-RU"/>
              </w:rPr>
            </w:pPr>
            <w:r>
              <w:rPr>
                <w:lang w:eastAsia="ru-RU"/>
              </w:rPr>
              <w:t>4</w:t>
            </w:r>
          </w:p>
        </w:tc>
        <w:tc>
          <w:tcPr>
            <w:tcW w:w="1222" w:type="pct"/>
          </w:tcPr>
          <w:p w14:paraId="60B44A6F" w14:textId="0AEBCD25" w:rsidR="00F96EDA" w:rsidRDefault="00F96EDA" w:rsidP="00F96EDA">
            <w:pPr>
              <w:suppressAutoHyphens w:val="0"/>
              <w:ind w:right="283"/>
              <w:rPr>
                <w:rFonts w:eastAsia="Calibri"/>
                <w:bCs/>
                <w:color w:val="auto"/>
                <w:lang w:eastAsia="en-US"/>
              </w:rPr>
            </w:pPr>
            <w:r w:rsidRPr="00116D61">
              <w:t xml:space="preserve">с. </w:t>
            </w:r>
            <w:proofErr w:type="spellStart"/>
            <w:r w:rsidRPr="00116D61">
              <w:t>Картмазово</w:t>
            </w:r>
            <w:proofErr w:type="spellEnd"/>
          </w:p>
        </w:tc>
        <w:tc>
          <w:tcPr>
            <w:tcW w:w="791" w:type="pct"/>
            <w:noWrap/>
            <w:vAlign w:val="center"/>
          </w:tcPr>
          <w:p w14:paraId="7F986D85" w14:textId="39B5F0E6"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15AE886C" w14:textId="7C4808EA"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63B44982" w14:textId="728AE979"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1674FBDC" w14:textId="562BB985" w:rsidR="00F96EDA" w:rsidRDefault="00F96EDA" w:rsidP="00F96EDA">
            <w:pPr>
              <w:suppressAutoHyphens w:val="0"/>
              <w:ind w:left="-123" w:right="-176"/>
              <w:jc w:val="center"/>
              <w:rPr>
                <w:lang w:eastAsia="ru-RU"/>
              </w:rPr>
            </w:pPr>
            <w:r>
              <w:t>0,00</w:t>
            </w:r>
          </w:p>
        </w:tc>
      </w:tr>
      <w:tr w:rsidR="00F96EDA" w:rsidRPr="001C57AD" w14:paraId="70181802" w14:textId="77777777" w:rsidTr="004643D8">
        <w:trPr>
          <w:trHeight w:val="20"/>
        </w:trPr>
        <w:tc>
          <w:tcPr>
            <w:tcW w:w="343" w:type="pct"/>
            <w:noWrap/>
            <w:vAlign w:val="center"/>
          </w:tcPr>
          <w:p w14:paraId="0A4DDDEA" w14:textId="77777777" w:rsidR="00F96EDA" w:rsidRPr="001C57AD" w:rsidRDefault="00F96EDA" w:rsidP="00F96EDA">
            <w:pPr>
              <w:suppressAutoHyphens w:val="0"/>
              <w:ind w:left="-142" w:right="-106"/>
              <w:jc w:val="center"/>
              <w:rPr>
                <w:lang w:eastAsia="ru-RU"/>
              </w:rPr>
            </w:pPr>
            <w:r>
              <w:rPr>
                <w:lang w:eastAsia="ru-RU"/>
              </w:rPr>
              <w:t>5</w:t>
            </w:r>
          </w:p>
        </w:tc>
        <w:tc>
          <w:tcPr>
            <w:tcW w:w="1222" w:type="pct"/>
          </w:tcPr>
          <w:p w14:paraId="68471161" w14:textId="1329A989" w:rsidR="00F96EDA" w:rsidRDefault="00F96EDA" w:rsidP="00F96EDA">
            <w:pPr>
              <w:suppressAutoHyphens w:val="0"/>
              <w:ind w:right="283"/>
              <w:rPr>
                <w:rFonts w:eastAsia="Calibri"/>
                <w:bCs/>
                <w:color w:val="auto"/>
                <w:lang w:eastAsia="en-US"/>
              </w:rPr>
            </w:pPr>
            <w:r w:rsidRPr="00116D61">
              <w:t xml:space="preserve">с. </w:t>
            </w:r>
            <w:proofErr w:type="spellStart"/>
            <w:r w:rsidRPr="00116D61">
              <w:t>Курлаково</w:t>
            </w:r>
            <w:proofErr w:type="spellEnd"/>
          </w:p>
        </w:tc>
        <w:tc>
          <w:tcPr>
            <w:tcW w:w="791" w:type="pct"/>
            <w:noWrap/>
            <w:vAlign w:val="center"/>
          </w:tcPr>
          <w:p w14:paraId="097298FF" w14:textId="13E771BD"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0C64318D" w14:textId="6679192D"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7ACDA990" w14:textId="4EC7C8D6"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3EEEF41F" w14:textId="61708C63" w:rsidR="00F96EDA" w:rsidRDefault="00F96EDA" w:rsidP="00F96EDA">
            <w:pPr>
              <w:suppressAutoHyphens w:val="0"/>
              <w:ind w:left="-123" w:right="-176"/>
              <w:jc w:val="center"/>
              <w:rPr>
                <w:lang w:eastAsia="ru-RU"/>
              </w:rPr>
            </w:pPr>
            <w:r>
              <w:t>0,00</w:t>
            </w:r>
          </w:p>
        </w:tc>
      </w:tr>
      <w:tr w:rsidR="00F96EDA" w:rsidRPr="001C57AD" w14:paraId="617CA1CE" w14:textId="77777777" w:rsidTr="004643D8">
        <w:trPr>
          <w:trHeight w:val="20"/>
        </w:trPr>
        <w:tc>
          <w:tcPr>
            <w:tcW w:w="343" w:type="pct"/>
            <w:noWrap/>
            <w:vAlign w:val="center"/>
          </w:tcPr>
          <w:p w14:paraId="675E0141" w14:textId="77777777" w:rsidR="00F96EDA" w:rsidRPr="001C57AD" w:rsidRDefault="00F96EDA" w:rsidP="00F96EDA">
            <w:pPr>
              <w:suppressAutoHyphens w:val="0"/>
              <w:ind w:left="-142" w:right="-106"/>
              <w:jc w:val="center"/>
              <w:rPr>
                <w:lang w:eastAsia="ru-RU"/>
              </w:rPr>
            </w:pPr>
            <w:r>
              <w:rPr>
                <w:lang w:eastAsia="ru-RU"/>
              </w:rPr>
              <w:t>6</w:t>
            </w:r>
          </w:p>
        </w:tc>
        <w:tc>
          <w:tcPr>
            <w:tcW w:w="1222" w:type="pct"/>
          </w:tcPr>
          <w:p w14:paraId="1C63169F" w14:textId="40599CE0" w:rsidR="00F96EDA" w:rsidRDefault="00F96EDA" w:rsidP="00F96EDA">
            <w:pPr>
              <w:suppressAutoHyphens w:val="0"/>
              <w:ind w:right="283"/>
              <w:rPr>
                <w:rFonts w:eastAsia="Calibri"/>
                <w:bCs/>
                <w:color w:val="auto"/>
                <w:lang w:eastAsia="en-US"/>
              </w:rPr>
            </w:pPr>
            <w:r w:rsidRPr="00116D61">
              <w:t>с. Медвежья П</w:t>
            </w:r>
            <w:r w:rsidRPr="00116D61">
              <w:t>о</w:t>
            </w:r>
            <w:r w:rsidRPr="00116D61">
              <w:t>ляна</w:t>
            </w:r>
          </w:p>
        </w:tc>
        <w:tc>
          <w:tcPr>
            <w:tcW w:w="791" w:type="pct"/>
            <w:noWrap/>
            <w:vAlign w:val="center"/>
          </w:tcPr>
          <w:p w14:paraId="20679CD8" w14:textId="31030C65"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41F8BE18" w14:textId="35C69938"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7EA17E53" w14:textId="1EF0B85C"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14782DAA" w14:textId="13DD720C" w:rsidR="00F96EDA" w:rsidRDefault="00F96EDA" w:rsidP="00F96EDA">
            <w:pPr>
              <w:suppressAutoHyphens w:val="0"/>
              <w:ind w:left="-123" w:right="-176"/>
              <w:jc w:val="center"/>
              <w:rPr>
                <w:lang w:eastAsia="ru-RU"/>
              </w:rPr>
            </w:pPr>
            <w:r>
              <w:t>0,00</w:t>
            </w:r>
          </w:p>
        </w:tc>
      </w:tr>
      <w:tr w:rsidR="00F96EDA" w:rsidRPr="001C57AD" w14:paraId="671C4807" w14:textId="77777777" w:rsidTr="004643D8">
        <w:trPr>
          <w:trHeight w:val="20"/>
        </w:trPr>
        <w:tc>
          <w:tcPr>
            <w:tcW w:w="343" w:type="pct"/>
            <w:noWrap/>
            <w:vAlign w:val="center"/>
          </w:tcPr>
          <w:p w14:paraId="05584DE1" w14:textId="77777777" w:rsidR="00F96EDA" w:rsidRPr="001C57AD" w:rsidRDefault="00F96EDA" w:rsidP="00F96EDA">
            <w:pPr>
              <w:suppressAutoHyphens w:val="0"/>
              <w:ind w:left="-142" w:right="-106"/>
              <w:jc w:val="center"/>
              <w:rPr>
                <w:lang w:eastAsia="ru-RU"/>
              </w:rPr>
            </w:pPr>
            <w:r>
              <w:rPr>
                <w:lang w:eastAsia="ru-RU"/>
              </w:rPr>
              <w:t>7</w:t>
            </w:r>
          </w:p>
        </w:tc>
        <w:tc>
          <w:tcPr>
            <w:tcW w:w="1222" w:type="pct"/>
          </w:tcPr>
          <w:p w14:paraId="27B075C0" w14:textId="48E40861" w:rsidR="00F96EDA" w:rsidRDefault="00F96EDA" w:rsidP="00F96EDA">
            <w:pPr>
              <w:suppressAutoHyphens w:val="0"/>
              <w:ind w:right="283"/>
              <w:rPr>
                <w:rFonts w:eastAsia="Calibri"/>
                <w:bCs/>
                <w:color w:val="auto"/>
                <w:lang w:eastAsia="en-US"/>
              </w:rPr>
            </w:pPr>
            <w:r w:rsidRPr="00116D61">
              <w:t>д. Меленки</w:t>
            </w:r>
          </w:p>
        </w:tc>
        <w:tc>
          <w:tcPr>
            <w:tcW w:w="791" w:type="pct"/>
            <w:noWrap/>
            <w:vAlign w:val="center"/>
          </w:tcPr>
          <w:p w14:paraId="37A20564" w14:textId="5CFF4306"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5DB5A179" w14:textId="316CFAEC"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1C007820" w14:textId="3CE2EAEE"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590D1CF2" w14:textId="685B72F7" w:rsidR="00F96EDA" w:rsidRDefault="00F96EDA" w:rsidP="00F96EDA">
            <w:pPr>
              <w:suppressAutoHyphens w:val="0"/>
              <w:ind w:left="-123" w:right="-176"/>
              <w:jc w:val="center"/>
              <w:rPr>
                <w:lang w:eastAsia="ru-RU"/>
              </w:rPr>
            </w:pPr>
            <w:r>
              <w:t>0,00</w:t>
            </w:r>
          </w:p>
        </w:tc>
      </w:tr>
      <w:tr w:rsidR="00F96EDA" w:rsidRPr="001C57AD" w14:paraId="151C4002" w14:textId="77777777" w:rsidTr="004643D8">
        <w:trPr>
          <w:trHeight w:val="20"/>
        </w:trPr>
        <w:tc>
          <w:tcPr>
            <w:tcW w:w="343" w:type="pct"/>
            <w:noWrap/>
            <w:vAlign w:val="center"/>
          </w:tcPr>
          <w:p w14:paraId="430425C2" w14:textId="77777777" w:rsidR="00F96EDA" w:rsidRPr="001C57AD" w:rsidRDefault="00F96EDA" w:rsidP="00F96EDA">
            <w:pPr>
              <w:suppressAutoHyphens w:val="0"/>
              <w:ind w:left="-142" w:right="-106"/>
              <w:jc w:val="center"/>
              <w:rPr>
                <w:lang w:eastAsia="ru-RU"/>
              </w:rPr>
            </w:pPr>
            <w:r>
              <w:rPr>
                <w:lang w:eastAsia="ru-RU"/>
              </w:rPr>
              <w:t>8</w:t>
            </w:r>
          </w:p>
        </w:tc>
        <w:tc>
          <w:tcPr>
            <w:tcW w:w="1222" w:type="pct"/>
          </w:tcPr>
          <w:p w14:paraId="11296EED" w14:textId="6F224442" w:rsidR="00F96EDA" w:rsidRDefault="00F96EDA" w:rsidP="00F96EDA">
            <w:pPr>
              <w:suppressAutoHyphens w:val="0"/>
              <w:ind w:right="283"/>
              <w:rPr>
                <w:rFonts w:eastAsia="Calibri"/>
                <w:bCs/>
                <w:color w:val="auto"/>
                <w:lang w:eastAsia="en-US"/>
              </w:rPr>
            </w:pPr>
            <w:r w:rsidRPr="00116D61">
              <w:t xml:space="preserve">с. </w:t>
            </w:r>
            <w:proofErr w:type="spellStart"/>
            <w:r w:rsidRPr="00116D61">
              <w:t>Нелюбово</w:t>
            </w:r>
            <w:proofErr w:type="spellEnd"/>
          </w:p>
        </w:tc>
        <w:tc>
          <w:tcPr>
            <w:tcW w:w="791" w:type="pct"/>
            <w:noWrap/>
            <w:vAlign w:val="center"/>
          </w:tcPr>
          <w:p w14:paraId="7D913FB4" w14:textId="47BB3032"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4845D2C7" w14:textId="17566B03"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39B3F5D5" w14:textId="6954208A"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47EAC88A" w14:textId="5B712ECA" w:rsidR="00F96EDA" w:rsidRDefault="00F96EDA" w:rsidP="00F96EDA">
            <w:pPr>
              <w:suppressAutoHyphens w:val="0"/>
              <w:ind w:left="-123" w:right="-176"/>
              <w:jc w:val="center"/>
              <w:rPr>
                <w:lang w:eastAsia="ru-RU"/>
              </w:rPr>
            </w:pPr>
            <w:r>
              <w:t>0,00</w:t>
            </w:r>
          </w:p>
        </w:tc>
      </w:tr>
      <w:tr w:rsidR="00F96EDA" w:rsidRPr="001C57AD" w14:paraId="6B4958BE" w14:textId="77777777" w:rsidTr="004643D8">
        <w:trPr>
          <w:trHeight w:val="20"/>
        </w:trPr>
        <w:tc>
          <w:tcPr>
            <w:tcW w:w="343" w:type="pct"/>
            <w:noWrap/>
            <w:vAlign w:val="center"/>
          </w:tcPr>
          <w:p w14:paraId="77D05973" w14:textId="77777777" w:rsidR="00F96EDA" w:rsidRPr="001C57AD" w:rsidRDefault="00F96EDA" w:rsidP="00F96EDA">
            <w:pPr>
              <w:suppressAutoHyphens w:val="0"/>
              <w:ind w:left="-142" w:right="-106"/>
              <w:jc w:val="center"/>
              <w:rPr>
                <w:lang w:eastAsia="ru-RU"/>
              </w:rPr>
            </w:pPr>
            <w:r>
              <w:rPr>
                <w:lang w:eastAsia="ru-RU"/>
              </w:rPr>
              <w:t>9</w:t>
            </w:r>
          </w:p>
        </w:tc>
        <w:tc>
          <w:tcPr>
            <w:tcW w:w="1222" w:type="pct"/>
          </w:tcPr>
          <w:p w14:paraId="0F0490FC" w14:textId="10A17BB6" w:rsidR="00F96EDA" w:rsidRDefault="00F96EDA" w:rsidP="00F96EDA">
            <w:pPr>
              <w:suppressAutoHyphens w:val="0"/>
              <w:ind w:right="283"/>
              <w:rPr>
                <w:rFonts w:eastAsia="Calibri"/>
                <w:bCs/>
                <w:color w:val="auto"/>
                <w:lang w:eastAsia="en-US"/>
              </w:rPr>
            </w:pPr>
            <w:r w:rsidRPr="00116D61">
              <w:t xml:space="preserve">д. </w:t>
            </w:r>
            <w:proofErr w:type="spellStart"/>
            <w:r w:rsidRPr="00116D61">
              <w:t>Ногавицино</w:t>
            </w:r>
            <w:proofErr w:type="spellEnd"/>
          </w:p>
        </w:tc>
        <w:tc>
          <w:tcPr>
            <w:tcW w:w="791" w:type="pct"/>
            <w:noWrap/>
            <w:vAlign w:val="center"/>
          </w:tcPr>
          <w:p w14:paraId="3D3ABEEE" w14:textId="7334C108"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11BB90D2" w14:textId="201CE15D"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63AF9264" w14:textId="0EFE686E"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618FF8D1" w14:textId="50F90DEA" w:rsidR="00F96EDA" w:rsidRDefault="00F96EDA" w:rsidP="00F96EDA">
            <w:pPr>
              <w:suppressAutoHyphens w:val="0"/>
              <w:ind w:left="-123" w:right="-176"/>
              <w:jc w:val="center"/>
              <w:rPr>
                <w:lang w:eastAsia="ru-RU"/>
              </w:rPr>
            </w:pPr>
            <w:r>
              <w:t>0,00</w:t>
            </w:r>
          </w:p>
        </w:tc>
      </w:tr>
      <w:tr w:rsidR="00F96EDA" w:rsidRPr="001C57AD" w14:paraId="396EB823" w14:textId="77777777" w:rsidTr="004643D8">
        <w:trPr>
          <w:trHeight w:val="20"/>
        </w:trPr>
        <w:tc>
          <w:tcPr>
            <w:tcW w:w="343" w:type="pct"/>
            <w:noWrap/>
            <w:vAlign w:val="center"/>
          </w:tcPr>
          <w:p w14:paraId="77DE63A9" w14:textId="77777777" w:rsidR="00F96EDA" w:rsidRPr="001C57AD" w:rsidRDefault="00F96EDA" w:rsidP="00F96EDA">
            <w:pPr>
              <w:suppressAutoHyphens w:val="0"/>
              <w:ind w:left="-142" w:right="-106"/>
              <w:jc w:val="center"/>
              <w:rPr>
                <w:lang w:eastAsia="ru-RU"/>
              </w:rPr>
            </w:pPr>
            <w:r>
              <w:rPr>
                <w:lang w:eastAsia="ru-RU"/>
              </w:rPr>
              <w:t>10</w:t>
            </w:r>
          </w:p>
        </w:tc>
        <w:tc>
          <w:tcPr>
            <w:tcW w:w="1222" w:type="pct"/>
          </w:tcPr>
          <w:p w14:paraId="29A2474D" w14:textId="1E139F9B" w:rsidR="00F96EDA" w:rsidRDefault="00F96EDA" w:rsidP="00F96EDA">
            <w:pPr>
              <w:suppressAutoHyphens w:val="0"/>
              <w:ind w:right="283"/>
              <w:rPr>
                <w:rFonts w:eastAsia="Calibri"/>
                <w:bCs/>
                <w:color w:val="auto"/>
                <w:lang w:eastAsia="en-US"/>
              </w:rPr>
            </w:pPr>
            <w:r w:rsidRPr="00116D61">
              <w:t xml:space="preserve">д. </w:t>
            </w:r>
            <w:proofErr w:type="spellStart"/>
            <w:r w:rsidRPr="00116D61">
              <w:t>Оболкино</w:t>
            </w:r>
            <w:proofErr w:type="spellEnd"/>
          </w:p>
        </w:tc>
        <w:tc>
          <w:tcPr>
            <w:tcW w:w="791" w:type="pct"/>
            <w:noWrap/>
            <w:vAlign w:val="center"/>
          </w:tcPr>
          <w:p w14:paraId="51962705" w14:textId="49DE4C10"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0863C0B0" w14:textId="7D97AE8F"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75E3D98E" w14:textId="3F109B03"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411E1093" w14:textId="7B178DB0" w:rsidR="00F96EDA" w:rsidRDefault="00F96EDA" w:rsidP="00F96EDA">
            <w:pPr>
              <w:suppressAutoHyphens w:val="0"/>
              <w:ind w:left="-123" w:right="-176"/>
              <w:jc w:val="center"/>
              <w:rPr>
                <w:lang w:eastAsia="ru-RU"/>
              </w:rPr>
            </w:pPr>
            <w:r>
              <w:t>0,00</w:t>
            </w:r>
          </w:p>
        </w:tc>
      </w:tr>
      <w:tr w:rsidR="00F96EDA" w:rsidRPr="001C57AD" w14:paraId="3F58FE6B" w14:textId="77777777" w:rsidTr="004643D8">
        <w:trPr>
          <w:trHeight w:val="20"/>
        </w:trPr>
        <w:tc>
          <w:tcPr>
            <w:tcW w:w="343" w:type="pct"/>
            <w:noWrap/>
            <w:vAlign w:val="center"/>
          </w:tcPr>
          <w:p w14:paraId="679ADD4C" w14:textId="77777777" w:rsidR="00F96EDA" w:rsidRPr="001C57AD" w:rsidRDefault="00F96EDA" w:rsidP="00F96EDA">
            <w:pPr>
              <w:suppressAutoHyphens w:val="0"/>
              <w:ind w:left="-142" w:right="-106"/>
              <w:jc w:val="center"/>
              <w:rPr>
                <w:lang w:eastAsia="ru-RU"/>
              </w:rPr>
            </w:pPr>
            <w:r>
              <w:rPr>
                <w:lang w:eastAsia="ru-RU"/>
              </w:rPr>
              <w:t>11</w:t>
            </w:r>
          </w:p>
        </w:tc>
        <w:tc>
          <w:tcPr>
            <w:tcW w:w="1222" w:type="pct"/>
          </w:tcPr>
          <w:p w14:paraId="3B288A7F" w14:textId="71DEB068" w:rsidR="00F96EDA" w:rsidRDefault="00F96EDA" w:rsidP="00F96EDA">
            <w:pPr>
              <w:suppressAutoHyphens w:val="0"/>
              <w:ind w:right="283"/>
              <w:rPr>
                <w:rFonts w:eastAsia="Calibri"/>
                <w:bCs/>
                <w:color w:val="auto"/>
                <w:lang w:eastAsia="en-US"/>
              </w:rPr>
            </w:pPr>
            <w:r w:rsidRPr="00116D61">
              <w:t>с. Рождествено</w:t>
            </w:r>
          </w:p>
        </w:tc>
        <w:tc>
          <w:tcPr>
            <w:tcW w:w="791" w:type="pct"/>
            <w:noWrap/>
            <w:vAlign w:val="center"/>
          </w:tcPr>
          <w:p w14:paraId="1D55F478" w14:textId="7018DAE6"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05905A44" w14:textId="51A3A3B4"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0DE39ECD" w14:textId="0DCC1985"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704FC582" w14:textId="69FBB0B9" w:rsidR="00F96EDA" w:rsidRDefault="00F96EDA" w:rsidP="00F96EDA">
            <w:pPr>
              <w:suppressAutoHyphens w:val="0"/>
              <w:ind w:left="-123" w:right="-176"/>
              <w:jc w:val="center"/>
              <w:rPr>
                <w:lang w:eastAsia="ru-RU"/>
              </w:rPr>
            </w:pPr>
            <w:r>
              <w:t>0,00</w:t>
            </w:r>
          </w:p>
        </w:tc>
      </w:tr>
      <w:tr w:rsidR="00F96EDA" w:rsidRPr="001C57AD" w14:paraId="07A0D3D0" w14:textId="77777777" w:rsidTr="004643D8">
        <w:trPr>
          <w:trHeight w:val="20"/>
        </w:trPr>
        <w:tc>
          <w:tcPr>
            <w:tcW w:w="343" w:type="pct"/>
            <w:noWrap/>
            <w:vAlign w:val="center"/>
          </w:tcPr>
          <w:p w14:paraId="542521D1" w14:textId="77777777" w:rsidR="00F96EDA" w:rsidRPr="001C57AD" w:rsidRDefault="00F96EDA" w:rsidP="00F96EDA">
            <w:pPr>
              <w:suppressAutoHyphens w:val="0"/>
              <w:ind w:left="-142" w:right="-106"/>
              <w:jc w:val="center"/>
              <w:rPr>
                <w:lang w:eastAsia="ru-RU"/>
              </w:rPr>
            </w:pPr>
            <w:r>
              <w:rPr>
                <w:lang w:eastAsia="ru-RU"/>
              </w:rPr>
              <w:t>12</w:t>
            </w:r>
          </w:p>
        </w:tc>
        <w:tc>
          <w:tcPr>
            <w:tcW w:w="1222" w:type="pct"/>
          </w:tcPr>
          <w:p w14:paraId="2F8F2BB0" w14:textId="07228158" w:rsidR="00F96EDA" w:rsidRDefault="00F96EDA" w:rsidP="00F96EDA">
            <w:pPr>
              <w:suppressAutoHyphens w:val="0"/>
              <w:ind w:right="283"/>
              <w:rPr>
                <w:rFonts w:eastAsia="Calibri"/>
                <w:bCs/>
                <w:color w:val="auto"/>
                <w:lang w:eastAsia="en-US"/>
              </w:rPr>
            </w:pPr>
            <w:r w:rsidRPr="00116D61">
              <w:t>п. Советский</w:t>
            </w:r>
          </w:p>
        </w:tc>
        <w:tc>
          <w:tcPr>
            <w:tcW w:w="791" w:type="pct"/>
            <w:noWrap/>
            <w:vAlign w:val="center"/>
          </w:tcPr>
          <w:p w14:paraId="228BD3D5" w14:textId="53176959" w:rsidR="00F96EDA" w:rsidRDefault="00F96EDA" w:rsidP="00F96EDA">
            <w:pPr>
              <w:suppressAutoHyphens w:val="0"/>
              <w:ind w:left="-123" w:right="-176"/>
              <w:jc w:val="center"/>
              <w:rPr>
                <w:lang w:eastAsia="ru-RU"/>
              </w:rPr>
            </w:pPr>
            <w:r>
              <w:rPr>
                <w:lang w:eastAsia="ru-RU"/>
              </w:rPr>
              <w:t>1585</w:t>
            </w:r>
          </w:p>
        </w:tc>
        <w:tc>
          <w:tcPr>
            <w:tcW w:w="863" w:type="pct"/>
            <w:tcBorders>
              <w:top w:val="nil"/>
              <w:left w:val="nil"/>
              <w:bottom w:val="single" w:sz="12" w:space="0" w:color="auto"/>
              <w:right w:val="single" w:sz="12" w:space="0" w:color="auto"/>
            </w:tcBorders>
            <w:noWrap/>
            <w:vAlign w:val="center"/>
          </w:tcPr>
          <w:p w14:paraId="694A6480" w14:textId="77B785E4" w:rsidR="00F96EDA" w:rsidRDefault="00F96EDA" w:rsidP="00F96EDA">
            <w:pPr>
              <w:suppressAutoHyphens w:val="0"/>
              <w:ind w:left="-123" w:right="-176"/>
              <w:jc w:val="center"/>
              <w:rPr>
                <w:lang w:eastAsia="ru-RU"/>
              </w:rPr>
            </w:pPr>
            <w:r>
              <w:t>4,34</w:t>
            </w:r>
          </w:p>
        </w:tc>
        <w:tc>
          <w:tcPr>
            <w:tcW w:w="935" w:type="pct"/>
            <w:tcBorders>
              <w:top w:val="nil"/>
              <w:left w:val="nil"/>
              <w:bottom w:val="single" w:sz="12" w:space="0" w:color="auto"/>
              <w:right w:val="single" w:sz="12" w:space="0" w:color="auto"/>
            </w:tcBorders>
            <w:noWrap/>
            <w:vAlign w:val="center"/>
          </w:tcPr>
          <w:p w14:paraId="65FE5F56" w14:textId="5698701E" w:rsidR="00F96EDA" w:rsidRDefault="00F96EDA" w:rsidP="00F96EDA">
            <w:pPr>
              <w:suppressAutoHyphens w:val="0"/>
              <w:ind w:left="-123" w:right="-176"/>
              <w:jc w:val="center"/>
              <w:rPr>
                <w:lang w:eastAsia="ru-RU"/>
              </w:rPr>
            </w:pPr>
            <w:r>
              <w:t>5,21</w:t>
            </w:r>
          </w:p>
        </w:tc>
        <w:tc>
          <w:tcPr>
            <w:tcW w:w="846" w:type="pct"/>
            <w:tcBorders>
              <w:top w:val="nil"/>
              <w:left w:val="nil"/>
              <w:bottom w:val="single" w:sz="12" w:space="0" w:color="auto"/>
              <w:right w:val="single" w:sz="12" w:space="0" w:color="auto"/>
            </w:tcBorders>
            <w:noWrap/>
            <w:vAlign w:val="center"/>
          </w:tcPr>
          <w:p w14:paraId="6A9C421A" w14:textId="31120524" w:rsidR="00F96EDA" w:rsidRDefault="00F96EDA" w:rsidP="00F96EDA">
            <w:pPr>
              <w:suppressAutoHyphens w:val="0"/>
              <w:ind w:left="-123" w:right="-176"/>
              <w:jc w:val="center"/>
              <w:rPr>
                <w:lang w:eastAsia="ru-RU"/>
              </w:rPr>
            </w:pPr>
            <w:r>
              <w:t>0,22</w:t>
            </w:r>
          </w:p>
        </w:tc>
      </w:tr>
      <w:tr w:rsidR="00F96EDA" w:rsidRPr="001C57AD" w14:paraId="4F79D210" w14:textId="77777777" w:rsidTr="004643D8">
        <w:trPr>
          <w:trHeight w:val="20"/>
        </w:trPr>
        <w:tc>
          <w:tcPr>
            <w:tcW w:w="343" w:type="pct"/>
            <w:noWrap/>
            <w:vAlign w:val="center"/>
          </w:tcPr>
          <w:p w14:paraId="113364A7" w14:textId="29CC4C1C" w:rsidR="00F96EDA" w:rsidRDefault="00F96EDA" w:rsidP="00F96EDA">
            <w:pPr>
              <w:suppressAutoHyphens w:val="0"/>
              <w:ind w:left="-142" w:right="-106"/>
              <w:jc w:val="center"/>
              <w:rPr>
                <w:lang w:eastAsia="ru-RU"/>
              </w:rPr>
            </w:pPr>
            <w:r>
              <w:rPr>
                <w:lang w:eastAsia="ru-RU"/>
              </w:rPr>
              <w:t>13</w:t>
            </w:r>
          </w:p>
        </w:tc>
        <w:tc>
          <w:tcPr>
            <w:tcW w:w="1222" w:type="pct"/>
          </w:tcPr>
          <w:p w14:paraId="7BA911A9" w14:textId="51C8AE50" w:rsidR="00F96EDA" w:rsidRDefault="00F96EDA" w:rsidP="00F96EDA">
            <w:pPr>
              <w:suppressAutoHyphens w:val="0"/>
              <w:ind w:right="283"/>
              <w:rPr>
                <w:color w:val="000000" w:themeColor="text1"/>
                <w:lang w:eastAsia="ru-RU"/>
              </w:rPr>
            </w:pPr>
            <w:r w:rsidRPr="00116D61">
              <w:t>д. Сосновка</w:t>
            </w:r>
          </w:p>
        </w:tc>
        <w:tc>
          <w:tcPr>
            <w:tcW w:w="791" w:type="pct"/>
            <w:noWrap/>
            <w:vAlign w:val="center"/>
          </w:tcPr>
          <w:p w14:paraId="20178D0A" w14:textId="4431558C"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428A69DC" w14:textId="1B5C128B"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530C03B9" w14:textId="36401784"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0EF7B224" w14:textId="53D3058F" w:rsidR="00F96EDA" w:rsidRDefault="00F96EDA" w:rsidP="00F96EDA">
            <w:pPr>
              <w:suppressAutoHyphens w:val="0"/>
              <w:ind w:left="-123" w:right="-176"/>
              <w:jc w:val="center"/>
              <w:rPr>
                <w:lang w:eastAsia="ru-RU"/>
              </w:rPr>
            </w:pPr>
            <w:r>
              <w:t>0,00</w:t>
            </w:r>
          </w:p>
        </w:tc>
      </w:tr>
      <w:tr w:rsidR="00F96EDA" w:rsidRPr="001C57AD" w14:paraId="5C8F264E" w14:textId="77777777" w:rsidTr="004643D8">
        <w:trPr>
          <w:trHeight w:val="20"/>
        </w:trPr>
        <w:tc>
          <w:tcPr>
            <w:tcW w:w="343" w:type="pct"/>
            <w:noWrap/>
            <w:vAlign w:val="center"/>
          </w:tcPr>
          <w:p w14:paraId="28A3C823" w14:textId="4F990322" w:rsidR="00F96EDA" w:rsidRDefault="00F96EDA" w:rsidP="00F96EDA">
            <w:pPr>
              <w:suppressAutoHyphens w:val="0"/>
              <w:ind w:left="-142" w:right="-106"/>
              <w:jc w:val="center"/>
              <w:rPr>
                <w:lang w:eastAsia="ru-RU"/>
              </w:rPr>
            </w:pPr>
            <w:r>
              <w:rPr>
                <w:lang w:eastAsia="ru-RU"/>
              </w:rPr>
              <w:t>14</w:t>
            </w:r>
          </w:p>
        </w:tc>
        <w:tc>
          <w:tcPr>
            <w:tcW w:w="1222" w:type="pct"/>
          </w:tcPr>
          <w:p w14:paraId="2E41BFE2" w14:textId="1AD40663" w:rsidR="00F96EDA" w:rsidRDefault="00F96EDA" w:rsidP="00F96EDA">
            <w:pPr>
              <w:suppressAutoHyphens w:val="0"/>
              <w:ind w:right="283"/>
              <w:rPr>
                <w:color w:val="000000" w:themeColor="text1"/>
                <w:lang w:eastAsia="ru-RU"/>
              </w:rPr>
            </w:pPr>
            <w:r w:rsidRPr="00116D61">
              <w:t xml:space="preserve">д. </w:t>
            </w:r>
            <w:proofErr w:type="spellStart"/>
            <w:r w:rsidRPr="00116D61">
              <w:t>Спирино</w:t>
            </w:r>
            <w:proofErr w:type="spellEnd"/>
          </w:p>
        </w:tc>
        <w:tc>
          <w:tcPr>
            <w:tcW w:w="791" w:type="pct"/>
            <w:noWrap/>
            <w:vAlign w:val="center"/>
          </w:tcPr>
          <w:p w14:paraId="2B6AFA6C" w14:textId="33ABAA03"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4215D95A" w14:textId="61891A49"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5B401C8C" w14:textId="63C24C77"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4594124E" w14:textId="2FFC6B4A" w:rsidR="00F96EDA" w:rsidRDefault="00F96EDA" w:rsidP="00F96EDA">
            <w:pPr>
              <w:suppressAutoHyphens w:val="0"/>
              <w:ind w:left="-123" w:right="-176"/>
              <w:jc w:val="center"/>
              <w:rPr>
                <w:lang w:eastAsia="ru-RU"/>
              </w:rPr>
            </w:pPr>
            <w:r>
              <w:t>0,00</w:t>
            </w:r>
          </w:p>
        </w:tc>
      </w:tr>
    </w:tbl>
    <w:p w14:paraId="0952ED93" w14:textId="17C342BE" w:rsidR="00A2659A" w:rsidRPr="00A2659A" w:rsidRDefault="00A2659A" w:rsidP="00A2659A">
      <w:pPr>
        <w:suppressAutoHyphens w:val="0"/>
        <w:ind w:right="283" w:firstLine="709"/>
        <w:jc w:val="both"/>
        <w:rPr>
          <w:color w:val="auto"/>
          <w:szCs w:val="21"/>
          <w:lang w:eastAsia="en-US"/>
        </w:rPr>
      </w:pPr>
    </w:p>
    <w:p w14:paraId="0FA1DA89" w14:textId="77777777" w:rsidR="003B4C30" w:rsidRDefault="003B4C30" w:rsidP="003B4C30">
      <w:pPr>
        <w:suppressAutoHyphens w:val="0"/>
        <w:ind w:right="283"/>
        <w:jc w:val="center"/>
        <w:rPr>
          <w:bCs/>
          <w:color w:val="auto"/>
          <w:lang w:eastAsia="en-US"/>
        </w:rPr>
      </w:pPr>
      <w:bookmarkStart w:id="12" w:name="_Ref123130614"/>
    </w:p>
    <w:p w14:paraId="4F4985BF" w14:textId="77777777" w:rsidR="003B4C30" w:rsidRDefault="003B4C30" w:rsidP="003B4C30">
      <w:pPr>
        <w:suppressAutoHyphens w:val="0"/>
        <w:ind w:right="283"/>
        <w:jc w:val="center"/>
        <w:rPr>
          <w:bCs/>
          <w:color w:val="auto"/>
          <w:lang w:eastAsia="en-US"/>
        </w:rPr>
      </w:pPr>
    </w:p>
    <w:p w14:paraId="74AE2754" w14:textId="77777777" w:rsidR="003B4C30" w:rsidRDefault="003B4C30" w:rsidP="00934EC5">
      <w:pPr>
        <w:suppressAutoHyphens w:val="0"/>
        <w:ind w:right="283"/>
        <w:rPr>
          <w:bCs/>
          <w:color w:val="auto"/>
          <w:lang w:eastAsia="en-US"/>
        </w:rPr>
        <w:sectPr w:rsidR="003B4C30" w:rsidSect="002657ED">
          <w:pgSz w:w="11907" w:h="16840" w:code="9"/>
          <w:pgMar w:top="851" w:right="567" w:bottom="851" w:left="1701" w:header="454" w:footer="720" w:gutter="0"/>
          <w:cols w:space="720"/>
          <w:docGrid w:linePitch="299"/>
        </w:sectPr>
      </w:pPr>
    </w:p>
    <w:bookmarkEnd w:id="12"/>
    <w:p w14:paraId="468678F3" w14:textId="77777777" w:rsidR="004E7570" w:rsidRPr="00DC3F15" w:rsidRDefault="004E7570" w:rsidP="004466F5">
      <w:pPr>
        <w:autoSpaceDE w:val="0"/>
        <w:autoSpaceDN w:val="0"/>
        <w:adjustRightInd w:val="0"/>
        <w:ind w:left="284" w:right="-1"/>
        <w:jc w:val="center"/>
        <w:rPr>
          <w:b/>
          <w:bCs/>
          <w:sz w:val="28"/>
          <w:szCs w:val="28"/>
          <w:lang w:eastAsia="ru-RU"/>
        </w:rPr>
      </w:pPr>
      <w:r w:rsidRPr="00DC3F15">
        <w:rPr>
          <w:b/>
          <w:bCs/>
          <w:sz w:val="28"/>
          <w:szCs w:val="28"/>
          <w:lang w:eastAsia="ru-RU"/>
        </w:rPr>
        <w:lastRenderedPageBreak/>
        <w:t>1</w:t>
      </w:r>
      <w:r w:rsidR="00BB309B">
        <w:rPr>
          <w:b/>
          <w:bCs/>
          <w:sz w:val="28"/>
          <w:szCs w:val="28"/>
          <w:lang w:eastAsia="ru-RU"/>
        </w:rPr>
        <w:t>.</w:t>
      </w:r>
      <w:r w:rsidRPr="00DC3F15">
        <w:rPr>
          <w:b/>
          <w:bCs/>
          <w:sz w:val="28"/>
          <w:szCs w:val="28"/>
          <w:lang w:eastAsia="ru-RU"/>
        </w:rPr>
        <w:t>3</w:t>
      </w:r>
      <w:r w:rsidR="00BB309B">
        <w:rPr>
          <w:b/>
          <w:bCs/>
          <w:sz w:val="28"/>
          <w:szCs w:val="28"/>
          <w:lang w:eastAsia="ru-RU"/>
        </w:rPr>
        <w:t>.</w:t>
      </w:r>
      <w:r w:rsidRPr="00DC3F15">
        <w:rPr>
          <w:b/>
          <w:bCs/>
          <w:sz w:val="28"/>
          <w:szCs w:val="28"/>
          <w:lang w:eastAsia="ru-RU"/>
        </w:rPr>
        <w:t>4</w:t>
      </w:r>
      <w:r w:rsidR="00BB309B">
        <w:rPr>
          <w:b/>
          <w:bCs/>
          <w:sz w:val="28"/>
          <w:szCs w:val="28"/>
          <w:lang w:eastAsia="ru-RU"/>
        </w:rPr>
        <w:t xml:space="preserve">. </w:t>
      </w:r>
      <w:r w:rsidRPr="00DC3F15">
        <w:rPr>
          <w:b/>
          <w:bCs/>
          <w:sz w:val="28"/>
          <w:szCs w:val="28"/>
          <w:lang w:eastAsia="ru-RU"/>
        </w:rPr>
        <w:t xml:space="preserve">Сведения о фактическом потреблении населением </w:t>
      </w:r>
      <w:r w:rsidRPr="00ED5780">
        <w:rPr>
          <w:b/>
          <w:bCs/>
          <w:color w:val="auto"/>
          <w:sz w:val="28"/>
          <w:szCs w:val="28"/>
          <w:lang w:eastAsia="ru-RU"/>
        </w:rPr>
        <w:t xml:space="preserve">горячей, </w:t>
      </w:r>
      <w:r w:rsidRPr="00DC3F15">
        <w:rPr>
          <w:b/>
          <w:bCs/>
          <w:sz w:val="28"/>
          <w:szCs w:val="28"/>
          <w:lang w:eastAsia="ru-RU"/>
        </w:rPr>
        <w:t>питьевой, технической воды исходя из статистических и расчетных данных и сведений о действующих нормативах потребления коммунальных услуг</w:t>
      </w:r>
    </w:p>
    <w:p w14:paraId="2FA01602" w14:textId="7AA65AC5" w:rsidR="00635BEB" w:rsidRPr="001C57AD" w:rsidRDefault="00635BEB" w:rsidP="00635BEB">
      <w:pPr>
        <w:suppressAutoHyphens w:val="0"/>
        <w:ind w:right="283"/>
        <w:jc w:val="center"/>
        <w:rPr>
          <w:bCs/>
          <w:color w:val="auto"/>
          <w:sz w:val="28"/>
          <w:szCs w:val="28"/>
          <w:lang w:eastAsia="en-US"/>
        </w:rPr>
      </w:pPr>
      <w:bookmarkStart w:id="13" w:name="_Ref123130851"/>
      <w:r w:rsidRPr="001C57AD">
        <w:rPr>
          <w:bCs/>
          <w:color w:val="auto"/>
          <w:sz w:val="28"/>
          <w:szCs w:val="28"/>
          <w:lang w:eastAsia="en-US"/>
        </w:rPr>
        <w:t xml:space="preserve">Таблица 17 </w:t>
      </w:r>
      <w:r w:rsidRPr="001C57AD">
        <w:rPr>
          <w:color w:val="auto"/>
          <w:sz w:val="28"/>
          <w:szCs w:val="28"/>
          <w:lang w:eastAsia="en-US"/>
        </w:rPr>
        <w:t xml:space="preserve"> – </w:t>
      </w:r>
      <w:r w:rsidRPr="001C57AD">
        <w:rPr>
          <w:bCs/>
          <w:color w:val="auto"/>
          <w:sz w:val="28"/>
          <w:szCs w:val="28"/>
          <w:lang w:eastAsia="en-US"/>
        </w:rPr>
        <w:t>Сведения о фактическом удельном потреблении воды</w:t>
      </w:r>
    </w:p>
    <w:tbl>
      <w:tblPr>
        <w:tblW w:w="9639"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firstRow="1" w:lastRow="0" w:firstColumn="1" w:lastColumn="0" w:noHBand="0" w:noVBand="1"/>
      </w:tblPr>
      <w:tblGrid>
        <w:gridCol w:w="1332"/>
        <w:gridCol w:w="4263"/>
        <w:gridCol w:w="2022"/>
        <w:gridCol w:w="2022"/>
      </w:tblGrid>
      <w:tr w:rsidR="00635BEB" w:rsidRPr="0038661A" w14:paraId="2B73D1DD" w14:textId="77777777" w:rsidTr="005F7F53">
        <w:trPr>
          <w:trHeight w:val="405"/>
        </w:trPr>
        <w:tc>
          <w:tcPr>
            <w:tcW w:w="1332" w:type="dxa"/>
            <w:vMerge w:val="restart"/>
            <w:tcMar>
              <w:top w:w="0" w:type="dxa"/>
              <w:left w:w="149" w:type="dxa"/>
              <w:bottom w:w="0" w:type="dxa"/>
              <w:right w:w="149" w:type="dxa"/>
            </w:tcMar>
            <w:vAlign w:val="center"/>
            <w:hideMark/>
          </w:tcPr>
          <w:p w14:paraId="2B790FAA" w14:textId="77777777" w:rsidR="00635BEB" w:rsidRPr="0038661A" w:rsidRDefault="00635BEB" w:rsidP="0038661A">
            <w:pPr>
              <w:suppressAutoHyphens w:val="0"/>
              <w:jc w:val="center"/>
              <w:textAlignment w:val="baseline"/>
              <w:rPr>
                <w:b/>
                <w:lang w:eastAsia="ru-RU"/>
              </w:rPr>
            </w:pPr>
            <w:r w:rsidRPr="0038661A">
              <w:rPr>
                <w:b/>
                <w:lang w:eastAsia="ru-RU"/>
              </w:rPr>
              <w:t>N п/п</w:t>
            </w:r>
          </w:p>
        </w:tc>
        <w:tc>
          <w:tcPr>
            <w:tcW w:w="4263" w:type="dxa"/>
            <w:vMerge w:val="restart"/>
            <w:tcMar>
              <w:top w:w="0" w:type="dxa"/>
              <w:left w:w="149" w:type="dxa"/>
              <w:bottom w:w="0" w:type="dxa"/>
              <w:right w:w="149" w:type="dxa"/>
            </w:tcMar>
            <w:vAlign w:val="center"/>
            <w:hideMark/>
          </w:tcPr>
          <w:p w14:paraId="5E5AA46E" w14:textId="77777777" w:rsidR="00635BEB" w:rsidRPr="0038661A" w:rsidRDefault="00635BEB" w:rsidP="0038661A">
            <w:pPr>
              <w:suppressAutoHyphens w:val="0"/>
              <w:jc w:val="center"/>
              <w:textAlignment w:val="baseline"/>
              <w:rPr>
                <w:b/>
                <w:lang w:eastAsia="ru-RU"/>
              </w:rPr>
            </w:pPr>
            <w:r w:rsidRPr="0038661A">
              <w:rPr>
                <w:b/>
                <w:lang w:eastAsia="ru-RU"/>
              </w:rPr>
              <w:t>Показатель</w:t>
            </w:r>
          </w:p>
        </w:tc>
        <w:tc>
          <w:tcPr>
            <w:tcW w:w="4044" w:type="dxa"/>
            <w:gridSpan w:val="2"/>
            <w:vAlign w:val="center"/>
          </w:tcPr>
          <w:p w14:paraId="5662E83A" w14:textId="114C94E1" w:rsidR="00635BEB" w:rsidRPr="0038661A" w:rsidRDefault="00116D61" w:rsidP="0038661A">
            <w:pPr>
              <w:suppressAutoHyphens w:val="0"/>
              <w:jc w:val="center"/>
              <w:rPr>
                <w:rFonts w:eastAsia="Calibri"/>
                <w:b/>
                <w:color w:val="auto"/>
                <w:lang w:eastAsia="en-US"/>
              </w:rPr>
            </w:pPr>
            <w:r>
              <w:rPr>
                <w:rFonts w:eastAsia="Calibri"/>
                <w:b/>
                <w:color w:val="auto"/>
                <w:lang w:eastAsia="en-US"/>
              </w:rPr>
              <w:t>Большемурашкинский</w:t>
            </w:r>
            <w:r w:rsidR="001775B0">
              <w:rPr>
                <w:rFonts w:eastAsia="Calibri"/>
                <w:b/>
                <w:color w:val="auto"/>
                <w:lang w:eastAsia="en-US"/>
              </w:rPr>
              <w:t xml:space="preserve"> муниц</w:t>
            </w:r>
            <w:r w:rsidR="001775B0">
              <w:rPr>
                <w:rFonts w:eastAsia="Calibri"/>
                <w:b/>
                <w:color w:val="auto"/>
                <w:lang w:eastAsia="en-US"/>
              </w:rPr>
              <w:t>и</w:t>
            </w:r>
            <w:r w:rsidR="001775B0">
              <w:rPr>
                <w:rFonts w:eastAsia="Calibri"/>
                <w:b/>
                <w:color w:val="auto"/>
                <w:lang w:eastAsia="en-US"/>
              </w:rPr>
              <w:t>пальный округ</w:t>
            </w:r>
          </w:p>
        </w:tc>
      </w:tr>
      <w:tr w:rsidR="00635BEB" w:rsidRPr="0038661A" w14:paraId="343FAA06" w14:textId="77777777" w:rsidTr="005F7F53">
        <w:tc>
          <w:tcPr>
            <w:tcW w:w="1332" w:type="dxa"/>
            <w:vMerge/>
            <w:tcMar>
              <w:top w:w="0" w:type="dxa"/>
              <w:left w:w="149" w:type="dxa"/>
              <w:bottom w:w="0" w:type="dxa"/>
              <w:right w:w="149" w:type="dxa"/>
            </w:tcMar>
            <w:vAlign w:val="center"/>
            <w:hideMark/>
          </w:tcPr>
          <w:p w14:paraId="1546C821" w14:textId="77777777" w:rsidR="00635BEB" w:rsidRPr="0038661A" w:rsidRDefault="00635BEB" w:rsidP="0038661A">
            <w:pPr>
              <w:suppressAutoHyphens w:val="0"/>
              <w:jc w:val="center"/>
              <w:textAlignment w:val="baseline"/>
              <w:rPr>
                <w:b/>
                <w:lang w:eastAsia="ru-RU"/>
              </w:rPr>
            </w:pPr>
          </w:p>
        </w:tc>
        <w:tc>
          <w:tcPr>
            <w:tcW w:w="4263" w:type="dxa"/>
            <w:vMerge/>
            <w:tcMar>
              <w:top w:w="0" w:type="dxa"/>
              <w:left w:w="149" w:type="dxa"/>
              <w:bottom w:w="0" w:type="dxa"/>
              <w:right w:w="149" w:type="dxa"/>
            </w:tcMar>
            <w:vAlign w:val="center"/>
            <w:hideMark/>
          </w:tcPr>
          <w:p w14:paraId="57786058" w14:textId="77777777" w:rsidR="00635BEB" w:rsidRPr="0038661A" w:rsidRDefault="00635BEB" w:rsidP="0038661A">
            <w:pPr>
              <w:suppressAutoHyphens w:val="0"/>
              <w:jc w:val="center"/>
              <w:textAlignment w:val="baseline"/>
              <w:rPr>
                <w:b/>
                <w:lang w:eastAsia="ru-RU"/>
              </w:rPr>
            </w:pPr>
          </w:p>
        </w:tc>
        <w:tc>
          <w:tcPr>
            <w:tcW w:w="2022" w:type="dxa"/>
            <w:vAlign w:val="center"/>
          </w:tcPr>
          <w:p w14:paraId="4014FF50" w14:textId="77777777" w:rsidR="00635BEB" w:rsidRPr="0038661A" w:rsidRDefault="00635BEB" w:rsidP="0038661A">
            <w:pPr>
              <w:suppressAutoHyphens w:val="0"/>
              <w:jc w:val="center"/>
              <w:textAlignment w:val="baseline"/>
              <w:rPr>
                <w:b/>
                <w:lang w:eastAsia="ru-RU"/>
              </w:rPr>
            </w:pPr>
            <w:r w:rsidRPr="0038661A">
              <w:rPr>
                <w:b/>
                <w:lang w:eastAsia="ru-RU"/>
              </w:rPr>
              <w:t>л/сутки на чел</w:t>
            </w:r>
            <w:r w:rsidRPr="0038661A">
              <w:rPr>
                <w:b/>
                <w:lang w:eastAsia="ru-RU"/>
              </w:rPr>
              <w:t>о</w:t>
            </w:r>
            <w:r w:rsidRPr="0038661A">
              <w:rPr>
                <w:b/>
                <w:lang w:eastAsia="ru-RU"/>
              </w:rPr>
              <w:t>века</w:t>
            </w:r>
          </w:p>
        </w:tc>
        <w:tc>
          <w:tcPr>
            <w:tcW w:w="2022" w:type="dxa"/>
            <w:vAlign w:val="center"/>
          </w:tcPr>
          <w:p w14:paraId="009376C2" w14:textId="77777777" w:rsidR="00635BEB" w:rsidRPr="0038661A" w:rsidRDefault="00635BEB" w:rsidP="0038661A">
            <w:pPr>
              <w:suppressAutoHyphens w:val="0"/>
              <w:jc w:val="center"/>
              <w:textAlignment w:val="baseline"/>
              <w:rPr>
                <w:b/>
                <w:lang w:eastAsia="ru-RU"/>
              </w:rPr>
            </w:pPr>
            <w:r w:rsidRPr="0038661A">
              <w:rPr>
                <w:b/>
                <w:lang w:eastAsia="ru-RU"/>
              </w:rPr>
              <w:t>м</w:t>
            </w:r>
            <w:r w:rsidRPr="0038661A">
              <w:rPr>
                <w:b/>
                <w:vertAlign w:val="superscript"/>
                <w:lang w:eastAsia="ru-RU"/>
              </w:rPr>
              <w:t>3</w:t>
            </w:r>
            <w:r w:rsidRPr="0038661A">
              <w:rPr>
                <w:b/>
                <w:lang w:eastAsia="ru-RU"/>
              </w:rPr>
              <w:t>/месяц на чел</w:t>
            </w:r>
            <w:r w:rsidRPr="0038661A">
              <w:rPr>
                <w:b/>
                <w:lang w:eastAsia="ru-RU"/>
              </w:rPr>
              <w:t>о</w:t>
            </w:r>
            <w:r w:rsidRPr="0038661A">
              <w:rPr>
                <w:b/>
                <w:lang w:eastAsia="ru-RU"/>
              </w:rPr>
              <w:t>века</w:t>
            </w:r>
          </w:p>
        </w:tc>
      </w:tr>
      <w:tr w:rsidR="00CD3269" w:rsidRPr="0038661A" w14:paraId="7F24A060" w14:textId="77777777" w:rsidTr="0092064E">
        <w:tc>
          <w:tcPr>
            <w:tcW w:w="1332" w:type="dxa"/>
            <w:tcMar>
              <w:top w:w="0" w:type="dxa"/>
              <w:left w:w="149" w:type="dxa"/>
              <w:bottom w:w="0" w:type="dxa"/>
              <w:right w:w="149" w:type="dxa"/>
            </w:tcMar>
            <w:vAlign w:val="center"/>
            <w:hideMark/>
          </w:tcPr>
          <w:p w14:paraId="096A6ED8" w14:textId="77777777" w:rsidR="00CD3269" w:rsidRPr="0038661A" w:rsidRDefault="00CD3269" w:rsidP="00CD3269">
            <w:pPr>
              <w:suppressAutoHyphens w:val="0"/>
              <w:jc w:val="center"/>
              <w:textAlignment w:val="baseline"/>
              <w:rPr>
                <w:b/>
                <w:lang w:eastAsia="ru-RU"/>
              </w:rPr>
            </w:pPr>
            <w:r w:rsidRPr="0038661A">
              <w:rPr>
                <w:b/>
                <w:lang w:eastAsia="ru-RU"/>
              </w:rPr>
              <w:t>1</w:t>
            </w:r>
          </w:p>
        </w:tc>
        <w:tc>
          <w:tcPr>
            <w:tcW w:w="4263" w:type="dxa"/>
            <w:tcMar>
              <w:top w:w="0" w:type="dxa"/>
              <w:left w:w="149" w:type="dxa"/>
              <w:bottom w:w="0" w:type="dxa"/>
              <w:right w:w="149" w:type="dxa"/>
            </w:tcMar>
            <w:vAlign w:val="center"/>
            <w:hideMark/>
          </w:tcPr>
          <w:p w14:paraId="532AF819" w14:textId="77777777" w:rsidR="00CD3269" w:rsidRPr="0038661A" w:rsidRDefault="00CD3269" w:rsidP="00CD3269">
            <w:pPr>
              <w:suppressAutoHyphens w:val="0"/>
              <w:textAlignment w:val="baseline"/>
              <w:rPr>
                <w:lang w:eastAsia="ru-RU"/>
              </w:rPr>
            </w:pPr>
            <w:r w:rsidRPr="0038661A">
              <w:rPr>
                <w:lang w:eastAsia="ru-RU"/>
              </w:rPr>
              <w:t>Удельное хозяйственно-питьевое в</w:t>
            </w:r>
            <w:r w:rsidRPr="0038661A">
              <w:rPr>
                <w:lang w:eastAsia="ru-RU"/>
              </w:rPr>
              <w:t>о</w:t>
            </w:r>
            <w:r w:rsidRPr="0038661A">
              <w:rPr>
                <w:lang w:eastAsia="ru-RU"/>
              </w:rPr>
              <w:t>допотребление,</w:t>
            </w:r>
          </w:p>
        </w:tc>
        <w:tc>
          <w:tcPr>
            <w:tcW w:w="2022" w:type="dxa"/>
            <w:vAlign w:val="center"/>
          </w:tcPr>
          <w:p w14:paraId="327CABF1" w14:textId="25B734BA" w:rsidR="00CD3269" w:rsidRPr="0038661A" w:rsidRDefault="00283D75" w:rsidP="00CD3269">
            <w:pPr>
              <w:suppressAutoHyphens w:val="0"/>
              <w:jc w:val="center"/>
              <w:textAlignment w:val="baseline"/>
              <w:rPr>
                <w:lang w:eastAsia="ru-RU"/>
              </w:rPr>
            </w:pPr>
            <w:r>
              <w:rPr>
                <w:lang w:eastAsia="ru-RU"/>
              </w:rPr>
              <w:t>159,3</w:t>
            </w:r>
          </w:p>
        </w:tc>
        <w:tc>
          <w:tcPr>
            <w:tcW w:w="2022" w:type="dxa"/>
            <w:vAlign w:val="center"/>
          </w:tcPr>
          <w:p w14:paraId="73DCF80A" w14:textId="0F1B74EB" w:rsidR="00CD3269" w:rsidRPr="0038661A" w:rsidRDefault="00283D75" w:rsidP="00CD3269">
            <w:pPr>
              <w:suppressAutoHyphens w:val="0"/>
              <w:jc w:val="center"/>
              <w:textAlignment w:val="baseline"/>
              <w:rPr>
                <w:lang w:eastAsia="ru-RU"/>
              </w:rPr>
            </w:pPr>
            <w:r>
              <w:rPr>
                <w:lang w:eastAsia="ru-RU"/>
              </w:rPr>
              <w:t>4,78</w:t>
            </w:r>
          </w:p>
        </w:tc>
      </w:tr>
      <w:tr w:rsidR="00CD3269" w:rsidRPr="0038661A" w14:paraId="42A8A11A" w14:textId="77777777" w:rsidTr="0092064E">
        <w:tc>
          <w:tcPr>
            <w:tcW w:w="1332" w:type="dxa"/>
            <w:tcMar>
              <w:top w:w="0" w:type="dxa"/>
              <w:left w:w="149" w:type="dxa"/>
              <w:bottom w:w="0" w:type="dxa"/>
              <w:right w:w="149" w:type="dxa"/>
            </w:tcMar>
            <w:vAlign w:val="center"/>
            <w:hideMark/>
          </w:tcPr>
          <w:p w14:paraId="3B296FBF" w14:textId="77777777" w:rsidR="00CD3269" w:rsidRPr="0038661A" w:rsidRDefault="00CD3269" w:rsidP="00CD3269">
            <w:pPr>
              <w:suppressAutoHyphens w:val="0"/>
              <w:jc w:val="center"/>
              <w:rPr>
                <w:b/>
                <w:i/>
                <w:lang w:eastAsia="ru-RU"/>
              </w:rPr>
            </w:pPr>
          </w:p>
        </w:tc>
        <w:tc>
          <w:tcPr>
            <w:tcW w:w="4263" w:type="dxa"/>
            <w:tcMar>
              <w:top w:w="0" w:type="dxa"/>
              <w:left w:w="149" w:type="dxa"/>
              <w:bottom w:w="0" w:type="dxa"/>
              <w:right w:w="149" w:type="dxa"/>
            </w:tcMar>
            <w:vAlign w:val="center"/>
            <w:hideMark/>
          </w:tcPr>
          <w:p w14:paraId="3FB0C961" w14:textId="77777777" w:rsidR="00CD3269" w:rsidRPr="0038661A" w:rsidRDefault="00CD3269" w:rsidP="00CD3269">
            <w:pPr>
              <w:suppressAutoHyphens w:val="0"/>
              <w:textAlignment w:val="baseline"/>
              <w:rPr>
                <w:lang w:eastAsia="ru-RU"/>
              </w:rPr>
            </w:pPr>
            <w:r w:rsidRPr="0038661A">
              <w:rPr>
                <w:lang w:eastAsia="ru-RU"/>
              </w:rPr>
              <w:t>в том числе:</w:t>
            </w:r>
          </w:p>
        </w:tc>
        <w:tc>
          <w:tcPr>
            <w:tcW w:w="2022" w:type="dxa"/>
            <w:vAlign w:val="center"/>
          </w:tcPr>
          <w:p w14:paraId="7C2A63A7" w14:textId="0D02AFE6" w:rsidR="00CD3269" w:rsidRPr="0038661A" w:rsidRDefault="00CD3269" w:rsidP="00CD3269">
            <w:pPr>
              <w:suppressAutoHyphens w:val="0"/>
              <w:jc w:val="center"/>
              <w:rPr>
                <w:lang w:eastAsia="ru-RU"/>
              </w:rPr>
            </w:pPr>
          </w:p>
        </w:tc>
        <w:tc>
          <w:tcPr>
            <w:tcW w:w="2022" w:type="dxa"/>
            <w:vAlign w:val="center"/>
          </w:tcPr>
          <w:p w14:paraId="013E0092" w14:textId="36FFC3AE" w:rsidR="00CD3269" w:rsidRPr="0038661A" w:rsidRDefault="00CD3269" w:rsidP="00CD3269">
            <w:pPr>
              <w:suppressAutoHyphens w:val="0"/>
              <w:jc w:val="center"/>
              <w:rPr>
                <w:lang w:eastAsia="ru-RU"/>
              </w:rPr>
            </w:pPr>
          </w:p>
        </w:tc>
      </w:tr>
      <w:tr w:rsidR="00CD3269" w:rsidRPr="0038661A" w14:paraId="51EE3A83" w14:textId="77777777" w:rsidTr="0092064E">
        <w:tc>
          <w:tcPr>
            <w:tcW w:w="1332" w:type="dxa"/>
            <w:tcMar>
              <w:top w:w="0" w:type="dxa"/>
              <w:left w:w="149" w:type="dxa"/>
              <w:bottom w:w="0" w:type="dxa"/>
              <w:right w:w="149" w:type="dxa"/>
            </w:tcMar>
            <w:vAlign w:val="center"/>
            <w:hideMark/>
          </w:tcPr>
          <w:p w14:paraId="5A3947E6" w14:textId="77777777" w:rsidR="00CD3269" w:rsidRPr="0038661A" w:rsidRDefault="00CD3269" w:rsidP="00CD3269">
            <w:pPr>
              <w:suppressAutoHyphens w:val="0"/>
              <w:jc w:val="center"/>
              <w:textAlignment w:val="baseline"/>
              <w:rPr>
                <w:b/>
                <w:lang w:eastAsia="ru-RU"/>
              </w:rPr>
            </w:pPr>
            <w:r w:rsidRPr="0038661A">
              <w:rPr>
                <w:b/>
                <w:lang w:eastAsia="ru-RU"/>
              </w:rPr>
              <w:t>1.1</w:t>
            </w:r>
          </w:p>
        </w:tc>
        <w:tc>
          <w:tcPr>
            <w:tcW w:w="4263" w:type="dxa"/>
            <w:tcMar>
              <w:top w:w="0" w:type="dxa"/>
              <w:left w:w="149" w:type="dxa"/>
              <w:bottom w:w="0" w:type="dxa"/>
              <w:right w:w="149" w:type="dxa"/>
            </w:tcMar>
            <w:vAlign w:val="center"/>
            <w:hideMark/>
          </w:tcPr>
          <w:p w14:paraId="6288259C" w14:textId="77777777" w:rsidR="00CD3269" w:rsidRPr="0038661A" w:rsidRDefault="00CD3269" w:rsidP="00CD3269">
            <w:pPr>
              <w:suppressAutoHyphens w:val="0"/>
              <w:textAlignment w:val="baseline"/>
              <w:rPr>
                <w:lang w:eastAsia="ru-RU"/>
              </w:rPr>
            </w:pPr>
            <w:r w:rsidRPr="0038661A">
              <w:rPr>
                <w:lang w:eastAsia="ru-RU"/>
              </w:rPr>
              <w:t>Холодная вода</w:t>
            </w:r>
          </w:p>
        </w:tc>
        <w:tc>
          <w:tcPr>
            <w:tcW w:w="2022" w:type="dxa"/>
            <w:vAlign w:val="center"/>
          </w:tcPr>
          <w:p w14:paraId="1C17B075" w14:textId="090633BC" w:rsidR="00CD3269" w:rsidRPr="0038661A" w:rsidRDefault="00CD3269" w:rsidP="00CD3269">
            <w:pPr>
              <w:suppressAutoHyphens w:val="0"/>
              <w:jc w:val="center"/>
              <w:textAlignment w:val="baseline"/>
              <w:rPr>
                <w:lang w:eastAsia="ru-RU"/>
              </w:rPr>
            </w:pPr>
            <w:r>
              <w:rPr>
                <w:lang w:eastAsia="ru-RU"/>
              </w:rPr>
              <w:t>130,0</w:t>
            </w:r>
          </w:p>
        </w:tc>
        <w:tc>
          <w:tcPr>
            <w:tcW w:w="2022" w:type="dxa"/>
            <w:vAlign w:val="center"/>
          </w:tcPr>
          <w:p w14:paraId="53D949BA" w14:textId="09EBB046" w:rsidR="00CD3269" w:rsidRPr="0038661A" w:rsidRDefault="00CD3269" w:rsidP="00CD3269">
            <w:pPr>
              <w:suppressAutoHyphens w:val="0"/>
              <w:jc w:val="center"/>
              <w:textAlignment w:val="baseline"/>
              <w:rPr>
                <w:lang w:eastAsia="ru-RU"/>
              </w:rPr>
            </w:pPr>
            <w:r>
              <w:rPr>
                <w:lang w:eastAsia="ru-RU"/>
              </w:rPr>
              <w:t>3,9</w:t>
            </w:r>
          </w:p>
        </w:tc>
      </w:tr>
      <w:tr w:rsidR="00CD3269" w:rsidRPr="0038661A" w14:paraId="0C594115" w14:textId="77777777" w:rsidTr="0092064E">
        <w:tc>
          <w:tcPr>
            <w:tcW w:w="1332" w:type="dxa"/>
            <w:tcMar>
              <w:top w:w="0" w:type="dxa"/>
              <w:left w:w="149" w:type="dxa"/>
              <w:bottom w:w="0" w:type="dxa"/>
              <w:right w:w="149" w:type="dxa"/>
            </w:tcMar>
            <w:vAlign w:val="center"/>
            <w:hideMark/>
          </w:tcPr>
          <w:p w14:paraId="3B479A8B" w14:textId="77777777" w:rsidR="00CD3269" w:rsidRPr="0038661A" w:rsidRDefault="00CD3269" w:rsidP="00CD3269">
            <w:pPr>
              <w:suppressAutoHyphens w:val="0"/>
              <w:jc w:val="center"/>
              <w:textAlignment w:val="baseline"/>
              <w:rPr>
                <w:b/>
                <w:lang w:eastAsia="ru-RU"/>
              </w:rPr>
            </w:pPr>
            <w:r w:rsidRPr="0038661A">
              <w:rPr>
                <w:b/>
                <w:lang w:eastAsia="ru-RU"/>
              </w:rPr>
              <w:t>1.2</w:t>
            </w:r>
          </w:p>
        </w:tc>
        <w:tc>
          <w:tcPr>
            <w:tcW w:w="4263" w:type="dxa"/>
            <w:tcMar>
              <w:top w:w="0" w:type="dxa"/>
              <w:left w:w="149" w:type="dxa"/>
              <w:bottom w:w="0" w:type="dxa"/>
              <w:right w:w="149" w:type="dxa"/>
            </w:tcMar>
            <w:vAlign w:val="center"/>
            <w:hideMark/>
          </w:tcPr>
          <w:p w14:paraId="45009000" w14:textId="27F6BBF7" w:rsidR="00CD3269" w:rsidRPr="0038661A" w:rsidRDefault="00CD3269" w:rsidP="00CD3269">
            <w:pPr>
              <w:suppressAutoHyphens w:val="0"/>
              <w:textAlignment w:val="baseline"/>
              <w:rPr>
                <w:lang w:eastAsia="ru-RU"/>
              </w:rPr>
            </w:pPr>
            <w:r w:rsidRPr="0038661A">
              <w:rPr>
                <w:lang w:eastAsia="ru-RU"/>
              </w:rPr>
              <w:t>Горячая вода</w:t>
            </w:r>
            <w:r w:rsidR="00B53DB7">
              <w:rPr>
                <w:lang w:eastAsia="ru-RU"/>
              </w:rPr>
              <w:t xml:space="preserve">  </w:t>
            </w:r>
          </w:p>
        </w:tc>
        <w:tc>
          <w:tcPr>
            <w:tcW w:w="2022" w:type="dxa"/>
            <w:vAlign w:val="center"/>
          </w:tcPr>
          <w:p w14:paraId="41A1311B" w14:textId="66D253CD" w:rsidR="00CD3269" w:rsidRPr="00283D75" w:rsidRDefault="00283D75" w:rsidP="00CD3269">
            <w:pPr>
              <w:suppressAutoHyphens w:val="0"/>
              <w:jc w:val="center"/>
              <w:textAlignment w:val="baseline"/>
              <w:rPr>
                <w:lang w:eastAsia="ru-RU"/>
              </w:rPr>
            </w:pPr>
            <w:r w:rsidRPr="00283D75">
              <w:rPr>
                <w:lang w:eastAsia="ru-RU"/>
              </w:rPr>
              <w:t>29,3</w:t>
            </w:r>
          </w:p>
        </w:tc>
        <w:tc>
          <w:tcPr>
            <w:tcW w:w="2022" w:type="dxa"/>
            <w:vAlign w:val="center"/>
          </w:tcPr>
          <w:p w14:paraId="5FE5C23B" w14:textId="1AAE6A37" w:rsidR="00CD3269" w:rsidRPr="00283D75" w:rsidRDefault="00CD3269" w:rsidP="00CD3269">
            <w:pPr>
              <w:suppressAutoHyphens w:val="0"/>
              <w:jc w:val="center"/>
              <w:textAlignment w:val="baseline"/>
              <w:rPr>
                <w:lang w:eastAsia="ru-RU"/>
              </w:rPr>
            </w:pPr>
            <w:r w:rsidRPr="00283D75">
              <w:rPr>
                <w:lang w:eastAsia="ru-RU"/>
              </w:rPr>
              <w:t>0,</w:t>
            </w:r>
            <w:r w:rsidR="00B53DB7" w:rsidRPr="00283D75">
              <w:rPr>
                <w:lang w:eastAsia="ru-RU"/>
              </w:rPr>
              <w:t>88</w:t>
            </w:r>
          </w:p>
        </w:tc>
      </w:tr>
      <w:tr w:rsidR="00CD3269" w:rsidRPr="0038661A" w14:paraId="43827ABC" w14:textId="77777777" w:rsidTr="0092064E">
        <w:tc>
          <w:tcPr>
            <w:tcW w:w="1332" w:type="dxa"/>
            <w:tcMar>
              <w:top w:w="0" w:type="dxa"/>
              <w:left w:w="149" w:type="dxa"/>
              <w:bottom w:w="0" w:type="dxa"/>
              <w:right w:w="149" w:type="dxa"/>
            </w:tcMar>
            <w:vAlign w:val="center"/>
            <w:hideMark/>
          </w:tcPr>
          <w:p w14:paraId="57226877" w14:textId="77777777" w:rsidR="00CD3269" w:rsidRPr="0038661A" w:rsidRDefault="00CD3269" w:rsidP="00CD3269">
            <w:pPr>
              <w:suppressAutoHyphens w:val="0"/>
              <w:jc w:val="center"/>
              <w:textAlignment w:val="baseline"/>
              <w:rPr>
                <w:b/>
                <w:lang w:eastAsia="ru-RU"/>
              </w:rPr>
            </w:pPr>
            <w:r w:rsidRPr="0038661A">
              <w:rPr>
                <w:b/>
                <w:lang w:eastAsia="ru-RU"/>
              </w:rPr>
              <w:t>1.3</w:t>
            </w:r>
          </w:p>
        </w:tc>
        <w:tc>
          <w:tcPr>
            <w:tcW w:w="4263" w:type="dxa"/>
            <w:tcMar>
              <w:top w:w="0" w:type="dxa"/>
              <w:left w:w="149" w:type="dxa"/>
              <w:bottom w:w="0" w:type="dxa"/>
              <w:right w:w="149" w:type="dxa"/>
            </w:tcMar>
            <w:vAlign w:val="center"/>
            <w:hideMark/>
          </w:tcPr>
          <w:p w14:paraId="5E0E9304" w14:textId="77777777" w:rsidR="00CD3269" w:rsidRPr="0038661A" w:rsidRDefault="00CD3269" w:rsidP="00CD3269">
            <w:pPr>
              <w:suppressAutoHyphens w:val="0"/>
              <w:textAlignment w:val="baseline"/>
              <w:rPr>
                <w:lang w:eastAsia="ru-RU"/>
              </w:rPr>
            </w:pPr>
            <w:r w:rsidRPr="0038661A">
              <w:rPr>
                <w:lang w:eastAsia="ru-RU"/>
              </w:rPr>
              <w:t>Техническая вода</w:t>
            </w:r>
          </w:p>
        </w:tc>
        <w:tc>
          <w:tcPr>
            <w:tcW w:w="2022" w:type="dxa"/>
            <w:vAlign w:val="center"/>
          </w:tcPr>
          <w:p w14:paraId="702AEEF8" w14:textId="77777777" w:rsidR="00CD3269" w:rsidRPr="0038661A" w:rsidRDefault="00CD3269" w:rsidP="00CD3269">
            <w:pPr>
              <w:suppressAutoHyphens w:val="0"/>
              <w:jc w:val="center"/>
              <w:textAlignment w:val="baseline"/>
              <w:rPr>
                <w:lang w:eastAsia="ru-RU"/>
              </w:rPr>
            </w:pPr>
            <w:r w:rsidRPr="0038661A">
              <w:rPr>
                <w:lang w:eastAsia="ru-RU"/>
              </w:rPr>
              <w:t>0,0</w:t>
            </w:r>
          </w:p>
        </w:tc>
        <w:tc>
          <w:tcPr>
            <w:tcW w:w="2022" w:type="dxa"/>
            <w:vAlign w:val="center"/>
          </w:tcPr>
          <w:p w14:paraId="3A1E9D3A" w14:textId="77777777" w:rsidR="00CD3269" w:rsidRPr="0038661A" w:rsidRDefault="00CD3269" w:rsidP="00CD3269">
            <w:pPr>
              <w:suppressAutoHyphens w:val="0"/>
              <w:jc w:val="center"/>
              <w:textAlignment w:val="baseline"/>
              <w:rPr>
                <w:lang w:eastAsia="ru-RU"/>
              </w:rPr>
            </w:pPr>
            <w:r w:rsidRPr="0038661A">
              <w:rPr>
                <w:lang w:eastAsia="ru-RU"/>
              </w:rPr>
              <w:t>0,0</w:t>
            </w:r>
          </w:p>
        </w:tc>
      </w:tr>
    </w:tbl>
    <w:p w14:paraId="44CAB575" w14:textId="77777777" w:rsidR="00635BEB" w:rsidRDefault="00635BEB" w:rsidP="00635BEB">
      <w:pPr>
        <w:widowControl w:val="0"/>
        <w:tabs>
          <w:tab w:val="left" w:pos="9355"/>
        </w:tabs>
        <w:ind w:firstLine="567"/>
        <w:jc w:val="both"/>
        <w:rPr>
          <w:rFonts w:eastAsia="Calibri"/>
          <w:color w:val="auto"/>
          <w:sz w:val="28"/>
          <w:szCs w:val="28"/>
          <w:lang w:eastAsia="en-US"/>
        </w:rPr>
      </w:pPr>
    </w:p>
    <w:bookmarkEnd w:id="13"/>
    <w:p w14:paraId="08DDDF2D" w14:textId="77777777" w:rsidR="00BE069C" w:rsidRPr="00BE069C" w:rsidRDefault="00BE069C" w:rsidP="00BE069C">
      <w:pPr>
        <w:shd w:val="clear" w:color="auto" w:fill="FFFFFF"/>
        <w:suppressAutoHyphens w:val="0"/>
        <w:ind w:right="-1" w:firstLine="709"/>
        <w:jc w:val="both"/>
        <w:textAlignment w:val="baseline"/>
        <w:rPr>
          <w:color w:val="auto"/>
          <w:spacing w:val="2"/>
          <w:sz w:val="28"/>
          <w:szCs w:val="28"/>
          <w:lang w:eastAsia="ru-RU"/>
        </w:rPr>
      </w:pPr>
      <w:r w:rsidRPr="00BE069C">
        <w:rPr>
          <w:color w:val="auto"/>
          <w:spacing w:val="2"/>
          <w:sz w:val="28"/>
          <w:szCs w:val="28"/>
          <w:lang w:eastAsia="ru-RU"/>
        </w:rPr>
        <w:t>Сведения о действующих нормативах потребления коммунальных услуг городского округа представлены ниже.</w:t>
      </w:r>
    </w:p>
    <w:p w14:paraId="42C77499" w14:textId="3C690E05" w:rsidR="00BE069C" w:rsidRPr="00BE069C" w:rsidRDefault="00BE069C" w:rsidP="00BE069C">
      <w:pPr>
        <w:shd w:val="clear" w:color="auto" w:fill="FFFFFF"/>
        <w:suppressAutoHyphens w:val="0"/>
        <w:ind w:right="-1" w:firstLine="709"/>
        <w:jc w:val="both"/>
        <w:textAlignment w:val="baseline"/>
        <w:rPr>
          <w:rFonts w:eastAsia="Calibri"/>
          <w:color w:val="auto"/>
          <w:sz w:val="28"/>
          <w:szCs w:val="28"/>
          <w:shd w:val="clear" w:color="auto" w:fill="FFFFFF"/>
          <w:lang w:eastAsia="en-US"/>
        </w:rPr>
      </w:pPr>
      <w:r w:rsidRPr="00BE069C">
        <w:rPr>
          <w:rFonts w:eastAsia="Calibri"/>
          <w:color w:val="auto"/>
          <w:sz w:val="28"/>
          <w:szCs w:val="28"/>
          <w:shd w:val="clear" w:color="auto" w:fill="FFFFFF"/>
          <w:lang w:eastAsia="en-US"/>
        </w:rPr>
        <w:t xml:space="preserve">На основании </w:t>
      </w:r>
      <w:r w:rsidRPr="00BE069C">
        <w:rPr>
          <w:rFonts w:eastAsia="Calibri"/>
          <w:sz w:val="28"/>
          <w:szCs w:val="28"/>
          <w:shd w:val="clear" w:color="auto" w:fill="FFFFFF"/>
          <w:lang w:eastAsia="en-US"/>
        </w:rPr>
        <w:t xml:space="preserve">постановления Правительства Нижегородской области от 19.06.2013 (ред. от </w:t>
      </w:r>
      <w:r w:rsidR="006A446C">
        <w:rPr>
          <w:rFonts w:eastAsia="Calibri"/>
          <w:sz w:val="28"/>
          <w:szCs w:val="28"/>
          <w:shd w:val="clear" w:color="auto" w:fill="FFFFFF"/>
          <w:lang w:eastAsia="en-US"/>
        </w:rPr>
        <w:t>20.12.2024 г.</w:t>
      </w:r>
      <w:r w:rsidRPr="00BE069C">
        <w:rPr>
          <w:rFonts w:eastAsia="Calibri"/>
          <w:sz w:val="28"/>
          <w:szCs w:val="28"/>
          <w:shd w:val="clear" w:color="auto" w:fill="FFFFFF"/>
          <w:lang w:eastAsia="en-US"/>
        </w:rPr>
        <w:t>) «Об утверждении нормативов потребления населением коммунальных услуг по холодному водоснабжению, горячему в</w:t>
      </w:r>
      <w:r w:rsidRPr="00BE069C">
        <w:rPr>
          <w:rFonts w:eastAsia="Calibri"/>
          <w:sz w:val="28"/>
          <w:szCs w:val="28"/>
          <w:shd w:val="clear" w:color="auto" w:fill="FFFFFF"/>
          <w:lang w:eastAsia="en-US"/>
        </w:rPr>
        <w:t>о</w:t>
      </w:r>
      <w:r w:rsidRPr="00BE069C">
        <w:rPr>
          <w:rFonts w:eastAsia="Calibri"/>
          <w:sz w:val="28"/>
          <w:szCs w:val="28"/>
          <w:shd w:val="clear" w:color="auto" w:fill="FFFFFF"/>
          <w:lang w:eastAsia="en-US"/>
        </w:rPr>
        <w:t>доснабжению и водоотведению и нормативов потребления холодной воды и г</w:t>
      </w:r>
      <w:r w:rsidRPr="00BE069C">
        <w:rPr>
          <w:rFonts w:eastAsia="Calibri"/>
          <w:sz w:val="28"/>
          <w:szCs w:val="28"/>
          <w:shd w:val="clear" w:color="auto" w:fill="FFFFFF"/>
          <w:lang w:eastAsia="en-US"/>
        </w:rPr>
        <w:t>о</w:t>
      </w:r>
      <w:r w:rsidRPr="00BE069C">
        <w:rPr>
          <w:rFonts w:eastAsia="Calibri"/>
          <w:sz w:val="28"/>
          <w:szCs w:val="28"/>
          <w:shd w:val="clear" w:color="auto" w:fill="FFFFFF"/>
          <w:lang w:eastAsia="en-US"/>
        </w:rPr>
        <w:t>рячей воды в целях содержания общего имущества в многоквартирном доме на территории Нижегородской области»</w:t>
      </w:r>
      <w:r w:rsidRPr="00BE069C">
        <w:rPr>
          <w:rFonts w:eastAsia="Calibri"/>
          <w:color w:val="auto"/>
          <w:sz w:val="28"/>
          <w:szCs w:val="28"/>
          <w:shd w:val="clear" w:color="auto" w:fill="FFFFFF"/>
          <w:lang w:eastAsia="en-US"/>
        </w:rPr>
        <w:t xml:space="preserve"> нормы потребления холодной воды пре</w:t>
      </w:r>
      <w:r w:rsidRPr="00BE069C">
        <w:rPr>
          <w:rFonts w:eastAsia="Calibri"/>
          <w:color w:val="auto"/>
          <w:sz w:val="28"/>
          <w:szCs w:val="28"/>
          <w:shd w:val="clear" w:color="auto" w:fill="FFFFFF"/>
          <w:lang w:eastAsia="en-US"/>
        </w:rPr>
        <w:t>д</w:t>
      </w:r>
      <w:r w:rsidRPr="00BE069C">
        <w:rPr>
          <w:rFonts w:eastAsia="Calibri"/>
          <w:color w:val="auto"/>
          <w:sz w:val="28"/>
          <w:szCs w:val="28"/>
          <w:shd w:val="clear" w:color="auto" w:fill="FFFFFF"/>
          <w:lang w:eastAsia="en-US"/>
        </w:rPr>
        <w:t>ставлены в таблице</w:t>
      </w:r>
      <w:r w:rsidR="00B079FA">
        <w:rPr>
          <w:rFonts w:eastAsia="Calibri"/>
          <w:color w:val="auto"/>
          <w:sz w:val="28"/>
          <w:szCs w:val="28"/>
          <w:shd w:val="clear" w:color="auto" w:fill="FFFFFF"/>
          <w:lang w:eastAsia="en-US"/>
        </w:rPr>
        <w:t xml:space="preserve"> </w:t>
      </w:r>
      <w:r w:rsidRPr="00BE069C">
        <w:rPr>
          <w:rFonts w:eastAsia="Calibri"/>
          <w:color w:val="auto"/>
          <w:sz w:val="28"/>
          <w:szCs w:val="28"/>
          <w:shd w:val="clear" w:color="auto" w:fill="FFFFFF"/>
          <w:lang w:eastAsia="en-US"/>
        </w:rPr>
        <w:t>1</w:t>
      </w:r>
      <w:r>
        <w:rPr>
          <w:rFonts w:eastAsia="Calibri"/>
          <w:color w:val="auto"/>
          <w:sz w:val="28"/>
          <w:szCs w:val="28"/>
          <w:shd w:val="clear" w:color="auto" w:fill="FFFFFF"/>
          <w:lang w:eastAsia="en-US"/>
        </w:rPr>
        <w:t>8</w:t>
      </w:r>
      <w:r w:rsidRPr="00BE069C">
        <w:rPr>
          <w:rFonts w:eastAsia="Calibri"/>
          <w:color w:val="auto"/>
          <w:sz w:val="28"/>
          <w:szCs w:val="28"/>
          <w:shd w:val="clear" w:color="auto" w:fill="FFFFFF"/>
          <w:lang w:eastAsia="en-US"/>
        </w:rPr>
        <w:t>.</w:t>
      </w:r>
    </w:p>
    <w:p w14:paraId="78D0F4B6" w14:textId="320E28EF" w:rsidR="00BE069C" w:rsidRPr="00BE069C" w:rsidRDefault="00BE069C" w:rsidP="00BE069C">
      <w:pPr>
        <w:shd w:val="clear" w:color="auto" w:fill="FFFFFF"/>
        <w:suppressAutoHyphens w:val="0"/>
        <w:spacing w:line="276" w:lineRule="auto"/>
        <w:ind w:right="-1"/>
        <w:jc w:val="center"/>
        <w:textAlignment w:val="baseline"/>
        <w:rPr>
          <w:rFonts w:eastAsia="Calibri"/>
          <w:color w:val="auto"/>
          <w:sz w:val="28"/>
          <w:szCs w:val="28"/>
          <w:shd w:val="clear" w:color="auto" w:fill="FFFFFF"/>
          <w:lang w:eastAsia="en-US"/>
        </w:rPr>
      </w:pPr>
      <w:r w:rsidRPr="00BE069C">
        <w:rPr>
          <w:rFonts w:eastAsia="Calibri"/>
          <w:color w:val="auto"/>
          <w:sz w:val="28"/>
          <w:szCs w:val="28"/>
          <w:shd w:val="clear" w:color="auto" w:fill="FFFFFF"/>
          <w:lang w:eastAsia="en-US"/>
        </w:rPr>
        <w:t>Таблица 1</w:t>
      </w:r>
      <w:r>
        <w:rPr>
          <w:rFonts w:eastAsia="Calibri"/>
          <w:color w:val="auto"/>
          <w:sz w:val="28"/>
          <w:szCs w:val="28"/>
          <w:shd w:val="clear" w:color="auto" w:fill="FFFFFF"/>
          <w:lang w:eastAsia="en-US"/>
        </w:rPr>
        <w:t>8</w:t>
      </w:r>
      <w:r w:rsidRPr="00BE069C">
        <w:rPr>
          <w:rFonts w:eastAsia="Calibri"/>
          <w:color w:val="auto"/>
          <w:sz w:val="28"/>
          <w:szCs w:val="28"/>
          <w:shd w:val="clear" w:color="auto" w:fill="FFFFFF"/>
          <w:lang w:eastAsia="en-US"/>
        </w:rPr>
        <w:t xml:space="preserve"> – Нормативы потребления коммунальных услуг по холодному в</w:t>
      </w:r>
      <w:r w:rsidRPr="00BE069C">
        <w:rPr>
          <w:rFonts w:eastAsia="Calibri"/>
          <w:color w:val="auto"/>
          <w:sz w:val="28"/>
          <w:szCs w:val="28"/>
          <w:shd w:val="clear" w:color="auto" w:fill="FFFFFF"/>
          <w:lang w:eastAsia="en-US"/>
        </w:rPr>
        <w:t>о</w:t>
      </w:r>
      <w:r w:rsidRPr="00BE069C">
        <w:rPr>
          <w:rFonts w:eastAsia="Calibri"/>
          <w:color w:val="auto"/>
          <w:sz w:val="28"/>
          <w:szCs w:val="28"/>
          <w:shd w:val="clear" w:color="auto" w:fill="FFFFFF"/>
          <w:lang w:eastAsia="en-US"/>
        </w:rPr>
        <w:t>доснабжению в жилых помещениях</w:t>
      </w:r>
      <w:r w:rsidR="006A446C">
        <w:rPr>
          <w:rFonts w:eastAsia="Calibri"/>
          <w:color w:val="auto"/>
          <w:sz w:val="28"/>
          <w:szCs w:val="28"/>
          <w:shd w:val="clear" w:color="auto" w:fill="FFFFFF"/>
          <w:lang w:eastAsia="en-US"/>
        </w:rPr>
        <w:t>, с численностью жителей менее 10 тысяч человек</w:t>
      </w:r>
    </w:p>
    <w:tbl>
      <w:tblPr>
        <w:tblW w:w="4951"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05" w:type="dxa"/>
          <w:right w:w="105" w:type="dxa"/>
        </w:tblCellMar>
        <w:tblLook w:val="0000" w:firstRow="0" w:lastRow="0" w:firstColumn="0" w:lastColumn="0" w:noHBand="0" w:noVBand="0"/>
      </w:tblPr>
      <w:tblGrid>
        <w:gridCol w:w="720"/>
        <w:gridCol w:w="3943"/>
        <w:gridCol w:w="1769"/>
        <w:gridCol w:w="3312"/>
        <w:gridCol w:w="8"/>
      </w:tblGrid>
      <w:tr w:rsidR="00BE069C" w:rsidRPr="00BE069C" w14:paraId="1EA247CB" w14:textId="77777777" w:rsidTr="006A446C">
        <w:trPr>
          <w:gridAfter w:val="1"/>
          <w:wAfter w:w="8" w:type="dxa"/>
          <w:jc w:val="center"/>
        </w:trPr>
        <w:tc>
          <w:tcPr>
            <w:tcW w:w="720" w:type="dxa"/>
            <w:vAlign w:val="center"/>
          </w:tcPr>
          <w:p w14:paraId="0348CFE0"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 п/п</w:t>
            </w:r>
          </w:p>
        </w:tc>
        <w:tc>
          <w:tcPr>
            <w:tcW w:w="3943" w:type="dxa"/>
            <w:vAlign w:val="center"/>
          </w:tcPr>
          <w:p w14:paraId="1B5B6B44"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Степень благоустройства жилищного фонда</w:t>
            </w:r>
          </w:p>
        </w:tc>
        <w:tc>
          <w:tcPr>
            <w:tcW w:w="1769" w:type="dxa"/>
            <w:vAlign w:val="center"/>
          </w:tcPr>
          <w:p w14:paraId="1D2ECD99"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Нормативы п</w:t>
            </w:r>
            <w:r w:rsidRPr="00BE069C">
              <w:rPr>
                <w:sz w:val="22"/>
                <w:szCs w:val="22"/>
                <w:lang w:eastAsia="ru-RU"/>
              </w:rPr>
              <w:t>о</w:t>
            </w:r>
            <w:r w:rsidRPr="00BE069C">
              <w:rPr>
                <w:sz w:val="22"/>
                <w:szCs w:val="22"/>
                <w:lang w:eastAsia="ru-RU"/>
              </w:rPr>
              <w:t>требления ко</w:t>
            </w:r>
            <w:r w:rsidRPr="00BE069C">
              <w:rPr>
                <w:sz w:val="22"/>
                <w:szCs w:val="22"/>
                <w:lang w:eastAsia="ru-RU"/>
              </w:rPr>
              <w:t>м</w:t>
            </w:r>
            <w:r w:rsidRPr="00BE069C">
              <w:rPr>
                <w:sz w:val="22"/>
                <w:szCs w:val="22"/>
                <w:lang w:eastAsia="ru-RU"/>
              </w:rPr>
              <w:t>мунальных услуг по холо</w:t>
            </w:r>
            <w:r w:rsidRPr="00BE069C">
              <w:rPr>
                <w:sz w:val="22"/>
                <w:szCs w:val="22"/>
                <w:lang w:eastAsia="ru-RU"/>
              </w:rPr>
              <w:t>д</w:t>
            </w:r>
            <w:r w:rsidRPr="00BE069C">
              <w:rPr>
                <w:sz w:val="22"/>
                <w:szCs w:val="22"/>
                <w:lang w:eastAsia="ru-RU"/>
              </w:rPr>
              <w:t>ному водосна</w:t>
            </w:r>
            <w:r w:rsidRPr="00BE069C">
              <w:rPr>
                <w:sz w:val="22"/>
                <w:szCs w:val="22"/>
                <w:lang w:eastAsia="ru-RU"/>
              </w:rPr>
              <w:t>б</w:t>
            </w:r>
            <w:r w:rsidRPr="00BE069C">
              <w:rPr>
                <w:sz w:val="22"/>
                <w:szCs w:val="22"/>
                <w:lang w:eastAsia="ru-RU"/>
              </w:rPr>
              <w:t>жению в жилых помещениях,</w:t>
            </w:r>
          </w:p>
          <w:p w14:paraId="27923269" w14:textId="77777777" w:rsidR="00BE069C" w:rsidRPr="00BE069C" w:rsidRDefault="00BE069C" w:rsidP="00BE069C">
            <w:pPr>
              <w:widowControl w:val="0"/>
              <w:suppressAutoHyphens w:val="0"/>
              <w:autoSpaceDE w:val="0"/>
              <w:autoSpaceDN w:val="0"/>
              <w:adjustRightInd w:val="0"/>
              <w:jc w:val="center"/>
              <w:rPr>
                <w:sz w:val="22"/>
                <w:szCs w:val="22"/>
                <w:lang w:eastAsia="ru-RU"/>
              </w:rPr>
            </w:pPr>
            <w:proofErr w:type="spellStart"/>
            <w:r w:rsidRPr="00BE069C">
              <w:rPr>
                <w:sz w:val="22"/>
                <w:szCs w:val="22"/>
                <w:lang w:eastAsia="ru-RU"/>
              </w:rPr>
              <w:t>куб</w:t>
            </w:r>
            <w:proofErr w:type="gramStart"/>
            <w:r w:rsidRPr="00BE069C">
              <w:rPr>
                <w:sz w:val="22"/>
                <w:szCs w:val="22"/>
                <w:lang w:eastAsia="ru-RU"/>
              </w:rPr>
              <w:t>.м</w:t>
            </w:r>
            <w:proofErr w:type="spellEnd"/>
            <w:proofErr w:type="gramEnd"/>
            <w:r w:rsidRPr="00BE069C">
              <w:rPr>
                <w:sz w:val="22"/>
                <w:szCs w:val="22"/>
                <w:lang w:eastAsia="ru-RU"/>
              </w:rPr>
              <w:t xml:space="preserve"> в месяц на человека</w:t>
            </w:r>
          </w:p>
        </w:tc>
        <w:tc>
          <w:tcPr>
            <w:tcW w:w="3312" w:type="dxa"/>
            <w:vAlign w:val="center"/>
          </w:tcPr>
          <w:p w14:paraId="2EA4B917"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Нормативы потребления комм</w:t>
            </w:r>
            <w:r w:rsidRPr="00BE069C">
              <w:rPr>
                <w:sz w:val="22"/>
                <w:szCs w:val="22"/>
                <w:lang w:eastAsia="ru-RU"/>
              </w:rPr>
              <w:t>у</w:t>
            </w:r>
            <w:r w:rsidRPr="00BE069C">
              <w:rPr>
                <w:sz w:val="22"/>
                <w:szCs w:val="22"/>
                <w:lang w:eastAsia="ru-RU"/>
              </w:rPr>
              <w:t>нальных услуг по горячему в</w:t>
            </w:r>
            <w:r w:rsidRPr="00BE069C">
              <w:rPr>
                <w:sz w:val="22"/>
                <w:szCs w:val="22"/>
                <w:lang w:eastAsia="ru-RU"/>
              </w:rPr>
              <w:t>о</w:t>
            </w:r>
            <w:r w:rsidRPr="00BE069C">
              <w:rPr>
                <w:sz w:val="22"/>
                <w:szCs w:val="22"/>
                <w:lang w:eastAsia="ru-RU"/>
              </w:rPr>
              <w:t>доснабжению в жилых помещ</w:t>
            </w:r>
            <w:r w:rsidRPr="00BE069C">
              <w:rPr>
                <w:sz w:val="22"/>
                <w:szCs w:val="22"/>
                <w:lang w:eastAsia="ru-RU"/>
              </w:rPr>
              <w:t>е</w:t>
            </w:r>
            <w:r w:rsidRPr="00BE069C">
              <w:rPr>
                <w:sz w:val="22"/>
                <w:szCs w:val="22"/>
                <w:lang w:eastAsia="ru-RU"/>
              </w:rPr>
              <w:t>ниях,</w:t>
            </w:r>
          </w:p>
          <w:p w14:paraId="005D841F" w14:textId="77777777" w:rsidR="00BE069C" w:rsidRPr="00BE069C" w:rsidRDefault="00BE069C" w:rsidP="00BE069C">
            <w:pPr>
              <w:widowControl w:val="0"/>
              <w:suppressAutoHyphens w:val="0"/>
              <w:autoSpaceDE w:val="0"/>
              <w:autoSpaceDN w:val="0"/>
              <w:adjustRightInd w:val="0"/>
              <w:jc w:val="center"/>
              <w:rPr>
                <w:sz w:val="22"/>
                <w:szCs w:val="22"/>
                <w:lang w:eastAsia="ru-RU"/>
              </w:rPr>
            </w:pPr>
            <w:proofErr w:type="spellStart"/>
            <w:r w:rsidRPr="00BE069C">
              <w:rPr>
                <w:sz w:val="22"/>
                <w:szCs w:val="22"/>
                <w:lang w:eastAsia="ru-RU"/>
              </w:rPr>
              <w:t>куб</w:t>
            </w:r>
            <w:proofErr w:type="gramStart"/>
            <w:r w:rsidRPr="00BE069C">
              <w:rPr>
                <w:sz w:val="22"/>
                <w:szCs w:val="22"/>
                <w:lang w:eastAsia="ru-RU"/>
              </w:rPr>
              <w:t>.м</w:t>
            </w:r>
            <w:proofErr w:type="spellEnd"/>
            <w:proofErr w:type="gramEnd"/>
            <w:r w:rsidRPr="00BE069C">
              <w:rPr>
                <w:sz w:val="22"/>
                <w:szCs w:val="22"/>
                <w:lang w:eastAsia="ru-RU"/>
              </w:rPr>
              <w:t xml:space="preserve"> в месяц на человека</w:t>
            </w:r>
          </w:p>
        </w:tc>
      </w:tr>
      <w:tr w:rsidR="00BE069C" w:rsidRPr="00BE069C" w14:paraId="5E4CB328" w14:textId="77777777" w:rsidTr="006A446C">
        <w:trPr>
          <w:gridAfter w:val="1"/>
          <w:wAfter w:w="8" w:type="dxa"/>
          <w:jc w:val="center"/>
        </w:trPr>
        <w:tc>
          <w:tcPr>
            <w:tcW w:w="720" w:type="dxa"/>
            <w:vAlign w:val="center"/>
          </w:tcPr>
          <w:p w14:paraId="52A908DE"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1</w:t>
            </w:r>
          </w:p>
        </w:tc>
        <w:tc>
          <w:tcPr>
            <w:tcW w:w="3943" w:type="dxa"/>
            <w:vAlign w:val="center"/>
          </w:tcPr>
          <w:p w14:paraId="39C617DF"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2</w:t>
            </w:r>
          </w:p>
        </w:tc>
        <w:tc>
          <w:tcPr>
            <w:tcW w:w="1769" w:type="dxa"/>
            <w:vAlign w:val="center"/>
          </w:tcPr>
          <w:p w14:paraId="7F8E9D13"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w:t>
            </w:r>
          </w:p>
        </w:tc>
        <w:tc>
          <w:tcPr>
            <w:tcW w:w="3312" w:type="dxa"/>
            <w:vAlign w:val="center"/>
          </w:tcPr>
          <w:p w14:paraId="1D2CE4A8"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4</w:t>
            </w:r>
          </w:p>
        </w:tc>
      </w:tr>
      <w:tr w:rsidR="00BE069C" w:rsidRPr="00BE069C" w14:paraId="3E7AAE7D" w14:textId="77777777" w:rsidTr="006A446C">
        <w:trPr>
          <w:jc w:val="center"/>
        </w:trPr>
        <w:tc>
          <w:tcPr>
            <w:tcW w:w="720" w:type="dxa"/>
            <w:vAlign w:val="center"/>
          </w:tcPr>
          <w:p w14:paraId="3F81F33A"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1.</w:t>
            </w:r>
          </w:p>
        </w:tc>
        <w:tc>
          <w:tcPr>
            <w:tcW w:w="9032" w:type="dxa"/>
            <w:gridSpan w:val="4"/>
            <w:vAlign w:val="center"/>
          </w:tcPr>
          <w:p w14:paraId="775CCEE9"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Многоквартирные дома или жилые дома с централизованным холодным и горячим водоснабжением</w:t>
            </w:r>
          </w:p>
        </w:tc>
      </w:tr>
      <w:tr w:rsidR="00BE069C" w:rsidRPr="00BE069C" w14:paraId="4A81808F" w14:textId="77777777" w:rsidTr="006A446C">
        <w:trPr>
          <w:gridAfter w:val="1"/>
          <w:wAfter w:w="8" w:type="dxa"/>
          <w:jc w:val="center"/>
        </w:trPr>
        <w:tc>
          <w:tcPr>
            <w:tcW w:w="720" w:type="dxa"/>
            <w:vAlign w:val="center"/>
          </w:tcPr>
          <w:p w14:paraId="0384D658"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1.1.</w:t>
            </w:r>
          </w:p>
        </w:tc>
        <w:tc>
          <w:tcPr>
            <w:tcW w:w="3943" w:type="dxa"/>
            <w:vAlign w:val="center"/>
          </w:tcPr>
          <w:p w14:paraId="1A1F94C9"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ванна с душем, кухонная мойка и (или) раковина, унитаз</w:t>
            </w:r>
          </w:p>
        </w:tc>
        <w:tc>
          <w:tcPr>
            <w:tcW w:w="1769" w:type="dxa"/>
            <w:vAlign w:val="center"/>
          </w:tcPr>
          <w:p w14:paraId="489B99F1" w14:textId="090313AF"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3,892</w:t>
            </w:r>
          </w:p>
        </w:tc>
        <w:tc>
          <w:tcPr>
            <w:tcW w:w="3312" w:type="dxa"/>
            <w:vAlign w:val="center"/>
          </w:tcPr>
          <w:p w14:paraId="146D91DD" w14:textId="481A6D45"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2,548</w:t>
            </w:r>
          </w:p>
        </w:tc>
      </w:tr>
      <w:tr w:rsidR="00BE069C" w:rsidRPr="00BE069C" w14:paraId="6575C949" w14:textId="77777777" w:rsidTr="006A446C">
        <w:trPr>
          <w:gridAfter w:val="1"/>
          <w:wAfter w:w="8" w:type="dxa"/>
          <w:jc w:val="center"/>
        </w:trPr>
        <w:tc>
          <w:tcPr>
            <w:tcW w:w="720" w:type="dxa"/>
            <w:vAlign w:val="center"/>
          </w:tcPr>
          <w:p w14:paraId="652DCD68"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1.2.</w:t>
            </w:r>
          </w:p>
        </w:tc>
        <w:tc>
          <w:tcPr>
            <w:tcW w:w="3943" w:type="dxa"/>
            <w:vAlign w:val="center"/>
          </w:tcPr>
          <w:p w14:paraId="292DF85B"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душ, кухонная мойка и (или) раковина, унитаз</w:t>
            </w:r>
          </w:p>
        </w:tc>
        <w:tc>
          <w:tcPr>
            <w:tcW w:w="1769" w:type="dxa"/>
            <w:vAlign w:val="center"/>
          </w:tcPr>
          <w:p w14:paraId="639D9246" w14:textId="1B21DD68"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3,372</w:t>
            </w:r>
          </w:p>
        </w:tc>
        <w:tc>
          <w:tcPr>
            <w:tcW w:w="3312" w:type="dxa"/>
            <w:vAlign w:val="center"/>
          </w:tcPr>
          <w:p w14:paraId="2F0171C1" w14:textId="5698A140"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1,968</w:t>
            </w:r>
          </w:p>
        </w:tc>
      </w:tr>
      <w:tr w:rsidR="00BE069C" w:rsidRPr="00BE069C" w14:paraId="2CABB9F7" w14:textId="77777777" w:rsidTr="006A446C">
        <w:trPr>
          <w:gridAfter w:val="1"/>
          <w:wAfter w:w="8" w:type="dxa"/>
          <w:jc w:val="center"/>
        </w:trPr>
        <w:tc>
          <w:tcPr>
            <w:tcW w:w="720" w:type="dxa"/>
            <w:vAlign w:val="center"/>
          </w:tcPr>
          <w:p w14:paraId="72B7DCFE"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1.3.</w:t>
            </w:r>
          </w:p>
        </w:tc>
        <w:tc>
          <w:tcPr>
            <w:tcW w:w="3943" w:type="dxa"/>
            <w:vAlign w:val="center"/>
          </w:tcPr>
          <w:p w14:paraId="12A5F68F" w14:textId="77777777" w:rsidR="00BE069C" w:rsidRPr="00BE069C" w:rsidRDefault="00BE069C" w:rsidP="00BE069C">
            <w:pPr>
              <w:widowControl w:val="0"/>
              <w:suppressAutoHyphens w:val="0"/>
              <w:autoSpaceDE w:val="0"/>
              <w:autoSpaceDN w:val="0"/>
              <w:adjustRightInd w:val="0"/>
              <w:ind w:firstLine="75"/>
              <w:jc w:val="center"/>
              <w:rPr>
                <w:sz w:val="22"/>
                <w:szCs w:val="22"/>
                <w:lang w:eastAsia="ru-RU"/>
              </w:rPr>
            </w:pPr>
            <w:r w:rsidRPr="00BE069C">
              <w:rPr>
                <w:sz w:val="22"/>
                <w:szCs w:val="22"/>
                <w:lang w:eastAsia="ru-RU"/>
              </w:rPr>
              <w:t>кухонная мойка и (или) раковина, унитаз</w:t>
            </w:r>
          </w:p>
        </w:tc>
        <w:tc>
          <w:tcPr>
            <w:tcW w:w="1769" w:type="dxa"/>
            <w:vAlign w:val="center"/>
          </w:tcPr>
          <w:p w14:paraId="03F09036" w14:textId="4523513E"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2,521</w:t>
            </w:r>
          </w:p>
        </w:tc>
        <w:tc>
          <w:tcPr>
            <w:tcW w:w="3312" w:type="dxa"/>
            <w:vAlign w:val="center"/>
          </w:tcPr>
          <w:p w14:paraId="3ED92D4D" w14:textId="5D06679C"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1,019</w:t>
            </w:r>
          </w:p>
        </w:tc>
      </w:tr>
      <w:tr w:rsidR="006A446C" w:rsidRPr="00BE069C" w14:paraId="28B52C65" w14:textId="77777777" w:rsidTr="006A446C">
        <w:trPr>
          <w:gridAfter w:val="1"/>
          <w:wAfter w:w="8" w:type="dxa"/>
          <w:jc w:val="center"/>
        </w:trPr>
        <w:tc>
          <w:tcPr>
            <w:tcW w:w="720" w:type="dxa"/>
            <w:vAlign w:val="center"/>
          </w:tcPr>
          <w:p w14:paraId="6FA37EAB" w14:textId="19769C5E" w:rsidR="006A446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1.4</w:t>
            </w:r>
          </w:p>
        </w:tc>
        <w:tc>
          <w:tcPr>
            <w:tcW w:w="3943" w:type="dxa"/>
            <w:vAlign w:val="center"/>
          </w:tcPr>
          <w:p w14:paraId="6E3F6C04" w14:textId="7B580222" w:rsidR="006A446C" w:rsidRPr="00BE069C" w:rsidRDefault="006A446C" w:rsidP="00BE069C">
            <w:pPr>
              <w:widowControl w:val="0"/>
              <w:suppressAutoHyphens w:val="0"/>
              <w:autoSpaceDE w:val="0"/>
              <w:autoSpaceDN w:val="0"/>
              <w:adjustRightInd w:val="0"/>
              <w:ind w:firstLine="75"/>
              <w:jc w:val="center"/>
              <w:rPr>
                <w:sz w:val="22"/>
                <w:szCs w:val="22"/>
                <w:lang w:eastAsia="ru-RU"/>
              </w:rPr>
            </w:pPr>
            <w:r w:rsidRPr="00BE069C">
              <w:rPr>
                <w:sz w:val="22"/>
                <w:szCs w:val="22"/>
                <w:lang w:eastAsia="ru-RU"/>
              </w:rPr>
              <w:t xml:space="preserve">кухонная мойка и (или) раковина, </w:t>
            </w:r>
            <w:r>
              <w:rPr>
                <w:sz w:val="22"/>
                <w:szCs w:val="22"/>
                <w:lang w:eastAsia="ru-RU"/>
              </w:rPr>
              <w:t xml:space="preserve">без </w:t>
            </w:r>
            <w:r w:rsidRPr="00BE069C">
              <w:rPr>
                <w:sz w:val="22"/>
                <w:szCs w:val="22"/>
                <w:lang w:eastAsia="ru-RU"/>
              </w:rPr>
              <w:t>унитаз</w:t>
            </w:r>
            <w:r>
              <w:rPr>
                <w:sz w:val="22"/>
                <w:szCs w:val="22"/>
                <w:lang w:eastAsia="ru-RU"/>
              </w:rPr>
              <w:t>а</w:t>
            </w:r>
          </w:p>
        </w:tc>
        <w:tc>
          <w:tcPr>
            <w:tcW w:w="1769" w:type="dxa"/>
            <w:vAlign w:val="center"/>
          </w:tcPr>
          <w:p w14:paraId="121FC613" w14:textId="0789BB81" w:rsidR="006A446C" w:rsidRPr="006A446C" w:rsidRDefault="006A446C" w:rsidP="00BE069C">
            <w:pPr>
              <w:widowControl w:val="0"/>
              <w:suppressAutoHyphens w:val="0"/>
              <w:autoSpaceDE w:val="0"/>
              <w:autoSpaceDN w:val="0"/>
              <w:adjustRightInd w:val="0"/>
              <w:jc w:val="center"/>
              <w:rPr>
                <w:sz w:val="22"/>
                <w:szCs w:val="22"/>
                <w:lang w:eastAsia="ru-RU"/>
              </w:rPr>
            </w:pPr>
            <w:r w:rsidRPr="006A446C">
              <w:rPr>
                <w:sz w:val="22"/>
                <w:szCs w:val="22"/>
                <w:lang w:eastAsia="ru-RU"/>
              </w:rPr>
              <w:t>1,621</w:t>
            </w:r>
          </w:p>
        </w:tc>
        <w:tc>
          <w:tcPr>
            <w:tcW w:w="3312" w:type="dxa"/>
            <w:vAlign w:val="center"/>
          </w:tcPr>
          <w:p w14:paraId="67FE7AAD" w14:textId="6440768F" w:rsidR="006A446C" w:rsidRPr="006A446C" w:rsidRDefault="006A446C" w:rsidP="00BE069C">
            <w:pPr>
              <w:widowControl w:val="0"/>
              <w:suppressAutoHyphens w:val="0"/>
              <w:autoSpaceDE w:val="0"/>
              <w:autoSpaceDN w:val="0"/>
              <w:adjustRightInd w:val="0"/>
              <w:jc w:val="center"/>
              <w:rPr>
                <w:sz w:val="22"/>
                <w:szCs w:val="22"/>
                <w:lang w:eastAsia="ru-RU"/>
              </w:rPr>
            </w:pPr>
            <w:r w:rsidRPr="006A446C">
              <w:rPr>
                <w:sz w:val="22"/>
                <w:szCs w:val="22"/>
                <w:lang w:eastAsia="ru-RU"/>
              </w:rPr>
              <w:t>1,019</w:t>
            </w:r>
          </w:p>
        </w:tc>
      </w:tr>
      <w:tr w:rsidR="00BE069C" w:rsidRPr="00BE069C" w14:paraId="432683F5" w14:textId="77777777" w:rsidTr="006A446C">
        <w:trPr>
          <w:jc w:val="center"/>
        </w:trPr>
        <w:tc>
          <w:tcPr>
            <w:tcW w:w="720" w:type="dxa"/>
            <w:vAlign w:val="center"/>
          </w:tcPr>
          <w:p w14:paraId="530A0E26"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2.</w:t>
            </w:r>
          </w:p>
        </w:tc>
        <w:tc>
          <w:tcPr>
            <w:tcW w:w="9032" w:type="dxa"/>
            <w:gridSpan w:val="4"/>
            <w:vAlign w:val="center"/>
          </w:tcPr>
          <w:p w14:paraId="43CDA457"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Многоквартирные дома и общежития с централизованным холодным и горячим вод</w:t>
            </w:r>
            <w:r w:rsidRPr="00BE069C">
              <w:rPr>
                <w:b/>
                <w:bCs/>
                <w:sz w:val="22"/>
                <w:szCs w:val="22"/>
                <w:lang w:eastAsia="ru-RU"/>
              </w:rPr>
              <w:t>о</w:t>
            </w:r>
            <w:r w:rsidRPr="00BE069C">
              <w:rPr>
                <w:b/>
                <w:bCs/>
                <w:sz w:val="22"/>
                <w:szCs w:val="22"/>
                <w:lang w:eastAsia="ru-RU"/>
              </w:rPr>
              <w:t>снабжением</w:t>
            </w:r>
          </w:p>
        </w:tc>
      </w:tr>
      <w:tr w:rsidR="00BE069C" w:rsidRPr="00BE069C" w14:paraId="23E1E6EC" w14:textId="77777777" w:rsidTr="006A446C">
        <w:trPr>
          <w:gridAfter w:val="1"/>
          <w:wAfter w:w="8" w:type="dxa"/>
          <w:jc w:val="center"/>
        </w:trPr>
        <w:tc>
          <w:tcPr>
            <w:tcW w:w="720" w:type="dxa"/>
            <w:vAlign w:val="center"/>
          </w:tcPr>
          <w:p w14:paraId="37A12C7D"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lastRenderedPageBreak/>
              <w:t>2.1.</w:t>
            </w:r>
          </w:p>
        </w:tc>
        <w:tc>
          <w:tcPr>
            <w:tcW w:w="3943" w:type="dxa"/>
            <w:vAlign w:val="center"/>
          </w:tcPr>
          <w:p w14:paraId="3D34931F"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имеющие в составе общего имущества помещения санитарно-гигиенического и бытового назначения, оборудова</w:t>
            </w:r>
            <w:r w:rsidRPr="00BE069C">
              <w:rPr>
                <w:sz w:val="22"/>
                <w:szCs w:val="22"/>
                <w:lang w:eastAsia="ru-RU"/>
              </w:rPr>
              <w:t>н</w:t>
            </w:r>
            <w:r w:rsidRPr="00BE069C">
              <w:rPr>
                <w:sz w:val="22"/>
                <w:szCs w:val="22"/>
                <w:lang w:eastAsia="ru-RU"/>
              </w:rPr>
              <w:t>ные общими душевыми</w:t>
            </w:r>
          </w:p>
        </w:tc>
        <w:tc>
          <w:tcPr>
            <w:tcW w:w="1769" w:type="dxa"/>
            <w:vAlign w:val="center"/>
          </w:tcPr>
          <w:p w14:paraId="24FCF2B1"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2,208</w:t>
            </w:r>
          </w:p>
        </w:tc>
        <w:tc>
          <w:tcPr>
            <w:tcW w:w="3312" w:type="dxa"/>
            <w:vAlign w:val="center"/>
          </w:tcPr>
          <w:p w14:paraId="16F72F65"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1,140</w:t>
            </w:r>
          </w:p>
        </w:tc>
      </w:tr>
      <w:tr w:rsidR="00BE069C" w:rsidRPr="00BE069C" w14:paraId="66FA8E9E" w14:textId="77777777" w:rsidTr="006A446C">
        <w:trPr>
          <w:gridAfter w:val="1"/>
          <w:wAfter w:w="8" w:type="dxa"/>
          <w:jc w:val="center"/>
        </w:trPr>
        <w:tc>
          <w:tcPr>
            <w:tcW w:w="720" w:type="dxa"/>
            <w:vAlign w:val="center"/>
          </w:tcPr>
          <w:p w14:paraId="2C64AC2D"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2.2.</w:t>
            </w:r>
          </w:p>
        </w:tc>
        <w:tc>
          <w:tcPr>
            <w:tcW w:w="3943" w:type="dxa"/>
            <w:vAlign w:val="center"/>
          </w:tcPr>
          <w:p w14:paraId="2D2DF5EB"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имеющие в составе общего имущества помещения санитарно-гигиенического и бытового назначения, оборудова</w:t>
            </w:r>
            <w:r w:rsidRPr="00BE069C">
              <w:rPr>
                <w:sz w:val="22"/>
                <w:szCs w:val="22"/>
                <w:lang w:eastAsia="ru-RU"/>
              </w:rPr>
              <w:t>н</w:t>
            </w:r>
            <w:r w:rsidRPr="00BE069C">
              <w:rPr>
                <w:sz w:val="22"/>
                <w:szCs w:val="22"/>
                <w:lang w:eastAsia="ru-RU"/>
              </w:rPr>
              <w:t>ные душевыми при всех комнатах</w:t>
            </w:r>
          </w:p>
        </w:tc>
        <w:tc>
          <w:tcPr>
            <w:tcW w:w="1769" w:type="dxa"/>
            <w:vAlign w:val="center"/>
          </w:tcPr>
          <w:p w14:paraId="573FFB5B"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2,426</w:t>
            </w:r>
          </w:p>
        </w:tc>
        <w:tc>
          <w:tcPr>
            <w:tcW w:w="3312" w:type="dxa"/>
            <w:vAlign w:val="center"/>
          </w:tcPr>
          <w:p w14:paraId="4C9ABABC"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1,383</w:t>
            </w:r>
          </w:p>
        </w:tc>
      </w:tr>
      <w:tr w:rsidR="00BE069C" w:rsidRPr="00BE069C" w14:paraId="1B23504B" w14:textId="77777777" w:rsidTr="006A446C">
        <w:trPr>
          <w:gridAfter w:val="1"/>
          <w:wAfter w:w="8" w:type="dxa"/>
          <w:jc w:val="center"/>
        </w:trPr>
        <w:tc>
          <w:tcPr>
            <w:tcW w:w="720" w:type="dxa"/>
            <w:vAlign w:val="center"/>
          </w:tcPr>
          <w:p w14:paraId="353E38D0"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2.3.</w:t>
            </w:r>
          </w:p>
        </w:tc>
        <w:tc>
          <w:tcPr>
            <w:tcW w:w="3943" w:type="dxa"/>
            <w:vAlign w:val="center"/>
          </w:tcPr>
          <w:p w14:paraId="2F164F3E"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имеющие в составе общего имущества помещения санитарно-гигиенического и бытового назначения, оборудова</w:t>
            </w:r>
            <w:r w:rsidRPr="00BE069C">
              <w:rPr>
                <w:sz w:val="22"/>
                <w:szCs w:val="22"/>
                <w:lang w:eastAsia="ru-RU"/>
              </w:rPr>
              <w:t>н</w:t>
            </w:r>
            <w:r w:rsidRPr="00BE069C">
              <w:rPr>
                <w:sz w:val="22"/>
                <w:szCs w:val="22"/>
                <w:lang w:eastAsia="ru-RU"/>
              </w:rPr>
              <w:t>ные общими кухнями и блоками душ</w:t>
            </w:r>
            <w:r w:rsidRPr="00BE069C">
              <w:rPr>
                <w:sz w:val="22"/>
                <w:szCs w:val="22"/>
                <w:lang w:eastAsia="ru-RU"/>
              </w:rPr>
              <w:t>е</w:t>
            </w:r>
            <w:r w:rsidRPr="00BE069C">
              <w:rPr>
                <w:sz w:val="22"/>
                <w:szCs w:val="22"/>
                <w:lang w:eastAsia="ru-RU"/>
              </w:rPr>
              <w:t>вых при жилых комнатах в каждой секции здания</w:t>
            </w:r>
          </w:p>
        </w:tc>
        <w:tc>
          <w:tcPr>
            <w:tcW w:w="1769" w:type="dxa"/>
            <w:vAlign w:val="center"/>
          </w:tcPr>
          <w:p w14:paraId="05EAC289"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2,861</w:t>
            </w:r>
          </w:p>
        </w:tc>
        <w:tc>
          <w:tcPr>
            <w:tcW w:w="3312" w:type="dxa"/>
            <w:vAlign w:val="center"/>
          </w:tcPr>
          <w:p w14:paraId="1A35C06A"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1,868</w:t>
            </w:r>
          </w:p>
        </w:tc>
      </w:tr>
      <w:tr w:rsidR="00BE069C" w:rsidRPr="00BE069C" w14:paraId="5F23C269" w14:textId="77777777" w:rsidTr="006A446C">
        <w:trPr>
          <w:gridAfter w:val="1"/>
          <w:wAfter w:w="8" w:type="dxa"/>
          <w:jc w:val="center"/>
        </w:trPr>
        <w:tc>
          <w:tcPr>
            <w:tcW w:w="720" w:type="dxa"/>
            <w:vAlign w:val="center"/>
          </w:tcPr>
          <w:p w14:paraId="34CC000C"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2.4.</w:t>
            </w:r>
          </w:p>
        </w:tc>
        <w:tc>
          <w:tcPr>
            <w:tcW w:w="3943" w:type="dxa"/>
            <w:vAlign w:val="center"/>
          </w:tcPr>
          <w:p w14:paraId="112AAC0C"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оборудованные раковиной, унитазом</w:t>
            </w:r>
          </w:p>
        </w:tc>
        <w:tc>
          <w:tcPr>
            <w:tcW w:w="1769" w:type="dxa"/>
            <w:vAlign w:val="center"/>
          </w:tcPr>
          <w:p w14:paraId="2D16FA1D"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1,718</w:t>
            </w:r>
          </w:p>
        </w:tc>
        <w:tc>
          <w:tcPr>
            <w:tcW w:w="3312" w:type="dxa"/>
            <w:vAlign w:val="center"/>
          </w:tcPr>
          <w:p w14:paraId="6585F563"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0,453</w:t>
            </w:r>
          </w:p>
        </w:tc>
      </w:tr>
      <w:tr w:rsidR="00BE069C" w:rsidRPr="00BE069C" w14:paraId="172156E2" w14:textId="77777777" w:rsidTr="006A446C">
        <w:trPr>
          <w:gridAfter w:val="1"/>
          <w:wAfter w:w="8" w:type="dxa"/>
          <w:jc w:val="center"/>
        </w:trPr>
        <w:tc>
          <w:tcPr>
            <w:tcW w:w="720" w:type="dxa"/>
            <w:vAlign w:val="center"/>
          </w:tcPr>
          <w:p w14:paraId="79E6221D"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2.5.</w:t>
            </w:r>
          </w:p>
        </w:tc>
        <w:tc>
          <w:tcPr>
            <w:tcW w:w="3943" w:type="dxa"/>
            <w:vAlign w:val="center"/>
          </w:tcPr>
          <w:p w14:paraId="0CB7A8ED"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оборудованные в каждой комнате ва</w:t>
            </w:r>
            <w:r w:rsidRPr="00BE069C">
              <w:rPr>
                <w:sz w:val="22"/>
                <w:szCs w:val="22"/>
                <w:lang w:eastAsia="ru-RU"/>
              </w:rPr>
              <w:t>н</w:t>
            </w:r>
            <w:r w:rsidRPr="00BE069C">
              <w:rPr>
                <w:sz w:val="22"/>
                <w:szCs w:val="22"/>
                <w:lang w:eastAsia="ru-RU"/>
              </w:rPr>
              <w:t>ной с душем, кухонной мойкой и (или) раковиной, унитазом</w:t>
            </w:r>
          </w:p>
        </w:tc>
        <w:tc>
          <w:tcPr>
            <w:tcW w:w="1769" w:type="dxa"/>
            <w:vAlign w:val="center"/>
          </w:tcPr>
          <w:p w14:paraId="7CD83F45"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3,814</w:t>
            </w:r>
          </w:p>
        </w:tc>
        <w:tc>
          <w:tcPr>
            <w:tcW w:w="3312" w:type="dxa"/>
            <w:vAlign w:val="center"/>
          </w:tcPr>
          <w:p w14:paraId="0F003C98"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2,313</w:t>
            </w:r>
          </w:p>
        </w:tc>
      </w:tr>
      <w:tr w:rsidR="00BE069C" w:rsidRPr="00BE069C" w14:paraId="2E2858F3" w14:textId="77777777" w:rsidTr="006A446C">
        <w:trPr>
          <w:jc w:val="center"/>
        </w:trPr>
        <w:tc>
          <w:tcPr>
            <w:tcW w:w="720" w:type="dxa"/>
            <w:vAlign w:val="center"/>
          </w:tcPr>
          <w:p w14:paraId="750ED066"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3.</w:t>
            </w:r>
          </w:p>
        </w:tc>
        <w:tc>
          <w:tcPr>
            <w:tcW w:w="9032" w:type="dxa"/>
            <w:gridSpan w:val="4"/>
            <w:vAlign w:val="center"/>
          </w:tcPr>
          <w:p w14:paraId="545DD104"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Многоквартирные дома или жилые дома с централизованным холодным водоснабж</w:t>
            </w:r>
            <w:r w:rsidRPr="00BE069C">
              <w:rPr>
                <w:b/>
                <w:bCs/>
                <w:sz w:val="22"/>
                <w:szCs w:val="22"/>
                <w:lang w:eastAsia="ru-RU"/>
              </w:rPr>
              <w:t>е</w:t>
            </w:r>
            <w:r w:rsidRPr="00BE069C">
              <w:rPr>
                <w:b/>
                <w:bCs/>
                <w:sz w:val="22"/>
                <w:szCs w:val="22"/>
                <w:lang w:eastAsia="ru-RU"/>
              </w:rPr>
              <w:t>нием без централизованного горячего водоснабжения</w:t>
            </w:r>
          </w:p>
        </w:tc>
      </w:tr>
      <w:tr w:rsidR="00BE069C" w:rsidRPr="00BE069C" w14:paraId="66CC0131" w14:textId="77777777" w:rsidTr="006A446C">
        <w:trPr>
          <w:jc w:val="center"/>
        </w:trPr>
        <w:tc>
          <w:tcPr>
            <w:tcW w:w="720" w:type="dxa"/>
            <w:vAlign w:val="center"/>
          </w:tcPr>
          <w:p w14:paraId="5CE93B97"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3.1.</w:t>
            </w:r>
          </w:p>
        </w:tc>
        <w:tc>
          <w:tcPr>
            <w:tcW w:w="9032" w:type="dxa"/>
            <w:gridSpan w:val="4"/>
            <w:vAlign w:val="center"/>
          </w:tcPr>
          <w:p w14:paraId="7A9FFD79"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Оборудованные газовыми водонагревателями</w:t>
            </w:r>
          </w:p>
        </w:tc>
      </w:tr>
      <w:tr w:rsidR="00BE069C" w:rsidRPr="00BE069C" w14:paraId="4F735224" w14:textId="77777777" w:rsidTr="006A446C">
        <w:trPr>
          <w:gridAfter w:val="1"/>
          <w:wAfter w:w="8" w:type="dxa"/>
          <w:jc w:val="center"/>
        </w:trPr>
        <w:tc>
          <w:tcPr>
            <w:tcW w:w="720" w:type="dxa"/>
            <w:vAlign w:val="center"/>
          </w:tcPr>
          <w:p w14:paraId="3B56A6EB"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3.1.1.</w:t>
            </w:r>
          </w:p>
        </w:tc>
        <w:tc>
          <w:tcPr>
            <w:tcW w:w="3943" w:type="dxa"/>
            <w:vAlign w:val="center"/>
          </w:tcPr>
          <w:p w14:paraId="064E515A"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ванна с душем, кухонная мойка и (или) раковина, унитаз</w:t>
            </w:r>
          </w:p>
        </w:tc>
        <w:tc>
          <w:tcPr>
            <w:tcW w:w="1769" w:type="dxa"/>
            <w:vAlign w:val="center"/>
          </w:tcPr>
          <w:p w14:paraId="0593A438" w14:textId="2C25320B"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4,92</w:t>
            </w:r>
          </w:p>
        </w:tc>
        <w:tc>
          <w:tcPr>
            <w:tcW w:w="3312" w:type="dxa"/>
            <w:vAlign w:val="center"/>
          </w:tcPr>
          <w:p w14:paraId="0C0FA681" w14:textId="18112BDC"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0E4E24CA" w14:textId="77777777" w:rsidTr="006A446C">
        <w:trPr>
          <w:gridAfter w:val="1"/>
          <w:wAfter w:w="8" w:type="dxa"/>
          <w:jc w:val="center"/>
        </w:trPr>
        <w:tc>
          <w:tcPr>
            <w:tcW w:w="720" w:type="dxa"/>
            <w:vAlign w:val="center"/>
          </w:tcPr>
          <w:p w14:paraId="16232086"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3.1.2.</w:t>
            </w:r>
          </w:p>
        </w:tc>
        <w:tc>
          <w:tcPr>
            <w:tcW w:w="3943" w:type="dxa"/>
            <w:vAlign w:val="center"/>
          </w:tcPr>
          <w:p w14:paraId="5CA3684E"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душ, кухонная мойка и (или) раковина, унитаз</w:t>
            </w:r>
          </w:p>
        </w:tc>
        <w:tc>
          <w:tcPr>
            <w:tcW w:w="1769" w:type="dxa"/>
            <w:vAlign w:val="center"/>
          </w:tcPr>
          <w:p w14:paraId="03E557F3" w14:textId="4B017BF8"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4,32</w:t>
            </w:r>
          </w:p>
        </w:tc>
        <w:tc>
          <w:tcPr>
            <w:tcW w:w="3312" w:type="dxa"/>
            <w:vAlign w:val="center"/>
          </w:tcPr>
          <w:p w14:paraId="106BB011" w14:textId="65CC5D94"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4F52D153" w14:textId="77777777" w:rsidTr="006A446C">
        <w:trPr>
          <w:gridAfter w:val="1"/>
          <w:wAfter w:w="8" w:type="dxa"/>
          <w:jc w:val="center"/>
        </w:trPr>
        <w:tc>
          <w:tcPr>
            <w:tcW w:w="720" w:type="dxa"/>
            <w:vAlign w:val="center"/>
          </w:tcPr>
          <w:p w14:paraId="66E61E17"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3.1.3.</w:t>
            </w:r>
          </w:p>
        </w:tc>
        <w:tc>
          <w:tcPr>
            <w:tcW w:w="3943" w:type="dxa"/>
            <w:vAlign w:val="center"/>
          </w:tcPr>
          <w:p w14:paraId="251D47DA" w14:textId="77777777" w:rsidR="00BE069C" w:rsidRPr="00BE069C" w:rsidRDefault="00BE069C" w:rsidP="00BE069C">
            <w:pPr>
              <w:widowControl w:val="0"/>
              <w:suppressAutoHyphens w:val="0"/>
              <w:autoSpaceDE w:val="0"/>
              <w:autoSpaceDN w:val="0"/>
              <w:adjustRightInd w:val="0"/>
              <w:ind w:firstLine="75"/>
              <w:jc w:val="center"/>
              <w:rPr>
                <w:sz w:val="22"/>
                <w:szCs w:val="22"/>
                <w:lang w:eastAsia="ru-RU"/>
              </w:rPr>
            </w:pPr>
            <w:r w:rsidRPr="00BE069C">
              <w:rPr>
                <w:sz w:val="22"/>
                <w:szCs w:val="22"/>
                <w:lang w:eastAsia="ru-RU"/>
              </w:rPr>
              <w:t>кухонная мойка и (или) раковина, унитаз</w:t>
            </w:r>
          </w:p>
        </w:tc>
        <w:tc>
          <w:tcPr>
            <w:tcW w:w="1769" w:type="dxa"/>
            <w:vAlign w:val="center"/>
          </w:tcPr>
          <w:p w14:paraId="6F5A3475" w14:textId="17E97245"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3,22</w:t>
            </w:r>
          </w:p>
        </w:tc>
        <w:tc>
          <w:tcPr>
            <w:tcW w:w="3312" w:type="dxa"/>
            <w:vAlign w:val="center"/>
          </w:tcPr>
          <w:p w14:paraId="729B6A88" w14:textId="6C2EDB9E"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01704EA1" w14:textId="77777777" w:rsidTr="006A446C">
        <w:trPr>
          <w:gridAfter w:val="1"/>
          <w:wAfter w:w="8" w:type="dxa"/>
          <w:jc w:val="center"/>
        </w:trPr>
        <w:tc>
          <w:tcPr>
            <w:tcW w:w="720" w:type="dxa"/>
            <w:vAlign w:val="center"/>
          </w:tcPr>
          <w:p w14:paraId="373548FA"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3.1.4.</w:t>
            </w:r>
          </w:p>
        </w:tc>
        <w:tc>
          <w:tcPr>
            <w:tcW w:w="3943" w:type="dxa"/>
            <w:vAlign w:val="center"/>
          </w:tcPr>
          <w:p w14:paraId="123D60E9" w14:textId="77777777" w:rsidR="00BE069C" w:rsidRPr="00BE069C" w:rsidRDefault="00BE069C" w:rsidP="00BE069C">
            <w:pPr>
              <w:widowControl w:val="0"/>
              <w:suppressAutoHyphens w:val="0"/>
              <w:autoSpaceDE w:val="0"/>
              <w:autoSpaceDN w:val="0"/>
              <w:adjustRightInd w:val="0"/>
              <w:ind w:firstLine="75"/>
              <w:jc w:val="center"/>
              <w:rPr>
                <w:sz w:val="22"/>
                <w:szCs w:val="22"/>
                <w:lang w:eastAsia="ru-RU"/>
              </w:rPr>
            </w:pPr>
            <w:r w:rsidRPr="00BE069C">
              <w:rPr>
                <w:sz w:val="22"/>
                <w:szCs w:val="22"/>
                <w:lang w:eastAsia="ru-RU"/>
              </w:rPr>
              <w:t>кухонная мойка и (или) раковина, без унитаза</w:t>
            </w:r>
          </w:p>
        </w:tc>
        <w:tc>
          <w:tcPr>
            <w:tcW w:w="1769" w:type="dxa"/>
            <w:vAlign w:val="center"/>
          </w:tcPr>
          <w:p w14:paraId="57BB8610" w14:textId="717D5BC0"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2,32</w:t>
            </w:r>
          </w:p>
        </w:tc>
        <w:tc>
          <w:tcPr>
            <w:tcW w:w="3312" w:type="dxa"/>
            <w:vAlign w:val="center"/>
          </w:tcPr>
          <w:p w14:paraId="5012EF39" w14:textId="5CAC28F8"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58F83B40" w14:textId="77777777" w:rsidTr="006A446C">
        <w:trPr>
          <w:jc w:val="center"/>
        </w:trPr>
        <w:tc>
          <w:tcPr>
            <w:tcW w:w="720" w:type="dxa"/>
            <w:vAlign w:val="center"/>
          </w:tcPr>
          <w:p w14:paraId="4C851FB3"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3.2.</w:t>
            </w:r>
          </w:p>
        </w:tc>
        <w:tc>
          <w:tcPr>
            <w:tcW w:w="9032" w:type="dxa"/>
            <w:gridSpan w:val="4"/>
            <w:vAlign w:val="center"/>
          </w:tcPr>
          <w:p w14:paraId="2A1DEC1F"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Оборудованные водонагревателями, работающими на твердом топливе (электрич</w:t>
            </w:r>
            <w:r w:rsidRPr="00BE069C">
              <w:rPr>
                <w:b/>
                <w:bCs/>
                <w:sz w:val="22"/>
                <w:szCs w:val="22"/>
                <w:lang w:eastAsia="ru-RU"/>
              </w:rPr>
              <w:t>е</w:t>
            </w:r>
            <w:r w:rsidRPr="00BE069C">
              <w:rPr>
                <w:b/>
                <w:bCs/>
                <w:sz w:val="22"/>
                <w:szCs w:val="22"/>
                <w:lang w:eastAsia="ru-RU"/>
              </w:rPr>
              <w:t>скими водонагревателями)</w:t>
            </w:r>
          </w:p>
        </w:tc>
      </w:tr>
      <w:tr w:rsidR="00BE069C" w:rsidRPr="00BE069C" w14:paraId="5D1009B4" w14:textId="77777777" w:rsidTr="006A446C">
        <w:trPr>
          <w:gridAfter w:val="1"/>
          <w:wAfter w:w="8" w:type="dxa"/>
          <w:jc w:val="center"/>
        </w:trPr>
        <w:tc>
          <w:tcPr>
            <w:tcW w:w="720" w:type="dxa"/>
            <w:vAlign w:val="center"/>
          </w:tcPr>
          <w:p w14:paraId="4605E5DC"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3.2.1.</w:t>
            </w:r>
          </w:p>
        </w:tc>
        <w:tc>
          <w:tcPr>
            <w:tcW w:w="3943" w:type="dxa"/>
            <w:vAlign w:val="center"/>
          </w:tcPr>
          <w:p w14:paraId="6B4FFA11"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ванна с душем, кухонная мойка и (или) раковина, унитаз</w:t>
            </w:r>
          </w:p>
        </w:tc>
        <w:tc>
          <w:tcPr>
            <w:tcW w:w="1769" w:type="dxa"/>
            <w:vAlign w:val="center"/>
          </w:tcPr>
          <w:p w14:paraId="76395383" w14:textId="5A824C77" w:rsidR="00BE069C" w:rsidRPr="006A446C" w:rsidRDefault="00BE069C" w:rsidP="00BE069C">
            <w:pPr>
              <w:widowControl w:val="0"/>
              <w:suppressAutoHyphens w:val="0"/>
              <w:autoSpaceDE w:val="0"/>
              <w:autoSpaceDN w:val="0"/>
              <w:adjustRightInd w:val="0"/>
              <w:jc w:val="center"/>
              <w:rPr>
                <w:sz w:val="22"/>
                <w:szCs w:val="22"/>
                <w:lang w:eastAsia="ru-RU"/>
              </w:rPr>
            </w:pPr>
            <w:r w:rsidRPr="006A446C">
              <w:rPr>
                <w:sz w:val="22"/>
                <w:szCs w:val="22"/>
                <w:lang w:eastAsia="ru-RU"/>
              </w:rPr>
              <w:t>4,</w:t>
            </w:r>
            <w:r w:rsidR="00B53DB7" w:rsidRPr="006A446C">
              <w:rPr>
                <w:sz w:val="22"/>
                <w:szCs w:val="22"/>
                <w:lang w:eastAsia="ru-RU"/>
              </w:rPr>
              <w:t>034</w:t>
            </w:r>
          </w:p>
        </w:tc>
        <w:tc>
          <w:tcPr>
            <w:tcW w:w="3312" w:type="dxa"/>
            <w:vAlign w:val="center"/>
          </w:tcPr>
          <w:p w14:paraId="1045B3D1" w14:textId="53AC9393"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34F3C2BB" w14:textId="77777777" w:rsidTr="006A446C">
        <w:trPr>
          <w:gridAfter w:val="1"/>
          <w:wAfter w:w="8" w:type="dxa"/>
          <w:jc w:val="center"/>
        </w:trPr>
        <w:tc>
          <w:tcPr>
            <w:tcW w:w="720" w:type="dxa"/>
            <w:vAlign w:val="center"/>
          </w:tcPr>
          <w:p w14:paraId="4B5121BF"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3.2.2.</w:t>
            </w:r>
          </w:p>
        </w:tc>
        <w:tc>
          <w:tcPr>
            <w:tcW w:w="3943" w:type="dxa"/>
            <w:vAlign w:val="center"/>
          </w:tcPr>
          <w:p w14:paraId="028870AF"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душ, кухонная мойка и (или) раковина, унитаз</w:t>
            </w:r>
          </w:p>
        </w:tc>
        <w:tc>
          <w:tcPr>
            <w:tcW w:w="1769" w:type="dxa"/>
            <w:vAlign w:val="center"/>
          </w:tcPr>
          <w:p w14:paraId="4757AA50" w14:textId="616D38CC"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3,542</w:t>
            </w:r>
          </w:p>
        </w:tc>
        <w:tc>
          <w:tcPr>
            <w:tcW w:w="3312" w:type="dxa"/>
            <w:vAlign w:val="center"/>
          </w:tcPr>
          <w:p w14:paraId="092D9683" w14:textId="1EA6544F"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118FDE24" w14:textId="77777777" w:rsidTr="006A446C">
        <w:trPr>
          <w:gridAfter w:val="1"/>
          <w:wAfter w:w="8" w:type="dxa"/>
          <w:jc w:val="center"/>
        </w:trPr>
        <w:tc>
          <w:tcPr>
            <w:tcW w:w="720" w:type="dxa"/>
            <w:vAlign w:val="center"/>
          </w:tcPr>
          <w:p w14:paraId="0682610B"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3.2.3.</w:t>
            </w:r>
          </w:p>
        </w:tc>
        <w:tc>
          <w:tcPr>
            <w:tcW w:w="3943" w:type="dxa"/>
            <w:vAlign w:val="center"/>
          </w:tcPr>
          <w:p w14:paraId="52D1A60E" w14:textId="77777777" w:rsidR="00BE069C" w:rsidRPr="00BE069C" w:rsidRDefault="00BE069C" w:rsidP="00BE069C">
            <w:pPr>
              <w:widowControl w:val="0"/>
              <w:suppressAutoHyphens w:val="0"/>
              <w:autoSpaceDE w:val="0"/>
              <w:autoSpaceDN w:val="0"/>
              <w:adjustRightInd w:val="0"/>
              <w:ind w:firstLine="75"/>
              <w:jc w:val="center"/>
              <w:rPr>
                <w:sz w:val="22"/>
                <w:szCs w:val="22"/>
                <w:lang w:eastAsia="ru-RU"/>
              </w:rPr>
            </w:pPr>
            <w:r w:rsidRPr="00BE069C">
              <w:rPr>
                <w:sz w:val="22"/>
                <w:szCs w:val="22"/>
                <w:lang w:eastAsia="ru-RU"/>
              </w:rPr>
              <w:t>кухонная мойка и (или) раковина, унитаз</w:t>
            </w:r>
          </w:p>
        </w:tc>
        <w:tc>
          <w:tcPr>
            <w:tcW w:w="1769" w:type="dxa"/>
            <w:vAlign w:val="center"/>
          </w:tcPr>
          <w:p w14:paraId="4FDC56BA" w14:textId="1E6CC9C4"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2,476</w:t>
            </w:r>
          </w:p>
        </w:tc>
        <w:tc>
          <w:tcPr>
            <w:tcW w:w="3312" w:type="dxa"/>
            <w:vAlign w:val="center"/>
          </w:tcPr>
          <w:p w14:paraId="52F81023" w14:textId="6DFD0F5F"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1D5C3479" w14:textId="77777777" w:rsidTr="006A446C">
        <w:trPr>
          <w:gridAfter w:val="1"/>
          <w:wAfter w:w="8" w:type="dxa"/>
          <w:jc w:val="center"/>
        </w:trPr>
        <w:tc>
          <w:tcPr>
            <w:tcW w:w="720" w:type="dxa"/>
            <w:vAlign w:val="center"/>
          </w:tcPr>
          <w:p w14:paraId="5749D33C"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3.2.4.</w:t>
            </w:r>
          </w:p>
        </w:tc>
        <w:tc>
          <w:tcPr>
            <w:tcW w:w="3943" w:type="dxa"/>
            <w:vAlign w:val="center"/>
          </w:tcPr>
          <w:p w14:paraId="46397B90" w14:textId="77777777" w:rsidR="00BE069C" w:rsidRPr="00BE069C" w:rsidRDefault="00BE069C" w:rsidP="00BE069C">
            <w:pPr>
              <w:widowControl w:val="0"/>
              <w:suppressAutoHyphens w:val="0"/>
              <w:autoSpaceDE w:val="0"/>
              <w:autoSpaceDN w:val="0"/>
              <w:adjustRightInd w:val="0"/>
              <w:ind w:firstLine="75"/>
              <w:jc w:val="center"/>
              <w:rPr>
                <w:sz w:val="22"/>
                <w:szCs w:val="22"/>
                <w:lang w:eastAsia="ru-RU"/>
              </w:rPr>
            </w:pPr>
            <w:r w:rsidRPr="00BE069C">
              <w:rPr>
                <w:sz w:val="22"/>
                <w:szCs w:val="22"/>
                <w:lang w:eastAsia="ru-RU"/>
              </w:rPr>
              <w:t>кухонная мойка и (или) раковина, без унитаза</w:t>
            </w:r>
          </w:p>
        </w:tc>
        <w:tc>
          <w:tcPr>
            <w:tcW w:w="1769" w:type="dxa"/>
            <w:vAlign w:val="center"/>
          </w:tcPr>
          <w:p w14:paraId="26462A31" w14:textId="3590EBCA"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1,738</w:t>
            </w:r>
          </w:p>
        </w:tc>
        <w:tc>
          <w:tcPr>
            <w:tcW w:w="3312" w:type="dxa"/>
            <w:vAlign w:val="center"/>
          </w:tcPr>
          <w:p w14:paraId="6CCD5C56" w14:textId="2043A3F4"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24F779E0" w14:textId="77777777" w:rsidTr="006A446C">
        <w:trPr>
          <w:jc w:val="center"/>
        </w:trPr>
        <w:tc>
          <w:tcPr>
            <w:tcW w:w="720" w:type="dxa"/>
            <w:vAlign w:val="center"/>
          </w:tcPr>
          <w:p w14:paraId="7555C8B7"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3.3.</w:t>
            </w:r>
          </w:p>
        </w:tc>
        <w:tc>
          <w:tcPr>
            <w:tcW w:w="9032" w:type="dxa"/>
            <w:gridSpan w:val="4"/>
            <w:vAlign w:val="center"/>
          </w:tcPr>
          <w:p w14:paraId="77020E9C" w14:textId="77777777" w:rsidR="00BE069C" w:rsidRPr="006A446C" w:rsidRDefault="00BE069C" w:rsidP="00BE069C">
            <w:pPr>
              <w:widowControl w:val="0"/>
              <w:suppressAutoHyphens w:val="0"/>
              <w:autoSpaceDE w:val="0"/>
              <w:autoSpaceDN w:val="0"/>
              <w:adjustRightInd w:val="0"/>
              <w:jc w:val="center"/>
              <w:rPr>
                <w:sz w:val="22"/>
                <w:szCs w:val="22"/>
                <w:lang w:eastAsia="ru-RU"/>
              </w:rPr>
            </w:pPr>
            <w:r w:rsidRPr="006A446C">
              <w:rPr>
                <w:b/>
                <w:bCs/>
                <w:sz w:val="22"/>
                <w:szCs w:val="22"/>
                <w:lang w:eastAsia="ru-RU"/>
              </w:rPr>
              <w:t>Не оборудованные водонагревателем</w:t>
            </w:r>
          </w:p>
        </w:tc>
      </w:tr>
      <w:tr w:rsidR="00BE069C" w:rsidRPr="00BE069C" w14:paraId="549CCE01" w14:textId="77777777" w:rsidTr="006A446C">
        <w:trPr>
          <w:gridAfter w:val="1"/>
          <w:wAfter w:w="8" w:type="dxa"/>
          <w:jc w:val="center"/>
        </w:trPr>
        <w:tc>
          <w:tcPr>
            <w:tcW w:w="720" w:type="dxa"/>
            <w:vAlign w:val="center"/>
          </w:tcPr>
          <w:p w14:paraId="450B3BF3"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3.3.1.</w:t>
            </w:r>
          </w:p>
        </w:tc>
        <w:tc>
          <w:tcPr>
            <w:tcW w:w="3943" w:type="dxa"/>
            <w:vAlign w:val="center"/>
          </w:tcPr>
          <w:p w14:paraId="5B07AE3F"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ванна или душ, кухонная мойка и (или) раковина, унитаз</w:t>
            </w:r>
          </w:p>
        </w:tc>
        <w:tc>
          <w:tcPr>
            <w:tcW w:w="1769" w:type="dxa"/>
            <w:vAlign w:val="center"/>
          </w:tcPr>
          <w:p w14:paraId="50B47FFA" w14:textId="34F500B4" w:rsidR="00BE069C" w:rsidRPr="006A446C" w:rsidRDefault="00BE069C" w:rsidP="00BE069C">
            <w:pPr>
              <w:widowControl w:val="0"/>
              <w:suppressAutoHyphens w:val="0"/>
              <w:autoSpaceDE w:val="0"/>
              <w:autoSpaceDN w:val="0"/>
              <w:adjustRightInd w:val="0"/>
              <w:jc w:val="center"/>
              <w:rPr>
                <w:sz w:val="22"/>
                <w:szCs w:val="22"/>
                <w:lang w:eastAsia="ru-RU"/>
              </w:rPr>
            </w:pPr>
            <w:r w:rsidRPr="006A446C">
              <w:rPr>
                <w:sz w:val="22"/>
                <w:szCs w:val="22"/>
                <w:lang w:eastAsia="ru-RU"/>
              </w:rPr>
              <w:t>3,</w:t>
            </w:r>
            <w:r w:rsidR="00B53DB7" w:rsidRPr="006A446C">
              <w:rPr>
                <w:sz w:val="22"/>
                <w:szCs w:val="22"/>
                <w:lang w:eastAsia="ru-RU"/>
              </w:rPr>
              <w:t>078</w:t>
            </w:r>
          </w:p>
        </w:tc>
        <w:tc>
          <w:tcPr>
            <w:tcW w:w="3312" w:type="dxa"/>
            <w:vAlign w:val="center"/>
          </w:tcPr>
          <w:p w14:paraId="379E7289" w14:textId="5DF5859B"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64DB616E" w14:textId="77777777" w:rsidTr="006A446C">
        <w:trPr>
          <w:gridAfter w:val="1"/>
          <w:wAfter w:w="8" w:type="dxa"/>
          <w:jc w:val="center"/>
        </w:trPr>
        <w:tc>
          <w:tcPr>
            <w:tcW w:w="720" w:type="dxa"/>
            <w:vAlign w:val="center"/>
          </w:tcPr>
          <w:p w14:paraId="1E97ED35"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3.3.2.</w:t>
            </w:r>
          </w:p>
        </w:tc>
        <w:tc>
          <w:tcPr>
            <w:tcW w:w="3943" w:type="dxa"/>
            <w:vAlign w:val="center"/>
          </w:tcPr>
          <w:p w14:paraId="4573D2DC" w14:textId="77777777" w:rsidR="00BE069C" w:rsidRPr="00BE069C" w:rsidRDefault="00BE069C" w:rsidP="00BE069C">
            <w:pPr>
              <w:widowControl w:val="0"/>
              <w:suppressAutoHyphens w:val="0"/>
              <w:autoSpaceDE w:val="0"/>
              <w:autoSpaceDN w:val="0"/>
              <w:adjustRightInd w:val="0"/>
              <w:ind w:firstLine="75"/>
              <w:jc w:val="center"/>
              <w:rPr>
                <w:sz w:val="22"/>
                <w:szCs w:val="22"/>
                <w:lang w:eastAsia="ru-RU"/>
              </w:rPr>
            </w:pPr>
            <w:r w:rsidRPr="00BE069C">
              <w:rPr>
                <w:sz w:val="22"/>
                <w:szCs w:val="22"/>
                <w:lang w:eastAsia="ru-RU"/>
              </w:rPr>
              <w:t>кухонная мойка и (или) раковина, унитаз</w:t>
            </w:r>
          </w:p>
        </w:tc>
        <w:tc>
          <w:tcPr>
            <w:tcW w:w="1769" w:type="dxa"/>
            <w:vAlign w:val="center"/>
          </w:tcPr>
          <w:p w14:paraId="076D1C24" w14:textId="250CB3E2"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2,376</w:t>
            </w:r>
          </w:p>
        </w:tc>
        <w:tc>
          <w:tcPr>
            <w:tcW w:w="3312" w:type="dxa"/>
            <w:vAlign w:val="center"/>
          </w:tcPr>
          <w:p w14:paraId="7FDD38DD" w14:textId="2F136D77"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4284B0C1" w14:textId="77777777" w:rsidTr="006A446C">
        <w:trPr>
          <w:gridAfter w:val="1"/>
          <w:wAfter w:w="8" w:type="dxa"/>
          <w:jc w:val="center"/>
        </w:trPr>
        <w:tc>
          <w:tcPr>
            <w:tcW w:w="720" w:type="dxa"/>
            <w:vAlign w:val="center"/>
          </w:tcPr>
          <w:p w14:paraId="4F35AF92"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3.3.3.</w:t>
            </w:r>
          </w:p>
        </w:tc>
        <w:tc>
          <w:tcPr>
            <w:tcW w:w="3943" w:type="dxa"/>
            <w:vAlign w:val="center"/>
          </w:tcPr>
          <w:p w14:paraId="599D627B" w14:textId="77777777" w:rsidR="00BE069C" w:rsidRPr="00BE069C" w:rsidRDefault="00BE069C" w:rsidP="00BE069C">
            <w:pPr>
              <w:widowControl w:val="0"/>
              <w:suppressAutoHyphens w:val="0"/>
              <w:autoSpaceDE w:val="0"/>
              <w:autoSpaceDN w:val="0"/>
              <w:adjustRightInd w:val="0"/>
              <w:ind w:firstLine="75"/>
              <w:jc w:val="center"/>
              <w:rPr>
                <w:sz w:val="22"/>
                <w:szCs w:val="22"/>
                <w:lang w:eastAsia="ru-RU"/>
              </w:rPr>
            </w:pPr>
            <w:r w:rsidRPr="00BE069C">
              <w:rPr>
                <w:sz w:val="22"/>
                <w:szCs w:val="22"/>
                <w:lang w:eastAsia="ru-RU"/>
              </w:rPr>
              <w:t>кухонная мойка и (или) раковина, без унитаза</w:t>
            </w:r>
          </w:p>
        </w:tc>
        <w:tc>
          <w:tcPr>
            <w:tcW w:w="1769" w:type="dxa"/>
            <w:vAlign w:val="center"/>
          </w:tcPr>
          <w:p w14:paraId="05D7FED9" w14:textId="2AC0A0C1"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1,656</w:t>
            </w:r>
          </w:p>
        </w:tc>
        <w:tc>
          <w:tcPr>
            <w:tcW w:w="3312" w:type="dxa"/>
            <w:vAlign w:val="center"/>
          </w:tcPr>
          <w:p w14:paraId="4A588F77" w14:textId="175B4620"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6FF8DB38" w14:textId="77777777" w:rsidTr="006A446C">
        <w:trPr>
          <w:gridAfter w:val="1"/>
          <w:wAfter w:w="8" w:type="dxa"/>
          <w:jc w:val="center"/>
        </w:trPr>
        <w:tc>
          <w:tcPr>
            <w:tcW w:w="720" w:type="dxa"/>
            <w:vAlign w:val="center"/>
          </w:tcPr>
          <w:p w14:paraId="777DC4DC"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4.</w:t>
            </w:r>
          </w:p>
        </w:tc>
        <w:tc>
          <w:tcPr>
            <w:tcW w:w="3943" w:type="dxa"/>
            <w:vAlign w:val="center"/>
          </w:tcPr>
          <w:p w14:paraId="2EF62994"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Многоквартирные дома, жилые д</w:t>
            </w:r>
            <w:r w:rsidRPr="00BE069C">
              <w:rPr>
                <w:b/>
                <w:bCs/>
                <w:sz w:val="22"/>
                <w:szCs w:val="22"/>
                <w:lang w:eastAsia="ru-RU"/>
              </w:rPr>
              <w:t>о</w:t>
            </w:r>
            <w:r w:rsidRPr="00BE069C">
              <w:rPr>
                <w:b/>
                <w:bCs/>
                <w:sz w:val="22"/>
                <w:szCs w:val="22"/>
                <w:lang w:eastAsia="ru-RU"/>
              </w:rPr>
              <w:t>ма с холодным водоснабжением от уличных колонок</w:t>
            </w:r>
          </w:p>
        </w:tc>
        <w:tc>
          <w:tcPr>
            <w:tcW w:w="1769" w:type="dxa"/>
            <w:vAlign w:val="center"/>
          </w:tcPr>
          <w:p w14:paraId="34A5DDC5"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1,200</w:t>
            </w:r>
          </w:p>
        </w:tc>
        <w:tc>
          <w:tcPr>
            <w:tcW w:w="3312" w:type="dxa"/>
            <w:vAlign w:val="center"/>
          </w:tcPr>
          <w:p w14:paraId="5A39A196" w14:textId="239DEF93"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bl>
    <w:p w14:paraId="09A3C958" w14:textId="77777777" w:rsidR="00766530" w:rsidRDefault="00766530" w:rsidP="00637D79">
      <w:pPr>
        <w:autoSpaceDE w:val="0"/>
        <w:autoSpaceDN w:val="0"/>
        <w:adjustRightInd w:val="0"/>
        <w:ind w:right="-1"/>
        <w:jc w:val="center"/>
        <w:rPr>
          <w:b/>
          <w:bCs/>
          <w:sz w:val="28"/>
          <w:szCs w:val="28"/>
          <w:lang w:eastAsia="ru-RU"/>
        </w:rPr>
      </w:pPr>
    </w:p>
    <w:p w14:paraId="242680C4" w14:textId="5AA867D2" w:rsidR="00E22DF8" w:rsidRPr="00DC3F15" w:rsidRDefault="00E22DF8" w:rsidP="00637D79">
      <w:pPr>
        <w:autoSpaceDE w:val="0"/>
        <w:autoSpaceDN w:val="0"/>
        <w:adjustRightInd w:val="0"/>
        <w:ind w:right="-1"/>
        <w:jc w:val="center"/>
        <w:rPr>
          <w:b/>
          <w:bCs/>
          <w:sz w:val="28"/>
          <w:szCs w:val="28"/>
          <w:lang w:eastAsia="ru-RU"/>
        </w:rPr>
      </w:pPr>
      <w:r w:rsidRPr="00DC3F15">
        <w:rPr>
          <w:b/>
          <w:bCs/>
          <w:sz w:val="28"/>
          <w:szCs w:val="28"/>
          <w:lang w:eastAsia="ru-RU"/>
        </w:rPr>
        <w:t>1</w:t>
      </w:r>
      <w:r w:rsidR="00BB309B">
        <w:rPr>
          <w:b/>
          <w:bCs/>
          <w:sz w:val="28"/>
          <w:szCs w:val="28"/>
          <w:lang w:eastAsia="ru-RU"/>
        </w:rPr>
        <w:t>.</w:t>
      </w:r>
      <w:r w:rsidRPr="00DC3F15">
        <w:rPr>
          <w:b/>
          <w:bCs/>
          <w:sz w:val="28"/>
          <w:szCs w:val="28"/>
          <w:lang w:eastAsia="ru-RU"/>
        </w:rPr>
        <w:t>3</w:t>
      </w:r>
      <w:r w:rsidR="00BB309B">
        <w:rPr>
          <w:b/>
          <w:bCs/>
          <w:sz w:val="28"/>
          <w:szCs w:val="28"/>
          <w:lang w:eastAsia="ru-RU"/>
        </w:rPr>
        <w:t>.</w:t>
      </w:r>
      <w:r w:rsidRPr="00DC3F15">
        <w:rPr>
          <w:b/>
          <w:bCs/>
          <w:sz w:val="28"/>
          <w:szCs w:val="28"/>
          <w:lang w:eastAsia="ru-RU"/>
        </w:rPr>
        <w:t>5</w:t>
      </w:r>
      <w:r w:rsidR="00BB309B">
        <w:rPr>
          <w:b/>
          <w:bCs/>
          <w:sz w:val="28"/>
          <w:szCs w:val="28"/>
          <w:lang w:eastAsia="ru-RU"/>
        </w:rPr>
        <w:t xml:space="preserve">. </w:t>
      </w:r>
      <w:r w:rsidR="0057576E" w:rsidRPr="00DC3F15">
        <w:rPr>
          <w:b/>
          <w:bCs/>
          <w:sz w:val="28"/>
          <w:szCs w:val="28"/>
          <w:lang w:eastAsia="ru-RU"/>
        </w:rPr>
        <w:t>Описание с</w:t>
      </w:r>
      <w:r w:rsidRPr="00DC3F15">
        <w:rPr>
          <w:b/>
          <w:bCs/>
          <w:sz w:val="28"/>
          <w:szCs w:val="28"/>
          <w:lang w:eastAsia="ru-RU"/>
        </w:rPr>
        <w:t>уществующ</w:t>
      </w:r>
      <w:r w:rsidR="0057576E" w:rsidRPr="00DC3F15">
        <w:rPr>
          <w:b/>
          <w:bCs/>
          <w:sz w:val="28"/>
          <w:szCs w:val="28"/>
          <w:lang w:eastAsia="ru-RU"/>
        </w:rPr>
        <w:t>ей</w:t>
      </w:r>
      <w:r w:rsidRPr="00DC3F15">
        <w:rPr>
          <w:b/>
          <w:bCs/>
          <w:sz w:val="28"/>
          <w:szCs w:val="28"/>
          <w:lang w:eastAsia="ru-RU"/>
        </w:rPr>
        <w:t xml:space="preserve"> системы коммерческого учета</w:t>
      </w:r>
      <w:r w:rsidR="00D31B14" w:rsidRPr="00DC3F15">
        <w:rPr>
          <w:b/>
          <w:bCs/>
          <w:sz w:val="28"/>
          <w:szCs w:val="28"/>
          <w:lang w:eastAsia="ru-RU"/>
        </w:rPr>
        <w:t xml:space="preserve"> горячей, питьевой, технической</w:t>
      </w:r>
      <w:r w:rsidRPr="00DC3F15">
        <w:rPr>
          <w:b/>
          <w:bCs/>
          <w:sz w:val="28"/>
          <w:szCs w:val="28"/>
          <w:lang w:eastAsia="ru-RU"/>
        </w:rPr>
        <w:t xml:space="preserve"> воды и планов</w:t>
      </w:r>
      <w:r w:rsidR="00F03DCB">
        <w:rPr>
          <w:b/>
          <w:bCs/>
          <w:sz w:val="28"/>
          <w:szCs w:val="28"/>
          <w:lang w:eastAsia="ru-RU"/>
        </w:rPr>
        <w:t xml:space="preserve"> </w:t>
      </w:r>
      <w:r w:rsidR="00216292" w:rsidRPr="00DC3F15">
        <w:rPr>
          <w:b/>
          <w:bCs/>
          <w:sz w:val="28"/>
          <w:szCs w:val="28"/>
          <w:lang w:eastAsia="ru-RU"/>
        </w:rPr>
        <w:t>по установке приборов учета</w:t>
      </w:r>
    </w:p>
    <w:p w14:paraId="0BC3320A" w14:textId="77777777" w:rsidR="00ED3869" w:rsidRPr="005E2294" w:rsidRDefault="00ED3869" w:rsidP="00637D79">
      <w:pPr>
        <w:suppressAutoHyphens w:val="0"/>
        <w:ind w:right="-1" w:firstLine="709"/>
        <w:jc w:val="both"/>
        <w:rPr>
          <w:rFonts w:eastAsia="Calibri"/>
          <w:sz w:val="28"/>
          <w:szCs w:val="28"/>
          <w:lang w:eastAsia="en-US"/>
        </w:rPr>
      </w:pPr>
      <w:r w:rsidRPr="005E2294">
        <w:rPr>
          <w:rFonts w:eastAsia="Calibri"/>
          <w:sz w:val="28"/>
          <w:szCs w:val="28"/>
          <w:lang w:eastAsia="en-US"/>
        </w:rPr>
        <w:t>В соответствии с пунктом 5 статьи 13 Федерального закона от 23.11.2009 № 261-ФЗ «Об энергосбережении и о повышении энергетической эффективн</w:t>
      </w:r>
      <w:r w:rsidRPr="005E2294">
        <w:rPr>
          <w:rFonts w:eastAsia="Calibri"/>
          <w:sz w:val="28"/>
          <w:szCs w:val="28"/>
          <w:lang w:eastAsia="en-US"/>
        </w:rPr>
        <w:t>о</w:t>
      </w:r>
      <w:r w:rsidRPr="005E2294">
        <w:rPr>
          <w:rFonts w:eastAsia="Calibri"/>
          <w:sz w:val="28"/>
          <w:szCs w:val="28"/>
          <w:lang w:eastAsia="en-US"/>
        </w:rPr>
        <w:t xml:space="preserve">сти и о внесении изменений в отдельные законодательные акты Российской </w:t>
      </w:r>
      <w:r w:rsidRPr="005E2294">
        <w:rPr>
          <w:rFonts w:eastAsia="Calibri"/>
          <w:sz w:val="28"/>
          <w:szCs w:val="28"/>
          <w:lang w:eastAsia="en-US"/>
        </w:rPr>
        <w:lastRenderedPageBreak/>
        <w:t>Федерации» собственники жилых домов, собственники помещений в мног</w:t>
      </w:r>
      <w:r w:rsidRPr="005E2294">
        <w:rPr>
          <w:rFonts w:eastAsia="Calibri"/>
          <w:sz w:val="28"/>
          <w:szCs w:val="28"/>
          <w:lang w:eastAsia="en-US"/>
        </w:rPr>
        <w:t>о</w:t>
      </w:r>
      <w:r w:rsidRPr="005E2294">
        <w:rPr>
          <w:rFonts w:eastAsia="Calibri"/>
          <w:sz w:val="28"/>
          <w:szCs w:val="28"/>
          <w:lang w:eastAsia="en-US"/>
        </w:rPr>
        <w:t>квартирных домах, введенных в эксплуатацию на день вступления Федеральн</w:t>
      </w:r>
      <w:r w:rsidRPr="005E2294">
        <w:rPr>
          <w:rFonts w:eastAsia="Calibri"/>
          <w:sz w:val="28"/>
          <w:szCs w:val="28"/>
          <w:lang w:eastAsia="en-US"/>
        </w:rPr>
        <w:t>о</w:t>
      </w:r>
      <w:r w:rsidRPr="005E2294">
        <w:rPr>
          <w:rFonts w:eastAsia="Calibri"/>
          <w:sz w:val="28"/>
          <w:szCs w:val="28"/>
          <w:lang w:eastAsia="en-US"/>
        </w:rPr>
        <w:t>го закона № 261-ФЗ «Об энергосбережении и о повышении энергетической э</w:t>
      </w:r>
      <w:r w:rsidRPr="005E2294">
        <w:rPr>
          <w:rFonts w:eastAsia="Calibri"/>
          <w:sz w:val="28"/>
          <w:szCs w:val="28"/>
          <w:lang w:eastAsia="en-US"/>
        </w:rPr>
        <w:t>ф</w:t>
      </w:r>
      <w:r w:rsidRPr="005E2294">
        <w:rPr>
          <w:rFonts w:eastAsia="Calibri"/>
          <w:sz w:val="28"/>
          <w:szCs w:val="28"/>
          <w:lang w:eastAsia="en-US"/>
        </w:rPr>
        <w:t>фективности и о внесении изменений в отдельные законодательные акты Ро</w:t>
      </w:r>
      <w:r w:rsidRPr="005E2294">
        <w:rPr>
          <w:rFonts w:eastAsia="Calibri"/>
          <w:sz w:val="28"/>
          <w:szCs w:val="28"/>
          <w:lang w:eastAsia="en-US"/>
        </w:rPr>
        <w:t>с</w:t>
      </w:r>
      <w:r w:rsidRPr="005E2294">
        <w:rPr>
          <w:rFonts w:eastAsia="Calibri"/>
          <w:sz w:val="28"/>
          <w:szCs w:val="28"/>
          <w:lang w:eastAsia="en-US"/>
        </w:rPr>
        <w:t>сийской Федерации» в силу, обязаны обеспечить оснащение таких домов пр</w:t>
      </w:r>
      <w:r w:rsidRPr="005E2294">
        <w:rPr>
          <w:rFonts w:eastAsia="Calibri"/>
          <w:sz w:val="28"/>
          <w:szCs w:val="28"/>
          <w:lang w:eastAsia="en-US"/>
        </w:rPr>
        <w:t>и</w:t>
      </w:r>
      <w:r w:rsidRPr="005E2294">
        <w:rPr>
          <w:rFonts w:eastAsia="Calibri"/>
          <w:sz w:val="28"/>
          <w:szCs w:val="28"/>
          <w:lang w:eastAsia="en-US"/>
        </w:rPr>
        <w:t>борами учета используемых воды, природного газа, тепловой энергии, электр</w:t>
      </w:r>
      <w:r w:rsidRPr="005E2294">
        <w:rPr>
          <w:rFonts w:eastAsia="Calibri"/>
          <w:sz w:val="28"/>
          <w:szCs w:val="28"/>
          <w:lang w:eastAsia="en-US"/>
        </w:rPr>
        <w:t>и</w:t>
      </w:r>
      <w:r w:rsidRPr="005E2294">
        <w:rPr>
          <w:rFonts w:eastAsia="Calibri"/>
          <w:sz w:val="28"/>
          <w:szCs w:val="28"/>
          <w:lang w:eastAsia="en-US"/>
        </w:rPr>
        <w:t>ческой энергии, а также ввод установленных приборов учета в эксплуатацию. При этом многоквартирные дома должны быть оснащены коллективными (о</w:t>
      </w:r>
      <w:r w:rsidRPr="005E2294">
        <w:rPr>
          <w:rFonts w:eastAsia="Calibri"/>
          <w:sz w:val="28"/>
          <w:szCs w:val="28"/>
          <w:lang w:eastAsia="en-US"/>
        </w:rPr>
        <w:t>б</w:t>
      </w:r>
      <w:r w:rsidRPr="005E2294">
        <w:rPr>
          <w:rFonts w:eastAsia="Calibri"/>
          <w:sz w:val="28"/>
          <w:szCs w:val="28"/>
          <w:lang w:eastAsia="en-US"/>
        </w:rPr>
        <w:t xml:space="preserve">щедомовыми) приборами учета используемых коммунальных ресурсов, а также индивидуальными и общими (для коммунальной квартиры) приборами учета. </w:t>
      </w:r>
    </w:p>
    <w:p w14:paraId="5A636041" w14:textId="77777777" w:rsidR="00ED3869" w:rsidRPr="005E2294" w:rsidRDefault="00ED3869" w:rsidP="00637D79">
      <w:pPr>
        <w:suppressAutoHyphens w:val="0"/>
        <w:ind w:right="-1" w:firstLine="709"/>
        <w:jc w:val="both"/>
        <w:rPr>
          <w:rFonts w:eastAsia="Calibri"/>
          <w:sz w:val="28"/>
          <w:szCs w:val="28"/>
          <w:lang w:eastAsia="en-US"/>
        </w:rPr>
      </w:pPr>
      <w:r w:rsidRPr="005E2294">
        <w:rPr>
          <w:rFonts w:eastAsia="Calibri"/>
          <w:sz w:val="28"/>
          <w:szCs w:val="28"/>
          <w:lang w:eastAsia="en-US"/>
        </w:rPr>
        <w:t>Положения ФЗ от 23.11.2009 № 261-ФЗ распространяются также на зд</w:t>
      </w:r>
      <w:r w:rsidRPr="005E2294">
        <w:rPr>
          <w:rFonts w:eastAsia="Calibri"/>
          <w:sz w:val="28"/>
          <w:szCs w:val="28"/>
          <w:lang w:eastAsia="en-US"/>
        </w:rPr>
        <w:t>а</w:t>
      </w:r>
      <w:r w:rsidRPr="005E2294">
        <w:rPr>
          <w:rFonts w:eastAsia="Calibri"/>
          <w:sz w:val="28"/>
          <w:szCs w:val="28"/>
          <w:lang w:eastAsia="en-US"/>
        </w:rPr>
        <w:t>ния и помещения, принадлежащих бюджетным и прочим организациям.</w:t>
      </w:r>
    </w:p>
    <w:p w14:paraId="3170876A" w14:textId="77777777" w:rsidR="00ED3869" w:rsidRPr="005E2294" w:rsidRDefault="00ED3869" w:rsidP="00637D79">
      <w:pPr>
        <w:suppressAutoHyphens w:val="0"/>
        <w:ind w:right="-1" w:firstLine="709"/>
        <w:jc w:val="both"/>
        <w:rPr>
          <w:rFonts w:eastAsia="Calibri"/>
          <w:sz w:val="28"/>
          <w:szCs w:val="28"/>
          <w:lang w:eastAsia="en-US"/>
        </w:rPr>
      </w:pPr>
      <w:r w:rsidRPr="005E2294">
        <w:rPr>
          <w:rFonts w:eastAsia="Calibri"/>
          <w:sz w:val="28"/>
          <w:szCs w:val="28"/>
          <w:lang w:eastAsia="en-US"/>
        </w:rPr>
        <w:t>Учет объема воды должен определяться по показаниям аттестованных средств измерений.</w:t>
      </w:r>
    </w:p>
    <w:p w14:paraId="0997D492" w14:textId="77777777" w:rsidR="00F96EDA" w:rsidRPr="00F96EDA" w:rsidRDefault="00ED3869" w:rsidP="00766530">
      <w:pPr>
        <w:suppressAutoHyphens w:val="0"/>
        <w:ind w:firstLine="709"/>
        <w:jc w:val="both"/>
        <w:rPr>
          <w:rFonts w:eastAsia="Calibri"/>
          <w:sz w:val="28"/>
          <w:szCs w:val="28"/>
          <w:lang w:eastAsia="en-US"/>
        </w:rPr>
      </w:pPr>
      <w:r w:rsidRPr="006B65C2">
        <w:rPr>
          <w:rFonts w:eastAsia="Calibri"/>
          <w:sz w:val="28"/>
          <w:szCs w:val="28"/>
          <w:lang w:eastAsia="en-US"/>
        </w:rPr>
        <w:t>Приборами учета</w:t>
      </w:r>
      <w:r w:rsidR="006B65C2" w:rsidRPr="006B65C2">
        <w:rPr>
          <w:rFonts w:eastAsia="Calibri"/>
          <w:sz w:val="28"/>
          <w:szCs w:val="28"/>
          <w:lang w:eastAsia="en-US"/>
        </w:rPr>
        <w:t xml:space="preserve"> в</w:t>
      </w:r>
      <w:r w:rsidRPr="006B65C2">
        <w:rPr>
          <w:rFonts w:eastAsia="Calibri"/>
          <w:sz w:val="28"/>
          <w:szCs w:val="28"/>
          <w:lang w:eastAsia="en-US"/>
        </w:rPr>
        <w:t xml:space="preserve"> </w:t>
      </w:r>
      <w:r w:rsidR="002053BE">
        <w:rPr>
          <w:rFonts w:eastAsia="Calibri"/>
          <w:sz w:val="28"/>
          <w:szCs w:val="28"/>
          <w:lang w:eastAsia="en-US"/>
        </w:rPr>
        <w:t>Большемурашкинском</w:t>
      </w:r>
      <w:r w:rsidR="00BD7778">
        <w:rPr>
          <w:rFonts w:eastAsia="Calibri"/>
          <w:sz w:val="28"/>
          <w:szCs w:val="28"/>
          <w:lang w:eastAsia="en-US"/>
        </w:rPr>
        <w:t xml:space="preserve"> муниципальном округе</w:t>
      </w:r>
      <w:r w:rsidRPr="006B65C2">
        <w:rPr>
          <w:rFonts w:eastAsia="Calibri"/>
          <w:sz w:val="28"/>
          <w:szCs w:val="28"/>
          <w:lang w:eastAsia="en-US"/>
        </w:rPr>
        <w:t xml:space="preserve">, </w:t>
      </w:r>
      <w:r w:rsidRPr="00F96EDA">
        <w:rPr>
          <w:rFonts w:eastAsia="Calibri"/>
          <w:sz w:val="28"/>
          <w:szCs w:val="28"/>
          <w:lang w:eastAsia="en-US"/>
        </w:rPr>
        <w:t>осн</w:t>
      </w:r>
      <w:r w:rsidRPr="00F96EDA">
        <w:rPr>
          <w:rFonts w:eastAsia="Calibri"/>
          <w:sz w:val="28"/>
          <w:szCs w:val="28"/>
          <w:lang w:eastAsia="en-US"/>
        </w:rPr>
        <w:t>а</w:t>
      </w:r>
      <w:r w:rsidRPr="00F96EDA">
        <w:rPr>
          <w:rFonts w:eastAsia="Calibri"/>
          <w:sz w:val="28"/>
          <w:szCs w:val="28"/>
          <w:lang w:eastAsia="en-US"/>
        </w:rPr>
        <w:t>щен</w:t>
      </w:r>
      <w:r w:rsidR="006B65C2" w:rsidRPr="00F96EDA">
        <w:rPr>
          <w:rFonts w:eastAsia="Calibri"/>
          <w:sz w:val="28"/>
          <w:szCs w:val="28"/>
          <w:lang w:eastAsia="en-US"/>
        </w:rPr>
        <w:t>ы</w:t>
      </w:r>
      <w:r w:rsidR="00F96EDA" w:rsidRPr="00F96EDA">
        <w:rPr>
          <w:rFonts w:eastAsia="Calibri"/>
          <w:sz w:val="28"/>
          <w:szCs w:val="28"/>
          <w:lang w:eastAsia="en-US"/>
        </w:rPr>
        <w:t>:</w:t>
      </w:r>
    </w:p>
    <w:p w14:paraId="63A41A29" w14:textId="1025C8B5" w:rsidR="00F96EDA" w:rsidRPr="00F96EDA" w:rsidRDefault="00F96EDA" w:rsidP="00766530">
      <w:pPr>
        <w:suppressAutoHyphens w:val="0"/>
        <w:ind w:firstLine="709"/>
        <w:jc w:val="both"/>
        <w:rPr>
          <w:rFonts w:eastAsia="Calibri"/>
          <w:sz w:val="28"/>
          <w:szCs w:val="28"/>
          <w:lang w:eastAsia="en-US"/>
        </w:rPr>
      </w:pPr>
      <w:r w:rsidRPr="00F96EDA">
        <w:rPr>
          <w:b/>
          <w:bCs/>
          <w:sz w:val="28"/>
          <w:szCs w:val="28"/>
        </w:rPr>
        <w:t>МУП «Управляющая компания»</w:t>
      </w:r>
    </w:p>
    <w:p w14:paraId="0C40A8CD" w14:textId="01B91B99" w:rsidR="00F96EDA" w:rsidRPr="00F96EDA" w:rsidRDefault="00F96EDA" w:rsidP="00766530">
      <w:pPr>
        <w:suppressAutoHyphens w:val="0"/>
        <w:ind w:firstLine="709"/>
        <w:jc w:val="both"/>
        <w:rPr>
          <w:rFonts w:eastAsia="Calibri"/>
          <w:sz w:val="28"/>
          <w:szCs w:val="28"/>
          <w:lang w:eastAsia="en-US"/>
        </w:rPr>
      </w:pPr>
      <w:r w:rsidRPr="00F96EDA">
        <w:rPr>
          <w:rFonts w:eastAsia="Calibri"/>
          <w:sz w:val="28"/>
          <w:szCs w:val="28"/>
          <w:lang w:eastAsia="en-US"/>
        </w:rPr>
        <w:t>- население – 70 %;</w:t>
      </w:r>
    </w:p>
    <w:p w14:paraId="68EC83F7" w14:textId="54D7835A" w:rsidR="00F96EDA" w:rsidRPr="00F96EDA" w:rsidRDefault="00F96EDA" w:rsidP="00766530">
      <w:pPr>
        <w:suppressAutoHyphens w:val="0"/>
        <w:ind w:firstLine="709"/>
        <w:jc w:val="both"/>
        <w:rPr>
          <w:rFonts w:eastAsia="Calibri"/>
          <w:sz w:val="28"/>
          <w:szCs w:val="28"/>
          <w:lang w:eastAsia="en-US"/>
        </w:rPr>
      </w:pPr>
      <w:r w:rsidRPr="00F96EDA">
        <w:rPr>
          <w:rFonts w:eastAsia="Calibri"/>
          <w:sz w:val="28"/>
          <w:szCs w:val="28"/>
          <w:lang w:eastAsia="en-US"/>
        </w:rPr>
        <w:t>-бюдж</w:t>
      </w:r>
      <w:r w:rsidR="00BE069C">
        <w:rPr>
          <w:rFonts w:eastAsia="Calibri"/>
          <w:sz w:val="28"/>
          <w:szCs w:val="28"/>
          <w:lang w:eastAsia="en-US"/>
        </w:rPr>
        <w:t>е</w:t>
      </w:r>
      <w:r w:rsidRPr="00F96EDA">
        <w:rPr>
          <w:rFonts w:eastAsia="Calibri"/>
          <w:sz w:val="28"/>
          <w:szCs w:val="28"/>
          <w:lang w:eastAsia="en-US"/>
        </w:rPr>
        <w:t>тные организации – 100 %;</w:t>
      </w:r>
    </w:p>
    <w:p w14:paraId="125394F0" w14:textId="2A1E0C14" w:rsidR="00F96EDA" w:rsidRPr="00F96EDA" w:rsidRDefault="00F96EDA" w:rsidP="00766530">
      <w:pPr>
        <w:suppressAutoHyphens w:val="0"/>
        <w:ind w:firstLine="709"/>
        <w:jc w:val="both"/>
        <w:rPr>
          <w:rFonts w:eastAsia="Calibri"/>
          <w:sz w:val="28"/>
          <w:szCs w:val="28"/>
          <w:lang w:eastAsia="en-US"/>
        </w:rPr>
      </w:pPr>
      <w:r w:rsidRPr="00F96EDA">
        <w:rPr>
          <w:rFonts w:eastAsia="Calibri"/>
          <w:sz w:val="28"/>
          <w:szCs w:val="28"/>
          <w:lang w:eastAsia="en-US"/>
        </w:rPr>
        <w:t>-прочие потребители – 96 %.</w:t>
      </w:r>
    </w:p>
    <w:p w14:paraId="2EF7E3CA" w14:textId="6D5854DC" w:rsidR="00F96EDA" w:rsidRPr="00F96EDA" w:rsidRDefault="00F96EDA" w:rsidP="00F96EDA">
      <w:pPr>
        <w:suppressAutoHyphens w:val="0"/>
        <w:ind w:firstLine="709"/>
        <w:jc w:val="both"/>
        <w:rPr>
          <w:rFonts w:eastAsia="Calibri"/>
          <w:sz w:val="28"/>
          <w:szCs w:val="28"/>
          <w:lang w:eastAsia="en-US"/>
        </w:rPr>
      </w:pPr>
      <w:r w:rsidRPr="00F96EDA">
        <w:rPr>
          <w:b/>
          <w:bCs/>
          <w:sz w:val="28"/>
          <w:szCs w:val="28"/>
        </w:rPr>
        <w:t>МУП ЖКХ п. Советский</w:t>
      </w:r>
    </w:p>
    <w:p w14:paraId="76EA81D7" w14:textId="7CE18456" w:rsidR="00F96EDA" w:rsidRPr="00F96EDA" w:rsidRDefault="00F96EDA" w:rsidP="00F96EDA">
      <w:pPr>
        <w:suppressAutoHyphens w:val="0"/>
        <w:ind w:firstLine="709"/>
        <w:jc w:val="both"/>
        <w:rPr>
          <w:rFonts w:eastAsia="Calibri"/>
          <w:sz w:val="28"/>
          <w:szCs w:val="28"/>
          <w:lang w:eastAsia="en-US"/>
        </w:rPr>
      </w:pPr>
      <w:r w:rsidRPr="00F96EDA">
        <w:rPr>
          <w:rFonts w:eastAsia="Calibri"/>
          <w:sz w:val="28"/>
          <w:szCs w:val="28"/>
          <w:lang w:eastAsia="en-US"/>
        </w:rPr>
        <w:t>- население – 86 %;</w:t>
      </w:r>
    </w:p>
    <w:p w14:paraId="1D83FD8F" w14:textId="77777777" w:rsidR="00F96EDA" w:rsidRPr="00F96EDA" w:rsidRDefault="00F96EDA" w:rsidP="00F96EDA">
      <w:pPr>
        <w:suppressAutoHyphens w:val="0"/>
        <w:ind w:firstLine="709"/>
        <w:jc w:val="both"/>
        <w:rPr>
          <w:rFonts w:eastAsia="Calibri"/>
          <w:sz w:val="28"/>
          <w:szCs w:val="28"/>
          <w:lang w:eastAsia="en-US"/>
        </w:rPr>
      </w:pPr>
      <w:r w:rsidRPr="00F96EDA">
        <w:rPr>
          <w:rFonts w:eastAsia="Calibri"/>
          <w:sz w:val="28"/>
          <w:szCs w:val="28"/>
          <w:lang w:eastAsia="en-US"/>
        </w:rPr>
        <w:t>-</w:t>
      </w:r>
      <w:proofErr w:type="spellStart"/>
      <w:r w:rsidRPr="00F96EDA">
        <w:rPr>
          <w:rFonts w:eastAsia="Calibri"/>
          <w:sz w:val="28"/>
          <w:szCs w:val="28"/>
          <w:lang w:eastAsia="en-US"/>
        </w:rPr>
        <w:t>бюджнтные</w:t>
      </w:r>
      <w:proofErr w:type="spellEnd"/>
      <w:r w:rsidRPr="00F96EDA">
        <w:rPr>
          <w:rFonts w:eastAsia="Calibri"/>
          <w:sz w:val="28"/>
          <w:szCs w:val="28"/>
          <w:lang w:eastAsia="en-US"/>
        </w:rPr>
        <w:t xml:space="preserve"> организации – 100 %;</w:t>
      </w:r>
    </w:p>
    <w:p w14:paraId="6BA31284" w14:textId="76367693" w:rsidR="00F96EDA" w:rsidRPr="00F96EDA" w:rsidRDefault="00F96EDA" w:rsidP="00F96EDA">
      <w:pPr>
        <w:suppressAutoHyphens w:val="0"/>
        <w:ind w:firstLine="709"/>
        <w:jc w:val="both"/>
        <w:rPr>
          <w:rFonts w:eastAsia="Calibri"/>
          <w:sz w:val="28"/>
          <w:szCs w:val="28"/>
          <w:lang w:eastAsia="en-US"/>
        </w:rPr>
      </w:pPr>
      <w:r w:rsidRPr="00F96EDA">
        <w:rPr>
          <w:rFonts w:eastAsia="Calibri"/>
          <w:sz w:val="28"/>
          <w:szCs w:val="28"/>
          <w:lang w:eastAsia="en-US"/>
        </w:rPr>
        <w:t>-прочие потребители – 67 %.</w:t>
      </w:r>
    </w:p>
    <w:p w14:paraId="06BA0C35" w14:textId="5EAACC80" w:rsidR="003E663F" w:rsidRPr="005E2294" w:rsidRDefault="000C37FC" w:rsidP="005E2294">
      <w:pPr>
        <w:autoSpaceDE w:val="0"/>
        <w:autoSpaceDN w:val="0"/>
        <w:adjustRightInd w:val="0"/>
        <w:ind w:right="-1" w:firstLine="708"/>
        <w:jc w:val="both"/>
        <w:rPr>
          <w:color w:val="000000" w:themeColor="text1"/>
          <w:sz w:val="28"/>
          <w:szCs w:val="28"/>
        </w:rPr>
      </w:pPr>
      <w:r w:rsidRPr="006B65C2">
        <w:rPr>
          <w:sz w:val="28"/>
          <w:szCs w:val="28"/>
        </w:rPr>
        <w:t>Расчет объема предоставляемой коммунальной услуги абонентам, у</w:t>
      </w:r>
      <w:r w:rsidRPr="005E2294">
        <w:rPr>
          <w:sz w:val="28"/>
          <w:szCs w:val="28"/>
        </w:rPr>
        <w:t xml:space="preserve"> которых не установлены приборы</w:t>
      </w:r>
      <w:r w:rsidR="005E2294" w:rsidRPr="005E2294">
        <w:rPr>
          <w:sz w:val="28"/>
          <w:szCs w:val="28"/>
        </w:rPr>
        <w:t xml:space="preserve"> учета</w:t>
      </w:r>
      <w:r w:rsidR="00290FF8" w:rsidRPr="005E2294">
        <w:rPr>
          <w:sz w:val="28"/>
          <w:szCs w:val="28"/>
        </w:rPr>
        <w:t>,</w:t>
      </w:r>
      <w:r w:rsidRPr="005E2294">
        <w:rPr>
          <w:sz w:val="28"/>
          <w:szCs w:val="28"/>
        </w:rPr>
        <w:t xml:space="preserve"> </w:t>
      </w:r>
      <w:r w:rsidR="00982E0C" w:rsidRPr="005E2294">
        <w:rPr>
          <w:sz w:val="28"/>
          <w:szCs w:val="28"/>
        </w:rPr>
        <w:t xml:space="preserve">ведется на основании </w:t>
      </w:r>
      <w:r w:rsidR="00705FA3" w:rsidRPr="005E2294">
        <w:rPr>
          <w:sz w:val="28"/>
          <w:szCs w:val="28"/>
          <w:shd w:val="clear" w:color="auto" w:fill="FFFFFF"/>
        </w:rPr>
        <w:t>нормативных показателей</w:t>
      </w:r>
      <w:r w:rsidR="00290FF8" w:rsidRPr="005E2294">
        <w:rPr>
          <w:sz w:val="28"/>
          <w:szCs w:val="28"/>
          <w:shd w:val="clear" w:color="auto" w:fill="FFFFFF"/>
        </w:rPr>
        <w:t>.</w:t>
      </w:r>
    </w:p>
    <w:p w14:paraId="2A730959" w14:textId="395FB34A" w:rsidR="004C5F2C" w:rsidRPr="005909E5" w:rsidRDefault="004E4508" w:rsidP="005E2294">
      <w:pPr>
        <w:autoSpaceDE w:val="0"/>
        <w:autoSpaceDN w:val="0"/>
        <w:adjustRightInd w:val="0"/>
        <w:ind w:right="-1"/>
        <w:jc w:val="both"/>
        <w:rPr>
          <w:color w:val="000000" w:themeColor="text1"/>
          <w:sz w:val="28"/>
          <w:szCs w:val="28"/>
        </w:rPr>
      </w:pPr>
      <w:r w:rsidRPr="005E2294">
        <w:rPr>
          <w:color w:val="000000" w:themeColor="text1"/>
          <w:sz w:val="28"/>
          <w:szCs w:val="28"/>
        </w:rPr>
        <w:t xml:space="preserve">  </w:t>
      </w:r>
      <w:r w:rsidR="005E2294" w:rsidRPr="005E2294">
        <w:rPr>
          <w:color w:val="000000" w:themeColor="text1"/>
          <w:sz w:val="28"/>
          <w:szCs w:val="28"/>
        </w:rPr>
        <w:t xml:space="preserve">       </w:t>
      </w:r>
      <w:r w:rsidR="004C5F2C" w:rsidRPr="005E2294">
        <w:rPr>
          <w:color w:val="000000" w:themeColor="text1"/>
          <w:sz w:val="28"/>
          <w:szCs w:val="28"/>
        </w:rPr>
        <w:t xml:space="preserve">Согласно Федеральному закону от 23.11.2009 № 261-ФЗ </w:t>
      </w:r>
      <w:r w:rsidR="00323787" w:rsidRPr="005E2294">
        <w:rPr>
          <w:color w:val="000000" w:themeColor="text1"/>
          <w:sz w:val="28"/>
          <w:szCs w:val="28"/>
        </w:rPr>
        <w:t>«</w:t>
      </w:r>
      <w:r w:rsidR="004C5F2C" w:rsidRPr="005E2294">
        <w:rPr>
          <w:color w:val="000000" w:themeColor="text1"/>
          <w:sz w:val="28"/>
          <w:szCs w:val="28"/>
        </w:rPr>
        <w:t xml:space="preserve">Об энергосбережении и о повышении </w:t>
      </w:r>
      <w:r w:rsidR="001B7D1B" w:rsidRPr="005E2294">
        <w:rPr>
          <w:color w:val="000000" w:themeColor="text1"/>
          <w:sz w:val="28"/>
          <w:szCs w:val="28"/>
        </w:rPr>
        <w:t>энергетической эффективности,</w:t>
      </w:r>
      <w:r w:rsidR="004C5F2C" w:rsidRPr="005E2294">
        <w:rPr>
          <w:color w:val="000000" w:themeColor="text1"/>
          <w:sz w:val="28"/>
          <w:szCs w:val="28"/>
        </w:rPr>
        <w:t xml:space="preserve"> и о внесении изменений в отдельные законодательные акты Российской Федерации</w:t>
      </w:r>
      <w:r w:rsidR="00323787" w:rsidRPr="005E2294">
        <w:rPr>
          <w:color w:val="000000" w:themeColor="text1"/>
          <w:sz w:val="28"/>
          <w:szCs w:val="28"/>
        </w:rPr>
        <w:t>»</w:t>
      </w:r>
      <w:r w:rsidR="008C5E77" w:rsidRPr="005E2294">
        <w:rPr>
          <w:color w:val="000000" w:themeColor="text1"/>
          <w:sz w:val="28"/>
          <w:szCs w:val="28"/>
        </w:rPr>
        <w:t xml:space="preserve"> любые производимы</w:t>
      </w:r>
      <w:r w:rsidR="00290FF8" w:rsidRPr="005E2294">
        <w:rPr>
          <w:color w:val="000000" w:themeColor="text1"/>
          <w:sz w:val="28"/>
          <w:szCs w:val="28"/>
        </w:rPr>
        <w:t>е</w:t>
      </w:r>
      <w:r w:rsidR="008C5E77" w:rsidRPr="005E2294">
        <w:rPr>
          <w:color w:val="000000" w:themeColor="text1"/>
          <w:sz w:val="28"/>
          <w:szCs w:val="28"/>
        </w:rPr>
        <w:t>, передаваемые и потребляемые энергетические ресурсы подлежат обязательному учету с применением приборов учета используемых энергетических ресурсов</w:t>
      </w:r>
      <w:r w:rsidR="00290FF8" w:rsidRPr="005E2294">
        <w:rPr>
          <w:color w:val="000000" w:themeColor="text1"/>
          <w:sz w:val="28"/>
          <w:szCs w:val="28"/>
        </w:rPr>
        <w:t>.</w:t>
      </w:r>
      <w:r w:rsidR="008C5E77" w:rsidRPr="005E2294">
        <w:rPr>
          <w:color w:val="000000" w:themeColor="text1"/>
          <w:sz w:val="28"/>
          <w:szCs w:val="28"/>
        </w:rPr>
        <w:t xml:space="preserve"> </w:t>
      </w:r>
      <w:r w:rsidR="00290FF8" w:rsidRPr="005E2294">
        <w:rPr>
          <w:color w:val="000000" w:themeColor="text1"/>
          <w:sz w:val="28"/>
          <w:szCs w:val="28"/>
        </w:rPr>
        <w:t>Т</w:t>
      </w:r>
      <w:r w:rsidR="008C5E77" w:rsidRPr="005E2294">
        <w:rPr>
          <w:color w:val="000000" w:themeColor="text1"/>
          <w:sz w:val="28"/>
          <w:szCs w:val="28"/>
        </w:rPr>
        <w:t>.е. к концу расчетного периода необходимо установ</w:t>
      </w:r>
      <w:r w:rsidR="00F96EDA">
        <w:rPr>
          <w:color w:val="000000" w:themeColor="text1"/>
          <w:sz w:val="28"/>
          <w:szCs w:val="28"/>
        </w:rPr>
        <w:t>ить</w:t>
      </w:r>
      <w:r w:rsidR="008C5E77" w:rsidRPr="005E2294">
        <w:rPr>
          <w:color w:val="000000" w:themeColor="text1"/>
          <w:sz w:val="28"/>
          <w:szCs w:val="28"/>
        </w:rPr>
        <w:t xml:space="preserve"> прибор</w:t>
      </w:r>
      <w:r w:rsidR="00F96EDA">
        <w:rPr>
          <w:color w:val="000000" w:themeColor="text1"/>
          <w:sz w:val="28"/>
          <w:szCs w:val="28"/>
        </w:rPr>
        <w:t xml:space="preserve">ы </w:t>
      </w:r>
      <w:r w:rsidR="008C5E77" w:rsidRPr="005E2294">
        <w:rPr>
          <w:color w:val="000000" w:themeColor="text1"/>
          <w:sz w:val="28"/>
          <w:szCs w:val="28"/>
        </w:rPr>
        <w:t xml:space="preserve"> учета для 100% потребителей.</w:t>
      </w:r>
    </w:p>
    <w:p w14:paraId="4DD0C020" w14:textId="2396E599" w:rsidR="00E22DF8" w:rsidRPr="00DC3F15" w:rsidRDefault="00E22DF8" w:rsidP="00590F21">
      <w:pPr>
        <w:autoSpaceDE w:val="0"/>
        <w:autoSpaceDN w:val="0"/>
        <w:adjustRightInd w:val="0"/>
        <w:ind w:right="-1"/>
        <w:jc w:val="center"/>
        <w:rPr>
          <w:b/>
          <w:bCs/>
          <w:sz w:val="28"/>
          <w:szCs w:val="28"/>
          <w:lang w:eastAsia="ru-RU"/>
        </w:rPr>
      </w:pPr>
      <w:r w:rsidRPr="00DC3F15">
        <w:rPr>
          <w:b/>
          <w:bCs/>
          <w:sz w:val="28"/>
          <w:szCs w:val="28"/>
          <w:lang w:eastAsia="ru-RU"/>
        </w:rPr>
        <w:t>1</w:t>
      </w:r>
      <w:r w:rsidR="00BB309B">
        <w:rPr>
          <w:b/>
          <w:bCs/>
          <w:sz w:val="28"/>
          <w:szCs w:val="28"/>
          <w:lang w:eastAsia="ru-RU"/>
        </w:rPr>
        <w:t>.</w:t>
      </w:r>
      <w:r w:rsidRPr="00DC3F15">
        <w:rPr>
          <w:b/>
          <w:bCs/>
          <w:sz w:val="28"/>
          <w:szCs w:val="28"/>
          <w:lang w:eastAsia="ru-RU"/>
        </w:rPr>
        <w:t>3</w:t>
      </w:r>
      <w:r w:rsidR="00BB309B">
        <w:rPr>
          <w:b/>
          <w:bCs/>
          <w:sz w:val="28"/>
          <w:szCs w:val="28"/>
          <w:lang w:eastAsia="ru-RU"/>
        </w:rPr>
        <w:t>.</w:t>
      </w:r>
      <w:r w:rsidRPr="00DC3F15">
        <w:rPr>
          <w:b/>
          <w:bCs/>
          <w:sz w:val="28"/>
          <w:szCs w:val="28"/>
          <w:lang w:eastAsia="ru-RU"/>
        </w:rPr>
        <w:t>6</w:t>
      </w:r>
      <w:r w:rsidR="00BB309B">
        <w:rPr>
          <w:b/>
          <w:bCs/>
          <w:sz w:val="28"/>
          <w:szCs w:val="28"/>
          <w:lang w:eastAsia="ru-RU"/>
        </w:rPr>
        <w:t xml:space="preserve">. </w:t>
      </w:r>
      <w:r w:rsidRPr="00DC3F15">
        <w:rPr>
          <w:b/>
          <w:bCs/>
          <w:sz w:val="28"/>
          <w:szCs w:val="28"/>
          <w:lang w:eastAsia="ru-RU"/>
        </w:rPr>
        <w:t xml:space="preserve">Анализ резервов и дефицитов производственных мощностей </w:t>
      </w:r>
      <w:r w:rsidR="00216292" w:rsidRPr="00DC3F15">
        <w:rPr>
          <w:b/>
          <w:bCs/>
          <w:sz w:val="28"/>
          <w:szCs w:val="28"/>
          <w:lang w:eastAsia="ru-RU"/>
        </w:rPr>
        <w:t xml:space="preserve">системы водоснабжения </w:t>
      </w:r>
      <w:r w:rsidR="0057576E" w:rsidRPr="00DC3F15">
        <w:rPr>
          <w:b/>
          <w:bCs/>
          <w:sz w:val="28"/>
          <w:szCs w:val="28"/>
          <w:lang w:eastAsia="ru-RU"/>
        </w:rPr>
        <w:t>поселения</w:t>
      </w:r>
    </w:p>
    <w:p w14:paraId="7EA99AD7" w14:textId="14C9725F" w:rsidR="00ED3869" w:rsidRPr="003E0F9E" w:rsidRDefault="00ED3869" w:rsidP="002906BB">
      <w:pPr>
        <w:suppressAutoHyphens w:val="0"/>
        <w:ind w:right="141" w:firstLine="709"/>
        <w:jc w:val="both"/>
        <w:rPr>
          <w:rFonts w:eastAsia="Calibri"/>
          <w:sz w:val="28"/>
          <w:szCs w:val="28"/>
          <w:lang w:eastAsia="en-US"/>
        </w:rPr>
      </w:pPr>
      <w:r w:rsidRPr="003E0F9E">
        <w:rPr>
          <w:rFonts w:eastAsia="Calibri"/>
          <w:sz w:val="28"/>
          <w:szCs w:val="28"/>
          <w:lang w:eastAsia="en-US"/>
        </w:rPr>
        <w:t>Анализ резервов и дефицитов производственных мощностей системы водоснабжения приведен в таблице</w:t>
      </w:r>
      <w:r w:rsidR="002F4B13" w:rsidRPr="003E0F9E">
        <w:rPr>
          <w:rFonts w:eastAsia="Calibri"/>
          <w:sz w:val="28"/>
          <w:szCs w:val="28"/>
          <w:lang w:eastAsia="en-US"/>
        </w:rPr>
        <w:t xml:space="preserve"> </w:t>
      </w:r>
      <w:r w:rsidR="00637D79" w:rsidRPr="003E0F9E">
        <w:rPr>
          <w:rFonts w:eastAsia="Calibri"/>
          <w:sz w:val="28"/>
          <w:szCs w:val="28"/>
          <w:lang w:eastAsia="en-US"/>
        </w:rPr>
        <w:t>20</w:t>
      </w:r>
      <w:r w:rsidRPr="003E0F9E">
        <w:rPr>
          <w:rFonts w:eastAsia="Calibri"/>
          <w:sz w:val="28"/>
          <w:szCs w:val="28"/>
          <w:lang w:eastAsia="en-US"/>
        </w:rPr>
        <w:t>.</w:t>
      </w:r>
    </w:p>
    <w:p w14:paraId="42F59C65" w14:textId="1FA4B3E3" w:rsidR="00F9293C" w:rsidRPr="003E0F9E" w:rsidRDefault="00F9293C" w:rsidP="002906BB">
      <w:pPr>
        <w:suppressAutoHyphens w:val="0"/>
        <w:ind w:right="141"/>
        <w:jc w:val="center"/>
        <w:rPr>
          <w:color w:val="auto"/>
          <w:sz w:val="28"/>
          <w:szCs w:val="28"/>
          <w:lang w:eastAsia="en-US"/>
        </w:rPr>
      </w:pPr>
      <w:r w:rsidRPr="003E0F9E">
        <w:rPr>
          <w:bCs/>
          <w:color w:val="auto"/>
          <w:sz w:val="28"/>
          <w:szCs w:val="28"/>
          <w:lang w:eastAsia="en-US"/>
        </w:rPr>
        <w:t xml:space="preserve">Таблица </w:t>
      </w:r>
      <w:r w:rsidR="001C57AD" w:rsidRPr="003E0F9E">
        <w:rPr>
          <w:bCs/>
          <w:color w:val="auto"/>
          <w:sz w:val="28"/>
          <w:szCs w:val="28"/>
          <w:lang w:eastAsia="en-US"/>
        </w:rPr>
        <w:t>20</w:t>
      </w:r>
      <w:r w:rsidRPr="003E0F9E">
        <w:rPr>
          <w:color w:val="auto"/>
          <w:sz w:val="28"/>
          <w:szCs w:val="28"/>
          <w:lang w:eastAsia="en-US"/>
        </w:rPr>
        <w:t xml:space="preserve"> – </w:t>
      </w:r>
      <w:r w:rsidRPr="003E0F9E">
        <w:rPr>
          <w:bCs/>
          <w:color w:val="auto"/>
          <w:sz w:val="28"/>
          <w:szCs w:val="28"/>
          <w:lang w:eastAsia="en-US"/>
        </w:rPr>
        <w:t>Резерв (дефицит) мощностей питьевого водоснабжения</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08"/>
        <w:gridCol w:w="1057"/>
        <w:gridCol w:w="1057"/>
        <w:gridCol w:w="2184"/>
        <w:gridCol w:w="1267"/>
        <w:gridCol w:w="1166"/>
      </w:tblGrid>
      <w:tr w:rsidR="00F9293C" w:rsidRPr="003E0F9E" w14:paraId="6953B91D" w14:textId="77777777" w:rsidTr="00635BEB">
        <w:tc>
          <w:tcPr>
            <w:tcW w:w="2908" w:type="dxa"/>
            <w:vMerge w:val="restart"/>
            <w:vAlign w:val="center"/>
          </w:tcPr>
          <w:p w14:paraId="624972EF" w14:textId="131A47F6" w:rsidR="00F9293C" w:rsidRPr="003E0F9E" w:rsidRDefault="00F9293C" w:rsidP="00F9293C">
            <w:pPr>
              <w:suppressAutoHyphens w:val="0"/>
              <w:jc w:val="center"/>
              <w:textAlignment w:val="baseline"/>
              <w:rPr>
                <w:b/>
                <w:color w:val="auto"/>
                <w:spacing w:val="2"/>
                <w:sz w:val="22"/>
                <w:szCs w:val="22"/>
                <w:lang w:eastAsia="ru-RU"/>
              </w:rPr>
            </w:pPr>
            <w:r w:rsidRPr="003E0F9E">
              <w:rPr>
                <w:b/>
                <w:color w:val="auto"/>
                <w:spacing w:val="2"/>
                <w:sz w:val="22"/>
                <w:szCs w:val="22"/>
                <w:lang w:eastAsia="ru-RU"/>
              </w:rPr>
              <w:t xml:space="preserve">Наименование </w:t>
            </w:r>
            <w:r w:rsidR="00E04509">
              <w:rPr>
                <w:b/>
                <w:color w:val="auto"/>
                <w:spacing w:val="2"/>
                <w:sz w:val="22"/>
                <w:szCs w:val="22"/>
                <w:lang w:eastAsia="ru-RU"/>
              </w:rPr>
              <w:t>водозабора</w:t>
            </w:r>
          </w:p>
        </w:tc>
        <w:tc>
          <w:tcPr>
            <w:tcW w:w="2114" w:type="dxa"/>
            <w:gridSpan w:val="2"/>
            <w:vAlign w:val="center"/>
          </w:tcPr>
          <w:p w14:paraId="36CB28E5" w14:textId="187FDB8D" w:rsidR="00F9293C" w:rsidRPr="003E0F9E" w:rsidRDefault="00F9293C" w:rsidP="00F9293C">
            <w:pPr>
              <w:suppressAutoHyphens w:val="0"/>
              <w:jc w:val="center"/>
              <w:textAlignment w:val="baseline"/>
              <w:rPr>
                <w:b/>
                <w:spacing w:val="2"/>
                <w:sz w:val="22"/>
                <w:szCs w:val="22"/>
                <w:lang w:eastAsia="ru-RU"/>
              </w:rPr>
            </w:pPr>
            <w:r w:rsidRPr="003E0F9E">
              <w:rPr>
                <w:b/>
                <w:spacing w:val="2"/>
                <w:sz w:val="22"/>
                <w:szCs w:val="22"/>
                <w:lang w:eastAsia="ru-RU"/>
              </w:rPr>
              <w:t xml:space="preserve">Перспективное потребление </w:t>
            </w:r>
            <w:r w:rsidR="00FD2A20" w:rsidRPr="003E0F9E">
              <w:rPr>
                <w:b/>
                <w:spacing w:val="2"/>
                <w:sz w:val="22"/>
                <w:szCs w:val="22"/>
                <w:lang w:eastAsia="ru-RU"/>
              </w:rPr>
              <w:t xml:space="preserve">воды </w:t>
            </w:r>
            <w:r w:rsidR="00FD2A20">
              <w:rPr>
                <w:b/>
                <w:spacing w:val="2"/>
                <w:sz w:val="22"/>
                <w:szCs w:val="22"/>
                <w:lang w:eastAsia="ru-RU"/>
              </w:rPr>
              <w:t>максимальное</w:t>
            </w:r>
            <w:r w:rsidR="003E0F9E">
              <w:rPr>
                <w:b/>
                <w:spacing w:val="2"/>
                <w:sz w:val="22"/>
                <w:szCs w:val="22"/>
                <w:lang w:eastAsia="ru-RU"/>
              </w:rPr>
              <w:t xml:space="preserve"> </w:t>
            </w:r>
            <w:r w:rsidRPr="003E0F9E">
              <w:rPr>
                <w:b/>
                <w:spacing w:val="2"/>
                <w:sz w:val="22"/>
                <w:szCs w:val="22"/>
                <w:lang w:eastAsia="ru-RU"/>
              </w:rPr>
              <w:t>(м</w:t>
            </w:r>
            <w:r w:rsidRPr="003E0F9E">
              <w:rPr>
                <w:b/>
                <w:spacing w:val="2"/>
                <w:sz w:val="22"/>
                <w:szCs w:val="22"/>
                <w:vertAlign w:val="superscript"/>
                <w:lang w:eastAsia="ru-RU"/>
              </w:rPr>
              <w:t>3</w:t>
            </w:r>
            <w:r w:rsidRPr="003E0F9E">
              <w:rPr>
                <w:b/>
                <w:spacing w:val="2"/>
                <w:sz w:val="22"/>
                <w:szCs w:val="22"/>
                <w:lang w:eastAsia="ru-RU"/>
              </w:rPr>
              <w:t>/</w:t>
            </w:r>
            <w:proofErr w:type="spellStart"/>
            <w:r w:rsidRPr="003E0F9E">
              <w:rPr>
                <w:b/>
                <w:spacing w:val="2"/>
                <w:sz w:val="22"/>
                <w:szCs w:val="22"/>
                <w:lang w:eastAsia="ru-RU"/>
              </w:rPr>
              <w:t>сут</w:t>
            </w:r>
            <w:proofErr w:type="spellEnd"/>
            <w:r w:rsidRPr="003E0F9E">
              <w:rPr>
                <w:b/>
                <w:spacing w:val="2"/>
                <w:sz w:val="22"/>
                <w:szCs w:val="22"/>
                <w:lang w:eastAsia="ru-RU"/>
              </w:rPr>
              <w:t>)</w:t>
            </w:r>
          </w:p>
        </w:tc>
        <w:tc>
          <w:tcPr>
            <w:tcW w:w="2184" w:type="dxa"/>
            <w:vMerge w:val="restart"/>
            <w:vAlign w:val="center"/>
          </w:tcPr>
          <w:p w14:paraId="2AECAC83" w14:textId="77777777" w:rsidR="00F9293C" w:rsidRPr="003E0F9E" w:rsidRDefault="00F9293C" w:rsidP="00F9293C">
            <w:pPr>
              <w:suppressAutoHyphens w:val="0"/>
              <w:jc w:val="center"/>
              <w:textAlignment w:val="baseline"/>
              <w:rPr>
                <w:b/>
                <w:spacing w:val="2"/>
                <w:sz w:val="22"/>
                <w:szCs w:val="22"/>
                <w:lang w:eastAsia="ru-RU"/>
              </w:rPr>
            </w:pPr>
            <w:r w:rsidRPr="003E0F9E">
              <w:rPr>
                <w:b/>
                <w:spacing w:val="2"/>
                <w:sz w:val="22"/>
                <w:szCs w:val="22"/>
                <w:lang w:eastAsia="ru-RU"/>
              </w:rPr>
              <w:t>Существующая мощность водоз</w:t>
            </w:r>
            <w:r w:rsidRPr="003E0F9E">
              <w:rPr>
                <w:b/>
                <w:spacing w:val="2"/>
                <w:sz w:val="22"/>
                <w:szCs w:val="22"/>
                <w:lang w:eastAsia="ru-RU"/>
              </w:rPr>
              <w:t>а</w:t>
            </w:r>
            <w:r w:rsidRPr="003E0F9E">
              <w:rPr>
                <w:b/>
                <w:spacing w:val="2"/>
                <w:sz w:val="22"/>
                <w:szCs w:val="22"/>
                <w:lang w:eastAsia="ru-RU"/>
              </w:rPr>
              <w:t>бора (м</w:t>
            </w:r>
            <w:r w:rsidRPr="003E0F9E">
              <w:rPr>
                <w:b/>
                <w:spacing w:val="2"/>
                <w:sz w:val="22"/>
                <w:szCs w:val="22"/>
                <w:vertAlign w:val="superscript"/>
                <w:lang w:eastAsia="ru-RU"/>
              </w:rPr>
              <w:t>3</w:t>
            </w:r>
            <w:r w:rsidRPr="003E0F9E">
              <w:rPr>
                <w:b/>
                <w:spacing w:val="2"/>
                <w:sz w:val="22"/>
                <w:szCs w:val="22"/>
                <w:lang w:eastAsia="ru-RU"/>
              </w:rPr>
              <w:t>/</w:t>
            </w:r>
            <w:proofErr w:type="spellStart"/>
            <w:r w:rsidRPr="003E0F9E">
              <w:rPr>
                <w:b/>
                <w:spacing w:val="2"/>
                <w:sz w:val="22"/>
                <w:szCs w:val="22"/>
                <w:lang w:eastAsia="ru-RU"/>
              </w:rPr>
              <w:t>сут</w:t>
            </w:r>
            <w:proofErr w:type="spellEnd"/>
            <w:r w:rsidRPr="003E0F9E">
              <w:rPr>
                <w:b/>
                <w:spacing w:val="2"/>
                <w:sz w:val="22"/>
                <w:szCs w:val="22"/>
                <w:lang w:eastAsia="ru-RU"/>
              </w:rPr>
              <w:t>)</w:t>
            </w:r>
          </w:p>
        </w:tc>
        <w:tc>
          <w:tcPr>
            <w:tcW w:w="2433" w:type="dxa"/>
            <w:gridSpan w:val="2"/>
            <w:vAlign w:val="center"/>
          </w:tcPr>
          <w:p w14:paraId="54A2F6D4" w14:textId="77777777" w:rsidR="00F9293C" w:rsidRPr="003E0F9E" w:rsidRDefault="00F9293C" w:rsidP="00F9293C">
            <w:pPr>
              <w:suppressAutoHyphens w:val="0"/>
              <w:jc w:val="center"/>
              <w:textAlignment w:val="baseline"/>
              <w:rPr>
                <w:b/>
                <w:color w:val="auto"/>
                <w:spacing w:val="2"/>
                <w:sz w:val="22"/>
                <w:szCs w:val="22"/>
                <w:lang w:eastAsia="ru-RU"/>
              </w:rPr>
            </w:pPr>
            <w:r w:rsidRPr="003E0F9E">
              <w:rPr>
                <w:b/>
                <w:color w:val="auto"/>
                <w:spacing w:val="2"/>
                <w:sz w:val="22"/>
                <w:szCs w:val="22"/>
                <w:lang w:eastAsia="ru-RU"/>
              </w:rPr>
              <w:t>Резерв (+)/дефицит (-)</w:t>
            </w:r>
          </w:p>
          <w:p w14:paraId="0AE409AC" w14:textId="77777777" w:rsidR="00F9293C" w:rsidRPr="003E0F9E" w:rsidRDefault="00F9293C" w:rsidP="00F9293C">
            <w:pPr>
              <w:suppressAutoHyphens w:val="0"/>
              <w:jc w:val="center"/>
              <w:textAlignment w:val="baseline"/>
              <w:rPr>
                <w:b/>
                <w:color w:val="auto"/>
                <w:spacing w:val="2"/>
                <w:sz w:val="22"/>
                <w:szCs w:val="22"/>
                <w:lang w:eastAsia="ru-RU"/>
              </w:rPr>
            </w:pPr>
            <w:r w:rsidRPr="003E0F9E">
              <w:rPr>
                <w:b/>
                <w:color w:val="auto"/>
                <w:spacing w:val="2"/>
                <w:sz w:val="22"/>
                <w:szCs w:val="22"/>
                <w:lang w:eastAsia="ru-RU"/>
              </w:rPr>
              <w:t>м</w:t>
            </w:r>
            <w:r w:rsidRPr="003E0F9E">
              <w:rPr>
                <w:b/>
                <w:color w:val="auto"/>
                <w:spacing w:val="2"/>
                <w:sz w:val="22"/>
                <w:szCs w:val="22"/>
                <w:vertAlign w:val="superscript"/>
                <w:lang w:eastAsia="ru-RU"/>
              </w:rPr>
              <w:t>3</w:t>
            </w:r>
            <w:r w:rsidRPr="003E0F9E">
              <w:rPr>
                <w:b/>
                <w:color w:val="auto"/>
                <w:spacing w:val="2"/>
                <w:sz w:val="22"/>
                <w:szCs w:val="22"/>
                <w:lang w:eastAsia="ru-RU"/>
              </w:rPr>
              <w:t>/</w:t>
            </w:r>
            <w:proofErr w:type="spellStart"/>
            <w:r w:rsidRPr="003E0F9E">
              <w:rPr>
                <w:b/>
                <w:color w:val="auto"/>
                <w:spacing w:val="2"/>
                <w:sz w:val="22"/>
                <w:szCs w:val="22"/>
                <w:lang w:eastAsia="ru-RU"/>
              </w:rPr>
              <w:t>сут</w:t>
            </w:r>
            <w:proofErr w:type="spellEnd"/>
          </w:p>
        </w:tc>
      </w:tr>
      <w:tr w:rsidR="00F9293C" w:rsidRPr="003E0F9E" w14:paraId="57F61195" w14:textId="77777777" w:rsidTr="00635BEB">
        <w:trPr>
          <w:trHeight w:val="276"/>
        </w:trPr>
        <w:tc>
          <w:tcPr>
            <w:tcW w:w="2908" w:type="dxa"/>
            <w:vMerge/>
            <w:vAlign w:val="center"/>
          </w:tcPr>
          <w:p w14:paraId="4BF17F20" w14:textId="77777777" w:rsidR="00F9293C" w:rsidRPr="003E0F9E" w:rsidRDefault="00F9293C" w:rsidP="00F9293C">
            <w:pPr>
              <w:suppressAutoHyphens w:val="0"/>
              <w:spacing w:line="240" w:lineRule="atLeast"/>
              <w:contextualSpacing/>
              <w:rPr>
                <w:rFonts w:eastAsia="Microsoft YaHei"/>
                <w:color w:val="auto"/>
                <w:spacing w:val="-5"/>
                <w:sz w:val="22"/>
                <w:szCs w:val="22"/>
                <w:lang w:val="x-none" w:eastAsia="en-US"/>
              </w:rPr>
            </w:pPr>
          </w:p>
        </w:tc>
        <w:tc>
          <w:tcPr>
            <w:tcW w:w="1057" w:type="dxa"/>
            <w:vAlign w:val="center"/>
          </w:tcPr>
          <w:p w14:paraId="0AA6D68E" w14:textId="77777777" w:rsidR="00F9293C" w:rsidRPr="003E0F9E" w:rsidRDefault="00F9293C" w:rsidP="00F9293C">
            <w:pPr>
              <w:suppressAutoHyphens w:val="0"/>
              <w:spacing w:line="276" w:lineRule="auto"/>
              <w:jc w:val="center"/>
              <w:textAlignment w:val="baseline"/>
              <w:rPr>
                <w:b/>
                <w:color w:val="auto"/>
                <w:spacing w:val="2"/>
                <w:sz w:val="22"/>
                <w:szCs w:val="22"/>
                <w:lang w:eastAsia="ru-RU"/>
              </w:rPr>
            </w:pPr>
            <w:r w:rsidRPr="003E0F9E">
              <w:rPr>
                <w:b/>
                <w:color w:val="auto"/>
                <w:spacing w:val="2"/>
                <w:sz w:val="22"/>
                <w:szCs w:val="22"/>
                <w:lang w:eastAsia="ru-RU"/>
              </w:rPr>
              <w:t>зима</w:t>
            </w:r>
          </w:p>
        </w:tc>
        <w:tc>
          <w:tcPr>
            <w:tcW w:w="1057" w:type="dxa"/>
            <w:vAlign w:val="center"/>
          </w:tcPr>
          <w:p w14:paraId="3D81B697" w14:textId="77777777" w:rsidR="00F9293C" w:rsidRPr="003E0F9E" w:rsidRDefault="00F9293C" w:rsidP="00F9293C">
            <w:pPr>
              <w:suppressAutoHyphens w:val="0"/>
              <w:spacing w:line="276" w:lineRule="auto"/>
              <w:jc w:val="center"/>
              <w:textAlignment w:val="baseline"/>
              <w:rPr>
                <w:b/>
                <w:color w:val="auto"/>
                <w:spacing w:val="2"/>
                <w:sz w:val="22"/>
                <w:szCs w:val="22"/>
                <w:lang w:eastAsia="ru-RU"/>
              </w:rPr>
            </w:pPr>
            <w:r w:rsidRPr="003E0F9E">
              <w:rPr>
                <w:b/>
                <w:color w:val="auto"/>
                <w:spacing w:val="2"/>
                <w:sz w:val="22"/>
                <w:szCs w:val="22"/>
                <w:lang w:eastAsia="ru-RU"/>
              </w:rPr>
              <w:t>лето</w:t>
            </w:r>
          </w:p>
        </w:tc>
        <w:tc>
          <w:tcPr>
            <w:tcW w:w="2184" w:type="dxa"/>
            <w:vMerge/>
            <w:vAlign w:val="center"/>
          </w:tcPr>
          <w:p w14:paraId="344690C1" w14:textId="77777777" w:rsidR="00F9293C" w:rsidRPr="003E0F9E" w:rsidRDefault="00F9293C" w:rsidP="00F9293C">
            <w:pPr>
              <w:suppressAutoHyphens w:val="0"/>
              <w:spacing w:line="276" w:lineRule="auto"/>
              <w:jc w:val="center"/>
              <w:textAlignment w:val="baseline"/>
              <w:rPr>
                <w:color w:val="auto"/>
                <w:spacing w:val="2"/>
                <w:sz w:val="22"/>
                <w:szCs w:val="22"/>
                <w:lang w:eastAsia="ru-RU"/>
              </w:rPr>
            </w:pPr>
          </w:p>
        </w:tc>
        <w:tc>
          <w:tcPr>
            <w:tcW w:w="1267" w:type="dxa"/>
            <w:vAlign w:val="center"/>
          </w:tcPr>
          <w:p w14:paraId="122C040C" w14:textId="77777777" w:rsidR="00F9293C" w:rsidRPr="003E0F9E" w:rsidRDefault="00F9293C" w:rsidP="00F9293C">
            <w:pPr>
              <w:suppressAutoHyphens w:val="0"/>
              <w:spacing w:line="276" w:lineRule="auto"/>
              <w:jc w:val="center"/>
              <w:textAlignment w:val="baseline"/>
              <w:rPr>
                <w:b/>
                <w:color w:val="auto"/>
                <w:spacing w:val="2"/>
                <w:sz w:val="22"/>
                <w:szCs w:val="22"/>
                <w:lang w:eastAsia="ru-RU"/>
              </w:rPr>
            </w:pPr>
            <w:r w:rsidRPr="003E0F9E">
              <w:rPr>
                <w:b/>
                <w:color w:val="auto"/>
                <w:spacing w:val="2"/>
                <w:sz w:val="22"/>
                <w:szCs w:val="22"/>
                <w:lang w:eastAsia="ru-RU"/>
              </w:rPr>
              <w:t>зима</w:t>
            </w:r>
          </w:p>
        </w:tc>
        <w:tc>
          <w:tcPr>
            <w:tcW w:w="1166" w:type="dxa"/>
            <w:vAlign w:val="center"/>
          </w:tcPr>
          <w:p w14:paraId="3DA40239" w14:textId="77777777" w:rsidR="00F9293C" w:rsidRPr="003E0F9E" w:rsidRDefault="00F9293C" w:rsidP="00F9293C">
            <w:pPr>
              <w:suppressAutoHyphens w:val="0"/>
              <w:spacing w:line="276" w:lineRule="auto"/>
              <w:jc w:val="center"/>
              <w:textAlignment w:val="baseline"/>
              <w:rPr>
                <w:b/>
                <w:color w:val="auto"/>
                <w:spacing w:val="2"/>
                <w:sz w:val="22"/>
                <w:szCs w:val="22"/>
                <w:lang w:eastAsia="ru-RU"/>
              </w:rPr>
            </w:pPr>
            <w:r w:rsidRPr="003E0F9E">
              <w:rPr>
                <w:b/>
                <w:color w:val="auto"/>
                <w:spacing w:val="2"/>
                <w:sz w:val="22"/>
                <w:szCs w:val="22"/>
                <w:lang w:eastAsia="ru-RU"/>
              </w:rPr>
              <w:t>лето</w:t>
            </w:r>
          </w:p>
        </w:tc>
      </w:tr>
      <w:tr w:rsidR="00E52799" w:rsidRPr="00D16769" w14:paraId="776F095B" w14:textId="77777777" w:rsidTr="00E000AE">
        <w:trPr>
          <w:trHeight w:val="276"/>
        </w:trPr>
        <w:tc>
          <w:tcPr>
            <w:tcW w:w="9639" w:type="dxa"/>
            <w:gridSpan w:val="6"/>
            <w:vAlign w:val="center"/>
          </w:tcPr>
          <w:p w14:paraId="481C0EC2" w14:textId="7858DFE6" w:rsidR="00E52799" w:rsidRPr="000C075A" w:rsidRDefault="00E52799" w:rsidP="00E52799">
            <w:pPr>
              <w:suppressAutoHyphens w:val="0"/>
              <w:spacing w:line="276" w:lineRule="auto"/>
              <w:jc w:val="center"/>
              <w:rPr>
                <w:rFonts w:eastAsia="Calibri"/>
                <w:sz w:val="22"/>
                <w:szCs w:val="22"/>
                <w:lang w:eastAsia="en-US"/>
              </w:rPr>
            </w:pPr>
            <w:r>
              <w:rPr>
                <w:b/>
                <w:bCs/>
              </w:rPr>
              <w:t>МУП «Управляющая компания»</w:t>
            </w:r>
          </w:p>
        </w:tc>
      </w:tr>
      <w:tr w:rsidR="00B80164" w:rsidRPr="00D16769" w14:paraId="1FA4B332" w14:textId="77777777" w:rsidTr="003924FD">
        <w:trPr>
          <w:trHeight w:val="276"/>
        </w:trPr>
        <w:tc>
          <w:tcPr>
            <w:tcW w:w="2908" w:type="dxa"/>
            <w:vAlign w:val="center"/>
          </w:tcPr>
          <w:p w14:paraId="79C6E2F0" w14:textId="6AD99BC4" w:rsidR="00B80164" w:rsidRDefault="00B80164" w:rsidP="00B80164">
            <w:pPr>
              <w:suppressAutoHyphens w:val="0"/>
              <w:spacing w:line="240" w:lineRule="atLeast"/>
              <w:contextualSpacing/>
              <w:rPr>
                <w:color w:val="000000" w:themeColor="text1"/>
                <w:lang w:eastAsia="ru-RU"/>
              </w:rPr>
            </w:pPr>
            <w:proofErr w:type="spellStart"/>
            <w:r>
              <w:rPr>
                <w:color w:val="000000" w:themeColor="text1"/>
              </w:rPr>
              <w:t>р.п</w:t>
            </w:r>
            <w:proofErr w:type="spellEnd"/>
            <w:r>
              <w:rPr>
                <w:color w:val="000000" w:themeColor="text1"/>
              </w:rPr>
              <w:t>. Большое Мурашкино</w:t>
            </w:r>
          </w:p>
        </w:tc>
        <w:tc>
          <w:tcPr>
            <w:tcW w:w="1057" w:type="dxa"/>
            <w:tcBorders>
              <w:top w:val="nil"/>
              <w:left w:val="nil"/>
              <w:bottom w:val="single" w:sz="12" w:space="0" w:color="auto"/>
              <w:right w:val="single" w:sz="12" w:space="0" w:color="auto"/>
            </w:tcBorders>
            <w:vAlign w:val="center"/>
          </w:tcPr>
          <w:p w14:paraId="5DFD0D31" w14:textId="601C8FF7" w:rsidR="00B80164" w:rsidRPr="000C075A" w:rsidRDefault="00B80164" w:rsidP="00B80164">
            <w:pPr>
              <w:suppressAutoHyphens w:val="0"/>
              <w:spacing w:line="276" w:lineRule="auto"/>
              <w:jc w:val="center"/>
              <w:textAlignment w:val="baseline"/>
              <w:rPr>
                <w:color w:val="auto"/>
                <w:spacing w:val="2"/>
                <w:sz w:val="22"/>
                <w:szCs w:val="22"/>
                <w:lang w:eastAsia="ru-RU"/>
              </w:rPr>
            </w:pPr>
            <w:r>
              <w:t>504,03</w:t>
            </w:r>
          </w:p>
        </w:tc>
        <w:tc>
          <w:tcPr>
            <w:tcW w:w="1057" w:type="dxa"/>
            <w:tcBorders>
              <w:top w:val="nil"/>
              <w:left w:val="nil"/>
              <w:bottom w:val="single" w:sz="12" w:space="0" w:color="auto"/>
              <w:right w:val="single" w:sz="12" w:space="0" w:color="auto"/>
            </w:tcBorders>
            <w:vAlign w:val="center"/>
          </w:tcPr>
          <w:p w14:paraId="4FF00251" w14:textId="42CBEADF"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607,63</w:t>
            </w:r>
          </w:p>
        </w:tc>
        <w:tc>
          <w:tcPr>
            <w:tcW w:w="2184" w:type="dxa"/>
            <w:tcBorders>
              <w:top w:val="nil"/>
              <w:left w:val="nil"/>
              <w:bottom w:val="single" w:sz="12" w:space="0" w:color="auto"/>
              <w:right w:val="single" w:sz="12" w:space="0" w:color="auto"/>
            </w:tcBorders>
            <w:vAlign w:val="center"/>
          </w:tcPr>
          <w:p w14:paraId="4595BE62" w14:textId="6A504921"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9903,2</w:t>
            </w:r>
          </w:p>
        </w:tc>
        <w:tc>
          <w:tcPr>
            <w:tcW w:w="1267" w:type="dxa"/>
            <w:tcBorders>
              <w:top w:val="nil"/>
              <w:left w:val="nil"/>
              <w:bottom w:val="single" w:sz="12" w:space="0" w:color="auto"/>
              <w:right w:val="single" w:sz="12" w:space="0" w:color="auto"/>
            </w:tcBorders>
            <w:vAlign w:val="center"/>
          </w:tcPr>
          <w:p w14:paraId="1CB59117" w14:textId="251255A0"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9399,17</w:t>
            </w:r>
          </w:p>
        </w:tc>
        <w:tc>
          <w:tcPr>
            <w:tcW w:w="1166" w:type="dxa"/>
            <w:tcBorders>
              <w:top w:val="nil"/>
              <w:left w:val="nil"/>
              <w:bottom w:val="single" w:sz="12" w:space="0" w:color="auto"/>
              <w:right w:val="single" w:sz="12" w:space="0" w:color="auto"/>
            </w:tcBorders>
            <w:vAlign w:val="center"/>
          </w:tcPr>
          <w:p w14:paraId="7C8BF0E0" w14:textId="4B6B9E69"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9295,57</w:t>
            </w:r>
          </w:p>
        </w:tc>
      </w:tr>
      <w:tr w:rsidR="00B80164" w:rsidRPr="00D16769" w14:paraId="7AD019AA" w14:textId="77777777" w:rsidTr="003924FD">
        <w:trPr>
          <w:trHeight w:val="276"/>
        </w:trPr>
        <w:tc>
          <w:tcPr>
            <w:tcW w:w="2908" w:type="dxa"/>
            <w:vAlign w:val="center"/>
          </w:tcPr>
          <w:p w14:paraId="0C7B3559" w14:textId="39398F16" w:rsidR="00B80164" w:rsidRDefault="00B80164" w:rsidP="00B80164">
            <w:pPr>
              <w:suppressAutoHyphens w:val="0"/>
              <w:spacing w:line="240" w:lineRule="atLeast"/>
              <w:contextualSpacing/>
              <w:rPr>
                <w:color w:val="000000" w:themeColor="text1"/>
                <w:lang w:eastAsia="ru-RU"/>
              </w:rPr>
            </w:pPr>
            <w:r>
              <w:rPr>
                <w:color w:val="000000" w:themeColor="text1"/>
                <w:lang w:eastAsia="ru-RU"/>
              </w:rPr>
              <w:t>д. Городищи</w:t>
            </w:r>
          </w:p>
        </w:tc>
        <w:tc>
          <w:tcPr>
            <w:tcW w:w="1057" w:type="dxa"/>
            <w:tcBorders>
              <w:top w:val="nil"/>
              <w:left w:val="nil"/>
              <w:bottom w:val="single" w:sz="12" w:space="0" w:color="auto"/>
              <w:right w:val="single" w:sz="12" w:space="0" w:color="auto"/>
            </w:tcBorders>
            <w:vAlign w:val="center"/>
          </w:tcPr>
          <w:p w14:paraId="6DBA42F0" w14:textId="407E7CB8" w:rsidR="00B80164" w:rsidRPr="000C075A" w:rsidRDefault="00B80164" w:rsidP="00B80164">
            <w:pPr>
              <w:suppressAutoHyphens w:val="0"/>
              <w:spacing w:line="276" w:lineRule="auto"/>
              <w:jc w:val="center"/>
              <w:textAlignment w:val="baseline"/>
              <w:rPr>
                <w:color w:val="auto"/>
                <w:spacing w:val="2"/>
                <w:sz w:val="22"/>
                <w:szCs w:val="22"/>
                <w:lang w:eastAsia="ru-RU"/>
              </w:rPr>
            </w:pPr>
            <w:r>
              <w:t>0,49</w:t>
            </w:r>
          </w:p>
        </w:tc>
        <w:tc>
          <w:tcPr>
            <w:tcW w:w="1057" w:type="dxa"/>
            <w:tcBorders>
              <w:top w:val="nil"/>
              <w:left w:val="nil"/>
              <w:bottom w:val="single" w:sz="12" w:space="0" w:color="auto"/>
              <w:right w:val="single" w:sz="12" w:space="0" w:color="auto"/>
            </w:tcBorders>
            <w:vAlign w:val="center"/>
          </w:tcPr>
          <w:p w14:paraId="1DA6E674" w14:textId="4F836F64"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0,60</w:t>
            </w:r>
          </w:p>
        </w:tc>
        <w:tc>
          <w:tcPr>
            <w:tcW w:w="2184" w:type="dxa"/>
            <w:tcBorders>
              <w:top w:val="nil"/>
              <w:left w:val="nil"/>
              <w:bottom w:val="single" w:sz="12" w:space="0" w:color="auto"/>
              <w:right w:val="single" w:sz="12" w:space="0" w:color="auto"/>
            </w:tcBorders>
            <w:vAlign w:val="center"/>
          </w:tcPr>
          <w:p w14:paraId="26E3ADF5" w14:textId="5F9D36D5"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86,4</w:t>
            </w:r>
          </w:p>
        </w:tc>
        <w:tc>
          <w:tcPr>
            <w:tcW w:w="1267" w:type="dxa"/>
            <w:tcBorders>
              <w:top w:val="nil"/>
              <w:left w:val="nil"/>
              <w:bottom w:val="single" w:sz="12" w:space="0" w:color="auto"/>
              <w:right w:val="single" w:sz="12" w:space="0" w:color="auto"/>
            </w:tcBorders>
            <w:vAlign w:val="center"/>
          </w:tcPr>
          <w:p w14:paraId="0795643A" w14:textId="2D4D75E1"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85,91</w:t>
            </w:r>
          </w:p>
        </w:tc>
        <w:tc>
          <w:tcPr>
            <w:tcW w:w="1166" w:type="dxa"/>
            <w:tcBorders>
              <w:top w:val="nil"/>
              <w:left w:val="nil"/>
              <w:bottom w:val="single" w:sz="12" w:space="0" w:color="auto"/>
              <w:right w:val="single" w:sz="12" w:space="0" w:color="auto"/>
            </w:tcBorders>
            <w:vAlign w:val="center"/>
          </w:tcPr>
          <w:p w14:paraId="0932BED8" w14:textId="0FAFFB34"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85,80</w:t>
            </w:r>
          </w:p>
        </w:tc>
      </w:tr>
      <w:tr w:rsidR="00B80164" w:rsidRPr="00D16769" w14:paraId="66349E65" w14:textId="77777777" w:rsidTr="003924FD">
        <w:trPr>
          <w:trHeight w:val="276"/>
        </w:trPr>
        <w:tc>
          <w:tcPr>
            <w:tcW w:w="2908" w:type="dxa"/>
            <w:vAlign w:val="center"/>
          </w:tcPr>
          <w:p w14:paraId="1C758D9D" w14:textId="70331395" w:rsidR="00B80164" w:rsidRDefault="00B80164" w:rsidP="00B80164">
            <w:pPr>
              <w:suppressAutoHyphens w:val="0"/>
              <w:spacing w:line="240" w:lineRule="atLeast"/>
              <w:contextualSpacing/>
              <w:rPr>
                <w:color w:val="000000" w:themeColor="text1"/>
                <w:lang w:eastAsia="ru-RU"/>
              </w:rPr>
            </w:pPr>
            <w:r>
              <w:rPr>
                <w:color w:val="000000" w:themeColor="text1"/>
                <w:lang w:eastAsia="ru-RU"/>
              </w:rPr>
              <w:lastRenderedPageBreak/>
              <w:t>д. Красненькая</w:t>
            </w:r>
          </w:p>
        </w:tc>
        <w:tc>
          <w:tcPr>
            <w:tcW w:w="1057" w:type="dxa"/>
            <w:tcBorders>
              <w:top w:val="nil"/>
              <w:left w:val="nil"/>
              <w:bottom w:val="single" w:sz="12" w:space="0" w:color="auto"/>
              <w:right w:val="single" w:sz="12" w:space="0" w:color="auto"/>
            </w:tcBorders>
            <w:vAlign w:val="center"/>
          </w:tcPr>
          <w:p w14:paraId="64C68771" w14:textId="7F655930" w:rsidR="00B80164" w:rsidRPr="000C075A" w:rsidRDefault="00B80164" w:rsidP="00B80164">
            <w:pPr>
              <w:suppressAutoHyphens w:val="0"/>
              <w:spacing w:line="276" w:lineRule="auto"/>
              <w:jc w:val="center"/>
              <w:textAlignment w:val="baseline"/>
              <w:rPr>
                <w:color w:val="auto"/>
                <w:spacing w:val="2"/>
                <w:sz w:val="22"/>
                <w:szCs w:val="22"/>
                <w:lang w:eastAsia="ru-RU"/>
              </w:rPr>
            </w:pPr>
            <w:r>
              <w:t>0,88</w:t>
            </w:r>
          </w:p>
        </w:tc>
        <w:tc>
          <w:tcPr>
            <w:tcW w:w="1057" w:type="dxa"/>
            <w:tcBorders>
              <w:top w:val="nil"/>
              <w:left w:val="nil"/>
              <w:bottom w:val="single" w:sz="12" w:space="0" w:color="auto"/>
              <w:right w:val="single" w:sz="12" w:space="0" w:color="auto"/>
            </w:tcBorders>
            <w:vAlign w:val="center"/>
          </w:tcPr>
          <w:p w14:paraId="2F46D7DD" w14:textId="6E1B794D"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1,06</w:t>
            </w:r>
          </w:p>
        </w:tc>
        <w:tc>
          <w:tcPr>
            <w:tcW w:w="2184" w:type="dxa"/>
            <w:tcBorders>
              <w:top w:val="nil"/>
              <w:left w:val="nil"/>
              <w:bottom w:val="single" w:sz="12" w:space="0" w:color="auto"/>
              <w:right w:val="single" w:sz="12" w:space="0" w:color="auto"/>
            </w:tcBorders>
            <w:vAlign w:val="center"/>
          </w:tcPr>
          <w:p w14:paraId="4BD3FCA5" w14:textId="1741970D"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2400</w:t>
            </w:r>
          </w:p>
        </w:tc>
        <w:tc>
          <w:tcPr>
            <w:tcW w:w="1267" w:type="dxa"/>
            <w:tcBorders>
              <w:top w:val="nil"/>
              <w:left w:val="nil"/>
              <w:bottom w:val="single" w:sz="12" w:space="0" w:color="auto"/>
              <w:right w:val="single" w:sz="12" w:space="0" w:color="auto"/>
            </w:tcBorders>
            <w:vAlign w:val="center"/>
          </w:tcPr>
          <w:p w14:paraId="1E902B19" w14:textId="4A4C8279"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2399,12</w:t>
            </w:r>
          </w:p>
        </w:tc>
        <w:tc>
          <w:tcPr>
            <w:tcW w:w="1166" w:type="dxa"/>
            <w:tcBorders>
              <w:top w:val="nil"/>
              <w:left w:val="nil"/>
              <w:bottom w:val="single" w:sz="12" w:space="0" w:color="auto"/>
              <w:right w:val="single" w:sz="12" w:space="0" w:color="auto"/>
            </w:tcBorders>
            <w:vAlign w:val="center"/>
          </w:tcPr>
          <w:p w14:paraId="1BD219CD" w14:textId="743630FF"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2398,94</w:t>
            </w:r>
          </w:p>
        </w:tc>
      </w:tr>
      <w:tr w:rsidR="00B80164" w:rsidRPr="00D16769" w14:paraId="0F9A351F" w14:textId="77777777" w:rsidTr="003924FD">
        <w:trPr>
          <w:trHeight w:val="276"/>
        </w:trPr>
        <w:tc>
          <w:tcPr>
            <w:tcW w:w="2908" w:type="dxa"/>
            <w:vAlign w:val="center"/>
          </w:tcPr>
          <w:p w14:paraId="0BAD6921" w14:textId="72833E1A" w:rsidR="00B80164" w:rsidRDefault="00B80164" w:rsidP="00B80164">
            <w:pPr>
              <w:suppressAutoHyphens w:val="0"/>
              <w:spacing w:line="240" w:lineRule="atLeast"/>
              <w:contextualSpacing/>
              <w:rPr>
                <w:color w:val="000000" w:themeColor="text1"/>
                <w:lang w:eastAsia="ru-RU"/>
              </w:rPr>
            </w:pPr>
            <w:r>
              <w:rPr>
                <w:color w:val="000000" w:themeColor="text1"/>
                <w:lang w:eastAsia="ru-RU"/>
              </w:rPr>
              <w:t xml:space="preserve">д. </w:t>
            </w:r>
            <w:proofErr w:type="spellStart"/>
            <w:r>
              <w:rPr>
                <w:color w:val="000000" w:themeColor="text1"/>
                <w:lang w:eastAsia="ru-RU"/>
              </w:rPr>
              <w:t>Крашово</w:t>
            </w:r>
            <w:proofErr w:type="spellEnd"/>
          </w:p>
        </w:tc>
        <w:tc>
          <w:tcPr>
            <w:tcW w:w="1057" w:type="dxa"/>
            <w:tcBorders>
              <w:top w:val="nil"/>
              <w:left w:val="nil"/>
              <w:bottom w:val="single" w:sz="12" w:space="0" w:color="auto"/>
              <w:right w:val="single" w:sz="12" w:space="0" w:color="auto"/>
            </w:tcBorders>
            <w:vAlign w:val="center"/>
          </w:tcPr>
          <w:p w14:paraId="16A6C1B3" w14:textId="27B5ED32" w:rsidR="00B80164" w:rsidRPr="000C075A" w:rsidRDefault="00B80164" w:rsidP="00B80164">
            <w:pPr>
              <w:suppressAutoHyphens w:val="0"/>
              <w:spacing w:line="276" w:lineRule="auto"/>
              <w:jc w:val="center"/>
              <w:textAlignment w:val="baseline"/>
              <w:rPr>
                <w:color w:val="auto"/>
                <w:spacing w:val="2"/>
                <w:sz w:val="22"/>
                <w:szCs w:val="22"/>
                <w:lang w:eastAsia="ru-RU"/>
              </w:rPr>
            </w:pPr>
            <w:r>
              <w:t>0,00</w:t>
            </w:r>
          </w:p>
        </w:tc>
        <w:tc>
          <w:tcPr>
            <w:tcW w:w="1057" w:type="dxa"/>
            <w:tcBorders>
              <w:top w:val="nil"/>
              <w:left w:val="nil"/>
              <w:bottom w:val="single" w:sz="12" w:space="0" w:color="auto"/>
              <w:right w:val="single" w:sz="12" w:space="0" w:color="auto"/>
            </w:tcBorders>
            <w:vAlign w:val="center"/>
          </w:tcPr>
          <w:p w14:paraId="1661B809" w14:textId="09595B5A"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0,00</w:t>
            </w:r>
          </w:p>
        </w:tc>
        <w:tc>
          <w:tcPr>
            <w:tcW w:w="2184" w:type="dxa"/>
            <w:tcBorders>
              <w:top w:val="nil"/>
              <w:left w:val="nil"/>
              <w:bottom w:val="single" w:sz="12" w:space="0" w:color="auto"/>
              <w:right w:val="single" w:sz="12" w:space="0" w:color="auto"/>
            </w:tcBorders>
            <w:vAlign w:val="center"/>
          </w:tcPr>
          <w:p w14:paraId="3DDDFA1A" w14:textId="0CBD7943"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86,4</w:t>
            </w:r>
          </w:p>
        </w:tc>
        <w:tc>
          <w:tcPr>
            <w:tcW w:w="1267" w:type="dxa"/>
            <w:tcBorders>
              <w:top w:val="nil"/>
              <w:left w:val="nil"/>
              <w:bottom w:val="single" w:sz="12" w:space="0" w:color="auto"/>
              <w:right w:val="single" w:sz="12" w:space="0" w:color="auto"/>
            </w:tcBorders>
            <w:vAlign w:val="center"/>
          </w:tcPr>
          <w:p w14:paraId="07D08034" w14:textId="5BE1AE05"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86,40</w:t>
            </w:r>
          </w:p>
        </w:tc>
        <w:tc>
          <w:tcPr>
            <w:tcW w:w="1166" w:type="dxa"/>
            <w:tcBorders>
              <w:top w:val="nil"/>
              <w:left w:val="nil"/>
              <w:bottom w:val="single" w:sz="12" w:space="0" w:color="auto"/>
              <w:right w:val="single" w:sz="12" w:space="0" w:color="auto"/>
            </w:tcBorders>
            <w:vAlign w:val="center"/>
          </w:tcPr>
          <w:p w14:paraId="64D30CAD" w14:textId="7BDDD5DF"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86,40</w:t>
            </w:r>
          </w:p>
        </w:tc>
      </w:tr>
      <w:tr w:rsidR="00B80164" w:rsidRPr="00D16769" w14:paraId="735E17C0" w14:textId="77777777" w:rsidTr="003924FD">
        <w:trPr>
          <w:trHeight w:val="276"/>
        </w:trPr>
        <w:tc>
          <w:tcPr>
            <w:tcW w:w="2908" w:type="dxa"/>
            <w:vAlign w:val="center"/>
          </w:tcPr>
          <w:p w14:paraId="2683E97D" w14:textId="2FF258C4" w:rsidR="00B80164" w:rsidRDefault="00B80164" w:rsidP="00B80164">
            <w:pPr>
              <w:suppressAutoHyphens w:val="0"/>
              <w:spacing w:line="240" w:lineRule="atLeast"/>
              <w:contextualSpacing/>
              <w:rPr>
                <w:color w:val="000000" w:themeColor="text1"/>
                <w:lang w:eastAsia="ru-RU"/>
              </w:rPr>
            </w:pPr>
            <w:r>
              <w:rPr>
                <w:color w:val="000000" w:themeColor="text1"/>
                <w:lang w:eastAsia="ru-RU"/>
              </w:rPr>
              <w:t>д. Рамешки</w:t>
            </w:r>
          </w:p>
        </w:tc>
        <w:tc>
          <w:tcPr>
            <w:tcW w:w="1057" w:type="dxa"/>
            <w:tcBorders>
              <w:top w:val="nil"/>
              <w:left w:val="nil"/>
              <w:bottom w:val="single" w:sz="12" w:space="0" w:color="auto"/>
              <w:right w:val="single" w:sz="12" w:space="0" w:color="auto"/>
            </w:tcBorders>
            <w:vAlign w:val="center"/>
          </w:tcPr>
          <w:p w14:paraId="2DA11683" w14:textId="5077F4C8" w:rsidR="00B80164" w:rsidRPr="000C075A" w:rsidRDefault="00B80164" w:rsidP="00B80164">
            <w:pPr>
              <w:suppressAutoHyphens w:val="0"/>
              <w:spacing w:line="276" w:lineRule="auto"/>
              <w:jc w:val="center"/>
              <w:textAlignment w:val="baseline"/>
              <w:rPr>
                <w:color w:val="auto"/>
                <w:spacing w:val="2"/>
                <w:sz w:val="22"/>
                <w:szCs w:val="22"/>
                <w:lang w:eastAsia="ru-RU"/>
              </w:rPr>
            </w:pPr>
            <w:r>
              <w:t>0,00</w:t>
            </w:r>
          </w:p>
        </w:tc>
        <w:tc>
          <w:tcPr>
            <w:tcW w:w="1057" w:type="dxa"/>
            <w:tcBorders>
              <w:top w:val="nil"/>
              <w:left w:val="nil"/>
              <w:bottom w:val="single" w:sz="12" w:space="0" w:color="auto"/>
              <w:right w:val="single" w:sz="12" w:space="0" w:color="auto"/>
            </w:tcBorders>
            <w:vAlign w:val="center"/>
          </w:tcPr>
          <w:p w14:paraId="17E9589D" w14:textId="24F66A95"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0,00</w:t>
            </w:r>
          </w:p>
        </w:tc>
        <w:tc>
          <w:tcPr>
            <w:tcW w:w="2184" w:type="dxa"/>
            <w:tcBorders>
              <w:top w:val="nil"/>
              <w:left w:val="nil"/>
              <w:bottom w:val="single" w:sz="12" w:space="0" w:color="auto"/>
              <w:right w:val="single" w:sz="12" w:space="0" w:color="auto"/>
            </w:tcBorders>
            <w:vAlign w:val="center"/>
          </w:tcPr>
          <w:p w14:paraId="6DF93B46" w14:textId="36D894F9"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86,4</w:t>
            </w:r>
          </w:p>
        </w:tc>
        <w:tc>
          <w:tcPr>
            <w:tcW w:w="1267" w:type="dxa"/>
            <w:tcBorders>
              <w:top w:val="nil"/>
              <w:left w:val="nil"/>
              <w:bottom w:val="single" w:sz="12" w:space="0" w:color="auto"/>
              <w:right w:val="single" w:sz="12" w:space="0" w:color="auto"/>
            </w:tcBorders>
            <w:vAlign w:val="center"/>
          </w:tcPr>
          <w:p w14:paraId="0D63EE22" w14:textId="2DD7F3D8"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86,40</w:t>
            </w:r>
          </w:p>
        </w:tc>
        <w:tc>
          <w:tcPr>
            <w:tcW w:w="1166" w:type="dxa"/>
            <w:tcBorders>
              <w:top w:val="nil"/>
              <w:left w:val="nil"/>
              <w:bottom w:val="single" w:sz="12" w:space="0" w:color="auto"/>
              <w:right w:val="single" w:sz="12" w:space="0" w:color="auto"/>
            </w:tcBorders>
            <w:vAlign w:val="center"/>
          </w:tcPr>
          <w:p w14:paraId="4DB35203" w14:textId="50B261B6"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86,40</w:t>
            </w:r>
          </w:p>
        </w:tc>
      </w:tr>
      <w:tr w:rsidR="00B80164" w:rsidRPr="00D16769" w14:paraId="245669EA" w14:textId="77777777" w:rsidTr="003924FD">
        <w:trPr>
          <w:trHeight w:val="276"/>
        </w:trPr>
        <w:tc>
          <w:tcPr>
            <w:tcW w:w="2908" w:type="dxa"/>
            <w:vAlign w:val="center"/>
          </w:tcPr>
          <w:p w14:paraId="5B8590F4" w14:textId="7F4431A3" w:rsidR="00B80164" w:rsidRDefault="00B80164" w:rsidP="00B80164">
            <w:pPr>
              <w:suppressAutoHyphens w:val="0"/>
              <w:spacing w:line="240" w:lineRule="atLeast"/>
              <w:contextualSpacing/>
              <w:rPr>
                <w:color w:val="000000" w:themeColor="text1"/>
                <w:lang w:eastAsia="ru-RU"/>
              </w:rPr>
            </w:pPr>
            <w:r>
              <w:rPr>
                <w:color w:val="000000" w:themeColor="text1"/>
                <w:lang w:eastAsia="ru-RU"/>
              </w:rPr>
              <w:t xml:space="preserve">д. </w:t>
            </w:r>
            <w:proofErr w:type="spellStart"/>
            <w:r>
              <w:rPr>
                <w:color w:val="000000" w:themeColor="text1"/>
                <w:lang w:eastAsia="ru-RU"/>
              </w:rPr>
              <w:t>Синцово</w:t>
            </w:r>
            <w:proofErr w:type="spellEnd"/>
          </w:p>
        </w:tc>
        <w:tc>
          <w:tcPr>
            <w:tcW w:w="1057" w:type="dxa"/>
            <w:tcBorders>
              <w:top w:val="nil"/>
              <w:left w:val="nil"/>
              <w:bottom w:val="single" w:sz="12" w:space="0" w:color="auto"/>
              <w:right w:val="single" w:sz="12" w:space="0" w:color="auto"/>
            </w:tcBorders>
            <w:vAlign w:val="center"/>
          </w:tcPr>
          <w:p w14:paraId="2E16BC0E" w14:textId="5A437217" w:rsidR="00B80164" w:rsidRPr="000C075A" w:rsidRDefault="00B80164" w:rsidP="00B80164">
            <w:pPr>
              <w:suppressAutoHyphens w:val="0"/>
              <w:spacing w:line="276" w:lineRule="auto"/>
              <w:jc w:val="center"/>
              <w:textAlignment w:val="baseline"/>
              <w:rPr>
                <w:color w:val="auto"/>
                <w:spacing w:val="2"/>
                <w:sz w:val="22"/>
                <w:szCs w:val="22"/>
                <w:lang w:eastAsia="ru-RU"/>
              </w:rPr>
            </w:pPr>
            <w:r>
              <w:t>4,16</w:t>
            </w:r>
          </w:p>
        </w:tc>
        <w:tc>
          <w:tcPr>
            <w:tcW w:w="1057" w:type="dxa"/>
            <w:tcBorders>
              <w:top w:val="nil"/>
              <w:left w:val="nil"/>
              <w:bottom w:val="single" w:sz="12" w:space="0" w:color="auto"/>
              <w:right w:val="single" w:sz="12" w:space="0" w:color="auto"/>
            </w:tcBorders>
            <w:vAlign w:val="center"/>
          </w:tcPr>
          <w:p w14:paraId="39392FA4" w14:textId="687CB00C"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5,01</w:t>
            </w:r>
          </w:p>
        </w:tc>
        <w:tc>
          <w:tcPr>
            <w:tcW w:w="2184" w:type="dxa"/>
            <w:tcBorders>
              <w:top w:val="nil"/>
              <w:left w:val="nil"/>
              <w:bottom w:val="single" w:sz="12" w:space="0" w:color="auto"/>
              <w:right w:val="single" w:sz="12" w:space="0" w:color="auto"/>
            </w:tcBorders>
            <w:vAlign w:val="center"/>
          </w:tcPr>
          <w:p w14:paraId="61E57626" w14:textId="0902991A"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240</w:t>
            </w:r>
          </w:p>
        </w:tc>
        <w:tc>
          <w:tcPr>
            <w:tcW w:w="1267" w:type="dxa"/>
            <w:tcBorders>
              <w:top w:val="nil"/>
              <w:left w:val="nil"/>
              <w:bottom w:val="single" w:sz="12" w:space="0" w:color="auto"/>
              <w:right w:val="single" w:sz="12" w:space="0" w:color="auto"/>
            </w:tcBorders>
            <w:vAlign w:val="center"/>
          </w:tcPr>
          <w:p w14:paraId="3AF28C43" w14:textId="43B829F3"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235,84</w:t>
            </w:r>
          </w:p>
        </w:tc>
        <w:tc>
          <w:tcPr>
            <w:tcW w:w="1166" w:type="dxa"/>
            <w:tcBorders>
              <w:top w:val="nil"/>
              <w:left w:val="nil"/>
              <w:bottom w:val="single" w:sz="12" w:space="0" w:color="auto"/>
              <w:right w:val="single" w:sz="12" w:space="0" w:color="auto"/>
            </w:tcBorders>
            <w:vAlign w:val="center"/>
          </w:tcPr>
          <w:p w14:paraId="05FBB4DE" w14:textId="0B2E2F44"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234,99</w:t>
            </w:r>
          </w:p>
        </w:tc>
      </w:tr>
      <w:tr w:rsidR="00B80164" w:rsidRPr="00D16769" w14:paraId="1EB7E5E2" w14:textId="77777777" w:rsidTr="009D12BF">
        <w:trPr>
          <w:trHeight w:val="276"/>
        </w:trPr>
        <w:tc>
          <w:tcPr>
            <w:tcW w:w="2908" w:type="dxa"/>
            <w:vAlign w:val="center"/>
          </w:tcPr>
          <w:p w14:paraId="2229F181" w14:textId="763143A1" w:rsidR="00B80164" w:rsidRDefault="00B80164" w:rsidP="00B80164">
            <w:pPr>
              <w:suppressAutoHyphens w:val="0"/>
              <w:spacing w:line="240" w:lineRule="atLeast"/>
              <w:contextualSpacing/>
              <w:rPr>
                <w:color w:val="000000" w:themeColor="text1"/>
                <w:lang w:eastAsia="ru-RU"/>
              </w:rPr>
            </w:pPr>
            <w:r>
              <w:rPr>
                <w:color w:val="000000" w:themeColor="text1"/>
                <w:lang w:eastAsia="ru-RU"/>
              </w:rPr>
              <w:t xml:space="preserve">д. </w:t>
            </w:r>
            <w:proofErr w:type="spellStart"/>
            <w:r>
              <w:rPr>
                <w:color w:val="000000" w:themeColor="text1"/>
                <w:lang w:eastAsia="ru-RU"/>
              </w:rPr>
              <w:t>Тыново</w:t>
            </w:r>
            <w:proofErr w:type="spellEnd"/>
          </w:p>
        </w:tc>
        <w:tc>
          <w:tcPr>
            <w:tcW w:w="1057" w:type="dxa"/>
            <w:tcBorders>
              <w:top w:val="nil"/>
              <w:left w:val="nil"/>
              <w:bottom w:val="single" w:sz="12" w:space="0" w:color="auto"/>
              <w:right w:val="single" w:sz="12" w:space="0" w:color="auto"/>
            </w:tcBorders>
            <w:vAlign w:val="center"/>
          </w:tcPr>
          <w:p w14:paraId="3E229DE2" w14:textId="475DE676" w:rsidR="00B80164" w:rsidRPr="000C075A" w:rsidRDefault="00B80164" w:rsidP="00B80164">
            <w:pPr>
              <w:suppressAutoHyphens w:val="0"/>
              <w:spacing w:line="276" w:lineRule="auto"/>
              <w:jc w:val="center"/>
              <w:textAlignment w:val="baseline"/>
              <w:rPr>
                <w:color w:val="auto"/>
                <w:spacing w:val="2"/>
                <w:sz w:val="22"/>
                <w:szCs w:val="22"/>
                <w:lang w:eastAsia="ru-RU"/>
              </w:rPr>
            </w:pPr>
            <w:r>
              <w:t>0,00</w:t>
            </w:r>
          </w:p>
        </w:tc>
        <w:tc>
          <w:tcPr>
            <w:tcW w:w="1057" w:type="dxa"/>
            <w:tcBorders>
              <w:top w:val="nil"/>
              <w:left w:val="nil"/>
              <w:bottom w:val="single" w:sz="12" w:space="0" w:color="auto"/>
              <w:right w:val="single" w:sz="12" w:space="0" w:color="auto"/>
            </w:tcBorders>
            <w:vAlign w:val="center"/>
          </w:tcPr>
          <w:p w14:paraId="510FAD89" w14:textId="785F29CF"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0,00</w:t>
            </w:r>
          </w:p>
        </w:tc>
        <w:tc>
          <w:tcPr>
            <w:tcW w:w="2184" w:type="dxa"/>
            <w:vMerge w:val="restart"/>
            <w:tcBorders>
              <w:top w:val="nil"/>
              <w:left w:val="single" w:sz="12" w:space="0" w:color="auto"/>
              <w:bottom w:val="single" w:sz="12" w:space="0" w:color="000000"/>
              <w:right w:val="single" w:sz="12" w:space="0" w:color="auto"/>
            </w:tcBorders>
            <w:vAlign w:val="center"/>
          </w:tcPr>
          <w:p w14:paraId="618130B7" w14:textId="5E6F7C2E"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396</w:t>
            </w:r>
          </w:p>
        </w:tc>
        <w:tc>
          <w:tcPr>
            <w:tcW w:w="1267" w:type="dxa"/>
            <w:vMerge w:val="restart"/>
            <w:tcBorders>
              <w:top w:val="nil"/>
              <w:left w:val="nil"/>
              <w:right w:val="single" w:sz="12" w:space="0" w:color="auto"/>
            </w:tcBorders>
            <w:vAlign w:val="center"/>
          </w:tcPr>
          <w:p w14:paraId="3436D56A" w14:textId="3DB3BD68" w:rsidR="00B80164" w:rsidRPr="000C075A" w:rsidRDefault="00B80164" w:rsidP="00B80164">
            <w:pPr>
              <w:spacing w:line="276" w:lineRule="auto"/>
              <w:jc w:val="center"/>
              <w:rPr>
                <w:rFonts w:eastAsia="Calibri"/>
                <w:sz w:val="22"/>
                <w:szCs w:val="22"/>
                <w:lang w:eastAsia="en-US"/>
              </w:rPr>
            </w:pPr>
            <w:r>
              <w:rPr>
                <w:rFonts w:eastAsia="Calibri"/>
                <w:sz w:val="22"/>
                <w:szCs w:val="22"/>
                <w:lang w:eastAsia="en-US"/>
              </w:rPr>
              <w:t>318,76</w:t>
            </w:r>
          </w:p>
        </w:tc>
        <w:tc>
          <w:tcPr>
            <w:tcW w:w="1166" w:type="dxa"/>
            <w:vMerge w:val="restart"/>
            <w:tcBorders>
              <w:top w:val="nil"/>
              <w:left w:val="nil"/>
              <w:right w:val="single" w:sz="12" w:space="0" w:color="auto"/>
            </w:tcBorders>
            <w:vAlign w:val="center"/>
          </w:tcPr>
          <w:p w14:paraId="36A623CB" w14:textId="194DB8DF" w:rsidR="00B80164" w:rsidRPr="000C075A" w:rsidRDefault="00B80164" w:rsidP="00B80164">
            <w:pPr>
              <w:spacing w:line="276" w:lineRule="auto"/>
              <w:jc w:val="center"/>
              <w:rPr>
                <w:rFonts w:eastAsia="Calibri"/>
                <w:sz w:val="22"/>
                <w:szCs w:val="22"/>
                <w:lang w:eastAsia="en-US"/>
              </w:rPr>
            </w:pPr>
            <w:r>
              <w:rPr>
                <w:rFonts w:eastAsia="Calibri"/>
                <w:sz w:val="22"/>
                <w:szCs w:val="22"/>
                <w:lang w:eastAsia="en-US"/>
              </w:rPr>
              <w:t>302,89</w:t>
            </w:r>
          </w:p>
        </w:tc>
      </w:tr>
      <w:tr w:rsidR="00B80164" w:rsidRPr="00D16769" w14:paraId="64DA3D8B" w14:textId="77777777" w:rsidTr="009D12BF">
        <w:trPr>
          <w:trHeight w:val="276"/>
        </w:trPr>
        <w:tc>
          <w:tcPr>
            <w:tcW w:w="2908" w:type="dxa"/>
            <w:vAlign w:val="center"/>
          </w:tcPr>
          <w:p w14:paraId="372815D2" w14:textId="078D908D" w:rsidR="00B80164" w:rsidRDefault="00B80164" w:rsidP="00B80164">
            <w:pPr>
              <w:suppressAutoHyphens w:val="0"/>
              <w:spacing w:line="240" w:lineRule="atLeast"/>
              <w:contextualSpacing/>
              <w:rPr>
                <w:color w:val="000000" w:themeColor="text1"/>
                <w:lang w:eastAsia="ru-RU"/>
              </w:rPr>
            </w:pPr>
            <w:r>
              <w:rPr>
                <w:color w:val="000000" w:themeColor="text1"/>
                <w:lang w:eastAsia="ru-RU"/>
              </w:rPr>
              <w:t xml:space="preserve">с. </w:t>
            </w:r>
            <w:proofErr w:type="spellStart"/>
            <w:r>
              <w:rPr>
                <w:color w:val="000000" w:themeColor="text1"/>
                <w:lang w:eastAsia="ru-RU"/>
              </w:rPr>
              <w:t>Холязино</w:t>
            </w:r>
            <w:proofErr w:type="spellEnd"/>
          </w:p>
        </w:tc>
        <w:tc>
          <w:tcPr>
            <w:tcW w:w="1057" w:type="dxa"/>
            <w:tcBorders>
              <w:top w:val="nil"/>
              <w:left w:val="nil"/>
              <w:bottom w:val="single" w:sz="12" w:space="0" w:color="auto"/>
              <w:right w:val="single" w:sz="12" w:space="0" w:color="auto"/>
            </w:tcBorders>
            <w:vAlign w:val="center"/>
          </w:tcPr>
          <w:p w14:paraId="17D9FB26" w14:textId="5B30DEE1" w:rsidR="00B80164" w:rsidRPr="00B80164" w:rsidRDefault="00B80164" w:rsidP="00B80164">
            <w:pPr>
              <w:suppressAutoHyphens w:val="0"/>
              <w:jc w:val="center"/>
              <w:rPr>
                <w:lang w:eastAsia="ru-RU"/>
              </w:rPr>
            </w:pPr>
            <w:r>
              <w:t>77,24</w:t>
            </w:r>
          </w:p>
        </w:tc>
        <w:tc>
          <w:tcPr>
            <w:tcW w:w="1057" w:type="dxa"/>
            <w:tcBorders>
              <w:top w:val="nil"/>
              <w:left w:val="nil"/>
              <w:bottom w:val="single" w:sz="12" w:space="0" w:color="auto"/>
              <w:right w:val="single" w:sz="12" w:space="0" w:color="auto"/>
            </w:tcBorders>
            <w:vAlign w:val="center"/>
          </w:tcPr>
          <w:p w14:paraId="20849CD3" w14:textId="7CE33EEB"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93,11</w:t>
            </w:r>
          </w:p>
        </w:tc>
        <w:tc>
          <w:tcPr>
            <w:tcW w:w="2184" w:type="dxa"/>
            <w:vMerge/>
            <w:tcBorders>
              <w:top w:val="nil"/>
              <w:left w:val="single" w:sz="12" w:space="0" w:color="auto"/>
              <w:bottom w:val="single" w:sz="12" w:space="0" w:color="000000"/>
              <w:right w:val="single" w:sz="12" w:space="0" w:color="auto"/>
            </w:tcBorders>
            <w:vAlign w:val="center"/>
          </w:tcPr>
          <w:p w14:paraId="1A811116" w14:textId="77777777" w:rsidR="00B80164" w:rsidRDefault="00B80164" w:rsidP="00B80164">
            <w:pPr>
              <w:suppressAutoHyphens w:val="0"/>
              <w:spacing w:line="276" w:lineRule="auto"/>
              <w:jc w:val="center"/>
              <w:textAlignment w:val="baseline"/>
              <w:rPr>
                <w:color w:val="auto"/>
                <w:spacing w:val="2"/>
                <w:sz w:val="22"/>
                <w:szCs w:val="22"/>
                <w:lang w:eastAsia="ru-RU"/>
              </w:rPr>
            </w:pPr>
          </w:p>
        </w:tc>
        <w:tc>
          <w:tcPr>
            <w:tcW w:w="1267" w:type="dxa"/>
            <w:vMerge/>
            <w:tcBorders>
              <w:left w:val="nil"/>
              <w:bottom w:val="single" w:sz="12" w:space="0" w:color="auto"/>
              <w:right w:val="single" w:sz="12" w:space="0" w:color="auto"/>
            </w:tcBorders>
            <w:vAlign w:val="center"/>
          </w:tcPr>
          <w:p w14:paraId="647948F0" w14:textId="51B41B97" w:rsidR="00B80164" w:rsidRPr="000C075A" w:rsidRDefault="00B80164" w:rsidP="00B80164">
            <w:pPr>
              <w:suppressAutoHyphens w:val="0"/>
              <w:spacing w:line="276" w:lineRule="auto"/>
              <w:jc w:val="center"/>
              <w:rPr>
                <w:rFonts w:eastAsia="Calibri"/>
                <w:sz w:val="22"/>
                <w:szCs w:val="22"/>
                <w:lang w:eastAsia="en-US"/>
              </w:rPr>
            </w:pPr>
          </w:p>
        </w:tc>
        <w:tc>
          <w:tcPr>
            <w:tcW w:w="1166" w:type="dxa"/>
            <w:vMerge/>
            <w:tcBorders>
              <w:left w:val="nil"/>
              <w:bottom w:val="single" w:sz="12" w:space="0" w:color="auto"/>
              <w:right w:val="single" w:sz="12" w:space="0" w:color="auto"/>
            </w:tcBorders>
            <w:vAlign w:val="center"/>
          </w:tcPr>
          <w:p w14:paraId="1BF01820" w14:textId="0C97747F" w:rsidR="00B80164" w:rsidRPr="000C075A" w:rsidRDefault="00B80164" w:rsidP="00B80164">
            <w:pPr>
              <w:suppressAutoHyphens w:val="0"/>
              <w:spacing w:line="276" w:lineRule="auto"/>
              <w:jc w:val="center"/>
              <w:rPr>
                <w:rFonts w:eastAsia="Calibri"/>
                <w:sz w:val="22"/>
                <w:szCs w:val="22"/>
                <w:lang w:eastAsia="en-US"/>
              </w:rPr>
            </w:pPr>
          </w:p>
        </w:tc>
      </w:tr>
      <w:tr w:rsidR="00B80164" w:rsidRPr="00D16769" w14:paraId="1F6C842A" w14:textId="77777777" w:rsidTr="003924FD">
        <w:trPr>
          <w:trHeight w:val="276"/>
        </w:trPr>
        <w:tc>
          <w:tcPr>
            <w:tcW w:w="2908" w:type="dxa"/>
            <w:vAlign w:val="center"/>
          </w:tcPr>
          <w:p w14:paraId="0FFADF5A" w14:textId="5AFC7CC9" w:rsidR="00B80164" w:rsidRDefault="00B80164" w:rsidP="00B80164">
            <w:pPr>
              <w:suppressAutoHyphens w:val="0"/>
              <w:spacing w:line="240" w:lineRule="atLeast"/>
              <w:contextualSpacing/>
              <w:rPr>
                <w:color w:val="000000" w:themeColor="text1"/>
                <w:lang w:eastAsia="ru-RU"/>
              </w:rPr>
            </w:pPr>
            <w:r>
              <w:rPr>
                <w:color w:val="000000" w:themeColor="text1"/>
                <w:lang w:eastAsia="ru-RU"/>
              </w:rPr>
              <w:t>с. Ивановское</w:t>
            </w:r>
          </w:p>
        </w:tc>
        <w:tc>
          <w:tcPr>
            <w:tcW w:w="1057" w:type="dxa"/>
            <w:tcBorders>
              <w:top w:val="nil"/>
              <w:left w:val="nil"/>
              <w:bottom w:val="single" w:sz="12" w:space="0" w:color="auto"/>
              <w:right w:val="single" w:sz="12" w:space="0" w:color="auto"/>
            </w:tcBorders>
            <w:vAlign w:val="center"/>
          </w:tcPr>
          <w:p w14:paraId="265747C7" w14:textId="2743ACB0" w:rsidR="00B80164" w:rsidRPr="000C075A" w:rsidRDefault="00B80164" w:rsidP="00B80164">
            <w:pPr>
              <w:suppressAutoHyphens w:val="0"/>
              <w:spacing w:line="276" w:lineRule="auto"/>
              <w:jc w:val="center"/>
              <w:textAlignment w:val="baseline"/>
              <w:rPr>
                <w:color w:val="auto"/>
                <w:spacing w:val="2"/>
                <w:sz w:val="22"/>
                <w:szCs w:val="22"/>
                <w:lang w:eastAsia="ru-RU"/>
              </w:rPr>
            </w:pPr>
            <w:r>
              <w:t>19,28</w:t>
            </w:r>
          </w:p>
        </w:tc>
        <w:tc>
          <w:tcPr>
            <w:tcW w:w="1057" w:type="dxa"/>
            <w:tcBorders>
              <w:top w:val="nil"/>
              <w:left w:val="nil"/>
              <w:bottom w:val="single" w:sz="12" w:space="0" w:color="auto"/>
              <w:right w:val="single" w:sz="12" w:space="0" w:color="auto"/>
            </w:tcBorders>
            <w:vAlign w:val="center"/>
          </w:tcPr>
          <w:p w14:paraId="7D696D17" w14:textId="6A44B5D9"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23,24</w:t>
            </w:r>
          </w:p>
        </w:tc>
        <w:tc>
          <w:tcPr>
            <w:tcW w:w="2184" w:type="dxa"/>
            <w:tcBorders>
              <w:top w:val="nil"/>
              <w:left w:val="nil"/>
              <w:bottom w:val="single" w:sz="12" w:space="0" w:color="auto"/>
              <w:right w:val="single" w:sz="12" w:space="0" w:color="auto"/>
            </w:tcBorders>
            <w:vAlign w:val="center"/>
          </w:tcPr>
          <w:p w14:paraId="508AF65A" w14:textId="70BA9B02"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396</w:t>
            </w:r>
          </w:p>
        </w:tc>
        <w:tc>
          <w:tcPr>
            <w:tcW w:w="1267" w:type="dxa"/>
            <w:tcBorders>
              <w:top w:val="nil"/>
              <w:left w:val="nil"/>
              <w:bottom w:val="single" w:sz="12" w:space="0" w:color="auto"/>
              <w:right w:val="single" w:sz="12" w:space="0" w:color="auto"/>
            </w:tcBorders>
            <w:vAlign w:val="center"/>
          </w:tcPr>
          <w:p w14:paraId="7E19C338" w14:textId="41D990B1"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376,72</w:t>
            </w:r>
          </w:p>
        </w:tc>
        <w:tc>
          <w:tcPr>
            <w:tcW w:w="1166" w:type="dxa"/>
            <w:tcBorders>
              <w:top w:val="nil"/>
              <w:left w:val="nil"/>
              <w:bottom w:val="single" w:sz="12" w:space="0" w:color="auto"/>
              <w:right w:val="single" w:sz="12" w:space="0" w:color="auto"/>
            </w:tcBorders>
            <w:vAlign w:val="center"/>
          </w:tcPr>
          <w:p w14:paraId="3D632418" w14:textId="52909E9B"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372,76</w:t>
            </w:r>
          </w:p>
        </w:tc>
      </w:tr>
      <w:tr w:rsidR="00B80164" w:rsidRPr="00D16769" w14:paraId="262E247D" w14:textId="77777777" w:rsidTr="003924FD">
        <w:trPr>
          <w:trHeight w:val="276"/>
        </w:trPr>
        <w:tc>
          <w:tcPr>
            <w:tcW w:w="2908" w:type="dxa"/>
            <w:vAlign w:val="center"/>
          </w:tcPr>
          <w:p w14:paraId="2116F1C3" w14:textId="234C0A41" w:rsidR="00B80164" w:rsidRDefault="00B80164" w:rsidP="00B80164">
            <w:pPr>
              <w:suppressAutoHyphens w:val="0"/>
              <w:spacing w:line="240" w:lineRule="atLeast"/>
              <w:contextualSpacing/>
              <w:rPr>
                <w:color w:val="000000" w:themeColor="text1"/>
                <w:lang w:eastAsia="ru-RU"/>
              </w:rPr>
            </w:pPr>
            <w:r>
              <w:rPr>
                <w:color w:val="000000" w:themeColor="text1"/>
                <w:lang w:eastAsia="ru-RU"/>
              </w:rPr>
              <w:t xml:space="preserve">с. </w:t>
            </w:r>
            <w:proofErr w:type="spellStart"/>
            <w:r>
              <w:rPr>
                <w:color w:val="000000" w:themeColor="text1"/>
                <w:lang w:eastAsia="ru-RU"/>
              </w:rPr>
              <w:t>Кишкино</w:t>
            </w:r>
            <w:proofErr w:type="spellEnd"/>
          </w:p>
        </w:tc>
        <w:tc>
          <w:tcPr>
            <w:tcW w:w="1057" w:type="dxa"/>
            <w:tcBorders>
              <w:top w:val="nil"/>
              <w:left w:val="nil"/>
              <w:bottom w:val="single" w:sz="12" w:space="0" w:color="auto"/>
              <w:right w:val="single" w:sz="12" w:space="0" w:color="auto"/>
            </w:tcBorders>
            <w:vAlign w:val="center"/>
          </w:tcPr>
          <w:p w14:paraId="084589A7" w14:textId="4DF8A2B9" w:rsidR="00B80164" w:rsidRPr="000C075A" w:rsidRDefault="00B80164" w:rsidP="00B80164">
            <w:pPr>
              <w:suppressAutoHyphens w:val="0"/>
              <w:spacing w:line="276" w:lineRule="auto"/>
              <w:jc w:val="center"/>
              <w:textAlignment w:val="baseline"/>
              <w:rPr>
                <w:color w:val="auto"/>
                <w:spacing w:val="2"/>
                <w:sz w:val="22"/>
                <w:szCs w:val="22"/>
                <w:lang w:eastAsia="ru-RU"/>
              </w:rPr>
            </w:pPr>
            <w:r>
              <w:t>47,53</w:t>
            </w:r>
          </w:p>
        </w:tc>
        <w:tc>
          <w:tcPr>
            <w:tcW w:w="1057" w:type="dxa"/>
            <w:tcBorders>
              <w:top w:val="nil"/>
              <w:left w:val="nil"/>
              <w:bottom w:val="single" w:sz="12" w:space="0" w:color="auto"/>
              <w:right w:val="single" w:sz="12" w:space="0" w:color="auto"/>
            </w:tcBorders>
            <w:vAlign w:val="center"/>
          </w:tcPr>
          <w:p w14:paraId="6EBE8DE7" w14:textId="56877CDB"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57,30</w:t>
            </w:r>
          </w:p>
        </w:tc>
        <w:tc>
          <w:tcPr>
            <w:tcW w:w="2184" w:type="dxa"/>
            <w:tcBorders>
              <w:top w:val="nil"/>
              <w:left w:val="nil"/>
              <w:bottom w:val="single" w:sz="12" w:space="0" w:color="auto"/>
              <w:right w:val="single" w:sz="12" w:space="0" w:color="auto"/>
            </w:tcBorders>
            <w:vAlign w:val="center"/>
          </w:tcPr>
          <w:p w14:paraId="1F56C6A3" w14:textId="3DA84E3A"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482,4</w:t>
            </w:r>
          </w:p>
        </w:tc>
        <w:tc>
          <w:tcPr>
            <w:tcW w:w="1267" w:type="dxa"/>
            <w:tcBorders>
              <w:top w:val="nil"/>
              <w:left w:val="nil"/>
              <w:bottom w:val="single" w:sz="12" w:space="0" w:color="auto"/>
              <w:right w:val="single" w:sz="12" w:space="0" w:color="auto"/>
            </w:tcBorders>
            <w:vAlign w:val="center"/>
          </w:tcPr>
          <w:p w14:paraId="5F0F2E75" w14:textId="7CCDD79D"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434,87</w:t>
            </w:r>
          </w:p>
        </w:tc>
        <w:tc>
          <w:tcPr>
            <w:tcW w:w="1166" w:type="dxa"/>
            <w:tcBorders>
              <w:top w:val="nil"/>
              <w:left w:val="nil"/>
              <w:bottom w:val="single" w:sz="12" w:space="0" w:color="auto"/>
              <w:right w:val="single" w:sz="12" w:space="0" w:color="auto"/>
            </w:tcBorders>
            <w:vAlign w:val="center"/>
          </w:tcPr>
          <w:p w14:paraId="64763723" w14:textId="7FD5AC59"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425,10</w:t>
            </w:r>
          </w:p>
        </w:tc>
      </w:tr>
      <w:tr w:rsidR="00B80164" w:rsidRPr="00D16769" w14:paraId="7C9742AC" w14:textId="77777777" w:rsidTr="003924FD">
        <w:trPr>
          <w:trHeight w:val="276"/>
        </w:trPr>
        <w:tc>
          <w:tcPr>
            <w:tcW w:w="2908" w:type="dxa"/>
            <w:vAlign w:val="center"/>
          </w:tcPr>
          <w:p w14:paraId="533AA307" w14:textId="37323448" w:rsidR="00B80164" w:rsidRDefault="00B80164" w:rsidP="00B80164">
            <w:pPr>
              <w:suppressAutoHyphens w:val="0"/>
              <w:spacing w:line="240" w:lineRule="atLeast"/>
              <w:contextualSpacing/>
              <w:rPr>
                <w:color w:val="000000" w:themeColor="text1"/>
                <w:lang w:eastAsia="ru-RU"/>
              </w:rPr>
            </w:pPr>
            <w:r>
              <w:rPr>
                <w:color w:val="000000" w:themeColor="text1"/>
                <w:lang w:eastAsia="ru-RU"/>
              </w:rPr>
              <w:t xml:space="preserve">с. </w:t>
            </w:r>
            <w:proofErr w:type="spellStart"/>
            <w:r>
              <w:rPr>
                <w:color w:val="000000" w:themeColor="text1"/>
                <w:lang w:eastAsia="ru-RU"/>
              </w:rPr>
              <w:t>Лубянцы</w:t>
            </w:r>
            <w:proofErr w:type="spellEnd"/>
          </w:p>
        </w:tc>
        <w:tc>
          <w:tcPr>
            <w:tcW w:w="1057" w:type="dxa"/>
            <w:tcBorders>
              <w:top w:val="nil"/>
              <w:left w:val="nil"/>
              <w:bottom w:val="single" w:sz="12" w:space="0" w:color="auto"/>
              <w:right w:val="single" w:sz="12" w:space="0" w:color="auto"/>
            </w:tcBorders>
            <w:vAlign w:val="center"/>
          </w:tcPr>
          <w:p w14:paraId="0B8D38A9" w14:textId="51028ED3" w:rsidR="00B80164" w:rsidRPr="000C075A" w:rsidRDefault="00B80164" w:rsidP="00B80164">
            <w:pPr>
              <w:suppressAutoHyphens w:val="0"/>
              <w:spacing w:line="276" w:lineRule="auto"/>
              <w:jc w:val="center"/>
              <w:textAlignment w:val="baseline"/>
              <w:rPr>
                <w:color w:val="auto"/>
                <w:spacing w:val="2"/>
                <w:sz w:val="22"/>
                <w:szCs w:val="22"/>
                <w:lang w:eastAsia="ru-RU"/>
              </w:rPr>
            </w:pPr>
            <w:r>
              <w:t>2,48</w:t>
            </w:r>
          </w:p>
        </w:tc>
        <w:tc>
          <w:tcPr>
            <w:tcW w:w="1057" w:type="dxa"/>
            <w:tcBorders>
              <w:top w:val="nil"/>
              <w:left w:val="nil"/>
              <w:bottom w:val="single" w:sz="12" w:space="0" w:color="auto"/>
              <w:right w:val="single" w:sz="12" w:space="0" w:color="auto"/>
            </w:tcBorders>
            <w:vAlign w:val="center"/>
          </w:tcPr>
          <w:p w14:paraId="43C35B33" w14:textId="6A2E0DD1"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2,99</w:t>
            </w:r>
          </w:p>
        </w:tc>
        <w:tc>
          <w:tcPr>
            <w:tcW w:w="2184" w:type="dxa"/>
            <w:tcBorders>
              <w:top w:val="nil"/>
              <w:left w:val="nil"/>
              <w:bottom w:val="single" w:sz="12" w:space="0" w:color="auto"/>
              <w:right w:val="single" w:sz="12" w:space="0" w:color="auto"/>
            </w:tcBorders>
            <w:vAlign w:val="center"/>
          </w:tcPr>
          <w:p w14:paraId="388E8905" w14:textId="1A393ACA"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156</w:t>
            </w:r>
          </w:p>
        </w:tc>
        <w:tc>
          <w:tcPr>
            <w:tcW w:w="1267" w:type="dxa"/>
            <w:tcBorders>
              <w:top w:val="nil"/>
              <w:left w:val="nil"/>
              <w:bottom w:val="single" w:sz="12" w:space="0" w:color="auto"/>
              <w:right w:val="single" w:sz="12" w:space="0" w:color="auto"/>
            </w:tcBorders>
            <w:vAlign w:val="center"/>
          </w:tcPr>
          <w:p w14:paraId="4F2B6852" w14:textId="2091223D"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153,52</w:t>
            </w:r>
          </w:p>
        </w:tc>
        <w:tc>
          <w:tcPr>
            <w:tcW w:w="1166" w:type="dxa"/>
            <w:tcBorders>
              <w:top w:val="nil"/>
              <w:left w:val="nil"/>
              <w:bottom w:val="single" w:sz="12" w:space="0" w:color="auto"/>
              <w:right w:val="single" w:sz="12" w:space="0" w:color="auto"/>
            </w:tcBorders>
            <w:vAlign w:val="center"/>
          </w:tcPr>
          <w:p w14:paraId="4F4DF405" w14:textId="7ADB433E"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153,01</w:t>
            </w:r>
          </w:p>
        </w:tc>
      </w:tr>
      <w:tr w:rsidR="00B80164" w:rsidRPr="00D16769" w14:paraId="43896FCC" w14:textId="77777777" w:rsidTr="003924FD">
        <w:trPr>
          <w:trHeight w:val="276"/>
        </w:trPr>
        <w:tc>
          <w:tcPr>
            <w:tcW w:w="2908" w:type="dxa"/>
            <w:vAlign w:val="center"/>
          </w:tcPr>
          <w:p w14:paraId="68FECD1B" w14:textId="293FC27F" w:rsidR="00B80164" w:rsidRDefault="00B80164" w:rsidP="00B80164">
            <w:pPr>
              <w:suppressAutoHyphens w:val="0"/>
              <w:spacing w:line="240" w:lineRule="atLeast"/>
              <w:contextualSpacing/>
              <w:rPr>
                <w:color w:val="000000" w:themeColor="text1"/>
                <w:lang w:eastAsia="ru-RU"/>
              </w:rPr>
            </w:pPr>
            <w:r>
              <w:rPr>
                <w:color w:val="000000" w:themeColor="text1"/>
                <w:lang w:eastAsia="ru-RU"/>
              </w:rPr>
              <w:t xml:space="preserve">с. </w:t>
            </w:r>
            <w:proofErr w:type="spellStart"/>
            <w:r>
              <w:rPr>
                <w:color w:val="000000" w:themeColor="text1"/>
                <w:lang w:eastAsia="ru-RU"/>
              </w:rPr>
              <w:t>Шахманово</w:t>
            </w:r>
            <w:proofErr w:type="spellEnd"/>
          </w:p>
        </w:tc>
        <w:tc>
          <w:tcPr>
            <w:tcW w:w="1057" w:type="dxa"/>
            <w:tcBorders>
              <w:top w:val="nil"/>
              <w:left w:val="nil"/>
              <w:bottom w:val="single" w:sz="12" w:space="0" w:color="auto"/>
              <w:right w:val="single" w:sz="12" w:space="0" w:color="auto"/>
            </w:tcBorders>
            <w:vAlign w:val="center"/>
          </w:tcPr>
          <w:p w14:paraId="120F719C" w14:textId="11D4113D" w:rsidR="00B80164" w:rsidRPr="000C075A" w:rsidRDefault="00B80164" w:rsidP="00B80164">
            <w:pPr>
              <w:suppressAutoHyphens w:val="0"/>
              <w:spacing w:line="276" w:lineRule="auto"/>
              <w:jc w:val="center"/>
              <w:textAlignment w:val="baseline"/>
              <w:rPr>
                <w:color w:val="auto"/>
                <w:spacing w:val="2"/>
                <w:sz w:val="22"/>
                <w:szCs w:val="22"/>
                <w:lang w:eastAsia="ru-RU"/>
              </w:rPr>
            </w:pPr>
            <w:r>
              <w:t>10,48</w:t>
            </w:r>
          </w:p>
        </w:tc>
        <w:tc>
          <w:tcPr>
            <w:tcW w:w="1057" w:type="dxa"/>
            <w:tcBorders>
              <w:top w:val="nil"/>
              <w:left w:val="nil"/>
              <w:bottom w:val="single" w:sz="12" w:space="0" w:color="auto"/>
              <w:right w:val="single" w:sz="12" w:space="0" w:color="auto"/>
            </w:tcBorders>
            <w:vAlign w:val="center"/>
          </w:tcPr>
          <w:p w14:paraId="75861741" w14:textId="0FA60B4F"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12,63</w:t>
            </w:r>
          </w:p>
        </w:tc>
        <w:tc>
          <w:tcPr>
            <w:tcW w:w="2184" w:type="dxa"/>
            <w:tcBorders>
              <w:top w:val="nil"/>
              <w:left w:val="nil"/>
              <w:bottom w:val="single" w:sz="12" w:space="0" w:color="auto"/>
              <w:right w:val="single" w:sz="12" w:space="0" w:color="auto"/>
            </w:tcBorders>
            <w:vAlign w:val="center"/>
          </w:tcPr>
          <w:p w14:paraId="3437118C" w14:textId="2BB25820"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240</w:t>
            </w:r>
          </w:p>
        </w:tc>
        <w:tc>
          <w:tcPr>
            <w:tcW w:w="1267" w:type="dxa"/>
            <w:tcBorders>
              <w:top w:val="nil"/>
              <w:left w:val="nil"/>
              <w:bottom w:val="single" w:sz="12" w:space="0" w:color="auto"/>
              <w:right w:val="single" w:sz="12" w:space="0" w:color="auto"/>
            </w:tcBorders>
            <w:vAlign w:val="center"/>
          </w:tcPr>
          <w:p w14:paraId="3FA9084B" w14:textId="73EB8CFA"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229,52</w:t>
            </w:r>
          </w:p>
        </w:tc>
        <w:tc>
          <w:tcPr>
            <w:tcW w:w="1166" w:type="dxa"/>
            <w:tcBorders>
              <w:top w:val="nil"/>
              <w:left w:val="nil"/>
              <w:bottom w:val="single" w:sz="12" w:space="0" w:color="auto"/>
              <w:right w:val="single" w:sz="12" w:space="0" w:color="auto"/>
            </w:tcBorders>
            <w:vAlign w:val="center"/>
          </w:tcPr>
          <w:p w14:paraId="52AFF651" w14:textId="2E8C4C5B"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227,37</w:t>
            </w:r>
          </w:p>
        </w:tc>
      </w:tr>
      <w:tr w:rsidR="00B80164" w:rsidRPr="00D16769" w14:paraId="2425BAEB" w14:textId="77777777" w:rsidTr="00A722D5">
        <w:trPr>
          <w:trHeight w:val="276"/>
        </w:trPr>
        <w:tc>
          <w:tcPr>
            <w:tcW w:w="9639" w:type="dxa"/>
            <w:gridSpan w:val="6"/>
            <w:vAlign w:val="center"/>
          </w:tcPr>
          <w:p w14:paraId="34EDDC35" w14:textId="0127C0D7" w:rsidR="00B80164" w:rsidRPr="000C075A" w:rsidRDefault="00B80164" w:rsidP="00B80164">
            <w:pPr>
              <w:suppressAutoHyphens w:val="0"/>
              <w:spacing w:line="276" w:lineRule="auto"/>
              <w:jc w:val="center"/>
              <w:rPr>
                <w:rFonts w:eastAsia="Calibri"/>
                <w:sz w:val="22"/>
                <w:szCs w:val="22"/>
                <w:lang w:eastAsia="en-US"/>
              </w:rPr>
            </w:pPr>
            <w:r w:rsidRPr="00545541">
              <w:rPr>
                <w:b/>
                <w:bCs/>
              </w:rPr>
              <w:t>МУП ЖКХ п. Советский</w:t>
            </w:r>
          </w:p>
        </w:tc>
      </w:tr>
      <w:tr w:rsidR="00452D3C" w:rsidRPr="00D16769" w14:paraId="4CA80D74" w14:textId="77777777" w:rsidTr="00307525">
        <w:trPr>
          <w:trHeight w:val="276"/>
        </w:trPr>
        <w:tc>
          <w:tcPr>
            <w:tcW w:w="2908" w:type="dxa"/>
          </w:tcPr>
          <w:p w14:paraId="56807ECB" w14:textId="6498D5F0" w:rsidR="00452D3C" w:rsidRDefault="00452D3C" w:rsidP="00452D3C">
            <w:pPr>
              <w:suppressAutoHyphens w:val="0"/>
              <w:spacing w:line="240" w:lineRule="atLeast"/>
              <w:contextualSpacing/>
              <w:rPr>
                <w:color w:val="000000" w:themeColor="text1"/>
                <w:lang w:eastAsia="ru-RU"/>
              </w:rPr>
            </w:pPr>
            <w:r w:rsidRPr="00116D61">
              <w:t xml:space="preserve">с. Вершинино </w:t>
            </w:r>
          </w:p>
        </w:tc>
        <w:tc>
          <w:tcPr>
            <w:tcW w:w="1057" w:type="dxa"/>
            <w:tcBorders>
              <w:top w:val="nil"/>
              <w:left w:val="nil"/>
              <w:bottom w:val="single" w:sz="12" w:space="0" w:color="auto"/>
              <w:right w:val="single" w:sz="12" w:space="0" w:color="auto"/>
            </w:tcBorders>
            <w:vAlign w:val="center"/>
          </w:tcPr>
          <w:p w14:paraId="1A8D1F25" w14:textId="09F222C6" w:rsidR="00452D3C" w:rsidRPr="000C075A" w:rsidRDefault="00452D3C" w:rsidP="00452D3C">
            <w:pPr>
              <w:suppressAutoHyphens w:val="0"/>
              <w:spacing w:line="276" w:lineRule="auto"/>
              <w:jc w:val="center"/>
              <w:textAlignment w:val="baseline"/>
              <w:rPr>
                <w:color w:val="auto"/>
                <w:spacing w:val="2"/>
                <w:sz w:val="22"/>
                <w:szCs w:val="22"/>
                <w:lang w:eastAsia="ru-RU"/>
              </w:rPr>
            </w:pPr>
            <w:r>
              <w:t>7,74</w:t>
            </w:r>
          </w:p>
        </w:tc>
        <w:tc>
          <w:tcPr>
            <w:tcW w:w="1057" w:type="dxa"/>
            <w:tcBorders>
              <w:top w:val="nil"/>
              <w:left w:val="nil"/>
              <w:bottom w:val="single" w:sz="12" w:space="0" w:color="auto"/>
              <w:right w:val="single" w:sz="12" w:space="0" w:color="auto"/>
            </w:tcBorders>
            <w:vAlign w:val="center"/>
          </w:tcPr>
          <w:p w14:paraId="32F08969" w14:textId="292CAE8B"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11,66</w:t>
            </w:r>
          </w:p>
        </w:tc>
        <w:tc>
          <w:tcPr>
            <w:tcW w:w="2184" w:type="dxa"/>
            <w:tcBorders>
              <w:top w:val="nil"/>
              <w:left w:val="nil"/>
              <w:bottom w:val="single" w:sz="12" w:space="0" w:color="auto"/>
              <w:right w:val="single" w:sz="12" w:space="0" w:color="auto"/>
            </w:tcBorders>
            <w:vAlign w:val="center"/>
          </w:tcPr>
          <w:p w14:paraId="50D4591C" w14:textId="1589ED63"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w:t>
            </w:r>
          </w:p>
        </w:tc>
        <w:tc>
          <w:tcPr>
            <w:tcW w:w="1267" w:type="dxa"/>
            <w:tcBorders>
              <w:top w:val="nil"/>
              <w:left w:val="nil"/>
              <w:bottom w:val="single" w:sz="12" w:space="0" w:color="auto"/>
              <w:right w:val="single" w:sz="12" w:space="0" w:color="auto"/>
            </w:tcBorders>
            <w:vAlign w:val="center"/>
          </w:tcPr>
          <w:p w14:paraId="7D6B6A73" w14:textId="682CF3C1"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c>
          <w:tcPr>
            <w:tcW w:w="1166" w:type="dxa"/>
            <w:tcBorders>
              <w:top w:val="nil"/>
              <w:left w:val="nil"/>
              <w:bottom w:val="single" w:sz="12" w:space="0" w:color="auto"/>
              <w:right w:val="single" w:sz="12" w:space="0" w:color="auto"/>
            </w:tcBorders>
            <w:vAlign w:val="center"/>
          </w:tcPr>
          <w:p w14:paraId="1CDFB178" w14:textId="78F98882"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r>
      <w:tr w:rsidR="00452D3C" w:rsidRPr="00D16769" w14:paraId="6BB61F0A" w14:textId="77777777" w:rsidTr="00307525">
        <w:trPr>
          <w:trHeight w:val="276"/>
        </w:trPr>
        <w:tc>
          <w:tcPr>
            <w:tcW w:w="2908" w:type="dxa"/>
          </w:tcPr>
          <w:p w14:paraId="6618F235" w14:textId="56544CDA" w:rsidR="00452D3C" w:rsidRDefault="00452D3C" w:rsidP="00452D3C">
            <w:pPr>
              <w:suppressAutoHyphens w:val="0"/>
              <w:spacing w:line="240" w:lineRule="atLeast"/>
              <w:contextualSpacing/>
              <w:rPr>
                <w:color w:val="000000" w:themeColor="text1"/>
                <w:lang w:eastAsia="ru-RU"/>
              </w:rPr>
            </w:pPr>
            <w:r w:rsidRPr="00116D61">
              <w:t xml:space="preserve">с. </w:t>
            </w:r>
            <w:proofErr w:type="spellStart"/>
            <w:r w:rsidRPr="00116D61">
              <w:t>Григорово</w:t>
            </w:r>
            <w:proofErr w:type="spellEnd"/>
          </w:p>
        </w:tc>
        <w:tc>
          <w:tcPr>
            <w:tcW w:w="1057" w:type="dxa"/>
            <w:tcBorders>
              <w:top w:val="nil"/>
              <w:left w:val="nil"/>
              <w:bottom w:val="single" w:sz="12" w:space="0" w:color="auto"/>
              <w:right w:val="single" w:sz="12" w:space="0" w:color="auto"/>
            </w:tcBorders>
            <w:vAlign w:val="center"/>
          </w:tcPr>
          <w:p w14:paraId="6610B7A3" w14:textId="041CCD02" w:rsidR="00452D3C" w:rsidRPr="000C075A" w:rsidRDefault="00452D3C" w:rsidP="00452D3C">
            <w:pPr>
              <w:suppressAutoHyphens w:val="0"/>
              <w:spacing w:line="276" w:lineRule="auto"/>
              <w:jc w:val="center"/>
              <w:textAlignment w:val="baseline"/>
              <w:rPr>
                <w:color w:val="auto"/>
                <w:spacing w:val="2"/>
                <w:sz w:val="22"/>
                <w:szCs w:val="22"/>
                <w:lang w:eastAsia="ru-RU"/>
              </w:rPr>
            </w:pPr>
            <w:r>
              <w:t>27,09</w:t>
            </w:r>
          </w:p>
        </w:tc>
        <w:tc>
          <w:tcPr>
            <w:tcW w:w="1057" w:type="dxa"/>
            <w:tcBorders>
              <w:top w:val="nil"/>
              <w:left w:val="nil"/>
              <w:bottom w:val="single" w:sz="12" w:space="0" w:color="auto"/>
              <w:right w:val="single" w:sz="12" w:space="0" w:color="auto"/>
            </w:tcBorders>
            <w:vAlign w:val="center"/>
          </w:tcPr>
          <w:p w14:paraId="2A61E6FF" w14:textId="5FF18916"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40,82</w:t>
            </w:r>
          </w:p>
        </w:tc>
        <w:tc>
          <w:tcPr>
            <w:tcW w:w="2184" w:type="dxa"/>
            <w:tcBorders>
              <w:top w:val="nil"/>
              <w:left w:val="nil"/>
              <w:bottom w:val="single" w:sz="12" w:space="0" w:color="auto"/>
              <w:right w:val="single" w:sz="12" w:space="0" w:color="auto"/>
            </w:tcBorders>
            <w:vAlign w:val="center"/>
          </w:tcPr>
          <w:p w14:paraId="08E78501" w14:textId="3503CB86"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156</w:t>
            </w:r>
          </w:p>
        </w:tc>
        <w:tc>
          <w:tcPr>
            <w:tcW w:w="1267" w:type="dxa"/>
            <w:tcBorders>
              <w:top w:val="nil"/>
              <w:left w:val="nil"/>
              <w:bottom w:val="single" w:sz="12" w:space="0" w:color="auto"/>
              <w:right w:val="single" w:sz="12" w:space="0" w:color="auto"/>
            </w:tcBorders>
            <w:vAlign w:val="center"/>
          </w:tcPr>
          <w:p w14:paraId="34E62BF7" w14:textId="6DA3A49A"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128,91</w:t>
            </w:r>
          </w:p>
        </w:tc>
        <w:tc>
          <w:tcPr>
            <w:tcW w:w="1166" w:type="dxa"/>
            <w:tcBorders>
              <w:top w:val="nil"/>
              <w:left w:val="nil"/>
              <w:bottom w:val="single" w:sz="12" w:space="0" w:color="auto"/>
              <w:right w:val="single" w:sz="12" w:space="0" w:color="auto"/>
            </w:tcBorders>
            <w:vAlign w:val="center"/>
          </w:tcPr>
          <w:p w14:paraId="7D3169D6" w14:textId="39EE8861"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115,18</w:t>
            </w:r>
          </w:p>
        </w:tc>
      </w:tr>
      <w:tr w:rsidR="00452D3C" w:rsidRPr="00D16769" w14:paraId="65B525C4" w14:textId="77777777" w:rsidTr="00307525">
        <w:trPr>
          <w:trHeight w:val="276"/>
        </w:trPr>
        <w:tc>
          <w:tcPr>
            <w:tcW w:w="2908" w:type="dxa"/>
          </w:tcPr>
          <w:p w14:paraId="44D1BCD7" w14:textId="7B1519EA" w:rsidR="00452D3C" w:rsidRDefault="00452D3C" w:rsidP="00452D3C">
            <w:pPr>
              <w:suppressAutoHyphens w:val="0"/>
              <w:spacing w:line="240" w:lineRule="atLeast"/>
              <w:contextualSpacing/>
              <w:rPr>
                <w:color w:val="000000" w:themeColor="text1"/>
                <w:lang w:eastAsia="ru-RU"/>
              </w:rPr>
            </w:pPr>
            <w:r w:rsidRPr="00116D61">
              <w:t xml:space="preserve">с. </w:t>
            </w:r>
            <w:proofErr w:type="spellStart"/>
            <w:r w:rsidRPr="00116D61">
              <w:t>Карабатово</w:t>
            </w:r>
            <w:proofErr w:type="spellEnd"/>
          </w:p>
        </w:tc>
        <w:tc>
          <w:tcPr>
            <w:tcW w:w="1057" w:type="dxa"/>
            <w:tcBorders>
              <w:top w:val="nil"/>
              <w:left w:val="nil"/>
              <w:bottom w:val="single" w:sz="12" w:space="0" w:color="auto"/>
              <w:right w:val="single" w:sz="12" w:space="0" w:color="auto"/>
            </w:tcBorders>
            <w:vAlign w:val="center"/>
          </w:tcPr>
          <w:p w14:paraId="3D4667D6" w14:textId="12181EF1" w:rsidR="00452D3C" w:rsidRPr="000C075A" w:rsidRDefault="00452D3C" w:rsidP="00452D3C">
            <w:pPr>
              <w:suppressAutoHyphens w:val="0"/>
              <w:spacing w:line="276" w:lineRule="auto"/>
              <w:jc w:val="center"/>
              <w:textAlignment w:val="baseline"/>
              <w:rPr>
                <w:color w:val="auto"/>
                <w:spacing w:val="2"/>
                <w:sz w:val="22"/>
                <w:szCs w:val="22"/>
                <w:lang w:eastAsia="ru-RU"/>
              </w:rPr>
            </w:pPr>
            <w:r>
              <w:t>19,46</w:t>
            </w:r>
          </w:p>
        </w:tc>
        <w:tc>
          <w:tcPr>
            <w:tcW w:w="1057" w:type="dxa"/>
            <w:tcBorders>
              <w:top w:val="nil"/>
              <w:left w:val="nil"/>
              <w:bottom w:val="single" w:sz="12" w:space="0" w:color="auto"/>
              <w:right w:val="single" w:sz="12" w:space="0" w:color="auto"/>
            </w:tcBorders>
            <w:vAlign w:val="center"/>
          </w:tcPr>
          <w:p w14:paraId="510A4D84" w14:textId="4267C843"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29,33</w:t>
            </w:r>
          </w:p>
        </w:tc>
        <w:tc>
          <w:tcPr>
            <w:tcW w:w="2184" w:type="dxa"/>
            <w:tcBorders>
              <w:top w:val="nil"/>
              <w:left w:val="nil"/>
              <w:bottom w:val="single" w:sz="12" w:space="0" w:color="auto"/>
              <w:right w:val="single" w:sz="12" w:space="0" w:color="auto"/>
            </w:tcBorders>
            <w:vAlign w:val="center"/>
          </w:tcPr>
          <w:p w14:paraId="134C9374" w14:textId="4FDF8F39"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w:t>
            </w:r>
          </w:p>
        </w:tc>
        <w:tc>
          <w:tcPr>
            <w:tcW w:w="1267" w:type="dxa"/>
            <w:tcBorders>
              <w:top w:val="nil"/>
              <w:left w:val="nil"/>
              <w:bottom w:val="single" w:sz="12" w:space="0" w:color="auto"/>
              <w:right w:val="single" w:sz="12" w:space="0" w:color="auto"/>
            </w:tcBorders>
            <w:vAlign w:val="center"/>
          </w:tcPr>
          <w:p w14:paraId="7BC17C17" w14:textId="69E8C929"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c>
          <w:tcPr>
            <w:tcW w:w="1166" w:type="dxa"/>
            <w:tcBorders>
              <w:top w:val="nil"/>
              <w:left w:val="nil"/>
              <w:bottom w:val="single" w:sz="12" w:space="0" w:color="auto"/>
              <w:right w:val="single" w:sz="12" w:space="0" w:color="auto"/>
            </w:tcBorders>
            <w:vAlign w:val="center"/>
          </w:tcPr>
          <w:p w14:paraId="48C26BFA" w14:textId="402CFB1B"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r>
      <w:tr w:rsidR="00452D3C" w:rsidRPr="00D16769" w14:paraId="0BA23603" w14:textId="77777777" w:rsidTr="00307525">
        <w:trPr>
          <w:trHeight w:val="276"/>
        </w:trPr>
        <w:tc>
          <w:tcPr>
            <w:tcW w:w="2908" w:type="dxa"/>
          </w:tcPr>
          <w:p w14:paraId="562602D5" w14:textId="73901439" w:rsidR="00452D3C" w:rsidRDefault="00452D3C" w:rsidP="00452D3C">
            <w:pPr>
              <w:suppressAutoHyphens w:val="0"/>
              <w:spacing w:line="240" w:lineRule="atLeast"/>
              <w:contextualSpacing/>
              <w:rPr>
                <w:color w:val="000000" w:themeColor="text1"/>
                <w:lang w:eastAsia="ru-RU"/>
              </w:rPr>
            </w:pPr>
            <w:r w:rsidRPr="00116D61">
              <w:t xml:space="preserve">с. </w:t>
            </w:r>
            <w:proofErr w:type="spellStart"/>
            <w:r w:rsidRPr="00116D61">
              <w:t>Картмазово</w:t>
            </w:r>
            <w:proofErr w:type="spellEnd"/>
          </w:p>
        </w:tc>
        <w:tc>
          <w:tcPr>
            <w:tcW w:w="1057" w:type="dxa"/>
            <w:tcBorders>
              <w:top w:val="nil"/>
              <w:left w:val="nil"/>
              <w:bottom w:val="single" w:sz="12" w:space="0" w:color="auto"/>
              <w:right w:val="single" w:sz="12" w:space="0" w:color="auto"/>
            </w:tcBorders>
            <w:vAlign w:val="center"/>
          </w:tcPr>
          <w:p w14:paraId="0B477FE5" w14:textId="2BF13B75" w:rsidR="00452D3C" w:rsidRPr="000C075A" w:rsidRDefault="00452D3C" w:rsidP="00452D3C">
            <w:pPr>
              <w:suppressAutoHyphens w:val="0"/>
              <w:spacing w:line="276" w:lineRule="auto"/>
              <w:jc w:val="center"/>
              <w:textAlignment w:val="baseline"/>
              <w:rPr>
                <w:color w:val="auto"/>
                <w:spacing w:val="2"/>
                <w:sz w:val="22"/>
                <w:szCs w:val="22"/>
                <w:lang w:eastAsia="ru-RU"/>
              </w:rPr>
            </w:pPr>
            <w:r>
              <w:t>1,71</w:t>
            </w:r>
          </w:p>
        </w:tc>
        <w:tc>
          <w:tcPr>
            <w:tcW w:w="1057" w:type="dxa"/>
            <w:tcBorders>
              <w:top w:val="nil"/>
              <w:left w:val="nil"/>
              <w:bottom w:val="single" w:sz="12" w:space="0" w:color="auto"/>
              <w:right w:val="single" w:sz="12" w:space="0" w:color="auto"/>
            </w:tcBorders>
            <w:vAlign w:val="center"/>
          </w:tcPr>
          <w:p w14:paraId="510237DA" w14:textId="6082B64B"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2,58</w:t>
            </w:r>
          </w:p>
        </w:tc>
        <w:tc>
          <w:tcPr>
            <w:tcW w:w="2184" w:type="dxa"/>
            <w:tcBorders>
              <w:top w:val="nil"/>
              <w:left w:val="nil"/>
              <w:bottom w:val="single" w:sz="12" w:space="0" w:color="auto"/>
              <w:right w:val="single" w:sz="12" w:space="0" w:color="auto"/>
            </w:tcBorders>
            <w:vAlign w:val="center"/>
          </w:tcPr>
          <w:p w14:paraId="5D2580DB" w14:textId="18759071"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w:t>
            </w:r>
          </w:p>
        </w:tc>
        <w:tc>
          <w:tcPr>
            <w:tcW w:w="1267" w:type="dxa"/>
            <w:tcBorders>
              <w:top w:val="nil"/>
              <w:left w:val="nil"/>
              <w:bottom w:val="single" w:sz="12" w:space="0" w:color="auto"/>
              <w:right w:val="single" w:sz="12" w:space="0" w:color="auto"/>
            </w:tcBorders>
            <w:vAlign w:val="center"/>
          </w:tcPr>
          <w:p w14:paraId="02CD4986" w14:textId="6D1AD06E"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c>
          <w:tcPr>
            <w:tcW w:w="1166" w:type="dxa"/>
            <w:tcBorders>
              <w:top w:val="nil"/>
              <w:left w:val="nil"/>
              <w:bottom w:val="single" w:sz="12" w:space="0" w:color="auto"/>
              <w:right w:val="single" w:sz="12" w:space="0" w:color="auto"/>
            </w:tcBorders>
            <w:vAlign w:val="center"/>
          </w:tcPr>
          <w:p w14:paraId="188A45BE" w14:textId="794A6A63"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r>
      <w:tr w:rsidR="00452D3C" w:rsidRPr="00D16769" w14:paraId="10EC2217" w14:textId="77777777" w:rsidTr="00307525">
        <w:trPr>
          <w:trHeight w:val="276"/>
        </w:trPr>
        <w:tc>
          <w:tcPr>
            <w:tcW w:w="2908" w:type="dxa"/>
          </w:tcPr>
          <w:p w14:paraId="1DBA509E" w14:textId="7964D666" w:rsidR="00452D3C" w:rsidRDefault="00452D3C" w:rsidP="00452D3C">
            <w:pPr>
              <w:suppressAutoHyphens w:val="0"/>
              <w:spacing w:line="240" w:lineRule="atLeast"/>
              <w:contextualSpacing/>
              <w:rPr>
                <w:color w:val="000000" w:themeColor="text1"/>
                <w:lang w:eastAsia="ru-RU"/>
              </w:rPr>
            </w:pPr>
            <w:r w:rsidRPr="00116D61">
              <w:t xml:space="preserve">с. </w:t>
            </w:r>
            <w:proofErr w:type="spellStart"/>
            <w:r w:rsidRPr="00116D61">
              <w:t>Курлаково</w:t>
            </w:r>
            <w:proofErr w:type="spellEnd"/>
          </w:p>
        </w:tc>
        <w:tc>
          <w:tcPr>
            <w:tcW w:w="1057" w:type="dxa"/>
            <w:tcBorders>
              <w:top w:val="nil"/>
              <w:left w:val="nil"/>
              <w:bottom w:val="single" w:sz="12" w:space="0" w:color="auto"/>
              <w:right w:val="single" w:sz="12" w:space="0" w:color="auto"/>
            </w:tcBorders>
            <w:vAlign w:val="center"/>
          </w:tcPr>
          <w:p w14:paraId="0FB37825" w14:textId="352BC1D3" w:rsidR="00452D3C" w:rsidRPr="000C075A" w:rsidRDefault="00452D3C" w:rsidP="00452D3C">
            <w:pPr>
              <w:suppressAutoHyphens w:val="0"/>
              <w:spacing w:line="276" w:lineRule="auto"/>
              <w:jc w:val="center"/>
              <w:textAlignment w:val="baseline"/>
              <w:rPr>
                <w:color w:val="auto"/>
                <w:spacing w:val="2"/>
                <w:sz w:val="22"/>
                <w:szCs w:val="22"/>
                <w:lang w:eastAsia="ru-RU"/>
              </w:rPr>
            </w:pPr>
            <w:r>
              <w:t>10,63</w:t>
            </w:r>
          </w:p>
        </w:tc>
        <w:tc>
          <w:tcPr>
            <w:tcW w:w="1057" w:type="dxa"/>
            <w:tcBorders>
              <w:top w:val="nil"/>
              <w:left w:val="nil"/>
              <w:bottom w:val="single" w:sz="12" w:space="0" w:color="auto"/>
              <w:right w:val="single" w:sz="12" w:space="0" w:color="auto"/>
            </w:tcBorders>
            <w:vAlign w:val="center"/>
          </w:tcPr>
          <w:p w14:paraId="7314E680" w14:textId="6AB77C2A"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16,02</w:t>
            </w:r>
          </w:p>
        </w:tc>
        <w:tc>
          <w:tcPr>
            <w:tcW w:w="2184" w:type="dxa"/>
            <w:tcBorders>
              <w:top w:val="nil"/>
              <w:left w:val="nil"/>
              <w:bottom w:val="single" w:sz="12" w:space="0" w:color="auto"/>
              <w:right w:val="single" w:sz="12" w:space="0" w:color="auto"/>
            </w:tcBorders>
            <w:vAlign w:val="center"/>
          </w:tcPr>
          <w:p w14:paraId="03DBAC26" w14:textId="0F6123C3"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w:t>
            </w:r>
          </w:p>
        </w:tc>
        <w:tc>
          <w:tcPr>
            <w:tcW w:w="1267" w:type="dxa"/>
            <w:tcBorders>
              <w:top w:val="nil"/>
              <w:left w:val="nil"/>
              <w:bottom w:val="single" w:sz="12" w:space="0" w:color="auto"/>
              <w:right w:val="single" w:sz="12" w:space="0" w:color="auto"/>
            </w:tcBorders>
            <w:vAlign w:val="center"/>
          </w:tcPr>
          <w:p w14:paraId="1D67D3CC" w14:textId="4E7BC937"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c>
          <w:tcPr>
            <w:tcW w:w="1166" w:type="dxa"/>
            <w:tcBorders>
              <w:top w:val="nil"/>
              <w:left w:val="nil"/>
              <w:bottom w:val="single" w:sz="12" w:space="0" w:color="auto"/>
              <w:right w:val="single" w:sz="12" w:space="0" w:color="auto"/>
            </w:tcBorders>
            <w:vAlign w:val="center"/>
          </w:tcPr>
          <w:p w14:paraId="3334F01C" w14:textId="0CD29618"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r>
      <w:tr w:rsidR="00452D3C" w:rsidRPr="00D16769" w14:paraId="2D264F42" w14:textId="77777777" w:rsidTr="00307525">
        <w:trPr>
          <w:trHeight w:val="276"/>
        </w:trPr>
        <w:tc>
          <w:tcPr>
            <w:tcW w:w="2908" w:type="dxa"/>
          </w:tcPr>
          <w:p w14:paraId="4DE47D82" w14:textId="2C820576" w:rsidR="00452D3C" w:rsidRDefault="00452D3C" w:rsidP="00452D3C">
            <w:pPr>
              <w:suppressAutoHyphens w:val="0"/>
              <w:spacing w:line="240" w:lineRule="atLeast"/>
              <w:contextualSpacing/>
              <w:rPr>
                <w:color w:val="000000" w:themeColor="text1"/>
                <w:lang w:eastAsia="ru-RU"/>
              </w:rPr>
            </w:pPr>
            <w:r w:rsidRPr="00116D61">
              <w:t>с. Медвежья Поляна</w:t>
            </w:r>
          </w:p>
        </w:tc>
        <w:tc>
          <w:tcPr>
            <w:tcW w:w="1057" w:type="dxa"/>
            <w:tcBorders>
              <w:top w:val="nil"/>
              <w:left w:val="nil"/>
              <w:bottom w:val="single" w:sz="12" w:space="0" w:color="auto"/>
              <w:right w:val="single" w:sz="12" w:space="0" w:color="auto"/>
            </w:tcBorders>
            <w:vAlign w:val="center"/>
          </w:tcPr>
          <w:p w14:paraId="51AFC40F" w14:textId="52474D58" w:rsidR="00452D3C" w:rsidRPr="000C075A" w:rsidRDefault="00452D3C" w:rsidP="00452D3C">
            <w:pPr>
              <w:suppressAutoHyphens w:val="0"/>
              <w:spacing w:line="276" w:lineRule="auto"/>
              <w:jc w:val="center"/>
              <w:textAlignment w:val="baseline"/>
              <w:rPr>
                <w:color w:val="auto"/>
                <w:spacing w:val="2"/>
                <w:sz w:val="22"/>
                <w:szCs w:val="22"/>
                <w:lang w:eastAsia="ru-RU"/>
              </w:rPr>
            </w:pPr>
            <w:r>
              <w:t>2,81</w:t>
            </w:r>
          </w:p>
        </w:tc>
        <w:tc>
          <w:tcPr>
            <w:tcW w:w="1057" w:type="dxa"/>
            <w:tcBorders>
              <w:top w:val="nil"/>
              <w:left w:val="nil"/>
              <w:bottom w:val="single" w:sz="12" w:space="0" w:color="auto"/>
              <w:right w:val="single" w:sz="12" w:space="0" w:color="auto"/>
            </w:tcBorders>
            <w:vAlign w:val="center"/>
          </w:tcPr>
          <w:p w14:paraId="5F015980" w14:textId="146F02D0"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4,23</w:t>
            </w:r>
          </w:p>
        </w:tc>
        <w:tc>
          <w:tcPr>
            <w:tcW w:w="2184" w:type="dxa"/>
            <w:tcBorders>
              <w:top w:val="nil"/>
              <w:left w:val="nil"/>
              <w:bottom w:val="single" w:sz="12" w:space="0" w:color="auto"/>
              <w:right w:val="single" w:sz="12" w:space="0" w:color="auto"/>
            </w:tcBorders>
            <w:vAlign w:val="center"/>
          </w:tcPr>
          <w:p w14:paraId="51D36C79" w14:textId="79819466"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w:t>
            </w:r>
          </w:p>
        </w:tc>
        <w:tc>
          <w:tcPr>
            <w:tcW w:w="1267" w:type="dxa"/>
            <w:tcBorders>
              <w:top w:val="nil"/>
              <w:left w:val="nil"/>
              <w:bottom w:val="single" w:sz="12" w:space="0" w:color="auto"/>
              <w:right w:val="single" w:sz="12" w:space="0" w:color="auto"/>
            </w:tcBorders>
            <w:vAlign w:val="center"/>
          </w:tcPr>
          <w:p w14:paraId="36F54A28" w14:textId="57A6AEDC"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c>
          <w:tcPr>
            <w:tcW w:w="1166" w:type="dxa"/>
            <w:tcBorders>
              <w:top w:val="nil"/>
              <w:left w:val="nil"/>
              <w:bottom w:val="single" w:sz="12" w:space="0" w:color="auto"/>
              <w:right w:val="single" w:sz="12" w:space="0" w:color="auto"/>
            </w:tcBorders>
            <w:vAlign w:val="center"/>
          </w:tcPr>
          <w:p w14:paraId="7B2A9F18" w14:textId="7BA50470"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r>
      <w:tr w:rsidR="00452D3C" w:rsidRPr="00D16769" w14:paraId="1290345A" w14:textId="77777777" w:rsidTr="00307525">
        <w:trPr>
          <w:trHeight w:val="276"/>
        </w:trPr>
        <w:tc>
          <w:tcPr>
            <w:tcW w:w="2908" w:type="dxa"/>
          </w:tcPr>
          <w:p w14:paraId="31BB746A" w14:textId="131843D5" w:rsidR="00452D3C" w:rsidRDefault="00452D3C" w:rsidP="00452D3C">
            <w:pPr>
              <w:suppressAutoHyphens w:val="0"/>
              <w:spacing w:line="240" w:lineRule="atLeast"/>
              <w:contextualSpacing/>
              <w:rPr>
                <w:color w:val="000000" w:themeColor="text1"/>
                <w:lang w:eastAsia="ru-RU"/>
              </w:rPr>
            </w:pPr>
            <w:r w:rsidRPr="00116D61">
              <w:t>д. Меленки</w:t>
            </w:r>
          </w:p>
        </w:tc>
        <w:tc>
          <w:tcPr>
            <w:tcW w:w="1057" w:type="dxa"/>
            <w:tcBorders>
              <w:top w:val="nil"/>
              <w:left w:val="nil"/>
              <w:bottom w:val="single" w:sz="12" w:space="0" w:color="auto"/>
              <w:right w:val="single" w:sz="12" w:space="0" w:color="auto"/>
            </w:tcBorders>
            <w:vAlign w:val="center"/>
          </w:tcPr>
          <w:p w14:paraId="7F6DCD63" w14:textId="7337C4A7" w:rsidR="00452D3C" w:rsidRPr="000C075A" w:rsidRDefault="00452D3C" w:rsidP="00452D3C">
            <w:pPr>
              <w:suppressAutoHyphens w:val="0"/>
              <w:spacing w:line="276" w:lineRule="auto"/>
              <w:jc w:val="center"/>
              <w:textAlignment w:val="baseline"/>
              <w:rPr>
                <w:color w:val="auto"/>
                <w:spacing w:val="2"/>
                <w:sz w:val="22"/>
                <w:szCs w:val="22"/>
                <w:lang w:eastAsia="ru-RU"/>
              </w:rPr>
            </w:pPr>
            <w:r>
              <w:t>0,55</w:t>
            </w:r>
          </w:p>
        </w:tc>
        <w:tc>
          <w:tcPr>
            <w:tcW w:w="1057" w:type="dxa"/>
            <w:tcBorders>
              <w:top w:val="nil"/>
              <w:left w:val="nil"/>
              <w:bottom w:val="single" w:sz="12" w:space="0" w:color="auto"/>
              <w:right w:val="single" w:sz="12" w:space="0" w:color="auto"/>
            </w:tcBorders>
            <w:vAlign w:val="center"/>
          </w:tcPr>
          <w:p w14:paraId="326D48B9" w14:textId="3D8031BB"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0,83</w:t>
            </w:r>
          </w:p>
        </w:tc>
        <w:tc>
          <w:tcPr>
            <w:tcW w:w="2184" w:type="dxa"/>
            <w:tcBorders>
              <w:top w:val="nil"/>
              <w:left w:val="nil"/>
              <w:bottom w:val="single" w:sz="12" w:space="0" w:color="auto"/>
              <w:right w:val="single" w:sz="12" w:space="0" w:color="auto"/>
            </w:tcBorders>
            <w:vAlign w:val="center"/>
          </w:tcPr>
          <w:p w14:paraId="258BC17E" w14:textId="04CED22D"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240</w:t>
            </w:r>
          </w:p>
        </w:tc>
        <w:tc>
          <w:tcPr>
            <w:tcW w:w="1267" w:type="dxa"/>
            <w:tcBorders>
              <w:top w:val="nil"/>
              <w:left w:val="nil"/>
              <w:bottom w:val="single" w:sz="12" w:space="0" w:color="auto"/>
              <w:right w:val="single" w:sz="12" w:space="0" w:color="auto"/>
            </w:tcBorders>
            <w:vAlign w:val="center"/>
          </w:tcPr>
          <w:p w14:paraId="7D8AC1E8" w14:textId="0D61CB1D"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239,45</w:t>
            </w:r>
          </w:p>
        </w:tc>
        <w:tc>
          <w:tcPr>
            <w:tcW w:w="1166" w:type="dxa"/>
            <w:tcBorders>
              <w:top w:val="nil"/>
              <w:left w:val="nil"/>
              <w:bottom w:val="single" w:sz="12" w:space="0" w:color="auto"/>
              <w:right w:val="single" w:sz="12" w:space="0" w:color="auto"/>
            </w:tcBorders>
            <w:vAlign w:val="center"/>
          </w:tcPr>
          <w:p w14:paraId="4F3DD7E4" w14:textId="7BB9C4F0"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239,17</w:t>
            </w:r>
          </w:p>
        </w:tc>
      </w:tr>
      <w:tr w:rsidR="00452D3C" w:rsidRPr="00D16769" w14:paraId="6D356419" w14:textId="77777777" w:rsidTr="00307525">
        <w:trPr>
          <w:trHeight w:val="276"/>
        </w:trPr>
        <w:tc>
          <w:tcPr>
            <w:tcW w:w="2908" w:type="dxa"/>
          </w:tcPr>
          <w:p w14:paraId="41351119" w14:textId="24EEEC31" w:rsidR="00452D3C" w:rsidRDefault="00452D3C" w:rsidP="00452D3C">
            <w:pPr>
              <w:suppressAutoHyphens w:val="0"/>
              <w:spacing w:line="240" w:lineRule="atLeast"/>
              <w:contextualSpacing/>
              <w:rPr>
                <w:color w:val="000000" w:themeColor="text1"/>
                <w:lang w:eastAsia="ru-RU"/>
              </w:rPr>
            </w:pPr>
            <w:r w:rsidRPr="00116D61">
              <w:t xml:space="preserve">с. </w:t>
            </w:r>
            <w:proofErr w:type="spellStart"/>
            <w:r w:rsidRPr="00116D61">
              <w:t>Нелюбово</w:t>
            </w:r>
            <w:proofErr w:type="spellEnd"/>
          </w:p>
        </w:tc>
        <w:tc>
          <w:tcPr>
            <w:tcW w:w="1057" w:type="dxa"/>
            <w:tcBorders>
              <w:top w:val="nil"/>
              <w:left w:val="nil"/>
              <w:bottom w:val="single" w:sz="12" w:space="0" w:color="auto"/>
              <w:right w:val="single" w:sz="12" w:space="0" w:color="auto"/>
            </w:tcBorders>
            <w:vAlign w:val="center"/>
          </w:tcPr>
          <w:p w14:paraId="2BDDD2F6" w14:textId="478BA829" w:rsidR="00452D3C" w:rsidRPr="000C075A" w:rsidRDefault="00452D3C" w:rsidP="00452D3C">
            <w:pPr>
              <w:suppressAutoHyphens w:val="0"/>
              <w:spacing w:line="276" w:lineRule="auto"/>
              <w:jc w:val="center"/>
              <w:textAlignment w:val="baseline"/>
              <w:rPr>
                <w:color w:val="auto"/>
                <w:spacing w:val="2"/>
                <w:sz w:val="22"/>
                <w:szCs w:val="22"/>
                <w:lang w:eastAsia="ru-RU"/>
              </w:rPr>
            </w:pPr>
            <w:r>
              <w:t>0,64</w:t>
            </w:r>
          </w:p>
        </w:tc>
        <w:tc>
          <w:tcPr>
            <w:tcW w:w="1057" w:type="dxa"/>
            <w:tcBorders>
              <w:top w:val="nil"/>
              <w:left w:val="nil"/>
              <w:bottom w:val="single" w:sz="12" w:space="0" w:color="auto"/>
              <w:right w:val="single" w:sz="12" w:space="0" w:color="auto"/>
            </w:tcBorders>
            <w:vAlign w:val="center"/>
          </w:tcPr>
          <w:p w14:paraId="77F2E9E7" w14:textId="53BF0A1B"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0,96</w:t>
            </w:r>
          </w:p>
        </w:tc>
        <w:tc>
          <w:tcPr>
            <w:tcW w:w="2184" w:type="dxa"/>
            <w:tcBorders>
              <w:top w:val="nil"/>
              <w:left w:val="nil"/>
              <w:bottom w:val="single" w:sz="12" w:space="0" w:color="auto"/>
              <w:right w:val="single" w:sz="12" w:space="0" w:color="auto"/>
            </w:tcBorders>
            <w:vAlign w:val="center"/>
          </w:tcPr>
          <w:p w14:paraId="3D042826" w14:textId="336E3F90"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156</w:t>
            </w:r>
          </w:p>
        </w:tc>
        <w:tc>
          <w:tcPr>
            <w:tcW w:w="1267" w:type="dxa"/>
            <w:tcBorders>
              <w:top w:val="nil"/>
              <w:left w:val="nil"/>
              <w:bottom w:val="single" w:sz="12" w:space="0" w:color="auto"/>
              <w:right w:val="single" w:sz="12" w:space="0" w:color="auto"/>
            </w:tcBorders>
            <w:vAlign w:val="center"/>
          </w:tcPr>
          <w:p w14:paraId="6384FC90" w14:textId="27895666"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155,36</w:t>
            </w:r>
          </w:p>
        </w:tc>
        <w:tc>
          <w:tcPr>
            <w:tcW w:w="1166" w:type="dxa"/>
            <w:tcBorders>
              <w:top w:val="nil"/>
              <w:left w:val="nil"/>
              <w:bottom w:val="single" w:sz="12" w:space="0" w:color="auto"/>
              <w:right w:val="single" w:sz="12" w:space="0" w:color="auto"/>
            </w:tcBorders>
            <w:vAlign w:val="center"/>
          </w:tcPr>
          <w:p w14:paraId="7FDA1A71" w14:textId="5AC44DC9"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155,04</w:t>
            </w:r>
          </w:p>
        </w:tc>
      </w:tr>
      <w:tr w:rsidR="00452D3C" w:rsidRPr="00D16769" w14:paraId="39A2E4E1" w14:textId="77777777" w:rsidTr="00307525">
        <w:trPr>
          <w:trHeight w:val="276"/>
        </w:trPr>
        <w:tc>
          <w:tcPr>
            <w:tcW w:w="2908" w:type="dxa"/>
          </w:tcPr>
          <w:p w14:paraId="344E0772" w14:textId="7CE7D4E9" w:rsidR="00452D3C" w:rsidRDefault="00452D3C" w:rsidP="00452D3C">
            <w:pPr>
              <w:suppressAutoHyphens w:val="0"/>
              <w:spacing w:line="240" w:lineRule="atLeast"/>
              <w:contextualSpacing/>
              <w:rPr>
                <w:color w:val="000000" w:themeColor="text1"/>
                <w:lang w:eastAsia="ru-RU"/>
              </w:rPr>
            </w:pPr>
            <w:r w:rsidRPr="00116D61">
              <w:t xml:space="preserve">д. </w:t>
            </w:r>
            <w:proofErr w:type="spellStart"/>
            <w:r w:rsidRPr="00116D61">
              <w:t>Ногавицино</w:t>
            </w:r>
            <w:proofErr w:type="spellEnd"/>
          </w:p>
        </w:tc>
        <w:tc>
          <w:tcPr>
            <w:tcW w:w="1057" w:type="dxa"/>
            <w:tcBorders>
              <w:top w:val="nil"/>
              <w:left w:val="nil"/>
              <w:bottom w:val="single" w:sz="12" w:space="0" w:color="auto"/>
              <w:right w:val="single" w:sz="12" w:space="0" w:color="auto"/>
            </w:tcBorders>
            <w:vAlign w:val="center"/>
          </w:tcPr>
          <w:p w14:paraId="30807DB3" w14:textId="0145378F" w:rsidR="00452D3C" w:rsidRPr="000C075A" w:rsidRDefault="00452D3C" w:rsidP="00452D3C">
            <w:pPr>
              <w:suppressAutoHyphens w:val="0"/>
              <w:spacing w:line="276" w:lineRule="auto"/>
              <w:jc w:val="center"/>
              <w:textAlignment w:val="baseline"/>
              <w:rPr>
                <w:color w:val="auto"/>
                <w:spacing w:val="2"/>
                <w:sz w:val="22"/>
                <w:szCs w:val="22"/>
                <w:lang w:eastAsia="ru-RU"/>
              </w:rPr>
            </w:pPr>
            <w:r>
              <w:t>0,57</w:t>
            </w:r>
          </w:p>
        </w:tc>
        <w:tc>
          <w:tcPr>
            <w:tcW w:w="1057" w:type="dxa"/>
            <w:tcBorders>
              <w:top w:val="nil"/>
              <w:left w:val="nil"/>
              <w:bottom w:val="single" w:sz="12" w:space="0" w:color="auto"/>
              <w:right w:val="single" w:sz="12" w:space="0" w:color="auto"/>
            </w:tcBorders>
            <w:vAlign w:val="center"/>
          </w:tcPr>
          <w:p w14:paraId="4C631B56" w14:textId="5771245E"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0,86</w:t>
            </w:r>
          </w:p>
        </w:tc>
        <w:tc>
          <w:tcPr>
            <w:tcW w:w="2184" w:type="dxa"/>
            <w:tcBorders>
              <w:top w:val="nil"/>
              <w:left w:val="nil"/>
              <w:bottom w:val="single" w:sz="12" w:space="0" w:color="auto"/>
              <w:right w:val="single" w:sz="12" w:space="0" w:color="auto"/>
            </w:tcBorders>
            <w:vAlign w:val="center"/>
          </w:tcPr>
          <w:p w14:paraId="111C8DE2" w14:textId="7F1B3B54"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240</w:t>
            </w:r>
          </w:p>
        </w:tc>
        <w:tc>
          <w:tcPr>
            <w:tcW w:w="1267" w:type="dxa"/>
            <w:tcBorders>
              <w:top w:val="nil"/>
              <w:left w:val="nil"/>
              <w:bottom w:val="single" w:sz="12" w:space="0" w:color="auto"/>
              <w:right w:val="single" w:sz="12" w:space="0" w:color="auto"/>
            </w:tcBorders>
            <w:vAlign w:val="center"/>
          </w:tcPr>
          <w:p w14:paraId="0F7BD033" w14:textId="52BFF36F"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239,43</w:t>
            </w:r>
          </w:p>
        </w:tc>
        <w:tc>
          <w:tcPr>
            <w:tcW w:w="1166" w:type="dxa"/>
            <w:tcBorders>
              <w:top w:val="nil"/>
              <w:left w:val="nil"/>
              <w:bottom w:val="single" w:sz="12" w:space="0" w:color="auto"/>
              <w:right w:val="single" w:sz="12" w:space="0" w:color="auto"/>
            </w:tcBorders>
            <w:vAlign w:val="center"/>
          </w:tcPr>
          <w:p w14:paraId="1BEEF7BE" w14:textId="28EAD526"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239,14</w:t>
            </w:r>
          </w:p>
        </w:tc>
      </w:tr>
      <w:tr w:rsidR="00452D3C" w:rsidRPr="00D16769" w14:paraId="315179CC" w14:textId="77777777" w:rsidTr="00307525">
        <w:trPr>
          <w:trHeight w:val="276"/>
        </w:trPr>
        <w:tc>
          <w:tcPr>
            <w:tcW w:w="2908" w:type="dxa"/>
          </w:tcPr>
          <w:p w14:paraId="56DA3B11" w14:textId="64DFE8ED" w:rsidR="00452D3C" w:rsidRDefault="00452D3C" w:rsidP="00452D3C">
            <w:pPr>
              <w:suppressAutoHyphens w:val="0"/>
              <w:spacing w:line="240" w:lineRule="atLeast"/>
              <w:contextualSpacing/>
              <w:rPr>
                <w:color w:val="000000" w:themeColor="text1"/>
                <w:lang w:eastAsia="ru-RU"/>
              </w:rPr>
            </w:pPr>
            <w:r w:rsidRPr="00116D61">
              <w:t xml:space="preserve">д. </w:t>
            </w:r>
            <w:proofErr w:type="spellStart"/>
            <w:r w:rsidRPr="00116D61">
              <w:t>Оболкино</w:t>
            </w:r>
            <w:proofErr w:type="spellEnd"/>
          </w:p>
        </w:tc>
        <w:tc>
          <w:tcPr>
            <w:tcW w:w="1057" w:type="dxa"/>
            <w:tcBorders>
              <w:top w:val="nil"/>
              <w:left w:val="nil"/>
              <w:bottom w:val="single" w:sz="12" w:space="0" w:color="auto"/>
              <w:right w:val="single" w:sz="12" w:space="0" w:color="auto"/>
            </w:tcBorders>
            <w:vAlign w:val="center"/>
          </w:tcPr>
          <w:p w14:paraId="0D18D28C" w14:textId="1897109D" w:rsidR="00452D3C" w:rsidRPr="000C075A" w:rsidRDefault="00452D3C" w:rsidP="00452D3C">
            <w:pPr>
              <w:suppressAutoHyphens w:val="0"/>
              <w:spacing w:line="276" w:lineRule="auto"/>
              <w:jc w:val="center"/>
              <w:textAlignment w:val="baseline"/>
              <w:rPr>
                <w:color w:val="auto"/>
                <w:spacing w:val="2"/>
                <w:sz w:val="22"/>
                <w:szCs w:val="22"/>
                <w:lang w:eastAsia="ru-RU"/>
              </w:rPr>
            </w:pPr>
            <w:r>
              <w:t>0,18</w:t>
            </w:r>
          </w:p>
        </w:tc>
        <w:tc>
          <w:tcPr>
            <w:tcW w:w="1057" w:type="dxa"/>
            <w:tcBorders>
              <w:top w:val="nil"/>
              <w:left w:val="nil"/>
              <w:bottom w:val="single" w:sz="12" w:space="0" w:color="auto"/>
              <w:right w:val="single" w:sz="12" w:space="0" w:color="auto"/>
            </w:tcBorders>
            <w:vAlign w:val="center"/>
          </w:tcPr>
          <w:p w14:paraId="0C51F065" w14:textId="76650C15"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0,26</w:t>
            </w:r>
          </w:p>
        </w:tc>
        <w:tc>
          <w:tcPr>
            <w:tcW w:w="2184" w:type="dxa"/>
            <w:tcBorders>
              <w:top w:val="nil"/>
              <w:left w:val="nil"/>
              <w:bottom w:val="single" w:sz="12" w:space="0" w:color="auto"/>
              <w:right w:val="single" w:sz="12" w:space="0" w:color="auto"/>
            </w:tcBorders>
            <w:vAlign w:val="center"/>
          </w:tcPr>
          <w:p w14:paraId="3E801A9F" w14:textId="56703482"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w:t>
            </w:r>
          </w:p>
        </w:tc>
        <w:tc>
          <w:tcPr>
            <w:tcW w:w="1267" w:type="dxa"/>
            <w:tcBorders>
              <w:top w:val="nil"/>
              <w:left w:val="nil"/>
              <w:bottom w:val="single" w:sz="12" w:space="0" w:color="auto"/>
              <w:right w:val="single" w:sz="12" w:space="0" w:color="auto"/>
            </w:tcBorders>
            <w:vAlign w:val="center"/>
          </w:tcPr>
          <w:p w14:paraId="538A2DFC" w14:textId="43700F36"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c>
          <w:tcPr>
            <w:tcW w:w="1166" w:type="dxa"/>
            <w:tcBorders>
              <w:top w:val="nil"/>
              <w:left w:val="nil"/>
              <w:bottom w:val="single" w:sz="12" w:space="0" w:color="auto"/>
              <w:right w:val="single" w:sz="12" w:space="0" w:color="auto"/>
            </w:tcBorders>
            <w:vAlign w:val="center"/>
          </w:tcPr>
          <w:p w14:paraId="77130FC9" w14:textId="6D6C0437"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r>
      <w:tr w:rsidR="00452D3C" w:rsidRPr="00D16769" w14:paraId="2683FE0E" w14:textId="77777777" w:rsidTr="00307525">
        <w:trPr>
          <w:trHeight w:val="276"/>
        </w:trPr>
        <w:tc>
          <w:tcPr>
            <w:tcW w:w="2908" w:type="dxa"/>
          </w:tcPr>
          <w:p w14:paraId="4FAC0442" w14:textId="7CF7B6B8" w:rsidR="00452D3C" w:rsidRDefault="00452D3C" w:rsidP="00452D3C">
            <w:pPr>
              <w:suppressAutoHyphens w:val="0"/>
              <w:spacing w:line="240" w:lineRule="atLeast"/>
              <w:contextualSpacing/>
              <w:rPr>
                <w:color w:val="000000" w:themeColor="text1"/>
                <w:lang w:eastAsia="ru-RU"/>
              </w:rPr>
            </w:pPr>
            <w:r w:rsidRPr="00116D61">
              <w:t>с. Рождествено</w:t>
            </w:r>
          </w:p>
        </w:tc>
        <w:tc>
          <w:tcPr>
            <w:tcW w:w="1057" w:type="dxa"/>
            <w:tcBorders>
              <w:top w:val="nil"/>
              <w:left w:val="nil"/>
              <w:bottom w:val="single" w:sz="12" w:space="0" w:color="auto"/>
              <w:right w:val="single" w:sz="12" w:space="0" w:color="auto"/>
            </w:tcBorders>
            <w:vAlign w:val="center"/>
          </w:tcPr>
          <w:p w14:paraId="152C315E" w14:textId="4D9F19A7" w:rsidR="00452D3C" w:rsidRPr="000C075A" w:rsidRDefault="00452D3C" w:rsidP="00452D3C">
            <w:pPr>
              <w:suppressAutoHyphens w:val="0"/>
              <w:spacing w:line="276" w:lineRule="auto"/>
              <w:jc w:val="center"/>
              <w:textAlignment w:val="baseline"/>
              <w:rPr>
                <w:color w:val="auto"/>
                <w:spacing w:val="2"/>
                <w:sz w:val="22"/>
                <w:szCs w:val="22"/>
                <w:lang w:eastAsia="ru-RU"/>
              </w:rPr>
            </w:pPr>
            <w:r>
              <w:t>20,93</w:t>
            </w:r>
          </w:p>
        </w:tc>
        <w:tc>
          <w:tcPr>
            <w:tcW w:w="1057" w:type="dxa"/>
            <w:tcBorders>
              <w:top w:val="nil"/>
              <w:left w:val="nil"/>
              <w:bottom w:val="single" w:sz="12" w:space="0" w:color="auto"/>
              <w:right w:val="single" w:sz="12" w:space="0" w:color="auto"/>
            </w:tcBorders>
            <w:vAlign w:val="center"/>
          </w:tcPr>
          <w:p w14:paraId="5B6EB15F" w14:textId="6BA7E971"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31,54</w:t>
            </w:r>
          </w:p>
        </w:tc>
        <w:tc>
          <w:tcPr>
            <w:tcW w:w="2184" w:type="dxa"/>
            <w:tcBorders>
              <w:top w:val="nil"/>
              <w:left w:val="nil"/>
              <w:bottom w:val="single" w:sz="12" w:space="0" w:color="auto"/>
              <w:right w:val="single" w:sz="12" w:space="0" w:color="auto"/>
            </w:tcBorders>
            <w:vAlign w:val="center"/>
          </w:tcPr>
          <w:p w14:paraId="40977BA1" w14:textId="38AAB1A0"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240</w:t>
            </w:r>
          </w:p>
        </w:tc>
        <w:tc>
          <w:tcPr>
            <w:tcW w:w="1267" w:type="dxa"/>
            <w:tcBorders>
              <w:top w:val="nil"/>
              <w:left w:val="nil"/>
              <w:bottom w:val="single" w:sz="12" w:space="0" w:color="auto"/>
              <w:right w:val="single" w:sz="12" w:space="0" w:color="auto"/>
            </w:tcBorders>
            <w:vAlign w:val="center"/>
          </w:tcPr>
          <w:p w14:paraId="0E6E9B78" w14:textId="076D065E"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219,07</w:t>
            </w:r>
          </w:p>
        </w:tc>
        <w:tc>
          <w:tcPr>
            <w:tcW w:w="1166" w:type="dxa"/>
            <w:tcBorders>
              <w:top w:val="nil"/>
              <w:left w:val="nil"/>
              <w:bottom w:val="single" w:sz="12" w:space="0" w:color="auto"/>
              <w:right w:val="single" w:sz="12" w:space="0" w:color="auto"/>
            </w:tcBorders>
            <w:vAlign w:val="center"/>
          </w:tcPr>
          <w:p w14:paraId="444F051D" w14:textId="7C9A034F"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208,46</w:t>
            </w:r>
          </w:p>
        </w:tc>
      </w:tr>
      <w:tr w:rsidR="00452D3C" w:rsidRPr="00D16769" w14:paraId="7E78FE9C" w14:textId="77777777" w:rsidTr="00307525">
        <w:trPr>
          <w:trHeight w:val="276"/>
        </w:trPr>
        <w:tc>
          <w:tcPr>
            <w:tcW w:w="2908" w:type="dxa"/>
          </w:tcPr>
          <w:p w14:paraId="30B634BB" w14:textId="46299CE4" w:rsidR="00452D3C" w:rsidRDefault="00452D3C" w:rsidP="00452D3C">
            <w:pPr>
              <w:suppressAutoHyphens w:val="0"/>
              <w:spacing w:line="240" w:lineRule="atLeast"/>
              <w:contextualSpacing/>
              <w:rPr>
                <w:color w:val="000000" w:themeColor="text1"/>
                <w:lang w:eastAsia="ru-RU"/>
              </w:rPr>
            </w:pPr>
            <w:r w:rsidRPr="00116D61">
              <w:t>п. Советский</w:t>
            </w:r>
          </w:p>
        </w:tc>
        <w:tc>
          <w:tcPr>
            <w:tcW w:w="1057" w:type="dxa"/>
            <w:tcBorders>
              <w:top w:val="nil"/>
              <w:left w:val="nil"/>
              <w:bottom w:val="single" w:sz="12" w:space="0" w:color="auto"/>
              <w:right w:val="single" w:sz="12" w:space="0" w:color="auto"/>
            </w:tcBorders>
            <w:vAlign w:val="center"/>
          </w:tcPr>
          <w:p w14:paraId="5911B503" w14:textId="69D1A097" w:rsidR="00452D3C" w:rsidRPr="000C075A" w:rsidRDefault="00452D3C" w:rsidP="00452D3C">
            <w:pPr>
              <w:suppressAutoHyphens w:val="0"/>
              <w:spacing w:line="276" w:lineRule="auto"/>
              <w:jc w:val="center"/>
              <w:textAlignment w:val="baseline"/>
              <w:rPr>
                <w:color w:val="auto"/>
                <w:spacing w:val="2"/>
                <w:sz w:val="22"/>
                <w:szCs w:val="22"/>
                <w:lang w:eastAsia="ru-RU"/>
              </w:rPr>
            </w:pPr>
            <w:r>
              <w:t>64,44</w:t>
            </w:r>
          </w:p>
        </w:tc>
        <w:tc>
          <w:tcPr>
            <w:tcW w:w="1057" w:type="dxa"/>
            <w:tcBorders>
              <w:top w:val="nil"/>
              <w:left w:val="nil"/>
              <w:bottom w:val="single" w:sz="12" w:space="0" w:color="auto"/>
              <w:right w:val="single" w:sz="12" w:space="0" w:color="auto"/>
            </w:tcBorders>
            <w:vAlign w:val="center"/>
          </w:tcPr>
          <w:p w14:paraId="175A0E15" w14:textId="2A0AB11A"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97,11</w:t>
            </w:r>
          </w:p>
        </w:tc>
        <w:tc>
          <w:tcPr>
            <w:tcW w:w="2184" w:type="dxa"/>
            <w:tcBorders>
              <w:top w:val="nil"/>
              <w:left w:val="nil"/>
              <w:bottom w:val="single" w:sz="12" w:space="0" w:color="auto"/>
              <w:right w:val="single" w:sz="12" w:space="0" w:color="auto"/>
            </w:tcBorders>
            <w:vAlign w:val="center"/>
          </w:tcPr>
          <w:p w14:paraId="74DAF4DF" w14:textId="5D6919F0"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480</w:t>
            </w:r>
          </w:p>
        </w:tc>
        <w:tc>
          <w:tcPr>
            <w:tcW w:w="1267" w:type="dxa"/>
            <w:tcBorders>
              <w:top w:val="nil"/>
              <w:left w:val="nil"/>
              <w:bottom w:val="single" w:sz="12" w:space="0" w:color="auto"/>
              <w:right w:val="single" w:sz="12" w:space="0" w:color="auto"/>
            </w:tcBorders>
            <w:vAlign w:val="center"/>
          </w:tcPr>
          <w:p w14:paraId="0EF10687" w14:textId="2414FDB5"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415,56</w:t>
            </w:r>
          </w:p>
        </w:tc>
        <w:tc>
          <w:tcPr>
            <w:tcW w:w="1166" w:type="dxa"/>
            <w:tcBorders>
              <w:top w:val="nil"/>
              <w:left w:val="nil"/>
              <w:bottom w:val="single" w:sz="12" w:space="0" w:color="auto"/>
              <w:right w:val="single" w:sz="12" w:space="0" w:color="auto"/>
            </w:tcBorders>
            <w:vAlign w:val="center"/>
          </w:tcPr>
          <w:p w14:paraId="4F9411BA" w14:textId="5455C359"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382,89</w:t>
            </w:r>
          </w:p>
        </w:tc>
      </w:tr>
      <w:tr w:rsidR="00452D3C" w:rsidRPr="00D16769" w14:paraId="03736A8B" w14:textId="77777777" w:rsidTr="00307525">
        <w:trPr>
          <w:trHeight w:val="276"/>
        </w:trPr>
        <w:tc>
          <w:tcPr>
            <w:tcW w:w="2908" w:type="dxa"/>
          </w:tcPr>
          <w:p w14:paraId="02CC920C" w14:textId="4574ADF8" w:rsidR="00452D3C" w:rsidRDefault="00452D3C" w:rsidP="00452D3C">
            <w:pPr>
              <w:suppressAutoHyphens w:val="0"/>
              <w:spacing w:line="240" w:lineRule="atLeast"/>
              <w:contextualSpacing/>
              <w:rPr>
                <w:color w:val="000000" w:themeColor="text1"/>
                <w:lang w:eastAsia="ru-RU"/>
              </w:rPr>
            </w:pPr>
            <w:r w:rsidRPr="00116D61">
              <w:t>д. Сосновка</w:t>
            </w:r>
          </w:p>
        </w:tc>
        <w:tc>
          <w:tcPr>
            <w:tcW w:w="1057" w:type="dxa"/>
            <w:tcBorders>
              <w:top w:val="nil"/>
              <w:left w:val="nil"/>
              <w:bottom w:val="single" w:sz="12" w:space="0" w:color="auto"/>
              <w:right w:val="single" w:sz="12" w:space="0" w:color="auto"/>
            </w:tcBorders>
            <w:vAlign w:val="center"/>
          </w:tcPr>
          <w:p w14:paraId="7D0B9512" w14:textId="5C4331CF" w:rsidR="00452D3C" w:rsidRPr="000C075A" w:rsidRDefault="00452D3C" w:rsidP="00452D3C">
            <w:pPr>
              <w:suppressAutoHyphens w:val="0"/>
              <w:spacing w:line="276" w:lineRule="auto"/>
              <w:jc w:val="center"/>
              <w:textAlignment w:val="baseline"/>
              <w:rPr>
                <w:color w:val="auto"/>
                <w:spacing w:val="2"/>
                <w:sz w:val="22"/>
                <w:szCs w:val="22"/>
                <w:lang w:eastAsia="ru-RU"/>
              </w:rPr>
            </w:pPr>
            <w:r>
              <w:t>0,15</w:t>
            </w:r>
          </w:p>
        </w:tc>
        <w:tc>
          <w:tcPr>
            <w:tcW w:w="1057" w:type="dxa"/>
            <w:tcBorders>
              <w:top w:val="nil"/>
              <w:left w:val="nil"/>
              <w:bottom w:val="single" w:sz="12" w:space="0" w:color="auto"/>
              <w:right w:val="single" w:sz="12" w:space="0" w:color="auto"/>
            </w:tcBorders>
            <w:vAlign w:val="center"/>
          </w:tcPr>
          <w:p w14:paraId="4062D505" w14:textId="18DAC405"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0,23</w:t>
            </w:r>
          </w:p>
        </w:tc>
        <w:tc>
          <w:tcPr>
            <w:tcW w:w="2184" w:type="dxa"/>
            <w:tcBorders>
              <w:top w:val="nil"/>
              <w:left w:val="nil"/>
              <w:bottom w:val="single" w:sz="12" w:space="0" w:color="auto"/>
              <w:right w:val="single" w:sz="12" w:space="0" w:color="auto"/>
            </w:tcBorders>
            <w:vAlign w:val="center"/>
          </w:tcPr>
          <w:p w14:paraId="2A92E694" w14:textId="30035FBD"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240</w:t>
            </w:r>
          </w:p>
        </w:tc>
        <w:tc>
          <w:tcPr>
            <w:tcW w:w="1267" w:type="dxa"/>
            <w:tcBorders>
              <w:top w:val="nil"/>
              <w:left w:val="nil"/>
              <w:bottom w:val="single" w:sz="12" w:space="0" w:color="auto"/>
              <w:right w:val="single" w:sz="12" w:space="0" w:color="auto"/>
            </w:tcBorders>
            <w:vAlign w:val="center"/>
          </w:tcPr>
          <w:p w14:paraId="60A4735C" w14:textId="0C7CA8AF"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239,85</w:t>
            </w:r>
          </w:p>
        </w:tc>
        <w:tc>
          <w:tcPr>
            <w:tcW w:w="1166" w:type="dxa"/>
            <w:tcBorders>
              <w:top w:val="nil"/>
              <w:left w:val="nil"/>
              <w:bottom w:val="single" w:sz="12" w:space="0" w:color="auto"/>
              <w:right w:val="single" w:sz="12" w:space="0" w:color="auto"/>
            </w:tcBorders>
            <w:vAlign w:val="center"/>
          </w:tcPr>
          <w:p w14:paraId="1FEA8816" w14:textId="255FFEF1"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239,77</w:t>
            </w:r>
          </w:p>
        </w:tc>
      </w:tr>
      <w:tr w:rsidR="00452D3C" w:rsidRPr="00D16769" w14:paraId="37ACCCEE" w14:textId="77777777" w:rsidTr="00307525">
        <w:trPr>
          <w:trHeight w:val="276"/>
        </w:trPr>
        <w:tc>
          <w:tcPr>
            <w:tcW w:w="2908" w:type="dxa"/>
          </w:tcPr>
          <w:p w14:paraId="7DCB12F6" w14:textId="2842E673" w:rsidR="00452D3C" w:rsidRDefault="00452D3C" w:rsidP="00452D3C">
            <w:pPr>
              <w:suppressAutoHyphens w:val="0"/>
              <w:spacing w:line="240" w:lineRule="atLeast"/>
              <w:contextualSpacing/>
              <w:rPr>
                <w:color w:val="000000" w:themeColor="text1"/>
                <w:lang w:eastAsia="ru-RU"/>
              </w:rPr>
            </w:pPr>
            <w:r w:rsidRPr="00116D61">
              <w:t xml:space="preserve">д. </w:t>
            </w:r>
            <w:proofErr w:type="spellStart"/>
            <w:r w:rsidRPr="00116D61">
              <w:t>Спирино</w:t>
            </w:r>
            <w:proofErr w:type="spellEnd"/>
          </w:p>
        </w:tc>
        <w:tc>
          <w:tcPr>
            <w:tcW w:w="1057" w:type="dxa"/>
            <w:tcBorders>
              <w:top w:val="nil"/>
              <w:left w:val="nil"/>
              <w:bottom w:val="single" w:sz="12" w:space="0" w:color="auto"/>
              <w:right w:val="single" w:sz="12" w:space="0" w:color="auto"/>
            </w:tcBorders>
            <w:vAlign w:val="center"/>
          </w:tcPr>
          <w:p w14:paraId="72A3579B" w14:textId="781826A5" w:rsidR="00452D3C" w:rsidRPr="000C075A" w:rsidRDefault="00452D3C" w:rsidP="00452D3C">
            <w:pPr>
              <w:suppressAutoHyphens w:val="0"/>
              <w:spacing w:line="276" w:lineRule="auto"/>
              <w:jc w:val="center"/>
              <w:textAlignment w:val="baseline"/>
              <w:rPr>
                <w:color w:val="auto"/>
                <w:spacing w:val="2"/>
                <w:sz w:val="22"/>
                <w:szCs w:val="22"/>
                <w:lang w:eastAsia="ru-RU"/>
              </w:rPr>
            </w:pPr>
            <w:r>
              <w:t>0,24</w:t>
            </w:r>
          </w:p>
        </w:tc>
        <w:tc>
          <w:tcPr>
            <w:tcW w:w="1057" w:type="dxa"/>
            <w:tcBorders>
              <w:top w:val="nil"/>
              <w:left w:val="nil"/>
              <w:bottom w:val="single" w:sz="12" w:space="0" w:color="auto"/>
              <w:right w:val="single" w:sz="12" w:space="0" w:color="auto"/>
            </w:tcBorders>
            <w:vAlign w:val="center"/>
          </w:tcPr>
          <w:p w14:paraId="7F64D967" w14:textId="518F87B2"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0,36</w:t>
            </w:r>
          </w:p>
        </w:tc>
        <w:tc>
          <w:tcPr>
            <w:tcW w:w="2184" w:type="dxa"/>
            <w:tcBorders>
              <w:top w:val="nil"/>
              <w:left w:val="nil"/>
              <w:bottom w:val="single" w:sz="12" w:space="0" w:color="auto"/>
              <w:right w:val="single" w:sz="12" w:space="0" w:color="auto"/>
            </w:tcBorders>
            <w:vAlign w:val="center"/>
          </w:tcPr>
          <w:p w14:paraId="5AF54D9C" w14:textId="0E012774"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156</w:t>
            </w:r>
          </w:p>
        </w:tc>
        <w:tc>
          <w:tcPr>
            <w:tcW w:w="1267" w:type="dxa"/>
            <w:tcBorders>
              <w:top w:val="nil"/>
              <w:left w:val="nil"/>
              <w:bottom w:val="single" w:sz="12" w:space="0" w:color="auto"/>
              <w:right w:val="single" w:sz="12" w:space="0" w:color="auto"/>
            </w:tcBorders>
            <w:vAlign w:val="center"/>
          </w:tcPr>
          <w:p w14:paraId="0FAF49FE" w14:textId="5D5354FF"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155,76</w:t>
            </w:r>
          </w:p>
        </w:tc>
        <w:tc>
          <w:tcPr>
            <w:tcW w:w="1166" w:type="dxa"/>
            <w:tcBorders>
              <w:top w:val="nil"/>
              <w:left w:val="nil"/>
              <w:bottom w:val="single" w:sz="12" w:space="0" w:color="auto"/>
              <w:right w:val="single" w:sz="12" w:space="0" w:color="auto"/>
            </w:tcBorders>
            <w:vAlign w:val="center"/>
          </w:tcPr>
          <w:p w14:paraId="52B65377" w14:textId="60F09BE4"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155,64</w:t>
            </w:r>
          </w:p>
        </w:tc>
      </w:tr>
    </w:tbl>
    <w:p w14:paraId="3F81CD56" w14:textId="77777777" w:rsidR="00F66B50" w:rsidRDefault="00F66B50" w:rsidP="005E2294">
      <w:pPr>
        <w:shd w:val="clear" w:color="auto" w:fill="FFFFFF"/>
        <w:ind w:right="-1"/>
        <w:jc w:val="both"/>
        <w:textAlignment w:val="baseline"/>
        <w:rPr>
          <w:color w:val="000000" w:themeColor="text1"/>
          <w:lang w:eastAsia="ru-RU"/>
        </w:rPr>
      </w:pPr>
    </w:p>
    <w:p w14:paraId="564DEEBE" w14:textId="215CC56C" w:rsidR="00FD745A" w:rsidRPr="00FD745A" w:rsidRDefault="00FD745A" w:rsidP="00FD745A">
      <w:pPr>
        <w:tabs>
          <w:tab w:val="left" w:pos="2880"/>
        </w:tabs>
        <w:rPr>
          <w:sz w:val="28"/>
          <w:szCs w:val="28"/>
          <w:lang w:eastAsia="ru-RU"/>
        </w:rPr>
        <w:sectPr w:rsidR="00FD745A" w:rsidRPr="00FD745A" w:rsidSect="002657ED">
          <w:pgSz w:w="11907" w:h="16840" w:code="9"/>
          <w:pgMar w:top="851" w:right="567" w:bottom="851" w:left="1701" w:header="454" w:footer="720" w:gutter="0"/>
          <w:cols w:space="720"/>
          <w:docGrid w:linePitch="299"/>
        </w:sectPr>
      </w:pPr>
      <w:r>
        <w:rPr>
          <w:sz w:val="28"/>
          <w:szCs w:val="28"/>
          <w:lang w:eastAsia="ru-RU"/>
        </w:rPr>
        <w:tab/>
      </w:r>
    </w:p>
    <w:p w14:paraId="23070BE9" w14:textId="77777777" w:rsidR="006B65C2" w:rsidRPr="002F4B13" w:rsidRDefault="006B65C2" w:rsidP="006B65C2">
      <w:pPr>
        <w:autoSpaceDE w:val="0"/>
        <w:autoSpaceDN w:val="0"/>
        <w:adjustRightInd w:val="0"/>
        <w:ind w:right="-1"/>
        <w:jc w:val="center"/>
        <w:rPr>
          <w:b/>
          <w:bCs/>
          <w:sz w:val="28"/>
          <w:szCs w:val="28"/>
          <w:lang w:eastAsia="ru-RU"/>
        </w:rPr>
      </w:pPr>
      <w:r w:rsidRPr="002F4B13">
        <w:rPr>
          <w:b/>
          <w:bCs/>
          <w:sz w:val="28"/>
          <w:szCs w:val="28"/>
          <w:lang w:eastAsia="ru-RU"/>
        </w:rPr>
        <w:lastRenderedPageBreak/>
        <w:t xml:space="preserve">1.3.7. Прогнозные балансы потребления </w:t>
      </w:r>
      <w:r w:rsidRPr="003670DB">
        <w:rPr>
          <w:b/>
          <w:bCs/>
          <w:color w:val="auto"/>
          <w:sz w:val="28"/>
          <w:szCs w:val="28"/>
          <w:lang w:eastAsia="ru-RU"/>
        </w:rPr>
        <w:t>горячей, питьевой</w:t>
      </w:r>
      <w:r w:rsidRPr="002F4B13">
        <w:rPr>
          <w:b/>
          <w:bCs/>
          <w:sz w:val="28"/>
          <w:szCs w:val="28"/>
          <w:lang w:eastAsia="ru-RU"/>
        </w:rPr>
        <w:t>, технической воды на срок не менее10 лет с учетом различных сценариев развития поселения, рассчитанные на основании расхода горячей, питьевой, технической воды в соответствии с СП 31.13330.2021 и СП 30.13330.2020,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p>
    <w:p w14:paraId="462BBAFA" w14:textId="6EBD23EB" w:rsidR="006B65C2" w:rsidRDefault="008245C0" w:rsidP="008245C0">
      <w:pPr>
        <w:suppressAutoHyphens w:val="0"/>
        <w:spacing w:line="276" w:lineRule="auto"/>
        <w:ind w:firstLine="708"/>
        <w:jc w:val="center"/>
        <w:textAlignment w:val="baseline"/>
        <w:rPr>
          <w:bCs/>
          <w:color w:val="auto"/>
          <w:spacing w:val="2"/>
          <w:sz w:val="28"/>
          <w:szCs w:val="28"/>
          <w:lang w:eastAsia="ru-RU"/>
        </w:rPr>
      </w:pPr>
      <w:bookmarkStart w:id="14" w:name="_Hlk212018465"/>
      <w:r w:rsidRPr="008245C0">
        <w:rPr>
          <w:color w:val="auto"/>
          <w:spacing w:val="2"/>
          <w:sz w:val="28"/>
          <w:szCs w:val="28"/>
          <w:lang w:eastAsia="ru-RU"/>
        </w:rPr>
        <w:t xml:space="preserve">Таблица </w:t>
      </w:r>
      <w:r w:rsidR="001C57AD">
        <w:rPr>
          <w:color w:val="auto"/>
          <w:spacing w:val="2"/>
          <w:sz w:val="28"/>
          <w:szCs w:val="28"/>
          <w:lang w:eastAsia="ru-RU"/>
        </w:rPr>
        <w:t>21</w:t>
      </w:r>
      <w:r w:rsidRPr="008245C0">
        <w:rPr>
          <w:color w:val="auto"/>
          <w:spacing w:val="2"/>
          <w:sz w:val="28"/>
          <w:szCs w:val="28"/>
          <w:lang w:eastAsia="ru-RU"/>
        </w:rPr>
        <w:t xml:space="preserve"> – </w:t>
      </w:r>
      <w:r w:rsidRPr="008245C0">
        <w:rPr>
          <w:bCs/>
          <w:color w:val="auto"/>
          <w:spacing w:val="2"/>
          <w:sz w:val="28"/>
          <w:szCs w:val="28"/>
          <w:lang w:eastAsia="ru-RU"/>
        </w:rPr>
        <w:t xml:space="preserve">Прогнозируемый баланс потребления воды  </w:t>
      </w:r>
    </w:p>
    <w:tbl>
      <w:tblPr>
        <w:tblStyle w:val="a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1"/>
        <w:gridCol w:w="2649"/>
        <w:gridCol w:w="1695"/>
        <w:gridCol w:w="1531"/>
        <w:gridCol w:w="1531"/>
        <w:gridCol w:w="1531"/>
        <w:gridCol w:w="1531"/>
        <w:gridCol w:w="1602"/>
        <w:gridCol w:w="1477"/>
        <w:gridCol w:w="1388"/>
      </w:tblGrid>
      <w:tr w:rsidR="00403F9E" w:rsidRPr="001917E1" w14:paraId="1FE45724" w14:textId="54E7B8A7" w:rsidTr="00ED518E">
        <w:tc>
          <w:tcPr>
            <w:tcW w:w="561" w:type="dxa"/>
            <w:vMerge w:val="restart"/>
            <w:vAlign w:val="center"/>
          </w:tcPr>
          <w:p w14:paraId="2745B0C9" w14:textId="30BA9920" w:rsidR="00403F9E" w:rsidRPr="001917E1" w:rsidRDefault="00403F9E" w:rsidP="006B65C2">
            <w:pPr>
              <w:suppressAutoHyphens w:val="0"/>
              <w:spacing w:line="276" w:lineRule="auto"/>
              <w:jc w:val="center"/>
              <w:textAlignment w:val="baseline"/>
              <w:rPr>
                <w:bCs/>
                <w:color w:val="auto"/>
                <w:spacing w:val="2"/>
                <w:lang w:eastAsia="ru-RU"/>
              </w:rPr>
            </w:pPr>
            <w:r w:rsidRPr="001917E1">
              <w:rPr>
                <w:b/>
                <w:bCs/>
                <w:lang w:eastAsia="ru-RU"/>
              </w:rPr>
              <w:t>№ п/п</w:t>
            </w:r>
          </w:p>
        </w:tc>
        <w:tc>
          <w:tcPr>
            <w:tcW w:w="2649" w:type="dxa"/>
            <w:vMerge w:val="restart"/>
            <w:vAlign w:val="center"/>
          </w:tcPr>
          <w:p w14:paraId="379BE1AB" w14:textId="0191366C" w:rsidR="00403F9E" w:rsidRPr="001917E1" w:rsidRDefault="00403F9E" w:rsidP="006B65C2">
            <w:pPr>
              <w:suppressAutoHyphens w:val="0"/>
              <w:spacing w:line="276" w:lineRule="auto"/>
              <w:jc w:val="center"/>
              <w:textAlignment w:val="baseline"/>
              <w:rPr>
                <w:bCs/>
                <w:color w:val="auto"/>
                <w:spacing w:val="2"/>
                <w:lang w:eastAsia="ru-RU"/>
              </w:rPr>
            </w:pPr>
            <w:r w:rsidRPr="001917E1">
              <w:rPr>
                <w:b/>
                <w:bCs/>
                <w:lang w:eastAsia="ru-RU"/>
              </w:rPr>
              <w:t>Показатели</w:t>
            </w:r>
          </w:p>
        </w:tc>
        <w:tc>
          <w:tcPr>
            <w:tcW w:w="12286" w:type="dxa"/>
            <w:gridSpan w:val="8"/>
          </w:tcPr>
          <w:p w14:paraId="58A3CBEA" w14:textId="0953141C" w:rsidR="00403F9E" w:rsidRPr="001917E1" w:rsidRDefault="00403F9E" w:rsidP="006B65C2">
            <w:pPr>
              <w:suppressAutoHyphens w:val="0"/>
              <w:spacing w:line="276" w:lineRule="auto"/>
              <w:jc w:val="center"/>
              <w:textAlignment w:val="baseline"/>
              <w:rPr>
                <w:bCs/>
                <w:color w:val="auto"/>
                <w:spacing w:val="2"/>
                <w:lang w:eastAsia="ru-RU"/>
              </w:rPr>
            </w:pPr>
            <w:r w:rsidRPr="001917E1">
              <w:rPr>
                <w:b/>
                <w:bCs/>
                <w:lang w:eastAsia="ru-RU"/>
              </w:rPr>
              <w:t>Объем холодной питьевой воды, м</w:t>
            </w:r>
            <w:r w:rsidRPr="001917E1">
              <w:rPr>
                <w:b/>
                <w:bCs/>
                <w:vertAlign w:val="superscript"/>
                <w:lang w:eastAsia="ru-RU"/>
              </w:rPr>
              <w:t>3</w:t>
            </w:r>
          </w:p>
        </w:tc>
      </w:tr>
      <w:tr w:rsidR="001775B0" w:rsidRPr="001917E1" w14:paraId="29D7CD3F" w14:textId="1ED2A368" w:rsidTr="00ED518E">
        <w:tc>
          <w:tcPr>
            <w:tcW w:w="561" w:type="dxa"/>
            <w:vMerge/>
            <w:vAlign w:val="center"/>
          </w:tcPr>
          <w:p w14:paraId="15EFCA8F" w14:textId="77777777" w:rsidR="001775B0" w:rsidRPr="001917E1" w:rsidRDefault="001775B0" w:rsidP="001775B0">
            <w:pPr>
              <w:suppressAutoHyphens w:val="0"/>
              <w:spacing w:line="276" w:lineRule="auto"/>
              <w:jc w:val="center"/>
              <w:textAlignment w:val="baseline"/>
              <w:rPr>
                <w:bCs/>
                <w:color w:val="auto"/>
                <w:spacing w:val="2"/>
                <w:lang w:eastAsia="ru-RU"/>
              </w:rPr>
            </w:pPr>
          </w:p>
        </w:tc>
        <w:tc>
          <w:tcPr>
            <w:tcW w:w="2649" w:type="dxa"/>
            <w:vMerge/>
            <w:vAlign w:val="center"/>
          </w:tcPr>
          <w:p w14:paraId="2B3A988E" w14:textId="77777777" w:rsidR="001775B0" w:rsidRPr="001917E1" w:rsidRDefault="001775B0" w:rsidP="001775B0">
            <w:pPr>
              <w:suppressAutoHyphens w:val="0"/>
              <w:spacing w:line="276" w:lineRule="auto"/>
              <w:jc w:val="center"/>
              <w:textAlignment w:val="baseline"/>
              <w:rPr>
                <w:bCs/>
                <w:color w:val="auto"/>
                <w:spacing w:val="2"/>
                <w:lang w:eastAsia="ru-RU"/>
              </w:rPr>
            </w:pPr>
          </w:p>
        </w:tc>
        <w:tc>
          <w:tcPr>
            <w:tcW w:w="1695" w:type="dxa"/>
            <w:vAlign w:val="center"/>
          </w:tcPr>
          <w:p w14:paraId="01FB59CE" w14:textId="2870DBAA" w:rsidR="001775B0" w:rsidRPr="001917E1" w:rsidRDefault="001775B0" w:rsidP="001775B0">
            <w:pPr>
              <w:suppressAutoHyphens w:val="0"/>
              <w:spacing w:line="276" w:lineRule="auto"/>
              <w:jc w:val="center"/>
              <w:textAlignment w:val="baseline"/>
              <w:rPr>
                <w:bCs/>
                <w:color w:val="auto"/>
                <w:spacing w:val="2"/>
                <w:lang w:eastAsia="ru-RU"/>
              </w:rPr>
            </w:pPr>
            <w:r w:rsidRPr="001917E1">
              <w:rPr>
                <w:b/>
                <w:bCs/>
                <w:lang w:eastAsia="ru-RU"/>
              </w:rPr>
              <w:t>202</w:t>
            </w:r>
            <w:r>
              <w:rPr>
                <w:b/>
                <w:bCs/>
                <w:lang w:eastAsia="ru-RU"/>
              </w:rPr>
              <w:t>5</w:t>
            </w:r>
            <w:r w:rsidRPr="001917E1">
              <w:rPr>
                <w:b/>
                <w:bCs/>
                <w:lang w:eastAsia="ru-RU"/>
              </w:rPr>
              <w:t>(базовый год)</w:t>
            </w:r>
          </w:p>
        </w:tc>
        <w:tc>
          <w:tcPr>
            <w:tcW w:w="1531" w:type="dxa"/>
            <w:vAlign w:val="center"/>
          </w:tcPr>
          <w:p w14:paraId="22B0DBA0" w14:textId="1C31456A" w:rsidR="001775B0" w:rsidRPr="001917E1" w:rsidRDefault="001775B0" w:rsidP="001775B0">
            <w:pPr>
              <w:suppressAutoHyphens w:val="0"/>
              <w:spacing w:line="276" w:lineRule="auto"/>
              <w:jc w:val="center"/>
              <w:textAlignment w:val="baseline"/>
              <w:rPr>
                <w:b/>
                <w:bCs/>
                <w:color w:val="auto"/>
                <w:spacing w:val="2"/>
                <w:lang w:eastAsia="ru-RU"/>
              </w:rPr>
            </w:pPr>
            <w:r w:rsidRPr="001917E1">
              <w:rPr>
                <w:b/>
                <w:bCs/>
                <w:lang w:eastAsia="ru-RU"/>
              </w:rPr>
              <w:t>2026</w:t>
            </w:r>
          </w:p>
        </w:tc>
        <w:tc>
          <w:tcPr>
            <w:tcW w:w="1531" w:type="dxa"/>
            <w:vAlign w:val="center"/>
          </w:tcPr>
          <w:p w14:paraId="75E64DE9" w14:textId="2940C6E8" w:rsidR="001775B0" w:rsidRPr="001917E1" w:rsidRDefault="001775B0" w:rsidP="001775B0">
            <w:pPr>
              <w:suppressAutoHyphens w:val="0"/>
              <w:spacing w:line="276" w:lineRule="auto"/>
              <w:jc w:val="center"/>
              <w:textAlignment w:val="baseline"/>
              <w:rPr>
                <w:b/>
                <w:bCs/>
                <w:color w:val="auto"/>
                <w:spacing w:val="2"/>
                <w:lang w:eastAsia="ru-RU"/>
              </w:rPr>
            </w:pPr>
            <w:r w:rsidRPr="001917E1">
              <w:rPr>
                <w:b/>
                <w:bCs/>
                <w:lang w:eastAsia="ru-RU"/>
              </w:rPr>
              <w:t>2027</w:t>
            </w:r>
          </w:p>
        </w:tc>
        <w:tc>
          <w:tcPr>
            <w:tcW w:w="1531" w:type="dxa"/>
            <w:vAlign w:val="center"/>
          </w:tcPr>
          <w:p w14:paraId="1F47CAC0" w14:textId="351B6C20" w:rsidR="001775B0" w:rsidRPr="001917E1" w:rsidRDefault="001775B0" w:rsidP="001775B0">
            <w:pPr>
              <w:suppressAutoHyphens w:val="0"/>
              <w:spacing w:line="276" w:lineRule="auto"/>
              <w:jc w:val="center"/>
              <w:textAlignment w:val="baseline"/>
              <w:rPr>
                <w:b/>
                <w:bCs/>
                <w:color w:val="auto"/>
                <w:spacing w:val="2"/>
                <w:lang w:eastAsia="ru-RU"/>
              </w:rPr>
            </w:pPr>
            <w:r w:rsidRPr="001917E1">
              <w:rPr>
                <w:b/>
                <w:bCs/>
                <w:lang w:eastAsia="ru-RU"/>
              </w:rPr>
              <w:t>2028</w:t>
            </w:r>
          </w:p>
        </w:tc>
        <w:tc>
          <w:tcPr>
            <w:tcW w:w="1531" w:type="dxa"/>
            <w:vAlign w:val="center"/>
          </w:tcPr>
          <w:p w14:paraId="2039D8D5" w14:textId="780FEA27" w:rsidR="001775B0" w:rsidRPr="001917E1" w:rsidRDefault="001775B0" w:rsidP="001775B0">
            <w:pPr>
              <w:suppressAutoHyphens w:val="0"/>
              <w:spacing w:line="276" w:lineRule="auto"/>
              <w:jc w:val="center"/>
              <w:textAlignment w:val="baseline"/>
              <w:rPr>
                <w:b/>
                <w:bCs/>
                <w:color w:val="auto"/>
                <w:spacing w:val="2"/>
                <w:lang w:eastAsia="ru-RU"/>
              </w:rPr>
            </w:pPr>
            <w:r w:rsidRPr="001917E1">
              <w:rPr>
                <w:b/>
                <w:bCs/>
                <w:color w:val="auto"/>
                <w:spacing w:val="2"/>
                <w:lang w:eastAsia="ru-RU"/>
              </w:rPr>
              <w:t>2029</w:t>
            </w:r>
          </w:p>
        </w:tc>
        <w:tc>
          <w:tcPr>
            <w:tcW w:w="1602" w:type="dxa"/>
            <w:vAlign w:val="center"/>
          </w:tcPr>
          <w:p w14:paraId="664015E1" w14:textId="1596D4E7" w:rsidR="001775B0" w:rsidRPr="001917E1" w:rsidRDefault="001775B0" w:rsidP="001775B0">
            <w:pPr>
              <w:suppressAutoHyphens w:val="0"/>
              <w:spacing w:line="276" w:lineRule="auto"/>
              <w:jc w:val="center"/>
              <w:textAlignment w:val="baseline"/>
              <w:rPr>
                <w:b/>
                <w:bCs/>
                <w:color w:val="auto"/>
                <w:spacing w:val="2"/>
                <w:lang w:eastAsia="ru-RU"/>
              </w:rPr>
            </w:pPr>
            <w:r w:rsidRPr="001917E1">
              <w:rPr>
                <w:b/>
                <w:bCs/>
                <w:color w:val="auto"/>
                <w:spacing w:val="2"/>
                <w:lang w:eastAsia="ru-RU"/>
              </w:rPr>
              <w:t>2030</w:t>
            </w:r>
          </w:p>
        </w:tc>
        <w:tc>
          <w:tcPr>
            <w:tcW w:w="1477" w:type="dxa"/>
            <w:vAlign w:val="center"/>
          </w:tcPr>
          <w:p w14:paraId="439442E9" w14:textId="7F0E1434" w:rsidR="001775B0" w:rsidRPr="001917E1" w:rsidRDefault="001775B0" w:rsidP="001775B0">
            <w:pPr>
              <w:suppressAutoHyphens w:val="0"/>
              <w:jc w:val="center"/>
              <w:textAlignment w:val="baseline"/>
              <w:rPr>
                <w:b/>
                <w:bCs/>
                <w:color w:val="auto"/>
                <w:spacing w:val="2"/>
                <w:lang w:eastAsia="ru-RU"/>
              </w:rPr>
            </w:pPr>
            <w:r>
              <w:rPr>
                <w:b/>
                <w:bCs/>
                <w:color w:val="auto"/>
                <w:spacing w:val="2"/>
                <w:lang w:eastAsia="ru-RU"/>
              </w:rPr>
              <w:t>2031</w:t>
            </w:r>
            <w:r w:rsidR="00D16FFA">
              <w:rPr>
                <w:b/>
                <w:bCs/>
                <w:color w:val="auto"/>
                <w:spacing w:val="2"/>
                <w:lang w:eastAsia="ru-RU"/>
              </w:rPr>
              <w:t>-2035</w:t>
            </w:r>
          </w:p>
        </w:tc>
        <w:tc>
          <w:tcPr>
            <w:tcW w:w="1388" w:type="dxa"/>
            <w:vAlign w:val="center"/>
          </w:tcPr>
          <w:p w14:paraId="11D386A1" w14:textId="2484A371" w:rsidR="001775B0" w:rsidRPr="001917E1" w:rsidRDefault="001775B0" w:rsidP="001775B0">
            <w:pPr>
              <w:suppressAutoHyphens w:val="0"/>
              <w:jc w:val="center"/>
              <w:textAlignment w:val="baseline"/>
              <w:rPr>
                <w:b/>
                <w:bCs/>
                <w:color w:val="auto"/>
                <w:spacing w:val="2"/>
                <w:lang w:eastAsia="ru-RU"/>
              </w:rPr>
            </w:pPr>
            <w:r w:rsidRPr="001917E1">
              <w:rPr>
                <w:b/>
                <w:bCs/>
                <w:color w:val="auto"/>
                <w:spacing w:val="2"/>
                <w:lang w:eastAsia="ru-RU"/>
              </w:rPr>
              <w:t>203</w:t>
            </w:r>
            <w:r w:rsidR="00D16FFA">
              <w:rPr>
                <w:b/>
                <w:bCs/>
                <w:color w:val="auto"/>
                <w:spacing w:val="2"/>
                <w:lang w:eastAsia="ru-RU"/>
              </w:rPr>
              <w:t>6</w:t>
            </w:r>
            <w:r w:rsidRPr="001917E1">
              <w:rPr>
                <w:b/>
                <w:bCs/>
                <w:color w:val="auto"/>
                <w:spacing w:val="2"/>
                <w:lang w:eastAsia="ru-RU"/>
              </w:rPr>
              <w:t>-</w:t>
            </w:r>
            <w:r w:rsidR="002053BE">
              <w:rPr>
                <w:b/>
                <w:bCs/>
                <w:color w:val="auto"/>
                <w:spacing w:val="2"/>
                <w:lang w:eastAsia="ru-RU"/>
              </w:rPr>
              <w:t>2045</w:t>
            </w:r>
          </w:p>
        </w:tc>
      </w:tr>
      <w:tr w:rsidR="00116D61" w:rsidRPr="001775B0" w14:paraId="1CA415F1" w14:textId="77777777" w:rsidTr="006C6C3F">
        <w:tc>
          <w:tcPr>
            <w:tcW w:w="15496" w:type="dxa"/>
            <w:gridSpan w:val="10"/>
            <w:vAlign w:val="center"/>
          </w:tcPr>
          <w:p w14:paraId="764A54CC" w14:textId="08E86868" w:rsidR="00116D61" w:rsidRDefault="00116D61" w:rsidP="001775B0">
            <w:pPr>
              <w:suppressAutoHyphens w:val="0"/>
              <w:spacing w:line="276" w:lineRule="auto"/>
              <w:jc w:val="center"/>
              <w:textAlignment w:val="baseline"/>
              <w:rPr>
                <w:b/>
                <w:bCs/>
                <w:color w:val="000000" w:themeColor="text1"/>
              </w:rPr>
            </w:pPr>
            <w:r>
              <w:rPr>
                <w:b/>
                <w:bCs/>
              </w:rPr>
              <w:t>МУП «Управляющая компания»</w:t>
            </w:r>
          </w:p>
        </w:tc>
      </w:tr>
      <w:tr w:rsidR="001775B0" w:rsidRPr="001775B0" w14:paraId="0232B6DB" w14:textId="7AE08AA7" w:rsidTr="006C6C3F">
        <w:tc>
          <w:tcPr>
            <w:tcW w:w="15496" w:type="dxa"/>
            <w:gridSpan w:val="10"/>
            <w:vAlign w:val="center"/>
          </w:tcPr>
          <w:p w14:paraId="13342367" w14:textId="3AB00E63" w:rsidR="001775B0" w:rsidRPr="001775B0" w:rsidRDefault="002053BE" w:rsidP="001775B0">
            <w:pPr>
              <w:suppressAutoHyphens w:val="0"/>
              <w:spacing w:line="276" w:lineRule="auto"/>
              <w:jc w:val="center"/>
              <w:textAlignment w:val="baseline"/>
              <w:rPr>
                <w:b/>
                <w:bCs/>
                <w:color w:val="auto"/>
                <w:spacing w:val="2"/>
                <w:lang w:eastAsia="ru-RU"/>
              </w:rPr>
            </w:pPr>
            <w:proofErr w:type="spellStart"/>
            <w:r>
              <w:rPr>
                <w:b/>
                <w:bCs/>
                <w:color w:val="000000" w:themeColor="text1"/>
              </w:rPr>
              <w:t>р.п</w:t>
            </w:r>
            <w:proofErr w:type="spellEnd"/>
            <w:r>
              <w:rPr>
                <w:b/>
                <w:bCs/>
                <w:color w:val="000000" w:themeColor="text1"/>
              </w:rPr>
              <w:t>. Большое Мурашкино</w:t>
            </w:r>
          </w:p>
        </w:tc>
      </w:tr>
      <w:tr w:rsidR="00B76DDF" w:rsidRPr="001917E1" w14:paraId="38139DE8" w14:textId="523EEE46" w:rsidTr="00ED518E">
        <w:tc>
          <w:tcPr>
            <w:tcW w:w="561" w:type="dxa"/>
            <w:vAlign w:val="center"/>
          </w:tcPr>
          <w:p w14:paraId="56E9B33E" w14:textId="3280462E" w:rsidR="00B76DDF" w:rsidRPr="001917E1" w:rsidRDefault="00B76DDF" w:rsidP="00B76DDF">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5E8E24B1" w14:textId="7E112F18" w:rsidR="00B76DDF" w:rsidRPr="001917E1" w:rsidRDefault="00B76DDF" w:rsidP="00B76DDF">
            <w:pPr>
              <w:suppressAutoHyphens w:val="0"/>
              <w:textAlignment w:val="baseline"/>
              <w:rPr>
                <w:bCs/>
                <w:color w:val="auto"/>
                <w:spacing w:val="2"/>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0E228BF8" w14:textId="788320C2" w:rsidR="00B76DDF" w:rsidRPr="003670DB" w:rsidRDefault="00B76DDF" w:rsidP="00B76DDF">
            <w:pPr>
              <w:suppressAutoHyphens w:val="0"/>
              <w:jc w:val="center"/>
              <w:textAlignment w:val="baseline"/>
              <w:rPr>
                <w:bCs/>
                <w:color w:val="auto"/>
                <w:spacing w:val="2"/>
                <w:lang w:eastAsia="ru-RU"/>
              </w:rPr>
            </w:pPr>
            <w:r w:rsidRPr="003670DB">
              <w:rPr>
                <w:bCs/>
                <w:color w:val="auto"/>
                <w:spacing w:val="2"/>
              </w:rPr>
              <w:t>183969,91</w:t>
            </w:r>
          </w:p>
        </w:tc>
        <w:tc>
          <w:tcPr>
            <w:tcW w:w="1531" w:type="dxa"/>
            <w:tcBorders>
              <w:top w:val="single" w:sz="12" w:space="0" w:color="auto"/>
              <w:left w:val="nil"/>
              <w:bottom w:val="single" w:sz="12" w:space="0" w:color="auto"/>
              <w:right w:val="single" w:sz="12" w:space="0" w:color="auto"/>
            </w:tcBorders>
            <w:vAlign w:val="center"/>
          </w:tcPr>
          <w:p w14:paraId="5E60719F" w14:textId="598CA4E4"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185981,459</w:t>
            </w:r>
          </w:p>
        </w:tc>
        <w:tc>
          <w:tcPr>
            <w:tcW w:w="1531" w:type="dxa"/>
            <w:tcBorders>
              <w:top w:val="single" w:sz="12" w:space="0" w:color="auto"/>
              <w:left w:val="nil"/>
              <w:bottom w:val="single" w:sz="12" w:space="0" w:color="auto"/>
              <w:right w:val="single" w:sz="12" w:space="0" w:color="auto"/>
            </w:tcBorders>
            <w:vAlign w:val="center"/>
          </w:tcPr>
          <w:p w14:paraId="34F3DA5F" w14:textId="039EA6C2"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188124,89</w:t>
            </w:r>
          </w:p>
        </w:tc>
        <w:tc>
          <w:tcPr>
            <w:tcW w:w="1531" w:type="dxa"/>
            <w:tcBorders>
              <w:top w:val="single" w:sz="12" w:space="0" w:color="auto"/>
              <w:left w:val="nil"/>
              <w:bottom w:val="single" w:sz="12" w:space="0" w:color="auto"/>
              <w:right w:val="single" w:sz="12" w:space="0" w:color="auto"/>
            </w:tcBorders>
            <w:vAlign w:val="center"/>
          </w:tcPr>
          <w:p w14:paraId="0A0D40C9" w14:textId="7870117A"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190269,19</w:t>
            </w:r>
          </w:p>
        </w:tc>
        <w:tc>
          <w:tcPr>
            <w:tcW w:w="1531" w:type="dxa"/>
            <w:tcBorders>
              <w:top w:val="single" w:sz="12" w:space="0" w:color="auto"/>
              <w:left w:val="nil"/>
              <w:bottom w:val="single" w:sz="12" w:space="0" w:color="auto"/>
              <w:right w:val="single" w:sz="12" w:space="0" w:color="auto"/>
            </w:tcBorders>
            <w:vAlign w:val="center"/>
          </w:tcPr>
          <w:p w14:paraId="397B236E" w14:textId="7E5B6D94"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192217,85</w:t>
            </w:r>
          </w:p>
        </w:tc>
        <w:tc>
          <w:tcPr>
            <w:tcW w:w="1602" w:type="dxa"/>
            <w:tcBorders>
              <w:top w:val="single" w:sz="12" w:space="0" w:color="auto"/>
              <w:left w:val="nil"/>
              <w:bottom w:val="single" w:sz="12" w:space="0" w:color="auto"/>
              <w:right w:val="single" w:sz="12" w:space="0" w:color="auto"/>
            </w:tcBorders>
            <w:vAlign w:val="center"/>
          </w:tcPr>
          <w:p w14:paraId="440B0695" w14:textId="1487B523"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194202,96</w:t>
            </w:r>
          </w:p>
        </w:tc>
        <w:tc>
          <w:tcPr>
            <w:tcW w:w="1477" w:type="dxa"/>
            <w:tcBorders>
              <w:top w:val="single" w:sz="12" w:space="0" w:color="auto"/>
              <w:left w:val="nil"/>
              <w:bottom w:val="single" w:sz="12" w:space="0" w:color="auto"/>
              <w:right w:val="single" w:sz="12" w:space="0" w:color="auto"/>
            </w:tcBorders>
            <w:vAlign w:val="center"/>
          </w:tcPr>
          <w:p w14:paraId="760850E0" w14:textId="353CC89F"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195646,78</w:t>
            </w:r>
          </w:p>
        </w:tc>
        <w:tc>
          <w:tcPr>
            <w:tcW w:w="1388" w:type="dxa"/>
            <w:tcBorders>
              <w:top w:val="single" w:sz="12" w:space="0" w:color="auto"/>
              <w:left w:val="nil"/>
              <w:bottom w:val="single" w:sz="12" w:space="0" w:color="auto"/>
              <w:right w:val="single" w:sz="12" w:space="0" w:color="auto"/>
            </w:tcBorders>
            <w:vAlign w:val="center"/>
          </w:tcPr>
          <w:p w14:paraId="5347D4B0" w14:textId="77E94B7B"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223802,6</w:t>
            </w:r>
          </w:p>
        </w:tc>
      </w:tr>
      <w:tr w:rsidR="00B76DDF" w:rsidRPr="001917E1" w14:paraId="410AABBD" w14:textId="41542A06" w:rsidTr="00ED518E">
        <w:tc>
          <w:tcPr>
            <w:tcW w:w="561" w:type="dxa"/>
            <w:vAlign w:val="center"/>
          </w:tcPr>
          <w:p w14:paraId="7D1AAE84" w14:textId="0B677C89" w:rsidR="00B76DDF" w:rsidRPr="001917E1" w:rsidRDefault="00B76DDF" w:rsidP="00B76DDF">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03A5FCF6" w14:textId="66C5E33A" w:rsidR="00B76DDF" w:rsidRPr="001917E1" w:rsidRDefault="00B76DDF" w:rsidP="00B76DDF">
            <w:pPr>
              <w:suppressAutoHyphens w:val="0"/>
              <w:textAlignment w:val="baseline"/>
              <w:rPr>
                <w:bCs/>
                <w:color w:val="auto"/>
                <w:spacing w:val="2"/>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11E6185A" w14:textId="78FF9D9F" w:rsidR="00B76DDF" w:rsidRPr="003670DB" w:rsidRDefault="00B76DDF" w:rsidP="00B76DDF">
            <w:pPr>
              <w:suppressAutoHyphens w:val="0"/>
              <w:jc w:val="center"/>
              <w:textAlignment w:val="baseline"/>
              <w:rPr>
                <w:bCs/>
                <w:color w:val="auto"/>
                <w:spacing w:val="2"/>
                <w:lang w:eastAsia="ru-RU"/>
              </w:rPr>
            </w:pPr>
            <w:r w:rsidRPr="003670DB">
              <w:rPr>
                <w:bCs/>
                <w:color w:val="auto"/>
                <w:spacing w:val="2"/>
              </w:rPr>
              <w:t>4010</w:t>
            </w:r>
          </w:p>
        </w:tc>
        <w:tc>
          <w:tcPr>
            <w:tcW w:w="1531" w:type="dxa"/>
            <w:tcBorders>
              <w:top w:val="nil"/>
              <w:left w:val="nil"/>
              <w:bottom w:val="single" w:sz="12" w:space="0" w:color="auto"/>
              <w:right w:val="single" w:sz="12" w:space="0" w:color="auto"/>
            </w:tcBorders>
            <w:vAlign w:val="center"/>
          </w:tcPr>
          <w:p w14:paraId="4340E3E6" w14:textId="014ECC1C"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3961,4</w:t>
            </w:r>
          </w:p>
        </w:tc>
        <w:tc>
          <w:tcPr>
            <w:tcW w:w="1531" w:type="dxa"/>
            <w:tcBorders>
              <w:top w:val="nil"/>
              <w:left w:val="nil"/>
              <w:bottom w:val="single" w:sz="12" w:space="0" w:color="auto"/>
              <w:right w:val="single" w:sz="12" w:space="0" w:color="auto"/>
            </w:tcBorders>
            <w:vAlign w:val="center"/>
          </w:tcPr>
          <w:p w14:paraId="2B73D908" w14:textId="46F8FEA6"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4044,7</w:t>
            </w:r>
          </w:p>
        </w:tc>
        <w:tc>
          <w:tcPr>
            <w:tcW w:w="1531" w:type="dxa"/>
            <w:tcBorders>
              <w:top w:val="nil"/>
              <w:left w:val="nil"/>
              <w:bottom w:val="single" w:sz="12" w:space="0" w:color="auto"/>
              <w:right w:val="single" w:sz="12" w:space="0" w:color="auto"/>
            </w:tcBorders>
            <w:vAlign w:val="center"/>
          </w:tcPr>
          <w:p w14:paraId="1659BFA8" w14:textId="594E1426"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4128,8</w:t>
            </w:r>
          </w:p>
        </w:tc>
        <w:tc>
          <w:tcPr>
            <w:tcW w:w="1531" w:type="dxa"/>
            <w:tcBorders>
              <w:top w:val="nil"/>
              <w:left w:val="nil"/>
              <w:bottom w:val="single" w:sz="12" w:space="0" w:color="auto"/>
              <w:right w:val="single" w:sz="12" w:space="0" w:color="auto"/>
            </w:tcBorders>
            <w:vAlign w:val="center"/>
          </w:tcPr>
          <w:p w14:paraId="0C1A48E8" w14:textId="2367E60D"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4017,4</w:t>
            </w:r>
          </w:p>
        </w:tc>
        <w:tc>
          <w:tcPr>
            <w:tcW w:w="1602" w:type="dxa"/>
            <w:tcBorders>
              <w:top w:val="nil"/>
              <w:left w:val="nil"/>
              <w:bottom w:val="single" w:sz="12" w:space="0" w:color="auto"/>
              <w:right w:val="single" w:sz="12" w:space="0" w:color="auto"/>
            </w:tcBorders>
            <w:vAlign w:val="center"/>
          </w:tcPr>
          <w:p w14:paraId="676B9A96" w14:textId="63F137F1"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3942,3</w:t>
            </w:r>
          </w:p>
        </w:tc>
        <w:tc>
          <w:tcPr>
            <w:tcW w:w="1477" w:type="dxa"/>
            <w:tcBorders>
              <w:top w:val="nil"/>
              <w:left w:val="nil"/>
              <w:bottom w:val="single" w:sz="12" w:space="0" w:color="auto"/>
              <w:right w:val="single" w:sz="12" w:space="0" w:color="auto"/>
            </w:tcBorders>
            <w:vAlign w:val="center"/>
          </w:tcPr>
          <w:p w14:paraId="26165013" w14:textId="37FC13BC"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3326,0</w:t>
            </w:r>
          </w:p>
        </w:tc>
        <w:tc>
          <w:tcPr>
            <w:tcW w:w="1388" w:type="dxa"/>
            <w:tcBorders>
              <w:top w:val="nil"/>
              <w:left w:val="nil"/>
              <w:bottom w:val="single" w:sz="12" w:space="0" w:color="auto"/>
              <w:right w:val="single" w:sz="12" w:space="0" w:color="auto"/>
            </w:tcBorders>
            <w:vAlign w:val="center"/>
          </w:tcPr>
          <w:p w14:paraId="54DCF08F" w14:textId="5C8DDE73"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4699,9</w:t>
            </w:r>
          </w:p>
        </w:tc>
      </w:tr>
      <w:tr w:rsidR="00B76DDF" w:rsidRPr="001917E1" w14:paraId="3123C7E2" w14:textId="3B05899F" w:rsidTr="00ED518E">
        <w:trPr>
          <w:trHeight w:val="671"/>
        </w:trPr>
        <w:tc>
          <w:tcPr>
            <w:tcW w:w="561" w:type="dxa"/>
            <w:vAlign w:val="center"/>
          </w:tcPr>
          <w:p w14:paraId="516B4C66" w14:textId="46170235" w:rsidR="00B76DDF" w:rsidRPr="001917E1" w:rsidRDefault="00B76DDF" w:rsidP="00B76DDF">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1C5EBD9F" w14:textId="646D30C2" w:rsidR="00B76DDF" w:rsidRPr="001917E1" w:rsidRDefault="00B76DDF" w:rsidP="00B76DDF">
            <w:pPr>
              <w:suppressAutoHyphens w:val="0"/>
              <w:textAlignment w:val="baseline"/>
              <w:rPr>
                <w:bCs/>
                <w:color w:val="auto"/>
                <w:spacing w:val="2"/>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799D4B0F" w14:textId="778A81C8" w:rsidR="00B76DDF" w:rsidRPr="003670DB" w:rsidRDefault="00B76DDF" w:rsidP="00B76DDF">
            <w:pPr>
              <w:suppressAutoHyphens w:val="0"/>
              <w:jc w:val="center"/>
              <w:textAlignment w:val="baseline"/>
              <w:rPr>
                <w:bCs/>
                <w:color w:val="auto"/>
                <w:spacing w:val="2"/>
                <w:lang w:eastAsia="ru-RU"/>
              </w:rPr>
            </w:pPr>
            <w:r w:rsidRPr="003670DB">
              <w:rPr>
                <w:rFonts w:eastAsia="Calibri"/>
                <w:color w:val="auto"/>
                <w:lang w:eastAsia="en-US"/>
              </w:rPr>
              <w:t>2,2</w:t>
            </w:r>
          </w:p>
        </w:tc>
        <w:tc>
          <w:tcPr>
            <w:tcW w:w="1531" w:type="dxa"/>
            <w:tcBorders>
              <w:top w:val="nil"/>
              <w:left w:val="nil"/>
              <w:bottom w:val="single" w:sz="12" w:space="0" w:color="auto"/>
              <w:right w:val="single" w:sz="12" w:space="0" w:color="auto"/>
            </w:tcBorders>
            <w:vAlign w:val="center"/>
          </w:tcPr>
          <w:p w14:paraId="22557789" w14:textId="355718F3" w:rsidR="00B76DDF" w:rsidRPr="003670DB" w:rsidRDefault="00B76DDF" w:rsidP="00B76DDF">
            <w:pPr>
              <w:suppressAutoHyphens w:val="0"/>
              <w:spacing w:line="276" w:lineRule="auto"/>
              <w:jc w:val="center"/>
              <w:textAlignment w:val="baseline"/>
              <w:rPr>
                <w:bCs/>
                <w:color w:val="auto"/>
                <w:spacing w:val="2"/>
                <w:lang w:eastAsia="ru-RU"/>
              </w:rPr>
            </w:pPr>
            <w:r w:rsidRPr="003670DB">
              <w:rPr>
                <w:rFonts w:eastAsia="Calibri"/>
                <w:color w:val="auto"/>
                <w:lang w:eastAsia="en-US"/>
              </w:rPr>
              <w:t>2,13</w:t>
            </w:r>
          </w:p>
        </w:tc>
        <w:tc>
          <w:tcPr>
            <w:tcW w:w="1531" w:type="dxa"/>
            <w:tcBorders>
              <w:top w:val="nil"/>
              <w:left w:val="nil"/>
              <w:bottom w:val="single" w:sz="12" w:space="0" w:color="auto"/>
              <w:right w:val="single" w:sz="12" w:space="0" w:color="auto"/>
            </w:tcBorders>
            <w:vAlign w:val="center"/>
          </w:tcPr>
          <w:p w14:paraId="43D78AA0" w14:textId="61A78263" w:rsidR="00B76DDF" w:rsidRPr="003670DB" w:rsidRDefault="00B76DDF" w:rsidP="00B76DDF">
            <w:pPr>
              <w:suppressAutoHyphens w:val="0"/>
              <w:spacing w:line="276" w:lineRule="auto"/>
              <w:jc w:val="center"/>
              <w:textAlignment w:val="baseline"/>
              <w:rPr>
                <w:bCs/>
                <w:color w:val="auto"/>
                <w:spacing w:val="2"/>
                <w:lang w:eastAsia="ru-RU"/>
              </w:rPr>
            </w:pPr>
            <w:r w:rsidRPr="003670DB">
              <w:rPr>
                <w:rFonts w:eastAsia="Calibri"/>
                <w:color w:val="auto"/>
                <w:lang w:eastAsia="en-US"/>
              </w:rPr>
              <w:t>2,15</w:t>
            </w:r>
          </w:p>
        </w:tc>
        <w:tc>
          <w:tcPr>
            <w:tcW w:w="1531" w:type="dxa"/>
            <w:tcBorders>
              <w:top w:val="nil"/>
              <w:left w:val="nil"/>
              <w:bottom w:val="single" w:sz="12" w:space="0" w:color="auto"/>
              <w:right w:val="single" w:sz="12" w:space="0" w:color="auto"/>
            </w:tcBorders>
            <w:vAlign w:val="center"/>
          </w:tcPr>
          <w:p w14:paraId="3EEDFD62" w14:textId="6A6D7F0F" w:rsidR="00B76DDF" w:rsidRPr="003670DB" w:rsidRDefault="00B76DDF" w:rsidP="00B76DDF">
            <w:pPr>
              <w:suppressAutoHyphens w:val="0"/>
              <w:spacing w:line="276" w:lineRule="auto"/>
              <w:jc w:val="center"/>
              <w:textAlignment w:val="baseline"/>
              <w:rPr>
                <w:bCs/>
                <w:color w:val="auto"/>
                <w:spacing w:val="2"/>
                <w:lang w:eastAsia="ru-RU"/>
              </w:rPr>
            </w:pPr>
            <w:r w:rsidRPr="003670DB">
              <w:rPr>
                <w:rFonts w:eastAsia="Calibri"/>
                <w:color w:val="auto"/>
                <w:lang w:eastAsia="en-US"/>
              </w:rPr>
              <w:t>2,17</w:t>
            </w:r>
          </w:p>
        </w:tc>
        <w:tc>
          <w:tcPr>
            <w:tcW w:w="1531" w:type="dxa"/>
            <w:tcBorders>
              <w:top w:val="nil"/>
              <w:left w:val="nil"/>
              <w:bottom w:val="single" w:sz="12" w:space="0" w:color="auto"/>
              <w:right w:val="single" w:sz="12" w:space="0" w:color="auto"/>
            </w:tcBorders>
            <w:vAlign w:val="center"/>
          </w:tcPr>
          <w:p w14:paraId="4B1E6999" w14:textId="596C81DC" w:rsidR="00B76DDF" w:rsidRPr="003670DB" w:rsidRDefault="00B76DDF" w:rsidP="00B76DDF">
            <w:pPr>
              <w:suppressAutoHyphens w:val="0"/>
              <w:spacing w:line="276" w:lineRule="auto"/>
              <w:jc w:val="center"/>
              <w:textAlignment w:val="baseline"/>
              <w:rPr>
                <w:bCs/>
                <w:color w:val="auto"/>
                <w:spacing w:val="2"/>
                <w:lang w:eastAsia="ru-RU"/>
              </w:rPr>
            </w:pPr>
            <w:r w:rsidRPr="003670DB">
              <w:rPr>
                <w:rFonts w:eastAsia="Calibri"/>
                <w:color w:val="auto"/>
                <w:lang w:eastAsia="en-US"/>
              </w:rPr>
              <w:t>2,09</w:t>
            </w:r>
          </w:p>
        </w:tc>
        <w:tc>
          <w:tcPr>
            <w:tcW w:w="1602" w:type="dxa"/>
            <w:tcBorders>
              <w:top w:val="nil"/>
              <w:left w:val="nil"/>
              <w:bottom w:val="single" w:sz="12" w:space="0" w:color="auto"/>
              <w:right w:val="single" w:sz="12" w:space="0" w:color="auto"/>
            </w:tcBorders>
            <w:vAlign w:val="center"/>
          </w:tcPr>
          <w:p w14:paraId="68C5F9FB" w14:textId="57910887" w:rsidR="00B76DDF" w:rsidRPr="003670DB" w:rsidRDefault="00B76DDF" w:rsidP="00B76DDF">
            <w:pPr>
              <w:suppressAutoHyphens w:val="0"/>
              <w:spacing w:line="276" w:lineRule="auto"/>
              <w:jc w:val="center"/>
              <w:textAlignment w:val="baseline"/>
              <w:rPr>
                <w:bCs/>
                <w:color w:val="auto"/>
                <w:spacing w:val="2"/>
                <w:lang w:eastAsia="ru-RU"/>
              </w:rPr>
            </w:pPr>
            <w:r w:rsidRPr="003670DB">
              <w:rPr>
                <w:rFonts w:eastAsia="Calibri"/>
                <w:color w:val="auto"/>
                <w:lang w:eastAsia="en-US"/>
              </w:rPr>
              <w:t>2,03</w:t>
            </w:r>
          </w:p>
        </w:tc>
        <w:tc>
          <w:tcPr>
            <w:tcW w:w="1477" w:type="dxa"/>
            <w:tcBorders>
              <w:top w:val="nil"/>
              <w:left w:val="nil"/>
              <w:bottom w:val="single" w:sz="12" w:space="0" w:color="auto"/>
              <w:right w:val="single" w:sz="12" w:space="0" w:color="auto"/>
            </w:tcBorders>
            <w:vAlign w:val="center"/>
          </w:tcPr>
          <w:p w14:paraId="0E140580" w14:textId="2EAC90D7" w:rsidR="00B76DDF" w:rsidRPr="003670DB" w:rsidRDefault="00B76DDF" w:rsidP="00B76DDF">
            <w:pPr>
              <w:suppressAutoHyphens w:val="0"/>
              <w:spacing w:line="276" w:lineRule="auto"/>
              <w:jc w:val="center"/>
              <w:textAlignment w:val="baseline"/>
              <w:rPr>
                <w:bCs/>
                <w:color w:val="auto"/>
                <w:spacing w:val="2"/>
                <w:lang w:eastAsia="ru-RU"/>
              </w:rPr>
            </w:pPr>
            <w:r w:rsidRPr="003670DB">
              <w:rPr>
                <w:rFonts w:eastAsia="Calibri"/>
                <w:color w:val="auto"/>
              </w:rPr>
              <w:t>1,7</w:t>
            </w:r>
          </w:p>
        </w:tc>
        <w:tc>
          <w:tcPr>
            <w:tcW w:w="1388" w:type="dxa"/>
            <w:tcBorders>
              <w:top w:val="nil"/>
              <w:left w:val="nil"/>
              <w:bottom w:val="single" w:sz="12" w:space="0" w:color="auto"/>
              <w:right w:val="single" w:sz="12" w:space="0" w:color="auto"/>
            </w:tcBorders>
            <w:vAlign w:val="center"/>
          </w:tcPr>
          <w:p w14:paraId="5E7D7346" w14:textId="23067F13" w:rsidR="00B76DDF" w:rsidRPr="003670DB" w:rsidRDefault="00B76DDF" w:rsidP="00B76DDF">
            <w:pPr>
              <w:suppressAutoHyphens w:val="0"/>
              <w:spacing w:line="276" w:lineRule="auto"/>
              <w:jc w:val="center"/>
              <w:textAlignment w:val="baseline"/>
              <w:rPr>
                <w:bCs/>
                <w:color w:val="auto"/>
                <w:spacing w:val="2"/>
                <w:lang w:eastAsia="ru-RU"/>
              </w:rPr>
            </w:pPr>
            <w:r w:rsidRPr="003670DB">
              <w:rPr>
                <w:rFonts w:eastAsia="Calibri"/>
                <w:color w:val="auto"/>
              </w:rPr>
              <w:t>2,1</w:t>
            </w:r>
          </w:p>
        </w:tc>
      </w:tr>
      <w:tr w:rsidR="00B76DDF" w:rsidRPr="001917E1" w14:paraId="1A910218" w14:textId="0DBC2E75" w:rsidTr="00ED518E">
        <w:tc>
          <w:tcPr>
            <w:tcW w:w="561" w:type="dxa"/>
            <w:vAlign w:val="center"/>
          </w:tcPr>
          <w:p w14:paraId="44B7EE69" w14:textId="7A88E9F2" w:rsidR="00B76DDF" w:rsidRPr="001917E1" w:rsidRDefault="00B76DDF" w:rsidP="00B76DDF">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5F420CA8" w14:textId="4FC9298A" w:rsidR="00B76DDF" w:rsidRPr="001917E1" w:rsidRDefault="00B76DDF" w:rsidP="00B76DDF">
            <w:pPr>
              <w:suppressAutoHyphens w:val="0"/>
              <w:textAlignment w:val="baseline"/>
              <w:rPr>
                <w:bCs/>
                <w:color w:val="auto"/>
                <w:spacing w:val="2"/>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03EC730F" w14:textId="50CF6F93" w:rsidR="00B76DDF" w:rsidRPr="003670DB" w:rsidRDefault="00B76DDF" w:rsidP="00B76DDF">
            <w:pPr>
              <w:suppressAutoHyphens w:val="0"/>
              <w:jc w:val="center"/>
              <w:textAlignment w:val="baseline"/>
              <w:rPr>
                <w:bCs/>
                <w:color w:val="auto"/>
                <w:spacing w:val="2"/>
                <w:lang w:eastAsia="ru-RU"/>
              </w:rPr>
            </w:pPr>
            <w:r w:rsidRPr="003670DB">
              <w:rPr>
                <w:bCs/>
                <w:color w:val="auto"/>
                <w:spacing w:val="2"/>
              </w:rPr>
              <w:t>179959,91</w:t>
            </w:r>
          </w:p>
        </w:tc>
        <w:tc>
          <w:tcPr>
            <w:tcW w:w="1531" w:type="dxa"/>
            <w:tcBorders>
              <w:top w:val="nil"/>
              <w:left w:val="nil"/>
              <w:bottom w:val="single" w:sz="12" w:space="0" w:color="auto"/>
              <w:right w:val="single" w:sz="12" w:space="0" w:color="auto"/>
            </w:tcBorders>
            <w:vAlign w:val="center"/>
          </w:tcPr>
          <w:p w14:paraId="2106BAC0" w14:textId="40F83C55"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182020,054</w:t>
            </w:r>
          </w:p>
        </w:tc>
        <w:tc>
          <w:tcPr>
            <w:tcW w:w="1531" w:type="dxa"/>
            <w:tcBorders>
              <w:top w:val="nil"/>
              <w:left w:val="nil"/>
              <w:bottom w:val="single" w:sz="12" w:space="0" w:color="auto"/>
              <w:right w:val="single" w:sz="12" w:space="0" w:color="auto"/>
            </w:tcBorders>
            <w:vAlign w:val="center"/>
          </w:tcPr>
          <w:p w14:paraId="1A372959" w14:textId="0E2F723B" w:rsidR="00B76DDF" w:rsidRPr="003670DB" w:rsidRDefault="00B76DDF" w:rsidP="00B76DDF">
            <w:pPr>
              <w:suppressAutoHyphens w:val="0"/>
              <w:spacing w:line="276" w:lineRule="auto"/>
              <w:jc w:val="center"/>
              <w:textAlignment w:val="baseline"/>
              <w:rPr>
                <w:bCs/>
                <w:color w:val="auto"/>
                <w:spacing w:val="2"/>
                <w:lang w:eastAsia="ru-RU"/>
              </w:rPr>
            </w:pPr>
            <w:r w:rsidRPr="003670DB">
              <w:rPr>
                <w:color w:val="auto"/>
              </w:rPr>
              <w:t>184080,2</w:t>
            </w:r>
          </w:p>
        </w:tc>
        <w:tc>
          <w:tcPr>
            <w:tcW w:w="1531" w:type="dxa"/>
            <w:tcBorders>
              <w:top w:val="nil"/>
              <w:left w:val="nil"/>
              <w:bottom w:val="single" w:sz="12" w:space="0" w:color="auto"/>
              <w:right w:val="single" w:sz="12" w:space="0" w:color="auto"/>
            </w:tcBorders>
            <w:vAlign w:val="center"/>
          </w:tcPr>
          <w:p w14:paraId="513A0DC1" w14:textId="4D3E03BF" w:rsidR="00B76DDF" w:rsidRPr="003670DB" w:rsidRDefault="00B76DDF" w:rsidP="00B76DDF">
            <w:pPr>
              <w:suppressAutoHyphens w:val="0"/>
              <w:spacing w:line="276" w:lineRule="auto"/>
              <w:jc w:val="center"/>
              <w:textAlignment w:val="baseline"/>
              <w:rPr>
                <w:bCs/>
                <w:color w:val="auto"/>
                <w:spacing w:val="2"/>
                <w:lang w:eastAsia="ru-RU"/>
              </w:rPr>
            </w:pPr>
            <w:r w:rsidRPr="003670DB">
              <w:rPr>
                <w:color w:val="auto"/>
              </w:rPr>
              <w:t>186140,35</w:t>
            </w:r>
          </w:p>
        </w:tc>
        <w:tc>
          <w:tcPr>
            <w:tcW w:w="1531" w:type="dxa"/>
            <w:tcBorders>
              <w:top w:val="nil"/>
              <w:left w:val="nil"/>
              <w:bottom w:val="single" w:sz="12" w:space="0" w:color="auto"/>
              <w:right w:val="single" w:sz="12" w:space="0" w:color="auto"/>
            </w:tcBorders>
            <w:vAlign w:val="center"/>
          </w:tcPr>
          <w:p w14:paraId="3B2E7776" w14:textId="5F2286B5" w:rsidR="00B76DDF" w:rsidRPr="003670DB" w:rsidRDefault="00B76DDF" w:rsidP="00B76DDF">
            <w:pPr>
              <w:suppressAutoHyphens w:val="0"/>
              <w:spacing w:line="276" w:lineRule="auto"/>
              <w:jc w:val="center"/>
              <w:textAlignment w:val="baseline"/>
              <w:rPr>
                <w:bCs/>
                <w:color w:val="auto"/>
                <w:spacing w:val="2"/>
                <w:lang w:eastAsia="ru-RU"/>
              </w:rPr>
            </w:pPr>
            <w:r w:rsidRPr="003670DB">
              <w:rPr>
                <w:color w:val="auto"/>
              </w:rPr>
              <w:t>188200,5</w:t>
            </w:r>
          </w:p>
        </w:tc>
        <w:tc>
          <w:tcPr>
            <w:tcW w:w="1602" w:type="dxa"/>
            <w:tcBorders>
              <w:top w:val="nil"/>
              <w:left w:val="nil"/>
              <w:bottom w:val="single" w:sz="12" w:space="0" w:color="auto"/>
              <w:right w:val="single" w:sz="12" w:space="0" w:color="auto"/>
            </w:tcBorders>
            <w:vAlign w:val="center"/>
          </w:tcPr>
          <w:p w14:paraId="00A9B540" w14:textId="4A96C32B" w:rsidR="00B76DDF" w:rsidRPr="003670DB" w:rsidRDefault="00B76DDF" w:rsidP="00B76DDF">
            <w:pPr>
              <w:suppressAutoHyphens w:val="0"/>
              <w:spacing w:line="276" w:lineRule="auto"/>
              <w:jc w:val="center"/>
              <w:textAlignment w:val="baseline"/>
              <w:rPr>
                <w:bCs/>
                <w:color w:val="auto"/>
                <w:spacing w:val="2"/>
                <w:lang w:eastAsia="ru-RU"/>
              </w:rPr>
            </w:pPr>
            <w:r w:rsidRPr="003670DB">
              <w:rPr>
                <w:color w:val="auto"/>
              </w:rPr>
              <w:t>190260,64</w:t>
            </w:r>
          </w:p>
        </w:tc>
        <w:tc>
          <w:tcPr>
            <w:tcW w:w="1477" w:type="dxa"/>
            <w:tcBorders>
              <w:top w:val="nil"/>
              <w:left w:val="nil"/>
              <w:bottom w:val="single" w:sz="12" w:space="0" w:color="auto"/>
              <w:right w:val="single" w:sz="12" w:space="0" w:color="auto"/>
            </w:tcBorders>
            <w:vAlign w:val="center"/>
          </w:tcPr>
          <w:p w14:paraId="099B0164" w14:textId="14CA144D" w:rsidR="00B76DDF" w:rsidRPr="003670DB" w:rsidRDefault="00B76DDF" w:rsidP="00B76DDF">
            <w:pPr>
              <w:suppressAutoHyphens w:val="0"/>
              <w:spacing w:line="276" w:lineRule="auto"/>
              <w:jc w:val="center"/>
              <w:textAlignment w:val="baseline"/>
              <w:rPr>
                <w:bCs/>
                <w:color w:val="auto"/>
                <w:spacing w:val="2"/>
                <w:lang w:eastAsia="ru-RU"/>
              </w:rPr>
            </w:pPr>
            <w:r w:rsidRPr="003670DB">
              <w:rPr>
                <w:color w:val="auto"/>
              </w:rPr>
              <w:t>192320,79</w:t>
            </w:r>
          </w:p>
        </w:tc>
        <w:tc>
          <w:tcPr>
            <w:tcW w:w="1388" w:type="dxa"/>
            <w:tcBorders>
              <w:top w:val="nil"/>
              <w:left w:val="nil"/>
              <w:bottom w:val="single" w:sz="12" w:space="0" w:color="auto"/>
              <w:right w:val="single" w:sz="12" w:space="0" w:color="auto"/>
            </w:tcBorders>
            <w:vAlign w:val="center"/>
          </w:tcPr>
          <w:p w14:paraId="074EF2CF" w14:textId="7E088C2F"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219102,7</w:t>
            </w:r>
          </w:p>
        </w:tc>
      </w:tr>
      <w:tr w:rsidR="00B76DDF" w:rsidRPr="001775B0" w14:paraId="6B28A6A1" w14:textId="77777777" w:rsidTr="00C03BCF">
        <w:tc>
          <w:tcPr>
            <w:tcW w:w="15496" w:type="dxa"/>
            <w:gridSpan w:val="10"/>
            <w:vAlign w:val="center"/>
          </w:tcPr>
          <w:p w14:paraId="4B71E345" w14:textId="57D59308" w:rsidR="00B76DDF" w:rsidRPr="001775B0" w:rsidRDefault="00B76DDF" w:rsidP="00B76DDF">
            <w:pPr>
              <w:suppressAutoHyphens w:val="0"/>
              <w:spacing w:line="276" w:lineRule="auto"/>
              <w:jc w:val="center"/>
              <w:textAlignment w:val="baseline"/>
              <w:rPr>
                <w:b/>
                <w:bCs/>
                <w:color w:val="auto"/>
                <w:spacing w:val="2"/>
                <w:lang w:eastAsia="ru-RU"/>
              </w:rPr>
            </w:pPr>
            <w:r>
              <w:rPr>
                <w:b/>
                <w:bCs/>
                <w:color w:val="000000" w:themeColor="text1"/>
              </w:rPr>
              <w:t>д. Городищи</w:t>
            </w:r>
          </w:p>
        </w:tc>
      </w:tr>
      <w:tr w:rsidR="00B76DDF" w:rsidRPr="001917E1" w14:paraId="1ECDB5B5" w14:textId="77777777" w:rsidTr="00C03BCF">
        <w:tc>
          <w:tcPr>
            <w:tcW w:w="561" w:type="dxa"/>
            <w:vAlign w:val="center"/>
          </w:tcPr>
          <w:p w14:paraId="118D6328" w14:textId="77777777" w:rsidR="00B76DDF" w:rsidRPr="001917E1" w:rsidRDefault="00B76DDF" w:rsidP="00B76DDF">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7821A1F6" w14:textId="77777777" w:rsidR="00B76DDF" w:rsidRPr="001917E1" w:rsidRDefault="00B76DDF" w:rsidP="00B76DDF">
            <w:pPr>
              <w:suppressAutoHyphens w:val="0"/>
              <w:textAlignment w:val="baseline"/>
              <w:rPr>
                <w:bCs/>
                <w:color w:val="auto"/>
                <w:spacing w:val="2"/>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3D4F4F8E" w14:textId="1CFF9AAA" w:rsidR="00B76DDF" w:rsidRPr="00ED518E" w:rsidRDefault="00B76DDF" w:rsidP="00B76DDF">
            <w:pPr>
              <w:suppressAutoHyphens w:val="0"/>
              <w:jc w:val="center"/>
              <w:textAlignment w:val="baseline"/>
              <w:rPr>
                <w:bCs/>
                <w:color w:val="auto"/>
                <w:spacing w:val="2"/>
                <w:lang w:eastAsia="ru-RU"/>
              </w:rPr>
            </w:pPr>
            <w:r>
              <w:rPr>
                <w:bCs/>
                <w:spacing w:val="2"/>
              </w:rPr>
              <w:t>180,33</w:t>
            </w:r>
          </w:p>
        </w:tc>
        <w:tc>
          <w:tcPr>
            <w:tcW w:w="1531" w:type="dxa"/>
            <w:tcBorders>
              <w:top w:val="single" w:sz="12" w:space="0" w:color="auto"/>
              <w:left w:val="nil"/>
              <w:bottom w:val="single" w:sz="12" w:space="0" w:color="auto"/>
              <w:right w:val="single" w:sz="12" w:space="0" w:color="auto"/>
            </w:tcBorders>
            <w:vAlign w:val="center"/>
          </w:tcPr>
          <w:p w14:paraId="26ABD7B9" w14:textId="14DD3C3C"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180,39</w:t>
            </w:r>
          </w:p>
        </w:tc>
        <w:tc>
          <w:tcPr>
            <w:tcW w:w="1531" w:type="dxa"/>
            <w:tcBorders>
              <w:top w:val="single" w:sz="12" w:space="0" w:color="auto"/>
              <w:left w:val="nil"/>
              <w:bottom w:val="single" w:sz="12" w:space="0" w:color="auto"/>
              <w:right w:val="single" w:sz="12" w:space="0" w:color="auto"/>
            </w:tcBorders>
            <w:vAlign w:val="center"/>
          </w:tcPr>
          <w:p w14:paraId="297FA595" w14:textId="065C806C"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180,44</w:t>
            </w:r>
          </w:p>
        </w:tc>
        <w:tc>
          <w:tcPr>
            <w:tcW w:w="1531" w:type="dxa"/>
            <w:tcBorders>
              <w:top w:val="single" w:sz="12" w:space="0" w:color="auto"/>
              <w:left w:val="nil"/>
              <w:bottom w:val="single" w:sz="12" w:space="0" w:color="auto"/>
              <w:right w:val="single" w:sz="12" w:space="0" w:color="auto"/>
            </w:tcBorders>
            <w:vAlign w:val="center"/>
          </w:tcPr>
          <w:p w14:paraId="210002A6" w14:textId="25B772AC"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180,49</w:t>
            </w:r>
          </w:p>
        </w:tc>
        <w:tc>
          <w:tcPr>
            <w:tcW w:w="1531" w:type="dxa"/>
            <w:tcBorders>
              <w:top w:val="single" w:sz="12" w:space="0" w:color="auto"/>
              <w:left w:val="nil"/>
              <w:bottom w:val="single" w:sz="12" w:space="0" w:color="auto"/>
              <w:right w:val="single" w:sz="12" w:space="0" w:color="auto"/>
            </w:tcBorders>
            <w:vAlign w:val="center"/>
          </w:tcPr>
          <w:p w14:paraId="187252A7" w14:textId="09B6F63F"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180,55</w:t>
            </w:r>
          </w:p>
        </w:tc>
        <w:tc>
          <w:tcPr>
            <w:tcW w:w="1602" w:type="dxa"/>
            <w:tcBorders>
              <w:top w:val="single" w:sz="12" w:space="0" w:color="auto"/>
              <w:left w:val="nil"/>
              <w:bottom w:val="single" w:sz="12" w:space="0" w:color="auto"/>
              <w:right w:val="single" w:sz="12" w:space="0" w:color="auto"/>
            </w:tcBorders>
            <w:vAlign w:val="center"/>
          </w:tcPr>
          <w:p w14:paraId="74D99AEB" w14:textId="4B11867C"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180,60</w:t>
            </w:r>
          </w:p>
        </w:tc>
        <w:tc>
          <w:tcPr>
            <w:tcW w:w="1477" w:type="dxa"/>
            <w:tcBorders>
              <w:top w:val="single" w:sz="12" w:space="0" w:color="auto"/>
              <w:left w:val="nil"/>
              <w:bottom w:val="single" w:sz="12" w:space="0" w:color="auto"/>
              <w:right w:val="single" w:sz="12" w:space="0" w:color="auto"/>
            </w:tcBorders>
            <w:vAlign w:val="center"/>
          </w:tcPr>
          <w:p w14:paraId="5B1929CC" w14:textId="7A611457"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180,73</w:t>
            </w:r>
          </w:p>
        </w:tc>
        <w:tc>
          <w:tcPr>
            <w:tcW w:w="1388" w:type="dxa"/>
            <w:tcBorders>
              <w:top w:val="single" w:sz="12" w:space="0" w:color="auto"/>
              <w:left w:val="nil"/>
              <w:bottom w:val="single" w:sz="12" w:space="0" w:color="auto"/>
              <w:right w:val="single" w:sz="12" w:space="0" w:color="auto"/>
            </w:tcBorders>
            <w:vAlign w:val="center"/>
          </w:tcPr>
          <w:p w14:paraId="6F655DD5" w14:textId="795650E0"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180,95</w:t>
            </w:r>
          </w:p>
        </w:tc>
      </w:tr>
      <w:tr w:rsidR="00B76DDF" w:rsidRPr="001917E1" w14:paraId="545F8E94" w14:textId="77777777" w:rsidTr="00C03BCF">
        <w:tc>
          <w:tcPr>
            <w:tcW w:w="561" w:type="dxa"/>
            <w:vAlign w:val="center"/>
          </w:tcPr>
          <w:p w14:paraId="54C0A803" w14:textId="77777777" w:rsidR="00B76DDF" w:rsidRPr="001917E1" w:rsidRDefault="00B76DDF" w:rsidP="00B76DDF">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7DFA4AF6" w14:textId="77777777" w:rsidR="00B76DDF" w:rsidRPr="001917E1" w:rsidRDefault="00B76DDF" w:rsidP="00B76DDF">
            <w:pPr>
              <w:suppressAutoHyphens w:val="0"/>
              <w:textAlignment w:val="baseline"/>
              <w:rPr>
                <w:bCs/>
                <w:color w:val="auto"/>
                <w:spacing w:val="2"/>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061AB156" w14:textId="13C16CFF" w:rsidR="00B76DDF" w:rsidRPr="00ED518E" w:rsidRDefault="00B76DDF" w:rsidP="00B76DDF">
            <w:pPr>
              <w:suppressAutoHyphens w:val="0"/>
              <w:jc w:val="center"/>
              <w:textAlignment w:val="baseline"/>
              <w:rPr>
                <w:bCs/>
                <w:color w:val="auto"/>
                <w:spacing w:val="2"/>
                <w:lang w:eastAsia="ru-RU"/>
              </w:rPr>
            </w:pPr>
            <w:r>
              <w:rPr>
                <w:bCs/>
                <w:spacing w:val="2"/>
              </w:rPr>
              <w:t>0,99</w:t>
            </w:r>
          </w:p>
        </w:tc>
        <w:tc>
          <w:tcPr>
            <w:tcW w:w="1531" w:type="dxa"/>
            <w:tcBorders>
              <w:top w:val="nil"/>
              <w:left w:val="nil"/>
              <w:bottom w:val="single" w:sz="12" w:space="0" w:color="auto"/>
              <w:right w:val="single" w:sz="12" w:space="0" w:color="auto"/>
            </w:tcBorders>
            <w:vAlign w:val="center"/>
          </w:tcPr>
          <w:p w14:paraId="4911EE5C" w14:textId="7E7F30E6"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1,05</w:t>
            </w:r>
          </w:p>
        </w:tc>
        <w:tc>
          <w:tcPr>
            <w:tcW w:w="1531" w:type="dxa"/>
            <w:tcBorders>
              <w:top w:val="nil"/>
              <w:left w:val="nil"/>
              <w:bottom w:val="single" w:sz="12" w:space="0" w:color="auto"/>
              <w:right w:val="single" w:sz="12" w:space="0" w:color="auto"/>
            </w:tcBorders>
            <w:vAlign w:val="center"/>
          </w:tcPr>
          <w:p w14:paraId="4FF20927" w14:textId="7083E595"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1,10</w:t>
            </w:r>
          </w:p>
        </w:tc>
        <w:tc>
          <w:tcPr>
            <w:tcW w:w="1531" w:type="dxa"/>
            <w:tcBorders>
              <w:top w:val="nil"/>
              <w:left w:val="nil"/>
              <w:bottom w:val="single" w:sz="12" w:space="0" w:color="auto"/>
              <w:right w:val="single" w:sz="12" w:space="0" w:color="auto"/>
            </w:tcBorders>
            <w:vAlign w:val="center"/>
          </w:tcPr>
          <w:p w14:paraId="1355ECD2" w14:textId="0F0B730D"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1,16</w:t>
            </w:r>
          </w:p>
        </w:tc>
        <w:tc>
          <w:tcPr>
            <w:tcW w:w="1531" w:type="dxa"/>
            <w:tcBorders>
              <w:top w:val="nil"/>
              <w:left w:val="nil"/>
              <w:bottom w:val="single" w:sz="12" w:space="0" w:color="auto"/>
              <w:right w:val="single" w:sz="12" w:space="0" w:color="auto"/>
            </w:tcBorders>
            <w:vAlign w:val="center"/>
          </w:tcPr>
          <w:p w14:paraId="626AEAFC" w14:textId="45497F2E"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1,21</w:t>
            </w:r>
          </w:p>
        </w:tc>
        <w:tc>
          <w:tcPr>
            <w:tcW w:w="1602" w:type="dxa"/>
            <w:tcBorders>
              <w:top w:val="nil"/>
              <w:left w:val="nil"/>
              <w:bottom w:val="single" w:sz="12" w:space="0" w:color="auto"/>
              <w:right w:val="single" w:sz="12" w:space="0" w:color="auto"/>
            </w:tcBorders>
            <w:vAlign w:val="center"/>
          </w:tcPr>
          <w:p w14:paraId="3AC5B651" w14:textId="2FA0F02A"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1,26</w:t>
            </w:r>
          </w:p>
        </w:tc>
        <w:tc>
          <w:tcPr>
            <w:tcW w:w="1477" w:type="dxa"/>
            <w:tcBorders>
              <w:top w:val="nil"/>
              <w:left w:val="nil"/>
              <w:bottom w:val="single" w:sz="12" w:space="0" w:color="auto"/>
              <w:right w:val="single" w:sz="12" w:space="0" w:color="auto"/>
            </w:tcBorders>
            <w:vAlign w:val="center"/>
          </w:tcPr>
          <w:p w14:paraId="4DF00310" w14:textId="4C2A36AD"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1,39</w:t>
            </w:r>
          </w:p>
        </w:tc>
        <w:tc>
          <w:tcPr>
            <w:tcW w:w="1388" w:type="dxa"/>
            <w:tcBorders>
              <w:top w:val="nil"/>
              <w:left w:val="nil"/>
              <w:bottom w:val="single" w:sz="12" w:space="0" w:color="auto"/>
              <w:right w:val="single" w:sz="12" w:space="0" w:color="auto"/>
            </w:tcBorders>
            <w:vAlign w:val="center"/>
          </w:tcPr>
          <w:p w14:paraId="0BB25B27" w14:textId="0A806644"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1,61</w:t>
            </w:r>
          </w:p>
        </w:tc>
      </w:tr>
      <w:tr w:rsidR="00B76DDF" w:rsidRPr="001917E1" w14:paraId="34550E8A" w14:textId="77777777" w:rsidTr="00C03BCF">
        <w:trPr>
          <w:trHeight w:val="671"/>
        </w:trPr>
        <w:tc>
          <w:tcPr>
            <w:tcW w:w="561" w:type="dxa"/>
            <w:vAlign w:val="center"/>
          </w:tcPr>
          <w:p w14:paraId="70EDB26F" w14:textId="77777777" w:rsidR="00B76DDF" w:rsidRPr="001917E1" w:rsidRDefault="00B76DDF" w:rsidP="00B76DDF">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69E33107" w14:textId="77777777" w:rsidR="00B76DDF" w:rsidRPr="001917E1" w:rsidRDefault="00B76DDF" w:rsidP="00B76DDF">
            <w:pPr>
              <w:suppressAutoHyphens w:val="0"/>
              <w:textAlignment w:val="baseline"/>
              <w:rPr>
                <w:bCs/>
                <w:color w:val="auto"/>
                <w:spacing w:val="2"/>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4BDCB82D" w14:textId="7A103AC3" w:rsidR="00B76DDF" w:rsidRPr="00ED518E" w:rsidRDefault="00B76DDF" w:rsidP="00B76DDF">
            <w:pPr>
              <w:suppressAutoHyphens w:val="0"/>
              <w:jc w:val="center"/>
              <w:textAlignment w:val="baseline"/>
              <w:rPr>
                <w:bCs/>
                <w:color w:val="auto"/>
                <w:spacing w:val="2"/>
                <w:lang w:eastAsia="ru-RU"/>
              </w:rPr>
            </w:pPr>
            <w:r>
              <w:rPr>
                <w:rFonts w:eastAsia="Calibri"/>
                <w:lang w:eastAsia="en-US"/>
              </w:rPr>
              <w:t>0,55</w:t>
            </w:r>
          </w:p>
        </w:tc>
        <w:tc>
          <w:tcPr>
            <w:tcW w:w="1531" w:type="dxa"/>
            <w:tcBorders>
              <w:top w:val="nil"/>
              <w:left w:val="nil"/>
              <w:bottom w:val="single" w:sz="12" w:space="0" w:color="auto"/>
              <w:right w:val="single" w:sz="12" w:space="0" w:color="auto"/>
            </w:tcBorders>
            <w:vAlign w:val="center"/>
          </w:tcPr>
          <w:p w14:paraId="6D927FFE" w14:textId="54E0BCF3"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lang w:eastAsia="en-US"/>
              </w:rPr>
              <w:t>0,58</w:t>
            </w:r>
          </w:p>
        </w:tc>
        <w:tc>
          <w:tcPr>
            <w:tcW w:w="1531" w:type="dxa"/>
            <w:tcBorders>
              <w:top w:val="nil"/>
              <w:left w:val="nil"/>
              <w:bottom w:val="single" w:sz="12" w:space="0" w:color="auto"/>
              <w:right w:val="single" w:sz="12" w:space="0" w:color="auto"/>
            </w:tcBorders>
            <w:vAlign w:val="center"/>
          </w:tcPr>
          <w:p w14:paraId="284537D3" w14:textId="212EAAFA"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lang w:eastAsia="en-US"/>
              </w:rPr>
              <w:t>0,61</w:t>
            </w:r>
          </w:p>
        </w:tc>
        <w:tc>
          <w:tcPr>
            <w:tcW w:w="1531" w:type="dxa"/>
            <w:tcBorders>
              <w:top w:val="nil"/>
              <w:left w:val="nil"/>
              <w:bottom w:val="single" w:sz="12" w:space="0" w:color="auto"/>
              <w:right w:val="single" w:sz="12" w:space="0" w:color="auto"/>
            </w:tcBorders>
            <w:vAlign w:val="center"/>
          </w:tcPr>
          <w:p w14:paraId="027B5992" w14:textId="45FACE0C"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lang w:eastAsia="en-US"/>
              </w:rPr>
              <w:t>0,64</w:t>
            </w:r>
          </w:p>
        </w:tc>
        <w:tc>
          <w:tcPr>
            <w:tcW w:w="1531" w:type="dxa"/>
            <w:tcBorders>
              <w:top w:val="nil"/>
              <w:left w:val="nil"/>
              <w:bottom w:val="single" w:sz="12" w:space="0" w:color="auto"/>
              <w:right w:val="single" w:sz="12" w:space="0" w:color="auto"/>
            </w:tcBorders>
            <w:vAlign w:val="center"/>
          </w:tcPr>
          <w:p w14:paraId="5127E731" w14:textId="6BCA0E27"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lang w:eastAsia="en-US"/>
              </w:rPr>
              <w:t>0,67</w:t>
            </w:r>
          </w:p>
        </w:tc>
        <w:tc>
          <w:tcPr>
            <w:tcW w:w="1602" w:type="dxa"/>
            <w:tcBorders>
              <w:top w:val="nil"/>
              <w:left w:val="nil"/>
              <w:bottom w:val="single" w:sz="12" w:space="0" w:color="auto"/>
              <w:right w:val="single" w:sz="12" w:space="0" w:color="auto"/>
            </w:tcBorders>
            <w:vAlign w:val="center"/>
          </w:tcPr>
          <w:p w14:paraId="02DD22A4" w14:textId="79301006"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lang w:eastAsia="en-US"/>
              </w:rPr>
              <w:t>0,7</w:t>
            </w:r>
          </w:p>
        </w:tc>
        <w:tc>
          <w:tcPr>
            <w:tcW w:w="1477" w:type="dxa"/>
            <w:tcBorders>
              <w:top w:val="nil"/>
              <w:left w:val="nil"/>
              <w:bottom w:val="single" w:sz="12" w:space="0" w:color="auto"/>
              <w:right w:val="single" w:sz="12" w:space="0" w:color="auto"/>
            </w:tcBorders>
            <w:vAlign w:val="center"/>
          </w:tcPr>
          <w:p w14:paraId="78869DE7" w14:textId="0E6BE6DF"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rPr>
              <w:t>0,77</w:t>
            </w:r>
          </w:p>
        </w:tc>
        <w:tc>
          <w:tcPr>
            <w:tcW w:w="1388" w:type="dxa"/>
            <w:tcBorders>
              <w:top w:val="nil"/>
              <w:left w:val="nil"/>
              <w:bottom w:val="single" w:sz="12" w:space="0" w:color="auto"/>
              <w:right w:val="single" w:sz="12" w:space="0" w:color="auto"/>
            </w:tcBorders>
            <w:vAlign w:val="center"/>
          </w:tcPr>
          <w:p w14:paraId="5F64AD31" w14:textId="6983A173"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rPr>
              <w:t>0,89</w:t>
            </w:r>
          </w:p>
        </w:tc>
      </w:tr>
      <w:tr w:rsidR="00B76DDF" w:rsidRPr="001917E1" w14:paraId="6D69D09D" w14:textId="77777777" w:rsidTr="00C03BCF">
        <w:tc>
          <w:tcPr>
            <w:tcW w:w="561" w:type="dxa"/>
            <w:vAlign w:val="center"/>
          </w:tcPr>
          <w:p w14:paraId="3E1B8087" w14:textId="77777777" w:rsidR="00B76DDF" w:rsidRPr="001917E1" w:rsidRDefault="00B76DDF" w:rsidP="00B76DDF">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401E7DF4" w14:textId="77777777" w:rsidR="00B76DDF" w:rsidRPr="001917E1" w:rsidRDefault="00B76DDF" w:rsidP="00B76DDF">
            <w:pPr>
              <w:suppressAutoHyphens w:val="0"/>
              <w:textAlignment w:val="baseline"/>
              <w:rPr>
                <w:bCs/>
                <w:color w:val="auto"/>
                <w:spacing w:val="2"/>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6CD2DB58" w14:textId="1523BE02" w:rsidR="00B76DDF" w:rsidRPr="00ED518E" w:rsidRDefault="00B76DDF" w:rsidP="00B76DDF">
            <w:pPr>
              <w:suppressAutoHyphens w:val="0"/>
              <w:jc w:val="center"/>
              <w:textAlignment w:val="baseline"/>
              <w:rPr>
                <w:bCs/>
                <w:color w:val="auto"/>
                <w:spacing w:val="2"/>
                <w:lang w:eastAsia="ru-RU"/>
              </w:rPr>
            </w:pPr>
            <w:r>
              <w:rPr>
                <w:bCs/>
                <w:spacing w:val="2"/>
              </w:rPr>
              <w:t>179,339</w:t>
            </w:r>
          </w:p>
        </w:tc>
        <w:tc>
          <w:tcPr>
            <w:tcW w:w="1531" w:type="dxa"/>
            <w:tcBorders>
              <w:top w:val="nil"/>
              <w:left w:val="nil"/>
              <w:bottom w:val="single" w:sz="12" w:space="0" w:color="auto"/>
              <w:right w:val="single" w:sz="12" w:space="0" w:color="auto"/>
            </w:tcBorders>
            <w:vAlign w:val="center"/>
          </w:tcPr>
          <w:p w14:paraId="7035B9C6" w14:textId="1C65BC15"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lang w:eastAsia="en-US"/>
              </w:rPr>
              <w:t>179,339</w:t>
            </w:r>
          </w:p>
        </w:tc>
        <w:tc>
          <w:tcPr>
            <w:tcW w:w="1531" w:type="dxa"/>
            <w:tcBorders>
              <w:top w:val="nil"/>
              <w:left w:val="nil"/>
              <w:bottom w:val="single" w:sz="12" w:space="0" w:color="auto"/>
              <w:right w:val="single" w:sz="12" w:space="0" w:color="auto"/>
            </w:tcBorders>
            <w:vAlign w:val="center"/>
          </w:tcPr>
          <w:p w14:paraId="5824D60B" w14:textId="75761153"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lang w:eastAsia="en-US"/>
              </w:rPr>
              <w:t>179,339</w:t>
            </w:r>
          </w:p>
        </w:tc>
        <w:tc>
          <w:tcPr>
            <w:tcW w:w="1531" w:type="dxa"/>
            <w:tcBorders>
              <w:top w:val="nil"/>
              <w:left w:val="nil"/>
              <w:bottom w:val="single" w:sz="12" w:space="0" w:color="auto"/>
              <w:right w:val="single" w:sz="12" w:space="0" w:color="auto"/>
            </w:tcBorders>
            <w:vAlign w:val="center"/>
          </w:tcPr>
          <w:p w14:paraId="18343A3E" w14:textId="497E28BE"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lang w:eastAsia="en-US"/>
              </w:rPr>
              <w:t>179,339</w:t>
            </w:r>
          </w:p>
        </w:tc>
        <w:tc>
          <w:tcPr>
            <w:tcW w:w="1531" w:type="dxa"/>
            <w:tcBorders>
              <w:top w:val="nil"/>
              <w:left w:val="nil"/>
              <w:bottom w:val="single" w:sz="12" w:space="0" w:color="auto"/>
              <w:right w:val="single" w:sz="12" w:space="0" w:color="auto"/>
            </w:tcBorders>
            <w:vAlign w:val="center"/>
          </w:tcPr>
          <w:p w14:paraId="26AB12A0" w14:textId="49FDCCF3"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lang w:eastAsia="en-US"/>
              </w:rPr>
              <w:t>179,339</w:t>
            </w:r>
          </w:p>
        </w:tc>
        <w:tc>
          <w:tcPr>
            <w:tcW w:w="1602" w:type="dxa"/>
            <w:tcBorders>
              <w:top w:val="nil"/>
              <w:left w:val="nil"/>
              <w:bottom w:val="single" w:sz="12" w:space="0" w:color="auto"/>
              <w:right w:val="single" w:sz="12" w:space="0" w:color="auto"/>
            </w:tcBorders>
            <w:vAlign w:val="center"/>
          </w:tcPr>
          <w:p w14:paraId="0BF63D26" w14:textId="789F88AE"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lang w:eastAsia="en-US"/>
              </w:rPr>
              <w:t>179,339</w:t>
            </w:r>
          </w:p>
        </w:tc>
        <w:tc>
          <w:tcPr>
            <w:tcW w:w="1477" w:type="dxa"/>
            <w:tcBorders>
              <w:top w:val="nil"/>
              <w:left w:val="nil"/>
              <w:bottom w:val="single" w:sz="12" w:space="0" w:color="auto"/>
              <w:right w:val="single" w:sz="12" w:space="0" w:color="auto"/>
            </w:tcBorders>
            <w:vAlign w:val="center"/>
          </w:tcPr>
          <w:p w14:paraId="0094970D" w14:textId="368BA8B5"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rPr>
              <w:t>179,339</w:t>
            </w:r>
          </w:p>
        </w:tc>
        <w:tc>
          <w:tcPr>
            <w:tcW w:w="1388" w:type="dxa"/>
            <w:tcBorders>
              <w:top w:val="nil"/>
              <w:left w:val="nil"/>
              <w:bottom w:val="single" w:sz="12" w:space="0" w:color="auto"/>
              <w:right w:val="single" w:sz="12" w:space="0" w:color="auto"/>
            </w:tcBorders>
            <w:vAlign w:val="center"/>
          </w:tcPr>
          <w:p w14:paraId="5F7382B2" w14:textId="2AD5BDDB"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rPr>
              <w:t>179,339</w:t>
            </w:r>
          </w:p>
        </w:tc>
      </w:tr>
      <w:tr w:rsidR="00B76DDF" w:rsidRPr="001775B0" w14:paraId="11E70261" w14:textId="77777777" w:rsidTr="00C03BCF">
        <w:tc>
          <w:tcPr>
            <w:tcW w:w="15496" w:type="dxa"/>
            <w:gridSpan w:val="10"/>
            <w:vAlign w:val="center"/>
          </w:tcPr>
          <w:p w14:paraId="5456682A" w14:textId="77504659" w:rsidR="00B76DDF" w:rsidRPr="001775B0" w:rsidRDefault="00B76DDF" w:rsidP="00B76DDF">
            <w:pPr>
              <w:suppressAutoHyphens w:val="0"/>
              <w:spacing w:line="276" w:lineRule="auto"/>
              <w:jc w:val="center"/>
              <w:textAlignment w:val="baseline"/>
              <w:rPr>
                <w:b/>
                <w:bCs/>
                <w:color w:val="auto"/>
                <w:spacing w:val="2"/>
                <w:lang w:eastAsia="ru-RU"/>
              </w:rPr>
            </w:pPr>
            <w:r>
              <w:rPr>
                <w:b/>
                <w:bCs/>
                <w:color w:val="000000" w:themeColor="text1"/>
              </w:rPr>
              <w:t>д. Красненькая</w:t>
            </w:r>
          </w:p>
        </w:tc>
      </w:tr>
      <w:tr w:rsidR="00C316E0" w:rsidRPr="001917E1" w14:paraId="21D19912" w14:textId="77777777" w:rsidTr="00C03BCF">
        <w:tc>
          <w:tcPr>
            <w:tcW w:w="561" w:type="dxa"/>
            <w:vAlign w:val="center"/>
          </w:tcPr>
          <w:p w14:paraId="66530506" w14:textId="77777777" w:rsidR="00C316E0" w:rsidRPr="001917E1" w:rsidRDefault="00C316E0" w:rsidP="00C316E0">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19F4A374" w14:textId="77777777" w:rsidR="00C316E0" w:rsidRPr="001917E1" w:rsidRDefault="00C316E0" w:rsidP="00C316E0">
            <w:pPr>
              <w:suppressAutoHyphens w:val="0"/>
              <w:textAlignment w:val="baseline"/>
              <w:rPr>
                <w:bCs/>
                <w:color w:val="auto"/>
                <w:spacing w:val="2"/>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592F5EAC" w14:textId="0CBE6A76" w:rsidR="00C316E0" w:rsidRPr="00ED518E" w:rsidRDefault="00C316E0" w:rsidP="00C316E0">
            <w:pPr>
              <w:suppressAutoHyphens w:val="0"/>
              <w:jc w:val="center"/>
              <w:textAlignment w:val="baseline"/>
              <w:rPr>
                <w:bCs/>
                <w:color w:val="auto"/>
                <w:spacing w:val="2"/>
                <w:lang w:eastAsia="ru-RU"/>
              </w:rPr>
            </w:pPr>
            <w:r>
              <w:rPr>
                <w:bCs/>
                <w:spacing w:val="2"/>
              </w:rPr>
              <w:t>322,41</w:t>
            </w:r>
          </w:p>
        </w:tc>
        <w:tc>
          <w:tcPr>
            <w:tcW w:w="1531" w:type="dxa"/>
            <w:tcBorders>
              <w:top w:val="single" w:sz="12" w:space="0" w:color="auto"/>
              <w:left w:val="nil"/>
              <w:bottom w:val="single" w:sz="12" w:space="0" w:color="auto"/>
              <w:right w:val="single" w:sz="12" w:space="0" w:color="auto"/>
            </w:tcBorders>
            <w:vAlign w:val="center"/>
          </w:tcPr>
          <w:p w14:paraId="094FDBE8" w14:textId="0006F2CF"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323,47</w:t>
            </w:r>
          </w:p>
        </w:tc>
        <w:tc>
          <w:tcPr>
            <w:tcW w:w="1531" w:type="dxa"/>
            <w:tcBorders>
              <w:top w:val="single" w:sz="12" w:space="0" w:color="auto"/>
              <w:left w:val="nil"/>
              <w:bottom w:val="single" w:sz="12" w:space="0" w:color="auto"/>
              <w:right w:val="single" w:sz="12" w:space="0" w:color="auto"/>
            </w:tcBorders>
            <w:vAlign w:val="center"/>
          </w:tcPr>
          <w:p w14:paraId="57B40A94" w14:textId="259D9CAF"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324,62</w:t>
            </w:r>
          </w:p>
        </w:tc>
        <w:tc>
          <w:tcPr>
            <w:tcW w:w="1531" w:type="dxa"/>
            <w:tcBorders>
              <w:top w:val="single" w:sz="12" w:space="0" w:color="auto"/>
              <w:left w:val="nil"/>
              <w:bottom w:val="single" w:sz="12" w:space="0" w:color="auto"/>
              <w:right w:val="single" w:sz="12" w:space="0" w:color="auto"/>
            </w:tcBorders>
            <w:vAlign w:val="center"/>
          </w:tcPr>
          <w:p w14:paraId="3106AB8E" w14:textId="2A90A2DE"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325,80</w:t>
            </w:r>
          </w:p>
        </w:tc>
        <w:tc>
          <w:tcPr>
            <w:tcW w:w="1531" w:type="dxa"/>
            <w:tcBorders>
              <w:top w:val="single" w:sz="12" w:space="0" w:color="auto"/>
              <w:left w:val="nil"/>
              <w:bottom w:val="single" w:sz="12" w:space="0" w:color="auto"/>
              <w:right w:val="single" w:sz="12" w:space="0" w:color="auto"/>
            </w:tcBorders>
            <w:vAlign w:val="center"/>
          </w:tcPr>
          <w:p w14:paraId="67F02D9E" w14:textId="09C4F618"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327,07</w:t>
            </w:r>
          </w:p>
        </w:tc>
        <w:tc>
          <w:tcPr>
            <w:tcW w:w="1602" w:type="dxa"/>
            <w:tcBorders>
              <w:top w:val="single" w:sz="12" w:space="0" w:color="auto"/>
              <w:left w:val="nil"/>
              <w:bottom w:val="single" w:sz="12" w:space="0" w:color="auto"/>
              <w:right w:val="single" w:sz="12" w:space="0" w:color="auto"/>
            </w:tcBorders>
            <w:vAlign w:val="center"/>
          </w:tcPr>
          <w:p w14:paraId="0412E7BC" w14:textId="6421A938"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328,39</w:t>
            </w:r>
          </w:p>
        </w:tc>
        <w:tc>
          <w:tcPr>
            <w:tcW w:w="1477" w:type="dxa"/>
            <w:tcBorders>
              <w:top w:val="single" w:sz="12" w:space="0" w:color="auto"/>
              <w:left w:val="nil"/>
              <w:bottom w:val="single" w:sz="12" w:space="0" w:color="auto"/>
              <w:right w:val="single" w:sz="12" w:space="0" w:color="auto"/>
            </w:tcBorders>
            <w:vAlign w:val="center"/>
          </w:tcPr>
          <w:p w14:paraId="6450C8E6" w14:textId="7A65B384"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329,07</w:t>
            </w:r>
          </w:p>
        </w:tc>
        <w:tc>
          <w:tcPr>
            <w:tcW w:w="1388" w:type="dxa"/>
            <w:tcBorders>
              <w:top w:val="single" w:sz="12" w:space="0" w:color="auto"/>
              <w:left w:val="nil"/>
              <w:bottom w:val="single" w:sz="12" w:space="0" w:color="auto"/>
              <w:right w:val="single" w:sz="12" w:space="0" w:color="auto"/>
            </w:tcBorders>
            <w:vAlign w:val="center"/>
          </w:tcPr>
          <w:p w14:paraId="0A3802D7" w14:textId="2AA4B78E"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330,54</w:t>
            </w:r>
          </w:p>
        </w:tc>
      </w:tr>
      <w:tr w:rsidR="00C316E0" w:rsidRPr="001917E1" w14:paraId="28E4E600" w14:textId="77777777" w:rsidTr="00C03BCF">
        <w:tc>
          <w:tcPr>
            <w:tcW w:w="561" w:type="dxa"/>
            <w:vAlign w:val="center"/>
          </w:tcPr>
          <w:p w14:paraId="00EA0C67" w14:textId="77777777" w:rsidR="00C316E0" w:rsidRPr="001917E1" w:rsidRDefault="00C316E0" w:rsidP="00C316E0">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2DEA7C1F" w14:textId="77777777" w:rsidR="00C316E0" w:rsidRPr="001917E1" w:rsidRDefault="00C316E0" w:rsidP="00C316E0">
            <w:pPr>
              <w:suppressAutoHyphens w:val="0"/>
              <w:textAlignment w:val="baseline"/>
              <w:rPr>
                <w:bCs/>
                <w:color w:val="auto"/>
                <w:spacing w:val="2"/>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17A88DA7" w14:textId="245F6FB9" w:rsidR="00C316E0" w:rsidRPr="00ED518E" w:rsidRDefault="00C316E0" w:rsidP="00C316E0">
            <w:pPr>
              <w:suppressAutoHyphens w:val="0"/>
              <w:jc w:val="center"/>
              <w:textAlignment w:val="baseline"/>
              <w:rPr>
                <w:bCs/>
                <w:color w:val="auto"/>
                <w:spacing w:val="2"/>
                <w:lang w:eastAsia="ru-RU"/>
              </w:rPr>
            </w:pPr>
            <w:r>
              <w:rPr>
                <w:bCs/>
                <w:spacing w:val="2"/>
              </w:rPr>
              <w:t>20</w:t>
            </w:r>
          </w:p>
        </w:tc>
        <w:tc>
          <w:tcPr>
            <w:tcW w:w="1531" w:type="dxa"/>
            <w:tcBorders>
              <w:top w:val="nil"/>
              <w:left w:val="nil"/>
              <w:bottom w:val="single" w:sz="12" w:space="0" w:color="auto"/>
              <w:right w:val="single" w:sz="12" w:space="0" w:color="auto"/>
            </w:tcBorders>
            <w:vAlign w:val="center"/>
          </w:tcPr>
          <w:p w14:paraId="384EFD39" w14:textId="7C4DD782"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21,06</w:t>
            </w:r>
          </w:p>
        </w:tc>
        <w:tc>
          <w:tcPr>
            <w:tcW w:w="1531" w:type="dxa"/>
            <w:tcBorders>
              <w:top w:val="nil"/>
              <w:left w:val="nil"/>
              <w:bottom w:val="single" w:sz="12" w:space="0" w:color="auto"/>
              <w:right w:val="single" w:sz="12" w:space="0" w:color="auto"/>
            </w:tcBorders>
            <w:vAlign w:val="center"/>
          </w:tcPr>
          <w:p w14:paraId="495542B8" w14:textId="5151851F"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22,20</w:t>
            </w:r>
          </w:p>
        </w:tc>
        <w:tc>
          <w:tcPr>
            <w:tcW w:w="1531" w:type="dxa"/>
            <w:tcBorders>
              <w:top w:val="nil"/>
              <w:left w:val="nil"/>
              <w:bottom w:val="single" w:sz="12" w:space="0" w:color="auto"/>
              <w:right w:val="single" w:sz="12" w:space="0" w:color="auto"/>
            </w:tcBorders>
            <w:vAlign w:val="center"/>
          </w:tcPr>
          <w:p w14:paraId="66ED6841" w14:textId="3F6CC982"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23,39</w:t>
            </w:r>
          </w:p>
        </w:tc>
        <w:tc>
          <w:tcPr>
            <w:tcW w:w="1531" w:type="dxa"/>
            <w:tcBorders>
              <w:top w:val="nil"/>
              <w:left w:val="nil"/>
              <w:bottom w:val="single" w:sz="12" w:space="0" w:color="auto"/>
              <w:right w:val="single" w:sz="12" w:space="0" w:color="auto"/>
            </w:tcBorders>
            <w:vAlign w:val="center"/>
          </w:tcPr>
          <w:p w14:paraId="3CC57688" w14:textId="4B7B527F"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24,66</w:t>
            </w:r>
          </w:p>
        </w:tc>
        <w:tc>
          <w:tcPr>
            <w:tcW w:w="1602" w:type="dxa"/>
            <w:tcBorders>
              <w:top w:val="nil"/>
              <w:left w:val="nil"/>
              <w:bottom w:val="single" w:sz="12" w:space="0" w:color="auto"/>
              <w:right w:val="single" w:sz="12" w:space="0" w:color="auto"/>
            </w:tcBorders>
            <w:vAlign w:val="center"/>
          </w:tcPr>
          <w:p w14:paraId="7E610EFA" w14:textId="5518BCE9"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25,98</w:t>
            </w:r>
          </w:p>
        </w:tc>
        <w:tc>
          <w:tcPr>
            <w:tcW w:w="1477" w:type="dxa"/>
            <w:tcBorders>
              <w:top w:val="nil"/>
              <w:left w:val="nil"/>
              <w:bottom w:val="single" w:sz="12" w:space="0" w:color="auto"/>
              <w:right w:val="single" w:sz="12" w:space="0" w:color="auto"/>
            </w:tcBorders>
            <w:vAlign w:val="center"/>
          </w:tcPr>
          <w:p w14:paraId="6C888946" w14:textId="31140A44"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26,65</w:t>
            </w:r>
          </w:p>
        </w:tc>
        <w:tc>
          <w:tcPr>
            <w:tcW w:w="1388" w:type="dxa"/>
            <w:tcBorders>
              <w:top w:val="nil"/>
              <w:left w:val="nil"/>
              <w:bottom w:val="single" w:sz="12" w:space="0" w:color="auto"/>
              <w:right w:val="single" w:sz="12" w:space="0" w:color="auto"/>
            </w:tcBorders>
            <w:vAlign w:val="center"/>
          </w:tcPr>
          <w:p w14:paraId="4D073764" w14:textId="68DAA173"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28,13</w:t>
            </w:r>
          </w:p>
        </w:tc>
      </w:tr>
      <w:tr w:rsidR="00C316E0" w:rsidRPr="001917E1" w14:paraId="19DF4391" w14:textId="77777777" w:rsidTr="00C03BCF">
        <w:trPr>
          <w:trHeight w:val="671"/>
        </w:trPr>
        <w:tc>
          <w:tcPr>
            <w:tcW w:w="561" w:type="dxa"/>
            <w:vAlign w:val="center"/>
          </w:tcPr>
          <w:p w14:paraId="70584C56" w14:textId="77777777" w:rsidR="00C316E0" w:rsidRPr="001917E1" w:rsidRDefault="00C316E0" w:rsidP="00C316E0">
            <w:pPr>
              <w:suppressAutoHyphens w:val="0"/>
              <w:spacing w:line="276" w:lineRule="auto"/>
              <w:jc w:val="center"/>
              <w:textAlignment w:val="baseline"/>
              <w:rPr>
                <w:bCs/>
                <w:color w:val="auto"/>
                <w:spacing w:val="2"/>
                <w:lang w:eastAsia="ru-RU"/>
              </w:rPr>
            </w:pPr>
            <w:r>
              <w:rPr>
                <w:lang w:eastAsia="ru-RU"/>
              </w:rPr>
              <w:lastRenderedPageBreak/>
              <w:t>3</w:t>
            </w:r>
          </w:p>
        </w:tc>
        <w:tc>
          <w:tcPr>
            <w:tcW w:w="2649" w:type="dxa"/>
            <w:vAlign w:val="center"/>
          </w:tcPr>
          <w:p w14:paraId="0675843E" w14:textId="77777777" w:rsidR="00C316E0" w:rsidRPr="001917E1" w:rsidRDefault="00C316E0" w:rsidP="00C316E0">
            <w:pPr>
              <w:suppressAutoHyphens w:val="0"/>
              <w:textAlignment w:val="baseline"/>
              <w:rPr>
                <w:bCs/>
                <w:color w:val="auto"/>
                <w:spacing w:val="2"/>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655F01E2" w14:textId="4CE86D31" w:rsidR="00C316E0" w:rsidRPr="00ED518E" w:rsidRDefault="00C316E0" w:rsidP="00C316E0">
            <w:pPr>
              <w:suppressAutoHyphens w:val="0"/>
              <w:jc w:val="center"/>
              <w:textAlignment w:val="baseline"/>
              <w:rPr>
                <w:bCs/>
                <w:color w:val="auto"/>
                <w:spacing w:val="2"/>
                <w:lang w:eastAsia="ru-RU"/>
              </w:rPr>
            </w:pPr>
            <w:r>
              <w:rPr>
                <w:rFonts w:eastAsia="Calibri"/>
                <w:lang w:eastAsia="en-US"/>
              </w:rPr>
              <w:t>6,2</w:t>
            </w:r>
          </w:p>
        </w:tc>
        <w:tc>
          <w:tcPr>
            <w:tcW w:w="1531" w:type="dxa"/>
            <w:tcBorders>
              <w:top w:val="nil"/>
              <w:left w:val="nil"/>
              <w:bottom w:val="single" w:sz="12" w:space="0" w:color="auto"/>
              <w:right w:val="single" w:sz="12" w:space="0" w:color="auto"/>
            </w:tcBorders>
            <w:vAlign w:val="center"/>
          </w:tcPr>
          <w:p w14:paraId="08D82042" w14:textId="402A9691"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lang w:eastAsia="en-US"/>
              </w:rPr>
              <w:t>6,51</w:t>
            </w:r>
          </w:p>
        </w:tc>
        <w:tc>
          <w:tcPr>
            <w:tcW w:w="1531" w:type="dxa"/>
            <w:tcBorders>
              <w:top w:val="nil"/>
              <w:left w:val="nil"/>
              <w:bottom w:val="single" w:sz="12" w:space="0" w:color="auto"/>
              <w:right w:val="single" w:sz="12" w:space="0" w:color="auto"/>
            </w:tcBorders>
            <w:vAlign w:val="center"/>
          </w:tcPr>
          <w:p w14:paraId="665A3FB1" w14:textId="5596BAF6"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lang w:eastAsia="en-US"/>
              </w:rPr>
              <w:t>6,84</w:t>
            </w:r>
          </w:p>
        </w:tc>
        <w:tc>
          <w:tcPr>
            <w:tcW w:w="1531" w:type="dxa"/>
            <w:tcBorders>
              <w:top w:val="nil"/>
              <w:left w:val="nil"/>
              <w:bottom w:val="single" w:sz="12" w:space="0" w:color="auto"/>
              <w:right w:val="single" w:sz="12" w:space="0" w:color="auto"/>
            </w:tcBorders>
            <w:vAlign w:val="center"/>
          </w:tcPr>
          <w:p w14:paraId="2F4A6097" w14:textId="1CC4B5C4"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lang w:eastAsia="en-US"/>
              </w:rPr>
              <w:t>7,18</w:t>
            </w:r>
          </w:p>
        </w:tc>
        <w:tc>
          <w:tcPr>
            <w:tcW w:w="1531" w:type="dxa"/>
            <w:tcBorders>
              <w:top w:val="nil"/>
              <w:left w:val="nil"/>
              <w:bottom w:val="single" w:sz="12" w:space="0" w:color="auto"/>
              <w:right w:val="single" w:sz="12" w:space="0" w:color="auto"/>
            </w:tcBorders>
            <w:vAlign w:val="center"/>
          </w:tcPr>
          <w:p w14:paraId="53683AED" w14:textId="15F48BF1"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lang w:eastAsia="en-US"/>
              </w:rPr>
              <w:t>7,54</w:t>
            </w:r>
          </w:p>
        </w:tc>
        <w:tc>
          <w:tcPr>
            <w:tcW w:w="1602" w:type="dxa"/>
            <w:tcBorders>
              <w:top w:val="nil"/>
              <w:left w:val="nil"/>
              <w:bottom w:val="single" w:sz="12" w:space="0" w:color="auto"/>
              <w:right w:val="single" w:sz="12" w:space="0" w:color="auto"/>
            </w:tcBorders>
            <w:vAlign w:val="center"/>
          </w:tcPr>
          <w:p w14:paraId="60A9672B" w14:textId="3A0DB015"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lang w:eastAsia="en-US"/>
              </w:rPr>
              <w:t>7,91</w:t>
            </w:r>
          </w:p>
        </w:tc>
        <w:tc>
          <w:tcPr>
            <w:tcW w:w="1477" w:type="dxa"/>
            <w:tcBorders>
              <w:top w:val="nil"/>
              <w:left w:val="nil"/>
              <w:bottom w:val="single" w:sz="12" w:space="0" w:color="auto"/>
              <w:right w:val="single" w:sz="12" w:space="0" w:color="auto"/>
            </w:tcBorders>
            <w:vAlign w:val="center"/>
          </w:tcPr>
          <w:p w14:paraId="5DE7CAFD" w14:textId="4F3B42FB"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rPr>
              <w:t>8,1</w:t>
            </w:r>
          </w:p>
        </w:tc>
        <w:tc>
          <w:tcPr>
            <w:tcW w:w="1388" w:type="dxa"/>
            <w:tcBorders>
              <w:top w:val="nil"/>
              <w:left w:val="nil"/>
              <w:bottom w:val="single" w:sz="12" w:space="0" w:color="auto"/>
              <w:right w:val="single" w:sz="12" w:space="0" w:color="auto"/>
            </w:tcBorders>
            <w:vAlign w:val="center"/>
          </w:tcPr>
          <w:p w14:paraId="20633B1B" w14:textId="2EB514B0"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rPr>
              <w:t>8,51</w:t>
            </w:r>
          </w:p>
        </w:tc>
      </w:tr>
      <w:tr w:rsidR="00C316E0" w:rsidRPr="001917E1" w14:paraId="1FEE3508" w14:textId="77777777" w:rsidTr="00C03BCF">
        <w:tc>
          <w:tcPr>
            <w:tcW w:w="561" w:type="dxa"/>
            <w:vAlign w:val="center"/>
          </w:tcPr>
          <w:p w14:paraId="252FD377" w14:textId="77777777" w:rsidR="00C316E0" w:rsidRPr="001917E1" w:rsidRDefault="00C316E0" w:rsidP="00C316E0">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36D04224" w14:textId="77777777" w:rsidR="00C316E0" w:rsidRPr="001917E1" w:rsidRDefault="00C316E0" w:rsidP="00C316E0">
            <w:pPr>
              <w:suppressAutoHyphens w:val="0"/>
              <w:textAlignment w:val="baseline"/>
              <w:rPr>
                <w:bCs/>
                <w:color w:val="auto"/>
                <w:spacing w:val="2"/>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6E86249C" w14:textId="104A4A11" w:rsidR="00C316E0" w:rsidRPr="00ED518E" w:rsidRDefault="00C316E0" w:rsidP="00C316E0">
            <w:pPr>
              <w:suppressAutoHyphens w:val="0"/>
              <w:jc w:val="center"/>
              <w:textAlignment w:val="baseline"/>
              <w:rPr>
                <w:bCs/>
                <w:color w:val="auto"/>
                <w:spacing w:val="2"/>
                <w:lang w:eastAsia="ru-RU"/>
              </w:rPr>
            </w:pPr>
            <w:r>
              <w:rPr>
                <w:bCs/>
                <w:spacing w:val="2"/>
              </w:rPr>
              <w:t>302,412</w:t>
            </w:r>
          </w:p>
        </w:tc>
        <w:tc>
          <w:tcPr>
            <w:tcW w:w="1531" w:type="dxa"/>
            <w:tcBorders>
              <w:top w:val="nil"/>
              <w:left w:val="nil"/>
              <w:bottom w:val="single" w:sz="12" w:space="0" w:color="auto"/>
              <w:right w:val="single" w:sz="12" w:space="0" w:color="auto"/>
            </w:tcBorders>
            <w:vAlign w:val="center"/>
          </w:tcPr>
          <w:p w14:paraId="2B376418" w14:textId="0D0827CD"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lang w:eastAsia="en-US"/>
              </w:rPr>
              <w:t>302,412</w:t>
            </w:r>
          </w:p>
        </w:tc>
        <w:tc>
          <w:tcPr>
            <w:tcW w:w="1531" w:type="dxa"/>
            <w:tcBorders>
              <w:top w:val="nil"/>
              <w:left w:val="nil"/>
              <w:bottom w:val="single" w:sz="12" w:space="0" w:color="auto"/>
              <w:right w:val="single" w:sz="12" w:space="0" w:color="auto"/>
            </w:tcBorders>
            <w:vAlign w:val="center"/>
          </w:tcPr>
          <w:p w14:paraId="0707A418" w14:textId="0CEB8ABD"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lang w:eastAsia="en-US"/>
              </w:rPr>
              <w:t>302,412</w:t>
            </w:r>
          </w:p>
        </w:tc>
        <w:tc>
          <w:tcPr>
            <w:tcW w:w="1531" w:type="dxa"/>
            <w:tcBorders>
              <w:top w:val="nil"/>
              <w:left w:val="nil"/>
              <w:bottom w:val="single" w:sz="12" w:space="0" w:color="auto"/>
              <w:right w:val="single" w:sz="12" w:space="0" w:color="auto"/>
            </w:tcBorders>
            <w:vAlign w:val="center"/>
          </w:tcPr>
          <w:p w14:paraId="4B2EE91C" w14:textId="43362F08"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lang w:eastAsia="en-US"/>
              </w:rPr>
              <w:t>302,412</w:t>
            </w:r>
          </w:p>
        </w:tc>
        <w:tc>
          <w:tcPr>
            <w:tcW w:w="1531" w:type="dxa"/>
            <w:tcBorders>
              <w:top w:val="nil"/>
              <w:left w:val="nil"/>
              <w:bottom w:val="single" w:sz="12" w:space="0" w:color="auto"/>
              <w:right w:val="single" w:sz="12" w:space="0" w:color="auto"/>
            </w:tcBorders>
            <w:vAlign w:val="center"/>
          </w:tcPr>
          <w:p w14:paraId="61B1C072" w14:textId="10B70C7E"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lang w:eastAsia="en-US"/>
              </w:rPr>
              <w:t>302,412</w:t>
            </w:r>
          </w:p>
        </w:tc>
        <w:tc>
          <w:tcPr>
            <w:tcW w:w="1602" w:type="dxa"/>
            <w:tcBorders>
              <w:top w:val="nil"/>
              <w:left w:val="nil"/>
              <w:bottom w:val="single" w:sz="12" w:space="0" w:color="auto"/>
              <w:right w:val="single" w:sz="12" w:space="0" w:color="auto"/>
            </w:tcBorders>
            <w:vAlign w:val="center"/>
          </w:tcPr>
          <w:p w14:paraId="7B30B71E" w14:textId="5966F54B"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lang w:eastAsia="en-US"/>
              </w:rPr>
              <w:t>302,412</w:t>
            </w:r>
          </w:p>
        </w:tc>
        <w:tc>
          <w:tcPr>
            <w:tcW w:w="1477" w:type="dxa"/>
            <w:tcBorders>
              <w:top w:val="nil"/>
              <w:left w:val="nil"/>
              <w:bottom w:val="single" w:sz="12" w:space="0" w:color="auto"/>
              <w:right w:val="single" w:sz="12" w:space="0" w:color="auto"/>
            </w:tcBorders>
            <w:vAlign w:val="center"/>
          </w:tcPr>
          <w:p w14:paraId="16EDF4B5" w14:textId="5DDD2EF0"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rPr>
              <w:t>302,412</w:t>
            </w:r>
          </w:p>
        </w:tc>
        <w:tc>
          <w:tcPr>
            <w:tcW w:w="1388" w:type="dxa"/>
            <w:tcBorders>
              <w:top w:val="nil"/>
              <w:left w:val="nil"/>
              <w:bottom w:val="single" w:sz="12" w:space="0" w:color="auto"/>
              <w:right w:val="single" w:sz="12" w:space="0" w:color="auto"/>
            </w:tcBorders>
            <w:vAlign w:val="center"/>
          </w:tcPr>
          <w:p w14:paraId="41D19281" w14:textId="095E8E39"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rPr>
              <w:t>302,412</w:t>
            </w:r>
          </w:p>
        </w:tc>
      </w:tr>
      <w:tr w:rsidR="00C316E0" w:rsidRPr="001775B0" w14:paraId="4F2619EF" w14:textId="77777777" w:rsidTr="00C03BCF">
        <w:tc>
          <w:tcPr>
            <w:tcW w:w="15496" w:type="dxa"/>
            <w:gridSpan w:val="10"/>
            <w:vAlign w:val="center"/>
          </w:tcPr>
          <w:p w14:paraId="3E2C9392" w14:textId="0D6AE736" w:rsidR="00C316E0" w:rsidRPr="001775B0" w:rsidRDefault="00C316E0" w:rsidP="00C316E0">
            <w:pPr>
              <w:suppressAutoHyphens w:val="0"/>
              <w:spacing w:line="276" w:lineRule="auto"/>
              <w:jc w:val="center"/>
              <w:textAlignment w:val="baseline"/>
              <w:rPr>
                <w:b/>
                <w:bCs/>
                <w:color w:val="auto"/>
                <w:spacing w:val="2"/>
                <w:lang w:eastAsia="ru-RU"/>
              </w:rPr>
            </w:pPr>
            <w:r>
              <w:rPr>
                <w:b/>
                <w:bCs/>
                <w:color w:val="000000" w:themeColor="text1"/>
              </w:rPr>
              <w:t xml:space="preserve">д. </w:t>
            </w:r>
            <w:proofErr w:type="spellStart"/>
            <w:r>
              <w:rPr>
                <w:b/>
                <w:bCs/>
                <w:color w:val="000000" w:themeColor="text1"/>
              </w:rPr>
              <w:t>Синцово</w:t>
            </w:r>
            <w:proofErr w:type="spellEnd"/>
          </w:p>
        </w:tc>
      </w:tr>
      <w:tr w:rsidR="006A5DA4" w:rsidRPr="001917E1" w14:paraId="24CEFC74" w14:textId="77777777" w:rsidTr="00C03BCF">
        <w:tc>
          <w:tcPr>
            <w:tcW w:w="561" w:type="dxa"/>
            <w:vAlign w:val="center"/>
          </w:tcPr>
          <w:p w14:paraId="03BDD41F" w14:textId="77777777" w:rsidR="006A5DA4" w:rsidRPr="001917E1"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247F6B20"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473D7780" w14:textId="5726842B" w:rsidR="006A5DA4" w:rsidRPr="006A5DA4" w:rsidRDefault="006A5DA4" w:rsidP="006A5DA4">
            <w:pPr>
              <w:suppressAutoHyphens w:val="0"/>
              <w:jc w:val="center"/>
              <w:textAlignment w:val="baseline"/>
              <w:rPr>
                <w:bCs/>
                <w:color w:val="auto"/>
                <w:spacing w:val="2"/>
                <w:lang w:eastAsia="ru-RU"/>
              </w:rPr>
            </w:pPr>
            <w:r w:rsidRPr="006A5DA4">
              <w:rPr>
                <w:bCs/>
                <w:spacing w:val="2"/>
              </w:rPr>
              <w:t>4561,012</w:t>
            </w:r>
          </w:p>
        </w:tc>
        <w:tc>
          <w:tcPr>
            <w:tcW w:w="1531" w:type="dxa"/>
            <w:tcBorders>
              <w:top w:val="single" w:sz="12" w:space="0" w:color="auto"/>
              <w:left w:val="nil"/>
              <w:bottom w:val="single" w:sz="12" w:space="0" w:color="auto"/>
              <w:right w:val="single" w:sz="12" w:space="0" w:color="auto"/>
            </w:tcBorders>
            <w:vAlign w:val="center"/>
          </w:tcPr>
          <w:p w14:paraId="1C1E5147" w14:textId="2A63FBF8" w:rsidR="006A5DA4" w:rsidRPr="003670DB" w:rsidRDefault="006A5DA4" w:rsidP="006A5DA4">
            <w:pPr>
              <w:suppressAutoHyphens w:val="0"/>
              <w:jc w:val="center"/>
              <w:textAlignment w:val="baseline"/>
              <w:rPr>
                <w:bCs/>
                <w:color w:val="FF0000"/>
                <w:spacing w:val="2"/>
                <w:lang w:eastAsia="ru-RU"/>
              </w:rPr>
            </w:pPr>
            <w:r>
              <w:rPr>
                <w:bCs/>
                <w:spacing w:val="2"/>
              </w:rPr>
              <w:t>4561,40</w:t>
            </w:r>
          </w:p>
        </w:tc>
        <w:tc>
          <w:tcPr>
            <w:tcW w:w="1531" w:type="dxa"/>
            <w:tcBorders>
              <w:top w:val="single" w:sz="12" w:space="0" w:color="auto"/>
              <w:left w:val="nil"/>
              <w:bottom w:val="single" w:sz="12" w:space="0" w:color="auto"/>
              <w:right w:val="single" w:sz="12" w:space="0" w:color="auto"/>
            </w:tcBorders>
            <w:vAlign w:val="center"/>
          </w:tcPr>
          <w:p w14:paraId="5220DA39" w14:textId="418986F4"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4561,87</w:t>
            </w:r>
          </w:p>
        </w:tc>
        <w:tc>
          <w:tcPr>
            <w:tcW w:w="1531" w:type="dxa"/>
            <w:tcBorders>
              <w:top w:val="single" w:sz="12" w:space="0" w:color="auto"/>
              <w:left w:val="nil"/>
              <w:bottom w:val="single" w:sz="12" w:space="0" w:color="auto"/>
              <w:right w:val="single" w:sz="12" w:space="0" w:color="auto"/>
            </w:tcBorders>
            <w:vAlign w:val="center"/>
          </w:tcPr>
          <w:p w14:paraId="516096D8" w14:textId="4616569E"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4562,80</w:t>
            </w:r>
          </w:p>
        </w:tc>
        <w:tc>
          <w:tcPr>
            <w:tcW w:w="1531" w:type="dxa"/>
            <w:tcBorders>
              <w:top w:val="single" w:sz="12" w:space="0" w:color="auto"/>
              <w:left w:val="nil"/>
              <w:bottom w:val="single" w:sz="12" w:space="0" w:color="auto"/>
              <w:right w:val="single" w:sz="12" w:space="0" w:color="auto"/>
            </w:tcBorders>
            <w:vAlign w:val="center"/>
          </w:tcPr>
          <w:p w14:paraId="0187CA05" w14:textId="13247E8F"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4563,27</w:t>
            </w:r>
          </w:p>
        </w:tc>
        <w:tc>
          <w:tcPr>
            <w:tcW w:w="1602" w:type="dxa"/>
            <w:tcBorders>
              <w:top w:val="single" w:sz="12" w:space="0" w:color="auto"/>
              <w:left w:val="nil"/>
              <w:bottom w:val="single" w:sz="12" w:space="0" w:color="auto"/>
              <w:right w:val="single" w:sz="12" w:space="0" w:color="auto"/>
            </w:tcBorders>
            <w:vAlign w:val="center"/>
          </w:tcPr>
          <w:p w14:paraId="515DC45C" w14:textId="02BCCAC6"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4563,74</w:t>
            </w:r>
          </w:p>
        </w:tc>
        <w:tc>
          <w:tcPr>
            <w:tcW w:w="1477" w:type="dxa"/>
            <w:tcBorders>
              <w:top w:val="single" w:sz="12" w:space="0" w:color="auto"/>
              <w:left w:val="nil"/>
              <w:bottom w:val="single" w:sz="12" w:space="0" w:color="auto"/>
              <w:right w:val="single" w:sz="12" w:space="0" w:color="auto"/>
            </w:tcBorders>
            <w:vAlign w:val="center"/>
          </w:tcPr>
          <w:p w14:paraId="1542CD26" w14:textId="7F93147D"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4567,01</w:t>
            </w:r>
          </w:p>
        </w:tc>
        <w:tc>
          <w:tcPr>
            <w:tcW w:w="1388" w:type="dxa"/>
            <w:tcBorders>
              <w:top w:val="single" w:sz="12" w:space="0" w:color="auto"/>
              <w:left w:val="nil"/>
              <w:bottom w:val="single" w:sz="12" w:space="0" w:color="auto"/>
              <w:right w:val="single" w:sz="12" w:space="0" w:color="auto"/>
            </w:tcBorders>
            <w:vAlign w:val="center"/>
          </w:tcPr>
          <w:p w14:paraId="3EC4F3EF" w14:textId="5724E1C9"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4572,64</w:t>
            </w:r>
          </w:p>
        </w:tc>
      </w:tr>
      <w:tr w:rsidR="006A5DA4" w:rsidRPr="001917E1" w14:paraId="4283D4C7" w14:textId="77777777" w:rsidTr="00C03BCF">
        <w:tc>
          <w:tcPr>
            <w:tcW w:w="561" w:type="dxa"/>
            <w:vAlign w:val="center"/>
          </w:tcPr>
          <w:p w14:paraId="33B7C5CF"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2C2C5D9B"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3D0FE11F" w14:textId="5FE22823" w:rsidR="006A5DA4" w:rsidRPr="006A5DA4" w:rsidRDefault="006A5DA4" w:rsidP="006A5DA4">
            <w:pPr>
              <w:suppressAutoHyphens w:val="0"/>
              <w:jc w:val="center"/>
              <w:textAlignment w:val="baseline"/>
              <w:rPr>
                <w:bCs/>
                <w:color w:val="auto"/>
                <w:spacing w:val="2"/>
                <w:lang w:eastAsia="ru-RU"/>
              </w:rPr>
            </w:pPr>
            <w:r w:rsidRPr="006A5DA4">
              <w:rPr>
                <w:bCs/>
                <w:spacing w:val="2"/>
              </w:rPr>
              <w:t>110</w:t>
            </w:r>
          </w:p>
        </w:tc>
        <w:tc>
          <w:tcPr>
            <w:tcW w:w="1531" w:type="dxa"/>
            <w:tcBorders>
              <w:top w:val="nil"/>
              <w:left w:val="nil"/>
              <w:bottom w:val="single" w:sz="12" w:space="0" w:color="auto"/>
              <w:right w:val="single" w:sz="12" w:space="0" w:color="auto"/>
            </w:tcBorders>
            <w:vAlign w:val="center"/>
          </w:tcPr>
          <w:p w14:paraId="253C25A0" w14:textId="38109CC0" w:rsidR="006A5DA4" w:rsidRPr="003670DB" w:rsidRDefault="006A5DA4" w:rsidP="006A5DA4">
            <w:pPr>
              <w:suppressAutoHyphens w:val="0"/>
              <w:jc w:val="center"/>
              <w:textAlignment w:val="baseline"/>
              <w:rPr>
                <w:bCs/>
                <w:color w:val="FF0000"/>
                <w:spacing w:val="2"/>
                <w:lang w:eastAsia="ru-RU"/>
              </w:rPr>
            </w:pPr>
            <w:r>
              <w:rPr>
                <w:bCs/>
                <w:spacing w:val="2"/>
              </w:rPr>
              <w:t>110,39</w:t>
            </w:r>
          </w:p>
        </w:tc>
        <w:tc>
          <w:tcPr>
            <w:tcW w:w="1531" w:type="dxa"/>
            <w:tcBorders>
              <w:top w:val="nil"/>
              <w:left w:val="nil"/>
              <w:bottom w:val="single" w:sz="12" w:space="0" w:color="auto"/>
              <w:right w:val="single" w:sz="12" w:space="0" w:color="auto"/>
            </w:tcBorders>
            <w:vAlign w:val="center"/>
          </w:tcPr>
          <w:p w14:paraId="0F7C29EB" w14:textId="526EEFE7"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110,85</w:t>
            </w:r>
          </w:p>
        </w:tc>
        <w:tc>
          <w:tcPr>
            <w:tcW w:w="1531" w:type="dxa"/>
            <w:tcBorders>
              <w:top w:val="nil"/>
              <w:left w:val="nil"/>
              <w:bottom w:val="single" w:sz="12" w:space="0" w:color="auto"/>
              <w:right w:val="single" w:sz="12" w:space="0" w:color="auto"/>
            </w:tcBorders>
            <w:vAlign w:val="center"/>
          </w:tcPr>
          <w:p w14:paraId="2960D817" w14:textId="76E6CE6C"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111,79</w:t>
            </w:r>
          </w:p>
        </w:tc>
        <w:tc>
          <w:tcPr>
            <w:tcW w:w="1531" w:type="dxa"/>
            <w:tcBorders>
              <w:top w:val="nil"/>
              <w:left w:val="nil"/>
              <w:bottom w:val="single" w:sz="12" w:space="0" w:color="auto"/>
              <w:right w:val="single" w:sz="12" w:space="0" w:color="auto"/>
            </w:tcBorders>
            <w:vAlign w:val="center"/>
          </w:tcPr>
          <w:p w14:paraId="034EBB48" w14:textId="3C36347D"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112,26</w:t>
            </w:r>
          </w:p>
        </w:tc>
        <w:tc>
          <w:tcPr>
            <w:tcW w:w="1602" w:type="dxa"/>
            <w:tcBorders>
              <w:top w:val="nil"/>
              <w:left w:val="nil"/>
              <w:bottom w:val="single" w:sz="12" w:space="0" w:color="auto"/>
              <w:right w:val="single" w:sz="12" w:space="0" w:color="auto"/>
            </w:tcBorders>
            <w:vAlign w:val="center"/>
          </w:tcPr>
          <w:p w14:paraId="7E737339" w14:textId="3AD7527C"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112,72</w:t>
            </w:r>
          </w:p>
        </w:tc>
        <w:tc>
          <w:tcPr>
            <w:tcW w:w="1477" w:type="dxa"/>
            <w:tcBorders>
              <w:top w:val="nil"/>
              <w:left w:val="nil"/>
              <w:bottom w:val="single" w:sz="12" w:space="0" w:color="auto"/>
              <w:right w:val="single" w:sz="12" w:space="0" w:color="auto"/>
            </w:tcBorders>
            <w:vAlign w:val="center"/>
          </w:tcPr>
          <w:p w14:paraId="2E184926" w14:textId="78EBC99B"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116,00</w:t>
            </w:r>
          </w:p>
        </w:tc>
        <w:tc>
          <w:tcPr>
            <w:tcW w:w="1388" w:type="dxa"/>
            <w:tcBorders>
              <w:top w:val="nil"/>
              <w:left w:val="nil"/>
              <w:bottom w:val="single" w:sz="12" w:space="0" w:color="auto"/>
              <w:right w:val="single" w:sz="12" w:space="0" w:color="auto"/>
            </w:tcBorders>
            <w:vAlign w:val="center"/>
          </w:tcPr>
          <w:p w14:paraId="74BAEF86" w14:textId="54BE8713"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121,63</w:t>
            </w:r>
          </w:p>
        </w:tc>
      </w:tr>
      <w:tr w:rsidR="006A5DA4" w:rsidRPr="001917E1" w14:paraId="6EB33D42" w14:textId="77777777" w:rsidTr="0082059A">
        <w:trPr>
          <w:trHeight w:val="671"/>
        </w:trPr>
        <w:tc>
          <w:tcPr>
            <w:tcW w:w="561" w:type="dxa"/>
            <w:vAlign w:val="center"/>
          </w:tcPr>
          <w:p w14:paraId="56869BC0"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0511FD34" w14:textId="77777777" w:rsidR="006A5DA4" w:rsidRPr="001917E1" w:rsidRDefault="006A5DA4" w:rsidP="006A5DA4">
            <w:pPr>
              <w:suppressAutoHyphens w:val="0"/>
              <w:textAlignment w:val="baseline"/>
              <w:rPr>
                <w:bCs/>
                <w:color w:val="auto"/>
                <w:spacing w:val="2"/>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single" w:sz="12" w:space="0" w:color="auto"/>
              <w:bottom w:val="single" w:sz="12" w:space="0" w:color="auto"/>
              <w:right w:val="single" w:sz="12" w:space="0" w:color="auto"/>
            </w:tcBorders>
            <w:vAlign w:val="center"/>
          </w:tcPr>
          <w:p w14:paraId="1E2B6F50" w14:textId="336332FA" w:rsidR="006A5DA4" w:rsidRPr="006A5DA4" w:rsidRDefault="006A5DA4" w:rsidP="006A5DA4">
            <w:pPr>
              <w:suppressAutoHyphens w:val="0"/>
              <w:jc w:val="center"/>
              <w:textAlignment w:val="baseline"/>
              <w:rPr>
                <w:bCs/>
                <w:color w:val="auto"/>
                <w:spacing w:val="2"/>
                <w:lang w:eastAsia="ru-RU"/>
              </w:rPr>
            </w:pPr>
            <w:r w:rsidRPr="006A5DA4">
              <w:rPr>
                <w:rFonts w:eastAsia="Calibri"/>
                <w:color w:val="000000" w:themeColor="text1"/>
                <w:lang w:eastAsia="en-US"/>
              </w:rPr>
              <w:t>2,41</w:t>
            </w:r>
          </w:p>
        </w:tc>
        <w:tc>
          <w:tcPr>
            <w:tcW w:w="1531" w:type="dxa"/>
            <w:tcBorders>
              <w:top w:val="nil"/>
              <w:left w:val="nil"/>
              <w:bottom w:val="single" w:sz="12" w:space="0" w:color="auto"/>
              <w:right w:val="single" w:sz="12" w:space="0" w:color="auto"/>
            </w:tcBorders>
            <w:vAlign w:val="center"/>
          </w:tcPr>
          <w:p w14:paraId="035A051E" w14:textId="5602A39C" w:rsidR="006A5DA4" w:rsidRPr="003670DB" w:rsidRDefault="006A5DA4" w:rsidP="006A5DA4">
            <w:pPr>
              <w:suppressAutoHyphens w:val="0"/>
              <w:jc w:val="center"/>
              <w:textAlignment w:val="baseline"/>
              <w:rPr>
                <w:bCs/>
                <w:color w:val="FF0000"/>
                <w:spacing w:val="2"/>
                <w:lang w:eastAsia="ru-RU"/>
              </w:rPr>
            </w:pPr>
            <w:r>
              <w:rPr>
                <w:rFonts w:eastAsia="Calibri"/>
                <w:color w:val="000000" w:themeColor="text1"/>
                <w:lang w:eastAsia="en-US"/>
              </w:rPr>
              <w:t>2,42</w:t>
            </w:r>
          </w:p>
        </w:tc>
        <w:tc>
          <w:tcPr>
            <w:tcW w:w="1531" w:type="dxa"/>
            <w:tcBorders>
              <w:top w:val="nil"/>
              <w:left w:val="nil"/>
              <w:bottom w:val="single" w:sz="12" w:space="0" w:color="auto"/>
              <w:right w:val="single" w:sz="12" w:space="0" w:color="auto"/>
            </w:tcBorders>
            <w:vAlign w:val="center"/>
          </w:tcPr>
          <w:p w14:paraId="2F82F417" w14:textId="71AA251A"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color w:val="000000" w:themeColor="text1"/>
                <w:lang w:eastAsia="en-US"/>
              </w:rPr>
              <w:t>2,43</w:t>
            </w:r>
          </w:p>
        </w:tc>
        <w:tc>
          <w:tcPr>
            <w:tcW w:w="1531" w:type="dxa"/>
            <w:tcBorders>
              <w:top w:val="nil"/>
              <w:left w:val="nil"/>
              <w:bottom w:val="single" w:sz="12" w:space="0" w:color="auto"/>
              <w:right w:val="single" w:sz="12" w:space="0" w:color="auto"/>
            </w:tcBorders>
            <w:vAlign w:val="center"/>
          </w:tcPr>
          <w:p w14:paraId="4DDAE5EE" w14:textId="65E795D0"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color w:val="000000" w:themeColor="text1"/>
                <w:lang w:eastAsia="en-US"/>
              </w:rPr>
              <w:t>2,45</w:t>
            </w:r>
          </w:p>
        </w:tc>
        <w:tc>
          <w:tcPr>
            <w:tcW w:w="1531" w:type="dxa"/>
            <w:tcBorders>
              <w:top w:val="nil"/>
              <w:left w:val="nil"/>
              <w:bottom w:val="single" w:sz="12" w:space="0" w:color="auto"/>
              <w:right w:val="single" w:sz="12" w:space="0" w:color="auto"/>
            </w:tcBorders>
            <w:vAlign w:val="center"/>
          </w:tcPr>
          <w:p w14:paraId="61B3B18D" w14:textId="2CC38B87"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color w:val="000000" w:themeColor="text1"/>
                <w:lang w:eastAsia="en-US"/>
              </w:rPr>
              <w:t>2,46</w:t>
            </w:r>
          </w:p>
        </w:tc>
        <w:tc>
          <w:tcPr>
            <w:tcW w:w="1602" w:type="dxa"/>
            <w:tcBorders>
              <w:top w:val="nil"/>
              <w:left w:val="nil"/>
              <w:bottom w:val="single" w:sz="12" w:space="0" w:color="auto"/>
              <w:right w:val="single" w:sz="12" w:space="0" w:color="auto"/>
            </w:tcBorders>
            <w:vAlign w:val="center"/>
          </w:tcPr>
          <w:p w14:paraId="45AF631C" w14:textId="1424A6E1"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color w:val="000000" w:themeColor="text1"/>
                <w:lang w:eastAsia="en-US"/>
              </w:rPr>
              <w:t>2,47</w:t>
            </w:r>
          </w:p>
        </w:tc>
        <w:tc>
          <w:tcPr>
            <w:tcW w:w="1477" w:type="dxa"/>
            <w:tcBorders>
              <w:top w:val="nil"/>
              <w:left w:val="nil"/>
              <w:bottom w:val="single" w:sz="12" w:space="0" w:color="auto"/>
              <w:right w:val="single" w:sz="12" w:space="0" w:color="auto"/>
            </w:tcBorders>
            <w:vAlign w:val="center"/>
          </w:tcPr>
          <w:p w14:paraId="747A10CB" w14:textId="16D7F3C9"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color w:val="000000" w:themeColor="text1"/>
              </w:rPr>
              <w:t>2,54</w:t>
            </w:r>
          </w:p>
        </w:tc>
        <w:tc>
          <w:tcPr>
            <w:tcW w:w="1388" w:type="dxa"/>
            <w:tcBorders>
              <w:top w:val="nil"/>
              <w:left w:val="nil"/>
              <w:bottom w:val="single" w:sz="12" w:space="0" w:color="auto"/>
              <w:right w:val="single" w:sz="12" w:space="0" w:color="auto"/>
            </w:tcBorders>
            <w:vAlign w:val="center"/>
          </w:tcPr>
          <w:p w14:paraId="09E343F8" w14:textId="030229F4"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color w:val="000000" w:themeColor="text1"/>
              </w:rPr>
              <w:t>2,66</w:t>
            </w:r>
          </w:p>
        </w:tc>
      </w:tr>
      <w:tr w:rsidR="006A5DA4" w:rsidRPr="001917E1" w14:paraId="48BB05F5" w14:textId="77777777" w:rsidTr="00C03BCF">
        <w:tc>
          <w:tcPr>
            <w:tcW w:w="561" w:type="dxa"/>
            <w:vAlign w:val="center"/>
          </w:tcPr>
          <w:p w14:paraId="6D4207B5" w14:textId="77777777" w:rsidR="006A5DA4" w:rsidRPr="001917E1"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192E98FA"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2BAF69CA" w14:textId="5A2E1CBE" w:rsidR="006A5DA4" w:rsidRPr="006A5DA4" w:rsidRDefault="006A5DA4" w:rsidP="006A5DA4">
            <w:pPr>
              <w:suppressAutoHyphens w:val="0"/>
              <w:jc w:val="center"/>
              <w:textAlignment w:val="baseline"/>
              <w:rPr>
                <w:bCs/>
                <w:color w:val="auto"/>
                <w:spacing w:val="2"/>
                <w:lang w:eastAsia="ru-RU"/>
              </w:rPr>
            </w:pPr>
            <w:r w:rsidRPr="006A5DA4">
              <w:rPr>
                <w:bCs/>
                <w:spacing w:val="2"/>
              </w:rPr>
              <w:t>4451,012</w:t>
            </w:r>
          </w:p>
        </w:tc>
        <w:tc>
          <w:tcPr>
            <w:tcW w:w="1531" w:type="dxa"/>
            <w:tcBorders>
              <w:top w:val="nil"/>
              <w:left w:val="nil"/>
              <w:bottom w:val="single" w:sz="12" w:space="0" w:color="auto"/>
              <w:right w:val="single" w:sz="12" w:space="0" w:color="auto"/>
            </w:tcBorders>
            <w:vAlign w:val="center"/>
          </w:tcPr>
          <w:p w14:paraId="037A425A" w14:textId="5805BC67" w:rsidR="006A5DA4" w:rsidRPr="003670DB" w:rsidRDefault="006A5DA4" w:rsidP="006A5DA4">
            <w:pPr>
              <w:suppressAutoHyphens w:val="0"/>
              <w:jc w:val="center"/>
              <w:textAlignment w:val="baseline"/>
              <w:rPr>
                <w:bCs/>
                <w:color w:val="FF0000"/>
                <w:spacing w:val="2"/>
                <w:lang w:eastAsia="ru-RU"/>
              </w:rPr>
            </w:pPr>
            <w:r>
              <w:rPr>
                <w:rFonts w:eastAsia="Calibri"/>
                <w:lang w:eastAsia="en-US"/>
              </w:rPr>
              <w:t>4451,012</w:t>
            </w:r>
          </w:p>
        </w:tc>
        <w:tc>
          <w:tcPr>
            <w:tcW w:w="1531" w:type="dxa"/>
            <w:tcBorders>
              <w:top w:val="nil"/>
              <w:left w:val="nil"/>
              <w:bottom w:val="single" w:sz="12" w:space="0" w:color="auto"/>
              <w:right w:val="single" w:sz="12" w:space="0" w:color="auto"/>
            </w:tcBorders>
            <w:vAlign w:val="center"/>
          </w:tcPr>
          <w:p w14:paraId="0450339E" w14:textId="435A7854"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lang w:eastAsia="en-US"/>
              </w:rPr>
              <w:t>4451,012</w:t>
            </w:r>
          </w:p>
        </w:tc>
        <w:tc>
          <w:tcPr>
            <w:tcW w:w="1531" w:type="dxa"/>
            <w:tcBorders>
              <w:top w:val="nil"/>
              <w:left w:val="nil"/>
              <w:bottom w:val="single" w:sz="12" w:space="0" w:color="auto"/>
              <w:right w:val="single" w:sz="12" w:space="0" w:color="auto"/>
            </w:tcBorders>
            <w:vAlign w:val="center"/>
          </w:tcPr>
          <w:p w14:paraId="13D8DB5D" w14:textId="70D1831F"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lang w:eastAsia="en-US"/>
              </w:rPr>
              <w:t>4451,012</w:t>
            </w:r>
          </w:p>
        </w:tc>
        <w:tc>
          <w:tcPr>
            <w:tcW w:w="1531" w:type="dxa"/>
            <w:tcBorders>
              <w:top w:val="nil"/>
              <w:left w:val="nil"/>
              <w:bottom w:val="single" w:sz="12" w:space="0" w:color="auto"/>
              <w:right w:val="single" w:sz="12" w:space="0" w:color="auto"/>
            </w:tcBorders>
            <w:vAlign w:val="center"/>
          </w:tcPr>
          <w:p w14:paraId="016443A6" w14:textId="0C9E9125"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lang w:eastAsia="en-US"/>
              </w:rPr>
              <w:t>4451,012</w:t>
            </w:r>
          </w:p>
        </w:tc>
        <w:tc>
          <w:tcPr>
            <w:tcW w:w="1602" w:type="dxa"/>
            <w:tcBorders>
              <w:top w:val="nil"/>
              <w:left w:val="nil"/>
              <w:bottom w:val="single" w:sz="12" w:space="0" w:color="auto"/>
              <w:right w:val="single" w:sz="12" w:space="0" w:color="auto"/>
            </w:tcBorders>
            <w:vAlign w:val="center"/>
          </w:tcPr>
          <w:p w14:paraId="7E83E801" w14:textId="4C5561C7"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lang w:eastAsia="en-US"/>
              </w:rPr>
              <w:t>4451,012</w:t>
            </w:r>
          </w:p>
        </w:tc>
        <w:tc>
          <w:tcPr>
            <w:tcW w:w="1477" w:type="dxa"/>
            <w:tcBorders>
              <w:top w:val="nil"/>
              <w:left w:val="nil"/>
              <w:bottom w:val="single" w:sz="12" w:space="0" w:color="auto"/>
              <w:right w:val="single" w:sz="12" w:space="0" w:color="auto"/>
            </w:tcBorders>
            <w:vAlign w:val="center"/>
          </w:tcPr>
          <w:p w14:paraId="2568711E" w14:textId="27DA16D7"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rPr>
              <w:t>4451,012</w:t>
            </w:r>
          </w:p>
        </w:tc>
        <w:tc>
          <w:tcPr>
            <w:tcW w:w="1388" w:type="dxa"/>
            <w:tcBorders>
              <w:top w:val="nil"/>
              <w:left w:val="nil"/>
              <w:bottom w:val="single" w:sz="12" w:space="0" w:color="auto"/>
              <w:right w:val="single" w:sz="12" w:space="0" w:color="auto"/>
            </w:tcBorders>
            <w:vAlign w:val="center"/>
          </w:tcPr>
          <w:p w14:paraId="32C84991" w14:textId="60FD062F"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rPr>
              <w:t>4451,012</w:t>
            </w:r>
          </w:p>
        </w:tc>
      </w:tr>
      <w:tr w:rsidR="006A5DA4" w:rsidRPr="001775B0" w14:paraId="12DF3951" w14:textId="77777777" w:rsidTr="00C03BCF">
        <w:tc>
          <w:tcPr>
            <w:tcW w:w="15496" w:type="dxa"/>
            <w:gridSpan w:val="10"/>
            <w:vAlign w:val="center"/>
          </w:tcPr>
          <w:p w14:paraId="04F7009D" w14:textId="1790FBBF" w:rsidR="006A5DA4" w:rsidRPr="001775B0" w:rsidRDefault="006A5DA4" w:rsidP="006A5DA4">
            <w:pPr>
              <w:suppressAutoHyphens w:val="0"/>
              <w:spacing w:line="276" w:lineRule="auto"/>
              <w:jc w:val="center"/>
              <w:textAlignment w:val="baseline"/>
              <w:rPr>
                <w:b/>
                <w:bCs/>
                <w:color w:val="auto"/>
                <w:spacing w:val="2"/>
                <w:lang w:eastAsia="ru-RU"/>
              </w:rPr>
            </w:pPr>
            <w:r>
              <w:rPr>
                <w:b/>
                <w:bCs/>
                <w:color w:val="000000" w:themeColor="text1"/>
              </w:rPr>
              <w:t>с. Ивановское</w:t>
            </w:r>
          </w:p>
        </w:tc>
      </w:tr>
      <w:tr w:rsidR="006A5DA4" w:rsidRPr="001917E1" w14:paraId="6AAABC35" w14:textId="77777777" w:rsidTr="00C03BCF">
        <w:tc>
          <w:tcPr>
            <w:tcW w:w="561" w:type="dxa"/>
            <w:vAlign w:val="center"/>
          </w:tcPr>
          <w:p w14:paraId="18A68755" w14:textId="77777777" w:rsidR="006A5DA4" w:rsidRPr="001917E1"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47A2967B"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4373B4EA" w14:textId="13AD6F08" w:rsidR="006A5DA4" w:rsidRPr="00ED518E" w:rsidRDefault="006A5DA4" w:rsidP="006A5DA4">
            <w:pPr>
              <w:suppressAutoHyphens w:val="0"/>
              <w:jc w:val="center"/>
              <w:textAlignment w:val="baseline"/>
              <w:rPr>
                <w:bCs/>
                <w:color w:val="auto"/>
                <w:spacing w:val="2"/>
                <w:lang w:eastAsia="ru-RU"/>
              </w:rPr>
            </w:pPr>
            <w:r>
              <w:rPr>
                <w:bCs/>
                <w:spacing w:val="2"/>
              </w:rPr>
              <w:t>7036,77</w:t>
            </w:r>
          </w:p>
        </w:tc>
        <w:tc>
          <w:tcPr>
            <w:tcW w:w="1531" w:type="dxa"/>
            <w:tcBorders>
              <w:top w:val="single" w:sz="12" w:space="0" w:color="auto"/>
              <w:left w:val="nil"/>
              <w:bottom w:val="single" w:sz="12" w:space="0" w:color="auto"/>
              <w:right w:val="single" w:sz="12" w:space="0" w:color="auto"/>
            </w:tcBorders>
            <w:vAlign w:val="center"/>
          </w:tcPr>
          <w:p w14:paraId="48F052BE" w14:textId="7F89540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7044,57</w:t>
            </w:r>
          </w:p>
        </w:tc>
        <w:tc>
          <w:tcPr>
            <w:tcW w:w="1531" w:type="dxa"/>
            <w:tcBorders>
              <w:top w:val="single" w:sz="12" w:space="0" w:color="auto"/>
              <w:left w:val="nil"/>
              <w:bottom w:val="single" w:sz="12" w:space="0" w:color="auto"/>
              <w:right w:val="single" w:sz="12" w:space="0" w:color="auto"/>
            </w:tcBorders>
            <w:vAlign w:val="center"/>
          </w:tcPr>
          <w:p w14:paraId="46A325C7" w14:textId="526A883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7052,51</w:t>
            </w:r>
          </w:p>
        </w:tc>
        <w:tc>
          <w:tcPr>
            <w:tcW w:w="1531" w:type="dxa"/>
            <w:tcBorders>
              <w:top w:val="single" w:sz="12" w:space="0" w:color="auto"/>
              <w:left w:val="nil"/>
              <w:bottom w:val="single" w:sz="12" w:space="0" w:color="auto"/>
              <w:right w:val="single" w:sz="12" w:space="0" w:color="auto"/>
            </w:tcBorders>
            <w:vAlign w:val="center"/>
          </w:tcPr>
          <w:p w14:paraId="7BED2C90" w14:textId="5BF9360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7061,18</w:t>
            </w:r>
          </w:p>
        </w:tc>
        <w:tc>
          <w:tcPr>
            <w:tcW w:w="1531" w:type="dxa"/>
            <w:tcBorders>
              <w:top w:val="single" w:sz="12" w:space="0" w:color="auto"/>
              <w:left w:val="nil"/>
              <w:bottom w:val="single" w:sz="12" w:space="0" w:color="auto"/>
              <w:right w:val="single" w:sz="12" w:space="0" w:color="auto"/>
            </w:tcBorders>
            <w:vAlign w:val="center"/>
          </w:tcPr>
          <w:p w14:paraId="54D39862" w14:textId="029B327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7069,88</w:t>
            </w:r>
          </w:p>
        </w:tc>
        <w:tc>
          <w:tcPr>
            <w:tcW w:w="1602" w:type="dxa"/>
            <w:tcBorders>
              <w:top w:val="single" w:sz="12" w:space="0" w:color="auto"/>
              <w:left w:val="nil"/>
              <w:bottom w:val="single" w:sz="12" w:space="0" w:color="auto"/>
              <w:right w:val="single" w:sz="12" w:space="0" w:color="auto"/>
            </w:tcBorders>
            <w:vAlign w:val="center"/>
          </w:tcPr>
          <w:p w14:paraId="5489BC0B" w14:textId="16EAE8D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7079,33</w:t>
            </w:r>
          </w:p>
        </w:tc>
        <w:tc>
          <w:tcPr>
            <w:tcW w:w="1477" w:type="dxa"/>
            <w:tcBorders>
              <w:top w:val="single" w:sz="12" w:space="0" w:color="auto"/>
              <w:left w:val="nil"/>
              <w:bottom w:val="single" w:sz="12" w:space="0" w:color="auto"/>
              <w:right w:val="single" w:sz="12" w:space="0" w:color="auto"/>
            </w:tcBorders>
            <w:vAlign w:val="center"/>
          </w:tcPr>
          <w:p w14:paraId="42FFE709" w14:textId="4CF3B7D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7050,34</w:t>
            </w:r>
          </w:p>
        </w:tc>
        <w:tc>
          <w:tcPr>
            <w:tcW w:w="1388" w:type="dxa"/>
            <w:tcBorders>
              <w:top w:val="single" w:sz="12" w:space="0" w:color="auto"/>
              <w:left w:val="nil"/>
              <w:bottom w:val="single" w:sz="12" w:space="0" w:color="auto"/>
              <w:right w:val="single" w:sz="12" w:space="0" w:color="auto"/>
            </w:tcBorders>
            <w:vAlign w:val="center"/>
          </w:tcPr>
          <w:p w14:paraId="6E4F1377" w14:textId="3CE03F8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7059,01</w:t>
            </w:r>
          </w:p>
        </w:tc>
      </w:tr>
      <w:tr w:rsidR="006A5DA4" w:rsidRPr="001917E1" w14:paraId="09135FE7" w14:textId="77777777" w:rsidTr="00C03BCF">
        <w:tc>
          <w:tcPr>
            <w:tcW w:w="561" w:type="dxa"/>
            <w:vAlign w:val="center"/>
          </w:tcPr>
          <w:p w14:paraId="33032063"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19FE355B"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4851B129" w14:textId="529E97D3" w:rsidR="006A5DA4" w:rsidRPr="00ED518E" w:rsidRDefault="006A5DA4" w:rsidP="006A5DA4">
            <w:pPr>
              <w:suppressAutoHyphens w:val="0"/>
              <w:jc w:val="center"/>
              <w:textAlignment w:val="baseline"/>
              <w:rPr>
                <w:bCs/>
                <w:color w:val="auto"/>
                <w:spacing w:val="2"/>
                <w:lang w:eastAsia="ru-RU"/>
              </w:rPr>
            </w:pPr>
            <w:r>
              <w:rPr>
                <w:bCs/>
                <w:spacing w:val="2"/>
              </w:rPr>
              <w:t>150</w:t>
            </w:r>
          </w:p>
        </w:tc>
        <w:tc>
          <w:tcPr>
            <w:tcW w:w="1531" w:type="dxa"/>
            <w:tcBorders>
              <w:top w:val="nil"/>
              <w:left w:val="nil"/>
              <w:bottom w:val="single" w:sz="12" w:space="0" w:color="auto"/>
              <w:right w:val="single" w:sz="12" w:space="0" w:color="auto"/>
            </w:tcBorders>
            <w:vAlign w:val="center"/>
          </w:tcPr>
          <w:p w14:paraId="01064837" w14:textId="29336AE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157,80</w:t>
            </w:r>
          </w:p>
        </w:tc>
        <w:tc>
          <w:tcPr>
            <w:tcW w:w="1531" w:type="dxa"/>
            <w:tcBorders>
              <w:top w:val="nil"/>
              <w:left w:val="nil"/>
              <w:bottom w:val="single" w:sz="12" w:space="0" w:color="auto"/>
              <w:right w:val="single" w:sz="12" w:space="0" w:color="auto"/>
            </w:tcBorders>
            <w:vAlign w:val="center"/>
          </w:tcPr>
          <w:p w14:paraId="690D230B" w14:textId="3497C91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165,73</w:t>
            </w:r>
          </w:p>
        </w:tc>
        <w:tc>
          <w:tcPr>
            <w:tcW w:w="1531" w:type="dxa"/>
            <w:tcBorders>
              <w:top w:val="nil"/>
              <w:left w:val="nil"/>
              <w:bottom w:val="single" w:sz="12" w:space="0" w:color="auto"/>
              <w:right w:val="single" w:sz="12" w:space="0" w:color="auto"/>
            </w:tcBorders>
            <w:vAlign w:val="center"/>
          </w:tcPr>
          <w:p w14:paraId="38065EA0" w14:textId="3E0AA6F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174,41</w:t>
            </w:r>
          </w:p>
        </w:tc>
        <w:tc>
          <w:tcPr>
            <w:tcW w:w="1531" w:type="dxa"/>
            <w:tcBorders>
              <w:top w:val="nil"/>
              <w:left w:val="nil"/>
              <w:bottom w:val="single" w:sz="12" w:space="0" w:color="auto"/>
              <w:right w:val="single" w:sz="12" w:space="0" w:color="auto"/>
            </w:tcBorders>
            <w:vAlign w:val="center"/>
          </w:tcPr>
          <w:p w14:paraId="6768E834" w14:textId="39B508C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183,11</w:t>
            </w:r>
          </w:p>
        </w:tc>
        <w:tc>
          <w:tcPr>
            <w:tcW w:w="1602" w:type="dxa"/>
            <w:tcBorders>
              <w:top w:val="nil"/>
              <w:left w:val="nil"/>
              <w:bottom w:val="single" w:sz="12" w:space="0" w:color="auto"/>
              <w:right w:val="single" w:sz="12" w:space="0" w:color="auto"/>
            </w:tcBorders>
            <w:vAlign w:val="center"/>
          </w:tcPr>
          <w:p w14:paraId="3EA1090E" w14:textId="711DD3F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192,56</w:t>
            </w:r>
          </w:p>
        </w:tc>
        <w:tc>
          <w:tcPr>
            <w:tcW w:w="1477" w:type="dxa"/>
            <w:tcBorders>
              <w:top w:val="nil"/>
              <w:left w:val="nil"/>
              <w:bottom w:val="single" w:sz="12" w:space="0" w:color="auto"/>
              <w:right w:val="single" w:sz="12" w:space="0" w:color="auto"/>
            </w:tcBorders>
            <w:vAlign w:val="center"/>
          </w:tcPr>
          <w:p w14:paraId="42E522B8" w14:textId="205899B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163,57</w:t>
            </w:r>
          </w:p>
        </w:tc>
        <w:tc>
          <w:tcPr>
            <w:tcW w:w="1388" w:type="dxa"/>
            <w:tcBorders>
              <w:top w:val="nil"/>
              <w:left w:val="nil"/>
              <w:bottom w:val="single" w:sz="12" w:space="0" w:color="auto"/>
              <w:right w:val="single" w:sz="12" w:space="0" w:color="auto"/>
            </w:tcBorders>
            <w:vAlign w:val="center"/>
          </w:tcPr>
          <w:p w14:paraId="6B71D55E" w14:textId="020EFC1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172,24</w:t>
            </w:r>
          </w:p>
        </w:tc>
      </w:tr>
      <w:tr w:rsidR="006A5DA4" w:rsidRPr="001917E1" w14:paraId="25C52711" w14:textId="77777777" w:rsidTr="00C03BCF">
        <w:trPr>
          <w:trHeight w:val="671"/>
        </w:trPr>
        <w:tc>
          <w:tcPr>
            <w:tcW w:w="561" w:type="dxa"/>
            <w:vAlign w:val="center"/>
          </w:tcPr>
          <w:p w14:paraId="4752D1FF"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4F4EFC80" w14:textId="77777777" w:rsidR="006A5DA4" w:rsidRPr="001917E1" w:rsidRDefault="006A5DA4" w:rsidP="006A5DA4">
            <w:pPr>
              <w:suppressAutoHyphens w:val="0"/>
              <w:textAlignment w:val="baseline"/>
              <w:rPr>
                <w:bCs/>
                <w:color w:val="auto"/>
                <w:spacing w:val="2"/>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2439A4AD" w14:textId="11DD70E1" w:rsidR="006A5DA4" w:rsidRPr="00ED518E" w:rsidRDefault="006A5DA4" w:rsidP="006A5DA4">
            <w:pPr>
              <w:suppressAutoHyphens w:val="0"/>
              <w:jc w:val="center"/>
              <w:textAlignment w:val="baseline"/>
              <w:rPr>
                <w:bCs/>
                <w:color w:val="auto"/>
                <w:spacing w:val="2"/>
                <w:lang w:eastAsia="ru-RU"/>
              </w:rPr>
            </w:pPr>
            <w:r>
              <w:rPr>
                <w:rFonts w:eastAsia="Calibri"/>
                <w:lang w:eastAsia="en-US"/>
              </w:rPr>
              <w:t>2,13</w:t>
            </w:r>
          </w:p>
        </w:tc>
        <w:tc>
          <w:tcPr>
            <w:tcW w:w="1531" w:type="dxa"/>
            <w:tcBorders>
              <w:top w:val="nil"/>
              <w:left w:val="nil"/>
              <w:bottom w:val="single" w:sz="12" w:space="0" w:color="auto"/>
              <w:right w:val="single" w:sz="12" w:space="0" w:color="auto"/>
            </w:tcBorders>
            <w:vAlign w:val="center"/>
          </w:tcPr>
          <w:p w14:paraId="526F4315" w14:textId="70FF230C"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2,24</w:t>
            </w:r>
          </w:p>
        </w:tc>
        <w:tc>
          <w:tcPr>
            <w:tcW w:w="1531" w:type="dxa"/>
            <w:tcBorders>
              <w:top w:val="nil"/>
              <w:left w:val="nil"/>
              <w:bottom w:val="single" w:sz="12" w:space="0" w:color="auto"/>
              <w:right w:val="single" w:sz="12" w:space="0" w:color="auto"/>
            </w:tcBorders>
            <w:vAlign w:val="center"/>
          </w:tcPr>
          <w:p w14:paraId="116D6C5A" w14:textId="51E314D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2,35</w:t>
            </w:r>
          </w:p>
        </w:tc>
        <w:tc>
          <w:tcPr>
            <w:tcW w:w="1531" w:type="dxa"/>
            <w:tcBorders>
              <w:top w:val="nil"/>
              <w:left w:val="nil"/>
              <w:bottom w:val="single" w:sz="12" w:space="0" w:color="auto"/>
              <w:right w:val="single" w:sz="12" w:space="0" w:color="auto"/>
            </w:tcBorders>
            <w:vAlign w:val="center"/>
          </w:tcPr>
          <w:p w14:paraId="2DE26581" w14:textId="1EC511F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2,47</w:t>
            </w:r>
          </w:p>
        </w:tc>
        <w:tc>
          <w:tcPr>
            <w:tcW w:w="1531" w:type="dxa"/>
            <w:tcBorders>
              <w:top w:val="nil"/>
              <w:left w:val="nil"/>
              <w:bottom w:val="single" w:sz="12" w:space="0" w:color="auto"/>
              <w:right w:val="single" w:sz="12" w:space="0" w:color="auto"/>
            </w:tcBorders>
            <w:vAlign w:val="center"/>
          </w:tcPr>
          <w:p w14:paraId="615CD12A" w14:textId="63A441E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2,59</w:t>
            </w:r>
          </w:p>
        </w:tc>
        <w:tc>
          <w:tcPr>
            <w:tcW w:w="1602" w:type="dxa"/>
            <w:tcBorders>
              <w:top w:val="nil"/>
              <w:left w:val="nil"/>
              <w:bottom w:val="single" w:sz="12" w:space="0" w:color="auto"/>
              <w:right w:val="single" w:sz="12" w:space="0" w:color="auto"/>
            </w:tcBorders>
            <w:vAlign w:val="center"/>
          </w:tcPr>
          <w:p w14:paraId="40D12727" w14:textId="0414DE8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2,72</w:t>
            </w:r>
          </w:p>
        </w:tc>
        <w:tc>
          <w:tcPr>
            <w:tcW w:w="1477" w:type="dxa"/>
            <w:tcBorders>
              <w:top w:val="nil"/>
              <w:left w:val="nil"/>
              <w:bottom w:val="single" w:sz="12" w:space="0" w:color="auto"/>
              <w:right w:val="single" w:sz="12" w:space="0" w:color="auto"/>
            </w:tcBorders>
            <w:vAlign w:val="center"/>
          </w:tcPr>
          <w:p w14:paraId="32D7D66A" w14:textId="153E0050"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2,32</w:t>
            </w:r>
          </w:p>
        </w:tc>
        <w:tc>
          <w:tcPr>
            <w:tcW w:w="1388" w:type="dxa"/>
            <w:tcBorders>
              <w:top w:val="nil"/>
              <w:left w:val="nil"/>
              <w:bottom w:val="single" w:sz="12" w:space="0" w:color="auto"/>
              <w:right w:val="single" w:sz="12" w:space="0" w:color="auto"/>
            </w:tcBorders>
            <w:vAlign w:val="center"/>
          </w:tcPr>
          <w:p w14:paraId="1D4972C8" w14:textId="13DB6DCC"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2,44</w:t>
            </w:r>
          </w:p>
        </w:tc>
      </w:tr>
      <w:tr w:rsidR="006A5DA4" w:rsidRPr="001917E1" w14:paraId="2F77B60B" w14:textId="77777777" w:rsidTr="00C03BCF">
        <w:tc>
          <w:tcPr>
            <w:tcW w:w="561" w:type="dxa"/>
            <w:vAlign w:val="center"/>
          </w:tcPr>
          <w:p w14:paraId="17788ACC" w14:textId="77777777" w:rsidR="006A5DA4" w:rsidRPr="001917E1"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067182DD"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4BB60817" w14:textId="4E56E39F" w:rsidR="006A5DA4" w:rsidRPr="00ED518E" w:rsidRDefault="006A5DA4" w:rsidP="006A5DA4">
            <w:pPr>
              <w:suppressAutoHyphens w:val="0"/>
              <w:jc w:val="center"/>
              <w:textAlignment w:val="baseline"/>
              <w:rPr>
                <w:bCs/>
                <w:color w:val="auto"/>
                <w:spacing w:val="2"/>
                <w:lang w:eastAsia="ru-RU"/>
              </w:rPr>
            </w:pPr>
            <w:r>
              <w:rPr>
                <w:bCs/>
                <w:spacing w:val="2"/>
              </w:rPr>
              <w:t>6886,772</w:t>
            </w:r>
          </w:p>
        </w:tc>
        <w:tc>
          <w:tcPr>
            <w:tcW w:w="1531" w:type="dxa"/>
            <w:tcBorders>
              <w:top w:val="nil"/>
              <w:left w:val="nil"/>
              <w:bottom w:val="single" w:sz="12" w:space="0" w:color="auto"/>
              <w:right w:val="single" w:sz="12" w:space="0" w:color="auto"/>
            </w:tcBorders>
            <w:vAlign w:val="center"/>
          </w:tcPr>
          <w:p w14:paraId="21612FDA" w14:textId="70C5792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6886,772</w:t>
            </w:r>
          </w:p>
        </w:tc>
        <w:tc>
          <w:tcPr>
            <w:tcW w:w="1531" w:type="dxa"/>
            <w:tcBorders>
              <w:top w:val="nil"/>
              <w:left w:val="nil"/>
              <w:bottom w:val="single" w:sz="12" w:space="0" w:color="auto"/>
              <w:right w:val="single" w:sz="12" w:space="0" w:color="auto"/>
            </w:tcBorders>
            <w:vAlign w:val="center"/>
          </w:tcPr>
          <w:p w14:paraId="28757B57" w14:textId="598CC57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6886,772</w:t>
            </w:r>
          </w:p>
        </w:tc>
        <w:tc>
          <w:tcPr>
            <w:tcW w:w="1531" w:type="dxa"/>
            <w:tcBorders>
              <w:top w:val="nil"/>
              <w:left w:val="nil"/>
              <w:bottom w:val="single" w:sz="12" w:space="0" w:color="auto"/>
              <w:right w:val="single" w:sz="12" w:space="0" w:color="auto"/>
            </w:tcBorders>
            <w:vAlign w:val="center"/>
          </w:tcPr>
          <w:p w14:paraId="3E097479" w14:textId="223C4330"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6886,772</w:t>
            </w:r>
          </w:p>
        </w:tc>
        <w:tc>
          <w:tcPr>
            <w:tcW w:w="1531" w:type="dxa"/>
            <w:tcBorders>
              <w:top w:val="nil"/>
              <w:left w:val="nil"/>
              <w:bottom w:val="single" w:sz="12" w:space="0" w:color="auto"/>
              <w:right w:val="single" w:sz="12" w:space="0" w:color="auto"/>
            </w:tcBorders>
            <w:vAlign w:val="center"/>
          </w:tcPr>
          <w:p w14:paraId="0BC624D2" w14:textId="43175A03"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6886,772</w:t>
            </w:r>
          </w:p>
        </w:tc>
        <w:tc>
          <w:tcPr>
            <w:tcW w:w="1602" w:type="dxa"/>
            <w:tcBorders>
              <w:top w:val="nil"/>
              <w:left w:val="nil"/>
              <w:bottom w:val="single" w:sz="12" w:space="0" w:color="auto"/>
              <w:right w:val="single" w:sz="12" w:space="0" w:color="auto"/>
            </w:tcBorders>
            <w:vAlign w:val="center"/>
          </w:tcPr>
          <w:p w14:paraId="4B7F3E1E" w14:textId="7AFD6C2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6886,772</w:t>
            </w:r>
          </w:p>
        </w:tc>
        <w:tc>
          <w:tcPr>
            <w:tcW w:w="1477" w:type="dxa"/>
            <w:tcBorders>
              <w:top w:val="nil"/>
              <w:left w:val="nil"/>
              <w:bottom w:val="single" w:sz="12" w:space="0" w:color="auto"/>
              <w:right w:val="single" w:sz="12" w:space="0" w:color="auto"/>
            </w:tcBorders>
            <w:vAlign w:val="center"/>
          </w:tcPr>
          <w:p w14:paraId="6B7ED6B8" w14:textId="6DA768C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6886,772</w:t>
            </w:r>
          </w:p>
        </w:tc>
        <w:tc>
          <w:tcPr>
            <w:tcW w:w="1388" w:type="dxa"/>
            <w:tcBorders>
              <w:top w:val="nil"/>
              <w:left w:val="nil"/>
              <w:bottom w:val="single" w:sz="12" w:space="0" w:color="auto"/>
              <w:right w:val="single" w:sz="12" w:space="0" w:color="auto"/>
            </w:tcBorders>
            <w:vAlign w:val="center"/>
          </w:tcPr>
          <w:p w14:paraId="7C00382B" w14:textId="2F85977A"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6886,772</w:t>
            </w:r>
          </w:p>
        </w:tc>
      </w:tr>
      <w:tr w:rsidR="006A5DA4" w:rsidRPr="001775B0" w14:paraId="6D244E90" w14:textId="77777777" w:rsidTr="00C03BCF">
        <w:tc>
          <w:tcPr>
            <w:tcW w:w="15496" w:type="dxa"/>
            <w:gridSpan w:val="10"/>
            <w:vAlign w:val="center"/>
          </w:tcPr>
          <w:p w14:paraId="30169379" w14:textId="54DFE8D5" w:rsidR="006A5DA4" w:rsidRPr="001775B0" w:rsidRDefault="006A5DA4" w:rsidP="006A5DA4">
            <w:pPr>
              <w:suppressAutoHyphens w:val="0"/>
              <w:spacing w:line="276" w:lineRule="auto"/>
              <w:jc w:val="center"/>
              <w:textAlignment w:val="baseline"/>
              <w:rPr>
                <w:b/>
                <w:bCs/>
                <w:color w:val="auto"/>
                <w:spacing w:val="2"/>
                <w:lang w:eastAsia="ru-RU"/>
              </w:rPr>
            </w:pPr>
            <w:r>
              <w:rPr>
                <w:b/>
                <w:bCs/>
                <w:color w:val="000000" w:themeColor="text1"/>
              </w:rPr>
              <w:t xml:space="preserve">с. </w:t>
            </w:r>
            <w:proofErr w:type="spellStart"/>
            <w:r>
              <w:rPr>
                <w:b/>
                <w:bCs/>
                <w:color w:val="000000" w:themeColor="text1"/>
              </w:rPr>
              <w:t>Кишкино</w:t>
            </w:r>
            <w:proofErr w:type="spellEnd"/>
          </w:p>
        </w:tc>
      </w:tr>
      <w:tr w:rsidR="006A5DA4" w:rsidRPr="001917E1" w14:paraId="2FED4578" w14:textId="77777777" w:rsidTr="00C03BCF">
        <w:tc>
          <w:tcPr>
            <w:tcW w:w="561" w:type="dxa"/>
            <w:vAlign w:val="center"/>
          </w:tcPr>
          <w:p w14:paraId="24E6E0B4" w14:textId="77777777" w:rsidR="006A5DA4" w:rsidRPr="001917E1"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48470C91"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68B9F2D6" w14:textId="779BB5F9" w:rsidR="006A5DA4" w:rsidRPr="00ED518E" w:rsidRDefault="006A5DA4" w:rsidP="006A5DA4">
            <w:pPr>
              <w:suppressAutoHyphens w:val="0"/>
              <w:jc w:val="center"/>
              <w:textAlignment w:val="baseline"/>
              <w:rPr>
                <w:bCs/>
                <w:color w:val="auto"/>
                <w:spacing w:val="2"/>
                <w:lang w:eastAsia="ru-RU"/>
              </w:rPr>
            </w:pPr>
            <w:r>
              <w:rPr>
                <w:bCs/>
                <w:spacing w:val="2"/>
              </w:rPr>
              <w:t>17347,16</w:t>
            </w:r>
          </w:p>
        </w:tc>
        <w:tc>
          <w:tcPr>
            <w:tcW w:w="1531" w:type="dxa"/>
            <w:tcBorders>
              <w:top w:val="single" w:sz="12" w:space="0" w:color="auto"/>
              <w:left w:val="nil"/>
              <w:bottom w:val="single" w:sz="12" w:space="0" w:color="auto"/>
              <w:right w:val="single" w:sz="12" w:space="0" w:color="auto"/>
            </w:tcBorders>
            <w:vAlign w:val="center"/>
          </w:tcPr>
          <w:p w14:paraId="40A5E59E" w14:textId="2BA1131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17332,48</w:t>
            </w:r>
          </w:p>
        </w:tc>
        <w:tc>
          <w:tcPr>
            <w:tcW w:w="1531" w:type="dxa"/>
            <w:tcBorders>
              <w:top w:val="single" w:sz="12" w:space="0" w:color="auto"/>
              <w:left w:val="nil"/>
              <w:bottom w:val="single" w:sz="12" w:space="0" w:color="auto"/>
              <w:right w:val="single" w:sz="12" w:space="0" w:color="auto"/>
            </w:tcBorders>
            <w:vAlign w:val="center"/>
          </w:tcPr>
          <w:p w14:paraId="3766AB20" w14:textId="5D65EFC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17350,19</w:t>
            </w:r>
          </w:p>
        </w:tc>
        <w:tc>
          <w:tcPr>
            <w:tcW w:w="1531" w:type="dxa"/>
            <w:tcBorders>
              <w:top w:val="single" w:sz="12" w:space="0" w:color="auto"/>
              <w:left w:val="nil"/>
              <w:bottom w:val="single" w:sz="12" w:space="0" w:color="auto"/>
              <w:right w:val="single" w:sz="12" w:space="0" w:color="auto"/>
            </w:tcBorders>
            <w:vAlign w:val="center"/>
          </w:tcPr>
          <w:p w14:paraId="78BFC476" w14:textId="2AABCB3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17369,72</w:t>
            </w:r>
          </w:p>
        </w:tc>
        <w:tc>
          <w:tcPr>
            <w:tcW w:w="1531" w:type="dxa"/>
            <w:tcBorders>
              <w:top w:val="single" w:sz="12" w:space="0" w:color="auto"/>
              <w:left w:val="nil"/>
              <w:bottom w:val="single" w:sz="12" w:space="0" w:color="auto"/>
              <w:right w:val="single" w:sz="12" w:space="0" w:color="auto"/>
            </w:tcBorders>
            <w:vAlign w:val="center"/>
          </w:tcPr>
          <w:p w14:paraId="6FE0DAE6" w14:textId="1BA0638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17389,29</w:t>
            </w:r>
          </w:p>
        </w:tc>
        <w:tc>
          <w:tcPr>
            <w:tcW w:w="1602" w:type="dxa"/>
            <w:tcBorders>
              <w:top w:val="single" w:sz="12" w:space="0" w:color="auto"/>
              <w:left w:val="nil"/>
              <w:bottom w:val="single" w:sz="12" w:space="0" w:color="auto"/>
              <w:right w:val="single" w:sz="12" w:space="0" w:color="auto"/>
            </w:tcBorders>
            <w:vAlign w:val="center"/>
          </w:tcPr>
          <w:p w14:paraId="203AA976" w14:textId="7317551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17410,69</w:t>
            </w:r>
          </w:p>
        </w:tc>
        <w:tc>
          <w:tcPr>
            <w:tcW w:w="1477" w:type="dxa"/>
            <w:tcBorders>
              <w:top w:val="single" w:sz="12" w:space="0" w:color="auto"/>
              <w:left w:val="nil"/>
              <w:bottom w:val="single" w:sz="12" w:space="0" w:color="auto"/>
              <w:right w:val="single" w:sz="12" w:space="0" w:color="auto"/>
            </w:tcBorders>
            <w:vAlign w:val="center"/>
          </w:tcPr>
          <w:p w14:paraId="0583C9BF" w14:textId="6128106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17433,93</w:t>
            </w:r>
          </w:p>
        </w:tc>
        <w:tc>
          <w:tcPr>
            <w:tcW w:w="1388" w:type="dxa"/>
            <w:tcBorders>
              <w:top w:val="single" w:sz="12" w:space="0" w:color="auto"/>
              <w:left w:val="nil"/>
              <w:bottom w:val="single" w:sz="12" w:space="0" w:color="auto"/>
              <w:right w:val="single" w:sz="12" w:space="0" w:color="auto"/>
            </w:tcBorders>
            <w:vAlign w:val="center"/>
          </w:tcPr>
          <w:p w14:paraId="2BDF4881" w14:textId="590ADA9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17378,61</w:t>
            </w:r>
          </w:p>
        </w:tc>
      </w:tr>
      <w:tr w:rsidR="006A5DA4" w:rsidRPr="001917E1" w14:paraId="46E3E865" w14:textId="77777777" w:rsidTr="00C03BCF">
        <w:tc>
          <w:tcPr>
            <w:tcW w:w="561" w:type="dxa"/>
            <w:vAlign w:val="center"/>
          </w:tcPr>
          <w:p w14:paraId="3C8EE6CF"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51396159"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21587E7B" w14:textId="3349499B" w:rsidR="006A5DA4" w:rsidRPr="00ED518E" w:rsidRDefault="006A5DA4" w:rsidP="006A5DA4">
            <w:pPr>
              <w:suppressAutoHyphens w:val="0"/>
              <w:jc w:val="center"/>
              <w:textAlignment w:val="baseline"/>
              <w:rPr>
                <w:bCs/>
                <w:color w:val="auto"/>
                <w:spacing w:val="2"/>
                <w:lang w:eastAsia="ru-RU"/>
              </w:rPr>
            </w:pPr>
            <w:r>
              <w:rPr>
                <w:bCs/>
                <w:spacing w:val="2"/>
              </w:rPr>
              <w:t>370</w:t>
            </w:r>
          </w:p>
        </w:tc>
        <w:tc>
          <w:tcPr>
            <w:tcW w:w="1531" w:type="dxa"/>
            <w:tcBorders>
              <w:top w:val="nil"/>
              <w:left w:val="nil"/>
              <w:bottom w:val="single" w:sz="12" w:space="0" w:color="auto"/>
              <w:right w:val="single" w:sz="12" w:space="0" w:color="auto"/>
            </w:tcBorders>
            <w:vAlign w:val="center"/>
          </w:tcPr>
          <w:p w14:paraId="5AF904C8" w14:textId="1D99950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355,32</w:t>
            </w:r>
          </w:p>
        </w:tc>
        <w:tc>
          <w:tcPr>
            <w:tcW w:w="1531" w:type="dxa"/>
            <w:tcBorders>
              <w:top w:val="nil"/>
              <w:left w:val="nil"/>
              <w:bottom w:val="single" w:sz="12" w:space="0" w:color="auto"/>
              <w:right w:val="single" w:sz="12" w:space="0" w:color="auto"/>
            </w:tcBorders>
            <w:vAlign w:val="center"/>
          </w:tcPr>
          <w:p w14:paraId="1E394D2B" w14:textId="27F6FF9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373,03</w:t>
            </w:r>
          </w:p>
        </w:tc>
        <w:tc>
          <w:tcPr>
            <w:tcW w:w="1531" w:type="dxa"/>
            <w:tcBorders>
              <w:top w:val="nil"/>
              <w:left w:val="nil"/>
              <w:bottom w:val="single" w:sz="12" w:space="0" w:color="auto"/>
              <w:right w:val="single" w:sz="12" w:space="0" w:color="auto"/>
            </w:tcBorders>
            <w:vAlign w:val="center"/>
          </w:tcPr>
          <w:p w14:paraId="17521C4D" w14:textId="49B819B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392,56</w:t>
            </w:r>
          </w:p>
        </w:tc>
        <w:tc>
          <w:tcPr>
            <w:tcW w:w="1531" w:type="dxa"/>
            <w:tcBorders>
              <w:top w:val="nil"/>
              <w:left w:val="nil"/>
              <w:bottom w:val="single" w:sz="12" w:space="0" w:color="auto"/>
              <w:right w:val="single" w:sz="12" w:space="0" w:color="auto"/>
            </w:tcBorders>
            <w:vAlign w:val="center"/>
          </w:tcPr>
          <w:p w14:paraId="441479DC" w14:textId="36BFAE3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412,13</w:t>
            </w:r>
          </w:p>
        </w:tc>
        <w:tc>
          <w:tcPr>
            <w:tcW w:w="1602" w:type="dxa"/>
            <w:tcBorders>
              <w:top w:val="nil"/>
              <w:left w:val="nil"/>
              <w:bottom w:val="single" w:sz="12" w:space="0" w:color="auto"/>
              <w:right w:val="single" w:sz="12" w:space="0" w:color="auto"/>
            </w:tcBorders>
            <w:vAlign w:val="center"/>
          </w:tcPr>
          <w:p w14:paraId="6093B620" w14:textId="728A5B6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433,53</w:t>
            </w:r>
          </w:p>
        </w:tc>
        <w:tc>
          <w:tcPr>
            <w:tcW w:w="1477" w:type="dxa"/>
            <w:tcBorders>
              <w:top w:val="nil"/>
              <w:left w:val="nil"/>
              <w:bottom w:val="single" w:sz="12" w:space="0" w:color="auto"/>
              <w:right w:val="single" w:sz="12" w:space="0" w:color="auto"/>
            </w:tcBorders>
            <w:vAlign w:val="center"/>
          </w:tcPr>
          <w:p w14:paraId="1DBED539" w14:textId="40E2455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456,77</w:t>
            </w:r>
          </w:p>
        </w:tc>
        <w:tc>
          <w:tcPr>
            <w:tcW w:w="1388" w:type="dxa"/>
            <w:tcBorders>
              <w:top w:val="nil"/>
              <w:left w:val="nil"/>
              <w:bottom w:val="single" w:sz="12" w:space="0" w:color="auto"/>
              <w:right w:val="single" w:sz="12" w:space="0" w:color="auto"/>
            </w:tcBorders>
            <w:vAlign w:val="center"/>
          </w:tcPr>
          <w:p w14:paraId="3D06BF41" w14:textId="438A948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401,45</w:t>
            </w:r>
          </w:p>
        </w:tc>
      </w:tr>
      <w:tr w:rsidR="006A5DA4" w:rsidRPr="001917E1" w14:paraId="18E09117" w14:textId="77777777" w:rsidTr="00C03BCF">
        <w:trPr>
          <w:trHeight w:val="671"/>
        </w:trPr>
        <w:tc>
          <w:tcPr>
            <w:tcW w:w="561" w:type="dxa"/>
            <w:vAlign w:val="center"/>
          </w:tcPr>
          <w:p w14:paraId="305744FB"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1EFE264E" w14:textId="77777777" w:rsidR="006A5DA4" w:rsidRPr="001917E1" w:rsidRDefault="006A5DA4" w:rsidP="006A5DA4">
            <w:pPr>
              <w:suppressAutoHyphens w:val="0"/>
              <w:textAlignment w:val="baseline"/>
              <w:rPr>
                <w:bCs/>
                <w:color w:val="auto"/>
                <w:spacing w:val="2"/>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17103F00" w14:textId="2F633056" w:rsidR="006A5DA4" w:rsidRPr="00ED518E" w:rsidRDefault="006A5DA4" w:rsidP="006A5DA4">
            <w:pPr>
              <w:suppressAutoHyphens w:val="0"/>
              <w:jc w:val="center"/>
              <w:textAlignment w:val="baseline"/>
              <w:rPr>
                <w:bCs/>
                <w:color w:val="auto"/>
                <w:spacing w:val="2"/>
                <w:lang w:eastAsia="ru-RU"/>
              </w:rPr>
            </w:pPr>
            <w:r>
              <w:rPr>
                <w:rFonts w:eastAsia="Calibri"/>
                <w:lang w:eastAsia="en-US"/>
              </w:rPr>
              <w:t>2,13</w:t>
            </w:r>
          </w:p>
        </w:tc>
        <w:tc>
          <w:tcPr>
            <w:tcW w:w="1531" w:type="dxa"/>
            <w:tcBorders>
              <w:top w:val="nil"/>
              <w:left w:val="nil"/>
              <w:bottom w:val="single" w:sz="12" w:space="0" w:color="auto"/>
              <w:right w:val="single" w:sz="12" w:space="0" w:color="auto"/>
            </w:tcBorders>
            <w:vAlign w:val="center"/>
          </w:tcPr>
          <w:p w14:paraId="654DB379" w14:textId="002AE57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2,05</w:t>
            </w:r>
          </w:p>
        </w:tc>
        <w:tc>
          <w:tcPr>
            <w:tcW w:w="1531" w:type="dxa"/>
            <w:tcBorders>
              <w:top w:val="nil"/>
              <w:left w:val="nil"/>
              <w:bottom w:val="single" w:sz="12" w:space="0" w:color="auto"/>
              <w:right w:val="single" w:sz="12" w:space="0" w:color="auto"/>
            </w:tcBorders>
            <w:vAlign w:val="center"/>
          </w:tcPr>
          <w:p w14:paraId="70EB05F1" w14:textId="1A7AC1A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2,15</w:t>
            </w:r>
          </w:p>
        </w:tc>
        <w:tc>
          <w:tcPr>
            <w:tcW w:w="1531" w:type="dxa"/>
            <w:tcBorders>
              <w:top w:val="nil"/>
              <w:left w:val="nil"/>
              <w:bottom w:val="single" w:sz="12" w:space="0" w:color="auto"/>
              <w:right w:val="single" w:sz="12" w:space="0" w:color="auto"/>
            </w:tcBorders>
            <w:vAlign w:val="center"/>
          </w:tcPr>
          <w:p w14:paraId="034FD85B" w14:textId="21FB3E19"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2,26</w:t>
            </w:r>
          </w:p>
        </w:tc>
        <w:tc>
          <w:tcPr>
            <w:tcW w:w="1531" w:type="dxa"/>
            <w:tcBorders>
              <w:top w:val="nil"/>
              <w:left w:val="nil"/>
              <w:bottom w:val="single" w:sz="12" w:space="0" w:color="auto"/>
              <w:right w:val="single" w:sz="12" w:space="0" w:color="auto"/>
            </w:tcBorders>
            <w:vAlign w:val="center"/>
          </w:tcPr>
          <w:p w14:paraId="292BBA75" w14:textId="4E3995C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2,37</w:t>
            </w:r>
          </w:p>
        </w:tc>
        <w:tc>
          <w:tcPr>
            <w:tcW w:w="1602" w:type="dxa"/>
            <w:tcBorders>
              <w:top w:val="nil"/>
              <w:left w:val="nil"/>
              <w:bottom w:val="single" w:sz="12" w:space="0" w:color="auto"/>
              <w:right w:val="single" w:sz="12" w:space="0" w:color="auto"/>
            </w:tcBorders>
            <w:vAlign w:val="center"/>
          </w:tcPr>
          <w:p w14:paraId="0D9CD21B" w14:textId="1918313C"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2,49</w:t>
            </w:r>
          </w:p>
        </w:tc>
        <w:tc>
          <w:tcPr>
            <w:tcW w:w="1477" w:type="dxa"/>
            <w:tcBorders>
              <w:top w:val="nil"/>
              <w:left w:val="nil"/>
              <w:bottom w:val="single" w:sz="12" w:space="0" w:color="auto"/>
              <w:right w:val="single" w:sz="12" w:space="0" w:color="auto"/>
            </w:tcBorders>
            <w:vAlign w:val="center"/>
          </w:tcPr>
          <w:p w14:paraId="543517BF" w14:textId="4B69BE1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2,62</w:t>
            </w:r>
          </w:p>
        </w:tc>
        <w:tc>
          <w:tcPr>
            <w:tcW w:w="1388" w:type="dxa"/>
            <w:tcBorders>
              <w:top w:val="nil"/>
              <w:left w:val="nil"/>
              <w:bottom w:val="single" w:sz="12" w:space="0" w:color="auto"/>
              <w:right w:val="single" w:sz="12" w:space="0" w:color="auto"/>
            </w:tcBorders>
            <w:vAlign w:val="center"/>
          </w:tcPr>
          <w:p w14:paraId="13DCCE3C" w14:textId="5851270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2,31</w:t>
            </w:r>
          </w:p>
        </w:tc>
      </w:tr>
      <w:tr w:rsidR="006A5DA4" w:rsidRPr="001917E1" w14:paraId="0E2142AF" w14:textId="77777777" w:rsidTr="00C03BCF">
        <w:tc>
          <w:tcPr>
            <w:tcW w:w="561" w:type="dxa"/>
            <w:vAlign w:val="center"/>
          </w:tcPr>
          <w:p w14:paraId="7A2AE928" w14:textId="77777777" w:rsidR="006A5DA4" w:rsidRPr="001917E1"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5B3FA083"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32FD9A88" w14:textId="097BC929" w:rsidR="006A5DA4" w:rsidRPr="00ED518E" w:rsidRDefault="006A5DA4" w:rsidP="006A5DA4">
            <w:pPr>
              <w:suppressAutoHyphens w:val="0"/>
              <w:jc w:val="center"/>
              <w:textAlignment w:val="baseline"/>
              <w:rPr>
                <w:bCs/>
                <w:color w:val="auto"/>
                <w:spacing w:val="2"/>
                <w:lang w:eastAsia="ru-RU"/>
              </w:rPr>
            </w:pPr>
            <w:r>
              <w:rPr>
                <w:bCs/>
                <w:spacing w:val="2"/>
              </w:rPr>
              <w:t>16977,16</w:t>
            </w:r>
          </w:p>
        </w:tc>
        <w:tc>
          <w:tcPr>
            <w:tcW w:w="1531" w:type="dxa"/>
            <w:tcBorders>
              <w:top w:val="nil"/>
              <w:left w:val="nil"/>
              <w:bottom w:val="single" w:sz="12" w:space="0" w:color="auto"/>
              <w:right w:val="single" w:sz="12" w:space="0" w:color="auto"/>
            </w:tcBorders>
            <w:vAlign w:val="center"/>
          </w:tcPr>
          <w:p w14:paraId="461E1E2F" w14:textId="08E15F7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16977,16</w:t>
            </w:r>
          </w:p>
        </w:tc>
        <w:tc>
          <w:tcPr>
            <w:tcW w:w="1531" w:type="dxa"/>
            <w:tcBorders>
              <w:top w:val="nil"/>
              <w:left w:val="nil"/>
              <w:bottom w:val="single" w:sz="12" w:space="0" w:color="auto"/>
              <w:right w:val="single" w:sz="12" w:space="0" w:color="auto"/>
            </w:tcBorders>
            <w:vAlign w:val="center"/>
          </w:tcPr>
          <w:p w14:paraId="0C78D58E" w14:textId="39C27938"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16977,16</w:t>
            </w:r>
          </w:p>
        </w:tc>
        <w:tc>
          <w:tcPr>
            <w:tcW w:w="1531" w:type="dxa"/>
            <w:tcBorders>
              <w:top w:val="nil"/>
              <w:left w:val="nil"/>
              <w:bottom w:val="single" w:sz="12" w:space="0" w:color="auto"/>
              <w:right w:val="single" w:sz="12" w:space="0" w:color="auto"/>
            </w:tcBorders>
            <w:vAlign w:val="center"/>
          </w:tcPr>
          <w:p w14:paraId="12A57252" w14:textId="4EB49059"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16977,16</w:t>
            </w:r>
          </w:p>
        </w:tc>
        <w:tc>
          <w:tcPr>
            <w:tcW w:w="1531" w:type="dxa"/>
            <w:tcBorders>
              <w:top w:val="nil"/>
              <w:left w:val="nil"/>
              <w:bottom w:val="single" w:sz="12" w:space="0" w:color="auto"/>
              <w:right w:val="single" w:sz="12" w:space="0" w:color="auto"/>
            </w:tcBorders>
            <w:vAlign w:val="center"/>
          </w:tcPr>
          <w:p w14:paraId="701F5D12" w14:textId="6013F1E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16977,16</w:t>
            </w:r>
          </w:p>
        </w:tc>
        <w:tc>
          <w:tcPr>
            <w:tcW w:w="1602" w:type="dxa"/>
            <w:tcBorders>
              <w:top w:val="nil"/>
              <w:left w:val="nil"/>
              <w:bottom w:val="single" w:sz="12" w:space="0" w:color="auto"/>
              <w:right w:val="single" w:sz="12" w:space="0" w:color="auto"/>
            </w:tcBorders>
            <w:vAlign w:val="center"/>
          </w:tcPr>
          <w:p w14:paraId="7E427EF6" w14:textId="2BDC1D1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16977,16</w:t>
            </w:r>
          </w:p>
        </w:tc>
        <w:tc>
          <w:tcPr>
            <w:tcW w:w="1477" w:type="dxa"/>
            <w:tcBorders>
              <w:top w:val="nil"/>
              <w:left w:val="nil"/>
              <w:bottom w:val="single" w:sz="12" w:space="0" w:color="auto"/>
              <w:right w:val="single" w:sz="12" w:space="0" w:color="auto"/>
            </w:tcBorders>
            <w:vAlign w:val="center"/>
          </w:tcPr>
          <w:p w14:paraId="580D9448" w14:textId="1B093B9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16977,16</w:t>
            </w:r>
          </w:p>
        </w:tc>
        <w:tc>
          <w:tcPr>
            <w:tcW w:w="1388" w:type="dxa"/>
            <w:tcBorders>
              <w:top w:val="nil"/>
              <w:left w:val="nil"/>
              <w:bottom w:val="single" w:sz="12" w:space="0" w:color="auto"/>
              <w:right w:val="single" w:sz="12" w:space="0" w:color="auto"/>
            </w:tcBorders>
            <w:vAlign w:val="center"/>
          </w:tcPr>
          <w:p w14:paraId="1BFE842C" w14:textId="2C08C780"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16977,16</w:t>
            </w:r>
          </w:p>
        </w:tc>
      </w:tr>
      <w:tr w:rsidR="006A5DA4" w:rsidRPr="001775B0" w14:paraId="06CDAA71" w14:textId="77777777" w:rsidTr="00C03BCF">
        <w:tc>
          <w:tcPr>
            <w:tcW w:w="15496" w:type="dxa"/>
            <w:gridSpan w:val="10"/>
            <w:vAlign w:val="center"/>
          </w:tcPr>
          <w:p w14:paraId="3374116F" w14:textId="1AD00B33" w:rsidR="006A5DA4" w:rsidRPr="001775B0" w:rsidRDefault="006A5DA4" w:rsidP="006A5DA4">
            <w:pPr>
              <w:suppressAutoHyphens w:val="0"/>
              <w:spacing w:line="276" w:lineRule="auto"/>
              <w:jc w:val="center"/>
              <w:textAlignment w:val="baseline"/>
              <w:rPr>
                <w:b/>
                <w:bCs/>
                <w:color w:val="auto"/>
                <w:spacing w:val="2"/>
                <w:lang w:eastAsia="ru-RU"/>
              </w:rPr>
            </w:pPr>
            <w:r>
              <w:rPr>
                <w:b/>
                <w:bCs/>
                <w:color w:val="000000" w:themeColor="text1"/>
              </w:rPr>
              <w:lastRenderedPageBreak/>
              <w:t xml:space="preserve">с. </w:t>
            </w:r>
            <w:proofErr w:type="spellStart"/>
            <w:r>
              <w:rPr>
                <w:b/>
                <w:bCs/>
                <w:color w:val="000000" w:themeColor="text1"/>
              </w:rPr>
              <w:t>Лубянцы</w:t>
            </w:r>
            <w:proofErr w:type="spellEnd"/>
          </w:p>
        </w:tc>
      </w:tr>
      <w:tr w:rsidR="006A5DA4" w:rsidRPr="001917E1" w14:paraId="6D66BB17" w14:textId="77777777" w:rsidTr="00C03BCF">
        <w:tc>
          <w:tcPr>
            <w:tcW w:w="561" w:type="dxa"/>
            <w:vAlign w:val="center"/>
          </w:tcPr>
          <w:p w14:paraId="1B105FBC" w14:textId="77777777" w:rsidR="006A5DA4" w:rsidRPr="001917E1"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5E3568FD"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4209ACDE" w14:textId="6EC307CC" w:rsidR="006A5DA4" w:rsidRPr="00ED518E" w:rsidRDefault="006A5DA4" w:rsidP="006A5DA4">
            <w:pPr>
              <w:suppressAutoHyphens w:val="0"/>
              <w:jc w:val="center"/>
              <w:textAlignment w:val="baseline"/>
              <w:rPr>
                <w:bCs/>
                <w:color w:val="auto"/>
                <w:spacing w:val="2"/>
                <w:lang w:eastAsia="ru-RU"/>
              </w:rPr>
            </w:pPr>
            <w:r>
              <w:rPr>
                <w:bCs/>
                <w:spacing w:val="2"/>
              </w:rPr>
              <w:t>904,70</w:t>
            </w:r>
          </w:p>
        </w:tc>
        <w:tc>
          <w:tcPr>
            <w:tcW w:w="1531" w:type="dxa"/>
            <w:tcBorders>
              <w:top w:val="single" w:sz="12" w:space="0" w:color="auto"/>
              <w:left w:val="nil"/>
              <w:bottom w:val="single" w:sz="12" w:space="0" w:color="auto"/>
              <w:right w:val="single" w:sz="12" w:space="0" w:color="auto"/>
            </w:tcBorders>
            <w:vAlign w:val="center"/>
          </w:tcPr>
          <w:p w14:paraId="08399D43" w14:textId="4B0F105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905,71</w:t>
            </w:r>
          </w:p>
        </w:tc>
        <w:tc>
          <w:tcPr>
            <w:tcW w:w="1531" w:type="dxa"/>
            <w:tcBorders>
              <w:top w:val="single" w:sz="12" w:space="0" w:color="auto"/>
              <w:left w:val="nil"/>
              <w:bottom w:val="single" w:sz="12" w:space="0" w:color="auto"/>
              <w:right w:val="single" w:sz="12" w:space="0" w:color="auto"/>
            </w:tcBorders>
            <w:vAlign w:val="center"/>
          </w:tcPr>
          <w:p w14:paraId="2552DA4D" w14:textId="1BF30E4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906,82</w:t>
            </w:r>
          </w:p>
        </w:tc>
        <w:tc>
          <w:tcPr>
            <w:tcW w:w="1531" w:type="dxa"/>
            <w:tcBorders>
              <w:top w:val="single" w:sz="12" w:space="0" w:color="auto"/>
              <w:left w:val="nil"/>
              <w:bottom w:val="single" w:sz="12" w:space="0" w:color="auto"/>
              <w:right w:val="single" w:sz="12" w:space="0" w:color="auto"/>
            </w:tcBorders>
            <w:vAlign w:val="center"/>
          </w:tcPr>
          <w:p w14:paraId="768D6FF8" w14:textId="5676D15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907,94</w:t>
            </w:r>
          </w:p>
        </w:tc>
        <w:tc>
          <w:tcPr>
            <w:tcW w:w="1531" w:type="dxa"/>
            <w:tcBorders>
              <w:top w:val="single" w:sz="12" w:space="0" w:color="auto"/>
              <w:left w:val="nil"/>
              <w:bottom w:val="single" w:sz="12" w:space="0" w:color="auto"/>
              <w:right w:val="single" w:sz="12" w:space="0" w:color="auto"/>
            </w:tcBorders>
            <w:vAlign w:val="center"/>
          </w:tcPr>
          <w:p w14:paraId="2B0D7F8C" w14:textId="2749EED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909,15</w:t>
            </w:r>
          </w:p>
        </w:tc>
        <w:tc>
          <w:tcPr>
            <w:tcW w:w="1602" w:type="dxa"/>
            <w:tcBorders>
              <w:top w:val="single" w:sz="12" w:space="0" w:color="auto"/>
              <w:left w:val="nil"/>
              <w:bottom w:val="single" w:sz="12" w:space="0" w:color="auto"/>
              <w:right w:val="single" w:sz="12" w:space="0" w:color="auto"/>
            </w:tcBorders>
            <w:vAlign w:val="center"/>
          </w:tcPr>
          <w:p w14:paraId="3FE2DA7A" w14:textId="5A5D829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910,37</w:t>
            </w:r>
          </w:p>
        </w:tc>
        <w:tc>
          <w:tcPr>
            <w:tcW w:w="1477" w:type="dxa"/>
            <w:tcBorders>
              <w:top w:val="single" w:sz="12" w:space="0" w:color="auto"/>
              <w:left w:val="nil"/>
              <w:bottom w:val="single" w:sz="12" w:space="0" w:color="auto"/>
              <w:right w:val="single" w:sz="12" w:space="0" w:color="auto"/>
            </w:tcBorders>
            <w:vAlign w:val="center"/>
          </w:tcPr>
          <w:p w14:paraId="7CE45222" w14:textId="50674FF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911,68</w:t>
            </w:r>
          </w:p>
        </w:tc>
        <w:tc>
          <w:tcPr>
            <w:tcW w:w="1388" w:type="dxa"/>
            <w:tcBorders>
              <w:top w:val="single" w:sz="12" w:space="0" w:color="auto"/>
              <w:left w:val="nil"/>
              <w:bottom w:val="single" w:sz="12" w:space="0" w:color="auto"/>
              <w:right w:val="single" w:sz="12" w:space="0" w:color="auto"/>
            </w:tcBorders>
            <w:vAlign w:val="center"/>
          </w:tcPr>
          <w:p w14:paraId="5E2FDE0F" w14:textId="2674902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913,09</w:t>
            </w:r>
          </w:p>
        </w:tc>
      </w:tr>
      <w:tr w:rsidR="006A5DA4" w:rsidRPr="001917E1" w14:paraId="7846263B" w14:textId="77777777" w:rsidTr="00C03BCF">
        <w:tc>
          <w:tcPr>
            <w:tcW w:w="561" w:type="dxa"/>
            <w:vAlign w:val="center"/>
          </w:tcPr>
          <w:p w14:paraId="192452CD"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21893640"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27F2FC6F" w14:textId="636FC28F" w:rsidR="006A5DA4" w:rsidRPr="00ED518E" w:rsidRDefault="006A5DA4" w:rsidP="006A5DA4">
            <w:pPr>
              <w:suppressAutoHyphens w:val="0"/>
              <w:jc w:val="center"/>
              <w:textAlignment w:val="baseline"/>
              <w:rPr>
                <w:bCs/>
                <w:color w:val="auto"/>
                <w:spacing w:val="2"/>
                <w:lang w:eastAsia="ru-RU"/>
              </w:rPr>
            </w:pPr>
            <w:r>
              <w:rPr>
                <w:bCs/>
                <w:spacing w:val="2"/>
              </w:rPr>
              <w:t>20</w:t>
            </w:r>
          </w:p>
        </w:tc>
        <w:tc>
          <w:tcPr>
            <w:tcW w:w="1531" w:type="dxa"/>
            <w:tcBorders>
              <w:top w:val="nil"/>
              <w:left w:val="nil"/>
              <w:bottom w:val="single" w:sz="12" w:space="0" w:color="auto"/>
              <w:right w:val="single" w:sz="12" w:space="0" w:color="auto"/>
            </w:tcBorders>
            <w:vAlign w:val="center"/>
          </w:tcPr>
          <w:p w14:paraId="2FCAF73B" w14:textId="5187C21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21,01</w:t>
            </w:r>
          </w:p>
        </w:tc>
        <w:tc>
          <w:tcPr>
            <w:tcW w:w="1531" w:type="dxa"/>
            <w:tcBorders>
              <w:top w:val="nil"/>
              <w:left w:val="nil"/>
              <w:bottom w:val="single" w:sz="12" w:space="0" w:color="auto"/>
              <w:right w:val="single" w:sz="12" w:space="0" w:color="auto"/>
            </w:tcBorders>
            <w:vAlign w:val="center"/>
          </w:tcPr>
          <w:p w14:paraId="187B6229" w14:textId="602DB38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22,13</w:t>
            </w:r>
          </w:p>
        </w:tc>
        <w:tc>
          <w:tcPr>
            <w:tcW w:w="1531" w:type="dxa"/>
            <w:tcBorders>
              <w:top w:val="nil"/>
              <w:left w:val="nil"/>
              <w:bottom w:val="single" w:sz="12" w:space="0" w:color="auto"/>
              <w:right w:val="single" w:sz="12" w:space="0" w:color="auto"/>
            </w:tcBorders>
            <w:vAlign w:val="center"/>
          </w:tcPr>
          <w:p w14:paraId="50717C8F" w14:textId="544D7E0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23,24</w:t>
            </w:r>
          </w:p>
        </w:tc>
        <w:tc>
          <w:tcPr>
            <w:tcW w:w="1531" w:type="dxa"/>
            <w:tcBorders>
              <w:top w:val="nil"/>
              <w:left w:val="nil"/>
              <w:bottom w:val="single" w:sz="12" w:space="0" w:color="auto"/>
              <w:right w:val="single" w:sz="12" w:space="0" w:color="auto"/>
            </w:tcBorders>
            <w:vAlign w:val="center"/>
          </w:tcPr>
          <w:p w14:paraId="2CC46699" w14:textId="3BE9155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24,46</w:t>
            </w:r>
          </w:p>
        </w:tc>
        <w:tc>
          <w:tcPr>
            <w:tcW w:w="1602" w:type="dxa"/>
            <w:tcBorders>
              <w:top w:val="nil"/>
              <w:left w:val="nil"/>
              <w:bottom w:val="single" w:sz="12" w:space="0" w:color="auto"/>
              <w:right w:val="single" w:sz="12" w:space="0" w:color="auto"/>
            </w:tcBorders>
            <w:vAlign w:val="center"/>
          </w:tcPr>
          <w:p w14:paraId="05A0BD99" w14:textId="77E5281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25,67</w:t>
            </w:r>
          </w:p>
        </w:tc>
        <w:tc>
          <w:tcPr>
            <w:tcW w:w="1477" w:type="dxa"/>
            <w:tcBorders>
              <w:top w:val="nil"/>
              <w:left w:val="nil"/>
              <w:bottom w:val="single" w:sz="12" w:space="0" w:color="auto"/>
              <w:right w:val="single" w:sz="12" w:space="0" w:color="auto"/>
            </w:tcBorders>
            <w:vAlign w:val="center"/>
          </w:tcPr>
          <w:p w14:paraId="02964B09" w14:textId="2D3FC0A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26,99</w:t>
            </w:r>
          </w:p>
        </w:tc>
        <w:tc>
          <w:tcPr>
            <w:tcW w:w="1388" w:type="dxa"/>
            <w:tcBorders>
              <w:top w:val="nil"/>
              <w:left w:val="nil"/>
              <w:bottom w:val="single" w:sz="12" w:space="0" w:color="auto"/>
              <w:right w:val="single" w:sz="12" w:space="0" w:color="auto"/>
            </w:tcBorders>
            <w:vAlign w:val="center"/>
          </w:tcPr>
          <w:p w14:paraId="5AC95170" w14:textId="01CE15B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28,40</w:t>
            </w:r>
          </w:p>
        </w:tc>
      </w:tr>
      <w:tr w:rsidR="006A5DA4" w:rsidRPr="001917E1" w14:paraId="3D130349" w14:textId="77777777" w:rsidTr="00C03BCF">
        <w:trPr>
          <w:trHeight w:val="671"/>
        </w:trPr>
        <w:tc>
          <w:tcPr>
            <w:tcW w:w="561" w:type="dxa"/>
            <w:vAlign w:val="center"/>
          </w:tcPr>
          <w:p w14:paraId="36358F88"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3FD0360A" w14:textId="77777777" w:rsidR="006A5DA4" w:rsidRPr="001917E1" w:rsidRDefault="006A5DA4" w:rsidP="006A5DA4">
            <w:pPr>
              <w:suppressAutoHyphens w:val="0"/>
              <w:textAlignment w:val="baseline"/>
              <w:rPr>
                <w:bCs/>
                <w:color w:val="auto"/>
                <w:spacing w:val="2"/>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31B5EB1C" w14:textId="53287F70" w:rsidR="006A5DA4" w:rsidRPr="00ED518E" w:rsidRDefault="006A5DA4" w:rsidP="006A5DA4">
            <w:pPr>
              <w:suppressAutoHyphens w:val="0"/>
              <w:jc w:val="center"/>
              <w:textAlignment w:val="baseline"/>
              <w:rPr>
                <w:bCs/>
                <w:color w:val="auto"/>
                <w:spacing w:val="2"/>
                <w:lang w:eastAsia="ru-RU"/>
              </w:rPr>
            </w:pPr>
            <w:r>
              <w:rPr>
                <w:rFonts w:eastAsia="Calibri"/>
                <w:lang w:eastAsia="en-US"/>
              </w:rPr>
              <w:t>2,21</w:t>
            </w:r>
          </w:p>
        </w:tc>
        <w:tc>
          <w:tcPr>
            <w:tcW w:w="1531" w:type="dxa"/>
            <w:tcBorders>
              <w:top w:val="nil"/>
              <w:left w:val="nil"/>
              <w:bottom w:val="single" w:sz="12" w:space="0" w:color="auto"/>
              <w:right w:val="single" w:sz="12" w:space="0" w:color="auto"/>
            </w:tcBorders>
            <w:vAlign w:val="center"/>
          </w:tcPr>
          <w:p w14:paraId="2B0963F8" w14:textId="4DB60FB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2,32</w:t>
            </w:r>
          </w:p>
        </w:tc>
        <w:tc>
          <w:tcPr>
            <w:tcW w:w="1531" w:type="dxa"/>
            <w:tcBorders>
              <w:top w:val="nil"/>
              <w:left w:val="nil"/>
              <w:bottom w:val="single" w:sz="12" w:space="0" w:color="auto"/>
              <w:right w:val="single" w:sz="12" w:space="0" w:color="auto"/>
            </w:tcBorders>
            <w:vAlign w:val="center"/>
          </w:tcPr>
          <w:p w14:paraId="224CEFEC" w14:textId="415A6523"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2,44</w:t>
            </w:r>
          </w:p>
        </w:tc>
        <w:tc>
          <w:tcPr>
            <w:tcW w:w="1531" w:type="dxa"/>
            <w:tcBorders>
              <w:top w:val="nil"/>
              <w:left w:val="nil"/>
              <w:bottom w:val="single" w:sz="12" w:space="0" w:color="auto"/>
              <w:right w:val="single" w:sz="12" w:space="0" w:color="auto"/>
            </w:tcBorders>
            <w:vAlign w:val="center"/>
          </w:tcPr>
          <w:p w14:paraId="7C9CE781" w14:textId="063130E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2,56</w:t>
            </w:r>
          </w:p>
        </w:tc>
        <w:tc>
          <w:tcPr>
            <w:tcW w:w="1531" w:type="dxa"/>
            <w:tcBorders>
              <w:top w:val="nil"/>
              <w:left w:val="nil"/>
              <w:bottom w:val="single" w:sz="12" w:space="0" w:color="auto"/>
              <w:right w:val="single" w:sz="12" w:space="0" w:color="auto"/>
            </w:tcBorders>
            <w:vAlign w:val="center"/>
          </w:tcPr>
          <w:p w14:paraId="2A6A379A" w14:textId="6442FE2C"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2,69</w:t>
            </w:r>
          </w:p>
        </w:tc>
        <w:tc>
          <w:tcPr>
            <w:tcW w:w="1602" w:type="dxa"/>
            <w:tcBorders>
              <w:top w:val="nil"/>
              <w:left w:val="nil"/>
              <w:bottom w:val="single" w:sz="12" w:space="0" w:color="auto"/>
              <w:right w:val="single" w:sz="12" w:space="0" w:color="auto"/>
            </w:tcBorders>
            <w:vAlign w:val="center"/>
          </w:tcPr>
          <w:p w14:paraId="47E3CC9C" w14:textId="090732F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2,82</w:t>
            </w:r>
          </w:p>
        </w:tc>
        <w:tc>
          <w:tcPr>
            <w:tcW w:w="1477" w:type="dxa"/>
            <w:tcBorders>
              <w:top w:val="nil"/>
              <w:left w:val="nil"/>
              <w:bottom w:val="single" w:sz="12" w:space="0" w:color="auto"/>
              <w:right w:val="single" w:sz="12" w:space="0" w:color="auto"/>
            </w:tcBorders>
            <w:vAlign w:val="center"/>
          </w:tcPr>
          <w:p w14:paraId="092D6952" w14:textId="704602D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2,96</w:t>
            </w:r>
          </w:p>
        </w:tc>
        <w:tc>
          <w:tcPr>
            <w:tcW w:w="1388" w:type="dxa"/>
            <w:tcBorders>
              <w:top w:val="nil"/>
              <w:left w:val="nil"/>
              <w:bottom w:val="single" w:sz="12" w:space="0" w:color="auto"/>
              <w:right w:val="single" w:sz="12" w:space="0" w:color="auto"/>
            </w:tcBorders>
            <w:vAlign w:val="center"/>
          </w:tcPr>
          <w:p w14:paraId="2E2E30CD" w14:textId="2A106AC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3,11</w:t>
            </w:r>
          </w:p>
        </w:tc>
      </w:tr>
      <w:tr w:rsidR="006A5DA4" w:rsidRPr="001917E1" w14:paraId="119AB0A4" w14:textId="77777777" w:rsidTr="00C03BCF">
        <w:tc>
          <w:tcPr>
            <w:tcW w:w="561" w:type="dxa"/>
            <w:vAlign w:val="center"/>
          </w:tcPr>
          <w:p w14:paraId="1D71E70E" w14:textId="77777777" w:rsidR="006A5DA4" w:rsidRPr="001917E1"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35B9CE44"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342AD9CD" w14:textId="05F8714D" w:rsidR="006A5DA4" w:rsidRPr="00ED518E" w:rsidRDefault="006A5DA4" w:rsidP="006A5DA4">
            <w:pPr>
              <w:suppressAutoHyphens w:val="0"/>
              <w:jc w:val="center"/>
              <w:textAlignment w:val="baseline"/>
              <w:rPr>
                <w:bCs/>
                <w:color w:val="auto"/>
                <w:spacing w:val="2"/>
                <w:lang w:eastAsia="ru-RU"/>
              </w:rPr>
            </w:pPr>
            <w:r>
              <w:rPr>
                <w:bCs/>
                <w:spacing w:val="2"/>
              </w:rPr>
              <w:t>884,697</w:t>
            </w:r>
          </w:p>
        </w:tc>
        <w:tc>
          <w:tcPr>
            <w:tcW w:w="1531" w:type="dxa"/>
            <w:tcBorders>
              <w:top w:val="nil"/>
              <w:left w:val="nil"/>
              <w:bottom w:val="single" w:sz="12" w:space="0" w:color="auto"/>
              <w:right w:val="single" w:sz="12" w:space="0" w:color="auto"/>
            </w:tcBorders>
            <w:vAlign w:val="center"/>
          </w:tcPr>
          <w:p w14:paraId="6AF251CE" w14:textId="75FC550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884,697</w:t>
            </w:r>
          </w:p>
        </w:tc>
        <w:tc>
          <w:tcPr>
            <w:tcW w:w="1531" w:type="dxa"/>
            <w:tcBorders>
              <w:top w:val="nil"/>
              <w:left w:val="nil"/>
              <w:bottom w:val="single" w:sz="12" w:space="0" w:color="auto"/>
              <w:right w:val="single" w:sz="12" w:space="0" w:color="auto"/>
            </w:tcBorders>
            <w:vAlign w:val="center"/>
          </w:tcPr>
          <w:p w14:paraId="6D393ED9" w14:textId="3EEB0F4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884,697</w:t>
            </w:r>
          </w:p>
        </w:tc>
        <w:tc>
          <w:tcPr>
            <w:tcW w:w="1531" w:type="dxa"/>
            <w:tcBorders>
              <w:top w:val="nil"/>
              <w:left w:val="nil"/>
              <w:bottom w:val="single" w:sz="12" w:space="0" w:color="auto"/>
              <w:right w:val="single" w:sz="12" w:space="0" w:color="auto"/>
            </w:tcBorders>
            <w:vAlign w:val="center"/>
          </w:tcPr>
          <w:p w14:paraId="482D0424" w14:textId="108CCC2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884,697</w:t>
            </w:r>
          </w:p>
        </w:tc>
        <w:tc>
          <w:tcPr>
            <w:tcW w:w="1531" w:type="dxa"/>
            <w:tcBorders>
              <w:top w:val="nil"/>
              <w:left w:val="nil"/>
              <w:bottom w:val="single" w:sz="12" w:space="0" w:color="auto"/>
              <w:right w:val="single" w:sz="12" w:space="0" w:color="auto"/>
            </w:tcBorders>
            <w:vAlign w:val="center"/>
          </w:tcPr>
          <w:p w14:paraId="0204B5EB" w14:textId="50E6B91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884,697</w:t>
            </w:r>
          </w:p>
        </w:tc>
        <w:tc>
          <w:tcPr>
            <w:tcW w:w="1602" w:type="dxa"/>
            <w:tcBorders>
              <w:top w:val="nil"/>
              <w:left w:val="nil"/>
              <w:bottom w:val="single" w:sz="12" w:space="0" w:color="auto"/>
              <w:right w:val="single" w:sz="12" w:space="0" w:color="auto"/>
            </w:tcBorders>
            <w:vAlign w:val="center"/>
          </w:tcPr>
          <w:p w14:paraId="09C3ADE0" w14:textId="396F619A"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884,697</w:t>
            </w:r>
          </w:p>
        </w:tc>
        <w:tc>
          <w:tcPr>
            <w:tcW w:w="1477" w:type="dxa"/>
            <w:tcBorders>
              <w:top w:val="nil"/>
              <w:left w:val="nil"/>
              <w:bottom w:val="single" w:sz="12" w:space="0" w:color="auto"/>
              <w:right w:val="single" w:sz="12" w:space="0" w:color="auto"/>
            </w:tcBorders>
            <w:vAlign w:val="center"/>
          </w:tcPr>
          <w:p w14:paraId="32F21204" w14:textId="7D67FED8"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884,697</w:t>
            </w:r>
          </w:p>
        </w:tc>
        <w:tc>
          <w:tcPr>
            <w:tcW w:w="1388" w:type="dxa"/>
            <w:tcBorders>
              <w:top w:val="nil"/>
              <w:left w:val="nil"/>
              <w:bottom w:val="single" w:sz="12" w:space="0" w:color="auto"/>
              <w:right w:val="single" w:sz="12" w:space="0" w:color="auto"/>
            </w:tcBorders>
            <w:vAlign w:val="center"/>
          </w:tcPr>
          <w:p w14:paraId="0BA9F14C" w14:textId="7640B214"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884,697</w:t>
            </w:r>
          </w:p>
        </w:tc>
      </w:tr>
      <w:tr w:rsidR="006A5DA4" w:rsidRPr="001775B0" w14:paraId="5276907C" w14:textId="77777777" w:rsidTr="00C03BCF">
        <w:tc>
          <w:tcPr>
            <w:tcW w:w="15496" w:type="dxa"/>
            <w:gridSpan w:val="10"/>
            <w:vAlign w:val="center"/>
          </w:tcPr>
          <w:p w14:paraId="43EF6806" w14:textId="17172FFF" w:rsidR="006A5DA4" w:rsidRPr="001775B0" w:rsidRDefault="006A5DA4" w:rsidP="006A5DA4">
            <w:pPr>
              <w:suppressAutoHyphens w:val="0"/>
              <w:spacing w:line="276" w:lineRule="auto"/>
              <w:jc w:val="center"/>
              <w:textAlignment w:val="baseline"/>
              <w:rPr>
                <w:b/>
                <w:bCs/>
                <w:color w:val="auto"/>
                <w:spacing w:val="2"/>
                <w:lang w:eastAsia="ru-RU"/>
              </w:rPr>
            </w:pPr>
            <w:r>
              <w:rPr>
                <w:b/>
                <w:bCs/>
                <w:color w:val="000000" w:themeColor="text1"/>
              </w:rPr>
              <w:t xml:space="preserve">с. </w:t>
            </w:r>
            <w:proofErr w:type="spellStart"/>
            <w:r>
              <w:rPr>
                <w:b/>
                <w:bCs/>
                <w:color w:val="000000" w:themeColor="text1"/>
              </w:rPr>
              <w:t>Холязино</w:t>
            </w:r>
            <w:proofErr w:type="spellEnd"/>
          </w:p>
        </w:tc>
      </w:tr>
      <w:tr w:rsidR="006A5DA4" w:rsidRPr="001917E1" w14:paraId="292E5B2C" w14:textId="77777777" w:rsidTr="00C03BCF">
        <w:tc>
          <w:tcPr>
            <w:tcW w:w="561" w:type="dxa"/>
            <w:vAlign w:val="center"/>
          </w:tcPr>
          <w:p w14:paraId="2991CAE0" w14:textId="77777777" w:rsidR="006A5DA4" w:rsidRPr="001917E1"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5920C771"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5990329C" w14:textId="7E2DEE4F" w:rsidR="006A5DA4" w:rsidRPr="00ED518E" w:rsidRDefault="006A5DA4" w:rsidP="006A5DA4">
            <w:pPr>
              <w:suppressAutoHyphens w:val="0"/>
              <w:jc w:val="center"/>
              <w:textAlignment w:val="baseline"/>
              <w:rPr>
                <w:bCs/>
                <w:color w:val="auto"/>
                <w:spacing w:val="2"/>
                <w:lang w:eastAsia="ru-RU"/>
              </w:rPr>
            </w:pPr>
            <w:r>
              <w:rPr>
                <w:bCs/>
                <w:spacing w:val="2"/>
              </w:rPr>
              <w:t>28191,49</w:t>
            </w:r>
          </w:p>
        </w:tc>
        <w:tc>
          <w:tcPr>
            <w:tcW w:w="1531" w:type="dxa"/>
            <w:tcBorders>
              <w:top w:val="single" w:sz="12" w:space="0" w:color="auto"/>
              <w:left w:val="nil"/>
              <w:bottom w:val="single" w:sz="12" w:space="0" w:color="auto"/>
              <w:right w:val="single" w:sz="12" w:space="0" w:color="auto"/>
            </w:tcBorders>
            <w:vAlign w:val="center"/>
          </w:tcPr>
          <w:p w14:paraId="0BF26E7B" w14:textId="431C48A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28219,75</w:t>
            </w:r>
          </w:p>
        </w:tc>
        <w:tc>
          <w:tcPr>
            <w:tcW w:w="1531" w:type="dxa"/>
            <w:tcBorders>
              <w:top w:val="single" w:sz="12" w:space="0" w:color="auto"/>
              <w:left w:val="nil"/>
              <w:bottom w:val="single" w:sz="12" w:space="0" w:color="auto"/>
              <w:right w:val="single" w:sz="12" w:space="0" w:color="auto"/>
            </w:tcBorders>
            <w:vAlign w:val="center"/>
          </w:tcPr>
          <w:p w14:paraId="6E85160F" w14:textId="2F1B331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28251,50</w:t>
            </w:r>
          </w:p>
        </w:tc>
        <w:tc>
          <w:tcPr>
            <w:tcW w:w="1531" w:type="dxa"/>
            <w:tcBorders>
              <w:top w:val="single" w:sz="12" w:space="0" w:color="auto"/>
              <w:left w:val="nil"/>
              <w:bottom w:val="single" w:sz="12" w:space="0" w:color="auto"/>
              <w:right w:val="single" w:sz="12" w:space="0" w:color="auto"/>
            </w:tcBorders>
            <w:vAlign w:val="center"/>
          </w:tcPr>
          <w:p w14:paraId="02AC3231" w14:textId="4184A53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28283,32</w:t>
            </w:r>
          </w:p>
        </w:tc>
        <w:tc>
          <w:tcPr>
            <w:tcW w:w="1531" w:type="dxa"/>
            <w:tcBorders>
              <w:top w:val="single" w:sz="12" w:space="0" w:color="auto"/>
              <w:left w:val="nil"/>
              <w:bottom w:val="single" w:sz="12" w:space="0" w:color="auto"/>
              <w:right w:val="single" w:sz="12" w:space="0" w:color="auto"/>
            </w:tcBorders>
            <w:vAlign w:val="center"/>
          </w:tcPr>
          <w:p w14:paraId="230E3547" w14:textId="18C32C5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28318,11</w:t>
            </w:r>
          </w:p>
        </w:tc>
        <w:tc>
          <w:tcPr>
            <w:tcW w:w="1602" w:type="dxa"/>
            <w:tcBorders>
              <w:top w:val="single" w:sz="12" w:space="0" w:color="auto"/>
              <w:left w:val="nil"/>
              <w:bottom w:val="single" w:sz="12" w:space="0" w:color="auto"/>
              <w:right w:val="single" w:sz="12" w:space="0" w:color="auto"/>
            </w:tcBorders>
            <w:vAlign w:val="center"/>
          </w:tcPr>
          <w:p w14:paraId="731EB677" w14:textId="1288B4A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28352,99</w:t>
            </w:r>
          </w:p>
        </w:tc>
        <w:tc>
          <w:tcPr>
            <w:tcW w:w="1477" w:type="dxa"/>
            <w:tcBorders>
              <w:top w:val="single" w:sz="12" w:space="0" w:color="auto"/>
              <w:left w:val="nil"/>
              <w:bottom w:val="single" w:sz="12" w:space="0" w:color="auto"/>
              <w:right w:val="single" w:sz="12" w:space="0" w:color="auto"/>
            </w:tcBorders>
            <w:vAlign w:val="center"/>
          </w:tcPr>
          <w:p w14:paraId="7C4AE39F" w14:textId="218793E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28390,88</w:t>
            </w:r>
          </w:p>
        </w:tc>
        <w:tc>
          <w:tcPr>
            <w:tcW w:w="1388" w:type="dxa"/>
            <w:tcBorders>
              <w:top w:val="single" w:sz="12" w:space="0" w:color="auto"/>
              <w:left w:val="nil"/>
              <w:bottom w:val="single" w:sz="12" w:space="0" w:color="auto"/>
              <w:right w:val="single" w:sz="12" w:space="0" w:color="auto"/>
            </w:tcBorders>
            <w:vAlign w:val="center"/>
          </w:tcPr>
          <w:p w14:paraId="600B3648" w14:textId="6942F7D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28219,75</w:t>
            </w:r>
          </w:p>
        </w:tc>
      </w:tr>
      <w:tr w:rsidR="006A5DA4" w:rsidRPr="001917E1" w14:paraId="766CDA79" w14:textId="77777777" w:rsidTr="00C03BCF">
        <w:tc>
          <w:tcPr>
            <w:tcW w:w="561" w:type="dxa"/>
            <w:vAlign w:val="center"/>
          </w:tcPr>
          <w:p w14:paraId="726C79DA"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468B9C5A"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74FA01C8" w14:textId="62793912" w:rsidR="006A5DA4" w:rsidRPr="00ED518E" w:rsidRDefault="006A5DA4" w:rsidP="006A5DA4">
            <w:pPr>
              <w:suppressAutoHyphens w:val="0"/>
              <w:jc w:val="center"/>
              <w:textAlignment w:val="baseline"/>
              <w:rPr>
                <w:bCs/>
                <w:color w:val="auto"/>
                <w:spacing w:val="2"/>
                <w:lang w:eastAsia="ru-RU"/>
              </w:rPr>
            </w:pPr>
            <w:r>
              <w:rPr>
                <w:bCs/>
                <w:spacing w:val="2"/>
              </w:rPr>
              <w:t>570</w:t>
            </w:r>
          </w:p>
        </w:tc>
        <w:tc>
          <w:tcPr>
            <w:tcW w:w="1531" w:type="dxa"/>
            <w:tcBorders>
              <w:top w:val="nil"/>
              <w:left w:val="nil"/>
              <w:bottom w:val="single" w:sz="12" w:space="0" w:color="auto"/>
              <w:right w:val="single" w:sz="12" w:space="0" w:color="auto"/>
            </w:tcBorders>
            <w:vAlign w:val="center"/>
          </w:tcPr>
          <w:p w14:paraId="362354BC" w14:textId="5F8F4DF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598,26</w:t>
            </w:r>
          </w:p>
        </w:tc>
        <w:tc>
          <w:tcPr>
            <w:tcW w:w="1531" w:type="dxa"/>
            <w:tcBorders>
              <w:top w:val="nil"/>
              <w:left w:val="nil"/>
              <w:bottom w:val="single" w:sz="12" w:space="0" w:color="auto"/>
              <w:right w:val="single" w:sz="12" w:space="0" w:color="auto"/>
            </w:tcBorders>
            <w:vAlign w:val="center"/>
          </w:tcPr>
          <w:p w14:paraId="04768C8A" w14:textId="17AEE23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630,01</w:t>
            </w:r>
          </w:p>
        </w:tc>
        <w:tc>
          <w:tcPr>
            <w:tcW w:w="1531" w:type="dxa"/>
            <w:tcBorders>
              <w:top w:val="nil"/>
              <w:left w:val="nil"/>
              <w:bottom w:val="single" w:sz="12" w:space="0" w:color="auto"/>
              <w:right w:val="single" w:sz="12" w:space="0" w:color="auto"/>
            </w:tcBorders>
            <w:vAlign w:val="center"/>
          </w:tcPr>
          <w:p w14:paraId="52FA2E3F" w14:textId="2B27FCA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661,83</w:t>
            </w:r>
          </w:p>
        </w:tc>
        <w:tc>
          <w:tcPr>
            <w:tcW w:w="1531" w:type="dxa"/>
            <w:tcBorders>
              <w:top w:val="nil"/>
              <w:left w:val="nil"/>
              <w:bottom w:val="single" w:sz="12" w:space="0" w:color="auto"/>
              <w:right w:val="single" w:sz="12" w:space="0" w:color="auto"/>
            </w:tcBorders>
            <w:vAlign w:val="center"/>
          </w:tcPr>
          <w:p w14:paraId="62CD15DB" w14:textId="3814EC8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696,63</w:t>
            </w:r>
          </w:p>
        </w:tc>
        <w:tc>
          <w:tcPr>
            <w:tcW w:w="1602" w:type="dxa"/>
            <w:tcBorders>
              <w:top w:val="nil"/>
              <w:left w:val="nil"/>
              <w:bottom w:val="single" w:sz="12" w:space="0" w:color="auto"/>
              <w:right w:val="single" w:sz="12" w:space="0" w:color="auto"/>
            </w:tcBorders>
            <w:vAlign w:val="center"/>
          </w:tcPr>
          <w:p w14:paraId="70CC4CC5" w14:textId="15C40BE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731,51</w:t>
            </w:r>
          </w:p>
        </w:tc>
        <w:tc>
          <w:tcPr>
            <w:tcW w:w="1477" w:type="dxa"/>
            <w:tcBorders>
              <w:top w:val="nil"/>
              <w:left w:val="nil"/>
              <w:bottom w:val="single" w:sz="12" w:space="0" w:color="auto"/>
              <w:right w:val="single" w:sz="12" w:space="0" w:color="auto"/>
            </w:tcBorders>
            <w:vAlign w:val="center"/>
          </w:tcPr>
          <w:p w14:paraId="68AA1614" w14:textId="1D08A01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769,39</w:t>
            </w:r>
          </w:p>
        </w:tc>
        <w:tc>
          <w:tcPr>
            <w:tcW w:w="1388" w:type="dxa"/>
            <w:tcBorders>
              <w:top w:val="nil"/>
              <w:left w:val="nil"/>
              <w:bottom w:val="single" w:sz="12" w:space="0" w:color="auto"/>
              <w:right w:val="single" w:sz="12" w:space="0" w:color="auto"/>
            </w:tcBorders>
            <w:vAlign w:val="center"/>
          </w:tcPr>
          <w:p w14:paraId="601DE87D" w14:textId="6EF254A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598,26</w:t>
            </w:r>
          </w:p>
        </w:tc>
      </w:tr>
      <w:tr w:rsidR="006A5DA4" w:rsidRPr="001917E1" w14:paraId="606AC360" w14:textId="77777777" w:rsidTr="00C03BCF">
        <w:trPr>
          <w:trHeight w:val="671"/>
        </w:trPr>
        <w:tc>
          <w:tcPr>
            <w:tcW w:w="561" w:type="dxa"/>
            <w:vAlign w:val="center"/>
          </w:tcPr>
          <w:p w14:paraId="490656B5"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1339363F" w14:textId="77777777" w:rsidR="006A5DA4" w:rsidRPr="001917E1" w:rsidRDefault="006A5DA4" w:rsidP="006A5DA4">
            <w:pPr>
              <w:suppressAutoHyphens w:val="0"/>
              <w:textAlignment w:val="baseline"/>
              <w:rPr>
                <w:bCs/>
                <w:color w:val="auto"/>
                <w:spacing w:val="2"/>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14E2D639" w14:textId="5CFC8876" w:rsidR="006A5DA4" w:rsidRPr="00ED518E" w:rsidRDefault="006A5DA4" w:rsidP="006A5DA4">
            <w:pPr>
              <w:suppressAutoHyphens w:val="0"/>
              <w:jc w:val="center"/>
              <w:textAlignment w:val="baseline"/>
              <w:rPr>
                <w:bCs/>
                <w:color w:val="auto"/>
                <w:spacing w:val="2"/>
                <w:lang w:eastAsia="ru-RU"/>
              </w:rPr>
            </w:pPr>
            <w:r>
              <w:rPr>
                <w:rFonts w:eastAsia="Calibri"/>
                <w:lang w:eastAsia="en-US"/>
              </w:rPr>
              <w:t>2,02</w:t>
            </w:r>
          </w:p>
        </w:tc>
        <w:tc>
          <w:tcPr>
            <w:tcW w:w="1531" w:type="dxa"/>
            <w:tcBorders>
              <w:top w:val="nil"/>
              <w:left w:val="nil"/>
              <w:bottom w:val="single" w:sz="12" w:space="0" w:color="auto"/>
              <w:right w:val="single" w:sz="12" w:space="0" w:color="auto"/>
            </w:tcBorders>
            <w:vAlign w:val="center"/>
          </w:tcPr>
          <w:p w14:paraId="5D40F92F" w14:textId="6BBE97A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2,12</w:t>
            </w:r>
          </w:p>
        </w:tc>
        <w:tc>
          <w:tcPr>
            <w:tcW w:w="1531" w:type="dxa"/>
            <w:tcBorders>
              <w:top w:val="nil"/>
              <w:left w:val="nil"/>
              <w:bottom w:val="single" w:sz="12" w:space="0" w:color="auto"/>
              <w:right w:val="single" w:sz="12" w:space="0" w:color="auto"/>
            </w:tcBorders>
            <w:vAlign w:val="center"/>
          </w:tcPr>
          <w:p w14:paraId="20A46DEC" w14:textId="0FEE88A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2,23</w:t>
            </w:r>
          </w:p>
        </w:tc>
        <w:tc>
          <w:tcPr>
            <w:tcW w:w="1531" w:type="dxa"/>
            <w:tcBorders>
              <w:top w:val="nil"/>
              <w:left w:val="nil"/>
              <w:bottom w:val="single" w:sz="12" w:space="0" w:color="auto"/>
              <w:right w:val="single" w:sz="12" w:space="0" w:color="auto"/>
            </w:tcBorders>
            <w:vAlign w:val="center"/>
          </w:tcPr>
          <w:p w14:paraId="5F19B526" w14:textId="093B235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2,34</w:t>
            </w:r>
          </w:p>
        </w:tc>
        <w:tc>
          <w:tcPr>
            <w:tcW w:w="1531" w:type="dxa"/>
            <w:tcBorders>
              <w:top w:val="nil"/>
              <w:left w:val="nil"/>
              <w:bottom w:val="single" w:sz="12" w:space="0" w:color="auto"/>
              <w:right w:val="single" w:sz="12" w:space="0" w:color="auto"/>
            </w:tcBorders>
            <w:vAlign w:val="center"/>
          </w:tcPr>
          <w:p w14:paraId="78475868" w14:textId="6179F56A"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2,46</w:t>
            </w:r>
          </w:p>
        </w:tc>
        <w:tc>
          <w:tcPr>
            <w:tcW w:w="1602" w:type="dxa"/>
            <w:tcBorders>
              <w:top w:val="nil"/>
              <w:left w:val="nil"/>
              <w:bottom w:val="single" w:sz="12" w:space="0" w:color="auto"/>
              <w:right w:val="single" w:sz="12" w:space="0" w:color="auto"/>
            </w:tcBorders>
            <w:vAlign w:val="center"/>
          </w:tcPr>
          <w:p w14:paraId="6417734F" w14:textId="18B8529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2,58</w:t>
            </w:r>
          </w:p>
        </w:tc>
        <w:tc>
          <w:tcPr>
            <w:tcW w:w="1477" w:type="dxa"/>
            <w:tcBorders>
              <w:top w:val="nil"/>
              <w:left w:val="nil"/>
              <w:bottom w:val="single" w:sz="12" w:space="0" w:color="auto"/>
              <w:right w:val="single" w:sz="12" w:space="0" w:color="auto"/>
            </w:tcBorders>
            <w:vAlign w:val="center"/>
          </w:tcPr>
          <w:p w14:paraId="72AF7C55" w14:textId="076F15F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2,71</w:t>
            </w:r>
          </w:p>
        </w:tc>
        <w:tc>
          <w:tcPr>
            <w:tcW w:w="1388" w:type="dxa"/>
            <w:tcBorders>
              <w:top w:val="nil"/>
              <w:left w:val="nil"/>
              <w:bottom w:val="single" w:sz="12" w:space="0" w:color="auto"/>
              <w:right w:val="single" w:sz="12" w:space="0" w:color="auto"/>
            </w:tcBorders>
            <w:vAlign w:val="center"/>
          </w:tcPr>
          <w:p w14:paraId="5141B287" w14:textId="09A0E749"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2,12</w:t>
            </w:r>
          </w:p>
        </w:tc>
      </w:tr>
      <w:tr w:rsidR="006A5DA4" w:rsidRPr="001917E1" w14:paraId="4226BEF1" w14:textId="77777777" w:rsidTr="00C03BCF">
        <w:tc>
          <w:tcPr>
            <w:tcW w:w="561" w:type="dxa"/>
            <w:vAlign w:val="center"/>
          </w:tcPr>
          <w:p w14:paraId="7AD62E03" w14:textId="77777777" w:rsidR="006A5DA4" w:rsidRPr="001917E1"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05B017C3"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4F8C5241" w14:textId="2B0639D7" w:rsidR="006A5DA4" w:rsidRPr="00ED518E" w:rsidRDefault="006A5DA4" w:rsidP="006A5DA4">
            <w:pPr>
              <w:suppressAutoHyphens w:val="0"/>
              <w:jc w:val="center"/>
              <w:textAlignment w:val="baseline"/>
              <w:rPr>
                <w:bCs/>
                <w:color w:val="auto"/>
                <w:spacing w:val="2"/>
                <w:lang w:eastAsia="ru-RU"/>
              </w:rPr>
            </w:pPr>
            <w:r>
              <w:rPr>
                <w:bCs/>
                <w:spacing w:val="2"/>
              </w:rPr>
              <w:t>27621,487</w:t>
            </w:r>
          </w:p>
        </w:tc>
        <w:tc>
          <w:tcPr>
            <w:tcW w:w="1531" w:type="dxa"/>
            <w:tcBorders>
              <w:top w:val="nil"/>
              <w:left w:val="nil"/>
              <w:bottom w:val="single" w:sz="12" w:space="0" w:color="auto"/>
              <w:right w:val="single" w:sz="12" w:space="0" w:color="auto"/>
            </w:tcBorders>
            <w:vAlign w:val="center"/>
          </w:tcPr>
          <w:p w14:paraId="553C6D37" w14:textId="104D97C4"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27621,487</w:t>
            </w:r>
          </w:p>
        </w:tc>
        <w:tc>
          <w:tcPr>
            <w:tcW w:w="1531" w:type="dxa"/>
            <w:tcBorders>
              <w:top w:val="nil"/>
              <w:left w:val="nil"/>
              <w:bottom w:val="single" w:sz="12" w:space="0" w:color="auto"/>
              <w:right w:val="single" w:sz="12" w:space="0" w:color="auto"/>
            </w:tcBorders>
            <w:vAlign w:val="center"/>
          </w:tcPr>
          <w:p w14:paraId="0A36BC83" w14:textId="750C4EB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27621,487</w:t>
            </w:r>
          </w:p>
        </w:tc>
        <w:tc>
          <w:tcPr>
            <w:tcW w:w="1531" w:type="dxa"/>
            <w:tcBorders>
              <w:top w:val="nil"/>
              <w:left w:val="nil"/>
              <w:bottom w:val="single" w:sz="12" w:space="0" w:color="auto"/>
              <w:right w:val="single" w:sz="12" w:space="0" w:color="auto"/>
            </w:tcBorders>
            <w:vAlign w:val="center"/>
          </w:tcPr>
          <w:p w14:paraId="70EAA5C9" w14:textId="045A15B8"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27621,487</w:t>
            </w:r>
          </w:p>
        </w:tc>
        <w:tc>
          <w:tcPr>
            <w:tcW w:w="1531" w:type="dxa"/>
            <w:tcBorders>
              <w:top w:val="nil"/>
              <w:left w:val="nil"/>
              <w:bottom w:val="single" w:sz="12" w:space="0" w:color="auto"/>
              <w:right w:val="single" w:sz="12" w:space="0" w:color="auto"/>
            </w:tcBorders>
            <w:vAlign w:val="center"/>
          </w:tcPr>
          <w:p w14:paraId="74E6F2B2" w14:textId="08EA170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27621,487</w:t>
            </w:r>
          </w:p>
        </w:tc>
        <w:tc>
          <w:tcPr>
            <w:tcW w:w="1602" w:type="dxa"/>
            <w:tcBorders>
              <w:top w:val="nil"/>
              <w:left w:val="nil"/>
              <w:bottom w:val="single" w:sz="12" w:space="0" w:color="auto"/>
              <w:right w:val="single" w:sz="12" w:space="0" w:color="auto"/>
            </w:tcBorders>
            <w:vAlign w:val="center"/>
          </w:tcPr>
          <w:p w14:paraId="5AF99F68" w14:textId="6852B63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27621,487</w:t>
            </w:r>
          </w:p>
        </w:tc>
        <w:tc>
          <w:tcPr>
            <w:tcW w:w="1477" w:type="dxa"/>
            <w:tcBorders>
              <w:top w:val="nil"/>
              <w:left w:val="nil"/>
              <w:bottom w:val="single" w:sz="12" w:space="0" w:color="auto"/>
              <w:right w:val="single" w:sz="12" w:space="0" w:color="auto"/>
            </w:tcBorders>
            <w:vAlign w:val="center"/>
          </w:tcPr>
          <w:p w14:paraId="356545A7" w14:textId="06BFDFE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27621,487</w:t>
            </w:r>
          </w:p>
        </w:tc>
        <w:tc>
          <w:tcPr>
            <w:tcW w:w="1388" w:type="dxa"/>
            <w:tcBorders>
              <w:top w:val="nil"/>
              <w:left w:val="nil"/>
              <w:bottom w:val="single" w:sz="12" w:space="0" w:color="auto"/>
              <w:right w:val="single" w:sz="12" w:space="0" w:color="auto"/>
            </w:tcBorders>
            <w:vAlign w:val="center"/>
          </w:tcPr>
          <w:p w14:paraId="092DEE97" w14:textId="5079FEF9"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27621,49</w:t>
            </w:r>
          </w:p>
        </w:tc>
      </w:tr>
      <w:tr w:rsidR="006A5DA4" w:rsidRPr="001775B0" w14:paraId="5B4A122C" w14:textId="77777777" w:rsidTr="00C03BCF">
        <w:tc>
          <w:tcPr>
            <w:tcW w:w="15496" w:type="dxa"/>
            <w:gridSpan w:val="10"/>
            <w:vAlign w:val="center"/>
          </w:tcPr>
          <w:p w14:paraId="6F98FDB6" w14:textId="0B17BA62" w:rsidR="006A5DA4" w:rsidRPr="001775B0" w:rsidRDefault="006A5DA4" w:rsidP="006A5DA4">
            <w:pPr>
              <w:suppressAutoHyphens w:val="0"/>
              <w:spacing w:line="276" w:lineRule="auto"/>
              <w:jc w:val="center"/>
              <w:textAlignment w:val="baseline"/>
              <w:rPr>
                <w:b/>
                <w:bCs/>
                <w:color w:val="auto"/>
                <w:spacing w:val="2"/>
                <w:lang w:eastAsia="ru-RU"/>
              </w:rPr>
            </w:pPr>
            <w:r>
              <w:rPr>
                <w:b/>
                <w:bCs/>
                <w:color w:val="000000" w:themeColor="text1"/>
              </w:rPr>
              <w:t xml:space="preserve">с. </w:t>
            </w:r>
            <w:proofErr w:type="spellStart"/>
            <w:r>
              <w:rPr>
                <w:b/>
                <w:bCs/>
                <w:color w:val="000000" w:themeColor="text1"/>
              </w:rPr>
              <w:t>Шахманово</w:t>
            </w:r>
            <w:proofErr w:type="spellEnd"/>
          </w:p>
        </w:tc>
      </w:tr>
      <w:tr w:rsidR="006A5DA4" w:rsidRPr="001917E1" w14:paraId="547E81CC" w14:textId="77777777" w:rsidTr="00C03BCF">
        <w:tc>
          <w:tcPr>
            <w:tcW w:w="561" w:type="dxa"/>
            <w:vAlign w:val="center"/>
          </w:tcPr>
          <w:p w14:paraId="43A800EB" w14:textId="77777777" w:rsidR="006A5DA4" w:rsidRPr="001917E1"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1F381688"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45C52D1B" w14:textId="387D7456" w:rsidR="006A5DA4" w:rsidRPr="00ED518E" w:rsidRDefault="006A5DA4" w:rsidP="006A5DA4">
            <w:pPr>
              <w:suppressAutoHyphens w:val="0"/>
              <w:jc w:val="center"/>
              <w:textAlignment w:val="baseline"/>
              <w:rPr>
                <w:bCs/>
                <w:color w:val="auto"/>
                <w:spacing w:val="2"/>
                <w:lang w:eastAsia="ru-RU"/>
              </w:rPr>
            </w:pPr>
            <w:r>
              <w:rPr>
                <w:bCs/>
                <w:spacing w:val="2"/>
              </w:rPr>
              <w:t>3825,00</w:t>
            </w:r>
          </w:p>
        </w:tc>
        <w:tc>
          <w:tcPr>
            <w:tcW w:w="1531" w:type="dxa"/>
            <w:tcBorders>
              <w:top w:val="single" w:sz="12" w:space="0" w:color="auto"/>
              <w:left w:val="nil"/>
              <w:bottom w:val="single" w:sz="12" w:space="0" w:color="auto"/>
              <w:right w:val="single" w:sz="12" w:space="0" w:color="auto"/>
            </w:tcBorders>
            <w:vAlign w:val="center"/>
          </w:tcPr>
          <w:p w14:paraId="38604C83" w14:textId="3FE4CA4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3828,85</w:t>
            </w:r>
          </w:p>
        </w:tc>
        <w:tc>
          <w:tcPr>
            <w:tcW w:w="1531" w:type="dxa"/>
            <w:tcBorders>
              <w:top w:val="single" w:sz="12" w:space="0" w:color="auto"/>
              <w:left w:val="nil"/>
              <w:bottom w:val="single" w:sz="12" w:space="0" w:color="auto"/>
              <w:right w:val="single" w:sz="12" w:space="0" w:color="auto"/>
            </w:tcBorders>
            <w:vAlign w:val="center"/>
          </w:tcPr>
          <w:p w14:paraId="6164000D" w14:textId="4731DB9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3833,16</w:t>
            </w:r>
          </w:p>
        </w:tc>
        <w:tc>
          <w:tcPr>
            <w:tcW w:w="1531" w:type="dxa"/>
            <w:tcBorders>
              <w:top w:val="single" w:sz="12" w:space="0" w:color="auto"/>
              <w:left w:val="nil"/>
              <w:bottom w:val="single" w:sz="12" w:space="0" w:color="auto"/>
              <w:right w:val="single" w:sz="12" w:space="0" w:color="auto"/>
            </w:tcBorders>
            <w:vAlign w:val="center"/>
          </w:tcPr>
          <w:p w14:paraId="5462D0FB" w14:textId="5EC3089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3837,88</w:t>
            </w:r>
          </w:p>
        </w:tc>
        <w:tc>
          <w:tcPr>
            <w:tcW w:w="1531" w:type="dxa"/>
            <w:tcBorders>
              <w:top w:val="single" w:sz="12" w:space="0" w:color="auto"/>
              <w:left w:val="nil"/>
              <w:bottom w:val="single" w:sz="12" w:space="0" w:color="auto"/>
              <w:right w:val="single" w:sz="12" w:space="0" w:color="auto"/>
            </w:tcBorders>
            <w:vAlign w:val="center"/>
          </w:tcPr>
          <w:p w14:paraId="6DF81A5A" w14:textId="7B2DCB5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3842,60</w:t>
            </w:r>
          </w:p>
        </w:tc>
        <w:tc>
          <w:tcPr>
            <w:tcW w:w="1602" w:type="dxa"/>
            <w:tcBorders>
              <w:top w:val="single" w:sz="12" w:space="0" w:color="auto"/>
              <w:left w:val="nil"/>
              <w:bottom w:val="single" w:sz="12" w:space="0" w:color="auto"/>
              <w:right w:val="single" w:sz="12" w:space="0" w:color="auto"/>
            </w:tcBorders>
            <w:vAlign w:val="center"/>
          </w:tcPr>
          <w:p w14:paraId="6217E17C" w14:textId="26DFC3A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3847,73</w:t>
            </w:r>
          </w:p>
        </w:tc>
        <w:tc>
          <w:tcPr>
            <w:tcW w:w="1477" w:type="dxa"/>
            <w:tcBorders>
              <w:top w:val="single" w:sz="12" w:space="0" w:color="auto"/>
              <w:left w:val="nil"/>
              <w:bottom w:val="single" w:sz="12" w:space="0" w:color="auto"/>
              <w:right w:val="single" w:sz="12" w:space="0" w:color="auto"/>
            </w:tcBorders>
            <w:vAlign w:val="center"/>
          </w:tcPr>
          <w:p w14:paraId="49323660" w14:textId="71624DF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3852,88</w:t>
            </w:r>
          </w:p>
        </w:tc>
        <w:tc>
          <w:tcPr>
            <w:tcW w:w="1388" w:type="dxa"/>
            <w:tcBorders>
              <w:top w:val="single" w:sz="12" w:space="0" w:color="auto"/>
              <w:left w:val="nil"/>
              <w:bottom w:val="single" w:sz="12" w:space="0" w:color="auto"/>
              <w:right w:val="single" w:sz="12" w:space="0" w:color="auto"/>
            </w:tcBorders>
            <w:vAlign w:val="center"/>
          </w:tcPr>
          <w:p w14:paraId="265CE308" w14:textId="6355C43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3842,21</w:t>
            </w:r>
          </w:p>
        </w:tc>
      </w:tr>
      <w:tr w:rsidR="006A5DA4" w:rsidRPr="001917E1" w14:paraId="779C58B4" w14:textId="77777777" w:rsidTr="00C03BCF">
        <w:tc>
          <w:tcPr>
            <w:tcW w:w="561" w:type="dxa"/>
            <w:vAlign w:val="center"/>
          </w:tcPr>
          <w:p w14:paraId="14464B6D"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67C83FAE"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083FE110" w14:textId="1B34380A" w:rsidR="006A5DA4" w:rsidRPr="00ED518E" w:rsidRDefault="006A5DA4" w:rsidP="006A5DA4">
            <w:pPr>
              <w:suppressAutoHyphens w:val="0"/>
              <w:jc w:val="center"/>
              <w:textAlignment w:val="baseline"/>
              <w:rPr>
                <w:bCs/>
                <w:color w:val="auto"/>
                <w:spacing w:val="2"/>
                <w:lang w:eastAsia="ru-RU"/>
              </w:rPr>
            </w:pPr>
            <w:r>
              <w:rPr>
                <w:bCs/>
                <w:spacing w:val="2"/>
              </w:rPr>
              <w:t>80</w:t>
            </w:r>
          </w:p>
        </w:tc>
        <w:tc>
          <w:tcPr>
            <w:tcW w:w="1531" w:type="dxa"/>
            <w:tcBorders>
              <w:top w:val="nil"/>
              <w:left w:val="nil"/>
              <w:bottom w:val="single" w:sz="12" w:space="0" w:color="auto"/>
              <w:right w:val="single" w:sz="12" w:space="0" w:color="auto"/>
            </w:tcBorders>
            <w:vAlign w:val="center"/>
          </w:tcPr>
          <w:p w14:paraId="15A9D70A" w14:textId="3D568EB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83,85</w:t>
            </w:r>
          </w:p>
        </w:tc>
        <w:tc>
          <w:tcPr>
            <w:tcW w:w="1531" w:type="dxa"/>
            <w:tcBorders>
              <w:top w:val="nil"/>
              <w:left w:val="nil"/>
              <w:bottom w:val="single" w:sz="12" w:space="0" w:color="auto"/>
              <w:right w:val="single" w:sz="12" w:space="0" w:color="auto"/>
            </w:tcBorders>
            <w:vAlign w:val="center"/>
          </w:tcPr>
          <w:p w14:paraId="2FAB6543" w14:textId="3CAD7CA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88,16</w:t>
            </w:r>
          </w:p>
        </w:tc>
        <w:tc>
          <w:tcPr>
            <w:tcW w:w="1531" w:type="dxa"/>
            <w:tcBorders>
              <w:top w:val="nil"/>
              <w:left w:val="nil"/>
              <w:bottom w:val="single" w:sz="12" w:space="0" w:color="auto"/>
              <w:right w:val="single" w:sz="12" w:space="0" w:color="auto"/>
            </w:tcBorders>
            <w:vAlign w:val="center"/>
          </w:tcPr>
          <w:p w14:paraId="5D5891E1" w14:textId="66934C9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92,88</w:t>
            </w:r>
          </w:p>
        </w:tc>
        <w:tc>
          <w:tcPr>
            <w:tcW w:w="1531" w:type="dxa"/>
            <w:tcBorders>
              <w:top w:val="nil"/>
              <w:left w:val="nil"/>
              <w:bottom w:val="single" w:sz="12" w:space="0" w:color="auto"/>
              <w:right w:val="single" w:sz="12" w:space="0" w:color="auto"/>
            </w:tcBorders>
            <w:vAlign w:val="center"/>
          </w:tcPr>
          <w:p w14:paraId="29E15D13" w14:textId="3BEEDCE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97,60</w:t>
            </w:r>
          </w:p>
        </w:tc>
        <w:tc>
          <w:tcPr>
            <w:tcW w:w="1602" w:type="dxa"/>
            <w:tcBorders>
              <w:top w:val="nil"/>
              <w:left w:val="nil"/>
              <w:bottom w:val="single" w:sz="12" w:space="0" w:color="auto"/>
              <w:right w:val="single" w:sz="12" w:space="0" w:color="auto"/>
            </w:tcBorders>
            <w:vAlign w:val="center"/>
          </w:tcPr>
          <w:p w14:paraId="45BC70CD" w14:textId="559C864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102,73</w:t>
            </w:r>
          </w:p>
        </w:tc>
        <w:tc>
          <w:tcPr>
            <w:tcW w:w="1477" w:type="dxa"/>
            <w:tcBorders>
              <w:top w:val="nil"/>
              <w:left w:val="nil"/>
              <w:bottom w:val="single" w:sz="12" w:space="0" w:color="auto"/>
              <w:right w:val="single" w:sz="12" w:space="0" w:color="auto"/>
            </w:tcBorders>
            <w:vAlign w:val="center"/>
          </w:tcPr>
          <w:p w14:paraId="69404C93" w14:textId="70D7D96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107,88</w:t>
            </w:r>
          </w:p>
        </w:tc>
        <w:tc>
          <w:tcPr>
            <w:tcW w:w="1388" w:type="dxa"/>
            <w:tcBorders>
              <w:top w:val="nil"/>
              <w:left w:val="nil"/>
              <w:bottom w:val="single" w:sz="12" w:space="0" w:color="auto"/>
              <w:right w:val="single" w:sz="12" w:space="0" w:color="auto"/>
            </w:tcBorders>
            <w:vAlign w:val="center"/>
          </w:tcPr>
          <w:p w14:paraId="62C69704" w14:textId="23BD656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97,21</w:t>
            </w:r>
          </w:p>
        </w:tc>
      </w:tr>
      <w:tr w:rsidR="006A5DA4" w:rsidRPr="001917E1" w14:paraId="06ED9024" w14:textId="77777777" w:rsidTr="00C03BCF">
        <w:trPr>
          <w:trHeight w:val="671"/>
        </w:trPr>
        <w:tc>
          <w:tcPr>
            <w:tcW w:w="561" w:type="dxa"/>
            <w:vAlign w:val="center"/>
          </w:tcPr>
          <w:p w14:paraId="4403F2F1"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668BE3A3" w14:textId="77777777" w:rsidR="006A5DA4" w:rsidRPr="001917E1" w:rsidRDefault="006A5DA4" w:rsidP="006A5DA4">
            <w:pPr>
              <w:suppressAutoHyphens w:val="0"/>
              <w:textAlignment w:val="baseline"/>
              <w:rPr>
                <w:bCs/>
                <w:color w:val="auto"/>
                <w:spacing w:val="2"/>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1FA8C71F" w14:textId="5901D733" w:rsidR="006A5DA4" w:rsidRPr="00ED518E" w:rsidRDefault="006A5DA4" w:rsidP="006A5DA4">
            <w:pPr>
              <w:suppressAutoHyphens w:val="0"/>
              <w:jc w:val="center"/>
              <w:textAlignment w:val="baseline"/>
              <w:rPr>
                <w:bCs/>
                <w:color w:val="auto"/>
                <w:spacing w:val="2"/>
                <w:lang w:eastAsia="ru-RU"/>
              </w:rPr>
            </w:pPr>
            <w:r>
              <w:rPr>
                <w:rFonts w:eastAsia="Calibri"/>
                <w:lang w:eastAsia="en-US"/>
              </w:rPr>
              <w:t>2,09</w:t>
            </w:r>
          </w:p>
        </w:tc>
        <w:tc>
          <w:tcPr>
            <w:tcW w:w="1531" w:type="dxa"/>
            <w:tcBorders>
              <w:top w:val="nil"/>
              <w:left w:val="nil"/>
              <w:bottom w:val="single" w:sz="12" w:space="0" w:color="auto"/>
              <w:right w:val="single" w:sz="12" w:space="0" w:color="auto"/>
            </w:tcBorders>
            <w:vAlign w:val="center"/>
          </w:tcPr>
          <w:p w14:paraId="28EBC11C" w14:textId="24BAEDD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2,19</w:t>
            </w:r>
          </w:p>
        </w:tc>
        <w:tc>
          <w:tcPr>
            <w:tcW w:w="1531" w:type="dxa"/>
            <w:tcBorders>
              <w:top w:val="nil"/>
              <w:left w:val="nil"/>
              <w:bottom w:val="single" w:sz="12" w:space="0" w:color="auto"/>
              <w:right w:val="single" w:sz="12" w:space="0" w:color="auto"/>
            </w:tcBorders>
            <w:vAlign w:val="center"/>
          </w:tcPr>
          <w:p w14:paraId="775C28A2" w14:textId="365D01F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2,3</w:t>
            </w:r>
          </w:p>
        </w:tc>
        <w:tc>
          <w:tcPr>
            <w:tcW w:w="1531" w:type="dxa"/>
            <w:tcBorders>
              <w:top w:val="nil"/>
              <w:left w:val="nil"/>
              <w:bottom w:val="single" w:sz="12" w:space="0" w:color="auto"/>
              <w:right w:val="single" w:sz="12" w:space="0" w:color="auto"/>
            </w:tcBorders>
            <w:vAlign w:val="center"/>
          </w:tcPr>
          <w:p w14:paraId="258FCA69" w14:textId="6F3A4A2C"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2,42</w:t>
            </w:r>
          </w:p>
        </w:tc>
        <w:tc>
          <w:tcPr>
            <w:tcW w:w="1531" w:type="dxa"/>
            <w:tcBorders>
              <w:top w:val="nil"/>
              <w:left w:val="nil"/>
              <w:bottom w:val="single" w:sz="12" w:space="0" w:color="auto"/>
              <w:right w:val="single" w:sz="12" w:space="0" w:color="auto"/>
            </w:tcBorders>
            <w:vAlign w:val="center"/>
          </w:tcPr>
          <w:p w14:paraId="1854E5DB" w14:textId="6C481F4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2,54</w:t>
            </w:r>
          </w:p>
        </w:tc>
        <w:tc>
          <w:tcPr>
            <w:tcW w:w="1602" w:type="dxa"/>
            <w:tcBorders>
              <w:top w:val="nil"/>
              <w:left w:val="nil"/>
              <w:bottom w:val="single" w:sz="12" w:space="0" w:color="auto"/>
              <w:right w:val="single" w:sz="12" w:space="0" w:color="auto"/>
            </w:tcBorders>
            <w:vAlign w:val="center"/>
          </w:tcPr>
          <w:p w14:paraId="0C02AF85" w14:textId="4B67189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2,67</w:t>
            </w:r>
          </w:p>
        </w:tc>
        <w:tc>
          <w:tcPr>
            <w:tcW w:w="1477" w:type="dxa"/>
            <w:tcBorders>
              <w:top w:val="nil"/>
              <w:left w:val="nil"/>
              <w:bottom w:val="single" w:sz="12" w:space="0" w:color="auto"/>
              <w:right w:val="single" w:sz="12" w:space="0" w:color="auto"/>
            </w:tcBorders>
            <w:vAlign w:val="center"/>
          </w:tcPr>
          <w:p w14:paraId="5E143431" w14:textId="152CC81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2,8</w:t>
            </w:r>
          </w:p>
        </w:tc>
        <w:tc>
          <w:tcPr>
            <w:tcW w:w="1388" w:type="dxa"/>
            <w:tcBorders>
              <w:top w:val="nil"/>
              <w:left w:val="nil"/>
              <w:bottom w:val="single" w:sz="12" w:space="0" w:color="auto"/>
              <w:right w:val="single" w:sz="12" w:space="0" w:color="auto"/>
            </w:tcBorders>
            <w:vAlign w:val="center"/>
          </w:tcPr>
          <w:p w14:paraId="48232274" w14:textId="5EE9137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2,53</w:t>
            </w:r>
          </w:p>
        </w:tc>
      </w:tr>
      <w:tr w:rsidR="006A5DA4" w:rsidRPr="001917E1" w14:paraId="1F38BED2" w14:textId="77777777" w:rsidTr="00C03BCF">
        <w:tc>
          <w:tcPr>
            <w:tcW w:w="561" w:type="dxa"/>
            <w:vAlign w:val="center"/>
          </w:tcPr>
          <w:p w14:paraId="62BF59F1" w14:textId="77777777" w:rsidR="006A5DA4" w:rsidRPr="001917E1"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61EA5A79"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769DD1AF" w14:textId="75A9F6B2" w:rsidR="006A5DA4" w:rsidRPr="00ED518E" w:rsidRDefault="006A5DA4" w:rsidP="006A5DA4">
            <w:pPr>
              <w:suppressAutoHyphens w:val="0"/>
              <w:jc w:val="center"/>
              <w:textAlignment w:val="baseline"/>
              <w:rPr>
                <w:bCs/>
                <w:color w:val="auto"/>
                <w:spacing w:val="2"/>
                <w:lang w:eastAsia="ru-RU"/>
              </w:rPr>
            </w:pPr>
            <w:r>
              <w:rPr>
                <w:bCs/>
                <w:spacing w:val="2"/>
              </w:rPr>
              <w:t>3745</w:t>
            </w:r>
          </w:p>
        </w:tc>
        <w:tc>
          <w:tcPr>
            <w:tcW w:w="1531" w:type="dxa"/>
            <w:tcBorders>
              <w:top w:val="nil"/>
              <w:left w:val="nil"/>
              <w:bottom w:val="single" w:sz="12" w:space="0" w:color="auto"/>
              <w:right w:val="single" w:sz="12" w:space="0" w:color="auto"/>
            </w:tcBorders>
            <w:vAlign w:val="center"/>
          </w:tcPr>
          <w:p w14:paraId="1F821ED6" w14:textId="44046ED3"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3745</w:t>
            </w:r>
          </w:p>
        </w:tc>
        <w:tc>
          <w:tcPr>
            <w:tcW w:w="1531" w:type="dxa"/>
            <w:tcBorders>
              <w:top w:val="nil"/>
              <w:left w:val="nil"/>
              <w:bottom w:val="single" w:sz="12" w:space="0" w:color="auto"/>
              <w:right w:val="single" w:sz="12" w:space="0" w:color="auto"/>
            </w:tcBorders>
            <w:vAlign w:val="center"/>
          </w:tcPr>
          <w:p w14:paraId="5DE5BFBF" w14:textId="540C7AD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3745</w:t>
            </w:r>
          </w:p>
        </w:tc>
        <w:tc>
          <w:tcPr>
            <w:tcW w:w="1531" w:type="dxa"/>
            <w:tcBorders>
              <w:top w:val="nil"/>
              <w:left w:val="nil"/>
              <w:bottom w:val="single" w:sz="12" w:space="0" w:color="auto"/>
              <w:right w:val="single" w:sz="12" w:space="0" w:color="auto"/>
            </w:tcBorders>
            <w:vAlign w:val="center"/>
          </w:tcPr>
          <w:p w14:paraId="51F9F194" w14:textId="589A1AD8"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3745</w:t>
            </w:r>
          </w:p>
        </w:tc>
        <w:tc>
          <w:tcPr>
            <w:tcW w:w="1531" w:type="dxa"/>
            <w:tcBorders>
              <w:top w:val="nil"/>
              <w:left w:val="nil"/>
              <w:bottom w:val="single" w:sz="12" w:space="0" w:color="auto"/>
              <w:right w:val="single" w:sz="12" w:space="0" w:color="auto"/>
            </w:tcBorders>
            <w:vAlign w:val="center"/>
          </w:tcPr>
          <w:p w14:paraId="7CB5A9E2" w14:textId="6DEC600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3745</w:t>
            </w:r>
          </w:p>
        </w:tc>
        <w:tc>
          <w:tcPr>
            <w:tcW w:w="1602" w:type="dxa"/>
            <w:tcBorders>
              <w:top w:val="nil"/>
              <w:left w:val="nil"/>
              <w:bottom w:val="single" w:sz="12" w:space="0" w:color="auto"/>
              <w:right w:val="single" w:sz="12" w:space="0" w:color="auto"/>
            </w:tcBorders>
            <w:vAlign w:val="center"/>
          </w:tcPr>
          <w:p w14:paraId="60432B40" w14:textId="6D485770"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3745</w:t>
            </w:r>
          </w:p>
        </w:tc>
        <w:tc>
          <w:tcPr>
            <w:tcW w:w="1477" w:type="dxa"/>
            <w:tcBorders>
              <w:top w:val="nil"/>
              <w:left w:val="nil"/>
              <w:bottom w:val="single" w:sz="12" w:space="0" w:color="auto"/>
              <w:right w:val="single" w:sz="12" w:space="0" w:color="auto"/>
            </w:tcBorders>
            <w:vAlign w:val="center"/>
          </w:tcPr>
          <w:p w14:paraId="0BDF22AD" w14:textId="7CACF68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3745</w:t>
            </w:r>
          </w:p>
        </w:tc>
        <w:tc>
          <w:tcPr>
            <w:tcW w:w="1388" w:type="dxa"/>
            <w:tcBorders>
              <w:top w:val="nil"/>
              <w:left w:val="nil"/>
              <w:bottom w:val="single" w:sz="12" w:space="0" w:color="auto"/>
              <w:right w:val="single" w:sz="12" w:space="0" w:color="auto"/>
            </w:tcBorders>
            <w:vAlign w:val="center"/>
          </w:tcPr>
          <w:p w14:paraId="0A41F3F5" w14:textId="1BE7684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3745</w:t>
            </w:r>
          </w:p>
        </w:tc>
      </w:tr>
      <w:tr w:rsidR="006A5DA4" w:rsidRPr="001775B0" w14:paraId="52F1DF2A" w14:textId="77777777" w:rsidTr="00D07E8A">
        <w:tc>
          <w:tcPr>
            <w:tcW w:w="15496" w:type="dxa"/>
            <w:gridSpan w:val="10"/>
            <w:vAlign w:val="center"/>
          </w:tcPr>
          <w:p w14:paraId="4D125273" w14:textId="2D7040C0" w:rsidR="006A5DA4" w:rsidRDefault="006A5DA4" w:rsidP="006A5DA4">
            <w:pPr>
              <w:suppressAutoHyphens w:val="0"/>
              <w:spacing w:line="276" w:lineRule="auto"/>
              <w:jc w:val="center"/>
              <w:textAlignment w:val="baseline"/>
              <w:rPr>
                <w:b/>
                <w:bCs/>
                <w:color w:val="000000" w:themeColor="text1"/>
              </w:rPr>
            </w:pPr>
            <w:r>
              <w:rPr>
                <w:b/>
                <w:bCs/>
              </w:rPr>
              <w:t xml:space="preserve">МУП  ЖКХ п. </w:t>
            </w:r>
            <w:proofErr w:type="gramStart"/>
            <w:r>
              <w:rPr>
                <w:b/>
                <w:bCs/>
              </w:rPr>
              <w:t>Советский</w:t>
            </w:r>
            <w:proofErr w:type="gramEnd"/>
          </w:p>
        </w:tc>
      </w:tr>
      <w:tr w:rsidR="006A5DA4" w:rsidRPr="001775B0" w14:paraId="082686B3" w14:textId="77777777" w:rsidTr="00D07E8A">
        <w:tc>
          <w:tcPr>
            <w:tcW w:w="15496" w:type="dxa"/>
            <w:gridSpan w:val="10"/>
            <w:vAlign w:val="center"/>
          </w:tcPr>
          <w:p w14:paraId="7B7D11F3" w14:textId="027202F6" w:rsidR="006A5DA4" w:rsidRPr="00116D61" w:rsidRDefault="006A5DA4" w:rsidP="006A5DA4">
            <w:pPr>
              <w:suppressAutoHyphens w:val="0"/>
              <w:spacing w:line="276" w:lineRule="auto"/>
              <w:jc w:val="center"/>
              <w:textAlignment w:val="baseline"/>
              <w:rPr>
                <w:b/>
                <w:bCs/>
                <w:color w:val="auto"/>
                <w:spacing w:val="2"/>
                <w:lang w:eastAsia="ru-RU"/>
              </w:rPr>
            </w:pPr>
            <w:r w:rsidRPr="00116D61">
              <w:rPr>
                <w:b/>
                <w:bCs/>
              </w:rPr>
              <w:t>с. Вершинино</w:t>
            </w:r>
          </w:p>
        </w:tc>
      </w:tr>
      <w:tr w:rsidR="006A5DA4" w:rsidRPr="001917E1" w14:paraId="5BAF5B11" w14:textId="77777777" w:rsidTr="00D07E8A">
        <w:tc>
          <w:tcPr>
            <w:tcW w:w="561" w:type="dxa"/>
            <w:vAlign w:val="center"/>
          </w:tcPr>
          <w:p w14:paraId="490A3866" w14:textId="77777777" w:rsidR="006A5DA4" w:rsidRPr="001917E1"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282283D0"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4F278579" w14:textId="71B175C1" w:rsidR="006A5DA4" w:rsidRPr="00ED518E" w:rsidRDefault="006A5DA4" w:rsidP="006A5DA4">
            <w:pPr>
              <w:suppressAutoHyphens w:val="0"/>
              <w:jc w:val="center"/>
              <w:textAlignment w:val="baseline"/>
              <w:rPr>
                <w:bCs/>
                <w:color w:val="auto"/>
                <w:spacing w:val="2"/>
                <w:lang w:eastAsia="ru-RU"/>
              </w:rPr>
            </w:pPr>
            <w:r>
              <w:rPr>
                <w:bCs/>
                <w:spacing w:val="2"/>
              </w:rPr>
              <w:t>3530,00</w:t>
            </w:r>
          </w:p>
        </w:tc>
        <w:tc>
          <w:tcPr>
            <w:tcW w:w="1531" w:type="dxa"/>
            <w:tcBorders>
              <w:top w:val="single" w:sz="12" w:space="0" w:color="auto"/>
              <w:left w:val="nil"/>
              <w:bottom w:val="single" w:sz="12" w:space="0" w:color="auto"/>
              <w:right w:val="single" w:sz="12" w:space="0" w:color="auto"/>
            </w:tcBorders>
            <w:vAlign w:val="center"/>
          </w:tcPr>
          <w:p w14:paraId="3A3854AA" w14:textId="3FFF53E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3531,43</w:t>
            </w:r>
          </w:p>
        </w:tc>
        <w:tc>
          <w:tcPr>
            <w:tcW w:w="1531" w:type="dxa"/>
            <w:tcBorders>
              <w:top w:val="single" w:sz="12" w:space="0" w:color="auto"/>
              <w:left w:val="nil"/>
              <w:bottom w:val="single" w:sz="12" w:space="0" w:color="auto"/>
              <w:right w:val="single" w:sz="12" w:space="0" w:color="auto"/>
            </w:tcBorders>
            <w:vAlign w:val="center"/>
          </w:tcPr>
          <w:p w14:paraId="1E14D234" w14:textId="414319F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3533,21</w:t>
            </w:r>
          </w:p>
        </w:tc>
        <w:tc>
          <w:tcPr>
            <w:tcW w:w="1531" w:type="dxa"/>
            <w:tcBorders>
              <w:top w:val="single" w:sz="12" w:space="0" w:color="auto"/>
              <w:left w:val="nil"/>
              <w:bottom w:val="single" w:sz="12" w:space="0" w:color="auto"/>
              <w:right w:val="single" w:sz="12" w:space="0" w:color="auto"/>
            </w:tcBorders>
            <w:vAlign w:val="center"/>
          </w:tcPr>
          <w:p w14:paraId="1FD0E391" w14:textId="4646F58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3534,64</w:t>
            </w:r>
          </w:p>
        </w:tc>
        <w:tc>
          <w:tcPr>
            <w:tcW w:w="1531" w:type="dxa"/>
            <w:tcBorders>
              <w:top w:val="single" w:sz="12" w:space="0" w:color="auto"/>
              <w:left w:val="nil"/>
              <w:bottom w:val="single" w:sz="12" w:space="0" w:color="auto"/>
              <w:right w:val="single" w:sz="12" w:space="0" w:color="auto"/>
            </w:tcBorders>
            <w:vAlign w:val="center"/>
          </w:tcPr>
          <w:p w14:paraId="2BB700E0" w14:textId="2B46717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3536,43</w:t>
            </w:r>
          </w:p>
        </w:tc>
        <w:tc>
          <w:tcPr>
            <w:tcW w:w="1602" w:type="dxa"/>
            <w:tcBorders>
              <w:top w:val="single" w:sz="12" w:space="0" w:color="auto"/>
              <w:left w:val="nil"/>
              <w:bottom w:val="single" w:sz="12" w:space="0" w:color="auto"/>
              <w:right w:val="single" w:sz="12" w:space="0" w:color="auto"/>
            </w:tcBorders>
            <w:vAlign w:val="center"/>
          </w:tcPr>
          <w:p w14:paraId="26A96AFE" w14:textId="487AF2B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3538,21</w:t>
            </w:r>
          </w:p>
        </w:tc>
        <w:tc>
          <w:tcPr>
            <w:tcW w:w="1477" w:type="dxa"/>
            <w:tcBorders>
              <w:top w:val="single" w:sz="12" w:space="0" w:color="auto"/>
              <w:left w:val="nil"/>
              <w:bottom w:val="single" w:sz="12" w:space="0" w:color="auto"/>
              <w:right w:val="single" w:sz="12" w:space="0" w:color="auto"/>
            </w:tcBorders>
            <w:vAlign w:val="center"/>
          </w:tcPr>
          <w:p w14:paraId="4C7A4F0A" w14:textId="2FBF0BB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3540,00</w:t>
            </w:r>
          </w:p>
        </w:tc>
        <w:tc>
          <w:tcPr>
            <w:tcW w:w="1388" w:type="dxa"/>
            <w:tcBorders>
              <w:top w:val="single" w:sz="12" w:space="0" w:color="auto"/>
              <w:left w:val="nil"/>
              <w:bottom w:val="single" w:sz="12" w:space="0" w:color="auto"/>
              <w:right w:val="single" w:sz="12" w:space="0" w:color="auto"/>
            </w:tcBorders>
            <w:vAlign w:val="center"/>
          </w:tcPr>
          <w:p w14:paraId="0B371864" w14:textId="4F3110C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3531,79</w:t>
            </w:r>
          </w:p>
        </w:tc>
      </w:tr>
      <w:tr w:rsidR="006A5DA4" w:rsidRPr="001917E1" w14:paraId="3AF3A07F" w14:textId="77777777" w:rsidTr="00D07E8A">
        <w:tc>
          <w:tcPr>
            <w:tcW w:w="561" w:type="dxa"/>
            <w:vAlign w:val="center"/>
          </w:tcPr>
          <w:p w14:paraId="7145717E"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101FD235"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2FCFF03B" w14:textId="3F0F8EE7" w:rsidR="006A5DA4" w:rsidRPr="00ED518E" w:rsidRDefault="006A5DA4" w:rsidP="006A5DA4">
            <w:pPr>
              <w:suppressAutoHyphens w:val="0"/>
              <w:jc w:val="center"/>
              <w:textAlignment w:val="baseline"/>
              <w:rPr>
                <w:bCs/>
                <w:color w:val="auto"/>
                <w:spacing w:val="2"/>
                <w:lang w:eastAsia="ru-RU"/>
              </w:rPr>
            </w:pPr>
            <w:r>
              <w:rPr>
                <w:bCs/>
                <w:spacing w:val="2"/>
              </w:rPr>
              <w:t>30</w:t>
            </w:r>
          </w:p>
        </w:tc>
        <w:tc>
          <w:tcPr>
            <w:tcW w:w="1531" w:type="dxa"/>
            <w:tcBorders>
              <w:top w:val="nil"/>
              <w:left w:val="nil"/>
              <w:bottom w:val="single" w:sz="12" w:space="0" w:color="auto"/>
              <w:right w:val="single" w:sz="12" w:space="0" w:color="auto"/>
            </w:tcBorders>
            <w:vAlign w:val="center"/>
          </w:tcPr>
          <w:p w14:paraId="573FCB05" w14:textId="52EA081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31,43</w:t>
            </w:r>
          </w:p>
        </w:tc>
        <w:tc>
          <w:tcPr>
            <w:tcW w:w="1531" w:type="dxa"/>
            <w:tcBorders>
              <w:top w:val="nil"/>
              <w:left w:val="nil"/>
              <w:bottom w:val="single" w:sz="12" w:space="0" w:color="auto"/>
              <w:right w:val="single" w:sz="12" w:space="0" w:color="auto"/>
            </w:tcBorders>
            <w:vAlign w:val="center"/>
          </w:tcPr>
          <w:p w14:paraId="455C5283" w14:textId="774426F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33,21</w:t>
            </w:r>
          </w:p>
        </w:tc>
        <w:tc>
          <w:tcPr>
            <w:tcW w:w="1531" w:type="dxa"/>
            <w:tcBorders>
              <w:top w:val="nil"/>
              <w:left w:val="nil"/>
              <w:bottom w:val="single" w:sz="12" w:space="0" w:color="auto"/>
              <w:right w:val="single" w:sz="12" w:space="0" w:color="auto"/>
            </w:tcBorders>
            <w:vAlign w:val="center"/>
          </w:tcPr>
          <w:p w14:paraId="01D64150" w14:textId="0C98248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34,64</w:t>
            </w:r>
          </w:p>
        </w:tc>
        <w:tc>
          <w:tcPr>
            <w:tcW w:w="1531" w:type="dxa"/>
            <w:tcBorders>
              <w:top w:val="nil"/>
              <w:left w:val="nil"/>
              <w:bottom w:val="single" w:sz="12" w:space="0" w:color="auto"/>
              <w:right w:val="single" w:sz="12" w:space="0" w:color="auto"/>
            </w:tcBorders>
            <w:vAlign w:val="center"/>
          </w:tcPr>
          <w:p w14:paraId="139445C0" w14:textId="43BD410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36,43</w:t>
            </w:r>
          </w:p>
        </w:tc>
        <w:tc>
          <w:tcPr>
            <w:tcW w:w="1602" w:type="dxa"/>
            <w:tcBorders>
              <w:top w:val="nil"/>
              <w:left w:val="nil"/>
              <w:bottom w:val="single" w:sz="12" w:space="0" w:color="auto"/>
              <w:right w:val="single" w:sz="12" w:space="0" w:color="auto"/>
            </w:tcBorders>
            <w:vAlign w:val="center"/>
          </w:tcPr>
          <w:p w14:paraId="3A448642" w14:textId="4E7587E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38,21</w:t>
            </w:r>
          </w:p>
        </w:tc>
        <w:tc>
          <w:tcPr>
            <w:tcW w:w="1477" w:type="dxa"/>
            <w:tcBorders>
              <w:top w:val="nil"/>
              <w:left w:val="nil"/>
              <w:bottom w:val="single" w:sz="12" w:space="0" w:color="auto"/>
              <w:right w:val="single" w:sz="12" w:space="0" w:color="auto"/>
            </w:tcBorders>
            <w:vAlign w:val="center"/>
          </w:tcPr>
          <w:p w14:paraId="71DF6299" w14:textId="0DEBB69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40,00</w:t>
            </w:r>
          </w:p>
        </w:tc>
        <w:tc>
          <w:tcPr>
            <w:tcW w:w="1388" w:type="dxa"/>
            <w:tcBorders>
              <w:top w:val="nil"/>
              <w:left w:val="nil"/>
              <w:bottom w:val="single" w:sz="12" w:space="0" w:color="auto"/>
              <w:right w:val="single" w:sz="12" w:space="0" w:color="auto"/>
            </w:tcBorders>
            <w:vAlign w:val="center"/>
          </w:tcPr>
          <w:p w14:paraId="21D67282" w14:textId="26C944A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31,79</w:t>
            </w:r>
          </w:p>
        </w:tc>
      </w:tr>
      <w:tr w:rsidR="006A5DA4" w:rsidRPr="001917E1" w14:paraId="79B9CA83" w14:textId="77777777" w:rsidTr="00D07E8A">
        <w:trPr>
          <w:trHeight w:val="671"/>
        </w:trPr>
        <w:tc>
          <w:tcPr>
            <w:tcW w:w="561" w:type="dxa"/>
            <w:vAlign w:val="center"/>
          </w:tcPr>
          <w:p w14:paraId="2F60F59D"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lastRenderedPageBreak/>
              <w:t>3</w:t>
            </w:r>
          </w:p>
        </w:tc>
        <w:tc>
          <w:tcPr>
            <w:tcW w:w="2649" w:type="dxa"/>
            <w:vAlign w:val="center"/>
          </w:tcPr>
          <w:p w14:paraId="35BB5AD5" w14:textId="77777777" w:rsidR="006A5DA4" w:rsidRPr="001917E1" w:rsidRDefault="006A5DA4" w:rsidP="006A5DA4">
            <w:pPr>
              <w:suppressAutoHyphens w:val="0"/>
              <w:textAlignment w:val="baseline"/>
              <w:rPr>
                <w:bCs/>
                <w:color w:val="auto"/>
                <w:spacing w:val="2"/>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6F986C33" w14:textId="621D25B4" w:rsidR="006A5DA4" w:rsidRPr="00ED518E" w:rsidRDefault="006A5DA4" w:rsidP="006A5DA4">
            <w:pPr>
              <w:suppressAutoHyphens w:val="0"/>
              <w:jc w:val="center"/>
              <w:textAlignment w:val="baseline"/>
              <w:rPr>
                <w:bCs/>
                <w:color w:val="auto"/>
                <w:spacing w:val="2"/>
                <w:lang w:eastAsia="ru-RU"/>
              </w:rPr>
            </w:pPr>
            <w:r>
              <w:rPr>
                <w:rFonts w:eastAsia="Calibri"/>
                <w:lang w:eastAsia="en-US"/>
              </w:rPr>
              <w:t>0,85</w:t>
            </w:r>
          </w:p>
        </w:tc>
        <w:tc>
          <w:tcPr>
            <w:tcW w:w="1531" w:type="dxa"/>
            <w:tcBorders>
              <w:top w:val="nil"/>
              <w:left w:val="nil"/>
              <w:bottom w:val="single" w:sz="12" w:space="0" w:color="auto"/>
              <w:right w:val="single" w:sz="12" w:space="0" w:color="auto"/>
            </w:tcBorders>
            <w:vAlign w:val="center"/>
          </w:tcPr>
          <w:p w14:paraId="457BE407" w14:textId="0AB355D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0,89</w:t>
            </w:r>
          </w:p>
        </w:tc>
        <w:tc>
          <w:tcPr>
            <w:tcW w:w="1531" w:type="dxa"/>
            <w:tcBorders>
              <w:top w:val="nil"/>
              <w:left w:val="nil"/>
              <w:bottom w:val="single" w:sz="12" w:space="0" w:color="auto"/>
              <w:right w:val="single" w:sz="12" w:space="0" w:color="auto"/>
            </w:tcBorders>
            <w:vAlign w:val="center"/>
          </w:tcPr>
          <w:p w14:paraId="3CE7B1FE" w14:textId="04FB341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0,94</w:t>
            </w:r>
          </w:p>
        </w:tc>
        <w:tc>
          <w:tcPr>
            <w:tcW w:w="1531" w:type="dxa"/>
            <w:tcBorders>
              <w:top w:val="nil"/>
              <w:left w:val="nil"/>
              <w:bottom w:val="single" w:sz="12" w:space="0" w:color="auto"/>
              <w:right w:val="single" w:sz="12" w:space="0" w:color="auto"/>
            </w:tcBorders>
            <w:vAlign w:val="center"/>
          </w:tcPr>
          <w:p w14:paraId="1FA421C3" w14:textId="1FBB1664"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0,98</w:t>
            </w:r>
          </w:p>
        </w:tc>
        <w:tc>
          <w:tcPr>
            <w:tcW w:w="1531" w:type="dxa"/>
            <w:tcBorders>
              <w:top w:val="nil"/>
              <w:left w:val="nil"/>
              <w:bottom w:val="single" w:sz="12" w:space="0" w:color="auto"/>
              <w:right w:val="single" w:sz="12" w:space="0" w:color="auto"/>
            </w:tcBorders>
            <w:vAlign w:val="center"/>
          </w:tcPr>
          <w:p w14:paraId="76AFEA10" w14:textId="02DDCEF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1,03</w:t>
            </w:r>
          </w:p>
        </w:tc>
        <w:tc>
          <w:tcPr>
            <w:tcW w:w="1602" w:type="dxa"/>
            <w:tcBorders>
              <w:top w:val="nil"/>
              <w:left w:val="nil"/>
              <w:bottom w:val="single" w:sz="12" w:space="0" w:color="auto"/>
              <w:right w:val="single" w:sz="12" w:space="0" w:color="auto"/>
            </w:tcBorders>
            <w:vAlign w:val="center"/>
          </w:tcPr>
          <w:p w14:paraId="55B358CE" w14:textId="70EC681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1,08</w:t>
            </w:r>
          </w:p>
        </w:tc>
        <w:tc>
          <w:tcPr>
            <w:tcW w:w="1477" w:type="dxa"/>
            <w:tcBorders>
              <w:top w:val="nil"/>
              <w:left w:val="nil"/>
              <w:bottom w:val="single" w:sz="12" w:space="0" w:color="auto"/>
              <w:right w:val="single" w:sz="12" w:space="0" w:color="auto"/>
            </w:tcBorders>
            <w:vAlign w:val="center"/>
          </w:tcPr>
          <w:p w14:paraId="5C62AD60" w14:textId="42EDA2F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1,13</w:t>
            </w:r>
          </w:p>
        </w:tc>
        <w:tc>
          <w:tcPr>
            <w:tcW w:w="1388" w:type="dxa"/>
            <w:tcBorders>
              <w:top w:val="nil"/>
              <w:left w:val="nil"/>
              <w:bottom w:val="single" w:sz="12" w:space="0" w:color="auto"/>
              <w:right w:val="single" w:sz="12" w:space="0" w:color="auto"/>
            </w:tcBorders>
            <w:vAlign w:val="center"/>
          </w:tcPr>
          <w:p w14:paraId="50A23436" w14:textId="1CA0D0C9"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0,9</w:t>
            </w:r>
          </w:p>
        </w:tc>
      </w:tr>
      <w:tr w:rsidR="006A5DA4" w:rsidRPr="001917E1" w14:paraId="56353C4C" w14:textId="77777777" w:rsidTr="00D07E8A">
        <w:tc>
          <w:tcPr>
            <w:tcW w:w="561" w:type="dxa"/>
            <w:vAlign w:val="center"/>
          </w:tcPr>
          <w:p w14:paraId="679B0E0E" w14:textId="77777777" w:rsidR="006A5DA4" w:rsidRPr="001917E1"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427722B3"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6F7B1147" w14:textId="3B903293" w:rsidR="006A5DA4" w:rsidRPr="00ED518E" w:rsidRDefault="006A5DA4" w:rsidP="006A5DA4">
            <w:pPr>
              <w:suppressAutoHyphens w:val="0"/>
              <w:jc w:val="center"/>
              <w:textAlignment w:val="baseline"/>
              <w:rPr>
                <w:bCs/>
                <w:color w:val="auto"/>
                <w:spacing w:val="2"/>
                <w:lang w:eastAsia="ru-RU"/>
              </w:rPr>
            </w:pPr>
            <w:r>
              <w:rPr>
                <w:bCs/>
                <w:spacing w:val="2"/>
              </w:rPr>
              <w:t>3500</w:t>
            </w:r>
          </w:p>
        </w:tc>
        <w:tc>
          <w:tcPr>
            <w:tcW w:w="1531" w:type="dxa"/>
            <w:tcBorders>
              <w:top w:val="nil"/>
              <w:left w:val="nil"/>
              <w:bottom w:val="single" w:sz="12" w:space="0" w:color="auto"/>
              <w:right w:val="single" w:sz="12" w:space="0" w:color="auto"/>
            </w:tcBorders>
            <w:vAlign w:val="center"/>
          </w:tcPr>
          <w:p w14:paraId="5F52D258" w14:textId="27B9E43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3500</w:t>
            </w:r>
          </w:p>
        </w:tc>
        <w:tc>
          <w:tcPr>
            <w:tcW w:w="1531" w:type="dxa"/>
            <w:tcBorders>
              <w:top w:val="nil"/>
              <w:left w:val="nil"/>
              <w:bottom w:val="single" w:sz="12" w:space="0" w:color="auto"/>
              <w:right w:val="single" w:sz="12" w:space="0" w:color="auto"/>
            </w:tcBorders>
            <w:vAlign w:val="center"/>
          </w:tcPr>
          <w:p w14:paraId="075C560F" w14:textId="7B459388"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3500</w:t>
            </w:r>
          </w:p>
        </w:tc>
        <w:tc>
          <w:tcPr>
            <w:tcW w:w="1531" w:type="dxa"/>
            <w:tcBorders>
              <w:top w:val="nil"/>
              <w:left w:val="nil"/>
              <w:bottom w:val="single" w:sz="12" w:space="0" w:color="auto"/>
              <w:right w:val="single" w:sz="12" w:space="0" w:color="auto"/>
            </w:tcBorders>
            <w:vAlign w:val="center"/>
          </w:tcPr>
          <w:p w14:paraId="7C5E39FD" w14:textId="3D480C3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3500</w:t>
            </w:r>
          </w:p>
        </w:tc>
        <w:tc>
          <w:tcPr>
            <w:tcW w:w="1531" w:type="dxa"/>
            <w:tcBorders>
              <w:top w:val="nil"/>
              <w:left w:val="nil"/>
              <w:bottom w:val="single" w:sz="12" w:space="0" w:color="auto"/>
              <w:right w:val="single" w:sz="12" w:space="0" w:color="auto"/>
            </w:tcBorders>
            <w:vAlign w:val="center"/>
          </w:tcPr>
          <w:p w14:paraId="45E3961F" w14:textId="5051EEA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3500</w:t>
            </w:r>
          </w:p>
        </w:tc>
        <w:tc>
          <w:tcPr>
            <w:tcW w:w="1602" w:type="dxa"/>
            <w:tcBorders>
              <w:top w:val="nil"/>
              <w:left w:val="nil"/>
              <w:bottom w:val="single" w:sz="12" w:space="0" w:color="auto"/>
              <w:right w:val="single" w:sz="12" w:space="0" w:color="auto"/>
            </w:tcBorders>
            <w:vAlign w:val="center"/>
          </w:tcPr>
          <w:p w14:paraId="4702FCCD" w14:textId="31BD1DFC"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3500</w:t>
            </w:r>
          </w:p>
        </w:tc>
        <w:tc>
          <w:tcPr>
            <w:tcW w:w="1477" w:type="dxa"/>
            <w:tcBorders>
              <w:top w:val="nil"/>
              <w:left w:val="nil"/>
              <w:bottom w:val="single" w:sz="12" w:space="0" w:color="auto"/>
              <w:right w:val="single" w:sz="12" w:space="0" w:color="auto"/>
            </w:tcBorders>
            <w:vAlign w:val="center"/>
          </w:tcPr>
          <w:p w14:paraId="58A920A2" w14:textId="4B5E9BE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3500</w:t>
            </w:r>
          </w:p>
        </w:tc>
        <w:tc>
          <w:tcPr>
            <w:tcW w:w="1388" w:type="dxa"/>
            <w:tcBorders>
              <w:top w:val="nil"/>
              <w:left w:val="nil"/>
              <w:bottom w:val="single" w:sz="12" w:space="0" w:color="auto"/>
              <w:right w:val="single" w:sz="12" w:space="0" w:color="auto"/>
            </w:tcBorders>
            <w:vAlign w:val="center"/>
          </w:tcPr>
          <w:p w14:paraId="6B55D0B9" w14:textId="478B9784"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3500</w:t>
            </w:r>
          </w:p>
        </w:tc>
      </w:tr>
      <w:tr w:rsidR="006A5DA4" w:rsidRPr="00116D61" w14:paraId="43682BE5" w14:textId="77777777" w:rsidTr="005128FF">
        <w:tc>
          <w:tcPr>
            <w:tcW w:w="15496" w:type="dxa"/>
            <w:gridSpan w:val="10"/>
            <w:tcBorders>
              <w:right w:val="single" w:sz="12" w:space="0" w:color="auto"/>
            </w:tcBorders>
            <w:vAlign w:val="center"/>
          </w:tcPr>
          <w:p w14:paraId="36F07FEB" w14:textId="46409751" w:rsidR="006A5DA4" w:rsidRPr="00116D61" w:rsidRDefault="006A5DA4" w:rsidP="006A5DA4">
            <w:pPr>
              <w:suppressAutoHyphens w:val="0"/>
              <w:spacing w:line="276" w:lineRule="auto"/>
              <w:jc w:val="center"/>
              <w:textAlignment w:val="baseline"/>
              <w:rPr>
                <w:b/>
                <w:bCs/>
                <w:color w:val="auto"/>
                <w:spacing w:val="2"/>
                <w:lang w:eastAsia="ru-RU"/>
              </w:rPr>
            </w:pPr>
            <w:r w:rsidRPr="00116D61">
              <w:rPr>
                <w:b/>
                <w:bCs/>
              </w:rPr>
              <w:t xml:space="preserve">с. </w:t>
            </w:r>
            <w:proofErr w:type="spellStart"/>
            <w:r w:rsidRPr="00116D61">
              <w:rPr>
                <w:b/>
                <w:bCs/>
              </w:rPr>
              <w:t>Григорово</w:t>
            </w:r>
            <w:proofErr w:type="spellEnd"/>
          </w:p>
        </w:tc>
      </w:tr>
      <w:tr w:rsidR="006A5DA4" w:rsidRPr="001917E1" w14:paraId="03A0FEF1" w14:textId="77777777" w:rsidTr="00430026">
        <w:tc>
          <w:tcPr>
            <w:tcW w:w="561" w:type="dxa"/>
            <w:vAlign w:val="center"/>
          </w:tcPr>
          <w:p w14:paraId="0E68BBA6" w14:textId="5758D389"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62F37F68" w14:textId="05B81EDE"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326BAA26" w14:textId="6B45494F" w:rsidR="006A5DA4" w:rsidRPr="00ED518E" w:rsidRDefault="006A5DA4" w:rsidP="006A5DA4">
            <w:pPr>
              <w:suppressAutoHyphens w:val="0"/>
              <w:jc w:val="center"/>
              <w:textAlignment w:val="baseline"/>
              <w:rPr>
                <w:bCs/>
                <w:color w:val="auto"/>
                <w:spacing w:val="2"/>
                <w:lang w:eastAsia="ru-RU"/>
              </w:rPr>
            </w:pPr>
            <w:r>
              <w:rPr>
                <w:bCs/>
                <w:spacing w:val="2"/>
              </w:rPr>
              <w:t>12360,00</w:t>
            </w:r>
          </w:p>
        </w:tc>
        <w:tc>
          <w:tcPr>
            <w:tcW w:w="1531" w:type="dxa"/>
            <w:tcBorders>
              <w:top w:val="single" w:sz="12" w:space="0" w:color="auto"/>
              <w:left w:val="nil"/>
              <w:bottom w:val="single" w:sz="12" w:space="0" w:color="auto"/>
              <w:right w:val="single" w:sz="12" w:space="0" w:color="auto"/>
            </w:tcBorders>
            <w:vAlign w:val="center"/>
          </w:tcPr>
          <w:p w14:paraId="676B46D3" w14:textId="5C1A44E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12366,13</w:t>
            </w:r>
          </w:p>
        </w:tc>
        <w:tc>
          <w:tcPr>
            <w:tcW w:w="1531" w:type="dxa"/>
            <w:tcBorders>
              <w:top w:val="single" w:sz="12" w:space="0" w:color="auto"/>
              <w:left w:val="nil"/>
              <w:bottom w:val="single" w:sz="12" w:space="0" w:color="auto"/>
              <w:right w:val="single" w:sz="12" w:space="0" w:color="auto"/>
            </w:tcBorders>
            <w:vAlign w:val="center"/>
          </w:tcPr>
          <w:p w14:paraId="1988F062" w14:textId="76D214A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12352,41</w:t>
            </w:r>
          </w:p>
        </w:tc>
        <w:tc>
          <w:tcPr>
            <w:tcW w:w="1531" w:type="dxa"/>
            <w:tcBorders>
              <w:top w:val="single" w:sz="12" w:space="0" w:color="auto"/>
              <w:left w:val="nil"/>
              <w:bottom w:val="single" w:sz="12" w:space="0" w:color="auto"/>
              <w:right w:val="single" w:sz="12" w:space="0" w:color="auto"/>
            </w:tcBorders>
            <w:vAlign w:val="center"/>
          </w:tcPr>
          <w:p w14:paraId="357AB060" w14:textId="74702AF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12353,65</w:t>
            </w:r>
          </w:p>
        </w:tc>
        <w:tc>
          <w:tcPr>
            <w:tcW w:w="1531" w:type="dxa"/>
            <w:tcBorders>
              <w:top w:val="single" w:sz="12" w:space="0" w:color="auto"/>
              <w:left w:val="nil"/>
              <w:bottom w:val="single" w:sz="12" w:space="0" w:color="auto"/>
              <w:right w:val="single" w:sz="12" w:space="0" w:color="auto"/>
            </w:tcBorders>
            <w:vAlign w:val="center"/>
          </w:tcPr>
          <w:p w14:paraId="3ECD255F" w14:textId="0E2DBC0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12354,90</w:t>
            </w:r>
          </w:p>
        </w:tc>
        <w:tc>
          <w:tcPr>
            <w:tcW w:w="1602" w:type="dxa"/>
            <w:tcBorders>
              <w:top w:val="single" w:sz="12" w:space="0" w:color="auto"/>
              <w:left w:val="nil"/>
              <w:bottom w:val="single" w:sz="12" w:space="0" w:color="auto"/>
              <w:right w:val="single" w:sz="12" w:space="0" w:color="auto"/>
            </w:tcBorders>
            <w:vAlign w:val="center"/>
          </w:tcPr>
          <w:p w14:paraId="5F1F86D3" w14:textId="0B92E7C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12356,15</w:t>
            </w:r>
          </w:p>
        </w:tc>
        <w:tc>
          <w:tcPr>
            <w:tcW w:w="1477" w:type="dxa"/>
            <w:tcBorders>
              <w:top w:val="single" w:sz="12" w:space="0" w:color="auto"/>
              <w:left w:val="nil"/>
              <w:bottom w:val="single" w:sz="12" w:space="0" w:color="auto"/>
              <w:right w:val="single" w:sz="12" w:space="0" w:color="auto"/>
            </w:tcBorders>
            <w:vAlign w:val="center"/>
          </w:tcPr>
          <w:p w14:paraId="57843A45" w14:textId="1DD1AC1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12358,64</w:t>
            </w:r>
          </w:p>
        </w:tc>
        <w:tc>
          <w:tcPr>
            <w:tcW w:w="1388" w:type="dxa"/>
            <w:tcBorders>
              <w:top w:val="single" w:sz="12" w:space="0" w:color="auto"/>
              <w:left w:val="nil"/>
              <w:bottom w:val="single" w:sz="12" w:space="0" w:color="auto"/>
              <w:right w:val="single" w:sz="12" w:space="0" w:color="auto"/>
            </w:tcBorders>
            <w:vAlign w:val="center"/>
          </w:tcPr>
          <w:p w14:paraId="06BC5F4F" w14:textId="0FC37AB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12364,89</w:t>
            </w:r>
          </w:p>
        </w:tc>
      </w:tr>
      <w:tr w:rsidR="006A5DA4" w:rsidRPr="001917E1" w14:paraId="28F690FF" w14:textId="77777777" w:rsidTr="00D07E8A">
        <w:tc>
          <w:tcPr>
            <w:tcW w:w="561" w:type="dxa"/>
            <w:vAlign w:val="center"/>
          </w:tcPr>
          <w:p w14:paraId="52612197" w14:textId="0384D3F0"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735286FA" w14:textId="19C354E3"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40111EF4" w14:textId="303FF330" w:rsidR="006A5DA4" w:rsidRPr="00ED518E" w:rsidRDefault="006A5DA4" w:rsidP="006A5DA4">
            <w:pPr>
              <w:suppressAutoHyphens w:val="0"/>
              <w:jc w:val="center"/>
              <w:textAlignment w:val="baseline"/>
              <w:rPr>
                <w:bCs/>
                <w:color w:val="auto"/>
                <w:spacing w:val="2"/>
                <w:lang w:eastAsia="ru-RU"/>
              </w:rPr>
            </w:pPr>
            <w:r>
              <w:rPr>
                <w:bCs/>
                <w:spacing w:val="2"/>
              </w:rPr>
              <w:t>120</w:t>
            </w:r>
          </w:p>
        </w:tc>
        <w:tc>
          <w:tcPr>
            <w:tcW w:w="1531" w:type="dxa"/>
            <w:tcBorders>
              <w:top w:val="nil"/>
              <w:left w:val="nil"/>
              <w:bottom w:val="single" w:sz="12" w:space="0" w:color="auto"/>
              <w:right w:val="single" w:sz="12" w:space="0" w:color="auto"/>
            </w:tcBorders>
            <w:vAlign w:val="center"/>
          </w:tcPr>
          <w:p w14:paraId="6BDD5379" w14:textId="206142E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126,13</w:t>
            </w:r>
          </w:p>
        </w:tc>
        <w:tc>
          <w:tcPr>
            <w:tcW w:w="1531" w:type="dxa"/>
            <w:tcBorders>
              <w:top w:val="nil"/>
              <w:left w:val="nil"/>
              <w:bottom w:val="single" w:sz="12" w:space="0" w:color="auto"/>
              <w:right w:val="single" w:sz="12" w:space="0" w:color="auto"/>
            </w:tcBorders>
            <w:vAlign w:val="center"/>
          </w:tcPr>
          <w:p w14:paraId="24D84B2F" w14:textId="4E50F9F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112,41</w:t>
            </w:r>
          </w:p>
        </w:tc>
        <w:tc>
          <w:tcPr>
            <w:tcW w:w="1531" w:type="dxa"/>
            <w:tcBorders>
              <w:top w:val="nil"/>
              <w:left w:val="nil"/>
              <w:bottom w:val="single" w:sz="12" w:space="0" w:color="auto"/>
              <w:right w:val="single" w:sz="12" w:space="0" w:color="auto"/>
            </w:tcBorders>
            <w:vAlign w:val="center"/>
          </w:tcPr>
          <w:p w14:paraId="18C9183A" w14:textId="1392C60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113,65</w:t>
            </w:r>
          </w:p>
        </w:tc>
        <w:tc>
          <w:tcPr>
            <w:tcW w:w="1531" w:type="dxa"/>
            <w:tcBorders>
              <w:top w:val="nil"/>
              <w:left w:val="nil"/>
              <w:bottom w:val="single" w:sz="12" w:space="0" w:color="auto"/>
              <w:right w:val="single" w:sz="12" w:space="0" w:color="auto"/>
            </w:tcBorders>
            <w:vAlign w:val="center"/>
          </w:tcPr>
          <w:p w14:paraId="75B32DDA" w14:textId="00C4156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114,90</w:t>
            </w:r>
          </w:p>
        </w:tc>
        <w:tc>
          <w:tcPr>
            <w:tcW w:w="1602" w:type="dxa"/>
            <w:tcBorders>
              <w:top w:val="nil"/>
              <w:left w:val="nil"/>
              <w:bottom w:val="single" w:sz="12" w:space="0" w:color="auto"/>
              <w:right w:val="single" w:sz="12" w:space="0" w:color="auto"/>
            </w:tcBorders>
            <w:vAlign w:val="center"/>
          </w:tcPr>
          <w:p w14:paraId="75F2FAA7" w14:textId="7D76950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116,15</w:t>
            </w:r>
          </w:p>
        </w:tc>
        <w:tc>
          <w:tcPr>
            <w:tcW w:w="1477" w:type="dxa"/>
            <w:tcBorders>
              <w:top w:val="nil"/>
              <w:left w:val="nil"/>
              <w:bottom w:val="single" w:sz="12" w:space="0" w:color="auto"/>
              <w:right w:val="single" w:sz="12" w:space="0" w:color="auto"/>
            </w:tcBorders>
            <w:vAlign w:val="center"/>
          </w:tcPr>
          <w:p w14:paraId="0586DF9E" w14:textId="493FB0E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118,64</w:t>
            </w:r>
          </w:p>
        </w:tc>
        <w:tc>
          <w:tcPr>
            <w:tcW w:w="1388" w:type="dxa"/>
            <w:tcBorders>
              <w:top w:val="nil"/>
              <w:left w:val="nil"/>
              <w:bottom w:val="single" w:sz="12" w:space="0" w:color="auto"/>
              <w:right w:val="single" w:sz="12" w:space="0" w:color="auto"/>
            </w:tcBorders>
            <w:vAlign w:val="center"/>
          </w:tcPr>
          <w:p w14:paraId="223D691F" w14:textId="2B72ED2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124,89</w:t>
            </w:r>
          </w:p>
        </w:tc>
      </w:tr>
      <w:tr w:rsidR="006A5DA4" w:rsidRPr="001917E1" w14:paraId="54FB1825" w14:textId="77777777" w:rsidTr="00D07E8A">
        <w:tc>
          <w:tcPr>
            <w:tcW w:w="561" w:type="dxa"/>
            <w:vAlign w:val="center"/>
          </w:tcPr>
          <w:p w14:paraId="16254C19" w14:textId="759C52DE"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2FE51D2C" w14:textId="0923F6A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039CDC68" w14:textId="5E988393" w:rsidR="006A5DA4" w:rsidRPr="00ED518E" w:rsidRDefault="006A5DA4" w:rsidP="006A5DA4">
            <w:pPr>
              <w:suppressAutoHyphens w:val="0"/>
              <w:jc w:val="center"/>
              <w:textAlignment w:val="baseline"/>
              <w:rPr>
                <w:bCs/>
                <w:color w:val="auto"/>
                <w:spacing w:val="2"/>
                <w:lang w:eastAsia="ru-RU"/>
              </w:rPr>
            </w:pPr>
            <w:r>
              <w:rPr>
                <w:rFonts w:eastAsia="Calibri"/>
                <w:lang w:eastAsia="en-US"/>
              </w:rPr>
              <w:t>0,97</w:t>
            </w:r>
          </w:p>
        </w:tc>
        <w:tc>
          <w:tcPr>
            <w:tcW w:w="1531" w:type="dxa"/>
            <w:tcBorders>
              <w:top w:val="nil"/>
              <w:left w:val="nil"/>
              <w:bottom w:val="single" w:sz="12" w:space="0" w:color="auto"/>
              <w:right w:val="single" w:sz="12" w:space="0" w:color="auto"/>
            </w:tcBorders>
            <w:vAlign w:val="center"/>
          </w:tcPr>
          <w:p w14:paraId="33C036D5" w14:textId="40166EC4"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1,02</w:t>
            </w:r>
          </w:p>
        </w:tc>
        <w:tc>
          <w:tcPr>
            <w:tcW w:w="1531" w:type="dxa"/>
            <w:tcBorders>
              <w:top w:val="nil"/>
              <w:left w:val="nil"/>
              <w:bottom w:val="single" w:sz="12" w:space="0" w:color="auto"/>
              <w:right w:val="single" w:sz="12" w:space="0" w:color="auto"/>
            </w:tcBorders>
            <w:vAlign w:val="center"/>
          </w:tcPr>
          <w:p w14:paraId="700453EE" w14:textId="2DAB2D54"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0,91</w:t>
            </w:r>
          </w:p>
        </w:tc>
        <w:tc>
          <w:tcPr>
            <w:tcW w:w="1531" w:type="dxa"/>
            <w:tcBorders>
              <w:top w:val="nil"/>
              <w:left w:val="nil"/>
              <w:bottom w:val="single" w:sz="12" w:space="0" w:color="auto"/>
              <w:right w:val="single" w:sz="12" w:space="0" w:color="auto"/>
            </w:tcBorders>
            <w:vAlign w:val="center"/>
          </w:tcPr>
          <w:p w14:paraId="7114C765" w14:textId="074FC87A"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0,92</w:t>
            </w:r>
          </w:p>
        </w:tc>
        <w:tc>
          <w:tcPr>
            <w:tcW w:w="1531" w:type="dxa"/>
            <w:tcBorders>
              <w:top w:val="nil"/>
              <w:left w:val="nil"/>
              <w:bottom w:val="single" w:sz="12" w:space="0" w:color="auto"/>
              <w:right w:val="single" w:sz="12" w:space="0" w:color="auto"/>
            </w:tcBorders>
            <w:vAlign w:val="center"/>
          </w:tcPr>
          <w:p w14:paraId="45326A4C" w14:textId="6C538B4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0,93</w:t>
            </w:r>
          </w:p>
        </w:tc>
        <w:tc>
          <w:tcPr>
            <w:tcW w:w="1602" w:type="dxa"/>
            <w:tcBorders>
              <w:top w:val="nil"/>
              <w:left w:val="nil"/>
              <w:bottom w:val="single" w:sz="12" w:space="0" w:color="auto"/>
              <w:right w:val="single" w:sz="12" w:space="0" w:color="auto"/>
            </w:tcBorders>
            <w:vAlign w:val="center"/>
          </w:tcPr>
          <w:p w14:paraId="3A24C226" w14:textId="490366F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0,94</w:t>
            </w:r>
          </w:p>
        </w:tc>
        <w:tc>
          <w:tcPr>
            <w:tcW w:w="1477" w:type="dxa"/>
            <w:tcBorders>
              <w:top w:val="nil"/>
              <w:left w:val="nil"/>
              <w:bottom w:val="single" w:sz="12" w:space="0" w:color="auto"/>
              <w:right w:val="single" w:sz="12" w:space="0" w:color="auto"/>
            </w:tcBorders>
            <w:vAlign w:val="center"/>
          </w:tcPr>
          <w:p w14:paraId="2F38EBCB" w14:textId="7A1D2F8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0,96</w:t>
            </w:r>
          </w:p>
        </w:tc>
        <w:tc>
          <w:tcPr>
            <w:tcW w:w="1388" w:type="dxa"/>
            <w:tcBorders>
              <w:top w:val="nil"/>
              <w:left w:val="nil"/>
              <w:bottom w:val="single" w:sz="12" w:space="0" w:color="auto"/>
              <w:right w:val="single" w:sz="12" w:space="0" w:color="auto"/>
            </w:tcBorders>
            <w:vAlign w:val="center"/>
          </w:tcPr>
          <w:p w14:paraId="35BAA93B" w14:textId="5D15776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1,01</w:t>
            </w:r>
          </w:p>
        </w:tc>
      </w:tr>
      <w:tr w:rsidR="006A5DA4" w:rsidRPr="001917E1" w14:paraId="2B570E67" w14:textId="77777777" w:rsidTr="00D07E8A">
        <w:tc>
          <w:tcPr>
            <w:tcW w:w="561" w:type="dxa"/>
            <w:vAlign w:val="center"/>
          </w:tcPr>
          <w:p w14:paraId="3FDA29DE" w14:textId="43BA1CA4"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2F850F1A" w14:textId="55E98D5A" w:rsidR="006A5DA4" w:rsidRPr="001917E1" w:rsidRDefault="006A5DA4" w:rsidP="006A5DA4">
            <w:pPr>
              <w:suppressAutoHyphens w:val="0"/>
              <w:textAlignment w:val="baseline"/>
              <w:rPr>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1EA1300A" w14:textId="09BEDC46" w:rsidR="006A5DA4" w:rsidRPr="00ED518E" w:rsidRDefault="006A5DA4" w:rsidP="006A5DA4">
            <w:pPr>
              <w:suppressAutoHyphens w:val="0"/>
              <w:jc w:val="center"/>
              <w:textAlignment w:val="baseline"/>
              <w:rPr>
                <w:bCs/>
                <w:color w:val="auto"/>
                <w:spacing w:val="2"/>
                <w:lang w:eastAsia="ru-RU"/>
              </w:rPr>
            </w:pPr>
            <w:r>
              <w:rPr>
                <w:bCs/>
                <w:spacing w:val="2"/>
              </w:rPr>
              <w:t>12240</w:t>
            </w:r>
          </w:p>
        </w:tc>
        <w:tc>
          <w:tcPr>
            <w:tcW w:w="1531" w:type="dxa"/>
            <w:tcBorders>
              <w:top w:val="nil"/>
              <w:left w:val="nil"/>
              <w:bottom w:val="single" w:sz="12" w:space="0" w:color="auto"/>
              <w:right w:val="single" w:sz="12" w:space="0" w:color="auto"/>
            </w:tcBorders>
            <w:vAlign w:val="center"/>
          </w:tcPr>
          <w:p w14:paraId="28BCB013" w14:textId="1802967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12240</w:t>
            </w:r>
          </w:p>
        </w:tc>
        <w:tc>
          <w:tcPr>
            <w:tcW w:w="1531" w:type="dxa"/>
            <w:tcBorders>
              <w:top w:val="nil"/>
              <w:left w:val="nil"/>
              <w:bottom w:val="single" w:sz="12" w:space="0" w:color="auto"/>
              <w:right w:val="single" w:sz="12" w:space="0" w:color="auto"/>
            </w:tcBorders>
            <w:vAlign w:val="center"/>
          </w:tcPr>
          <w:p w14:paraId="69BB8478" w14:textId="0FEECE0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12240</w:t>
            </w:r>
          </w:p>
        </w:tc>
        <w:tc>
          <w:tcPr>
            <w:tcW w:w="1531" w:type="dxa"/>
            <w:tcBorders>
              <w:top w:val="nil"/>
              <w:left w:val="nil"/>
              <w:bottom w:val="single" w:sz="12" w:space="0" w:color="auto"/>
              <w:right w:val="single" w:sz="12" w:space="0" w:color="auto"/>
            </w:tcBorders>
            <w:vAlign w:val="center"/>
          </w:tcPr>
          <w:p w14:paraId="59D5D8F1" w14:textId="20ABAAAA"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12240</w:t>
            </w:r>
          </w:p>
        </w:tc>
        <w:tc>
          <w:tcPr>
            <w:tcW w:w="1531" w:type="dxa"/>
            <w:tcBorders>
              <w:top w:val="nil"/>
              <w:left w:val="nil"/>
              <w:bottom w:val="single" w:sz="12" w:space="0" w:color="auto"/>
              <w:right w:val="single" w:sz="12" w:space="0" w:color="auto"/>
            </w:tcBorders>
            <w:vAlign w:val="center"/>
          </w:tcPr>
          <w:p w14:paraId="7BF07E39" w14:textId="5E708580"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12240</w:t>
            </w:r>
          </w:p>
        </w:tc>
        <w:tc>
          <w:tcPr>
            <w:tcW w:w="1602" w:type="dxa"/>
            <w:tcBorders>
              <w:top w:val="nil"/>
              <w:left w:val="nil"/>
              <w:bottom w:val="single" w:sz="12" w:space="0" w:color="auto"/>
              <w:right w:val="single" w:sz="12" w:space="0" w:color="auto"/>
            </w:tcBorders>
            <w:vAlign w:val="center"/>
          </w:tcPr>
          <w:p w14:paraId="54274764" w14:textId="2A0EB4E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12240</w:t>
            </w:r>
          </w:p>
        </w:tc>
        <w:tc>
          <w:tcPr>
            <w:tcW w:w="1477" w:type="dxa"/>
            <w:tcBorders>
              <w:top w:val="nil"/>
              <w:left w:val="nil"/>
              <w:bottom w:val="single" w:sz="12" w:space="0" w:color="auto"/>
              <w:right w:val="single" w:sz="12" w:space="0" w:color="auto"/>
            </w:tcBorders>
            <w:vAlign w:val="center"/>
          </w:tcPr>
          <w:p w14:paraId="01EABCBF" w14:textId="60AAAB00"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12240</w:t>
            </w:r>
          </w:p>
        </w:tc>
        <w:tc>
          <w:tcPr>
            <w:tcW w:w="1388" w:type="dxa"/>
            <w:tcBorders>
              <w:top w:val="nil"/>
              <w:left w:val="nil"/>
              <w:bottom w:val="single" w:sz="12" w:space="0" w:color="auto"/>
              <w:right w:val="single" w:sz="12" w:space="0" w:color="auto"/>
            </w:tcBorders>
            <w:vAlign w:val="center"/>
          </w:tcPr>
          <w:p w14:paraId="255790B4" w14:textId="51F125EA"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12240</w:t>
            </w:r>
          </w:p>
        </w:tc>
      </w:tr>
      <w:tr w:rsidR="006A5DA4" w:rsidRPr="00F96EDA" w14:paraId="318FE705" w14:textId="77777777" w:rsidTr="00D07E8A">
        <w:tc>
          <w:tcPr>
            <w:tcW w:w="15496" w:type="dxa"/>
            <w:gridSpan w:val="10"/>
            <w:tcBorders>
              <w:right w:val="single" w:sz="12" w:space="0" w:color="auto"/>
            </w:tcBorders>
            <w:vAlign w:val="center"/>
          </w:tcPr>
          <w:p w14:paraId="02D49CCC" w14:textId="3398638F"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t xml:space="preserve">с. </w:t>
            </w:r>
            <w:proofErr w:type="spellStart"/>
            <w:r w:rsidRPr="00F96EDA">
              <w:rPr>
                <w:b/>
                <w:bCs/>
              </w:rPr>
              <w:t>Карабатово</w:t>
            </w:r>
            <w:proofErr w:type="spellEnd"/>
          </w:p>
        </w:tc>
      </w:tr>
      <w:tr w:rsidR="006A5DA4" w:rsidRPr="001917E1" w14:paraId="55633EF7" w14:textId="77777777" w:rsidTr="00B30FF1">
        <w:tc>
          <w:tcPr>
            <w:tcW w:w="561" w:type="dxa"/>
            <w:vAlign w:val="center"/>
          </w:tcPr>
          <w:p w14:paraId="789E8B66"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7556BE10"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1BC66F50" w14:textId="548107E7" w:rsidR="006A5DA4" w:rsidRPr="00ED518E" w:rsidRDefault="006A5DA4" w:rsidP="006A5DA4">
            <w:pPr>
              <w:suppressAutoHyphens w:val="0"/>
              <w:jc w:val="center"/>
              <w:textAlignment w:val="baseline"/>
              <w:rPr>
                <w:bCs/>
                <w:color w:val="auto"/>
                <w:spacing w:val="2"/>
                <w:lang w:eastAsia="ru-RU"/>
              </w:rPr>
            </w:pPr>
            <w:r>
              <w:rPr>
                <w:bCs/>
                <w:spacing w:val="2"/>
              </w:rPr>
              <w:t>8880,00</w:t>
            </w:r>
          </w:p>
        </w:tc>
        <w:tc>
          <w:tcPr>
            <w:tcW w:w="1531" w:type="dxa"/>
            <w:tcBorders>
              <w:top w:val="single" w:sz="12" w:space="0" w:color="auto"/>
              <w:left w:val="nil"/>
              <w:bottom w:val="single" w:sz="12" w:space="0" w:color="auto"/>
              <w:right w:val="single" w:sz="12" w:space="0" w:color="auto"/>
            </w:tcBorders>
            <w:vAlign w:val="center"/>
          </w:tcPr>
          <w:p w14:paraId="26A92183" w14:textId="751909A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8884,17</w:t>
            </w:r>
          </w:p>
        </w:tc>
        <w:tc>
          <w:tcPr>
            <w:tcW w:w="1531" w:type="dxa"/>
            <w:tcBorders>
              <w:top w:val="single" w:sz="12" w:space="0" w:color="auto"/>
              <w:left w:val="nil"/>
              <w:bottom w:val="single" w:sz="12" w:space="0" w:color="auto"/>
              <w:right w:val="single" w:sz="12" w:space="0" w:color="auto"/>
            </w:tcBorders>
            <w:vAlign w:val="center"/>
          </w:tcPr>
          <w:p w14:paraId="41776313" w14:textId="5C94124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8888,66</w:t>
            </w:r>
          </w:p>
        </w:tc>
        <w:tc>
          <w:tcPr>
            <w:tcW w:w="1531" w:type="dxa"/>
            <w:tcBorders>
              <w:top w:val="single" w:sz="12" w:space="0" w:color="auto"/>
              <w:left w:val="nil"/>
              <w:bottom w:val="single" w:sz="12" w:space="0" w:color="auto"/>
              <w:right w:val="single" w:sz="12" w:space="0" w:color="auto"/>
            </w:tcBorders>
            <w:vAlign w:val="center"/>
          </w:tcPr>
          <w:p w14:paraId="1C20AA7E" w14:textId="378CFF4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8894,06</w:t>
            </w:r>
          </w:p>
        </w:tc>
        <w:tc>
          <w:tcPr>
            <w:tcW w:w="1531" w:type="dxa"/>
            <w:tcBorders>
              <w:top w:val="single" w:sz="12" w:space="0" w:color="auto"/>
              <w:left w:val="nil"/>
              <w:bottom w:val="single" w:sz="12" w:space="0" w:color="auto"/>
              <w:right w:val="single" w:sz="12" w:space="0" w:color="auto"/>
            </w:tcBorders>
            <w:vAlign w:val="center"/>
          </w:tcPr>
          <w:p w14:paraId="2C396E67" w14:textId="372A6BC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8899,46</w:t>
            </w:r>
          </w:p>
        </w:tc>
        <w:tc>
          <w:tcPr>
            <w:tcW w:w="1602" w:type="dxa"/>
            <w:tcBorders>
              <w:top w:val="single" w:sz="12" w:space="0" w:color="auto"/>
              <w:left w:val="nil"/>
              <w:bottom w:val="single" w:sz="12" w:space="0" w:color="auto"/>
              <w:right w:val="single" w:sz="12" w:space="0" w:color="auto"/>
            </w:tcBorders>
            <w:vAlign w:val="center"/>
          </w:tcPr>
          <w:p w14:paraId="324D3BF6" w14:textId="7175D6C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8904,87</w:t>
            </w:r>
          </w:p>
        </w:tc>
        <w:tc>
          <w:tcPr>
            <w:tcW w:w="1477" w:type="dxa"/>
            <w:tcBorders>
              <w:top w:val="single" w:sz="12" w:space="0" w:color="auto"/>
              <w:left w:val="nil"/>
              <w:bottom w:val="single" w:sz="12" w:space="0" w:color="auto"/>
              <w:right w:val="single" w:sz="12" w:space="0" w:color="auto"/>
            </w:tcBorders>
            <w:vAlign w:val="center"/>
          </w:tcPr>
          <w:p w14:paraId="58021E56" w14:textId="50BEA66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8907,58</w:t>
            </w:r>
          </w:p>
        </w:tc>
        <w:tc>
          <w:tcPr>
            <w:tcW w:w="1388" w:type="dxa"/>
            <w:tcBorders>
              <w:top w:val="single" w:sz="12" w:space="0" w:color="auto"/>
              <w:left w:val="nil"/>
              <w:bottom w:val="single" w:sz="12" w:space="0" w:color="auto"/>
              <w:right w:val="single" w:sz="12" w:space="0" w:color="auto"/>
            </w:tcBorders>
            <w:vAlign w:val="center"/>
          </w:tcPr>
          <w:p w14:paraId="6452BE81" w14:textId="3D02AA2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8914,81</w:t>
            </w:r>
          </w:p>
        </w:tc>
      </w:tr>
      <w:tr w:rsidR="006A5DA4" w:rsidRPr="001917E1" w14:paraId="5B39FEC1" w14:textId="77777777" w:rsidTr="00D07E8A">
        <w:tc>
          <w:tcPr>
            <w:tcW w:w="561" w:type="dxa"/>
            <w:vAlign w:val="center"/>
          </w:tcPr>
          <w:p w14:paraId="5B737D58"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789C7D38"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267CCEE6" w14:textId="58174624" w:rsidR="006A5DA4" w:rsidRPr="00ED518E" w:rsidRDefault="006A5DA4" w:rsidP="006A5DA4">
            <w:pPr>
              <w:suppressAutoHyphens w:val="0"/>
              <w:jc w:val="center"/>
              <w:textAlignment w:val="baseline"/>
              <w:rPr>
                <w:bCs/>
                <w:color w:val="auto"/>
                <w:spacing w:val="2"/>
                <w:lang w:eastAsia="ru-RU"/>
              </w:rPr>
            </w:pPr>
            <w:r>
              <w:rPr>
                <w:bCs/>
                <w:spacing w:val="2"/>
              </w:rPr>
              <w:t>90</w:t>
            </w:r>
          </w:p>
        </w:tc>
        <w:tc>
          <w:tcPr>
            <w:tcW w:w="1531" w:type="dxa"/>
            <w:tcBorders>
              <w:top w:val="nil"/>
              <w:left w:val="nil"/>
              <w:bottom w:val="single" w:sz="12" w:space="0" w:color="auto"/>
              <w:right w:val="single" w:sz="12" w:space="0" w:color="auto"/>
            </w:tcBorders>
            <w:vAlign w:val="center"/>
          </w:tcPr>
          <w:p w14:paraId="1D1A0348" w14:textId="0FEAB2F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94,17</w:t>
            </w:r>
          </w:p>
        </w:tc>
        <w:tc>
          <w:tcPr>
            <w:tcW w:w="1531" w:type="dxa"/>
            <w:tcBorders>
              <w:top w:val="nil"/>
              <w:left w:val="nil"/>
              <w:bottom w:val="single" w:sz="12" w:space="0" w:color="auto"/>
              <w:right w:val="single" w:sz="12" w:space="0" w:color="auto"/>
            </w:tcBorders>
            <w:vAlign w:val="center"/>
          </w:tcPr>
          <w:p w14:paraId="09FC9DB4" w14:textId="39E15A9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98,66</w:t>
            </w:r>
          </w:p>
        </w:tc>
        <w:tc>
          <w:tcPr>
            <w:tcW w:w="1531" w:type="dxa"/>
            <w:tcBorders>
              <w:top w:val="nil"/>
              <w:left w:val="nil"/>
              <w:bottom w:val="single" w:sz="12" w:space="0" w:color="auto"/>
              <w:right w:val="single" w:sz="12" w:space="0" w:color="auto"/>
            </w:tcBorders>
            <w:vAlign w:val="center"/>
          </w:tcPr>
          <w:p w14:paraId="3B3AACE0" w14:textId="155C518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104,06</w:t>
            </w:r>
          </w:p>
        </w:tc>
        <w:tc>
          <w:tcPr>
            <w:tcW w:w="1531" w:type="dxa"/>
            <w:tcBorders>
              <w:top w:val="nil"/>
              <w:left w:val="nil"/>
              <w:bottom w:val="single" w:sz="12" w:space="0" w:color="auto"/>
              <w:right w:val="single" w:sz="12" w:space="0" w:color="auto"/>
            </w:tcBorders>
            <w:vAlign w:val="center"/>
          </w:tcPr>
          <w:p w14:paraId="5506E6D7" w14:textId="11B0949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109,46</w:t>
            </w:r>
          </w:p>
        </w:tc>
        <w:tc>
          <w:tcPr>
            <w:tcW w:w="1602" w:type="dxa"/>
            <w:tcBorders>
              <w:top w:val="nil"/>
              <w:left w:val="nil"/>
              <w:bottom w:val="single" w:sz="12" w:space="0" w:color="auto"/>
              <w:right w:val="single" w:sz="12" w:space="0" w:color="auto"/>
            </w:tcBorders>
            <w:vAlign w:val="center"/>
          </w:tcPr>
          <w:p w14:paraId="04D29B4E" w14:textId="3E422C7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114,87</w:t>
            </w:r>
          </w:p>
        </w:tc>
        <w:tc>
          <w:tcPr>
            <w:tcW w:w="1477" w:type="dxa"/>
            <w:tcBorders>
              <w:top w:val="nil"/>
              <w:left w:val="nil"/>
              <w:bottom w:val="single" w:sz="12" w:space="0" w:color="auto"/>
              <w:right w:val="single" w:sz="12" w:space="0" w:color="auto"/>
            </w:tcBorders>
            <w:vAlign w:val="center"/>
          </w:tcPr>
          <w:p w14:paraId="1E9CA09B" w14:textId="0BAFC9F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117,58</w:t>
            </w:r>
          </w:p>
        </w:tc>
        <w:tc>
          <w:tcPr>
            <w:tcW w:w="1388" w:type="dxa"/>
            <w:tcBorders>
              <w:top w:val="nil"/>
              <w:left w:val="nil"/>
              <w:bottom w:val="single" w:sz="12" w:space="0" w:color="auto"/>
              <w:right w:val="single" w:sz="12" w:space="0" w:color="auto"/>
            </w:tcBorders>
            <w:vAlign w:val="center"/>
          </w:tcPr>
          <w:p w14:paraId="79CA26A8" w14:textId="71E4A7B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124,81</w:t>
            </w:r>
          </w:p>
        </w:tc>
      </w:tr>
      <w:tr w:rsidR="006A5DA4" w:rsidRPr="001917E1" w14:paraId="4F9A36F2" w14:textId="77777777" w:rsidTr="00D07E8A">
        <w:tc>
          <w:tcPr>
            <w:tcW w:w="561" w:type="dxa"/>
            <w:vAlign w:val="center"/>
          </w:tcPr>
          <w:p w14:paraId="5AEF188A"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218D4B97"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44999115" w14:textId="3A9F81EB" w:rsidR="006A5DA4" w:rsidRPr="00ED518E" w:rsidRDefault="006A5DA4" w:rsidP="006A5DA4">
            <w:pPr>
              <w:suppressAutoHyphens w:val="0"/>
              <w:jc w:val="center"/>
              <w:textAlignment w:val="baseline"/>
              <w:rPr>
                <w:bCs/>
                <w:color w:val="auto"/>
                <w:spacing w:val="2"/>
                <w:lang w:eastAsia="ru-RU"/>
              </w:rPr>
            </w:pPr>
            <w:r>
              <w:rPr>
                <w:rFonts w:eastAsia="Calibri"/>
                <w:lang w:eastAsia="en-US"/>
              </w:rPr>
              <w:t>1,01</w:t>
            </w:r>
          </w:p>
        </w:tc>
        <w:tc>
          <w:tcPr>
            <w:tcW w:w="1531" w:type="dxa"/>
            <w:tcBorders>
              <w:top w:val="nil"/>
              <w:left w:val="nil"/>
              <w:bottom w:val="single" w:sz="12" w:space="0" w:color="auto"/>
              <w:right w:val="single" w:sz="12" w:space="0" w:color="auto"/>
            </w:tcBorders>
            <w:vAlign w:val="center"/>
          </w:tcPr>
          <w:p w14:paraId="525FB96E" w14:textId="2417BB7C"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1,06</w:t>
            </w:r>
          </w:p>
        </w:tc>
        <w:tc>
          <w:tcPr>
            <w:tcW w:w="1531" w:type="dxa"/>
            <w:tcBorders>
              <w:top w:val="nil"/>
              <w:left w:val="nil"/>
              <w:bottom w:val="single" w:sz="12" w:space="0" w:color="auto"/>
              <w:right w:val="single" w:sz="12" w:space="0" w:color="auto"/>
            </w:tcBorders>
            <w:vAlign w:val="center"/>
          </w:tcPr>
          <w:p w14:paraId="3D5992E5" w14:textId="7D34C673"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1,11</w:t>
            </w:r>
          </w:p>
        </w:tc>
        <w:tc>
          <w:tcPr>
            <w:tcW w:w="1531" w:type="dxa"/>
            <w:tcBorders>
              <w:top w:val="nil"/>
              <w:left w:val="nil"/>
              <w:bottom w:val="single" w:sz="12" w:space="0" w:color="auto"/>
              <w:right w:val="single" w:sz="12" w:space="0" w:color="auto"/>
            </w:tcBorders>
            <w:vAlign w:val="center"/>
          </w:tcPr>
          <w:p w14:paraId="30651E2E" w14:textId="6E822B7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1,17</w:t>
            </w:r>
          </w:p>
        </w:tc>
        <w:tc>
          <w:tcPr>
            <w:tcW w:w="1531" w:type="dxa"/>
            <w:tcBorders>
              <w:top w:val="nil"/>
              <w:left w:val="nil"/>
              <w:bottom w:val="single" w:sz="12" w:space="0" w:color="auto"/>
              <w:right w:val="single" w:sz="12" w:space="0" w:color="auto"/>
            </w:tcBorders>
            <w:vAlign w:val="center"/>
          </w:tcPr>
          <w:p w14:paraId="32438D06" w14:textId="7A496A6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1,23</w:t>
            </w:r>
          </w:p>
        </w:tc>
        <w:tc>
          <w:tcPr>
            <w:tcW w:w="1602" w:type="dxa"/>
            <w:tcBorders>
              <w:top w:val="nil"/>
              <w:left w:val="nil"/>
              <w:bottom w:val="single" w:sz="12" w:space="0" w:color="auto"/>
              <w:right w:val="single" w:sz="12" w:space="0" w:color="auto"/>
            </w:tcBorders>
            <w:vAlign w:val="center"/>
          </w:tcPr>
          <w:p w14:paraId="6485EF80" w14:textId="248726D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1,29</w:t>
            </w:r>
          </w:p>
        </w:tc>
        <w:tc>
          <w:tcPr>
            <w:tcW w:w="1477" w:type="dxa"/>
            <w:tcBorders>
              <w:top w:val="nil"/>
              <w:left w:val="nil"/>
              <w:bottom w:val="single" w:sz="12" w:space="0" w:color="auto"/>
              <w:right w:val="single" w:sz="12" w:space="0" w:color="auto"/>
            </w:tcBorders>
            <w:vAlign w:val="center"/>
          </w:tcPr>
          <w:p w14:paraId="0141F6EB" w14:textId="20A7DE4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1,32</w:t>
            </w:r>
          </w:p>
        </w:tc>
        <w:tc>
          <w:tcPr>
            <w:tcW w:w="1388" w:type="dxa"/>
            <w:tcBorders>
              <w:top w:val="nil"/>
              <w:left w:val="nil"/>
              <w:bottom w:val="single" w:sz="12" w:space="0" w:color="auto"/>
              <w:right w:val="single" w:sz="12" w:space="0" w:color="auto"/>
            </w:tcBorders>
            <w:vAlign w:val="center"/>
          </w:tcPr>
          <w:p w14:paraId="5AAA3AAF" w14:textId="38AEE088"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1,4</w:t>
            </w:r>
          </w:p>
        </w:tc>
      </w:tr>
      <w:tr w:rsidR="006A5DA4" w:rsidRPr="001917E1" w14:paraId="3AF9B2AA" w14:textId="77777777" w:rsidTr="00D07E8A">
        <w:tc>
          <w:tcPr>
            <w:tcW w:w="561" w:type="dxa"/>
            <w:vAlign w:val="center"/>
          </w:tcPr>
          <w:p w14:paraId="6A3AD261"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6DA5C5BA" w14:textId="77777777" w:rsidR="006A5DA4" w:rsidRPr="001917E1" w:rsidRDefault="006A5DA4" w:rsidP="006A5DA4">
            <w:pPr>
              <w:suppressAutoHyphens w:val="0"/>
              <w:textAlignment w:val="baseline"/>
              <w:rPr>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0B9F5F65" w14:textId="1E90747B" w:rsidR="006A5DA4" w:rsidRPr="00ED518E" w:rsidRDefault="006A5DA4" w:rsidP="006A5DA4">
            <w:pPr>
              <w:suppressAutoHyphens w:val="0"/>
              <w:jc w:val="center"/>
              <w:textAlignment w:val="baseline"/>
              <w:rPr>
                <w:bCs/>
                <w:color w:val="auto"/>
                <w:spacing w:val="2"/>
                <w:lang w:eastAsia="ru-RU"/>
              </w:rPr>
            </w:pPr>
            <w:r>
              <w:rPr>
                <w:bCs/>
                <w:spacing w:val="2"/>
              </w:rPr>
              <w:t>8790</w:t>
            </w:r>
          </w:p>
        </w:tc>
        <w:tc>
          <w:tcPr>
            <w:tcW w:w="1531" w:type="dxa"/>
            <w:tcBorders>
              <w:top w:val="nil"/>
              <w:left w:val="nil"/>
              <w:bottom w:val="single" w:sz="12" w:space="0" w:color="auto"/>
              <w:right w:val="single" w:sz="12" w:space="0" w:color="auto"/>
            </w:tcBorders>
            <w:vAlign w:val="center"/>
          </w:tcPr>
          <w:p w14:paraId="7C1B4BAD" w14:textId="26D145D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8790</w:t>
            </w:r>
          </w:p>
        </w:tc>
        <w:tc>
          <w:tcPr>
            <w:tcW w:w="1531" w:type="dxa"/>
            <w:tcBorders>
              <w:top w:val="nil"/>
              <w:left w:val="nil"/>
              <w:bottom w:val="single" w:sz="12" w:space="0" w:color="auto"/>
              <w:right w:val="single" w:sz="12" w:space="0" w:color="auto"/>
            </w:tcBorders>
            <w:vAlign w:val="center"/>
          </w:tcPr>
          <w:p w14:paraId="3E332F92" w14:textId="4571E51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8790</w:t>
            </w:r>
          </w:p>
        </w:tc>
        <w:tc>
          <w:tcPr>
            <w:tcW w:w="1531" w:type="dxa"/>
            <w:tcBorders>
              <w:top w:val="nil"/>
              <w:left w:val="nil"/>
              <w:bottom w:val="single" w:sz="12" w:space="0" w:color="auto"/>
              <w:right w:val="single" w:sz="12" w:space="0" w:color="auto"/>
            </w:tcBorders>
            <w:vAlign w:val="center"/>
          </w:tcPr>
          <w:p w14:paraId="4CB4DA77" w14:textId="3D6E408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8790</w:t>
            </w:r>
          </w:p>
        </w:tc>
        <w:tc>
          <w:tcPr>
            <w:tcW w:w="1531" w:type="dxa"/>
            <w:tcBorders>
              <w:top w:val="nil"/>
              <w:left w:val="nil"/>
              <w:bottom w:val="single" w:sz="12" w:space="0" w:color="auto"/>
              <w:right w:val="single" w:sz="12" w:space="0" w:color="auto"/>
            </w:tcBorders>
            <w:vAlign w:val="center"/>
          </w:tcPr>
          <w:p w14:paraId="512DECAF" w14:textId="49AD619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8790</w:t>
            </w:r>
          </w:p>
        </w:tc>
        <w:tc>
          <w:tcPr>
            <w:tcW w:w="1602" w:type="dxa"/>
            <w:tcBorders>
              <w:top w:val="nil"/>
              <w:left w:val="nil"/>
              <w:bottom w:val="single" w:sz="12" w:space="0" w:color="auto"/>
              <w:right w:val="single" w:sz="12" w:space="0" w:color="auto"/>
            </w:tcBorders>
            <w:vAlign w:val="center"/>
          </w:tcPr>
          <w:p w14:paraId="69DDCD2A" w14:textId="1B85B7B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8790</w:t>
            </w:r>
          </w:p>
        </w:tc>
        <w:tc>
          <w:tcPr>
            <w:tcW w:w="1477" w:type="dxa"/>
            <w:tcBorders>
              <w:top w:val="nil"/>
              <w:left w:val="nil"/>
              <w:bottom w:val="single" w:sz="12" w:space="0" w:color="auto"/>
              <w:right w:val="single" w:sz="12" w:space="0" w:color="auto"/>
            </w:tcBorders>
            <w:vAlign w:val="center"/>
          </w:tcPr>
          <w:p w14:paraId="7D14AB0E" w14:textId="73E4F95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8790</w:t>
            </w:r>
          </w:p>
        </w:tc>
        <w:tc>
          <w:tcPr>
            <w:tcW w:w="1388" w:type="dxa"/>
            <w:tcBorders>
              <w:top w:val="nil"/>
              <w:left w:val="nil"/>
              <w:bottom w:val="single" w:sz="12" w:space="0" w:color="auto"/>
              <w:right w:val="single" w:sz="12" w:space="0" w:color="auto"/>
            </w:tcBorders>
            <w:vAlign w:val="center"/>
          </w:tcPr>
          <w:p w14:paraId="1CF34062" w14:textId="323E31A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8790</w:t>
            </w:r>
          </w:p>
        </w:tc>
      </w:tr>
      <w:tr w:rsidR="006A5DA4" w:rsidRPr="00F96EDA" w14:paraId="01FEDD33" w14:textId="77777777" w:rsidTr="00D07E8A">
        <w:tc>
          <w:tcPr>
            <w:tcW w:w="15496" w:type="dxa"/>
            <w:gridSpan w:val="10"/>
            <w:tcBorders>
              <w:right w:val="single" w:sz="12" w:space="0" w:color="auto"/>
            </w:tcBorders>
            <w:vAlign w:val="center"/>
          </w:tcPr>
          <w:p w14:paraId="12271FE2" w14:textId="20891596"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t xml:space="preserve">с. </w:t>
            </w:r>
            <w:proofErr w:type="spellStart"/>
            <w:r w:rsidRPr="00F96EDA">
              <w:rPr>
                <w:b/>
                <w:bCs/>
              </w:rPr>
              <w:t>Картмазово</w:t>
            </w:r>
            <w:proofErr w:type="spellEnd"/>
          </w:p>
        </w:tc>
      </w:tr>
      <w:tr w:rsidR="006A5DA4" w:rsidRPr="001917E1" w14:paraId="6E876A97" w14:textId="77777777" w:rsidTr="00EF2EA2">
        <w:tc>
          <w:tcPr>
            <w:tcW w:w="561" w:type="dxa"/>
            <w:vAlign w:val="center"/>
          </w:tcPr>
          <w:p w14:paraId="29789491"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11E84A82"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177F20D1" w14:textId="33556070" w:rsidR="006A5DA4" w:rsidRPr="00ED518E" w:rsidRDefault="006A5DA4" w:rsidP="006A5DA4">
            <w:pPr>
              <w:suppressAutoHyphens w:val="0"/>
              <w:jc w:val="center"/>
              <w:textAlignment w:val="baseline"/>
              <w:rPr>
                <w:bCs/>
                <w:color w:val="auto"/>
                <w:spacing w:val="2"/>
                <w:lang w:eastAsia="ru-RU"/>
              </w:rPr>
            </w:pPr>
            <w:r>
              <w:rPr>
                <w:bCs/>
                <w:spacing w:val="2"/>
              </w:rPr>
              <w:t>780,00</w:t>
            </w:r>
          </w:p>
        </w:tc>
        <w:tc>
          <w:tcPr>
            <w:tcW w:w="1531" w:type="dxa"/>
            <w:tcBorders>
              <w:top w:val="single" w:sz="12" w:space="0" w:color="auto"/>
              <w:left w:val="nil"/>
              <w:bottom w:val="single" w:sz="12" w:space="0" w:color="auto"/>
              <w:right w:val="single" w:sz="12" w:space="0" w:color="auto"/>
            </w:tcBorders>
            <w:vAlign w:val="center"/>
          </w:tcPr>
          <w:p w14:paraId="031A9F43" w14:textId="6D61860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780,46</w:t>
            </w:r>
          </w:p>
        </w:tc>
        <w:tc>
          <w:tcPr>
            <w:tcW w:w="1531" w:type="dxa"/>
            <w:tcBorders>
              <w:top w:val="single" w:sz="12" w:space="0" w:color="auto"/>
              <w:left w:val="nil"/>
              <w:bottom w:val="single" w:sz="12" w:space="0" w:color="auto"/>
              <w:right w:val="single" w:sz="12" w:space="0" w:color="auto"/>
            </w:tcBorders>
            <w:vAlign w:val="center"/>
          </w:tcPr>
          <w:p w14:paraId="2F5C7CB2" w14:textId="516060A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781,01</w:t>
            </w:r>
          </w:p>
        </w:tc>
        <w:tc>
          <w:tcPr>
            <w:tcW w:w="1531" w:type="dxa"/>
            <w:tcBorders>
              <w:top w:val="single" w:sz="12" w:space="0" w:color="auto"/>
              <w:left w:val="nil"/>
              <w:bottom w:val="single" w:sz="12" w:space="0" w:color="auto"/>
              <w:right w:val="single" w:sz="12" w:space="0" w:color="auto"/>
            </w:tcBorders>
            <w:vAlign w:val="center"/>
          </w:tcPr>
          <w:p w14:paraId="0A288AB7" w14:textId="796824C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781,57</w:t>
            </w:r>
          </w:p>
        </w:tc>
        <w:tc>
          <w:tcPr>
            <w:tcW w:w="1531" w:type="dxa"/>
            <w:tcBorders>
              <w:top w:val="single" w:sz="12" w:space="0" w:color="auto"/>
              <w:left w:val="nil"/>
              <w:bottom w:val="single" w:sz="12" w:space="0" w:color="auto"/>
              <w:right w:val="single" w:sz="12" w:space="0" w:color="auto"/>
            </w:tcBorders>
            <w:vAlign w:val="center"/>
          </w:tcPr>
          <w:p w14:paraId="505E54FD" w14:textId="2B58D9A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782,20</w:t>
            </w:r>
          </w:p>
        </w:tc>
        <w:tc>
          <w:tcPr>
            <w:tcW w:w="1602" w:type="dxa"/>
            <w:tcBorders>
              <w:top w:val="single" w:sz="12" w:space="0" w:color="auto"/>
              <w:left w:val="nil"/>
              <w:bottom w:val="single" w:sz="12" w:space="0" w:color="auto"/>
              <w:right w:val="single" w:sz="12" w:space="0" w:color="auto"/>
            </w:tcBorders>
            <w:vAlign w:val="center"/>
          </w:tcPr>
          <w:p w14:paraId="4DEF44D4" w14:textId="0AA2242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782,76</w:t>
            </w:r>
          </w:p>
        </w:tc>
        <w:tc>
          <w:tcPr>
            <w:tcW w:w="1477" w:type="dxa"/>
            <w:tcBorders>
              <w:top w:val="single" w:sz="12" w:space="0" w:color="auto"/>
              <w:left w:val="nil"/>
              <w:bottom w:val="single" w:sz="12" w:space="0" w:color="auto"/>
              <w:right w:val="single" w:sz="12" w:space="0" w:color="auto"/>
            </w:tcBorders>
            <w:vAlign w:val="center"/>
          </w:tcPr>
          <w:p w14:paraId="6F304777" w14:textId="095188C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783,08</w:t>
            </w:r>
          </w:p>
        </w:tc>
        <w:tc>
          <w:tcPr>
            <w:tcW w:w="1388" w:type="dxa"/>
            <w:tcBorders>
              <w:top w:val="single" w:sz="12" w:space="0" w:color="auto"/>
              <w:left w:val="nil"/>
              <w:bottom w:val="single" w:sz="12" w:space="0" w:color="auto"/>
              <w:right w:val="single" w:sz="12" w:space="0" w:color="auto"/>
            </w:tcBorders>
            <w:vAlign w:val="center"/>
          </w:tcPr>
          <w:p w14:paraId="2A3280E4" w14:textId="17F9960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783,72</w:t>
            </w:r>
          </w:p>
        </w:tc>
      </w:tr>
      <w:tr w:rsidR="006A5DA4" w:rsidRPr="001917E1" w14:paraId="3FB00C88" w14:textId="77777777" w:rsidTr="00D07E8A">
        <w:tc>
          <w:tcPr>
            <w:tcW w:w="561" w:type="dxa"/>
            <w:vAlign w:val="center"/>
          </w:tcPr>
          <w:p w14:paraId="5C1112CC"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160B0456"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3FB2241E" w14:textId="2C91B3FB" w:rsidR="006A5DA4" w:rsidRPr="00ED518E" w:rsidRDefault="006A5DA4" w:rsidP="006A5DA4">
            <w:pPr>
              <w:suppressAutoHyphens w:val="0"/>
              <w:jc w:val="center"/>
              <w:textAlignment w:val="baseline"/>
              <w:rPr>
                <w:bCs/>
                <w:color w:val="auto"/>
                <w:spacing w:val="2"/>
                <w:lang w:eastAsia="ru-RU"/>
              </w:rPr>
            </w:pPr>
            <w:r>
              <w:rPr>
                <w:bCs/>
                <w:spacing w:val="2"/>
              </w:rPr>
              <w:t>10</w:t>
            </w:r>
          </w:p>
        </w:tc>
        <w:tc>
          <w:tcPr>
            <w:tcW w:w="1531" w:type="dxa"/>
            <w:tcBorders>
              <w:top w:val="nil"/>
              <w:left w:val="nil"/>
              <w:bottom w:val="single" w:sz="12" w:space="0" w:color="auto"/>
              <w:right w:val="single" w:sz="12" w:space="0" w:color="auto"/>
            </w:tcBorders>
            <w:vAlign w:val="center"/>
          </w:tcPr>
          <w:p w14:paraId="30207AAD" w14:textId="6CB26FD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10,46</w:t>
            </w:r>
          </w:p>
        </w:tc>
        <w:tc>
          <w:tcPr>
            <w:tcW w:w="1531" w:type="dxa"/>
            <w:tcBorders>
              <w:top w:val="nil"/>
              <w:left w:val="nil"/>
              <w:bottom w:val="single" w:sz="12" w:space="0" w:color="auto"/>
              <w:right w:val="single" w:sz="12" w:space="0" w:color="auto"/>
            </w:tcBorders>
            <w:vAlign w:val="center"/>
          </w:tcPr>
          <w:p w14:paraId="690F0846" w14:textId="147A364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11,01</w:t>
            </w:r>
          </w:p>
        </w:tc>
        <w:tc>
          <w:tcPr>
            <w:tcW w:w="1531" w:type="dxa"/>
            <w:tcBorders>
              <w:top w:val="nil"/>
              <w:left w:val="nil"/>
              <w:bottom w:val="single" w:sz="12" w:space="0" w:color="auto"/>
              <w:right w:val="single" w:sz="12" w:space="0" w:color="auto"/>
            </w:tcBorders>
            <w:vAlign w:val="center"/>
          </w:tcPr>
          <w:p w14:paraId="00BD65F0" w14:textId="2F81C05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11,57</w:t>
            </w:r>
          </w:p>
        </w:tc>
        <w:tc>
          <w:tcPr>
            <w:tcW w:w="1531" w:type="dxa"/>
            <w:tcBorders>
              <w:top w:val="nil"/>
              <w:left w:val="nil"/>
              <w:bottom w:val="single" w:sz="12" w:space="0" w:color="auto"/>
              <w:right w:val="single" w:sz="12" w:space="0" w:color="auto"/>
            </w:tcBorders>
            <w:vAlign w:val="center"/>
          </w:tcPr>
          <w:p w14:paraId="7CFC4901" w14:textId="1FBC0B4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12,20</w:t>
            </w:r>
          </w:p>
        </w:tc>
        <w:tc>
          <w:tcPr>
            <w:tcW w:w="1602" w:type="dxa"/>
            <w:tcBorders>
              <w:top w:val="nil"/>
              <w:left w:val="nil"/>
              <w:bottom w:val="single" w:sz="12" w:space="0" w:color="auto"/>
              <w:right w:val="single" w:sz="12" w:space="0" w:color="auto"/>
            </w:tcBorders>
            <w:vAlign w:val="center"/>
          </w:tcPr>
          <w:p w14:paraId="75899AA1" w14:textId="0C0904C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12,76</w:t>
            </w:r>
          </w:p>
        </w:tc>
        <w:tc>
          <w:tcPr>
            <w:tcW w:w="1477" w:type="dxa"/>
            <w:tcBorders>
              <w:top w:val="nil"/>
              <w:left w:val="nil"/>
              <w:bottom w:val="single" w:sz="12" w:space="0" w:color="auto"/>
              <w:right w:val="single" w:sz="12" w:space="0" w:color="auto"/>
            </w:tcBorders>
            <w:vAlign w:val="center"/>
          </w:tcPr>
          <w:p w14:paraId="3AFE1431" w14:textId="5107F37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13,08</w:t>
            </w:r>
          </w:p>
        </w:tc>
        <w:tc>
          <w:tcPr>
            <w:tcW w:w="1388" w:type="dxa"/>
            <w:tcBorders>
              <w:top w:val="nil"/>
              <w:left w:val="nil"/>
              <w:bottom w:val="single" w:sz="12" w:space="0" w:color="auto"/>
              <w:right w:val="single" w:sz="12" w:space="0" w:color="auto"/>
            </w:tcBorders>
            <w:vAlign w:val="center"/>
          </w:tcPr>
          <w:p w14:paraId="40595F76" w14:textId="3913310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13,72</w:t>
            </w:r>
          </w:p>
        </w:tc>
      </w:tr>
      <w:tr w:rsidR="006A5DA4" w:rsidRPr="001917E1" w14:paraId="5FFBB5EE" w14:textId="77777777" w:rsidTr="00D07E8A">
        <w:tc>
          <w:tcPr>
            <w:tcW w:w="561" w:type="dxa"/>
            <w:vAlign w:val="center"/>
          </w:tcPr>
          <w:p w14:paraId="5FDD8F00"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51C3EBC9"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6439505D" w14:textId="6D362E8F" w:rsidR="006A5DA4" w:rsidRPr="00ED518E" w:rsidRDefault="006A5DA4" w:rsidP="006A5DA4">
            <w:pPr>
              <w:suppressAutoHyphens w:val="0"/>
              <w:jc w:val="center"/>
              <w:textAlignment w:val="baseline"/>
              <w:rPr>
                <w:bCs/>
                <w:color w:val="auto"/>
                <w:spacing w:val="2"/>
                <w:lang w:eastAsia="ru-RU"/>
              </w:rPr>
            </w:pPr>
            <w:r>
              <w:rPr>
                <w:rFonts w:eastAsia="Calibri"/>
                <w:lang w:eastAsia="en-US"/>
              </w:rPr>
              <w:t>1,28</w:t>
            </w:r>
          </w:p>
        </w:tc>
        <w:tc>
          <w:tcPr>
            <w:tcW w:w="1531" w:type="dxa"/>
            <w:tcBorders>
              <w:top w:val="nil"/>
              <w:left w:val="nil"/>
              <w:bottom w:val="single" w:sz="12" w:space="0" w:color="auto"/>
              <w:right w:val="single" w:sz="12" w:space="0" w:color="auto"/>
            </w:tcBorders>
            <w:vAlign w:val="center"/>
          </w:tcPr>
          <w:p w14:paraId="05CCF188" w14:textId="247CDD1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1,34</w:t>
            </w:r>
          </w:p>
        </w:tc>
        <w:tc>
          <w:tcPr>
            <w:tcW w:w="1531" w:type="dxa"/>
            <w:tcBorders>
              <w:top w:val="nil"/>
              <w:left w:val="nil"/>
              <w:bottom w:val="single" w:sz="12" w:space="0" w:color="auto"/>
              <w:right w:val="single" w:sz="12" w:space="0" w:color="auto"/>
            </w:tcBorders>
            <w:vAlign w:val="center"/>
          </w:tcPr>
          <w:p w14:paraId="225A978B" w14:textId="0B6D6D9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1,41</w:t>
            </w:r>
          </w:p>
        </w:tc>
        <w:tc>
          <w:tcPr>
            <w:tcW w:w="1531" w:type="dxa"/>
            <w:tcBorders>
              <w:top w:val="nil"/>
              <w:left w:val="nil"/>
              <w:bottom w:val="single" w:sz="12" w:space="0" w:color="auto"/>
              <w:right w:val="single" w:sz="12" w:space="0" w:color="auto"/>
            </w:tcBorders>
            <w:vAlign w:val="center"/>
          </w:tcPr>
          <w:p w14:paraId="08747EA0" w14:textId="285A943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1,48</w:t>
            </w:r>
          </w:p>
        </w:tc>
        <w:tc>
          <w:tcPr>
            <w:tcW w:w="1531" w:type="dxa"/>
            <w:tcBorders>
              <w:top w:val="nil"/>
              <w:left w:val="nil"/>
              <w:bottom w:val="single" w:sz="12" w:space="0" w:color="auto"/>
              <w:right w:val="single" w:sz="12" w:space="0" w:color="auto"/>
            </w:tcBorders>
            <w:vAlign w:val="center"/>
          </w:tcPr>
          <w:p w14:paraId="782A6C68" w14:textId="6DBB7603"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1,56</w:t>
            </w:r>
          </w:p>
        </w:tc>
        <w:tc>
          <w:tcPr>
            <w:tcW w:w="1602" w:type="dxa"/>
            <w:tcBorders>
              <w:top w:val="nil"/>
              <w:left w:val="nil"/>
              <w:bottom w:val="single" w:sz="12" w:space="0" w:color="auto"/>
              <w:right w:val="single" w:sz="12" w:space="0" w:color="auto"/>
            </w:tcBorders>
            <w:vAlign w:val="center"/>
          </w:tcPr>
          <w:p w14:paraId="0E8DB909" w14:textId="01F0CEE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1,63</w:t>
            </w:r>
          </w:p>
        </w:tc>
        <w:tc>
          <w:tcPr>
            <w:tcW w:w="1477" w:type="dxa"/>
            <w:tcBorders>
              <w:top w:val="nil"/>
              <w:left w:val="nil"/>
              <w:bottom w:val="single" w:sz="12" w:space="0" w:color="auto"/>
              <w:right w:val="single" w:sz="12" w:space="0" w:color="auto"/>
            </w:tcBorders>
            <w:vAlign w:val="center"/>
          </w:tcPr>
          <w:p w14:paraId="6E004D6E" w14:textId="793F1E29"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1,67</w:t>
            </w:r>
          </w:p>
        </w:tc>
        <w:tc>
          <w:tcPr>
            <w:tcW w:w="1388" w:type="dxa"/>
            <w:tcBorders>
              <w:top w:val="nil"/>
              <w:left w:val="nil"/>
              <w:bottom w:val="single" w:sz="12" w:space="0" w:color="auto"/>
              <w:right w:val="single" w:sz="12" w:space="0" w:color="auto"/>
            </w:tcBorders>
            <w:vAlign w:val="center"/>
          </w:tcPr>
          <w:p w14:paraId="1CA779E3" w14:textId="725ABC50"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1,75</w:t>
            </w:r>
          </w:p>
        </w:tc>
      </w:tr>
      <w:tr w:rsidR="006A5DA4" w:rsidRPr="001917E1" w14:paraId="1F4FC342" w14:textId="77777777" w:rsidTr="00D07E8A">
        <w:tc>
          <w:tcPr>
            <w:tcW w:w="561" w:type="dxa"/>
            <w:vAlign w:val="center"/>
          </w:tcPr>
          <w:p w14:paraId="567F5BB4"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6EEDE5F9" w14:textId="77777777" w:rsidR="006A5DA4" w:rsidRPr="001917E1" w:rsidRDefault="006A5DA4" w:rsidP="006A5DA4">
            <w:pPr>
              <w:suppressAutoHyphens w:val="0"/>
              <w:textAlignment w:val="baseline"/>
              <w:rPr>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379C7CA4" w14:textId="33779F61" w:rsidR="006A5DA4" w:rsidRPr="00ED518E" w:rsidRDefault="006A5DA4" w:rsidP="006A5DA4">
            <w:pPr>
              <w:suppressAutoHyphens w:val="0"/>
              <w:jc w:val="center"/>
              <w:textAlignment w:val="baseline"/>
              <w:rPr>
                <w:bCs/>
                <w:color w:val="auto"/>
                <w:spacing w:val="2"/>
                <w:lang w:eastAsia="ru-RU"/>
              </w:rPr>
            </w:pPr>
            <w:r>
              <w:rPr>
                <w:bCs/>
                <w:spacing w:val="2"/>
              </w:rPr>
              <w:t>770</w:t>
            </w:r>
          </w:p>
        </w:tc>
        <w:tc>
          <w:tcPr>
            <w:tcW w:w="1531" w:type="dxa"/>
            <w:tcBorders>
              <w:top w:val="nil"/>
              <w:left w:val="nil"/>
              <w:bottom w:val="single" w:sz="12" w:space="0" w:color="auto"/>
              <w:right w:val="single" w:sz="12" w:space="0" w:color="auto"/>
            </w:tcBorders>
            <w:vAlign w:val="center"/>
          </w:tcPr>
          <w:p w14:paraId="09666ABC" w14:textId="5C9F5A7C"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770</w:t>
            </w:r>
          </w:p>
        </w:tc>
        <w:tc>
          <w:tcPr>
            <w:tcW w:w="1531" w:type="dxa"/>
            <w:tcBorders>
              <w:top w:val="nil"/>
              <w:left w:val="nil"/>
              <w:bottom w:val="single" w:sz="12" w:space="0" w:color="auto"/>
              <w:right w:val="single" w:sz="12" w:space="0" w:color="auto"/>
            </w:tcBorders>
            <w:vAlign w:val="center"/>
          </w:tcPr>
          <w:p w14:paraId="391968E4" w14:textId="23BCDEC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770</w:t>
            </w:r>
          </w:p>
        </w:tc>
        <w:tc>
          <w:tcPr>
            <w:tcW w:w="1531" w:type="dxa"/>
            <w:tcBorders>
              <w:top w:val="nil"/>
              <w:left w:val="nil"/>
              <w:bottom w:val="single" w:sz="12" w:space="0" w:color="auto"/>
              <w:right w:val="single" w:sz="12" w:space="0" w:color="auto"/>
            </w:tcBorders>
            <w:vAlign w:val="center"/>
          </w:tcPr>
          <w:p w14:paraId="1ED9CE51" w14:textId="13DA3A74"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770</w:t>
            </w:r>
          </w:p>
        </w:tc>
        <w:tc>
          <w:tcPr>
            <w:tcW w:w="1531" w:type="dxa"/>
            <w:tcBorders>
              <w:top w:val="nil"/>
              <w:left w:val="nil"/>
              <w:bottom w:val="single" w:sz="12" w:space="0" w:color="auto"/>
              <w:right w:val="single" w:sz="12" w:space="0" w:color="auto"/>
            </w:tcBorders>
            <w:vAlign w:val="center"/>
          </w:tcPr>
          <w:p w14:paraId="24CCCAF3" w14:textId="641A986C"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770</w:t>
            </w:r>
          </w:p>
        </w:tc>
        <w:tc>
          <w:tcPr>
            <w:tcW w:w="1602" w:type="dxa"/>
            <w:tcBorders>
              <w:top w:val="nil"/>
              <w:left w:val="nil"/>
              <w:bottom w:val="single" w:sz="12" w:space="0" w:color="auto"/>
              <w:right w:val="single" w:sz="12" w:space="0" w:color="auto"/>
            </w:tcBorders>
            <w:vAlign w:val="center"/>
          </w:tcPr>
          <w:p w14:paraId="5F9297BB" w14:textId="6C49AB2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770</w:t>
            </w:r>
          </w:p>
        </w:tc>
        <w:tc>
          <w:tcPr>
            <w:tcW w:w="1477" w:type="dxa"/>
            <w:tcBorders>
              <w:top w:val="nil"/>
              <w:left w:val="nil"/>
              <w:bottom w:val="single" w:sz="12" w:space="0" w:color="auto"/>
              <w:right w:val="single" w:sz="12" w:space="0" w:color="auto"/>
            </w:tcBorders>
            <w:vAlign w:val="center"/>
          </w:tcPr>
          <w:p w14:paraId="15D3B767" w14:textId="5C95879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770</w:t>
            </w:r>
          </w:p>
        </w:tc>
        <w:tc>
          <w:tcPr>
            <w:tcW w:w="1388" w:type="dxa"/>
            <w:tcBorders>
              <w:top w:val="nil"/>
              <w:left w:val="nil"/>
              <w:bottom w:val="single" w:sz="12" w:space="0" w:color="auto"/>
              <w:right w:val="single" w:sz="12" w:space="0" w:color="auto"/>
            </w:tcBorders>
            <w:vAlign w:val="center"/>
          </w:tcPr>
          <w:p w14:paraId="762FB56B" w14:textId="2608EEF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770</w:t>
            </w:r>
          </w:p>
        </w:tc>
      </w:tr>
      <w:tr w:rsidR="006A5DA4" w:rsidRPr="00F96EDA" w14:paraId="43CF98BE" w14:textId="77777777" w:rsidTr="00D07E8A">
        <w:tc>
          <w:tcPr>
            <w:tcW w:w="15496" w:type="dxa"/>
            <w:gridSpan w:val="10"/>
            <w:tcBorders>
              <w:right w:val="single" w:sz="12" w:space="0" w:color="auto"/>
            </w:tcBorders>
            <w:vAlign w:val="center"/>
          </w:tcPr>
          <w:p w14:paraId="52027858" w14:textId="061E9650"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lastRenderedPageBreak/>
              <w:t xml:space="preserve">с. </w:t>
            </w:r>
            <w:proofErr w:type="spellStart"/>
            <w:r w:rsidRPr="00F96EDA">
              <w:rPr>
                <w:b/>
                <w:bCs/>
              </w:rPr>
              <w:t>Курлаково</w:t>
            </w:r>
            <w:proofErr w:type="spellEnd"/>
          </w:p>
        </w:tc>
      </w:tr>
      <w:tr w:rsidR="006A5DA4" w:rsidRPr="001917E1" w14:paraId="219E19B2" w14:textId="77777777" w:rsidTr="007B27B7">
        <w:tc>
          <w:tcPr>
            <w:tcW w:w="561" w:type="dxa"/>
            <w:vAlign w:val="center"/>
          </w:tcPr>
          <w:p w14:paraId="0E238386"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03795EA3"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6230341B" w14:textId="3F830706" w:rsidR="006A5DA4" w:rsidRPr="00ED518E" w:rsidRDefault="006A5DA4" w:rsidP="006A5DA4">
            <w:pPr>
              <w:suppressAutoHyphens w:val="0"/>
              <w:jc w:val="center"/>
              <w:textAlignment w:val="baseline"/>
              <w:rPr>
                <w:bCs/>
                <w:color w:val="auto"/>
                <w:spacing w:val="2"/>
                <w:lang w:eastAsia="ru-RU"/>
              </w:rPr>
            </w:pPr>
            <w:r>
              <w:rPr>
                <w:bCs/>
                <w:spacing w:val="2"/>
              </w:rPr>
              <w:t>4850,00</w:t>
            </w:r>
          </w:p>
        </w:tc>
        <w:tc>
          <w:tcPr>
            <w:tcW w:w="1531" w:type="dxa"/>
            <w:tcBorders>
              <w:top w:val="single" w:sz="12" w:space="0" w:color="auto"/>
              <w:left w:val="nil"/>
              <w:bottom w:val="single" w:sz="12" w:space="0" w:color="auto"/>
              <w:right w:val="single" w:sz="12" w:space="0" w:color="auto"/>
            </w:tcBorders>
            <w:vAlign w:val="center"/>
          </w:tcPr>
          <w:p w14:paraId="6E4BE60B" w14:textId="20B1554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4852,41</w:t>
            </w:r>
          </w:p>
        </w:tc>
        <w:tc>
          <w:tcPr>
            <w:tcW w:w="1531" w:type="dxa"/>
            <w:tcBorders>
              <w:top w:val="single" w:sz="12" w:space="0" w:color="auto"/>
              <w:left w:val="nil"/>
              <w:bottom w:val="single" w:sz="12" w:space="0" w:color="auto"/>
              <w:right w:val="single" w:sz="12" w:space="0" w:color="auto"/>
            </w:tcBorders>
            <w:vAlign w:val="center"/>
          </w:tcPr>
          <w:p w14:paraId="70C525F6" w14:textId="4E219EC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4855,35</w:t>
            </w:r>
          </w:p>
        </w:tc>
        <w:tc>
          <w:tcPr>
            <w:tcW w:w="1531" w:type="dxa"/>
            <w:tcBorders>
              <w:top w:val="single" w:sz="12" w:space="0" w:color="auto"/>
              <w:left w:val="nil"/>
              <w:bottom w:val="single" w:sz="12" w:space="0" w:color="auto"/>
              <w:right w:val="single" w:sz="12" w:space="0" w:color="auto"/>
            </w:tcBorders>
            <w:vAlign w:val="center"/>
          </w:tcPr>
          <w:p w14:paraId="564E32D8" w14:textId="7AD4CFD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4857,81</w:t>
            </w:r>
          </w:p>
        </w:tc>
        <w:tc>
          <w:tcPr>
            <w:tcW w:w="1531" w:type="dxa"/>
            <w:tcBorders>
              <w:top w:val="single" w:sz="12" w:space="0" w:color="auto"/>
              <w:left w:val="nil"/>
              <w:bottom w:val="single" w:sz="12" w:space="0" w:color="auto"/>
              <w:right w:val="single" w:sz="12" w:space="0" w:color="auto"/>
            </w:tcBorders>
            <w:vAlign w:val="center"/>
          </w:tcPr>
          <w:p w14:paraId="110178A4" w14:textId="5135867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4860,76</w:t>
            </w:r>
          </w:p>
        </w:tc>
        <w:tc>
          <w:tcPr>
            <w:tcW w:w="1602" w:type="dxa"/>
            <w:tcBorders>
              <w:top w:val="single" w:sz="12" w:space="0" w:color="auto"/>
              <w:left w:val="nil"/>
              <w:bottom w:val="single" w:sz="12" w:space="0" w:color="auto"/>
              <w:right w:val="single" w:sz="12" w:space="0" w:color="auto"/>
            </w:tcBorders>
            <w:vAlign w:val="center"/>
          </w:tcPr>
          <w:p w14:paraId="007DDBD6" w14:textId="0D74D26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4863,71</w:t>
            </w:r>
          </w:p>
        </w:tc>
        <w:tc>
          <w:tcPr>
            <w:tcW w:w="1477" w:type="dxa"/>
            <w:tcBorders>
              <w:top w:val="single" w:sz="12" w:space="0" w:color="auto"/>
              <w:left w:val="nil"/>
              <w:bottom w:val="single" w:sz="12" w:space="0" w:color="auto"/>
              <w:right w:val="single" w:sz="12" w:space="0" w:color="auto"/>
            </w:tcBorders>
            <w:vAlign w:val="center"/>
          </w:tcPr>
          <w:p w14:paraId="77675351" w14:textId="55B8C2B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4854,37</w:t>
            </w:r>
          </w:p>
        </w:tc>
        <w:tc>
          <w:tcPr>
            <w:tcW w:w="1388" w:type="dxa"/>
            <w:tcBorders>
              <w:top w:val="single" w:sz="12" w:space="0" w:color="auto"/>
              <w:left w:val="nil"/>
              <w:bottom w:val="single" w:sz="12" w:space="0" w:color="auto"/>
              <w:right w:val="single" w:sz="12" w:space="0" w:color="auto"/>
            </w:tcBorders>
            <w:vAlign w:val="center"/>
          </w:tcPr>
          <w:p w14:paraId="51F43B91" w14:textId="2C11AAC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4857,32</w:t>
            </w:r>
          </w:p>
        </w:tc>
      </w:tr>
      <w:tr w:rsidR="006A5DA4" w:rsidRPr="001917E1" w14:paraId="1F53E758" w14:textId="77777777" w:rsidTr="00D07E8A">
        <w:tc>
          <w:tcPr>
            <w:tcW w:w="561" w:type="dxa"/>
            <w:vAlign w:val="center"/>
          </w:tcPr>
          <w:p w14:paraId="494C8A58"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18643327"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570B2932" w14:textId="54EBFC3D" w:rsidR="006A5DA4" w:rsidRPr="00ED518E" w:rsidRDefault="006A5DA4" w:rsidP="006A5DA4">
            <w:pPr>
              <w:suppressAutoHyphens w:val="0"/>
              <w:jc w:val="center"/>
              <w:textAlignment w:val="baseline"/>
              <w:rPr>
                <w:bCs/>
                <w:color w:val="auto"/>
                <w:spacing w:val="2"/>
                <w:lang w:eastAsia="ru-RU"/>
              </w:rPr>
            </w:pPr>
            <w:r>
              <w:rPr>
                <w:bCs/>
                <w:spacing w:val="2"/>
              </w:rPr>
              <w:t>50</w:t>
            </w:r>
          </w:p>
        </w:tc>
        <w:tc>
          <w:tcPr>
            <w:tcW w:w="1531" w:type="dxa"/>
            <w:tcBorders>
              <w:top w:val="nil"/>
              <w:left w:val="nil"/>
              <w:bottom w:val="single" w:sz="12" w:space="0" w:color="auto"/>
              <w:right w:val="single" w:sz="12" w:space="0" w:color="auto"/>
            </w:tcBorders>
            <w:vAlign w:val="center"/>
          </w:tcPr>
          <w:p w14:paraId="62384EAF" w14:textId="7C389E2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52,41</w:t>
            </w:r>
          </w:p>
        </w:tc>
        <w:tc>
          <w:tcPr>
            <w:tcW w:w="1531" w:type="dxa"/>
            <w:tcBorders>
              <w:top w:val="nil"/>
              <w:left w:val="nil"/>
              <w:bottom w:val="single" w:sz="12" w:space="0" w:color="auto"/>
              <w:right w:val="single" w:sz="12" w:space="0" w:color="auto"/>
            </w:tcBorders>
            <w:vAlign w:val="center"/>
          </w:tcPr>
          <w:p w14:paraId="252F8284" w14:textId="231830E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55,35</w:t>
            </w:r>
          </w:p>
        </w:tc>
        <w:tc>
          <w:tcPr>
            <w:tcW w:w="1531" w:type="dxa"/>
            <w:tcBorders>
              <w:top w:val="nil"/>
              <w:left w:val="nil"/>
              <w:bottom w:val="single" w:sz="12" w:space="0" w:color="auto"/>
              <w:right w:val="single" w:sz="12" w:space="0" w:color="auto"/>
            </w:tcBorders>
            <w:vAlign w:val="center"/>
          </w:tcPr>
          <w:p w14:paraId="2AAECDDB" w14:textId="72182B8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57,81</w:t>
            </w:r>
          </w:p>
        </w:tc>
        <w:tc>
          <w:tcPr>
            <w:tcW w:w="1531" w:type="dxa"/>
            <w:tcBorders>
              <w:top w:val="nil"/>
              <w:left w:val="nil"/>
              <w:bottom w:val="single" w:sz="12" w:space="0" w:color="auto"/>
              <w:right w:val="single" w:sz="12" w:space="0" w:color="auto"/>
            </w:tcBorders>
            <w:vAlign w:val="center"/>
          </w:tcPr>
          <w:p w14:paraId="0F1C247A" w14:textId="244B140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60,76</w:t>
            </w:r>
          </w:p>
        </w:tc>
        <w:tc>
          <w:tcPr>
            <w:tcW w:w="1602" w:type="dxa"/>
            <w:tcBorders>
              <w:top w:val="nil"/>
              <w:left w:val="nil"/>
              <w:bottom w:val="single" w:sz="12" w:space="0" w:color="auto"/>
              <w:right w:val="single" w:sz="12" w:space="0" w:color="auto"/>
            </w:tcBorders>
            <w:vAlign w:val="center"/>
          </w:tcPr>
          <w:p w14:paraId="45B00E99" w14:textId="6F4BB0F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63,71</w:t>
            </w:r>
          </w:p>
        </w:tc>
        <w:tc>
          <w:tcPr>
            <w:tcW w:w="1477" w:type="dxa"/>
            <w:tcBorders>
              <w:top w:val="nil"/>
              <w:left w:val="nil"/>
              <w:bottom w:val="single" w:sz="12" w:space="0" w:color="auto"/>
              <w:right w:val="single" w:sz="12" w:space="0" w:color="auto"/>
            </w:tcBorders>
            <w:vAlign w:val="center"/>
          </w:tcPr>
          <w:p w14:paraId="0E2CD8DB" w14:textId="45D214C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54,37</w:t>
            </w:r>
          </w:p>
        </w:tc>
        <w:tc>
          <w:tcPr>
            <w:tcW w:w="1388" w:type="dxa"/>
            <w:tcBorders>
              <w:top w:val="nil"/>
              <w:left w:val="nil"/>
              <w:bottom w:val="single" w:sz="12" w:space="0" w:color="auto"/>
              <w:right w:val="single" w:sz="12" w:space="0" w:color="auto"/>
            </w:tcBorders>
            <w:vAlign w:val="center"/>
          </w:tcPr>
          <w:p w14:paraId="6987F1CB" w14:textId="2774171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57,32</w:t>
            </w:r>
          </w:p>
        </w:tc>
      </w:tr>
      <w:tr w:rsidR="006A5DA4" w:rsidRPr="001917E1" w14:paraId="62205DB6" w14:textId="77777777" w:rsidTr="00D07E8A">
        <w:tc>
          <w:tcPr>
            <w:tcW w:w="561" w:type="dxa"/>
            <w:vAlign w:val="center"/>
          </w:tcPr>
          <w:p w14:paraId="70DED257"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2F38365D"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1A8A50D9" w14:textId="3A8A48B7" w:rsidR="006A5DA4" w:rsidRPr="00ED518E" w:rsidRDefault="006A5DA4" w:rsidP="006A5DA4">
            <w:pPr>
              <w:suppressAutoHyphens w:val="0"/>
              <w:jc w:val="center"/>
              <w:textAlignment w:val="baseline"/>
              <w:rPr>
                <w:bCs/>
                <w:color w:val="auto"/>
                <w:spacing w:val="2"/>
                <w:lang w:eastAsia="ru-RU"/>
              </w:rPr>
            </w:pPr>
            <w:r>
              <w:rPr>
                <w:rFonts w:eastAsia="Calibri"/>
                <w:lang w:eastAsia="en-US"/>
              </w:rPr>
              <w:t>1,03</w:t>
            </w:r>
          </w:p>
        </w:tc>
        <w:tc>
          <w:tcPr>
            <w:tcW w:w="1531" w:type="dxa"/>
            <w:tcBorders>
              <w:top w:val="nil"/>
              <w:left w:val="nil"/>
              <w:bottom w:val="single" w:sz="12" w:space="0" w:color="auto"/>
              <w:right w:val="single" w:sz="12" w:space="0" w:color="auto"/>
            </w:tcBorders>
            <w:vAlign w:val="center"/>
          </w:tcPr>
          <w:p w14:paraId="474C5E1D" w14:textId="378E805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1,08</w:t>
            </w:r>
          </w:p>
        </w:tc>
        <w:tc>
          <w:tcPr>
            <w:tcW w:w="1531" w:type="dxa"/>
            <w:tcBorders>
              <w:top w:val="nil"/>
              <w:left w:val="nil"/>
              <w:bottom w:val="single" w:sz="12" w:space="0" w:color="auto"/>
              <w:right w:val="single" w:sz="12" w:space="0" w:color="auto"/>
            </w:tcBorders>
            <w:vAlign w:val="center"/>
          </w:tcPr>
          <w:p w14:paraId="57C34ABC" w14:textId="15116BE3"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1,14</w:t>
            </w:r>
          </w:p>
        </w:tc>
        <w:tc>
          <w:tcPr>
            <w:tcW w:w="1531" w:type="dxa"/>
            <w:tcBorders>
              <w:top w:val="nil"/>
              <w:left w:val="nil"/>
              <w:bottom w:val="single" w:sz="12" w:space="0" w:color="auto"/>
              <w:right w:val="single" w:sz="12" w:space="0" w:color="auto"/>
            </w:tcBorders>
            <w:vAlign w:val="center"/>
          </w:tcPr>
          <w:p w14:paraId="7A170415" w14:textId="2719208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1,19</w:t>
            </w:r>
          </w:p>
        </w:tc>
        <w:tc>
          <w:tcPr>
            <w:tcW w:w="1531" w:type="dxa"/>
            <w:tcBorders>
              <w:top w:val="nil"/>
              <w:left w:val="nil"/>
              <w:bottom w:val="single" w:sz="12" w:space="0" w:color="auto"/>
              <w:right w:val="single" w:sz="12" w:space="0" w:color="auto"/>
            </w:tcBorders>
            <w:vAlign w:val="center"/>
          </w:tcPr>
          <w:p w14:paraId="60048826" w14:textId="1DEA2A2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1,25</w:t>
            </w:r>
          </w:p>
        </w:tc>
        <w:tc>
          <w:tcPr>
            <w:tcW w:w="1602" w:type="dxa"/>
            <w:tcBorders>
              <w:top w:val="nil"/>
              <w:left w:val="nil"/>
              <w:bottom w:val="single" w:sz="12" w:space="0" w:color="auto"/>
              <w:right w:val="single" w:sz="12" w:space="0" w:color="auto"/>
            </w:tcBorders>
            <w:vAlign w:val="center"/>
          </w:tcPr>
          <w:p w14:paraId="28E7F0A6" w14:textId="11484AF4"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1,31</w:t>
            </w:r>
          </w:p>
        </w:tc>
        <w:tc>
          <w:tcPr>
            <w:tcW w:w="1477" w:type="dxa"/>
            <w:tcBorders>
              <w:top w:val="nil"/>
              <w:left w:val="nil"/>
              <w:bottom w:val="single" w:sz="12" w:space="0" w:color="auto"/>
              <w:right w:val="single" w:sz="12" w:space="0" w:color="auto"/>
            </w:tcBorders>
            <w:vAlign w:val="center"/>
          </w:tcPr>
          <w:p w14:paraId="6507D7C9" w14:textId="724520A3"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1,12</w:t>
            </w:r>
          </w:p>
        </w:tc>
        <w:tc>
          <w:tcPr>
            <w:tcW w:w="1388" w:type="dxa"/>
            <w:tcBorders>
              <w:top w:val="nil"/>
              <w:left w:val="nil"/>
              <w:bottom w:val="single" w:sz="12" w:space="0" w:color="auto"/>
              <w:right w:val="single" w:sz="12" w:space="0" w:color="auto"/>
            </w:tcBorders>
            <w:vAlign w:val="center"/>
          </w:tcPr>
          <w:p w14:paraId="78EE1ECC" w14:textId="251A670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1,18</w:t>
            </w:r>
          </w:p>
        </w:tc>
      </w:tr>
      <w:tr w:rsidR="006A5DA4" w:rsidRPr="001917E1" w14:paraId="4FF4A348" w14:textId="77777777" w:rsidTr="00D07E8A">
        <w:tc>
          <w:tcPr>
            <w:tcW w:w="561" w:type="dxa"/>
            <w:vAlign w:val="center"/>
          </w:tcPr>
          <w:p w14:paraId="0EB7F4A6"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42313C80" w14:textId="77777777" w:rsidR="006A5DA4" w:rsidRPr="001917E1" w:rsidRDefault="006A5DA4" w:rsidP="006A5DA4">
            <w:pPr>
              <w:suppressAutoHyphens w:val="0"/>
              <w:textAlignment w:val="baseline"/>
              <w:rPr>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75EADD2D" w14:textId="6873822A" w:rsidR="006A5DA4" w:rsidRPr="00ED518E" w:rsidRDefault="006A5DA4" w:rsidP="006A5DA4">
            <w:pPr>
              <w:suppressAutoHyphens w:val="0"/>
              <w:jc w:val="center"/>
              <w:textAlignment w:val="baseline"/>
              <w:rPr>
                <w:bCs/>
                <w:color w:val="auto"/>
                <w:spacing w:val="2"/>
                <w:lang w:eastAsia="ru-RU"/>
              </w:rPr>
            </w:pPr>
            <w:r>
              <w:rPr>
                <w:bCs/>
                <w:spacing w:val="2"/>
              </w:rPr>
              <w:t>4800</w:t>
            </w:r>
          </w:p>
        </w:tc>
        <w:tc>
          <w:tcPr>
            <w:tcW w:w="1531" w:type="dxa"/>
            <w:tcBorders>
              <w:top w:val="nil"/>
              <w:left w:val="nil"/>
              <w:bottom w:val="single" w:sz="12" w:space="0" w:color="auto"/>
              <w:right w:val="single" w:sz="12" w:space="0" w:color="auto"/>
            </w:tcBorders>
            <w:vAlign w:val="center"/>
          </w:tcPr>
          <w:p w14:paraId="4E341004" w14:textId="128CA3E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4800</w:t>
            </w:r>
          </w:p>
        </w:tc>
        <w:tc>
          <w:tcPr>
            <w:tcW w:w="1531" w:type="dxa"/>
            <w:tcBorders>
              <w:top w:val="nil"/>
              <w:left w:val="nil"/>
              <w:bottom w:val="single" w:sz="12" w:space="0" w:color="auto"/>
              <w:right w:val="single" w:sz="12" w:space="0" w:color="auto"/>
            </w:tcBorders>
            <w:vAlign w:val="center"/>
          </w:tcPr>
          <w:p w14:paraId="3E574F48" w14:textId="31BA032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4800</w:t>
            </w:r>
          </w:p>
        </w:tc>
        <w:tc>
          <w:tcPr>
            <w:tcW w:w="1531" w:type="dxa"/>
            <w:tcBorders>
              <w:top w:val="nil"/>
              <w:left w:val="nil"/>
              <w:bottom w:val="single" w:sz="12" w:space="0" w:color="auto"/>
              <w:right w:val="single" w:sz="12" w:space="0" w:color="auto"/>
            </w:tcBorders>
            <w:vAlign w:val="center"/>
          </w:tcPr>
          <w:p w14:paraId="3689513A" w14:textId="46A337D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4800</w:t>
            </w:r>
          </w:p>
        </w:tc>
        <w:tc>
          <w:tcPr>
            <w:tcW w:w="1531" w:type="dxa"/>
            <w:tcBorders>
              <w:top w:val="nil"/>
              <w:left w:val="nil"/>
              <w:bottom w:val="single" w:sz="12" w:space="0" w:color="auto"/>
              <w:right w:val="single" w:sz="12" w:space="0" w:color="auto"/>
            </w:tcBorders>
            <w:vAlign w:val="center"/>
          </w:tcPr>
          <w:p w14:paraId="4CFDF044" w14:textId="4E1C0FD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4800</w:t>
            </w:r>
          </w:p>
        </w:tc>
        <w:tc>
          <w:tcPr>
            <w:tcW w:w="1602" w:type="dxa"/>
            <w:tcBorders>
              <w:top w:val="nil"/>
              <w:left w:val="nil"/>
              <w:bottom w:val="single" w:sz="12" w:space="0" w:color="auto"/>
              <w:right w:val="single" w:sz="12" w:space="0" w:color="auto"/>
            </w:tcBorders>
            <w:vAlign w:val="center"/>
          </w:tcPr>
          <w:p w14:paraId="44F74482" w14:textId="09C67B44"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4800</w:t>
            </w:r>
          </w:p>
        </w:tc>
        <w:tc>
          <w:tcPr>
            <w:tcW w:w="1477" w:type="dxa"/>
            <w:tcBorders>
              <w:top w:val="nil"/>
              <w:left w:val="nil"/>
              <w:bottom w:val="single" w:sz="12" w:space="0" w:color="auto"/>
              <w:right w:val="single" w:sz="12" w:space="0" w:color="auto"/>
            </w:tcBorders>
            <w:vAlign w:val="center"/>
          </w:tcPr>
          <w:p w14:paraId="5D0C06F7" w14:textId="539FD4D9"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4800</w:t>
            </w:r>
          </w:p>
        </w:tc>
        <w:tc>
          <w:tcPr>
            <w:tcW w:w="1388" w:type="dxa"/>
            <w:tcBorders>
              <w:top w:val="nil"/>
              <w:left w:val="nil"/>
              <w:bottom w:val="single" w:sz="12" w:space="0" w:color="auto"/>
              <w:right w:val="single" w:sz="12" w:space="0" w:color="auto"/>
            </w:tcBorders>
            <w:vAlign w:val="center"/>
          </w:tcPr>
          <w:p w14:paraId="31742678" w14:textId="0A01B8E3"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4800</w:t>
            </w:r>
          </w:p>
        </w:tc>
      </w:tr>
      <w:tr w:rsidR="006A5DA4" w:rsidRPr="00F96EDA" w14:paraId="77D5FE3E" w14:textId="77777777" w:rsidTr="00746C95">
        <w:tc>
          <w:tcPr>
            <w:tcW w:w="15496" w:type="dxa"/>
            <w:gridSpan w:val="10"/>
          </w:tcPr>
          <w:p w14:paraId="7728EB40" w14:textId="6FE92B20"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t>с. Медвежья Поляна</w:t>
            </w:r>
          </w:p>
        </w:tc>
      </w:tr>
      <w:tr w:rsidR="006A5DA4" w:rsidRPr="001917E1" w14:paraId="2B75F92E" w14:textId="77777777" w:rsidTr="0037772E">
        <w:tc>
          <w:tcPr>
            <w:tcW w:w="561" w:type="dxa"/>
            <w:vAlign w:val="center"/>
          </w:tcPr>
          <w:p w14:paraId="6787846F"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54F09687"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2CCB8AB7" w14:textId="044DCB8E" w:rsidR="006A5DA4" w:rsidRPr="00ED518E" w:rsidRDefault="006A5DA4" w:rsidP="006A5DA4">
            <w:pPr>
              <w:suppressAutoHyphens w:val="0"/>
              <w:jc w:val="center"/>
              <w:textAlignment w:val="baseline"/>
              <w:rPr>
                <w:bCs/>
                <w:color w:val="auto"/>
                <w:spacing w:val="2"/>
                <w:lang w:eastAsia="ru-RU"/>
              </w:rPr>
            </w:pPr>
            <w:r>
              <w:rPr>
                <w:bCs/>
                <w:spacing w:val="2"/>
              </w:rPr>
              <w:t>1280,00</w:t>
            </w:r>
          </w:p>
        </w:tc>
        <w:tc>
          <w:tcPr>
            <w:tcW w:w="1531" w:type="dxa"/>
            <w:tcBorders>
              <w:top w:val="single" w:sz="12" w:space="0" w:color="auto"/>
              <w:left w:val="nil"/>
              <w:bottom w:val="single" w:sz="12" w:space="0" w:color="auto"/>
              <w:right w:val="single" w:sz="12" w:space="0" w:color="auto"/>
            </w:tcBorders>
            <w:vAlign w:val="center"/>
          </w:tcPr>
          <w:p w14:paraId="179567DF" w14:textId="3786A72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1280,50</w:t>
            </w:r>
          </w:p>
        </w:tc>
        <w:tc>
          <w:tcPr>
            <w:tcW w:w="1531" w:type="dxa"/>
            <w:tcBorders>
              <w:top w:val="single" w:sz="12" w:space="0" w:color="auto"/>
              <w:left w:val="nil"/>
              <w:bottom w:val="single" w:sz="12" w:space="0" w:color="auto"/>
              <w:right w:val="single" w:sz="12" w:space="0" w:color="auto"/>
            </w:tcBorders>
            <w:vAlign w:val="center"/>
          </w:tcPr>
          <w:p w14:paraId="59BEA43C" w14:textId="43C86A1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1281,02</w:t>
            </w:r>
          </w:p>
        </w:tc>
        <w:tc>
          <w:tcPr>
            <w:tcW w:w="1531" w:type="dxa"/>
            <w:tcBorders>
              <w:top w:val="single" w:sz="12" w:space="0" w:color="auto"/>
              <w:left w:val="nil"/>
              <w:bottom w:val="single" w:sz="12" w:space="0" w:color="auto"/>
              <w:right w:val="single" w:sz="12" w:space="0" w:color="auto"/>
            </w:tcBorders>
            <w:vAlign w:val="center"/>
          </w:tcPr>
          <w:p w14:paraId="01AF83EB" w14:textId="7A9A36F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1281,53</w:t>
            </w:r>
          </w:p>
        </w:tc>
        <w:tc>
          <w:tcPr>
            <w:tcW w:w="1531" w:type="dxa"/>
            <w:tcBorders>
              <w:top w:val="single" w:sz="12" w:space="0" w:color="auto"/>
              <w:left w:val="nil"/>
              <w:bottom w:val="single" w:sz="12" w:space="0" w:color="auto"/>
              <w:right w:val="single" w:sz="12" w:space="0" w:color="auto"/>
            </w:tcBorders>
            <w:vAlign w:val="center"/>
          </w:tcPr>
          <w:p w14:paraId="456473FC" w14:textId="093C6AD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1282,18</w:t>
            </w:r>
          </w:p>
        </w:tc>
        <w:tc>
          <w:tcPr>
            <w:tcW w:w="1602" w:type="dxa"/>
            <w:tcBorders>
              <w:top w:val="single" w:sz="12" w:space="0" w:color="auto"/>
              <w:left w:val="nil"/>
              <w:bottom w:val="single" w:sz="12" w:space="0" w:color="auto"/>
              <w:right w:val="single" w:sz="12" w:space="0" w:color="auto"/>
            </w:tcBorders>
            <w:vAlign w:val="center"/>
          </w:tcPr>
          <w:p w14:paraId="39C26B6F" w14:textId="6DDAA4C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1282,83</w:t>
            </w:r>
          </w:p>
        </w:tc>
        <w:tc>
          <w:tcPr>
            <w:tcW w:w="1477" w:type="dxa"/>
            <w:tcBorders>
              <w:top w:val="single" w:sz="12" w:space="0" w:color="auto"/>
              <w:left w:val="nil"/>
              <w:bottom w:val="single" w:sz="12" w:space="0" w:color="auto"/>
              <w:right w:val="single" w:sz="12" w:space="0" w:color="auto"/>
            </w:tcBorders>
            <w:vAlign w:val="center"/>
          </w:tcPr>
          <w:p w14:paraId="72A0467B" w14:textId="77F0196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1283,22</w:t>
            </w:r>
          </w:p>
        </w:tc>
        <w:tc>
          <w:tcPr>
            <w:tcW w:w="1388" w:type="dxa"/>
            <w:tcBorders>
              <w:top w:val="single" w:sz="12" w:space="0" w:color="auto"/>
              <w:left w:val="nil"/>
              <w:bottom w:val="single" w:sz="12" w:space="0" w:color="auto"/>
              <w:right w:val="single" w:sz="12" w:space="0" w:color="auto"/>
            </w:tcBorders>
            <w:vAlign w:val="center"/>
          </w:tcPr>
          <w:p w14:paraId="09BCCFA1" w14:textId="510B0D0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1283,87</w:t>
            </w:r>
          </w:p>
        </w:tc>
      </w:tr>
      <w:tr w:rsidR="006A5DA4" w:rsidRPr="001917E1" w14:paraId="1A62B191" w14:textId="77777777" w:rsidTr="00D07E8A">
        <w:tc>
          <w:tcPr>
            <w:tcW w:w="561" w:type="dxa"/>
            <w:vAlign w:val="center"/>
          </w:tcPr>
          <w:p w14:paraId="67E51B32"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5B5143ED"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57A7B11D" w14:textId="0770C717" w:rsidR="006A5DA4" w:rsidRPr="00ED518E" w:rsidRDefault="006A5DA4" w:rsidP="006A5DA4">
            <w:pPr>
              <w:suppressAutoHyphens w:val="0"/>
              <w:jc w:val="center"/>
              <w:textAlignment w:val="baseline"/>
              <w:rPr>
                <w:bCs/>
                <w:color w:val="auto"/>
                <w:spacing w:val="2"/>
                <w:lang w:eastAsia="ru-RU"/>
              </w:rPr>
            </w:pPr>
            <w:r>
              <w:rPr>
                <w:bCs/>
                <w:spacing w:val="2"/>
              </w:rPr>
              <w:t>10</w:t>
            </w:r>
          </w:p>
        </w:tc>
        <w:tc>
          <w:tcPr>
            <w:tcW w:w="1531" w:type="dxa"/>
            <w:tcBorders>
              <w:top w:val="nil"/>
              <w:left w:val="nil"/>
              <w:bottom w:val="single" w:sz="12" w:space="0" w:color="auto"/>
              <w:right w:val="single" w:sz="12" w:space="0" w:color="auto"/>
            </w:tcBorders>
            <w:vAlign w:val="center"/>
          </w:tcPr>
          <w:p w14:paraId="57429374" w14:textId="0C9270F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10,50</w:t>
            </w:r>
          </w:p>
        </w:tc>
        <w:tc>
          <w:tcPr>
            <w:tcW w:w="1531" w:type="dxa"/>
            <w:tcBorders>
              <w:top w:val="nil"/>
              <w:left w:val="nil"/>
              <w:bottom w:val="single" w:sz="12" w:space="0" w:color="auto"/>
              <w:right w:val="single" w:sz="12" w:space="0" w:color="auto"/>
            </w:tcBorders>
            <w:vAlign w:val="center"/>
          </w:tcPr>
          <w:p w14:paraId="301FB4E4" w14:textId="69052CC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11,02</w:t>
            </w:r>
          </w:p>
        </w:tc>
        <w:tc>
          <w:tcPr>
            <w:tcW w:w="1531" w:type="dxa"/>
            <w:tcBorders>
              <w:top w:val="nil"/>
              <w:left w:val="nil"/>
              <w:bottom w:val="single" w:sz="12" w:space="0" w:color="auto"/>
              <w:right w:val="single" w:sz="12" w:space="0" w:color="auto"/>
            </w:tcBorders>
            <w:vAlign w:val="center"/>
          </w:tcPr>
          <w:p w14:paraId="4B6B49F2" w14:textId="069438E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11,53</w:t>
            </w:r>
          </w:p>
        </w:tc>
        <w:tc>
          <w:tcPr>
            <w:tcW w:w="1531" w:type="dxa"/>
            <w:tcBorders>
              <w:top w:val="nil"/>
              <w:left w:val="nil"/>
              <w:bottom w:val="single" w:sz="12" w:space="0" w:color="auto"/>
              <w:right w:val="single" w:sz="12" w:space="0" w:color="auto"/>
            </w:tcBorders>
            <w:vAlign w:val="center"/>
          </w:tcPr>
          <w:p w14:paraId="6E00AED0" w14:textId="7F57782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12,18</w:t>
            </w:r>
          </w:p>
        </w:tc>
        <w:tc>
          <w:tcPr>
            <w:tcW w:w="1602" w:type="dxa"/>
            <w:tcBorders>
              <w:top w:val="nil"/>
              <w:left w:val="nil"/>
              <w:bottom w:val="single" w:sz="12" w:space="0" w:color="auto"/>
              <w:right w:val="single" w:sz="12" w:space="0" w:color="auto"/>
            </w:tcBorders>
            <w:vAlign w:val="center"/>
          </w:tcPr>
          <w:p w14:paraId="2B3F62F7" w14:textId="59A9CE5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12,83</w:t>
            </w:r>
          </w:p>
        </w:tc>
        <w:tc>
          <w:tcPr>
            <w:tcW w:w="1477" w:type="dxa"/>
            <w:tcBorders>
              <w:top w:val="nil"/>
              <w:left w:val="nil"/>
              <w:bottom w:val="single" w:sz="12" w:space="0" w:color="auto"/>
              <w:right w:val="single" w:sz="12" w:space="0" w:color="auto"/>
            </w:tcBorders>
            <w:vAlign w:val="center"/>
          </w:tcPr>
          <w:p w14:paraId="39C46BE2" w14:textId="625D5C1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13,22</w:t>
            </w:r>
          </w:p>
        </w:tc>
        <w:tc>
          <w:tcPr>
            <w:tcW w:w="1388" w:type="dxa"/>
            <w:tcBorders>
              <w:top w:val="nil"/>
              <w:left w:val="nil"/>
              <w:bottom w:val="single" w:sz="12" w:space="0" w:color="auto"/>
              <w:right w:val="single" w:sz="12" w:space="0" w:color="auto"/>
            </w:tcBorders>
            <w:vAlign w:val="center"/>
          </w:tcPr>
          <w:p w14:paraId="3F6B81E3" w14:textId="32A27D3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13,87</w:t>
            </w:r>
          </w:p>
        </w:tc>
      </w:tr>
      <w:tr w:rsidR="006A5DA4" w:rsidRPr="001917E1" w14:paraId="29B4C112" w14:textId="77777777" w:rsidTr="00D07E8A">
        <w:tc>
          <w:tcPr>
            <w:tcW w:w="561" w:type="dxa"/>
            <w:vAlign w:val="center"/>
          </w:tcPr>
          <w:p w14:paraId="5742C1D2"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37126D55"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58F919C3" w14:textId="1E6A8E2F" w:rsidR="006A5DA4" w:rsidRPr="00ED518E" w:rsidRDefault="006A5DA4" w:rsidP="006A5DA4">
            <w:pPr>
              <w:suppressAutoHyphens w:val="0"/>
              <w:jc w:val="center"/>
              <w:textAlignment w:val="baseline"/>
              <w:rPr>
                <w:bCs/>
                <w:color w:val="auto"/>
                <w:spacing w:val="2"/>
                <w:lang w:eastAsia="ru-RU"/>
              </w:rPr>
            </w:pPr>
            <w:r>
              <w:rPr>
                <w:rFonts w:eastAsia="Calibri"/>
                <w:lang w:eastAsia="en-US"/>
              </w:rPr>
              <w:t>0,78</w:t>
            </w:r>
          </w:p>
        </w:tc>
        <w:tc>
          <w:tcPr>
            <w:tcW w:w="1531" w:type="dxa"/>
            <w:tcBorders>
              <w:top w:val="nil"/>
              <w:left w:val="nil"/>
              <w:bottom w:val="single" w:sz="12" w:space="0" w:color="auto"/>
              <w:right w:val="single" w:sz="12" w:space="0" w:color="auto"/>
            </w:tcBorders>
            <w:vAlign w:val="center"/>
          </w:tcPr>
          <w:p w14:paraId="675E3D68" w14:textId="5E12B61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0,82</w:t>
            </w:r>
          </w:p>
        </w:tc>
        <w:tc>
          <w:tcPr>
            <w:tcW w:w="1531" w:type="dxa"/>
            <w:tcBorders>
              <w:top w:val="nil"/>
              <w:left w:val="nil"/>
              <w:bottom w:val="single" w:sz="12" w:space="0" w:color="auto"/>
              <w:right w:val="single" w:sz="12" w:space="0" w:color="auto"/>
            </w:tcBorders>
            <w:vAlign w:val="center"/>
          </w:tcPr>
          <w:p w14:paraId="2566AA61" w14:textId="7C8EEB9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0,86</w:t>
            </w:r>
          </w:p>
        </w:tc>
        <w:tc>
          <w:tcPr>
            <w:tcW w:w="1531" w:type="dxa"/>
            <w:tcBorders>
              <w:top w:val="nil"/>
              <w:left w:val="nil"/>
              <w:bottom w:val="single" w:sz="12" w:space="0" w:color="auto"/>
              <w:right w:val="single" w:sz="12" w:space="0" w:color="auto"/>
            </w:tcBorders>
            <w:vAlign w:val="center"/>
          </w:tcPr>
          <w:p w14:paraId="6EA31EC8" w14:textId="4396590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0,9</w:t>
            </w:r>
          </w:p>
        </w:tc>
        <w:tc>
          <w:tcPr>
            <w:tcW w:w="1531" w:type="dxa"/>
            <w:tcBorders>
              <w:top w:val="nil"/>
              <w:left w:val="nil"/>
              <w:bottom w:val="single" w:sz="12" w:space="0" w:color="auto"/>
              <w:right w:val="single" w:sz="12" w:space="0" w:color="auto"/>
            </w:tcBorders>
            <w:vAlign w:val="center"/>
          </w:tcPr>
          <w:p w14:paraId="02E0CCCE" w14:textId="1D54176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0,95</w:t>
            </w:r>
          </w:p>
        </w:tc>
        <w:tc>
          <w:tcPr>
            <w:tcW w:w="1602" w:type="dxa"/>
            <w:tcBorders>
              <w:top w:val="nil"/>
              <w:left w:val="nil"/>
              <w:bottom w:val="single" w:sz="12" w:space="0" w:color="auto"/>
              <w:right w:val="single" w:sz="12" w:space="0" w:color="auto"/>
            </w:tcBorders>
            <w:vAlign w:val="center"/>
          </w:tcPr>
          <w:p w14:paraId="051DAEEA" w14:textId="6AFDD79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w:t>
            </w:r>
          </w:p>
        </w:tc>
        <w:tc>
          <w:tcPr>
            <w:tcW w:w="1477" w:type="dxa"/>
            <w:tcBorders>
              <w:top w:val="nil"/>
              <w:left w:val="nil"/>
              <w:bottom w:val="single" w:sz="12" w:space="0" w:color="auto"/>
              <w:right w:val="single" w:sz="12" w:space="0" w:color="auto"/>
            </w:tcBorders>
            <w:vAlign w:val="center"/>
          </w:tcPr>
          <w:p w14:paraId="5ECC03B3" w14:textId="33122B1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1,03</w:t>
            </w:r>
          </w:p>
        </w:tc>
        <w:tc>
          <w:tcPr>
            <w:tcW w:w="1388" w:type="dxa"/>
            <w:tcBorders>
              <w:top w:val="nil"/>
              <w:left w:val="nil"/>
              <w:bottom w:val="single" w:sz="12" w:space="0" w:color="auto"/>
              <w:right w:val="single" w:sz="12" w:space="0" w:color="auto"/>
            </w:tcBorders>
            <w:vAlign w:val="center"/>
          </w:tcPr>
          <w:p w14:paraId="53B6DFCE" w14:textId="4F3CAE1A"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1,08</w:t>
            </w:r>
          </w:p>
        </w:tc>
      </w:tr>
      <w:tr w:rsidR="006A5DA4" w:rsidRPr="001917E1" w14:paraId="2F67D933" w14:textId="77777777" w:rsidTr="00D07E8A">
        <w:tc>
          <w:tcPr>
            <w:tcW w:w="561" w:type="dxa"/>
            <w:vAlign w:val="center"/>
          </w:tcPr>
          <w:p w14:paraId="165FA436"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6E2B68D5" w14:textId="77777777" w:rsidR="006A5DA4" w:rsidRPr="001917E1" w:rsidRDefault="006A5DA4" w:rsidP="006A5DA4">
            <w:pPr>
              <w:suppressAutoHyphens w:val="0"/>
              <w:textAlignment w:val="baseline"/>
              <w:rPr>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12619C95" w14:textId="412BE87E" w:rsidR="006A5DA4" w:rsidRPr="00ED518E" w:rsidRDefault="006A5DA4" w:rsidP="006A5DA4">
            <w:pPr>
              <w:suppressAutoHyphens w:val="0"/>
              <w:jc w:val="center"/>
              <w:textAlignment w:val="baseline"/>
              <w:rPr>
                <w:bCs/>
                <w:color w:val="auto"/>
                <w:spacing w:val="2"/>
                <w:lang w:eastAsia="ru-RU"/>
              </w:rPr>
            </w:pPr>
            <w:r>
              <w:rPr>
                <w:bCs/>
                <w:spacing w:val="2"/>
              </w:rPr>
              <w:t>1270</w:t>
            </w:r>
          </w:p>
        </w:tc>
        <w:tc>
          <w:tcPr>
            <w:tcW w:w="1531" w:type="dxa"/>
            <w:tcBorders>
              <w:top w:val="nil"/>
              <w:left w:val="nil"/>
              <w:bottom w:val="single" w:sz="12" w:space="0" w:color="auto"/>
              <w:right w:val="single" w:sz="12" w:space="0" w:color="auto"/>
            </w:tcBorders>
            <w:vAlign w:val="center"/>
          </w:tcPr>
          <w:p w14:paraId="45C0B481" w14:textId="5B7035B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1270</w:t>
            </w:r>
          </w:p>
        </w:tc>
        <w:tc>
          <w:tcPr>
            <w:tcW w:w="1531" w:type="dxa"/>
            <w:tcBorders>
              <w:top w:val="nil"/>
              <w:left w:val="nil"/>
              <w:bottom w:val="single" w:sz="12" w:space="0" w:color="auto"/>
              <w:right w:val="single" w:sz="12" w:space="0" w:color="auto"/>
            </w:tcBorders>
            <w:vAlign w:val="center"/>
          </w:tcPr>
          <w:p w14:paraId="0CD9916F" w14:textId="1CE0EE6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1270</w:t>
            </w:r>
          </w:p>
        </w:tc>
        <w:tc>
          <w:tcPr>
            <w:tcW w:w="1531" w:type="dxa"/>
            <w:tcBorders>
              <w:top w:val="nil"/>
              <w:left w:val="nil"/>
              <w:bottom w:val="single" w:sz="12" w:space="0" w:color="auto"/>
              <w:right w:val="single" w:sz="12" w:space="0" w:color="auto"/>
            </w:tcBorders>
            <w:vAlign w:val="center"/>
          </w:tcPr>
          <w:p w14:paraId="11ACF744" w14:textId="1351016C"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1270</w:t>
            </w:r>
          </w:p>
        </w:tc>
        <w:tc>
          <w:tcPr>
            <w:tcW w:w="1531" w:type="dxa"/>
            <w:tcBorders>
              <w:top w:val="nil"/>
              <w:left w:val="nil"/>
              <w:bottom w:val="single" w:sz="12" w:space="0" w:color="auto"/>
              <w:right w:val="single" w:sz="12" w:space="0" w:color="auto"/>
            </w:tcBorders>
            <w:vAlign w:val="center"/>
          </w:tcPr>
          <w:p w14:paraId="33969810" w14:textId="74E8020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1270</w:t>
            </w:r>
          </w:p>
        </w:tc>
        <w:tc>
          <w:tcPr>
            <w:tcW w:w="1602" w:type="dxa"/>
            <w:tcBorders>
              <w:top w:val="nil"/>
              <w:left w:val="nil"/>
              <w:bottom w:val="single" w:sz="12" w:space="0" w:color="auto"/>
              <w:right w:val="single" w:sz="12" w:space="0" w:color="auto"/>
            </w:tcBorders>
            <w:vAlign w:val="center"/>
          </w:tcPr>
          <w:p w14:paraId="335465AB" w14:textId="16B51EE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1270</w:t>
            </w:r>
          </w:p>
        </w:tc>
        <w:tc>
          <w:tcPr>
            <w:tcW w:w="1477" w:type="dxa"/>
            <w:tcBorders>
              <w:top w:val="nil"/>
              <w:left w:val="nil"/>
              <w:bottom w:val="single" w:sz="12" w:space="0" w:color="auto"/>
              <w:right w:val="single" w:sz="12" w:space="0" w:color="auto"/>
            </w:tcBorders>
            <w:vAlign w:val="center"/>
          </w:tcPr>
          <w:p w14:paraId="47CD3261" w14:textId="4BEC5FA0"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1270</w:t>
            </w:r>
          </w:p>
        </w:tc>
        <w:tc>
          <w:tcPr>
            <w:tcW w:w="1388" w:type="dxa"/>
            <w:tcBorders>
              <w:top w:val="nil"/>
              <w:left w:val="nil"/>
              <w:bottom w:val="single" w:sz="12" w:space="0" w:color="auto"/>
              <w:right w:val="single" w:sz="12" w:space="0" w:color="auto"/>
            </w:tcBorders>
            <w:vAlign w:val="center"/>
          </w:tcPr>
          <w:p w14:paraId="2612843D" w14:textId="7141950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1270</w:t>
            </w:r>
          </w:p>
        </w:tc>
      </w:tr>
      <w:tr w:rsidR="006A5DA4" w:rsidRPr="00F96EDA" w14:paraId="7323532B" w14:textId="77777777" w:rsidTr="00D07E8A">
        <w:tc>
          <w:tcPr>
            <w:tcW w:w="15496" w:type="dxa"/>
            <w:gridSpan w:val="10"/>
            <w:tcBorders>
              <w:right w:val="single" w:sz="12" w:space="0" w:color="auto"/>
            </w:tcBorders>
            <w:vAlign w:val="center"/>
          </w:tcPr>
          <w:p w14:paraId="3427BA50" w14:textId="141EA2A4"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t>д. Меленки</w:t>
            </w:r>
          </w:p>
        </w:tc>
      </w:tr>
      <w:tr w:rsidR="006A5DA4" w:rsidRPr="001917E1" w14:paraId="557313CE" w14:textId="77777777" w:rsidTr="00D07E8A">
        <w:tc>
          <w:tcPr>
            <w:tcW w:w="561" w:type="dxa"/>
            <w:vAlign w:val="center"/>
          </w:tcPr>
          <w:p w14:paraId="2D3A9D19"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3CA980F4"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nil"/>
              <w:left w:val="nil"/>
              <w:bottom w:val="single" w:sz="12" w:space="0" w:color="auto"/>
              <w:right w:val="single" w:sz="12" w:space="0" w:color="auto"/>
            </w:tcBorders>
            <w:vAlign w:val="center"/>
          </w:tcPr>
          <w:p w14:paraId="4DC4E54F" w14:textId="65A62760" w:rsidR="006A5DA4" w:rsidRPr="00ED518E" w:rsidRDefault="006A5DA4" w:rsidP="006A5DA4">
            <w:pPr>
              <w:suppressAutoHyphens w:val="0"/>
              <w:jc w:val="center"/>
              <w:textAlignment w:val="baseline"/>
              <w:rPr>
                <w:bCs/>
                <w:color w:val="auto"/>
                <w:spacing w:val="2"/>
                <w:lang w:eastAsia="ru-RU"/>
              </w:rPr>
            </w:pPr>
            <w:r>
              <w:rPr>
                <w:bCs/>
                <w:spacing w:val="2"/>
              </w:rPr>
              <w:t>250</w:t>
            </w:r>
          </w:p>
        </w:tc>
        <w:tc>
          <w:tcPr>
            <w:tcW w:w="1531" w:type="dxa"/>
            <w:tcBorders>
              <w:top w:val="nil"/>
              <w:left w:val="nil"/>
              <w:bottom w:val="single" w:sz="12" w:space="0" w:color="auto"/>
              <w:right w:val="single" w:sz="12" w:space="0" w:color="auto"/>
            </w:tcBorders>
            <w:vAlign w:val="center"/>
          </w:tcPr>
          <w:p w14:paraId="159DEB48" w14:textId="3241796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531" w:type="dxa"/>
            <w:tcBorders>
              <w:top w:val="nil"/>
              <w:left w:val="nil"/>
              <w:bottom w:val="single" w:sz="12" w:space="0" w:color="auto"/>
              <w:right w:val="single" w:sz="12" w:space="0" w:color="auto"/>
            </w:tcBorders>
            <w:vAlign w:val="center"/>
          </w:tcPr>
          <w:p w14:paraId="6657EBFE" w14:textId="14DB0AA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531" w:type="dxa"/>
            <w:tcBorders>
              <w:top w:val="nil"/>
              <w:left w:val="nil"/>
              <w:bottom w:val="single" w:sz="12" w:space="0" w:color="auto"/>
              <w:right w:val="single" w:sz="12" w:space="0" w:color="auto"/>
            </w:tcBorders>
            <w:vAlign w:val="center"/>
          </w:tcPr>
          <w:p w14:paraId="56054A03" w14:textId="3233B4C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531" w:type="dxa"/>
            <w:tcBorders>
              <w:top w:val="nil"/>
              <w:left w:val="nil"/>
              <w:bottom w:val="single" w:sz="12" w:space="0" w:color="auto"/>
              <w:right w:val="single" w:sz="12" w:space="0" w:color="auto"/>
            </w:tcBorders>
            <w:vAlign w:val="center"/>
          </w:tcPr>
          <w:p w14:paraId="23F52DA8" w14:textId="04AA2A0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602" w:type="dxa"/>
            <w:tcBorders>
              <w:top w:val="nil"/>
              <w:left w:val="nil"/>
              <w:bottom w:val="single" w:sz="12" w:space="0" w:color="auto"/>
              <w:right w:val="single" w:sz="12" w:space="0" w:color="auto"/>
            </w:tcBorders>
            <w:vAlign w:val="center"/>
          </w:tcPr>
          <w:p w14:paraId="0FE55456" w14:textId="0F1B273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477" w:type="dxa"/>
            <w:tcBorders>
              <w:top w:val="nil"/>
              <w:left w:val="nil"/>
              <w:bottom w:val="single" w:sz="12" w:space="0" w:color="auto"/>
              <w:right w:val="single" w:sz="12" w:space="0" w:color="auto"/>
            </w:tcBorders>
            <w:vAlign w:val="center"/>
          </w:tcPr>
          <w:p w14:paraId="6BE11399" w14:textId="1FBB0B5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388" w:type="dxa"/>
            <w:tcBorders>
              <w:top w:val="nil"/>
              <w:left w:val="nil"/>
              <w:bottom w:val="single" w:sz="12" w:space="0" w:color="auto"/>
              <w:right w:val="single" w:sz="12" w:space="0" w:color="auto"/>
            </w:tcBorders>
            <w:vAlign w:val="center"/>
          </w:tcPr>
          <w:p w14:paraId="34B9C2CD" w14:textId="65AEFD9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r>
      <w:tr w:rsidR="006A5DA4" w:rsidRPr="001917E1" w14:paraId="7FDAABD1" w14:textId="77777777" w:rsidTr="00D07E8A">
        <w:tc>
          <w:tcPr>
            <w:tcW w:w="561" w:type="dxa"/>
            <w:vAlign w:val="center"/>
          </w:tcPr>
          <w:p w14:paraId="3ACB9DCD"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3071A4C1"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12CA4D71" w14:textId="65F23ECD" w:rsidR="006A5DA4" w:rsidRPr="00ED518E" w:rsidRDefault="006A5DA4" w:rsidP="006A5DA4">
            <w:pPr>
              <w:suppressAutoHyphens w:val="0"/>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7609ACE8" w14:textId="1960213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6C3B3DB5" w14:textId="17E7975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37BB4BA8" w14:textId="2AA5ECA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27522C19" w14:textId="3A757D4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602" w:type="dxa"/>
            <w:tcBorders>
              <w:top w:val="nil"/>
              <w:left w:val="nil"/>
              <w:bottom w:val="single" w:sz="12" w:space="0" w:color="auto"/>
              <w:right w:val="single" w:sz="12" w:space="0" w:color="auto"/>
            </w:tcBorders>
            <w:vAlign w:val="center"/>
          </w:tcPr>
          <w:p w14:paraId="16727A2D" w14:textId="485474E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477" w:type="dxa"/>
            <w:tcBorders>
              <w:top w:val="nil"/>
              <w:left w:val="nil"/>
              <w:bottom w:val="single" w:sz="12" w:space="0" w:color="auto"/>
              <w:right w:val="single" w:sz="12" w:space="0" w:color="auto"/>
            </w:tcBorders>
            <w:vAlign w:val="center"/>
          </w:tcPr>
          <w:p w14:paraId="40C5C193" w14:textId="6B1650E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388" w:type="dxa"/>
            <w:tcBorders>
              <w:top w:val="nil"/>
              <w:left w:val="nil"/>
              <w:bottom w:val="single" w:sz="12" w:space="0" w:color="auto"/>
              <w:right w:val="single" w:sz="12" w:space="0" w:color="auto"/>
            </w:tcBorders>
            <w:vAlign w:val="center"/>
          </w:tcPr>
          <w:p w14:paraId="7DA00B33" w14:textId="522BBA7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r>
      <w:tr w:rsidR="006A5DA4" w:rsidRPr="001917E1" w14:paraId="2B6A2E71" w14:textId="77777777" w:rsidTr="00D07E8A">
        <w:tc>
          <w:tcPr>
            <w:tcW w:w="561" w:type="dxa"/>
            <w:vAlign w:val="center"/>
          </w:tcPr>
          <w:p w14:paraId="02FE80B8"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789CB5D5"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2EF8A5EB" w14:textId="6EFC60AD" w:rsidR="006A5DA4" w:rsidRPr="00ED518E" w:rsidRDefault="006A5DA4" w:rsidP="006A5DA4">
            <w:pPr>
              <w:suppressAutoHyphens w:val="0"/>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1401E464" w14:textId="6315C07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27A396C3" w14:textId="5485533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49DB86CA" w14:textId="19D5875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05CEC5F5" w14:textId="2FB52CA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602" w:type="dxa"/>
            <w:tcBorders>
              <w:top w:val="nil"/>
              <w:left w:val="nil"/>
              <w:bottom w:val="single" w:sz="12" w:space="0" w:color="auto"/>
              <w:right w:val="single" w:sz="12" w:space="0" w:color="auto"/>
            </w:tcBorders>
            <w:vAlign w:val="center"/>
          </w:tcPr>
          <w:p w14:paraId="688D01EC" w14:textId="547FEB8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477" w:type="dxa"/>
            <w:tcBorders>
              <w:top w:val="nil"/>
              <w:left w:val="nil"/>
              <w:bottom w:val="single" w:sz="12" w:space="0" w:color="auto"/>
              <w:right w:val="single" w:sz="12" w:space="0" w:color="auto"/>
            </w:tcBorders>
            <w:vAlign w:val="center"/>
          </w:tcPr>
          <w:p w14:paraId="048FA43D" w14:textId="4A7B452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388" w:type="dxa"/>
            <w:tcBorders>
              <w:top w:val="nil"/>
              <w:left w:val="nil"/>
              <w:bottom w:val="single" w:sz="12" w:space="0" w:color="auto"/>
              <w:right w:val="single" w:sz="12" w:space="0" w:color="auto"/>
            </w:tcBorders>
            <w:vAlign w:val="center"/>
          </w:tcPr>
          <w:p w14:paraId="159C620C" w14:textId="7617C77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r>
      <w:tr w:rsidR="006A5DA4" w:rsidRPr="001917E1" w14:paraId="7716ABD6" w14:textId="77777777" w:rsidTr="00D07E8A">
        <w:tc>
          <w:tcPr>
            <w:tcW w:w="561" w:type="dxa"/>
            <w:vAlign w:val="center"/>
          </w:tcPr>
          <w:p w14:paraId="238474DA"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2B8393D5" w14:textId="77777777" w:rsidR="006A5DA4" w:rsidRPr="001917E1" w:rsidRDefault="006A5DA4" w:rsidP="006A5DA4">
            <w:pPr>
              <w:suppressAutoHyphens w:val="0"/>
              <w:textAlignment w:val="baseline"/>
              <w:rPr>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71CB148A" w14:textId="4E619090" w:rsidR="006A5DA4" w:rsidRPr="00ED518E" w:rsidRDefault="006A5DA4" w:rsidP="006A5DA4">
            <w:pPr>
              <w:suppressAutoHyphens w:val="0"/>
              <w:jc w:val="center"/>
              <w:textAlignment w:val="baseline"/>
              <w:rPr>
                <w:bCs/>
                <w:color w:val="auto"/>
                <w:spacing w:val="2"/>
                <w:lang w:eastAsia="ru-RU"/>
              </w:rPr>
            </w:pPr>
            <w:r>
              <w:rPr>
                <w:bCs/>
                <w:spacing w:val="2"/>
              </w:rPr>
              <w:t>250</w:t>
            </w:r>
          </w:p>
        </w:tc>
        <w:tc>
          <w:tcPr>
            <w:tcW w:w="1531" w:type="dxa"/>
            <w:tcBorders>
              <w:top w:val="nil"/>
              <w:left w:val="nil"/>
              <w:bottom w:val="single" w:sz="12" w:space="0" w:color="auto"/>
              <w:right w:val="single" w:sz="12" w:space="0" w:color="auto"/>
            </w:tcBorders>
            <w:vAlign w:val="center"/>
          </w:tcPr>
          <w:p w14:paraId="16DFDAE3" w14:textId="0FF3C1D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531" w:type="dxa"/>
            <w:tcBorders>
              <w:top w:val="nil"/>
              <w:left w:val="nil"/>
              <w:bottom w:val="single" w:sz="12" w:space="0" w:color="auto"/>
              <w:right w:val="single" w:sz="12" w:space="0" w:color="auto"/>
            </w:tcBorders>
            <w:vAlign w:val="center"/>
          </w:tcPr>
          <w:p w14:paraId="24DCE78B" w14:textId="155F898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531" w:type="dxa"/>
            <w:tcBorders>
              <w:top w:val="nil"/>
              <w:left w:val="nil"/>
              <w:bottom w:val="single" w:sz="12" w:space="0" w:color="auto"/>
              <w:right w:val="single" w:sz="12" w:space="0" w:color="auto"/>
            </w:tcBorders>
            <w:vAlign w:val="center"/>
          </w:tcPr>
          <w:p w14:paraId="49AB985C" w14:textId="0D2AE92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531" w:type="dxa"/>
            <w:tcBorders>
              <w:top w:val="nil"/>
              <w:left w:val="nil"/>
              <w:bottom w:val="single" w:sz="12" w:space="0" w:color="auto"/>
              <w:right w:val="single" w:sz="12" w:space="0" w:color="auto"/>
            </w:tcBorders>
            <w:vAlign w:val="center"/>
          </w:tcPr>
          <w:p w14:paraId="5700EB98" w14:textId="423EC44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602" w:type="dxa"/>
            <w:tcBorders>
              <w:top w:val="nil"/>
              <w:left w:val="nil"/>
              <w:bottom w:val="single" w:sz="12" w:space="0" w:color="auto"/>
              <w:right w:val="single" w:sz="12" w:space="0" w:color="auto"/>
            </w:tcBorders>
            <w:vAlign w:val="center"/>
          </w:tcPr>
          <w:p w14:paraId="595B0ED1" w14:textId="7CFD769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477" w:type="dxa"/>
            <w:tcBorders>
              <w:top w:val="nil"/>
              <w:left w:val="nil"/>
              <w:bottom w:val="single" w:sz="12" w:space="0" w:color="auto"/>
              <w:right w:val="single" w:sz="12" w:space="0" w:color="auto"/>
            </w:tcBorders>
            <w:vAlign w:val="center"/>
          </w:tcPr>
          <w:p w14:paraId="155457A6" w14:textId="22BC718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388" w:type="dxa"/>
            <w:tcBorders>
              <w:top w:val="nil"/>
              <w:left w:val="nil"/>
              <w:bottom w:val="single" w:sz="12" w:space="0" w:color="auto"/>
              <w:right w:val="single" w:sz="12" w:space="0" w:color="auto"/>
            </w:tcBorders>
            <w:vAlign w:val="center"/>
          </w:tcPr>
          <w:p w14:paraId="5FB3281C" w14:textId="325C11B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r>
      <w:tr w:rsidR="006A5DA4" w:rsidRPr="00F96EDA" w14:paraId="7A898375" w14:textId="77777777" w:rsidTr="00D07E8A">
        <w:tc>
          <w:tcPr>
            <w:tcW w:w="15496" w:type="dxa"/>
            <w:gridSpan w:val="10"/>
            <w:tcBorders>
              <w:right w:val="single" w:sz="12" w:space="0" w:color="auto"/>
            </w:tcBorders>
            <w:vAlign w:val="center"/>
          </w:tcPr>
          <w:p w14:paraId="3BCB1FA3" w14:textId="5EF9031F"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t xml:space="preserve">с. </w:t>
            </w:r>
            <w:proofErr w:type="spellStart"/>
            <w:r w:rsidRPr="00F96EDA">
              <w:rPr>
                <w:b/>
                <w:bCs/>
              </w:rPr>
              <w:t>Нелюбово</w:t>
            </w:r>
            <w:proofErr w:type="spellEnd"/>
          </w:p>
        </w:tc>
      </w:tr>
      <w:tr w:rsidR="006A5DA4" w:rsidRPr="001917E1" w14:paraId="5077B068" w14:textId="77777777" w:rsidTr="00864047">
        <w:tc>
          <w:tcPr>
            <w:tcW w:w="561" w:type="dxa"/>
            <w:vAlign w:val="center"/>
          </w:tcPr>
          <w:p w14:paraId="08851824"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74FBE1A2"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7E0C0BC5" w14:textId="259002D6" w:rsidR="006A5DA4" w:rsidRPr="00ED518E" w:rsidRDefault="006A5DA4" w:rsidP="006A5DA4">
            <w:pPr>
              <w:suppressAutoHyphens w:val="0"/>
              <w:jc w:val="center"/>
              <w:textAlignment w:val="baseline"/>
              <w:rPr>
                <w:bCs/>
                <w:color w:val="auto"/>
                <w:spacing w:val="2"/>
                <w:lang w:eastAsia="ru-RU"/>
              </w:rPr>
            </w:pPr>
            <w:r>
              <w:rPr>
                <w:bCs/>
                <w:spacing w:val="2"/>
              </w:rPr>
              <w:t>290,00</w:t>
            </w:r>
          </w:p>
        </w:tc>
        <w:tc>
          <w:tcPr>
            <w:tcW w:w="1531" w:type="dxa"/>
            <w:tcBorders>
              <w:top w:val="single" w:sz="12" w:space="0" w:color="auto"/>
              <w:left w:val="nil"/>
              <w:bottom w:val="single" w:sz="12" w:space="0" w:color="auto"/>
              <w:right w:val="single" w:sz="12" w:space="0" w:color="auto"/>
            </w:tcBorders>
            <w:vAlign w:val="center"/>
          </w:tcPr>
          <w:p w14:paraId="2F2C7197" w14:textId="20C98E3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290,08</w:t>
            </w:r>
          </w:p>
        </w:tc>
        <w:tc>
          <w:tcPr>
            <w:tcW w:w="1531" w:type="dxa"/>
            <w:tcBorders>
              <w:top w:val="single" w:sz="12" w:space="0" w:color="auto"/>
              <w:left w:val="nil"/>
              <w:bottom w:val="single" w:sz="12" w:space="0" w:color="auto"/>
              <w:right w:val="single" w:sz="12" w:space="0" w:color="auto"/>
            </w:tcBorders>
            <w:vAlign w:val="center"/>
          </w:tcPr>
          <w:p w14:paraId="570E6C6B" w14:textId="6F613F2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290,14</w:t>
            </w:r>
          </w:p>
        </w:tc>
        <w:tc>
          <w:tcPr>
            <w:tcW w:w="1531" w:type="dxa"/>
            <w:tcBorders>
              <w:top w:val="single" w:sz="12" w:space="0" w:color="auto"/>
              <w:left w:val="nil"/>
              <w:bottom w:val="single" w:sz="12" w:space="0" w:color="auto"/>
              <w:right w:val="single" w:sz="12" w:space="0" w:color="auto"/>
            </w:tcBorders>
            <w:vAlign w:val="center"/>
          </w:tcPr>
          <w:p w14:paraId="5F623869" w14:textId="00C081F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290,20</w:t>
            </w:r>
          </w:p>
        </w:tc>
        <w:tc>
          <w:tcPr>
            <w:tcW w:w="1531" w:type="dxa"/>
            <w:tcBorders>
              <w:top w:val="single" w:sz="12" w:space="0" w:color="auto"/>
              <w:left w:val="nil"/>
              <w:bottom w:val="single" w:sz="12" w:space="0" w:color="auto"/>
              <w:right w:val="single" w:sz="12" w:space="0" w:color="auto"/>
            </w:tcBorders>
            <w:vAlign w:val="center"/>
          </w:tcPr>
          <w:p w14:paraId="561AF16E" w14:textId="7447205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290,27</w:t>
            </w:r>
          </w:p>
        </w:tc>
        <w:tc>
          <w:tcPr>
            <w:tcW w:w="1602" w:type="dxa"/>
            <w:tcBorders>
              <w:top w:val="single" w:sz="12" w:space="0" w:color="auto"/>
              <w:left w:val="nil"/>
              <w:bottom w:val="single" w:sz="12" w:space="0" w:color="auto"/>
              <w:right w:val="single" w:sz="12" w:space="0" w:color="auto"/>
            </w:tcBorders>
            <w:vAlign w:val="center"/>
          </w:tcPr>
          <w:p w14:paraId="62ACE845" w14:textId="67AFD51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290,34</w:t>
            </w:r>
          </w:p>
        </w:tc>
        <w:tc>
          <w:tcPr>
            <w:tcW w:w="1477" w:type="dxa"/>
            <w:tcBorders>
              <w:top w:val="single" w:sz="12" w:space="0" w:color="auto"/>
              <w:left w:val="nil"/>
              <w:bottom w:val="single" w:sz="12" w:space="0" w:color="auto"/>
              <w:right w:val="single" w:sz="12" w:space="0" w:color="auto"/>
            </w:tcBorders>
            <w:vAlign w:val="center"/>
          </w:tcPr>
          <w:p w14:paraId="1E577AB5" w14:textId="5F8E969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290,40</w:t>
            </w:r>
          </w:p>
        </w:tc>
        <w:tc>
          <w:tcPr>
            <w:tcW w:w="1388" w:type="dxa"/>
            <w:tcBorders>
              <w:top w:val="single" w:sz="12" w:space="0" w:color="auto"/>
              <w:left w:val="nil"/>
              <w:bottom w:val="single" w:sz="12" w:space="0" w:color="auto"/>
              <w:right w:val="single" w:sz="12" w:space="0" w:color="auto"/>
            </w:tcBorders>
            <w:vAlign w:val="center"/>
          </w:tcPr>
          <w:p w14:paraId="1D0B2ADA" w14:textId="7C330FE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290,47</w:t>
            </w:r>
          </w:p>
        </w:tc>
      </w:tr>
      <w:tr w:rsidR="006A5DA4" w:rsidRPr="001917E1" w14:paraId="7BA11C34" w14:textId="77777777" w:rsidTr="00D07E8A">
        <w:tc>
          <w:tcPr>
            <w:tcW w:w="561" w:type="dxa"/>
            <w:vAlign w:val="center"/>
          </w:tcPr>
          <w:p w14:paraId="1AB75D00"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07778CF7"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1067898B" w14:textId="5F75106A" w:rsidR="006A5DA4" w:rsidRPr="00ED518E" w:rsidRDefault="006A5DA4" w:rsidP="006A5DA4">
            <w:pPr>
              <w:suppressAutoHyphens w:val="0"/>
              <w:jc w:val="center"/>
              <w:textAlignment w:val="baseline"/>
              <w:rPr>
                <w:bCs/>
                <w:color w:val="auto"/>
                <w:spacing w:val="2"/>
                <w:lang w:eastAsia="ru-RU"/>
              </w:rPr>
            </w:pPr>
            <w:r>
              <w:rPr>
                <w:bCs/>
                <w:spacing w:val="2"/>
              </w:rPr>
              <w:t>20</w:t>
            </w:r>
          </w:p>
        </w:tc>
        <w:tc>
          <w:tcPr>
            <w:tcW w:w="1531" w:type="dxa"/>
            <w:tcBorders>
              <w:top w:val="nil"/>
              <w:left w:val="nil"/>
              <w:bottom w:val="single" w:sz="12" w:space="0" w:color="auto"/>
              <w:right w:val="single" w:sz="12" w:space="0" w:color="auto"/>
            </w:tcBorders>
            <w:vAlign w:val="center"/>
          </w:tcPr>
          <w:p w14:paraId="6F145A9B" w14:textId="2903A0F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20,08</w:t>
            </w:r>
          </w:p>
        </w:tc>
        <w:tc>
          <w:tcPr>
            <w:tcW w:w="1531" w:type="dxa"/>
            <w:tcBorders>
              <w:top w:val="nil"/>
              <w:left w:val="nil"/>
              <w:bottom w:val="single" w:sz="12" w:space="0" w:color="auto"/>
              <w:right w:val="single" w:sz="12" w:space="0" w:color="auto"/>
            </w:tcBorders>
            <w:vAlign w:val="center"/>
          </w:tcPr>
          <w:p w14:paraId="7AE4E697" w14:textId="0B42807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20,14</w:t>
            </w:r>
          </w:p>
        </w:tc>
        <w:tc>
          <w:tcPr>
            <w:tcW w:w="1531" w:type="dxa"/>
            <w:tcBorders>
              <w:top w:val="nil"/>
              <w:left w:val="nil"/>
              <w:bottom w:val="single" w:sz="12" w:space="0" w:color="auto"/>
              <w:right w:val="single" w:sz="12" w:space="0" w:color="auto"/>
            </w:tcBorders>
            <w:vAlign w:val="center"/>
          </w:tcPr>
          <w:p w14:paraId="3A6F197B" w14:textId="114633B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20,20</w:t>
            </w:r>
          </w:p>
        </w:tc>
        <w:tc>
          <w:tcPr>
            <w:tcW w:w="1531" w:type="dxa"/>
            <w:tcBorders>
              <w:top w:val="nil"/>
              <w:left w:val="nil"/>
              <w:bottom w:val="single" w:sz="12" w:space="0" w:color="auto"/>
              <w:right w:val="single" w:sz="12" w:space="0" w:color="auto"/>
            </w:tcBorders>
            <w:vAlign w:val="center"/>
          </w:tcPr>
          <w:p w14:paraId="53314971" w14:textId="4D39A91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20,27</w:t>
            </w:r>
          </w:p>
        </w:tc>
        <w:tc>
          <w:tcPr>
            <w:tcW w:w="1602" w:type="dxa"/>
            <w:tcBorders>
              <w:top w:val="nil"/>
              <w:left w:val="nil"/>
              <w:bottom w:val="single" w:sz="12" w:space="0" w:color="auto"/>
              <w:right w:val="single" w:sz="12" w:space="0" w:color="auto"/>
            </w:tcBorders>
            <w:vAlign w:val="center"/>
          </w:tcPr>
          <w:p w14:paraId="24DB5203" w14:textId="38190CD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20,34</w:t>
            </w:r>
          </w:p>
        </w:tc>
        <w:tc>
          <w:tcPr>
            <w:tcW w:w="1477" w:type="dxa"/>
            <w:tcBorders>
              <w:top w:val="nil"/>
              <w:left w:val="nil"/>
              <w:bottom w:val="single" w:sz="12" w:space="0" w:color="auto"/>
              <w:right w:val="single" w:sz="12" w:space="0" w:color="auto"/>
            </w:tcBorders>
            <w:vAlign w:val="center"/>
          </w:tcPr>
          <w:p w14:paraId="0CE60E64" w14:textId="340E1EA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20,40</w:t>
            </w:r>
          </w:p>
        </w:tc>
        <w:tc>
          <w:tcPr>
            <w:tcW w:w="1388" w:type="dxa"/>
            <w:tcBorders>
              <w:top w:val="nil"/>
              <w:left w:val="nil"/>
              <w:bottom w:val="single" w:sz="12" w:space="0" w:color="auto"/>
              <w:right w:val="single" w:sz="12" w:space="0" w:color="auto"/>
            </w:tcBorders>
            <w:vAlign w:val="center"/>
          </w:tcPr>
          <w:p w14:paraId="70C2C8E0" w14:textId="1CBB776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20,47</w:t>
            </w:r>
          </w:p>
        </w:tc>
      </w:tr>
      <w:tr w:rsidR="006A5DA4" w:rsidRPr="001917E1" w14:paraId="38A9B59A" w14:textId="77777777" w:rsidTr="00D07E8A">
        <w:tc>
          <w:tcPr>
            <w:tcW w:w="561" w:type="dxa"/>
            <w:vAlign w:val="center"/>
          </w:tcPr>
          <w:p w14:paraId="6EC3E735"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6C89C0E1" w14:textId="77777777" w:rsidR="006A5DA4" w:rsidRPr="001917E1" w:rsidRDefault="006A5DA4" w:rsidP="006A5DA4">
            <w:pPr>
              <w:suppressAutoHyphens w:val="0"/>
              <w:textAlignment w:val="baseline"/>
              <w:rPr>
                <w:lang w:eastAsia="ru-RU"/>
              </w:rPr>
            </w:pPr>
            <w:r w:rsidRPr="001917E1">
              <w:rPr>
                <w:lang w:eastAsia="ru-RU"/>
              </w:rPr>
              <w:t xml:space="preserve">Доля потерь к объему воды, отпущенной в </w:t>
            </w:r>
            <w:r w:rsidRPr="001917E1">
              <w:rPr>
                <w:lang w:eastAsia="ru-RU"/>
              </w:rPr>
              <w:lastRenderedPageBreak/>
              <w:t>сеть</w:t>
            </w:r>
            <w:r>
              <w:rPr>
                <w:lang w:eastAsia="ru-RU"/>
              </w:rPr>
              <w:t>, %</w:t>
            </w:r>
          </w:p>
        </w:tc>
        <w:tc>
          <w:tcPr>
            <w:tcW w:w="1695" w:type="dxa"/>
            <w:tcBorders>
              <w:top w:val="nil"/>
              <w:left w:val="nil"/>
              <w:bottom w:val="single" w:sz="12" w:space="0" w:color="auto"/>
              <w:right w:val="single" w:sz="12" w:space="0" w:color="auto"/>
            </w:tcBorders>
            <w:vAlign w:val="center"/>
          </w:tcPr>
          <w:p w14:paraId="7BB975D7" w14:textId="756CFACC" w:rsidR="006A5DA4" w:rsidRPr="00ED518E" w:rsidRDefault="006A5DA4" w:rsidP="006A5DA4">
            <w:pPr>
              <w:suppressAutoHyphens w:val="0"/>
              <w:jc w:val="center"/>
              <w:textAlignment w:val="baseline"/>
              <w:rPr>
                <w:bCs/>
                <w:color w:val="auto"/>
                <w:spacing w:val="2"/>
                <w:lang w:eastAsia="ru-RU"/>
              </w:rPr>
            </w:pPr>
            <w:r>
              <w:rPr>
                <w:rFonts w:eastAsia="Calibri"/>
                <w:lang w:eastAsia="en-US"/>
              </w:rPr>
              <w:lastRenderedPageBreak/>
              <w:t>6,9</w:t>
            </w:r>
          </w:p>
        </w:tc>
        <w:tc>
          <w:tcPr>
            <w:tcW w:w="1531" w:type="dxa"/>
            <w:tcBorders>
              <w:top w:val="nil"/>
              <w:left w:val="nil"/>
              <w:bottom w:val="single" w:sz="12" w:space="0" w:color="auto"/>
              <w:right w:val="single" w:sz="12" w:space="0" w:color="auto"/>
            </w:tcBorders>
            <w:vAlign w:val="center"/>
          </w:tcPr>
          <w:p w14:paraId="14EAADEC" w14:textId="1D50F31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6,921</w:t>
            </w:r>
          </w:p>
        </w:tc>
        <w:tc>
          <w:tcPr>
            <w:tcW w:w="1531" w:type="dxa"/>
            <w:tcBorders>
              <w:top w:val="nil"/>
              <w:left w:val="nil"/>
              <w:bottom w:val="single" w:sz="12" w:space="0" w:color="auto"/>
              <w:right w:val="single" w:sz="12" w:space="0" w:color="auto"/>
            </w:tcBorders>
            <w:vAlign w:val="center"/>
          </w:tcPr>
          <w:p w14:paraId="0A1EF11B" w14:textId="058D816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6,941</w:t>
            </w:r>
          </w:p>
        </w:tc>
        <w:tc>
          <w:tcPr>
            <w:tcW w:w="1531" w:type="dxa"/>
            <w:tcBorders>
              <w:top w:val="nil"/>
              <w:left w:val="nil"/>
              <w:bottom w:val="single" w:sz="12" w:space="0" w:color="auto"/>
              <w:right w:val="single" w:sz="12" w:space="0" w:color="auto"/>
            </w:tcBorders>
            <w:vAlign w:val="center"/>
          </w:tcPr>
          <w:p w14:paraId="60145F64" w14:textId="12E1CC6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6,962</w:t>
            </w:r>
          </w:p>
        </w:tc>
        <w:tc>
          <w:tcPr>
            <w:tcW w:w="1531" w:type="dxa"/>
            <w:tcBorders>
              <w:top w:val="nil"/>
              <w:left w:val="nil"/>
              <w:bottom w:val="single" w:sz="12" w:space="0" w:color="auto"/>
              <w:right w:val="single" w:sz="12" w:space="0" w:color="auto"/>
            </w:tcBorders>
            <w:vAlign w:val="center"/>
          </w:tcPr>
          <w:p w14:paraId="089C5D38" w14:textId="06E6FEB9"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6,983</w:t>
            </w:r>
          </w:p>
        </w:tc>
        <w:tc>
          <w:tcPr>
            <w:tcW w:w="1602" w:type="dxa"/>
            <w:tcBorders>
              <w:top w:val="nil"/>
              <w:left w:val="nil"/>
              <w:bottom w:val="single" w:sz="12" w:space="0" w:color="auto"/>
              <w:right w:val="single" w:sz="12" w:space="0" w:color="auto"/>
            </w:tcBorders>
            <w:vAlign w:val="center"/>
          </w:tcPr>
          <w:p w14:paraId="71B0D14E" w14:textId="6EF2BE8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7,004</w:t>
            </w:r>
          </w:p>
        </w:tc>
        <w:tc>
          <w:tcPr>
            <w:tcW w:w="1477" w:type="dxa"/>
            <w:tcBorders>
              <w:top w:val="nil"/>
              <w:left w:val="nil"/>
              <w:bottom w:val="single" w:sz="12" w:space="0" w:color="auto"/>
              <w:right w:val="single" w:sz="12" w:space="0" w:color="auto"/>
            </w:tcBorders>
            <w:vAlign w:val="center"/>
          </w:tcPr>
          <w:p w14:paraId="275AA4BC" w14:textId="206DE27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7,025</w:t>
            </w:r>
          </w:p>
        </w:tc>
        <w:tc>
          <w:tcPr>
            <w:tcW w:w="1388" w:type="dxa"/>
            <w:tcBorders>
              <w:top w:val="nil"/>
              <w:left w:val="nil"/>
              <w:bottom w:val="single" w:sz="12" w:space="0" w:color="auto"/>
              <w:right w:val="single" w:sz="12" w:space="0" w:color="auto"/>
            </w:tcBorders>
            <w:vAlign w:val="center"/>
          </w:tcPr>
          <w:p w14:paraId="5B6E7C77" w14:textId="62005D83"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7,046</w:t>
            </w:r>
          </w:p>
        </w:tc>
      </w:tr>
      <w:tr w:rsidR="006A5DA4" w:rsidRPr="001917E1" w14:paraId="7089A2CA" w14:textId="77777777" w:rsidTr="00D07E8A">
        <w:tc>
          <w:tcPr>
            <w:tcW w:w="561" w:type="dxa"/>
            <w:vAlign w:val="center"/>
          </w:tcPr>
          <w:p w14:paraId="61A89CA6"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lastRenderedPageBreak/>
              <w:t>4</w:t>
            </w:r>
          </w:p>
        </w:tc>
        <w:tc>
          <w:tcPr>
            <w:tcW w:w="2649" w:type="dxa"/>
            <w:vAlign w:val="center"/>
          </w:tcPr>
          <w:p w14:paraId="1C8E85FE" w14:textId="77777777" w:rsidR="006A5DA4" w:rsidRPr="001917E1" w:rsidRDefault="006A5DA4" w:rsidP="006A5DA4">
            <w:pPr>
              <w:suppressAutoHyphens w:val="0"/>
              <w:textAlignment w:val="baseline"/>
              <w:rPr>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22B71427" w14:textId="65655BDE" w:rsidR="006A5DA4" w:rsidRPr="00ED518E" w:rsidRDefault="006A5DA4" w:rsidP="006A5DA4">
            <w:pPr>
              <w:suppressAutoHyphens w:val="0"/>
              <w:jc w:val="center"/>
              <w:textAlignment w:val="baseline"/>
              <w:rPr>
                <w:bCs/>
                <w:color w:val="auto"/>
                <w:spacing w:val="2"/>
                <w:lang w:eastAsia="ru-RU"/>
              </w:rPr>
            </w:pPr>
            <w:r>
              <w:rPr>
                <w:bCs/>
                <w:spacing w:val="2"/>
              </w:rPr>
              <w:t>270</w:t>
            </w:r>
          </w:p>
        </w:tc>
        <w:tc>
          <w:tcPr>
            <w:tcW w:w="1531" w:type="dxa"/>
            <w:tcBorders>
              <w:top w:val="nil"/>
              <w:left w:val="nil"/>
              <w:bottom w:val="single" w:sz="12" w:space="0" w:color="auto"/>
              <w:right w:val="single" w:sz="12" w:space="0" w:color="auto"/>
            </w:tcBorders>
            <w:vAlign w:val="center"/>
          </w:tcPr>
          <w:p w14:paraId="648CDC74" w14:textId="7C824550"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270</w:t>
            </w:r>
          </w:p>
        </w:tc>
        <w:tc>
          <w:tcPr>
            <w:tcW w:w="1531" w:type="dxa"/>
            <w:tcBorders>
              <w:top w:val="nil"/>
              <w:left w:val="nil"/>
              <w:bottom w:val="single" w:sz="12" w:space="0" w:color="auto"/>
              <w:right w:val="single" w:sz="12" w:space="0" w:color="auto"/>
            </w:tcBorders>
            <w:vAlign w:val="center"/>
          </w:tcPr>
          <w:p w14:paraId="0AF24881" w14:textId="2CA9FCF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270</w:t>
            </w:r>
          </w:p>
        </w:tc>
        <w:tc>
          <w:tcPr>
            <w:tcW w:w="1531" w:type="dxa"/>
            <w:tcBorders>
              <w:top w:val="nil"/>
              <w:left w:val="nil"/>
              <w:bottom w:val="single" w:sz="12" w:space="0" w:color="auto"/>
              <w:right w:val="single" w:sz="12" w:space="0" w:color="auto"/>
            </w:tcBorders>
            <w:vAlign w:val="center"/>
          </w:tcPr>
          <w:p w14:paraId="0BD421BB" w14:textId="105A164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270</w:t>
            </w:r>
          </w:p>
        </w:tc>
        <w:tc>
          <w:tcPr>
            <w:tcW w:w="1531" w:type="dxa"/>
            <w:tcBorders>
              <w:top w:val="nil"/>
              <w:left w:val="nil"/>
              <w:bottom w:val="single" w:sz="12" w:space="0" w:color="auto"/>
              <w:right w:val="single" w:sz="12" w:space="0" w:color="auto"/>
            </w:tcBorders>
            <w:vAlign w:val="center"/>
          </w:tcPr>
          <w:p w14:paraId="641EC47E" w14:textId="6B14678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270</w:t>
            </w:r>
          </w:p>
        </w:tc>
        <w:tc>
          <w:tcPr>
            <w:tcW w:w="1602" w:type="dxa"/>
            <w:tcBorders>
              <w:top w:val="nil"/>
              <w:left w:val="nil"/>
              <w:bottom w:val="single" w:sz="12" w:space="0" w:color="auto"/>
              <w:right w:val="single" w:sz="12" w:space="0" w:color="auto"/>
            </w:tcBorders>
            <w:vAlign w:val="center"/>
          </w:tcPr>
          <w:p w14:paraId="0B651382" w14:textId="08D44418"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270</w:t>
            </w:r>
          </w:p>
        </w:tc>
        <w:tc>
          <w:tcPr>
            <w:tcW w:w="1477" w:type="dxa"/>
            <w:tcBorders>
              <w:top w:val="nil"/>
              <w:left w:val="nil"/>
              <w:bottom w:val="single" w:sz="12" w:space="0" w:color="auto"/>
              <w:right w:val="single" w:sz="12" w:space="0" w:color="auto"/>
            </w:tcBorders>
            <w:vAlign w:val="center"/>
          </w:tcPr>
          <w:p w14:paraId="3FAA0DC3" w14:textId="5244FA0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270</w:t>
            </w:r>
          </w:p>
        </w:tc>
        <w:tc>
          <w:tcPr>
            <w:tcW w:w="1388" w:type="dxa"/>
            <w:tcBorders>
              <w:top w:val="nil"/>
              <w:left w:val="nil"/>
              <w:bottom w:val="single" w:sz="12" w:space="0" w:color="auto"/>
              <w:right w:val="single" w:sz="12" w:space="0" w:color="auto"/>
            </w:tcBorders>
            <w:vAlign w:val="center"/>
          </w:tcPr>
          <w:p w14:paraId="79DEB9C5" w14:textId="3B399A7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270</w:t>
            </w:r>
          </w:p>
        </w:tc>
      </w:tr>
      <w:tr w:rsidR="006A5DA4" w:rsidRPr="00F96EDA" w14:paraId="3AD5257C" w14:textId="77777777" w:rsidTr="00D07E8A">
        <w:tc>
          <w:tcPr>
            <w:tcW w:w="15496" w:type="dxa"/>
            <w:gridSpan w:val="10"/>
            <w:tcBorders>
              <w:right w:val="single" w:sz="12" w:space="0" w:color="auto"/>
            </w:tcBorders>
            <w:vAlign w:val="center"/>
          </w:tcPr>
          <w:p w14:paraId="6B3712B2" w14:textId="74F75739"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t xml:space="preserve">д. </w:t>
            </w:r>
            <w:proofErr w:type="spellStart"/>
            <w:r w:rsidRPr="00F96EDA">
              <w:rPr>
                <w:b/>
                <w:bCs/>
              </w:rPr>
              <w:t>Ногавицино</w:t>
            </w:r>
            <w:proofErr w:type="spellEnd"/>
          </w:p>
        </w:tc>
      </w:tr>
      <w:tr w:rsidR="006A5DA4" w:rsidRPr="001917E1" w14:paraId="028290D3" w14:textId="77777777" w:rsidTr="00D07E8A">
        <w:tc>
          <w:tcPr>
            <w:tcW w:w="561" w:type="dxa"/>
            <w:vAlign w:val="center"/>
          </w:tcPr>
          <w:p w14:paraId="1E0BD267"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4693706A"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nil"/>
              <w:left w:val="nil"/>
              <w:bottom w:val="single" w:sz="12" w:space="0" w:color="auto"/>
              <w:right w:val="single" w:sz="12" w:space="0" w:color="auto"/>
            </w:tcBorders>
            <w:vAlign w:val="center"/>
          </w:tcPr>
          <w:p w14:paraId="214C78CA" w14:textId="378589DB" w:rsidR="006A5DA4" w:rsidRPr="00ED518E" w:rsidRDefault="006A5DA4" w:rsidP="006A5DA4">
            <w:pPr>
              <w:suppressAutoHyphens w:val="0"/>
              <w:jc w:val="center"/>
              <w:textAlignment w:val="baseline"/>
              <w:rPr>
                <w:bCs/>
                <w:color w:val="auto"/>
                <w:spacing w:val="2"/>
                <w:lang w:eastAsia="ru-RU"/>
              </w:rPr>
            </w:pPr>
            <w:r>
              <w:rPr>
                <w:bCs/>
                <w:spacing w:val="2"/>
              </w:rPr>
              <w:t>260</w:t>
            </w:r>
          </w:p>
        </w:tc>
        <w:tc>
          <w:tcPr>
            <w:tcW w:w="1531" w:type="dxa"/>
            <w:tcBorders>
              <w:top w:val="nil"/>
              <w:left w:val="nil"/>
              <w:bottom w:val="single" w:sz="12" w:space="0" w:color="auto"/>
              <w:right w:val="single" w:sz="12" w:space="0" w:color="auto"/>
            </w:tcBorders>
            <w:vAlign w:val="center"/>
          </w:tcPr>
          <w:p w14:paraId="0DC28E8A" w14:textId="19067A2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531" w:type="dxa"/>
            <w:tcBorders>
              <w:top w:val="nil"/>
              <w:left w:val="nil"/>
              <w:bottom w:val="single" w:sz="12" w:space="0" w:color="auto"/>
              <w:right w:val="single" w:sz="12" w:space="0" w:color="auto"/>
            </w:tcBorders>
            <w:vAlign w:val="center"/>
          </w:tcPr>
          <w:p w14:paraId="7BE2FD99" w14:textId="288879E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531" w:type="dxa"/>
            <w:tcBorders>
              <w:top w:val="nil"/>
              <w:left w:val="nil"/>
              <w:bottom w:val="single" w:sz="12" w:space="0" w:color="auto"/>
              <w:right w:val="single" w:sz="12" w:space="0" w:color="auto"/>
            </w:tcBorders>
            <w:vAlign w:val="center"/>
          </w:tcPr>
          <w:p w14:paraId="4E27E2FF" w14:textId="16B9E0C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531" w:type="dxa"/>
            <w:tcBorders>
              <w:top w:val="nil"/>
              <w:left w:val="nil"/>
              <w:bottom w:val="single" w:sz="12" w:space="0" w:color="auto"/>
              <w:right w:val="single" w:sz="12" w:space="0" w:color="auto"/>
            </w:tcBorders>
            <w:vAlign w:val="center"/>
          </w:tcPr>
          <w:p w14:paraId="6B3C39C2" w14:textId="73EFD7F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602" w:type="dxa"/>
            <w:tcBorders>
              <w:top w:val="nil"/>
              <w:left w:val="nil"/>
              <w:bottom w:val="single" w:sz="12" w:space="0" w:color="auto"/>
              <w:right w:val="single" w:sz="12" w:space="0" w:color="auto"/>
            </w:tcBorders>
            <w:vAlign w:val="center"/>
          </w:tcPr>
          <w:p w14:paraId="0080C19D" w14:textId="533C79F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477" w:type="dxa"/>
            <w:tcBorders>
              <w:top w:val="nil"/>
              <w:left w:val="nil"/>
              <w:bottom w:val="single" w:sz="12" w:space="0" w:color="auto"/>
              <w:right w:val="single" w:sz="12" w:space="0" w:color="auto"/>
            </w:tcBorders>
            <w:vAlign w:val="center"/>
          </w:tcPr>
          <w:p w14:paraId="66905A82" w14:textId="521EE55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388" w:type="dxa"/>
            <w:tcBorders>
              <w:top w:val="nil"/>
              <w:left w:val="nil"/>
              <w:bottom w:val="single" w:sz="12" w:space="0" w:color="auto"/>
              <w:right w:val="single" w:sz="12" w:space="0" w:color="auto"/>
            </w:tcBorders>
            <w:vAlign w:val="center"/>
          </w:tcPr>
          <w:p w14:paraId="4AED0917" w14:textId="0651562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r>
      <w:tr w:rsidR="006A5DA4" w:rsidRPr="001917E1" w14:paraId="1A2B8CD1" w14:textId="77777777" w:rsidTr="00D07E8A">
        <w:tc>
          <w:tcPr>
            <w:tcW w:w="561" w:type="dxa"/>
            <w:vAlign w:val="center"/>
          </w:tcPr>
          <w:p w14:paraId="65FA9D7B"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5A7865AE"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57E1A791" w14:textId="69DC867E" w:rsidR="006A5DA4" w:rsidRPr="00ED518E" w:rsidRDefault="006A5DA4" w:rsidP="006A5DA4">
            <w:pPr>
              <w:suppressAutoHyphens w:val="0"/>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06E639F9" w14:textId="4C2073C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494AC632" w14:textId="14076C1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54A2439B" w14:textId="7BCBA34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70086A2C" w14:textId="4E438F3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602" w:type="dxa"/>
            <w:tcBorders>
              <w:top w:val="nil"/>
              <w:left w:val="nil"/>
              <w:bottom w:val="single" w:sz="12" w:space="0" w:color="auto"/>
              <w:right w:val="single" w:sz="12" w:space="0" w:color="auto"/>
            </w:tcBorders>
            <w:vAlign w:val="center"/>
          </w:tcPr>
          <w:p w14:paraId="0DDE0429" w14:textId="10DB1D0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477" w:type="dxa"/>
            <w:tcBorders>
              <w:top w:val="nil"/>
              <w:left w:val="nil"/>
              <w:bottom w:val="single" w:sz="12" w:space="0" w:color="auto"/>
              <w:right w:val="single" w:sz="12" w:space="0" w:color="auto"/>
            </w:tcBorders>
            <w:vAlign w:val="center"/>
          </w:tcPr>
          <w:p w14:paraId="19525B35" w14:textId="40F692A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388" w:type="dxa"/>
            <w:tcBorders>
              <w:top w:val="nil"/>
              <w:left w:val="nil"/>
              <w:bottom w:val="single" w:sz="12" w:space="0" w:color="auto"/>
              <w:right w:val="single" w:sz="12" w:space="0" w:color="auto"/>
            </w:tcBorders>
            <w:vAlign w:val="center"/>
          </w:tcPr>
          <w:p w14:paraId="0781D095" w14:textId="4E63FD9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r>
      <w:tr w:rsidR="006A5DA4" w:rsidRPr="001917E1" w14:paraId="39B88FCF" w14:textId="77777777" w:rsidTr="00D07E8A">
        <w:tc>
          <w:tcPr>
            <w:tcW w:w="561" w:type="dxa"/>
            <w:vAlign w:val="center"/>
          </w:tcPr>
          <w:p w14:paraId="13C5F99B"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2D057452"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454C2C6E" w14:textId="6D0427D3" w:rsidR="006A5DA4" w:rsidRPr="00ED518E" w:rsidRDefault="006A5DA4" w:rsidP="006A5DA4">
            <w:pPr>
              <w:suppressAutoHyphens w:val="0"/>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16514C1C" w14:textId="5378BCA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47E180F9" w14:textId="59EABF1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311DB024" w14:textId="1DB0CBF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5AFB2D31" w14:textId="228C8B1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602" w:type="dxa"/>
            <w:tcBorders>
              <w:top w:val="nil"/>
              <w:left w:val="nil"/>
              <w:bottom w:val="single" w:sz="12" w:space="0" w:color="auto"/>
              <w:right w:val="single" w:sz="12" w:space="0" w:color="auto"/>
            </w:tcBorders>
            <w:vAlign w:val="center"/>
          </w:tcPr>
          <w:p w14:paraId="7101A204" w14:textId="04C076C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477" w:type="dxa"/>
            <w:tcBorders>
              <w:top w:val="nil"/>
              <w:left w:val="nil"/>
              <w:bottom w:val="single" w:sz="12" w:space="0" w:color="auto"/>
              <w:right w:val="single" w:sz="12" w:space="0" w:color="auto"/>
            </w:tcBorders>
            <w:vAlign w:val="center"/>
          </w:tcPr>
          <w:p w14:paraId="66B15EE6" w14:textId="6698809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388" w:type="dxa"/>
            <w:tcBorders>
              <w:top w:val="nil"/>
              <w:left w:val="nil"/>
              <w:bottom w:val="single" w:sz="12" w:space="0" w:color="auto"/>
              <w:right w:val="single" w:sz="12" w:space="0" w:color="auto"/>
            </w:tcBorders>
            <w:vAlign w:val="center"/>
          </w:tcPr>
          <w:p w14:paraId="3D9289AD" w14:textId="0389D65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r>
      <w:tr w:rsidR="006A5DA4" w:rsidRPr="001917E1" w14:paraId="34C44C3D" w14:textId="77777777" w:rsidTr="00D07E8A">
        <w:tc>
          <w:tcPr>
            <w:tcW w:w="561" w:type="dxa"/>
            <w:vAlign w:val="center"/>
          </w:tcPr>
          <w:p w14:paraId="7871C97E"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404BEA0C" w14:textId="77777777" w:rsidR="006A5DA4" w:rsidRPr="001917E1" w:rsidRDefault="006A5DA4" w:rsidP="006A5DA4">
            <w:pPr>
              <w:suppressAutoHyphens w:val="0"/>
              <w:textAlignment w:val="baseline"/>
              <w:rPr>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3B5EB131" w14:textId="14A72FAA" w:rsidR="006A5DA4" w:rsidRPr="00ED518E" w:rsidRDefault="006A5DA4" w:rsidP="006A5DA4">
            <w:pPr>
              <w:suppressAutoHyphens w:val="0"/>
              <w:jc w:val="center"/>
              <w:textAlignment w:val="baseline"/>
              <w:rPr>
                <w:bCs/>
                <w:color w:val="auto"/>
                <w:spacing w:val="2"/>
                <w:lang w:eastAsia="ru-RU"/>
              </w:rPr>
            </w:pPr>
            <w:r>
              <w:rPr>
                <w:bCs/>
                <w:spacing w:val="2"/>
              </w:rPr>
              <w:t>260</w:t>
            </w:r>
          </w:p>
        </w:tc>
        <w:tc>
          <w:tcPr>
            <w:tcW w:w="1531" w:type="dxa"/>
            <w:tcBorders>
              <w:top w:val="nil"/>
              <w:left w:val="nil"/>
              <w:bottom w:val="single" w:sz="12" w:space="0" w:color="auto"/>
              <w:right w:val="single" w:sz="12" w:space="0" w:color="auto"/>
            </w:tcBorders>
            <w:vAlign w:val="center"/>
          </w:tcPr>
          <w:p w14:paraId="3AC06EAE" w14:textId="6CDC3EB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531" w:type="dxa"/>
            <w:tcBorders>
              <w:top w:val="nil"/>
              <w:left w:val="nil"/>
              <w:bottom w:val="single" w:sz="12" w:space="0" w:color="auto"/>
              <w:right w:val="single" w:sz="12" w:space="0" w:color="auto"/>
            </w:tcBorders>
            <w:vAlign w:val="center"/>
          </w:tcPr>
          <w:p w14:paraId="0362E6CD" w14:textId="585F920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531" w:type="dxa"/>
            <w:tcBorders>
              <w:top w:val="nil"/>
              <w:left w:val="nil"/>
              <w:bottom w:val="single" w:sz="12" w:space="0" w:color="auto"/>
              <w:right w:val="single" w:sz="12" w:space="0" w:color="auto"/>
            </w:tcBorders>
            <w:vAlign w:val="center"/>
          </w:tcPr>
          <w:p w14:paraId="043CF4EF" w14:textId="6573025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531" w:type="dxa"/>
            <w:tcBorders>
              <w:top w:val="nil"/>
              <w:left w:val="nil"/>
              <w:bottom w:val="single" w:sz="12" w:space="0" w:color="auto"/>
              <w:right w:val="single" w:sz="12" w:space="0" w:color="auto"/>
            </w:tcBorders>
            <w:vAlign w:val="center"/>
          </w:tcPr>
          <w:p w14:paraId="318D199D" w14:textId="082CD87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602" w:type="dxa"/>
            <w:tcBorders>
              <w:top w:val="nil"/>
              <w:left w:val="nil"/>
              <w:bottom w:val="single" w:sz="12" w:space="0" w:color="auto"/>
              <w:right w:val="single" w:sz="12" w:space="0" w:color="auto"/>
            </w:tcBorders>
            <w:vAlign w:val="center"/>
          </w:tcPr>
          <w:p w14:paraId="0D1C7CFF" w14:textId="3B78E41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477" w:type="dxa"/>
            <w:tcBorders>
              <w:top w:val="nil"/>
              <w:left w:val="nil"/>
              <w:bottom w:val="single" w:sz="12" w:space="0" w:color="auto"/>
              <w:right w:val="single" w:sz="12" w:space="0" w:color="auto"/>
            </w:tcBorders>
            <w:vAlign w:val="center"/>
          </w:tcPr>
          <w:p w14:paraId="18F3F7C3" w14:textId="27D2E2D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388" w:type="dxa"/>
            <w:tcBorders>
              <w:top w:val="nil"/>
              <w:left w:val="nil"/>
              <w:bottom w:val="single" w:sz="12" w:space="0" w:color="auto"/>
              <w:right w:val="single" w:sz="12" w:space="0" w:color="auto"/>
            </w:tcBorders>
            <w:vAlign w:val="center"/>
          </w:tcPr>
          <w:p w14:paraId="6274C55C" w14:textId="6054B9C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r>
      <w:tr w:rsidR="006A5DA4" w:rsidRPr="00F96EDA" w14:paraId="385E2EBC" w14:textId="77777777" w:rsidTr="00D07E8A">
        <w:tc>
          <w:tcPr>
            <w:tcW w:w="15496" w:type="dxa"/>
            <w:gridSpan w:val="10"/>
            <w:tcBorders>
              <w:right w:val="single" w:sz="12" w:space="0" w:color="auto"/>
            </w:tcBorders>
            <w:vAlign w:val="center"/>
          </w:tcPr>
          <w:p w14:paraId="2B27FE94" w14:textId="4D7BC3DE"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t xml:space="preserve">д. </w:t>
            </w:r>
            <w:proofErr w:type="spellStart"/>
            <w:r w:rsidRPr="00F96EDA">
              <w:rPr>
                <w:b/>
                <w:bCs/>
              </w:rPr>
              <w:t>Оболкино</w:t>
            </w:r>
            <w:proofErr w:type="spellEnd"/>
          </w:p>
        </w:tc>
      </w:tr>
      <w:tr w:rsidR="006A5DA4" w:rsidRPr="001917E1" w14:paraId="140182DB" w14:textId="77777777" w:rsidTr="00D07E8A">
        <w:tc>
          <w:tcPr>
            <w:tcW w:w="561" w:type="dxa"/>
            <w:vAlign w:val="center"/>
          </w:tcPr>
          <w:p w14:paraId="1033BA44"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2B7D7F9F"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nil"/>
              <w:left w:val="nil"/>
              <w:bottom w:val="single" w:sz="12" w:space="0" w:color="auto"/>
              <w:right w:val="single" w:sz="12" w:space="0" w:color="auto"/>
            </w:tcBorders>
            <w:vAlign w:val="center"/>
          </w:tcPr>
          <w:p w14:paraId="0895C417" w14:textId="190A457D" w:rsidR="006A5DA4" w:rsidRPr="00ED518E" w:rsidRDefault="006A5DA4" w:rsidP="006A5DA4">
            <w:pPr>
              <w:suppressAutoHyphens w:val="0"/>
              <w:jc w:val="center"/>
              <w:textAlignment w:val="baseline"/>
              <w:rPr>
                <w:bCs/>
                <w:color w:val="auto"/>
                <w:spacing w:val="2"/>
                <w:lang w:eastAsia="ru-RU"/>
              </w:rPr>
            </w:pPr>
            <w:r>
              <w:rPr>
                <w:bCs/>
                <w:spacing w:val="2"/>
              </w:rPr>
              <w:t>80</w:t>
            </w:r>
          </w:p>
        </w:tc>
        <w:tc>
          <w:tcPr>
            <w:tcW w:w="1531" w:type="dxa"/>
            <w:tcBorders>
              <w:top w:val="nil"/>
              <w:left w:val="nil"/>
              <w:bottom w:val="single" w:sz="12" w:space="0" w:color="auto"/>
              <w:right w:val="single" w:sz="12" w:space="0" w:color="auto"/>
            </w:tcBorders>
            <w:vAlign w:val="center"/>
          </w:tcPr>
          <w:p w14:paraId="74906B36" w14:textId="3A188F3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531" w:type="dxa"/>
            <w:tcBorders>
              <w:top w:val="nil"/>
              <w:left w:val="nil"/>
              <w:bottom w:val="single" w:sz="12" w:space="0" w:color="auto"/>
              <w:right w:val="single" w:sz="12" w:space="0" w:color="auto"/>
            </w:tcBorders>
            <w:vAlign w:val="center"/>
          </w:tcPr>
          <w:p w14:paraId="636DF40C" w14:textId="5B3C3EA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531" w:type="dxa"/>
            <w:tcBorders>
              <w:top w:val="nil"/>
              <w:left w:val="nil"/>
              <w:bottom w:val="single" w:sz="12" w:space="0" w:color="auto"/>
              <w:right w:val="single" w:sz="12" w:space="0" w:color="auto"/>
            </w:tcBorders>
            <w:vAlign w:val="center"/>
          </w:tcPr>
          <w:p w14:paraId="0C384CE6" w14:textId="313B58B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531" w:type="dxa"/>
            <w:tcBorders>
              <w:top w:val="nil"/>
              <w:left w:val="nil"/>
              <w:bottom w:val="single" w:sz="12" w:space="0" w:color="auto"/>
              <w:right w:val="single" w:sz="12" w:space="0" w:color="auto"/>
            </w:tcBorders>
            <w:vAlign w:val="center"/>
          </w:tcPr>
          <w:p w14:paraId="66EAD38B" w14:textId="4CC64C9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602" w:type="dxa"/>
            <w:tcBorders>
              <w:top w:val="nil"/>
              <w:left w:val="nil"/>
              <w:bottom w:val="single" w:sz="12" w:space="0" w:color="auto"/>
              <w:right w:val="single" w:sz="12" w:space="0" w:color="auto"/>
            </w:tcBorders>
            <w:vAlign w:val="center"/>
          </w:tcPr>
          <w:p w14:paraId="59C259FB" w14:textId="6E7582A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477" w:type="dxa"/>
            <w:tcBorders>
              <w:top w:val="nil"/>
              <w:left w:val="nil"/>
              <w:bottom w:val="single" w:sz="12" w:space="0" w:color="auto"/>
              <w:right w:val="single" w:sz="12" w:space="0" w:color="auto"/>
            </w:tcBorders>
            <w:vAlign w:val="center"/>
          </w:tcPr>
          <w:p w14:paraId="1002CDE6" w14:textId="2D22A1F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388" w:type="dxa"/>
            <w:tcBorders>
              <w:top w:val="nil"/>
              <w:left w:val="nil"/>
              <w:bottom w:val="single" w:sz="12" w:space="0" w:color="auto"/>
              <w:right w:val="single" w:sz="12" w:space="0" w:color="auto"/>
            </w:tcBorders>
            <w:vAlign w:val="center"/>
          </w:tcPr>
          <w:p w14:paraId="56A1B09E" w14:textId="24ACD52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r>
      <w:tr w:rsidR="006A5DA4" w:rsidRPr="001917E1" w14:paraId="2B49FE9F" w14:textId="77777777" w:rsidTr="00D07E8A">
        <w:tc>
          <w:tcPr>
            <w:tcW w:w="561" w:type="dxa"/>
            <w:vAlign w:val="center"/>
          </w:tcPr>
          <w:p w14:paraId="1905BCCA"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0C2851D3"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01D7C739" w14:textId="06F028A3" w:rsidR="006A5DA4" w:rsidRPr="00ED518E" w:rsidRDefault="006A5DA4" w:rsidP="006A5DA4">
            <w:pPr>
              <w:suppressAutoHyphens w:val="0"/>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4E0298B1" w14:textId="46539C2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54A8A6FA" w14:textId="109B559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651AAC25" w14:textId="322E991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4B4AF3CA" w14:textId="40B47D3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602" w:type="dxa"/>
            <w:tcBorders>
              <w:top w:val="nil"/>
              <w:left w:val="nil"/>
              <w:bottom w:val="single" w:sz="12" w:space="0" w:color="auto"/>
              <w:right w:val="single" w:sz="12" w:space="0" w:color="auto"/>
            </w:tcBorders>
            <w:vAlign w:val="center"/>
          </w:tcPr>
          <w:p w14:paraId="157758E3" w14:textId="6733BF9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477" w:type="dxa"/>
            <w:tcBorders>
              <w:top w:val="nil"/>
              <w:left w:val="nil"/>
              <w:bottom w:val="single" w:sz="12" w:space="0" w:color="auto"/>
              <w:right w:val="single" w:sz="12" w:space="0" w:color="auto"/>
            </w:tcBorders>
            <w:vAlign w:val="center"/>
          </w:tcPr>
          <w:p w14:paraId="1E99C167" w14:textId="4749777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388" w:type="dxa"/>
            <w:tcBorders>
              <w:top w:val="nil"/>
              <w:left w:val="nil"/>
              <w:bottom w:val="single" w:sz="12" w:space="0" w:color="auto"/>
              <w:right w:val="single" w:sz="12" w:space="0" w:color="auto"/>
            </w:tcBorders>
            <w:vAlign w:val="center"/>
          </w:tcPr>
          <w:p w14:paraId="0B9D4418" w14:textId="6879F7B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r>
      <w:tr w:rsidR="006A5DA4" w:rsidRPr="001917E1" w14:paraId="02A6CB33" w14:textId="77777777" w:rsidTr="00D07E8A">
        <w:tc>
          <w:tcPr>
            <w:tcW w:w="561" w:type="dxa"/>
            <w:vAlign w:val="center"/>
          </w:tcPr>
          <w:p w14:paraId="50B9F28D"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089AEE6E"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3AB9B852" w14:textId="2A21D4C5" w:rsidR="006A5DA4" w:rsidRPr="00ED518E" w:rsidRDefault="006A5DA4" w:rsidP="006A5DA4">
            <w:pPr>
              <w:suppressAutoHyphens w:val="0"/>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01E0EAC6" w14:textId="6EEC4B8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2C9B5E43" w14:textId="7A1967B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5F7BE9E3" w14:textId="3BAC6E7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2FC88720" w14:textId="61175BE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602" w:type="dxa"/>
            <w:tcBorders>
              <w:top w:val="nil"/>
              <w:left w:val="nil"/>
              <w:bottom w:val="single" w:sz="12" w:space="0" w:color="auto"/>
              <w:right w:val="single" w:sz="12" w:space="0" w:color="auto"/>
            </w:tcBorders>
            <w:vAlign w:val="center"/>
          </w:tcPr>
          <w:p w14:paraId="3AF4B26A" w14:textId="582D39A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477" w:type="dxa"/>
            <w:tcBorders>
              <w:top w:val="nil"/>
              <w:left w:val="nil"/>
              <w:bottom w:val="single" w:sz="12" w:space="0" w:color="auto"/>
              <w:right w:val="single" w:sz="12" w:space="0" w:color="auto"/>
            </w:tcBorders>
            <w:vAlign w:val="center"/>
          </w:tcPr>
          <w:p w14:paraId="586D538A" w14:textId="5A09B73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388" w:type="dxa"/>
            <w:tcBorders>
              <w:top w:val="nil"/>
              <w:left w:val="nil"/>
              <w:bottom w:val="single" w:sz="12" w:space="0" w:color="auto"/>
              <w:right w:val="single" w:sz="12" w:space="0" w:color="auto"/>
            </w:tcBorders>
            <w:vAlign w:val="center"/>
          </w:tcPr>
          <w:p w14:paraId="752AB676" w14:textId="41C6F3B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r>
      <w:tr w:rsidR="006A5DA4" w:rsidRPr="001917E1" w14:paraId="134D9957" w14:textId="77777777" w:rsidTr="00D07E8A">
        <w:tc>
          <w:tcPr>
            <w:tcW w:w="561" w:type="dxa"/>
            <w:vAlign w:val="center"/>
          </w:tcPr>
          <w:p w14:paraId="53CE2098"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25C5427C" w14:textId="77777777" w:rsidR="006A5DA4" w:rsidRPr="001917E1" w:rsidRDefault="006A5DA4" w:rsidP="006A5DA4">
            <w:pPr>
              <w:suppressAutoHyphens w:val="0"/>
              <w:textAlignment w:val="baseline"/>
              <w:rPr>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1B9462AB" w14:textId="3375B263" w:rsidR="006A5DA4" w:rsidRPr="00ED518E" w:rsidRDefault="006A5DA4" w:rsidP="006A5DA4">
            <w:pPr>
              <w:suppressAutoHyphens w:val="0"/>
              <w:jc w:val="center"/>
              <w:textAlignment w:val="baseline"/>
              <w:rPr>
                <w:bCs/>
                <w:color w:val="auto"/>
                <w:spacing w:val="2"/>
                <w:lang w:eastAsia="ru-RU"/>
              </w:rPr>
            </w:pPr>
            <w:r>
              <w:rPr>
                <w:bCs/>
                <w:spacing w:val="2"/>
              </w:rPr>
              <w:t>80</w:t>
            </w:r>
          </w:p>
        </w:tc>
        <w:tc>
          <w:tcPr>
            <w:tcW w:w="1531" w:type="dxa"/>
            <w:tcBorders>
              <w:top w:val="nil"/>
              <w:left w:val="nil"/>
              <w:bottom w:val="single" w:sz="12" w:space="0" w:color="auto"/>
              <w:right w:val="single" w:sz="12" w:space="0" w:color="auto"/>
            </w:tcBorders>
            <w:vAlign w:val="center"/>
          </w:tcPr>
          <w:p w14:paraId="269A08DF" w14:textId="45493FE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531" w:type="dxa"/>
            <w:tcBorders>
              <w:top w:val="nil"/>
              <w:left w:val="nil"/>
              <w:bottom w:val="single" w:sz="12" w:space="0" w:color="auto"/>
              <w:right w:val="single" w:sz="12" w:space="0" w:color="auto"/>
            </w:tcBorders>
            <w:vAlign w:val="center"/>
          </w:tcPr>
          <w:p w14:paraId="7E53292D" w14:textId="2624724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531" w:type="dxa"/>
            <w:tcBorders>
              <w:top w:val="nil"/>
              <w:left w:val="nil"/>
              <w:bottom w:val="single" w:sz="12" w:space="0" w:color="auto"/>
              <w:right w:val="single" w:sz="12" w:space="0" w:color="auto"/>
            </w:tcBorders>
            <w:vAlign w:val="center"/>
          </w:tcPr>
          <w:p w14:paraId="575F9F34" w14:textId="5F40077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531" w:type="dxa"/>
            <w:tcBorders>
              <w:top w:val="nil"/>
              <w:left w:val="nil"/>
              <w:bottom w:val="single" w:sz="12" w:space="0" w:color="auto"/>
              <w:right w:val="single" w:sz="12" w:space="0" w:color="auto"/>
            </w:tcBorders>
            <w:vAlign w:val="center"/>
          </w:tcPr>
          <w:p w14:paraId="0A6B7179" w14:textId="366A867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602" w:type="dxa"/>
            <w:tcBorders>
              <w:top w:val="nil"/>
              <w:left w:val="nil"/>
              <w:bottom w:val="single" w:sz="12" w:space="0" w:color="auto"/>
              <w:right w:val="single" w:sz="12" w:space="0" w:color="auto"/>
            </w:tcBorders>
            <w:vAlign w:val="center"/>
          </w:tcPr>
          <w:p w14:paraId="56ECF1CB" w14:textId="2FB56C3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477" w:type="dxa"/>
            <w:tcBorders>
              <w:top w:val="nil"/>
              <w:left w:val="nil"/>
              <w:bottom w:val="single" w:sz="12" w:space="0" w:color="auto"/>
              <w:right w:val="single" w:sz="12" w:space="0" w:color="auto"/>
            </w:tcBorders>
            <w:vAlign w:val="center"/>
          </w:tcPr>
          <w:p w14:paraId="5B04D37C" w14:textId="5E04F31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388" w:type="dxa"/>
            <w:tcBorders>
              <w:top w:val="nil"/>
              <w:left w:val="nil"/>
              <w:bottom w:val="single" w:sz="12" w:space="0" w:color="auto"/>
              <w:right w:val="single" w:sz="12" w:space="0" w:color="auto"/>
            </w:tcBorders>
            <w:vAlign w:val="center"/>
          </w:tcPr>
          <w:p w14:paraId="6332149C" w14:textId="7EEE77E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r>
      <w:tr w:rsidR="006A5DA4" w:rsidRPr="00F96EDA" w14:paraId="5D48AD96" w14:textId="77777777" w:rsidTr="00D07E8A">
        <w:tc>
          <w:tcPr>
            <w:tcW w:w="15496" w:type="dxa"/>
            <w:gridSpan w:val="10"/>
            <w:tcBorders>
              <w:right w:val="single" w:sz="12" w:space="0" w:color="auto"/>
            </w:tcBorders>
            <w:vAlign w:val="center"/>
          </w:tcPr>
          <w:p w14:paraId="23004AF7" w14:textId="13772A41"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t>с. Рождествено</w:t>
            </w:r>
          </w:p>
        </w:tc>
      </w:tr>
      <w:tr w:rsidR="006A5DA4" w:rsidRPr="001917E1" w14:paraId="250EBD0D" w14:textId="77777777" w:rsidTr="00AB337B">
        <w:tc>
          <w:tcPr>
            <w:tcW w:w="561" w:type="dxa"/>
            <w:vAlign w:val="center"/>
          </w:tcPr>
          <w:p w14:paraId="483834C0"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2F4C7AC0"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240DD8CA" w14:textId="2CBC4C76" w:rsidR="006A5DA4" w:rsidRPr="00ED518E" w:rsidRDefault="006A5DA4" w:rsidP="006A5DA4">
            <w:pPr>
              <w:suppressAutoHyphens w:val="0"/>
              <w:jc w:val="center"/>
              <w:textAlignment w:val="baseline"/>
              <w:rPr>
                <w:bCs/>
                <w:color w:val="auto"/>
                <w:spacing w:val="2"/>
                <w:lang w:eastAsia="ru-RU"/>
              </w:rPr>
            </w:pPr>
            <w:r>
              <w:rPr>
                <w:bCs/>
                <w:spacing w:val="2"/>
              </w:rPr>
              <w:t>9550,00</w:t>
            </w:r>
          </w:p>
        </w:tc>
        <w:tc>
          <w:tcPr>
            <w:tcW w:w="1531" w:type="dxa"/>
            <w:tcBorders>
              <w:top w:val="single" w:sz="12" w:space="0" w:color="auto"/>
              <w:left w:val="nil"/>
              <w:bottom w:val="single" w:sz="12" w:space="0" w:color="auto"/>
              <w:right w:val="single" w:sz="12" w:space="0" w:color="auto"/>
            </w:tcBorders>
            <w:vAlign w:val="center"/>
          </w:tcPr>
          <w:p w14:paraId="42428A56" w14:textId="4ECE09B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9554,59</w:t>
            </w:r>
          </w:p>
        </w:tc>
        <w:tc>
          <w:tcPr>
            <w:tcW w:w="1531" w:type="dxa"/>
            <w:tcBorders>
              <w:top w:val="single" w:sz="12" w:space="0" w:color="auto"/>
              <w:left w:val="nil"/>
              <w:bottom w:val="single" w:sz="12" w:space="0" w:color="auto"/>
              <w:right w:val="single" w:sz="12" w:space="0" w:color="auto"/>
            </w:tcBorders>
            <w:vAlign w:val="center"/>
          </w:tcPr>
          <w:p w14:paraId="0DC1CDA0" w14:textId="515833F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9559,42</w:t>
            </w:r>
          </w:p>
        </w:tc>
        <w:tc>
          <w:tcPr>
            <w:tcW w:w="1531" w:type="dxa"/>
            <w:tcBorders>
              <w:top w:val="single" w:sz="12" w:space="0" w:color="auto"/>
              <w:left w:val="nil"/>
              <w:bottom w:val="single" w:sz="12" w:space="0" w:color="auto"/>
              <w:right w:val="single" w:sz="12" w:space="0" w:color="auto"/>
            </w:tcBorders>
            <w:vAlign w:val="center"/>
          </w:tcPr>
          <w:p w14:paraId="5EFA386F" w14:textId="3FCF175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9564,25</w:t>
            </w:r>
          </w:p>
        </w:tc>
        <w:tc>
          <w:tcPr>
            <w:tcW w:w="1531" w:type="dxa"/>
            <w:tcBorders>
              <w:top w:val="single" w:sz="12" w:space="0" w:color="auto"/>
              <w:left w:val="nil"/>
              <w:bottom w:val="single" w:sz="12" w:space="0" w:color="auto"/>
              <w:right w:val="single" w:sz="12" w:space="0" w:color="auto"/>
            </w:tcBorders>
            <w:vAlign w:val="center"/>
          </w:tcPr>
          <w:p w14:paraId="4053D4D7" w14:textId="06BF922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9569,09</w:t>
            </w:r>
          </w:p>
        </w:tc>
        <w:tc>
          <w:tcPr>
            <w:tcW w:w="1602" w:type="dxa"/>
            <w:tcBorders>
              <w:top w:val="single" w:sz="12" w:space="0" w:color="auto"/>
              <w:left w:val="nil"/>
              <w:bottom w:val="single" w:sz="12" w:space="0" w:color="auto"/>
              <w:right w:val="single" w:sz="12" w:space="0" w:color="auto"/>
            </w:tcBorders>
            <w:vAlign w:val="center"/>
          </w:tcPr>
          <w:p w14:paraId="6B18FFC3" w14:textId="7E563CA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9574,90</w:t>
            </w:r>
          </w:p>
        </w:tc>
        <w:tc>
          <w:tcPr>
            <w:tcW w:w="1477" w:type="dxa"/>
            <w:tcBorders>
              <w:top w:val="single" w:sz="12" w:space="0" w:color="auto"/>
              <w:left w:val="nil"/>
              <w:bottom w:val="single" w:sz="12" w:space="0" w:color="auto"/>
              <w:right w:val="single" w:sz="12" w:space="0" w:color="auto"/>
            </w:tcBorders>
            <w:vAlign w:val="center"/>
          </w:tcPr>
          <w:p w14:paraId="3918DCDE" w14:textId="4D60C64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9546,88</w:t>
            </w:r>
          </w:p>
        </w:tc>
        <w:tc>
          <w:tcPr>
            <w:tcW w:w="1388" w:type="dxa"/>
            <w:tcBorders>
              <w:top w:val="single" w:sz="12" w:space="0" w:color="auto"/>
              <w:left w:val="nil"/>
              <w:bottom w:val="single" w:sz="12" w:space="0" w:color="auto"/>
              <w:right w:val="single" w:sz="12" w:space="0" w:color="auto"/>
            </w:tcBorders>
            <w:vAlign w:val="center"/>
          </w:tcPr>
          <w:p w14:paraId="09DE0266" w14:textId="14A2767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9551,70</w:t>
            </w:r>
          </w:p>
        </w:tc>
      </w:tr>
      <w:tr w:rsidR="006A5DA4" w:rsidRPr="001917E1" w14:paraId="26C4AFEC" w14:textId="77777777" w:rsidTr="00D07E8A">
        <w:tc>
          <w:tcPr>
            <w:tcW w:w="561" w:type="dxa"/>
            <w:vAlign w:val="center"/>
          </w:tcPr>
          <w:p w14:paraId="417765D4"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1C8A4225"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7F184DE5" w14:textId="347F3ED2" w:rsidR="006A5DA4" w:rsidRPr="00ED518E" w:rsidRDefault="006A5DA4" w:rsidP="006A5DA4">
            <w:pPr>
              <w:suppressAutoHyphens w:val="0"/>
              <w:jc w:val="center"/>
              <w:textAlignment w:val="baseline"/>
              <w:rPr>
                <w:bCs/>
                <w:color w:val="auto"/>
                <w:spacing w:val="2"/>
                <w:lang w:eastAsia="ru-RU"/>
              </w:rPr>
            </w:pPr>
            <w:r>
              <w:rPr>
                <w:bCs/>
                <w:spacing w:val="2"/>
              </w:rPr>
              <w:t>90</w:t>
            </w:r>
          </w:p>
        </w:tc>
        <w:tc>
          <w:tcPr>
            <w:tcW w:w="1531" w:type="dxa"/>
            <w:tcBorders>
              <w:top w:val="nil"/>
              <w:left w:val="nil"/>
              <w:bottom w:val="single" w:sz="12" w:space="0" w:color="auto"/>
              <w:right w:val="single" w:sz="12" w:space="0" w:color="auto"/>
            </w:tcBorders>
            <w:vAlign w:val="center"/>
          </w:tcPr>
          <w:p w14:paraId="62713CD4" w14:textId="1099CE5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94,59</w:t>
            </w:r>
          </w:p>
        </w:tc>
        <w:tc>
          <w:tcPr>
            <w:tcW w:w="1531" w:type="dxa"/>
            <w:tcBorders>
              <w:top w:val="nil"/>
              <w:left w:val="nil"/>
              <w:bottom w:val="single" w:sz="12" w:space="0" w:color="auto"/>
              <w:right w:val="single" w:sz="12" w:space="0" w:color="auto"/>
            </w:tcBorders>
            <w:vAlign w:val="center"/>
          </w:tcPr>
          <w:p w14:paraId="2D378DEC" w14:textId="778CAC9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99,42</w:t>
            </w:r>
          </w:p>
        </w:tc>
        <w:tc>
          <w:tcPr>
            <w:tcW w:w="1531" w:type="dxa"/>
            <w:tcBorders>
              <w:top w:val="nil"/>
              <w:left w:val="nil"/>
              <w:bottom w:val="single" w:sz="12" w:space="0" w:color="auto"/>
              <w:right w:val="single" w:sz="12" w:space="0" w:color="auto"/>
            </w:tcBorders>
            <w:vAlign w:val="center"/>
          </w:tcPr>
          <w:p w14:paraId="474C68B5" w14:textId="6AC66C1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104,25</w:t>
            </w:r>
          </w:p>
        </w:tc>
        <w:tc>
          <w:tcPr>
            <w:tcW w:w="1531" w:type="dxa"/>
            <w:tcBorders>
              <w:top w:val="nil"/>
              <w:left w:val="nil"/>
              <w:bottom w:val="single" w:sz="12" w:space="0" w:color="auto"/>
              <w:right w:val="single" w:sz="12" w:space="0" w:color="auto"/>
            </w:tcBorders>
            <w:vAlign w:val="center"/>
          </w:tcPr>
          <w:p w14:paraId="5959B6A7" w14:textId="592E31D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109,09</w:t>
            </w:r>
          </w:p>
        </w:tc>
        <w:tc>
          <w:tcPr>
            <w:tcW w:w="1602" w:type="dxa"/>
            <w:tcBorders>
              <w:top w:val="nil"/>
              <w:left w:val="nil"/>
              <w:bottom w:val="single" w:sz="12" w:space="0" w:color="auto"/>
              <w:right w:val="single" w:sz="12" w:space="0" w:color="auto"/>
            </w:tcBorders>
            <w:vAlign w:val="center"/>
          </w:tcPr>
          <w:p w14:paraId="61C108C5" w14:textId="5C3A931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114,90</w:t>
            </w:r>
          </w:p>
        </w:tc>
        <w:tc>
          <w:tcPr>
            <w:tcW w:w="1477" w:type="dxa"/>
            <w:tcBorders>
              <w:top w:val="nil"/>
              <w:left w:val="nil"/>
              <w:bottom w:val="single" w:sz="12" w:space="0" w:color="auto"/>
              <w:right w:val="single" w:sz="12" w:space="0" w:color="auto"/>
            </w:tcBorders>
            <w:vAlign w:val="center"/>
          </w:tcPr>
          <w:p w14:paraId="457A612E" w14:textId="4E2ABE7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86,88</w:t>
            </w:r>
          </w:p>
        </w:tc>
        <w:tc>
          <w:tcPr>
            <w:tcW w:w="1388" w:type="dxa"/>
            <w:tcBorders>
              <w:top w:val="nil"/>
              <w:left w:val="nil"/>
              <w:bottom w:val="single" w:sz="12" w:space="0" w:color="auto"/>
              <w:right w:val="single" w:sz="12" w:space="0" w:color="auto"/>
            </w:tcBorders>
            <w:vAlign w:val="center"/>
          </w:tcPr>
          <w:p w14:paraId="02EF05F8" w14:textId="58D9A98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91,70</w:t>
            </w:r>
          </w:p>
        </w:tc>
      </w:tr>
      <w:tr w:rsidR="006A5DA4" w:rsidRPr="001917E1" w14:paraId="67739481" w14:textId="77777777" w:rsidTr="00D07E8A">
        <w:tc>
          <w:tcPr>
            <w:tcW w:w="561" w:type="dxa"/>
            <w:vAlign w:val="center"/>
          </w:tcPr>
          <w:p w14:paraId="629DA662"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5504F08A"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398CD066" w14:textId="6F844ED8" w:rsidR="006A5DA4" w:rsidRPr="00ED518E" w:rsidRDefault="006A5DA4" w:rsidP="006A5DA4">
            <w:pPr>
              <w:suppressAutoHyphens w:val="0"/>
              <w:jc w:val="center"/>
              <w:textAlignment w:val="baseline"/>
              <w:rPr>
                <w:bCs/>
                <w:color w:val="auto"/>
                <w:spacing w:val="2"/>
                <w:lang w:eastAsia="ru-RU"/>
              </w:rPr>
            </w:pPr>
            <w:r>
              <w:rPr>
                <w:rFonts w:eastAsia="Calibri"/>
                <w:lang w:eastAsia="en-US"/>
              </w:rPr>
              <w:t>0,94</w:t>
            </w:r>
          </w:p>
        </w:tc>
        <w:tc>
          <w:tcPr>
            <w:tcW w:w="1531" w:type="dxa"/>
            <w:tcBorders>
              <w:top w:val="nil"/>
              <w:left w:val="nil"/>
              <w:bottom w:val="single" w:sz="12" w:space="0" w:color="auto"/>
              <w:right w:val="single" w:sz="12" w:space="0" w:color="auto"/>
            </w:tcBorders>
            <w:vAlign w:val="center"/>
          </w:tcPr>
          <w:p w14:paraId="6A23B2F7" w14:textId="2069D1B8"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0,99</w:t>
            </w:r>
          </w:p>
        </w:tc>
        <w:tc>
          <w:tcPr>
            <w:tcW w:w="1531" w:type="dxa"/>
            <w:tcBorders>
              <w:top w:val="nil"/>
              <w:left w:val="nil"/>
              <w:bottom w:val="single" w:sz="12" w:space="0" w:color="auto"/>
              <w:right w:val="single" w:sz="12" w:space="0" w:color="auto"/>
            </w:tcBorders>
            <w:vAlign w:val="center"/>
          </w:tcPr>
          <w:p w14:paraId="7695ACBB" w14:textId="789F92F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1,04</w:t>
            </w:r>
          </w:p>
        </w:tc>
        <w:tc>
          <w:tcPr>
            <w:tcW w:w="1531" w:type="dxa"/>
            <w:tcBorders>
              <w:top w:val="nil"/>
              <w:left w:val="nil"/>
              <w:bottom w:val="single" w:sz="12" w:space="0" w:color="auto"/>
              <w:right w:val="single" w:sz="12" w:space="0" w:color="auto"/>
            </w:tcBorders>
            <w:vAlign w:val="center"/>
          </w:tcPr>
          <w:p w14:paraId="67107D90" w14:textId="065E469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1,09</w:t>
            </w:r>
          </w:p>
        </w:tc>
        <w:tc>
          <w:tcPr>
            <w:tcW w:w="1531" w:type="dxa"/>
            <w:tcBorders>
              <w:top w:val="nil"/>
              <w:left w:val="nil"/>
              <w:bottom w:val="single" w:sz="12" w:space="0" w:color="auto"/>
              <w:right w:val="single" w:sz="12" w:space="0" w:color="auto"/>
            </w:tcBorders>
            <w:vAlign w:val="center"/>
          </w:tcPr>
          <w:p w14:paraId="7EADF26C" w14:textId="36C49A9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1,14</w:t>
            </w:r>
          </w:p>
        </w:tc>
        <w:tc>
          <w:tcPr>
            <w:tcW w:w="1602" w:type="dxa"/>
            <w:tcBorders>
              <w:top w:val="nil"/>
              <w:left w:val="nil"/>
              <w:bottom w:val="single" w:sz="12" w:space="0" w:color="auto"/>
              <w:right w:val="single" w:sz="12" w:space="0" w:color="auto"/>
            </w:tcBorders>
            <w:vAlign w:val="center"/>
          </w:tcPr>
          <w:p w14:paraId="723A15C3" w14:textId="3C4E97E9"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w:t>
            </w:r>
          </w:p>
        </w:tc>
        <w:tc>
          <w:tcPr>
            <w:tcW w:w="1477" w:type="dxa"/>
            <w:tcBorders>
              <w:top w:val="nil"/>
              <w:left w:val="nil"/>
              <w:bottom w:val="single" w:sz="12" w:space="0" w:color="auto"/>
              <w:right w:val="single" w:sz="12" w:space="0" w:color="auto"/>
            </w:tcBorders>
            <w:vAlign w:val="center"/>
          </w:tcPr>
          <w:p w14:paraId="3961D5D9" w14:textId="1C73363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0,91</w:t>
            </w:r>
          </w:p>
        </w:tc>
        <w:tc>
          <w:tcPr>
            <w:tcW w:w="1388" w:type="dxa"/>
            <w:tcBorders>
              <w:top w:val="nil"/>
              <w:left w:val="nil"/>
              <w:bottom w:val="single" w:sz="12" w:space="0" w:color="auto"/>
              <w:right w:val="single" w:sz="12" w:space="0" w:color="auto"/>
            </w:tcBorders>
            <w:vAlign w:val="center"/>
          </w:tcPr>
          <w:p w14:paraId="7955B0FB" w14:textId="1EBE87A4"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0,96</w:t>
            </w:r>
          </w:p>
        </w:tc>
      </w:tr>
      <w:tr w:rsidR="006A5DA4" w:rsidRPr="001917E1" w14:paraId="534C0AF6" w14:textId="77777777" w:rsidTr="00D07E8A">
        <w:tc>
          <w:tcPr>
            <w:tcW w:w="561" w:type="dxa"/>
            <w:vAlign w:val="center"/>
          </w:tcPr>
          <w:p w14:paraId="5814F480"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36F4B1F6" w14:textId="77777777" w:rsidR="006A5DA4" w:rsidRPr="001917E1" w:rsidRDefault="006A5DA4" w:rsidP="006A5DA4">
            <w:pPr>
              <w:suppressAutoHyphens w:val="0"/>
              <w:textAlignment w:val="baseline"/>
              <w:rPr>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645BED93" w14:textId="0AD621AD" w:rsidR="006A5DA4" w:rsidRPr="00ED518E" w:rsidRDefault="006A5DA4" w:rsidP="006A5DA4">
            <w:pPr>
              <w:suppressAutoHyphens w:val="0"/>
              <w:jc w:val="center"/>
              <w:textAlignment w:val="baseline"/>
              <w:rPr>
                <w:bCs/>
                <w:color w:val="auto"/>
                <w:spacing w:val="2"/>
                <w:lang w:eastAsia="ru-RU"/>
              </w:rPr>
            </w:pPr>
            <w:r>
              <w:rPr>
                <w:bCs/>
                <w:spacing w:val="2"/>
              </w:rPr>
              <w:t>9460</w:t>
            </w:r>
          </w:p>
        </w:tc>
        <w:tc>
          <w:tcPr>
            <w:tcW w:w="1531" w:type="dxa"/>
            <w:tcBorders>
              <w:top w:val="nil"/>
              <w:left w:val="nil"/>
              <w:bottom w:val="single" w:sz="12" w:space="0" w:color="auto"/>
              <w:right w:val="single" w:sz="12" w:space="0" w:color="auto"/>
            </w:tcBorders>
            <w:vAlign w:val="center"/>
          </w:tcPr>
          <w:p w14:paraId="35B61DFC" w14:textId="6E9185F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9460</w:t>
            </w:r>
          </w:p>
        </w:tc>
        <w:tc>
          <w:tcPr>
            <w:tcW w:w="1531" w:type="dxa"/>
            <w:tcBorders>
              <w:top w:val="nil"/>
              <w:left w:val="nil"/>
              <w:bottom w:val="single" w:sz="12" w:space="0" w:color="auto"/>
              <w:right w:val="single" w:sz="12" w:space="0" w:color="auto"/>
            </w:tcBorders>
            <w:vAlign w:val="center"/>
          </w:tcPr>
          <w:p w14:paraId="26A91082" w14:textId="5FA57028"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9460</w:t>
            </w:r>
          </w:p>
        </w:tc>
        <w:tc>
          <w:tcPr>
            <w:tcW w:w="1531" w:type="dxa"/>
            <w:tcBorders>
              <w:top w:val="nil"/>
              <w:left w:val="nil"/>
              <w:bottom w:val="single" w:sz="12" w:space="0" w:color="auto"/>
              <w:right w:val="single" w:sz="12" w:space="0" w:color="auto"/>
            </w:tcBorders>
            <w:vAlign w:val="center"/>
          </w:tcPr>
          <w:p w14:paraId="3EEB1B66" w14:textId="0E63DEF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9460</w:t>
            </w:r>
          </w:p>
        </w:tc>
        <w:tc>
          <w:tcPr>
            <w:tcW w:w="1531" w:type="dxa"/>
            <w:tcBorders>
              <w:top w:val="nil"/>
              <w:left w:val="nil"/>
              <w:bottom w:val="single" w:sz="12" w:space="0" w:color="auto"/>
              <w:right w:val="single" w:sz="12" w:space="0" w:color="auto"/>
            </w:tcBorders>
            <w:vAlign w:val="center"/>
          </w:tcPr>
          <w:p w14:paraId="5C86FF87" w14:textId="074CE40A"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9460</w:t>
            </w:r>
          </w:p>
        </w:tc>
        <w:tc>
          <w:tcPr>
            <w:tcW w:w="1602" w:type="dxa"/>
            <w:tcBorders>
              <w:top w:val="nil"/>
              <w:left w:val="nil"/>
              <w:bottom w:val="single" w:sz="12" w:space="0" w:color="auto"/>
              <w:right w:val="single" w:sz="12" w:space="0" w:color="auto"/>
            </w:tcBorders>
            <w:vAlign w:val="center"/>
          </w:tcPr>
          <w:p w14:paraId="4205D853" w14:textId="28FF920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9460</w:t>
            </w:r>
          </w:p>
        </w:tc>
        <w:tc>
          <w:tcPr>
            <w:tcW w:w="1477" w:type="dxa"/>
            <w:tcBorders>
              <w:top w:val="nil"/>
              <w:left w:val="nil"/>
              <w:bottom w:val="single" w:sz="12" w:space="0" w:color="auto"/>
              <w:right w:val="single" w:sz="12" w:space="0" w:color="auto"/>
            </w:tcBorders>
            <w:vAlign w:val="center"/>
          </w:tcPr>
          <w:p w14:paraId="7548D2C6" w14:textId="2A721C5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9460</w:t>
            </w:r>
          </w:p>
        </w:tc>
        <w:tc>
          <w:tcPr>
            <w:tcW w:w="1388" w:type="dxa"/>
            <w:tcBorders>
              <w:top w:val="nil"/>
              <w:left w:val="nil"/>
              <w:bottom w:val="single" w:sz="12" w:space="0" w:color="auto"/>
              <w:right w:val="single" w:sz="12" w:space="0" w:color="auto"/>
            </w:tcBorders>
            <w:vAlign w:val="center"/>
          </w:tcPr>
          <w:p w14:paraId="05CAE1FB" w14:textId="64EB41E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9460</w:t>
            </w:r>
          </w:p>
        </w:tc>
      </w:tr>
      <w:tr w:rsidR="006A5DA4" w:rsidRPr="00F96EDA" w14:paraId="065DEB9A" w14:textId="77777777" w:rsidTr="000D3225">
        <w:tc>
          <w:tcPr>
            <w:tcW w:w="15496" w:type="dxa"/>
            <w:gridSpan w:val="10"/>
          </w:tcPr>
          <w:p w14:paraId="53F558D6" w14:textId="77121208"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t>п. Советский</w:t>
            </w:r>
          </w:p>
        </w:tc>
      </w:tr>
      <w:tr w:rsidR="006A5DA4" w:rsidRPr="001917E1" w14:paraId="45EA0854" w14:textId="77777777" w:rsidTr="00906A08">
        <w:tc>
          <w:tcPr>
            <w:tcW w:w="561" w:type="dxa"/>
            <w:vAlign w:val="center"/>
          </w:tcPr>
          <w:p w14:paraId="5C242EF6"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732A8029"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40839B35" w14:textId="790DE4D5" w:rsidR="006A5DA4" w:rsidRPr="00ED518E" w:rsidRDefault="006A5DA4" w:rsidP="006A5DA4">
            <w:pPr>
              <w:suppressAutoHyphens w:val="0"/>
              <w:jc w:val="center"/>
              <w:textAlignment w:val="baseline"/>
              <w:rPr>
                <w:bCs/>
                <w:color w:val="auto"/>
                <w:spacing w:val="2"/>
                <w:lang w:eastAsia="ru-RU"/>
              </w:rPr>
            </w:pPr>
            <w:r>
              <w:rPr>
                <w:bCs/>
                <w:spacing w:val="2"/>
              </w:rPr>
              <w:t>29400,00</w:t>
            </w:r>
          </w:p>
        </w:tc>
        <w:tc>
          <w:tcPr>
            <w:tcW w:w="1531" w:type="dxa"/>
            <w:tcBorders>
              <w:top w:val="single" w:sz="12" w:space="0" w:color="auto"/>
              <w:left w:val="nil"/>
              <w:bottom w:val="single" w:sz="12" w:space="0" w:color="auto"/>
              <w:right w:val="single" w:sz="12" w:space="0" w:color="auto"/>
            </w:tcBorders>
            <w:vAlign w:val="center"/>
          </w:tcPr>
          <w:p w14:paraId="13E612E7" w14:textId="2510B97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29421,91</w:t>
            </w:r>
          </w:p>
        </w:tc>
        <w:tc>
          <w:tcPr>
            <w:tcW w:w="1531" w:type="dxa"/>
            <w:tcBorders>
              <w:top w:val="single" w:sz="12" w:space="0" w:color="auto"/>
              <w:left w:val="nil"/>
              <w:bottom w:val="single" w:sz="12" w:space="0" w:color="auto"/>
              <w:right w:val="single" w:sz="12" w:space="0" w:color="auto"/>
            </w:tcBorders>
            <w:vAlign w:val="center"/>
          </w:tcPr>
          <w:p w14:paraId="7C6FE8CD" w14:textId="0DA6D37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29442,81</w:t>
            </w:r>
          </w:p>
        </w:tc>
        <w:tc>
          <w:tcPr>
            <w:tcW w:w="1531" w:type="dxa"/>
            <w:tcBorders>
              <w:top w:val="single" w:sz="12" w:space="0" w:color="auto"/>
              <w:left w:val="nil"/>
              <w:bottom w:val="single" w:sz="12" w:space="0" w:color="auto"/>
              <w:right w:val="single" w:sz="12" w:space="0" w:color="auto"/>
            </w:tcBorders>
            <w:vAlign w:val="center"/>
          </w:tcPr>
          <w:p w14:paraId="6C430C36" w14:textId="540BEEB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29463,74</w:t>
            </w:r>
          </w:p>
        </w:tc>
        <w:tc>
          <w:tcPr>
            <w:tcW w:w="1531" w:type="dxa"/>
            <w:tcBorders>
              <w:top w:val="single" w:sz="12" w:space="0" w:color="auto"/>
              <w:left w:val="nil"/>
              <w:bottom w:val="single" w:sz="12" w:space="0" w:color="auto"/>
              <w:right w:val="single" w:sz="12" w:space="0" w:color="auto"/>
            </w:tcBorders>
            <w:vAlign w:val="center"/>
          </w:tcPr>
          <w:p w14:paraId="63386AAD" w14:textId="68D11AC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29454,77</w:t>
            </w:r>
          </w:p>
        </w:tc>
        <w:tc>
          <w:tcPr>
            <w:tcW w:w="1602" w:type="dxa"/>
            <w:tcBorders>
              <w:top w:val="single" w:sz="12" w:space="0" w:color="auto"/>
              <w:left w:val="nil"/>
              <w:bottom w:val="single" w:sz="12" w:space="0" w:color="auto"/>
              <w:right w:val="single" w:sz="12" w:space="0" w:color="auto"/>
            </w:tcBorders>
            <w:vAlign w:val="center"/>
          </w:tcPr>
          <w:p w14:paraId="066160D1" w14:textId="38FCFE4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29448,79</w:t>
            </w:r>
          </w:p>
        </w:tc>
        <w:tc>
          <w:tcPr>
            <w:tcW w:w="1477" w:type="dxa"/>
            <w:tcBorders>
              <w:top w:val="single" w:sz="12" w:space="0" w:color="auto"/>
              <w:left w:val="nil"/>
              <w:bottom w:val="single" w:sz="12" w:space="0" w:color="auto"/>
              <w:right w:val="single" w:sz="12" w:space="0" w:color="auto"/>
            </w:tcBorders>
            <w:vAlign w:val="center"/>
          </w:tcPr>
          <w:p w14:paraId="60CBEFF7" w14:textId="5CB426F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29362,35</w:t>
            </w:r>
          </w:p>
        </w:tc>
        <w:tc>
          <w:tcPr>
            <w:tcW w:w="1388" w:type="dxa"/>
            <w:tcBorders>
              <w:top w:val="single" w:sz="12" w:space="0" w:color="auto"/>
              <w:left w:val="nil"/>
              <w:bottom w:val="single" w:sz="12" w:space="0" w:color="auto"/>
              <w:right w:val="single" w:sz="12" w:space="0" w:color="auto"/>
            </w:tcBorders>
            <w:vAlign w:val="center"/>
          </w:tcPr>
          <w:p w14:paraId="0AC1BFDC" w14:textId="0648840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29380,19</w:t>
            </w:r>
          </w:p>
        </w:tc>
      </w:tr>
      <w:tr w:rsidR="006A5DA4" w:rsidRPr="001917E1" w14:paraId="20976F99" w14:textId="77777777" w:rsidTr="00D07E8A">
        <w:tc>
          <w:tcPr>
            <w:tcW w:w="561" w:type="dxa"/>
            <w:vAlign w:val="center"/>
          </w:tcPr>
          <w:p w14:paraId="3E4E5B34"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lastRenderedPageBreak/>
              <w:t>2</w:t>
            </w:r>
          </w:p>
        </w:tc>
        <w:tc>
          <w:tcPr>
            <w:tcW w:w="2649" w:type="dxa"/>
            <w:vAlign w:val="center"/>
          </w:tcPr>
          <w:p w14:paraId="5F0DA7D1"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29EBD32B" w14:textId="02540AA3" w:rsidR="006A5DA4" w:rsidRPr="00ED518E" w:rsidRDefault="006A5DA4" w:rsidP="006A5DA4">
            <w:pPr>
              <w:suppressAutoHyphens w:val="0"/>
              <w:jc w:val="center"/>
              <w:textAlignment w:val="baseline"/>
              <w:rPr>
                <w:bCs/>
                <w:color w:val="auto"/>
                <w:spacing w:val="2"/>
                <w:lang w:eastAsia="ru-RU"/>
              </w:rPr>
            </w:pPr>
            <w:r>
              <w:rPr>
                <w:bCs/>
                <w:spacing w:val="2"/>
              </w:rPr>
              <w:t>390</w:t>
            </w:r>
          </w:p>
        </w:tc>
        <w:tc>
          <w:tcPr>
            <w:tcW w:w="1531" w:type="dxa"/>
            <w:tcBorders>
              <w:top w:val="nil"/>
              <w:left w:val="nil"/>
              <w:bottom w:val="single" w:sz="12" w:space="0" w:color="auto"/>
              <w:right w:val="single" w:sz="12" w:space="0" w:color="auto"/>
            </w:tcBorders>
            <w:vAlign w:val="center"/>
          </w:tcPr>
          <w:p w14:paraId="5710F515" w14:textId="6D28BF3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411,91</w:t>
            </w:r>
          </w:p>
        </w:tc>
        <w:tc>
          <w:tcPr>
            <w:tcW w:w="1531" w:type="dxa"/>
            <w:tcBorders>
              <w:top w:val="nil"/>
              <w:left w:val="nil"/>
              <w:bottom w:val="single" w:sz="12" w:space="0" w:color="auto"/>
              <w:right w:val="single" w:sz="12" w:space="0" w:color="auto"/>
            </w:tcBorders>
            <w:vAlign w:val="center"/>
          </w:tcPr>
          <w:p w14:paraId="40970603" w14:textId="4F3D97E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432,81</w:t>
            </w:r>
          </w:p>
        </w:tc>
        <w:tc>
          <w:tcPr>
            <w:tcW w:w="1531" w:type="dxa"/>
            <w:tcBorders>
              <w:top w:val="nil"/>
              <w:left w:val="nil"/>
              <w:bottom w:val="single" w:sz="12" w:space="0" w:color="auto"/>
              <w:right w:val="single" w:sz="12" w:space="0" w:color="auto"/>
            </w:tcBorders>
            <w:vAlign w:val="center"/>
          </w:tcPr>
          <w:p w14:paraId="7CCE83B1" w14:textId="08FA26F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453,74</w:t>
            </w:r>
          </w:p>
        </w:tc>
        <w:tc>
          <w:tcPr>
            <w:tcW w:w="1531" w:type="dxa"/>
            <w:tcBorders>
              <w:top w:val="nil"/>
              <w:left w:val="nil"/>
              <w:bottom w:val="single" w:sz="12" w:space="0" w:color="auto"/>
              <w:right w:val="single" w:sz="12" w:space="0" w:color="auto"/>
            </w:tcBorders>
            <w:vAlign w:val="center"/>
          </w:tcPr>
          <w:p w14:paraId="199F1F01" w14:textId="7FB53FE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444,77</w:t>
            </w:r>
          </w:p>
        </w:tc>
        <w:tc>
          <w:tcPr>
            <w:tcW w:w="1602" w:type="dxa"/>
            <w:tcBorders>
              <w:top w:val="nil"/>
              <w:left w:val="nil"/>
              <w:bottom w:val="single" w:sz="12" w:space="0" w:color="auto"/>
              <w:right w:val="single" w:sz="12" w:space="0" w:color="auto"/>
            </w:tcBorders>
            <w:vAlign w:val="center"/>
          </w:tcPr>
          <w:p w14:paraId="08752D07" w14:textId="67612B8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438,79</w:t>
            </w:r>
          </w:p>
        </w:tc>
        <w:tc>
          <w:tcPr>
            <w:tcW w:w="1477" w:type="dxa"/>
            <w:tcBorders>
              <w:top w:val="nil"/>
              <w:left w:val="nil"/>
              <w:bottom w:val="single" w:sz="12" w:space="0" w:color="auto"/>
              <w:right w:val="single" w:sz="12" w:space="0" w:color="auto"/>
            </w:tcBorders>
            <w:vAlign w:val="center"/>
          </w:tcPr>
          <w:p w14:paraId="124D19D9" w14:textId="15D0A7B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352,35</w:t>
            </w:r>
          </w:p>
        </w:tc>
        <w:tc>
          <w:tcPr>
            <w:tcW w:w="1388" w:type="dxa"/>
            <w:tcBorders>
              <w:top w:val="nil"/>
              <w:left w:val="nil"/>
              <w:bottom w:val="single" w:sz="12" w:space="0" w:color="auto"/>
              <w:right w:val="single" w:sz="12" w:space="0" w:color="auto"/>
            </w:tcBorders>
            <w:vAlign w:val="center"/>
          </w:tcPr>
          <w:p w14:paraId="32E54511" w14:textId="00BE51F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370,19</w:t>
            </w:r>
          </w:p>
        </w:tc>
      </w:tr>
      <w:tr w:rsidR="006A5DA4" w:rsidRPr="001917E1" w14:paraId="54ECC2ED" w14:textId="77777777" w:rsidTr="00D07E8A">
        <w:tc>
          <w:tcPr>
            <w:tcW w:w="561" w:type="dxa"/>
            <w:vAlign w:val="center"/>
          </w:tcPr>
          <w:p w14:paraId="6CA112ED"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7A5FFFD6"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4FE6AAC1" w14:textId="4F0DC2D1" w:rsidR="006A5DA4" w:rsidRPr="00ED518E" w:rsidRDefault="006A5DA4" w:rsidP="006A5DA4">
            <w:pPr>
              <w:suppressAutoHyphens w:val="0"/>
              <w:jc w:val="center"/>
              <w:textAlignment w:val="baseline"/>
              <w:rPr>
                <w:bCs/>
                <w:color w:val="auto"/>
                <w:spacing w:val="2"/>
                <w:lang w:eastAsia="ru-RU"/>
              </w:rPr>
            </w:pPr>
            <w:r>
              <w:rPr>
                <w:rFonts w:eastAsia="Calibri"/>
                <w:lang w:eastAsia="en-US"/>
              </w:rPr>
              <w:t>1,33</w:t>
            </w:r>
          </w:p>
        </w:tc>
        <w:tc>
          <w:tcPr>
            <w:tcW w:w="1531" w:type="dxa"/>
            <w:tcBorders>
              <w:top w:val="nil"/>
              <w:left w:val="nil"/>
              <w:bottom w:val="single" w:sz="12" w:space="0" w:color="auto"/>
              <w:right w:val="single" w:sz="12" w:space="0" w:color="auto"/>
            </w:tcBorders>
            <w:vAlign w:val="center"/>
          </w:tcPr>
          <w:p w14:paraId="5F318B3F" w14:textId="01EB22F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1,4</w:t>
            </w:r>
          </w:p>
        </w:tc>
        <w:tc>
          <w:tcPr>
            <w:tcW w:w="1531" w:type="dxa"/>
            <w:tcBorders>
              <w:top w:val="nil"/>
              <w:left w:val="nil"/>
              <w:bottom w:val="single" w:sz="12" w:space="0" w:color="auto"/>
              <w:right w:val="single" w:sz="12" w:space="0" w:color="auto"/>
            </w:tcBorders>
            <w:vAlign w:val="center"/>
          </w:tcPr>
          <w:p w14:paraId="0AB7E7A0" w14:textId="6A21FCC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1,47</w:t>
            </w:r>
          </w:p>
        </w:tc>
        <w:tc>
          <w:tcPr>
            <w:tcW w:w="1531" w:type="dxa"/>
            <w:tcBorders>
              <w:top w:val="nil"/>
              <w:left w:val="nil"/>
              <w:bottom w:val="single" w:sz="12" w:space="0" w:color="auto"/>
              <w:right w:val="single" w:sz="12" w:space="0" w:color="auto"/>
            </w:tcBorders>
            <w:vAlign w:val="center"/>
          </w:tcPr>
          <w:p w14:paraId="4C3DA2A4" w14:textId="597A6F2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1,54</w:t>
            </w:r>
          </w:p>
        </w:tc>
        <w:tc>
          <w:tcPr>
            <w:tcW w:w="1531" w:type="dxa"/>
            <w:tcBorders>
              <w:top w:val="nil"/>
              <w:left w:val="nil"/>
              <w:bottom w:val="single" w:sz="12" w:space="0" w:color="auto"/>
              <w:right w:val="single" w:sz="12" w:space="0" w:color="auto"/>
            </w:tcBorders>
            <w:vAlign w:val="center"/>
          </w:tcPr>
          <w:p w14:paraId="73954C49" w14:textId="1109556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1,51</w:t>
            </w:r>
          </w:p>
        </w:tc>
        <w:tc>
          <w:tcPr>
            <w:tcW w:w="1602" w:type="dxa"/>
            <w:tcBorders>
              <w:top w:val="nil"/>
              <w:left w:val="nil"/>
              <w:bottom w:val="single" w:sz="12" w:space="0" w:color="auto"/>
              <w:right w:val="single" w:sz="12" w:space="0" w:color="auto"/>
            </w:tcBorders>
            <w:vAlign w:val="center"/>
          </w:tcPr>
          <w:p w14:paraId="419C7D23" w14:textId="7D5E157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1,49</w:t>
            </w:r>
          </w:p>
        </w:tc>
        <w:tc>
          <w:tcPr>
            <w:tcW w:w="1477" w:type="dxa"/>
            <w:tcBorders>
              <w:top w:val="nil"/>
              <w:left w:val="nil"/>
              <w:bottom w:val="single" w:sz="12" w:space="0" w:color="auto"/>
              <w:right w:val="single" w:sz="12" w:space="0" w:color="auto"/>
            </w:tcBorders>
            <w:vAlign w:val="center"/>
          </w:tcPr>
          <w:p w14:paraId="2B7981DB" w14:textId="12DC30D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1,2</w:t>
            </w:r>
          </w:p>
        </w:tc>
        <w:tc>
          <w:tcPr>
            <w:tcW w:w="1388" w:type="dxa"/>
            <w:tcBorders>
              <w:top w:val="nil"/>
              <w:left w:val="nil"/>
              <w:bottom w:val="single" w:sz="12" w:space="0" w:color="auto"/>
              <w:right w:val="single" w:sz="12" w:space="0" w:color="auto"/>
            </w:tcBorders>
            <w:vAlign w:val="center"/>
          </w:tcPr>
          <w:p w14:paraId="6F7775BD" w14:textId="043E253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1,26</w:t>
            </w:r>
          </w:p>
        </w:tc>
      </w:tr>
      <w:tr w:rsidR="006A5DA4" w:rsidRPr="001917E1" w14:paraId="7200EC60" w14:textId="77777777" w:rsidTr="00D07E8A">
        <w:tc>
          <w:tcPr>
            <w:tcW w:w="561" w:type="dxa"/>
            <w:vAlign w:val="center"/>
          </w:tcPr>
          <w:p w14:paraId="19FEF443"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64ED72F9" w14:textId="77777777" w:rsidR="006A5DA4" w:rsidRPr="001917E1" w:rsidRDefault="006A5DA4" w:rsidP="006A5DA4">
            <w:pPr>
              <w:suppressAutoHyphens w:val="0"/>
              <w:textAlignment w:val="baseline"/>
              <w:rPr>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0460A2FC" w14:textId="59DC0AE1" w:rsidR="006A5DA4" w:rsidRPr="00ED518E" w:rsidRDefault="006A5DA4" w:rsidP="006A5DA4">
            <w:pPr>
              <w:suppressAutoHyphens w:val="0"/>
              <w:jc w:val="center"/>
              <w:textAlignment w:val="baseline"/>
              <w:rPr>
                <w:bCs/>
                <w:color w:val="auto"/>
                <w:spacing w:val="2"/>
                <w:lang w:eastAsia="ru-RU"/>
              </w:rPr>
            </w:pPr>
            <w:r>
              <w:rPr>
                <w:bCs/>
                <w:spacing w:val="2"/>
              </w:rPr>
              <w:t>29010</w:t>
            </w:r>
          </w:p>
        </w:tc>
        <w:tc>
          <w:tcPr>
            <w:tcW w:w="1531" w:type="dxa"/>
            <w:tcBorders>
              <w:top w:val="nil"/>
              <w:left w:val="nil"/>
              <w:bottom w:val="single" w:sz="12" w:space="0" w:color="auto"/>
              <w:right w:val="single" w:sz="12" w:space="0" w:color="auto"/>
            </w:tcBorders>
            <w:vAlign w:val="center"/>
          </w:tcPr>
          <w:p w14:paraId="0A595FF0" w14:textId="5E2F0A1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29010</w:t>
            </w:r>
          </w:p>
        </w:tc>
        <w:tc>
          <w:tcPr>
            <w:tcW w:w="1531" w:type="dxa"/>
            <w:tcBorders>
              <w:top w:val="nil"/>
              <w:left w:val="nil"/>
              <w:bottom w:val="single" w:sz="12" w:space="0" w:color="auto"/>
              <w:right w:val="single" w:sz="12" w:space="0" w:color="auto"/>
            </w:tcBorders>
            <w:vAlign w:val="center"/>
          </w:tcPr>
          <w:p w14:paraId="21C22B1E" w14:textId="23C079E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29010</w:t>
            </w:r>
          </w:p>
        </w:tc>
        <w:tc>
          <w:tcPr>
            <w:tcW w:w="1531" w:type="dxa"/>
            <w:tcBorders>
              <w:top w:val="nil"/>
              <w:left w:val="nil"/>
              <w:bottom w:val="single" w:sz="12" w:space="0" w:color="auto"/>
              <w:right w:val="single" w:sz="12" w:space="0" w:color="auto"/>
            </w:tcBorders>
            <w:vAlign w:val="center"/>
          </w:tcPr>
          <w:p w14:paraId="30FCE8D4" w14:textId="7111A18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29010</w:t>
            </w:r>
          </w:p>
        </w:tc>
        <w:tc>
          <w:tcPr>
            <w:tcW w:w="1531" w:type="dxa"/>
            <w:tcBorders>
              <w:top w:val="nil"/>
              <w:left w:val="nil"/>
              <w:bottom w:val="single" w:sz="12" w:space="0" w:color="auto"/>
              <w:right w:val="single" w:sz="12" w:space="0" w:color="auto"/>
            </w:tcBorders>
            <w:vAlign w:val="center"/>
          </w:tcPr>
          <w:p w14:paraId="717CD911" w14:textId="4DEA02B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29010</w:t>
            </w:r>
          </w:p>
        </w:tc>
        <w:tc>
          <w:tcPr>
            <w:tcW w:w="1602" w:type="dxa"/>
            <w:tcBorders>
              <w:top w:val="nil"/>
              <w:left w:val="nil"/>
              <w:bottom w:val="single" w:sz="12" w:space="0" w:color="auto"/>
              <w:right w:val="single" w:sz="12" w:space="0" w:color="auto"/>
            </w:tcBorders>
            <w:vAlign w:val="center"/>
          </w:tcPr>
          <w:p w14:paraId="5DA04906" w14:textId="546D500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29010</w:t>
            </w:r>
          </w:p>
        </w:tc>
        <w:tc>
          <w:tcPr>
            <w:tcW w:w="1477" w:type="dxa"/>
            <w:tcBorders>
              <w:top w:val="nil"/>
              <w:left w:val="nil"/>
              <w:bottom w:val="single" w:sz="12" w:space="0" w:color="auto"/>
              <w:right w:val="single" w:sz="12" w:space="0" w:color="auto"/>
            </w:tcBorders>
            <w:vAlign w:val="center"/>
          </w:tcPr>
          <w:p w14:paraId="691E6217" w14:textId="57D25439"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29010</w:t>
            </w:r>
          </w:p>
        </w:tc>
        <w:tc>
          <w:tcPr>
            <w:tcW w:w="1388" w:type="dxa"/>
            <w:tcBorders>
              <w:top w:val="nil"/>
              <w:left w:val="nil"/>
              <w:bottom w:val="single" w:sz="12" w:space="0" w:color="auto"/>
              <w:right w:val="single" w:sz="12" w:space="0" w:color="auto"/>
            </w:tcBorders>
            <w:vAlign w:val="center"/>
          </w:tcPr>
          <w:p w14:paraId="4DA5F04F" w14:textId="078538E3"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29010</w:t>
            </w:r>
          </w:p>
        </w:tc>
      </w:tr>
      <w:tr w:rsidR="006A5DA4" w:rsidRPr="00F96EDA" w14:paraId="46B615F3" w14:textId="77777777" w:rsidTr="00D07E8A">
        <w:tc>
          <w:tcPr>
            <w:tcW w:w="15496" w:type="dxa"/>
            <w:gridSpan w:val="10"/>
            <w:tcBorders>
              <w:right w:val="single" w:sz="12" w:space="0" w:color="auto"/>
            </w:tcBorders>
            <w:vAlign w:val="center"/>
          </w:tcPr>
          <w:p w14:paraId="28790B5F" w14:textId="5811F331"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t>д. Сосновка</w:t>
            </w:r>
          </w:p>
        </w:tc>
      </w:tr>
      <w:tr w:rsidR="006A5DA4" w:rsidRPr="001917E1" w14:paraId="758C81E5" w14:textId="77777777" w:rsidTr="00D07E8A">
        <w:tc>
          <w:tcPr>
            <w:tcW w:w="561" w:type="dxa"/>
            <w:vAlign w:val="center"/>
          </w:tcPr>
          <w:p w14:paraId="5274EE55"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6AE811A9"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nil"/>
              <w:left w:val="nil"/>
              <w:bottom w:val="single" w:sz="12" w:space="0" w:color="auto"/>
              <w:right w:val="single" w:sz="12" w:space="0" w:color="auto"/>
            </w:tcBorders>
            <w:vAlign w:val="center"/>
          </w:tcPr>
          <w:p w14:paraId="63FA77FA" w14:textId="3DF5D6BF" w:rsidR="006A5DA4" w:rsidRPr="00ED518E" w:rsidRDefault="006A5DA4" w:rsidP="006A5DA4">
            <w:pPr>
              <w:suppressAutoHyphens w:val="0"/>
              <w:jc w:val="center"/>
              <w:textAlignment w:val="baseline"/>
              <w:rPr>
                <w:bCs/>
                <w:color w:val="auto"/>
                <w:spacing w:val="2"/>
                <w:lang w:eastAsia="ru-RU"/>
              </w:rPr>
            </w:pPr>
            <w:r>
              <w:rPr>
                <w:bCs/>
                <w:spacing w:val="2"/>
              </w:rPr>
              <w:t>70</w:t>
            </w:r>
          </w:p>
        </w:tc>
        <w:tc>
          <w:tcPr>
            <w:tcW w:w="1531" w:type="dxa"/>
            <w:tcBorders>
              <w:top w:val="nil"/>
              <w:left w:val="nil"/>
              <w:bottom w:val="single" w:sz="12" w:space="0" w:color="auto"/>
              <w:right w:val="single" w:sz="12" w:space="0" w:color="auto"/>
            </w:tcBorders>
            <w:vAlign w:val="center"/>
          </w:tcPr>
          <w:p w14:paraId="1AD9AE21" w14:textId="1B3C224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531" w:type="dxa"/>
            <w:tcBorders>
              <w:top w:val="nil"/>
              <w:left w:val="nil"/>
              <w:bottom w:val="single" w:sz="12" w:space="0" w:color="auto"/>
              <w:right w:val="single" w:sz="12" w:space="0" w:color="auto"/>
            </w:tcBorders>
            <w:vAlign w:val="center"/>
          </w:tcPr>
          <w:p w14:paraId="2BF9E894" w14:textId="6CFAA1F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531" w:type="dxa"/>
            <w:tcBorders>
              <w:top w:val="nil"/>
              <w:left w:val="nil"/>
              <w:bottom w:val="single" w:sz="12" w:space="0" w:color="auto"/>
              <w:right w:val="single" w:sz="12" w:space="0" w:color="auto"/>
            </w:tcBorders>
            <w:vAlign w:val="center"/>
          </w:tcPr>
          <w:p w14:paraId="2D5C3F46" w14:textId="6623EA0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531" w:type="dxa"/>
            <w:tcBorders>
              <w:top w:val="nil"/>
              <w:left w:val="nil"/>
              <w:bottom w:val="single" w:sz="12" w:space="0" w:color="auto"/>
              <w:right w:val="single" w:sz="12" w:space="0" w:color="auto"/>
            </w:tcBorders>
            <w:vAlign w:val="center"/>
          </w:tcPr>
          <w:p w14:paraId="46F41B2C" w14:textId="0AD5E70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602" w:type="dxa"/>
            <w:tcBorders>
              <w:top w:val="nil"/>
              <w:left w:val="nil"/>
              <w:bottom w:val="single" w:sz="12" w:space="0" w:color="auto"/>
              <w:right w:val="single" w:sz="12" w:space="0" w:color="auto"/>
            </w:tcBorders>
            <w:vAlign w:val="center"/>
          </w:tcPr>
          <w:p w14:paraId="1DC35069" w14:textId="4B0D0B9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477" w:type="dxa"/>
            <w:tcBorders>
              <w:top w:val="nil"/>
              <w:left w:val="nil"/>
              <w:bottom w:val="single" w:sz="12" w:space="0" w:color="auto"/>
              <w:right w:val="single" w:sz="12" w:space="0" w:color="auto"/>
            </w:tcBorders>
            <w:vAlign w:val="center"/>
          </w:tcPr>
          <w:p w14:paraId="68F0956C" w14:textId="4E82E9C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388" w:type="dxa"/>
            <w:tcBorders>
              <w:top w:val="nil"/>
              <w:left w:val="nil"/>
              <w:bottom w:val="single" w:sz="12" w:space="0" w:color="auto"/>
              <w:right w:val="single" w:sz="12" w:space="0" w:color="auto"/>
            </w:tcBorders>
            <w:vAlign w:val="center"/>
          </w:tcPr>
          <w:p w14:paraId="70A142CC" w14:textId="0F4FB1D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r>
      <w:tr w:rsidR="006A5DA4" w:rsidRPr="001917E1" w14:paraId="499DF05D" w14:textId="77777777" w:rsidTr="00D07E8A">
        <w:tc>
          <w:tcPr>
            <w:tcW w:w="561" w:type="dxa"/>
            <w:vAlign w:val="center"/>
          </w:tcPr>
          <w:p w14:paraId="2A601CB6"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443A48F6"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0B0DCCDA" w14:textId="39775B6A" w:rsidR="006A5DA4" w:rsidRPr="00ED518E" w:rsidRDefault="006A5DA4" w:rsidP="006A5DA4">
            <w:pPr>
              <w:suppressAutoHyphens w:val="0"/>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2B78859D" w14:textId="32FAD70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49AA9746" w14:textId="5C1852D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307A3DF5" w14:textId="2C2E71B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5CA7BE90" w14:textId="0CCC9BF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602" w:type="dxa"/>
            <w:tcBorders>
              <w:top w:val="nil"/>
              <w:left w:val="nil"/>
              <w:bottom w:val="single" w:sz="12" w:space="0" w:color="auto"/>
              <w:right w:val="single" w:sz="12" w:space="0" w:color="auto"/>
            </w:tcBorders>
            <w:vAlign w:val="center"/>
          </w:tcPr>
          <w:p w14:paraId="2A467CFF" w14:textId="20885EE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477" w:type="dxa"/>
            <w:tcBorders>
              <w:top w:val="nil"/>
              <w:left w:val="nil"/>
              <w:bottom w:val="single" w:sz="12" w:space="0" w:color="auto"/>
              <w:right w:val="single" w:sz="12" w:space="0" w:color="auto"/>
            </w:tcBorders>
            <w:vAlign w:val="center"/>
          </w:tcPr>
          <w:p w14:paraId="6D35FE94" w14:textId="2AAE57C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388" w:type="dxa"/>
            <w:tcBorders>
              <w:top w:val="nil"/>
              <w:left w:val="nil"/>
              <w:bottom w:val="single" w:sz="12" w:space="0" w:color="auto"/>
              <w:right w:val="single" w:sz="12" w:space="0" w:color="auto"/>
            </w:tcBorders>
            <w:vAlign w:val="center"/>
          </w:tcPr>
          <w:p w14:paraId="4B745998" w14:textId="7D6B4C0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r>
      <w:tr w:rsidR="006A5DA4" w:rsidRPr="001917E1" w14:paraId="720702F7" w14:textId="77777777" w:rsidTr="00D07E8A">
        <w:tc>
          <w:tcPr>
            <w:tcW w:w="561" w:type="dxa"/>
            <w:vAlign w:val="center"/>
          </w:tcPr>
          <w:p w14:paraId="4B1AF8F3"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64CD61F5"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3633F27C" w14:textId="6AE4C7DB" w:rsidR="006A5DA4" w:rsidRPr="00ED518E" w:rsidRDefault="006A5DA4" w:rsidP="006A5DA4">
            <w:pPr>
              <w:suppressAutoHyphens w:val="0"/>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01EA49E8" w14:textId="65D4114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1421E801" w14:textId="13A86A7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73CE33F9" w14:textId="3F088F7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48ACBE7C" w14:textId="4674082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602" w:type="dxa"/>
            <w:tcBorders>
              <w:top w:val="nil"/>
              <w:left w:val="nil"/>
              <w:bottom w:val="single" w:sz="12" w:space="0" w:color="auto"/>
              <w:right w:val="single" w:sz="12" w:space="0" w:color="auto"/>
            </w:tcBorders>
            <w:vAlign w:val="center"/>
          </w:tcPr>
          <w:p w14:paraId="26146B99" w14:textId="6C6A27D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477" w:type="dxa"/>
            <w:tcBorders>
              <w:top w:val="nil"/>
              <w:left w:val="nil"/>
              <w:bottom w:val="single" w:sz="12" w:space="0" w:color="auto"/>
              <w:right w:val="single" w:sz="12" w:space="0" w:color="auto"/>
            </w:tcBorders>
            <w:vAlign w:val="center"/>
          </w:tcPr>
          <w:p w14:paraId="78708A2C" w14:textId="3F877B9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388" w:type="dxa"/>
            <w:tcBorders>
              <w:top w:val="nil"/>
              <w:left w:val="nil"/>
              <w:bottom w:val="single" w:sz="12" w:space="0" w:color="auto"/>
              <w:right w:val="single" w:sz="12" w:space="0" w:color="auto"/>
            </w:tcBorders>
            <w:vAlign w:val="center"/>
          </w:tcPr>
          <w:p w14:paraId="10719FAA" w14:textId="4B9CF58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r>
      <w:tr w:rsidR="006A5DA4" w:rsidRPr="001917E1" w14:paraId="31642957" w14:textId="77777777" w:rsidTr="00D07E8A">
        <w:tc>
          <w:tcPr>
            <w:tcW w:w="561" w:type="dxa"/>
            <w:vAlign w:val="center"/>
          </w:tcPr>
          <w:p w14:paraId="12099F24"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162AE0A7" w14:textId="77777777" w:rsidR="006A5DA4" w:rsidRPr="001917E1" w:rsidRDefault="006A5DA4" w:rsidP="006A5DA4">
            <w:pPr>
              <w:suppressAutoHyphens w:val="0"/>
              <w:textAlignment w:val="baseline"/>
              <w:rPr>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05F91F78" w14:textId="0260CFBC" w:rsidR="006A5DA4" w:rsidRPr="00ED518E" w:rsidRDefault="006A5DA4" w:rsidP="006A5DA4">
            <w:pPr>
              <w:suppressAutoHyphens w:val="0"/>
              <w:jc w:val="center"/>
              <w:textAlignment w:val="baseline"/>
              <w:rPr>
                <w:bCs/>
                <w:color w:val="auto"/>
                <w:spacing w:val="2"/>
                <w:lang w:eastAsia="ru-RU"/>
              </w:rPr>
            </w:pPr>
            <w:r>
              <w:rPr>
                <w:bCs/>
                <w:spacing w:val="2"/>
              </w:rPr>
              <w:t>70</w:t>
            </w:r>
          </w:p>
        </w:tc>
        <w:tc>
          <w:tcPr>
            <w:tcW w:w="1531" w:type="dxa"/>
            <w:tcBorders>
              <w:top w:val="nil"/>
              <w:left w:val="nil"/>
              <w:bottom w:val="single" w:sz="12" w:space="0" w:color="auto"/>
              <w:right w:val="single" w:sz="12" w:space="0" w:color="auto"/>
            </w:tcBorders>
            <w:vAlign w:val="center"/>
          </w:tcPr>
          <w:p w14:paraId="4138E5EE" w14:textId="570E0EF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531" w:type="dxa"/>
            <w:tcBorders>
              <w:top w:val="nil"/>
              <w:left w:val="nil"/>
              <w:bottom w:val="single" w:sz="12" w:space="0" w:color="auto"/>
              <w:right w:val="single" w:sz="12" w:space="0" w:color="auto"/>
            </w:tcBorders>
            <w:vAlign w:val="center"/>
          </w:tcPr>
          <w:p w14:paraId="3ED9C329" w14:textId="51606E3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531" w:type="dxa"/>
            <w:tcBorders>
              <w:top w:val="nil"/>
              <w:left w:val="nil"/>
              <w:bottom w:val="single" w:sz="12" w:space="0" w:color="auto"/>
              <w:right w:val="single" w:sz="12" w:space="0" w:color="auto"/>
            </w:tcBorders>
            <w:vAlign w:val="center"/>
          </w:tcPr>
          <w:p w14:paraId="4320E4B8" w14:textId="7B7076E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531" w:type="dxa"/>
            <w:tcBorders>
              <w:top w:val="nil"/>
              <w:left w:val="nil"/>
              <w:bottom w:val="single" w:sz="12" w:space="0" w:color="auto"/>
              <w:right w:val="single" w:sz="12" w:space="0" w:color="auto"/>
            </w:tcBorders>
            <w:vAlign w:val="center"/>
          </w:tcPr>
          <w:p w14:paraId="5FF3451A" w14:textId="248EC76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602" w:type="dxa"/>
            <w:tcBorders>
              <w:top w:val="nil"/>
              <w:left w:val="nil"/>
              <w:bottom w:val="single" w:sz="12" w:space="0" w:color="auto"/>
              <w:right w:val="single" w:sz="12" w:space="0" w:color="auto"/>
            </w:tcBorders>
            <w:vAlign w:val="center"/>
          </w:tcPr>
          <w:p w14:paraId="12AEE39E" w14:textId="148560F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477" w:type="dxa"/>
            <w:tcBorders>
              <w:top w:val="nil"/>
              <w:left w:val="nil"/>
              <w:bottom w:val="single" w:sz="12" w:space="0" w:color="auto"/>
              <w:right w:val="single" w:sz="12" w:space="0" w:color="auto"/>
            </w:tcBorders>
            <w:vAlign w:val="center"/>
          </w:tcPr>
          <w:p w14:paraId="5A5EF0D3" w14:textId="5BE5985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388" w:type="dxa"/>
            <w:tcBorders>
              <w:top w:val="nil"/>
              <w:left w:val="nil"/>
              <w:bottom w:val="single" w:sz="12" w:space="0" w:color="auto"/>
              <w:right w:val="single" w:sz="12" w:space="0" w:color="auto"/>
            </w:tcBorders>
            <w:vAlign w:val="center"/>
          </w:tcPr>
          <w:p w14:paraId="0749B2FC" w14:textId="1211BBF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r>
      <w:tr w:rsidR="006A5DA4" w:rsidRPr="00116D61" w14:paraId="2C0F673C" w14:textId="77777777" w:rsidTr="006D1DF1">
        <w:tc>
          <w:tcPr>
            <w:tcW w:w="15496" w:type="dxa"/>
            <w:gridSpan w:val="10"/>
          </w:tcPr>
          <w:p w14:paraId="46C91AA1" w14:textId="4DF0FD12" w:rsidR="006A5DA4" w:rsidRPr="009049EE" w:rsidRDefault="006A5DA4" w:rsidP="006A5DA4">
            <w:pPr>
              <w:suppressAutoHyphens w:val="0"/>
              <w:spacing w:line="276" w:lineRule="auto"/>
              <w:jc w:val="center"/>
              <w:textAlignment w:val="baseline"/>
              <w:rPr>
                <w:b/>
                <w:bCs/>
                <w:color w:val="auto"/>
                <w:spacing w:val="2"/>
                <w:lang w:eastAsia="ru-RU"/>
              </w:rPr>
            </w:pPr>
            <w:r w:rsidRPr="009049EE">
              <w:rPr>
                <w:b/>
                <w:bCs/>
              </w:rPr>
              <w:t xml:space="preserve">д. </w:t>
            </w:r>
            <w:proofErr w:type="spellStart"/>
            <w:r w:rsidRPr="009049EE">
              <w:rPr>
                <w:b/>
                <w:bCs/>
              </w:rPr>
              <w:t>Спирино</w:t>
            </w:r>
            <w:proofErr w:type="spellEnd"/>
          </w:p>
        </w:tc>
      </w:tr>
      <w:tr w:rsidR="006A5DA4" w:rsidRPr="001917E1" w14:paraId="2B87DDFE" w14:textId="77777777" w:rsidTr="00D07E8A">
        <w:tc>
          <w:tcPr>
            <w:tcW w:w="561" w:type="dxa"/>
            <w:vAlign w:val="center"/>
          </w:tcPr>
          <w:p w14:paraId="65F82CFB"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7CE27E42"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nil"/>
              <w:left w:val="nil"/>
              <w:bottom w:val="single" w:sz="12" w:space="0" w:color="auto"/>
              <w:right w:val="single" w:sz="12" w:space="0" w:color="auto"/>
            </w:tcBorders>
            <w:vAlign w:val="center"/>
          </w:tcPr>
          <w:p w14:paraId="1812AB75" w14:textId="60D1E52A" w:rsidR="006A5DA4" w:rsidRPr="00ED518E" w:rsidRDefault="006A5DA4" w:rsidP="006A5DA4">
            <w:pPr>
              <w:suppressAutoHyphens w:val="0"/>
              <w:jc w:val="center"/>
              <w:textAlignment w:val="baseline"/>
              <w:rPr>
                <w:bCs/>
                <w:color w:val="auto"/>
                <w:spacing w:val="2"/>
                <w:lang w:eastAsia="ru-RU"/>
              </w:rPr>
            </w:pPr>
            <w:r>
              <w:rPr>
                <w:bCs/>
                <w:spacing w:val="2"/>
              </w:rPr>
              <w:t>110</w:t>
            </w:r>
          </w:p>
        </w:tc>
        <w:tc>
          <w:tcPr>
            <w:tcW w:w="1531" w:type="dxa"/>
            <w:tcBorders>
              <w:top w:val="nil"/>
              <w:left w:val="nil"/>
              <w:bottom w:val="single" w:sz="12" w:space="0" w:color="auto"/>
              <w:right w:val="single" w:sz="12" w:space="0" w:color="auto"/>
            </w:tcBorders>
            <w:vAlign w:val="center"/>
          </w:tcPr>
          <w:p w14:paraId="1F485630" w14:textId="6F515B7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531" w:type="dxa"/>
            <w:tcBorders>
              <w:top w:val="nil"/>
              <w:left w:val="nil"/>
              <w:bottom w:val="single" w:sz="12" w:space="0" w:color="auto"/>
              <w:right w:val="single" w:sz="12" w:space="0" w:color="auto"/>
            </w:tcBorders>
            <w:vAlign w:val="center"/>
          </w:tcPr>
          <w:p w14:paraId="351F2922" w14:textId="1F2FC57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531" w:type="dxa"/>
            <w:tcBorders>
              <w:top w:val="nil"/>
              <w:left w:val="nil"/>
              <w:bottom w:val="single" w:sz="12" w:space="0" w:color="auto"/>
              <w:right w:val="single" w:sz="12" w:space="0" w:color="auto"/>
            </w:tcBorders>
            <w:vAlign w:val="center"/>
          </w:tcPr>
          <w:p w14:paraId="0779D1F3" w14:textId="06B663C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531" w:type="dxa"/>
            <w:tcBorders>
              <w:top w:val="nil"/>
              <w:left w:val="nil"/>
              <w:bottom w:val="single" w:sz="12" w:space="0" w:color="auto"/>
              <w:right w:val="single" w:sz="12" w:space="0" w:color="auto"/>
            </w:tcBorders>
            <w:vAlign w:val="center"/>
          </w:tcPr>
          <w:p w14:paraId="67780D86" w14:textId="1E1EC06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602" w:type="dxa"/>
            <w:tcBorders>
              <w:top w:val="nil"/>
              <w:left w:val="nil"/>
              <w:bottom w:val="single" w:sz="12" w:space="0" w:color="auto"/>
              <w:right w:val="single" w:sz="12" w:space="0" w:color="auto"/>
            </w:tcBorders>
            <w:vAlign w:val="center"/>
          </w:tcPr>
          <w:p w14:paraId="03ABBB01" w14:textId="1CC90E7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477" w:type="dxa"/>
            <w:tcBorders>
              <w:top w:val="nil"/>
              <w:left w:val="nil"/>
              <w:bottom w:val="single" w:sz="12" w:space="0" w:color="auto"/>
              <w:right w:val="single" w:sz="12" w:space="0" w:color="auto"/>
            </w:tcBorders>
            <w:vAlign w:val="center"/>
          </w:tcPr>
          <w:p w14:paraId="6E31C95C" w14:textId="683C77D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388" w:type="dxa"/>
            <w:tcBorders>
              <w:top w:val="nil"/>
              <w:left w:val="nil"/>
              <w:bottom w:val="single" w:sz="12" w:space="0" w:color="auto"/>
              <w:right w:val="single" w:sz="12" w:space="0" w:color="auto"/>
            </w:tcBorders>
            <w:vAlign w:val="center"/>
          </w:tcPr>
          <w:p w14:paraId="0706D0E0" w14:textId="72CD7A8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r>
      <w:tr w:rsidR="006A5DA4" w:rsidRPr="001917E1" w14:paraId="61F6F0A9" w14:textId="77777777" w:rsidTr="00D07E8A">
        <w:tc>
          <w:tcPr>
            <w:tcW w:w="561" w:type="dxa"/>
            <w:vAlign w:val="center"/>
          </w:tcPr>
          <w:p w14:paraId="165C3118"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69D414B2"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082AEC99" w14:textId="56D2240C" w:rsidR="006A5DA4" w:rsidRPr="00ED518E" w:rsidRDefault="006A5DA4" w:rsidP="006A5DA4">
            <w:pPr>
              <w:suppressAutoHyphens w:val="0"/>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71C36DB0" w14:textId="56BDD2B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7153FD68" w14:textId="4B48FDE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3E2D8461" w14:textId="4A41A82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733C51FB" w14:textId="53DD28E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602" w:type="dxa"/>
            <w:tcBorders>
              <w:top w:val="nil"/>
              <w:left w:val="nil"/>
              <w:bottom w:val="single" w:sz="12" w:space="0" w:color="auto"/>
              <w:right w:val="single" w:sz="12" w:space="0" w:color="auto"/>
            </w:tcBorders>
            <w:vAlign w:val="center"/>
          </w:tcPr>
          <w:p w14:paraId="6C21F4BB" w14:textId="6676F0F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477" w:type="dxa"/>
            <w:tcBorders>
              <w:top w:val="nil"/>
              <w:left w:val="nil"/>
              <w:bottom w:val="single" w:sz="12" w:space="0" w:color="auto"/>
              <w:right w:val="single" w:sz="12" w:space="0" w:color="auto"/>
            </w:tcBorders>
            <w:vAlign w:val="center"/>
          </w:tcPr>
          <w:p w14:paraId="6DB68F29" w14:textId="7C08409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388" w:type="dxa"/>
            <w:tcBorders>
              <w:top w:val="nil"/>
              <w:left w:val="nil"/>
              <w:bottom w:val="single" w:sz="12" w:space="0" w:color="auto"/>
              <w:right w:val="single" w:sz="12" w:space="0" w:color="auto"/>
            </w:tcBorders>
            <w:vAlign w:val="center"/>
          </w:tcPr>
          <w:p w14:paraId="0F9F0106" w14:textId="63A419B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r>
      <w:tr w:rsidR="006A5DA4" w:rsidRPr="001917E1" w14:paraId="78A30852" w14:textId="77777777" w:rsidTr="00D07E8A">
        <w:tc>
          <w:tcPr>
            <w:tcW w:w="561" w:type="dxa"/>
            <w:vAlign w:val="center"/>
          </w:tcPr>
          <w:p w14:paraId="597B670C"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6E2D2786"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55523CA9" w14:textId="17DC6E64" w:rsidR="006A5DA4" w:rsidRPr="00ED518E" w:rsidRDefault="006A5DA4" w:rsidP="006A5DA4">
            <w:pPr>
              <w:suppressAutoHyphens w:val="0"/>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4EEDF855" w14:textId="7E83B70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1A5CC606" w14:textId="1E11C3C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7425924B" w14:textId="2A8FF47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606A3756" w14:textId="6FA2774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602" w:type="dxa"/>
            <w:tcBorders>
              <w:top w:val="nil"/>
              <w:left w:val="nil"/>
              <w:bottom w:val="single" w:sz="12" w:space="0" w:color="auto"/>
              <w:right w:val="single" w:sz="12" w:space="0" w:color="auto"/>
            </w:tcBorders>
            <w:vAlign w:val="center"/>
          </w:tcPr>
          <w:p w14:paraId="65D9D441" w14:textId="46C60CB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477" w:type="dxa"/>
            <w:tcBorders>
              <w:top w:val="nil"/>
              <w:left w:val="nil"/>
              <w:bottom w:val="single" w:sz="12" w:space="0" w:color="auto"/>
              <w:right w:val="single" w:sz="12" w:space="0" w:color="auto"/>
            </w:tcBorders>
            <w:vAlign w:val="center"/>
          </w:tcPr>
          <w:p w14:paraId="70B09EAC" w14:textId="36E3D94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388" w:type="dxa"/>
            <w:tcBorders>
              <w:top w:val="nil"/>
              <w:left w:val="nil"/>
              <w:bottom w:val="single" w:sz="12" w:space="0" w:color="auto"/>
              <w:right w:val="single" w:sz="12" w:space="0" w:color="auto"/>
            </w:tcBorders>
            <w:vAlign w:val="center"/>
          </w:tcPr>
          <w:p w14:paraId="42C41D40" w14:textId="5E131CC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r>
      <w:tr w:rsidR="006A5DA4" w:rsidRPr="001917E1" w14:paraId="47462241" w14:textId="77777777" w:rsidTr="00D07E8A">
        <w:tc>
          <w:tcPr>
            <w:tcW w:w="561" w:type="dxa"/>
            <w:vAlign w:val="center"/>
          </w:tcPr>
          <w:p w14:paraId="21833D75"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42D97B29" w14:textId="77777777" w:rsidR="006A5DA4" w:rsidRPr="001917E1" w:rsidRDefault="006A5DA4" w:rsidP="006A5DA4">
            <w:pPr>
              <w:suppressAutoHyphens w:val="0"/>
              <w:textAlignment w:val="baseline"/>
              <w:rPr>
                <w:lang w:eastAsia="ru-RU"/>
              </w:rPr>
            </w:pPr>
            <w:r w:rsidRPr="001917E1">
              <w:rPr>
                <w:lang w:eastAsia="ru-RU"/>
              </w:rPr>
              <w:t>Объем реализации в</w:t>
            </w:r>
            <w:r w:rsidRPr="001917E1">
              <w:rPr>
                <w:lang w:eastAsia="ru-RU"/>
              </w:rPr>
              <w:t>о</w:t>
            </w:r>
            <w:r w:rsidRPr="001917E1">
              <w:rPr>
                <w:lang w:eastAsia="ru-RU"/>
              </w:rPr>
              <w:t>ды всего</w:t>
            </w:r>
          </w:p>
        </w:tc>
        <w:tc>
          <w:tcPr>
            <w:tcW w:w="1695" w:type="dxa"/>
            <w:tcBorders>
              <w:top w:val="nil"/>
              <w:left w:val="nil"/>
              <w:bottom w:val="single" w:sz="12" w:space="0" w:color="auto"/>
              <w:right w:val="single" w:sz="12" w:space="0" w:color="auto"/>
            </w:tcBorders>
            <w:vAlign w:val="center"/>
          </w:tcPr>
          <w:p w14:paraId="2C569C94" w14:textId="101CA0B0" w:rsidR="006A5DA4" w:rsidRPr="00ED518E" w:rsidRDefault="006A5DA4" w:rsidP="006A5DA4">
            <w:pPr>
              <w:suppressAutoHyphens w:val="0"/>
              <w:jc w:val="center"/>
              <w:textAlignment w:val="baseline"/>
              <w:rPr>
                <w:bCs/>
                <w:color w:val="auto"/>
                <w:spacing w:val="2"/>
                <w:lang w:eastAsia="ru-RU"/>
              </w:rPr>
            </w:pPr>
            <w:r>
              <w:rPr>
                <w:bCs/>
                <w:spacing w:val="2"/>
              </w:rPr>
              <w:t>110</w:t>
            </w:r>
          </w:p>
        </w:tc>
        <w:tc>
          <w:tcPr>
            <w:tcW w:w="1531" w:type="dxa"/>
            <w:tcBorders>
              <w:top w:val="nil"/>
              <w:left w:val="nil"/>
              <w:bottom w:val="single" w:sz="12" w:space="0" w:color="auto"/>
              <w:right w:val="single" w:sz="12" w:space="0" w:color="auto"/>
            </w:tcBorders>
            <w:vAlign w:val="center"/>
          </w:tcPr>
          <w:p w14:paraId="11C19496" w14:textId="354D26F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531" w:type="dxa"/>
            <w:tcBorders>
              <w:top w:val="nil"/>
              <w:left w:val="nil"/>
              <w:bottom w:val="single" w:sz="12" w:space="0" w:color="auto"/>
              <w:right w:val="single" w:sz="12" w:space="0" w:color="auto"/>
            </w:tcBorders>
            <w:vAlign w:val="center"/>
          </w:tcPr>
          <w:p w14:paraId="4A6E0885" w14:textId="6BDD10A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531" w:type="dxa"/>
            <w:tcBorders>
              <w:top w:val="nil"/>
              <w:left w:val="nil"/>
              <w:bottom w:val="single" w:sz="12" w:space="0" w:color="auto"/>
              <w:right w:val="single" w:sz="12" w:space="0" w:color="auto"/>
            </w:tcBorders>
            <w:vAlign w:val="center"/>
          </w:tcPr>
          <w:p w14:paraId="7A49C1D6" w14:textId="1AD4834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531" w:type="dxa"/>
            <w:tcBorders>
              <w:top w:val="nil"/>
              <w:left w:val="nil"/>
              <w:bottom w:val="single" w:sz="12" w:space="0" w:color="auto"/>
              <w:right w:val="single" w:sz="12" w:space="0" w:color="auto"/>
            </w:tcBorders>
            <w:vAlign w:val="center"/>
          </w:tcPr>
          <w:p w14:paraId="7A9E21AE" w14:textId="65BC0B1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602" w:type="dxa"/>
            <w:tcBorders>
              <w:top w:val="nil"/>
              <w:left w:val="nil"/>
              <w:bottom w:val="single" w:sz="12" w:space="0" w:color="auto"/>
              <w:right w:val="single" w:sz="12" w:space="0" w:color="auto"/>
            </w:tcBorders>
            <w:vAlign w:val="center"/>
          </w:tcPr>
          <w:p w14:paraId="1F7F02A1" w14:textId="7A0226D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477" w:type="dxa"/>
            <w:tcBorders>
              <w:top w:val="nil"/>
              <w:left w:val="nil"/>
              <w:bottom w:val="single" w:sz="12" w:space="0" w:color="auto"/>
              <w:right w:val="single" w:sz="12" w:space="0" w:color="auto"/>
            </w:tcBorders>
            <w:vAlign w:val="center"/>
          </w:tcPr>
          <w:p w14:paraId="66949C0C" w14:textId="3F996D8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388" w:type="dxa"/>
            <w:tcBorders>
              <w:top w:val="nil"/>
              <w:left w:val="nil"/>
              <w:bottom w:val="single" w:sz="12" w:space="0" w:color="auto"/>
              <w:right w:val="single" w:sz="12" w:space="0" w:color="auto"/>
            </w:tcBorders>
            <w:vAlign w:val="center"/>
          </w:tcPr>
          <w:p w14:paraId="6E337616" w14:textId="7C0CE43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r>
    </w:tbl>
    <w:p w14:paraId="1B2DBC7C" w14:textId="77777777" w:rsidR="006B65C2" w:rsidRDefault="006B65C2" w:rsidP="008245C0">
      <w:pPr>
        <w:suppressAutoHyphens w:val="0"/>
        <w:spacing w:line="276" w:lineRule="auto"/>
        <w:ind w:firstLine="708"/>
        <w:jc w:val="center"/>
        <w:textAlignment w:val="baseline"/>
        <w:rPr>
          <w:bCs/>
          <w:color w:val="auto"/>
          <w:spacing w:val="2"/>
          <w:sz w:val="28"/>
          <w:szCs w:val="28"/>
          <w:lang w:eastAsia="ru-RU"/>
        </w:rPr>
      </w:pPr>
    </w:p>
    <w:p w14:paraId="646BA1D3" w14:textId="77777777" w:rsidR="0092064E" w:rsidRPr="00DC3F15" w:rsidRDefault="0092064E" w:rsidP="0092064E">
      <w:pPr>
        <w:autoSpaceDE w:val="0"/>
        <w:autoSpaceDN w:val="0"/>
        <w:adjustRightInd w:val="0"/>
        <w:ind w:right="-143"/>
        <w:jc w:val="center"/>
        <w:rPr>
          <w:b/>
          <w:bCs/>
          <w:sz w:val="28"/>
          <w:szCs w:val="28"/>
          <w:lang w:eastAsia="ru-RU"/>
        </w:rPr>
      </w:pPr>
      <w:r w:rsidRPr="00DC3F15">
        <w:rPr>
          <w:b/>
          <w:bCs/>
          <w:sz w:val="28"/>
          <w:szCs w:val="28"/>
          <w:lang w:eastAsia="ru-RU"/>
        </w:rPr>
        <w:t>1</w:t>
      </w:r>
      <w:r>
        <w:rPr>
          <w:b/>
          <w:bCs/>
          <w:sz w:val="28"/>
          <w:szCs w:val="28"/>
          <w:lang w:eastAsia="ru-RU"/>
        </w:rPr>
        <w:t>.</w:t>
      </w:r>
      <w:r w:rsidRPr="00DC3F15">
        <w:rPr>
          <w:b/>
          <w:bCs/>
          <w:sz w:val="28"/>
          <w:szCs w:val="28"/>
          <w:lang w:eastAsia="ru-RU"/>
        </w:rPr>
        <w:t>3</w:t>
      </w:r>
      <w:r>
        <w:rPr>
          <w:b/>
          <w:bCs/>
          <w:sz w:val="28"/>
          <w:szCs w:val="28"/>
          <w:lang w:eastAsia="ru-RU"/>
        </w:rPr>
        <w:t>.</w:t>
      </w:r>
      <w:r w:rsidRPr="00DC3F15">
        <w:rPr>
          <w:b/>
          <w:bCs/>
          <w:sz w:val="28"/>
          <w:szCs w:val="28"/>
          <w:lang w:eastAsia="ru-RU"/>
        </w:rPr>
        <w:t>8</w:t>
      </w:r>
      <w:r>
        <w:rPr>
          <w:b/>
          <w:bCs/>
          <w:sz w:val="28"/>
          <w:szCs w:val="28"/>
          <w:lang w:eastAsia="ru-RU"/>
        </w:rPr>
        <w:t xml:space="preserve">. </w:t>
      </w:r>
      <w:r w:rsidRPr="00DC3F15">
        <w:rPr>
          <w:b/>
          <w:bCs/>
          <w:sz w:val="28"/>
          <w:szCs w:val="28"/>
          <w:lang w:eastAsia="ru-RU"/>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14:paraId="6725394B" w14:textId="33B35F44" w:rsidR="001F4525" w:rsidRPr="001F4525" w:rsidRDefault="001F4525" w:rsidP="001F4525">
      <w:pPr>
        <w:suppressAutoHyphens w:val="0"/>
        <w:autoSpaceDE w:val="0"/>
        <w:autoSpaceDN w:val="0"/>
        <w:adjustRightInd w:val="0"/>
        <w:spacing w:line="276" w:lineRule="auto"/>
        <w:ind w:firstLine="708"/>
        <w:jc w:val="both"/>
        <w:rPr>
          <w:rFonts w:eastAsia="Calibri"/>
          <w:sz w:val="28"/>
          <w:szCs w:val="28"/>
          <w:shd w:val="clear" w:color="auto" w:fill="FFFFFF"/>
          <w:lang w:eastAsia="en-US"/>
        </w:rPr>
      </w:pPr>
      <w:r w:rsidRPr="001F4525">
        <w:rPr>
          <w:rFonts w:eastAsia="Calibri"/>
          <w:sz w:val="28"/>
          <w:szCs w:val="28"/>
          <w:shd w:val="clear" w:color="auto" w:fill="FFFFFF"/>
          <w:lang w:eastAsia="en-US"/>
        </w:rPr>
        <w:t xml:space="preserve">В </w:t>
      </w:r>
      <w:r>
        <w:rPr>
          <w:rFonts w:eastAsia="Calibri"/>
          <w:sz w:val="28"/>
          <w:szCs w:val="28"/>
          <w:shd w:val="clear" w:color="auto" w:fill="FFFFFF"/>
          <w:lang w:eastAsia="en-US"/>
        </w:rPr>
        <w:t>Большемурашкинском муниципальном округе</w:t>
      </w:r>
      <w:r w:rsidRPr="001F4525">
        <w:rPr>
          <w:rFonts w:eastAsia="Calibri"/>
          <w:sz w:val="28"/>
          <w:szCs w:val="28"/>
          <w:shd w:val="clear" w:color="auto" w:fill="FFFFFF"/>
          <w:lang w:eastAsia="en-US"/>
        </w:rPr>
        <w:t xml:space="preserve"> система ГВС подключена по закрытой схеме. В  такой схеме холодная питьевая вода из водопровода забирается отдельно. Её нагревают за счёт теплоносителя из котельной, но сама вода для кранов и теплоноситель не смешиваются. Теплоноситель (вода из сети) отдаёт тепло через теплообменник, а дальше возвращается обратно в теплосеть — потребитель его не получает</w:t>
      </w:r>
      <w:r w:rsidR="00DE56B2">
        <w:rPr>
          <w:rFonts w:eastAsia="Calibri"/>
          <w:sz w:val="28"/>
          <w:szCs w:val="28"/>
          <w:shd w:val="clear" w:color="auto" w:fill="FFFFFF"/>
          <w:lang w:eastAsia="en-US"/>
        </w:rPr>
        <w:t>.</w:t>
      </w:r>
    </w:p>
    <w:p w14:paraId="1A13E749" w14:textId="77777777" w:rsidR="001F4525" w:rsidRPr="001F4525" w:rsidRDefault="001F4525" w:rsidP="001F4525">
      <w:pPr>
        <w:suppressAutoHyphens w:val="0"/>
        <w:autoSpaceDE w:val="0"/>
        <w:autoSpaceDN w:val="0"/>
        <w:adjustRightInd w:val="0"/>
        <w:spacing w:line="276" w:lineRule="auto"/>
        <w:ind w:firstLine="708"/>
        <w:jc w:val="both"/>
        <w:rPr>
          <w:rFonts w:eastAsia="Calibri"/>
          <w:sz w:val="28"/>
          <w:szCs w:val="28"/>
          <w:shd w:val="clear" w:color="auto" w:fill="FFFFFF"/>
          <w:lang w:eastAsia="en-US"/>
        </w:rPr>
      </w:pPr>
      <w:r w:rsidRPr="001F4525">
        <w:rPr>
          <w:rFonts w:eastAsia="Calibri"/>
          <w:b/>
          <w:bCs/>
          <w:sz w:val="28"/>
          <w:szCs w:val="28"/>
          <w:shd w:val="clear" w:color="auto" w:fill="FFFFFF"/>
          <w:lang w:eastAsia="en-US"/>
        </w:rPr>
        <w:lastRenderedPageBreak/>
        <w:t>Плюсы:</w:t>
      </w:r>
      <w:r w:rsidRPr="001F4525">
        <w:rPr>
          <w:rFonts w:eastAsia="Calibri"/>
          <w:sz w:val="28"/>
          <w:szCs w:val="28"/>
          <w:shd w:val="clear" w:color="auto" w:fill="FFFFFF"/>
          <w:lang w:eastAsia="en-US"/>
        </w:rPr>
        <w:t> высокое качество горячей воды (соответствует питьевым нормам), безопасность (температура в точках разбора контролируется, риск сильных ожогов ниже), возможность раздельного управления и обслуживания контуров.</w:t>
      </w:r>
    </w:p>
    <w:p w14:paraId="089CAAB9" w14:textId="77777777" w:rsidR="001F4525" w:rsidRPr="001F4525" w:rsidRDefault="001F4525" w:rsidP="001F4525">
      <w:pPr>
        <w:suppressAutoHyphens w:val="0"/>
        <w:autoSpaceDE w:val="0"/>
        <w:autoSpaceDN w:val="0"/>
        <w:adjustRightInd w:val="0"/>
        <w:spacing w:line="276" w:lineRule="auto"/>
        <w:ind w:firstLine="708"/>
        <w:jc w:val="both"/>
        <w:rPr>
          <w:rFonts w:eastAsia="Calibri"/>
          <w:sz w:val="25"/>
          <w:szCs w:val="25"/>
          <w:shd w:val="clear" w:color="auto" w:fill="FFFFFF"/>
          <w:lang w:eastAsia="en-US"/>
        </w:rPr>
      </w:pPr>
      <w:r w:rsidRPr="001F4525">
        <w:rPr>
          <w:rFonts w:eastAsia="Calibri"/>
          <w:b/>
          <w:bCs/>
          <w:sz w:val="28"/>
          <w:szCs w:val="28"/>
          <w:shd w:val="clear" w:color="auto" w:fill="FFFFFF"/>
          <w:lang w:eastAsia="en-US"/>
        </w:rPr>
        <w:t>Минусы:</w:t>
      </w:r>
      <w:r w:rsidRPr="001F4525">
        <w:rPr>
          <w:rFonts w:eastAsia="Calibri"/>
          <w:sz w:val="28"/>
          <w:szCs w:val="28"/>
          <w:shd w:val="clear" w:color="auto" w:fill="FFFFFF"/>
          <w:lang w:eastAsia="en-US"/>
        </w:rPr>
        <w:t> более сложная и дорогая инфраструктура (нужно дополнительное оборудование — теплообменники, насосы, системы автоматики), повышенные капитальные затраты на создание и регулярное обслуживания.</w:t>
      </w:r>
    </w:p>
    <w:p w14:paraId="17FFF076" w14:textId="77777777" w:rsidR="000C075A" w:rsidRDefault="000C075A" w:rsidP="008245C0">
      <w:pPr>
        <w:suppressAutoHyphens w:val="0"/>
        <w:spacing w:line="276" w:lineRule="auto"/>
        <w:ind w:firstLine="708"/>
        <w:jc w:val="center"/>
        <w:textAlignment w:val="baseline"/>
        <w:rPr>
          <w:bCs/>
          <w:color w:val="auto"/>
          <w:spacing w:val="2"/>
          <w:sz w:val="28"/>
          <w:szCs w:val="28"/>
          <w:lang w:eastAsia="ru-RU"/>
        </w:rPr>
        <w:sectPr w:rsidR="000C075A" w:rsidSect="000C075A">
          <w:pgSz w:w="16840" w:h="11907" w:orient="landscape" w:code="9"/>
          <w:pgMar w:top="1701" w:right="851" w:bottom="851" w:left="709" w:header="720" w:footer="720" w:gutter="0"/>
          <w:cols w:space="720"/>
        </w:sectPr>
      </w:pPr>
    </w:p>
    <w:bookmarkEnd w:id="14"/>
    <w:p w14:paraId="334FE728" w14:textId="5B6E1B19" w:rsidR="00F66B50" w:rsidRPr="00DC3F15" w:rsidRDefault="008150AC" w:rsidP="004466F5">
      <w:pPr>
        <w:autoSpaceDE w:val="0"/>
        <w:autoSpaceDN w:val="0"/>
        <w:adjustRightInd w:val="0"/>
        <w:ind w:right="-284"/>
        <w:jc w:val="center"/>
        <w:rPr>
          <w:b/>
          <w:bCs/>
          <w:sz w:val="28"/>
          <w:szCs w:val="28"/>
          <w:lang w:eastAsia="ru-RU"/>
        </w:rPr>
      </w:pPr>
      <w:r w:rsidRPr="00DC3F15">
        <w:rPr>
          <w:b/>
          <w:bCs/>
          <w:sz w:val="28"/>
          <w:szCs w:val="28"/>
          <w:lang w:eastAsia="ru-RU"/>
        </w:rPr>
        <w:lastRenderedPageBreak/>
        <w:t>1</w:t>
      </w:r>
      <w:r>
        <w:rPr>
          <w:b/>
          <w:bCs/>
          <w:sz w:val="28"/>
          <w:szCs w:val="28"/>
          <w:lang w:eastAsia="ru-RU"/>
        </w:rPr>
        <w:t>.</w:t>
      </w:r>
      <w:r w:rsidRPr="00DC3F15">
        <w:rPr>
          <w:b/>
          <w:bCs/>
          <w:sz w:val="28"/>
          <w:szCs w:val="28"/>
          <w:lang w:eastAsia="ru-RU"/>
        </w:rPr>
        <w:t>3</w:t>
      </w:r>
      <w:r>
        <w:rPr>
          <w:b/>
          <w:bCs/>
          <w:sz w:val="28"/>
          <w:szCs w:val="28"/>
          <w:lang w:eastAsia="ru-RU"/>
        </w:rPr>
        <w:t>.</w:t>
      </w:r>
      <w:r w:rsidRPr="00DC3F15">
        <w:rPr>
          <w:b/>
          <w:bCs/>
          <w:sz w:val="28"/>
          <w:szCs w:val="28"/>
          <w:lang w:eastAsia="ru-RU"/>
        </w:rPr>
        <w:t>9</w:t>
      </w:r>
      <w:r>
        <w:rPr>
          <w:b/>
          <w:bCs/>
          <w:sz w:val="28"/>
          <w:szCs w:val="28"/>
          <w:lang w:eastAsia="ru-RU"/>
        </w:rPr>
        <w:t xml:space="preserve">. </w:t>
      </w:r>
      <w:r w:rsidRPr="00DC3F15">
        <w:rPr>
          <w:b/>
          <w:bCs/>
          <w:sz w:val="28"/>
          <w:szCs w:val="28"/>
          <w:lang w:eastAsia="ru-RU"/>
        </w:rPr>
        <w:t xml:space="preserve">Сведения о фактическом и ожидаемом потреблении </w:t>
      </w:r>
      <w:r w:rsidRPr="003670DB">
        <w:rPr>
          <w:b/>
          <w:bCs/>
          <w:color w:val="auto"/>
          <w:sz w:val="28"/>
          <w:szCs w:val="28"/>
          <w:lang w:eastAsia="ru-RU"/>
        </w:rPr>
        <w:t>горячей</w:t>
      </w:r>
      <w:r w:rsidRPr="00DC3F15">
        <w:rPr>
          <w:b/>
          <w:bCs/>
          <w:sz w:val="28"/>
          <w:szCs w:val="28"/>
          <w:lang w:eastAsia="ru-RU"/>
        </w:rPr>
        <w:t>, питьевой,</w:t>
      </w:r>
      <w:r w:rsidRPr="008150AC">
        <w:rPr>
          <w:b/>
          <w:bCs/>
          <w:sz w:val="28"/>
          <w:szCs w:val="28"/>
          <w:lang w:eastAsia="ru-RU"/>
        </w:rPr>
        <w:t xml:space="preserve"> </w:t>
      </w:r>
      <w:r w:rsidRPr="00DC3F15">
        <w:rPr>
          <w:b/>
          <w:bCs/>
          <w:sz w:val="28"/>
          <w:szCs w:val="28"/>
          <w:lang w:eastAsia="ru-RU"/>
        </w:rPr>
        <w:t>технической воды (годовое, среднесуточное, максимальное суточное)</w:t>
      </w:r>
    </w:p>
    <w:p w14:paraId="4B5CE86A" w14:textId="0FAD4A20" w:rsidR="00795D79" w:rsidRPr="00A45BA1" w:rsidRDefault="00795D79" w:rsidP="00A45BA1">
      <w:pPr>
        <w:jc w:val="center"/>
        <w:rPr>
          <w:sz w:val="28"/>
          <w:szCs w:val="28"/>
          <w:lang w:eastAsia="en-US"/>
        </w:rPr>
      </w:pPr>
      <w:bookmarkStart w:id="15" w:name="_Ref123131142"/>
      <w:r w:rsidRPr="00A45BA1">
        <w:rPr>
          <w:sz w:val="28"/>
          <w:szCs w:val="28"/>
          <w:lang w:eastAsia="en-US"/>
        </w:rPr>
        <w:t>Таблица</w:t>
      </w:r>
      <w:bookmarkEnd w:id="15"/>
      <w:r w:rsidR="008150AC" w:rsidRPr="00A45BA1">
        <w:rPr>
          <w:sz w:val="28"/>
          <w:szCs w:val="28"/>
          <w:lang w:eastAsia="en-US"/>
        </w:rPr>
        <w:t xml:space="preserve"> </w:t>
      </w:r>
      <w:r w:rsidR="001C57AD">
        <w:rPr>
          <w:sz w:val="28"/>
          <w:szCs w:val="28"/>
          <w:lang w:eastAsia="en-US"/>
        </w:rPr>
        <w:t>22</w:t>
      </w:r>
      <w:r w:rsidRPr="00A45BA1">
        <w:rPr>
          <w:sz w:val="28"/>
          <w:szCs w:val="28"/>
          <w:lang w:eastAsia="en-US"/>
        </w:rPr>
        <w:t xml:space="preserve"> – Сведения о фактическом и ожидаемом потреблении воды (годовое)</w:t>
      </w:r>
      <w:r w:rsidR="00953848">
        <w:rPr>
          <w:sz w:val="28"/>
          <w:szCs w:val="28"/>
          <w:lang w:eastAsia="en-US"/>
        </w:rPr>
        <w:t xml:space="preserve"> без учета потерь</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34"/>
        <w:gridCol w:w="2851"/>
        <w:gridCol w:w="1552"/>
        <w:gridCol w:w="1549"/>
        <w:gridCol w:w="1549"/>
        <w:gridCol w:w="1414"/>
        <w:gridCol w:w="1405"/>
        <w:gridCol w:w="1411"/>
        <w:gridCol w:w="1266"/>
        <w:gridCol w:w="1341"/>
      </w:tblGrid>
      <w:tr w:rsidR="00FC3D15" w:rsidRPr="00953848" w14:paraId="076C1FD0" w14:textId="034A5DF4" w:rsidTr="00953848">
        <w:trPr>
          <w:trHeight w:val="255"/>
        </w:trPr>
        <w:tc>
          <w:tcPr>
            <w:tcW w:w="243" w:type="pct"/>
            <w:vMerge w:val="restart"/>
            <w:noWrap/>
            <w:vAlign w:val="center"/>
            <w:hideMark/>
          </w:tcPr>
          <w:p w14:paraId="464D00D3" w14:textId="77777777" w:rsidR="00FC3D15" w:rsidRPr="00953848" w:rsidRDefault="00FC3D15" w:rsidP="00795D79">
            <w:pPr>
              <w:rPr>
                <w:b/>
                <w:lang w:eastAsia="ru-RU"/>
              </w:rPr>
            </w:pPr>
            <w:r w:rsidRPr="00953848">
              <w:rPr>
                <w:b/>
                <w:lang w:eastAsia="ru-RU"/>
              </w:rPr>
              <w:t>№</w:t>
            </w:r>
            <w:proofErr w:type="spellStart"/>
            <w:r w:rsidRPr="00953848">
              <w:rPr>
                <w:b/>
                <w:lang w:eastAsia="ru-RU"/>
              </w:rPr>
              <w:t>пп</w:t>
            </w:r>
            <w:proofErr w:type="spellEnd"/>
          </w:p>
        </w:tc>
        <w:tc>
          <w:tcPr>
            <w:tcW w:w="946" w:type="pct"/>
            <w:vMerge w:val="restart"/>
            <w:noWrap/>
            <w:vAlign w:val="center"/>
            <w:hideMark/>
          </w:tcPr>
          <w:p w14:paraId="13258216" w14:textId="77777777" w:rsidR="00FC3D15" w:rsidRPr="00953848" w:rsidRDefault="00FC3D15" w:rsidP="00795D79">
            <w:pPr>
              <w:rPr>
                <w:b/>
                <w:lang w:eastAsia="ru-RU"/>
              </w:rPr>
            </w:pPr>
            <w:r w:rsidRPr="00953848">
              <w:rPr>
                <w:b/>
                <w:lang w:eastAsia="ru-RU"/>
              </w:rPr>
              <w:t>Наименование</w:t>
            </w:r>
          </w:p>
        </w:tc>
        <w:tc>
          <w:tcPr>
            <w:tcW w:w="3811" w:type="pct"/>
            <w:gridSpan w:val="8"/>
          </w:tcPr>
          <w:p w14:paraId="57031210" w14:textId="1461FFB2" w:rsidR="00FC3D15" w:rsidRPr="00953848" w:rsidRDefault="00FC3D15" w:rsidP="00FC3D15">
            <w:pPr>
              <w:jc w:val="center"/>
              <w:rPr>
                <w:b/>
                <w:lang w:eastAsia="ru-RU"/>
              </w:rPr>
            </w:pPr>
            <w:r w:rsidRPr="00953848">
              <w:rPr>
                <w:b/>
                <w:lang w:eastAsia="ru-RU"/>
              </w:rPr>
              <w:t>Прогнозный баланс потребления</w:t>
            </w:r>
            <w:r w:rsidR="000B2517" w:rsidRPr="00953848">
              <w:rPr>
                <w:b/>
                <w:lang w:eastAsia="ru-RU"/>
              </w:rPr>
              <w:t xml:space="preserve"> </w:t>
            </w:r>
            <w:r w:rsidRPr="00953848">
              <w:rPr>
                <w:b/>
                <w:lang w:eastAsia="ru-RU"/>
              </w:rPr>
              <w:t>питьевой воды, м</w:t>
            </w:r>
            <w:r w:rsidRPr="00953848">
              <w:rPr>
                <w:b/>
                <w:vertAlign w:val="superscript"/>
                <w:lang w:eastAsia="ru-RU"/>
              </w:rPr>
              <w:t>3</w:t>
            </w:r>
            <w:r w:rsidRPr="00953848">
              <w:rPr>
                <w:b/>
                <w:lang w:eastAsia="ru-RU"/>
              </w:rPr>
              <w:t>/год</w:t>
            </w:r>
          </w:p>
        </w:tc>
      </w:tr>
      <w:tr w:rsidR="00701F95" w:rsidRPr="00953848" w14:paraId="7EE0B12B" w14:textId="2BD8C10A" w:rsidTr="00701F95">
        <w:trPr>
          <w:trHeight w:val="411"/>
        </w:trPr>
        <w:tc>
          <w:tcPr>
            <w:tcW w:w="243" w:type="pct"/>
            <w:vMerge/>
            <w:vAlign w:val="center"/>
            <w:hideMark/>
          </w:tcPr>
          <w:p w14:paraId="5A0D2004" w14:textId="77777777" w:rsidR="00701F95" w:rsidRPr="00953848" w:rsidRDefault="00701F95" w:rsidP="00701F95">
            <w:pPr>
              <w:rPr>
                <w:b/>
                <w:lang w:eastAsia="ru-RU"/>
              </w:rPr>
            </w:pPr>
          </w:p>
        </w:tc>
        <w:tc>
          <w:tcPr>
            <w:tcW w:w="946" w:type="pct"/>
            <w:vMerge/>
            <w:vAlign w:val="center"/>
            <w:hideMark/>
          </w:tcPr>
          <w:p w14:paraId="44920ECC" w14:textId="77777777" w:rsidR="00701F95" w:rsidRPr="00953848" w:rsidRDefault="00701F95" w:rsidP="00701F95">
            <w:pPr>
              <w:rPr>
                <w:b/>
                <w:lang w:eastAsia="ru-RU"/>
              </w:rPr>
            </w:pPr>
          </w:p>
        </w:tc>
        <w:tc>
          <w:tcPr>
            <w:tcW w:w="515" w:type="pct"/>
            <w:vAlign w:val="center"/>
          </w:tcPr>
          <w:p w14:paraId="51ABF262" w14:textId="0E182D66" w:rsidR="00701F95" w:rsidRPr="00953848" w:rsidRDefault="00701F95" w:rsidP="00701F95">
            <w:pPr>
              <w:ind w:right="-82"/>
              <w:jc w:val="center"/>
              <w:rPr>
                <w:b/>
                <w:lang w:eastAsia="ru-RU"/>
              </w:rPr>
            </w:pPr>
            <w:r w:rsidRPr="00953848">
              <w:rPr>
                <w:b/>
                <w:lang w:eastAsia="ru-RU"/>
              </w:rPr>
              <w:t>2025</w:t>
            </w:r>
          </w:p>
        </w:tc>
        <w:tc>
          <w:tcPr>
            <w:tcW w:w="514" w:type="pct"/>
            <w:noWrap/>
            <w:vAlign w:val="center"/>
          </w:tcPr>
          <w:p w14:paraId="324E7DAE" w14:textId="509266EA" w:rsidR="00701F95" w:rsidRPr="00953848" w:rsidRDefault="00701F95" w:rsidP="00701F95">
            <w:pPr>
              <w:ind w:right="-82"/>
              <w:jc w:val="center"/>
              <w:rPr>
                <w:b/>
                <w:lang w:eastAsia="ru-RU"/>
              </w:rPr>
            </w:pPr>
            <w:r w:rsidRPr="00953848">
              <w:rPr>
                <w:b/>
                <w:lang w:eastAsia="ru-RU"/>
              </w:rPr>
              <w:t>2026</w:t>
            </w:r>
          </w:p>
        </w:tc>
        <w:tc>
          <w:tcPr>
            <w:tcW w:w="514" w:type="pct"/>
            <w:noWrap/>
            <w:vAlign w:val="center"/>
          </w:tcPr>
          <w:p w14:paraId="08384053" w14:textId="1B82F614" w:rsidR="00701F95" w:rsidRPr="00953848" w:rsidRDefault="00701F95" w:rsidP="00701F95">
            <w:pPr>
              <w:ind w:right="-82"/>
              <w:jc w:val="center"/>
              <w:rPr>
                <w:b/>
                <w:lang w:eastAsia="ru-RU"/>
              </w:rPr>
            </w:pPr>
            <w:r w:rsidRPr="00953848">
              <w:rPr>
                <w:b/>
                <w:lang w:eastAsia="ru-RU"/>
              </w:rPr>
              <w:t>2027</w:t>
            </w:r>
          </w:p>
        </w:tc>
        <w:tc>
          <w:tcPr>
            <w:tcW w:w="469" w:type="pct"/>
            <w:noWrap/>
            <w:vAlign w:val="center"/>
          </w:tcPr>
          <w:p w14:paraId="710867E5" w14:textId="0A27134B" w:rsidR="00701F95" w:rsidRPr="00953848" w:rsidRDefault="00701F95" w:rsidP="00701F95">
            <w:pPr>
              <w:ind w:right="-82"/>
              <w:jc w:val="center"/>
              <w:rPr>
                <w:b/>
                <w:lang w:eastAsia="ru-RU"/>
              </w:rPr>
            </w:pPr>
            <w:r w:rsidRPr="00953848">
              <w:rPr>
                <w:b/>
                <w:lang w:eastAsia="ru-RU"/>
              </w:rPr>
              <w:t>2028</w:t>
            </w:r>
          </w:p>
        </w:tc>
        <w:tc>
          <w:tcPr>
            <w:tcW w:w="466" w:type="pct"/>
            <w:noWrap/>
            <w:vAlign w:val="center"/>
          </w:tcPr>
          <w:p w14:paraId="6A86C1C9" w14:textId="181BD64D" w:rsidR="00701F95" w:rsidRPr="00953848" w:rsidRDefault="00701F95" w:rsidP="00701F95">
            <w:pPr>
              <w:ind w:right="-82"/>
              <w:jc w:val="center"/>
              <w:rPr>
                <w:b/>
                <w:lang w:eastAsia="ru-RU"/>
              </w:rPr>
            </w:pPr>
            <w:r w:rsidRPr="00953848">
              <w:rPr>
                <w:b/>
                <w:lang w:eastAsia="ru-RU"/>
              </w:rPr>
              <w:t>2029</w:t>
            </w:r>
          </w:p>
        </w:tc>
        <w:tc>
          <w:tcPr>
            <w:tcW w:w="468" w:type="pct"/>
            <w:noWrap/>
            <w:vAlign w:val="center"/>
          </w:tcPr>
          <w:p w14:paraId="4EC53720" w14:textId="7EF90855" w:rsidR="00701F95" w:rsidRPr="00953848" w:rsidRDefault="00701F95" w:rsidP="00701F95">
            <w:pPr>
              <w:ind w:right="-82"/>
              <w:jc w:val="center"/>
              <w:rPr>
                <w:b/>
                <w:lang w:eastAsia="ru-RU"/>
              </w:rPr>
            </w:pPr>
            <w:r w:rsidRPr="00953848">
              <w:rPr>
                <w:b/>
                <w:lang w:eastAsia="ru-RU"/>
              </w:rPr>
              <w:t>2030</w:t>
            </w:r>
          </w:p>
        </w:tc>
        <w:tc>
          <w:tcPr>
            <w:tcW w:w="420" w:type="pct"/>
            <w:vAlign w:val="center"/>
          </w:tcPr>
          <w:p w14:paraId="1A979B6C" w14:textId="2FFB1F72" w:rsidR="00701F95" w:rsidRPr="00953848" w:rsidRDefault="00701F95" w:rsidP="00701F95">
            <w:pPr>
              <w:ind w:right="-82"/>
              <w:jc w:val="center"/>
              <w:rPr>
                <w:b/>
                <w:lang w:eastAsia="ru-RU"/>
              </w:rPr>
            </w:pPr>
            <w:r>
              <w:rPr>
                <w:b/>
                <w:lang w:eastAsia="ru-RU"/>
              </w:rPr>
              <w:t>2031-2036</w:t>
            </w:r>
          </w:p>
        </w:tc>
        <w:tc>
          <w:tcPr>
            <w:tcW w:w="445" w:type="pct"/>
            <w:vAlign w:val="center"/>
          </w:tcPr>
          <w:p w14:paraId="35726337" w14:textId="5CB4EDF5" w:rsidR="00701F95" w:rsidRPr="00953848" w:rsidRDefault="00701F95" w:rsidP="00701F95">
            <w:pPr>
              <w:ind w:right="-82"/>
              <w:jc w:val="center"/>
              <w:rPr>
                <w:b/>
                <w:lang w:eastAsia="ru-RU"/>
              </w:rPr>
            </w:pPr>
            <w:r w:rsidRPr="00953848">
              <w:rPr>
                <w:b/>
                <w:lang w:eastAsia="ru-RU"/>
              </w:rPr>
              <w:t>203</w:t>
            </w:r>
            <w:r>
              <w:rPr>
                <w:b/>
                <w:lang w:eastAsia="ru-RU"/>
              </w:rPr>
              <w:t>7</w:t>
            </w:r>
            <w:r w:rsidRPr="00953848">
              <w:rPr>
                <w:b/>
                <w:lang w:eastAsia="ru-RU"/>
              </w:rPr>
              <w:t>-</w:t>
            </w:r>
            <w:r w:rsidR="002053BE">
              <w:rPr>
                <w:b/>
                <w:lang w:eastAsia="ru-RU"/>
              </w:rPr>
              <w:t>2045</w:t>
            </w:r>
          </w:p>
        </w:tc>
      </w:tr>
      <w:tr w:rsidR="00116D61" w:rsidRPr="00116D61" w14:paraId="6872BED4" w14:textId="77777777" w:rsidTr="00116D61">
        <w:trPr>
          <w:trHeight w:val="255"/>
        </w:trPr>
        <w:tc>
          <w:tcPr>
            <w:tcW w:w="5000" w:type="pct"/>
            <w:gridSpan w:val="10"/>
            <w:noWrap/>
            <w:vAlign w:val="center"/>
          </w:tcPr>
          <w:p w14:paraId="04D131DE" w14:textId="2083CE89" w:rsidR="00116D61" w:rsidRPr="00116D61" w:rsidRDefault="00116D61" w:rsidP="002B7D65">
            <w:pPr>
              <w:ind w:left="-52" w:right="-105"/>
              <w:jc w:val="center"/>
            </w:pPr>
            <w:r>
              <w:rPr>
                <w:b/>
                <w:bCs/>
              </w:rPr>
              <w:t>МУП «Управляющая компания»</w:t>
            </w:r>
          </w:p>
        </w:tc>
      </w:tr>
      <w:tr w:rsidR="00F92065" w:rsidRPr="00116D61" w14:paraId="5406019A" w14:textId="77777777" w:rsidTr="00236F04">
        <w:trPr>
          <w:trHeight w:val="255"/>
        </w:trPr>
        <w:tc>
          <w:tcPr>
            <w:tcW w:w="243" w:type="pct"/>
            <w:noWrap/>
            <w:vAlign w:val="center"/>
          </w:tcPr>
          <w:p w14:paraId="52A7B132" w14:textId="3D774DAE" w:rsidR="00F92065" w:rsidRPr="00116D61" w:rsidRDefault="00F92065" w:rsidP="00F92065">
            <w:pPr>
              <w:rPr>
                <w:lang w:eastAsia="ru-RU"/>
              </w:rPr>
            </w:pPr>
            <w:r w:rsidRPr="00116D61">
              <w:rPr>
                <w:lang w:eastAsia="ru-RU"/>
              </w:rPr>
              <w:t>1</w:t>
            </w:r>
          </w:p>
        </w:tc>
        <w:tc>
          <w:tcPr>
            <w:tcW w:w="946" w:type="pct"/>
            <w:noWrap/>
            <w:vAlign w:val="center"/>
          </w:tcPr>
          <w:p w14:paraId="0645B5A4" w14:textId="177971A0" w:rsidR="00F92065" w:rsidRPr="00116D61" w:rsidRDefault="00F92065" w:rsidP="00F92065">
            <w:pPr>
              <w:rPr>
                <w:color w:val="auto"/>
                <w:spacing w:val="2"/>
                <w:lang w:eastAsia="ru-RU"/>
              </w:rPr>
            </w:pPr>
            <w:proofErr w:type="spellStart"/>
            <w:r w:rsidRPr="00116D61">
              <w:rPr>
                <w:color w:val="000000" w:themeColor="text1"/>
              </w:rPr>
              <w:t>р.п</w:t>
            </w:r>
            <w:proofErr w:type="spellEnd"/>
            <w:r w:rsidRPr="00116D61">
              <w:rPr>
                <w:color w:val="000000" w:themeColor="text1"/>
              </w:rPr>
              <w:t>. Большое Мурашкино</w:t>
            </w:r>
          </w:p>
        </w:tc>
        <w:tc>
          <w:tcPr>
            <w:tcW w:w="515" w:type="pct"/>
            <w:tcBorders>
              <w:top w:val="nil"/>
              <w:left w:val="nil"/>
              <w:bottom w:val="single" w:sz="12" w:space="0" w:color="auto"/>
              <w:right w:val="single" w:sz="12" w:space="0" w:color="auto"/>
            </w:tcBorders>
            <w:vAlign w:val="center"/>
          </w:tcPr>
          <w:p w14:paraId="3B560C53" w14:textId="4D6B8FC4" w:rsidR="00F92065" w:rsidRPr="003670DB" w:rsidRDefault="00F92065" w:rsidP="00F92065">
            <w:pPr>
              <w:ind w:left="-52" w:right="-105"/>
              <w:jc w:val="center"/>
              <w:rPr>
                <w:color w:val="auto"/>
              </w:rPr>
            </w:pPr>
            <w:r w:rsidRPr="003670DB">
              <w:rPr>
                <w:bCs/>
                <w:color w:val="auto"/>
                <w:spacing w:val="2"/>
              </w:rPr>
              <w:t>179960</w:t>
            </w:r>
          </w:p>
        </w:tc>
        <w:tc>
          <w:tcPr>
            <w:tcW w:w="514" w:type="pct"/>
            <w:tcBorders>
              <w:top w:val="nil"/>
              <w:left w:val="nil"/>
              <w:bottom w:val="single" w:sz="12" w:space="0" w:color="auto"/>
              <w:right w:val="single" w:sz="12" w:space="0" w:color="auto"/>
            </w:tcBorders>
            <w:noWrap/>
            <w:vAlign w:val="center"/>
          </w:tcPr>
          <w:p w14:paraId="6F23AB62" w14:textId="3277278C" w:rsidR="00F92065" w:rsidRPr="003670DB" w:rsidRDefault="00F92065" w:rsidP="00F92065">
            <w:pPr>
              <w:ind w:left="-52" w:right="-105"/>
              <w:jc w:val="center"/>
              <w:rPr>
                <w:color w:val="auto"/>
              </w:rPr>
            </w:pPr>
            <w:r w:rsidRPr="003670DB">
              <w:rPr>
                <w:bCs/>
                <w:color w:val="auto"/>
                <w:spacing w:val="2"/>
              </w:rPr>
              <w:t>182020</w:t>
            </w:r>
          </w:p>
        </w:tc>
        <w:tc>
          <w:tcPr>
            <w:tcW w:w="514" w:type="pct"/>
            <w:tcBorders>
              <w:top w:val="nil"/>
              <w:left w:val="nil"/>
              <w:bottom w:val="single" w:sz="12" w:space="0" w:color="auto"/>
              <w:right w:val="single" w:sz="12" w:space="0" w:color="auto"/>
            </w:tcBorders>
            <w:noWrap/>
            <w:vAlign w:val="center"/>
          </w:tcPr>
          <w:p w14:paraId="4672C9A2" w14:textId="2034FB6E" w:rsidR="00F92065" w:rsidRPr="003670DB" w:rsidRDefault="00F92065" w:rsidP="00F92065">
            <w:pPr>
              <w:ind w:left="-52" w:right="-105"/>
              <w:jc w:val="center"/>
              <w:rPr>
                <w:color w:val="auto"/>
              </w:rPr>
            </w:pPr>
            <w:r w:rsidRPr="003670DB">
              <w:rPr>
                <w:color w:val="auto"/>
              </w:rPr>
              <w:t>184080</w:t>
            </w:r>
          </w:p>
        </w:tc>
        <w:tc>
          <w:tcPr>
            <w:tcW w:w="469" w:type="pct"/>
            <w:tcBorders>
              <w:top w:val="nil"/>
              <w:left w:val="nil"/>
              <w:bottom w:val="single" w:sz="12" w:space="0" w:color="auto"/>
              <w:right w:val="single" w:sz="12" w:space="0" w:color="auto"/>
            </w:tcBorders>
            <w:noWrap/>
            <w:vAlign w:val="center"/>
          </w:tcPr>
          <w:p w14:paraId="3CAE2F95" w14:textId="2B9E6F13" w:rsidR="00F92065" w:rsidRPr="003670DB" w:rsidRDefault="00F92065" w:rsidP="00F92065">
            <w:pPr>
              <w:ind w:left="-52" w:right="-105"/>
              <w:jc w:val="center"/>
              <w:rPr>
                <w:color w:val="auto"/>
              </w:rPr>
            </w:pPr>
            <w:r w:rsidRPr="003670DB">
              <w:rPr>
                <w:color w:val="auto"/>
              </w:rPr>
              <w:t>186140</w:t>
            </w:r>
          </w:p>
        </w:tc>
        <w:tc>
          <w:tcPr>
            <w:tcW w:w="466" w:type="pct"/>
            <w:tcBorders>
              <w:top w:val="nil"/>
              <w:left w:val="nil"/>
              <w:bottom w:val="single" w:sz="12" w:space="0" w:color="auto"/>
              <w:right w:val="single" w:sz="12" w:space="0" w:color="auto"/>
            </w:tcBorders>
            <w:noWrap/>
            <w:vAlign w:val="center"/>
          </w:tcPr>
          <w:p w14:paraId="016437E8" w14:textId="7817E3A5" w:rsidR="00F92065" w:rsidRPr="003670DB" w:rsidRDefault="00F92065" w:rsidP="00F92065">
            <w:pPr>
              <w:ind w:left="-52" w:right="-105"/>
              <w:jc w:val="center"/>
              <w:rPr>
                <w:color w:val="auto"/>
              </w:rPr>
            </w:pPr>
            <w:r w:rsidRPr="003670DB">
              <w:rPr>
                <w:color w:val="auto"/>
              </w:rPr>
              <w:t>188201</w:t>
            </w:r>
          </w:p>
        </w:tc>
        <w:tc>
          <w:tcPr>
            <w:tcW w:w="468" w:type="pct"/>
            <w:tcBorders>
              <w:top w:val="nil"/>
              <w:left w:val="nil"/>
              <w:bottom w:val="single" w:sz="12" w:space="0" w:color="auto"/>
              <w:right w:val="single" w:sz="12" w:space="0" w:color="auto"/>
            </w:tcBorders>
            <w:noWrap/>
            <w:vAlign w:val="center"/>
          </w:tcPr>
          <w:p w14:paraId="7CC16B69" w14:textId="4785368A" w:rsidR="00F92065" w:rsidRPr="003670DB" w:rsidRDefault="00F92065" w:rsidP="00F92065">
            <w:pPr>
              <w:ind w:left="-52" w:right="-105"/>
              <w:jc w:val="center"/>
              <w:rPr>
                <w:color w:val="auto"/>
              </w:rPr>
            </w:pPr>
            <w:r w:rsidRPr="003670DB">
              <w:rPr>
                <w:color w:val="auto"/>
              </w:rPr>
              <w:t>190261</w:t>
            </w:r>
          </w:p>
        </w:tc>
        <w:tc>
          <w:tcPr>
            <w:tcW w:w="420" w:type="pct"/>
            <w:tcBorders>
              <w:top w:val="nil"/>
              <w:left w:val="nil"/>
              <w:bottom w:val="single" w:sz="12" w:space="0" w:color="auto"/>
              <w:right w:val="single" w:sz="12" w:space="0" w:color="auto"/>
            </w:tcBorders>
            <w:vAlign w:val="center"/>
          </w:tcPr>
          <w:p w14:paraId="23429AD3" w14:textId="5C8A20E0" w:rsidR="00F92065" w:rsidRPr="003670DB" w:rsidRDefault="00F92065" w:rsidP="00F92065">
            <w:pPr>
              <w:ind w:left="-52" w:right="-105"/>
              <w:jc w:val="center"/>
              <w:rPr>
                <w:color w:val="auto"/>
              </w:rPr>
            </w:pPr>
            <w:r w:rsidRPr="003670DB">
              <w:rPr>
                <w:color w:val="auto"/>
              </w:rPr>
              <w:t>192321</w:t>
            </w:r>
          </w:p>
        </w:tc>
        <w:tc>
          <w:tcPr>
            <w:tcW w:w="445" w:type="pct"/>
            <w:tcBorders>
              <w:top w:val="nil"/>
              <w:left w:val="nil"/>
              <w:bottom w:val="single" w:sz="12" w:space="0" w:color="auto"/>
              <w:right w:val="single" w:sz="12" w:space="0" w:color="auto"/>
            </w:tcBorders>
            <w:vAlign w:val="center"/>
          </w:tcPr>
          <w:p w14:paraId="4D3A6373" w14:textId="3A1C1BEC" w:rsidR="00F92065" w:rsidRPr="003670DB" w:rsidRDefault="00F92065" w:rsidP="00F92065">
            <w:pPr>
              <w:ind w:left="-52" w:right="-105"/>
              <w:jc w:val="center"/>
              <w:rPr>
                <w:color w:val="auto"/>
              </w:rPr>
            </w:pPr>
            <w:r w:rsidRPr="003670DB">
              <w:rPr>
                <w:bCs/>
                <w:color w:val="auto"/>
                <w:spacing w:val="2"/>
              </w:rPr>
              <w:t>219103</w:t>
            </w:r>
          </w:p>
        </w:tc>
      </w:tr>
      <w:tr w:rsidR="00F92065" w:rsidRPr="00116D61" w14:paraId="51E6BB8E" w14:textId="77777777" w:rsidTr="00C11972">
        <w:trPr>
          <w:trHeight w:val="255"/>
        </w:trPr>
        <w:tc>
          <w:tcPr>
            <w:tcW w:w="243" w:type="pct"/>
            <w:noWrap/>
            <w:vAlign w:val="center"/>
          </w:tcPr>
          <w:p w14:paraId="141F0D52" w14:textId="24EBEFB8" w:rsidR="00F92065" w:rsidRPr="00116D61" w:rsidRDefault="00F92065" w:rsidP="00F92065">
            <w:pPr>
              <w:rPr>
                <w:lang w:eastAsia="ru-RU"/>
              </w:rPr>
            </w:pPr>
            <w:r w:rsidRPr="00116D61">
              <w:rPr>
                <w:lang w:eastAsia="ru-RU"/>
              </w:rPr>
              <w:t>2</w:t>
            </w:r>
          </w:p>
        </w:tc>
        <w:tc>
          <w:tcPr>
            <w:tcW w:w="946" w:type="pct"/>
            <w:noWrap/>
            <w:vAlign w:val="center"/>
          </w:tcPr>
          <w:p w14:paraId="064EAC4E" w14:textId="339971D0" w:rsidR="00F92065" w:rsidRPr="00116D61" w:rsidRDefault="00F92065" w:rsidP="00F92065">
            <w:pPr>
              <w:rPr>
                <w:color w:val="auto"/>
                <w:spacing w:val="2"/>
                <w:lang w:eastAsia="ru-RU"/>
              </w:rPr>
            </w:pPr>
            <w:r w:rsidRPr="00116D61">
              <w:rPr>
                <w:color w:val="000000" w:themeColor="text1"/>
                <w:lang w:eastAsia="ru-RU"/>
              </w:rPr>
              <w:t>д. Городищи</w:t>
            </w:r>
          </w:p>
        </w:tc>
        <w:tc>
          <w:tcPr>
            <w:tcW w:w="515" w:type="pct"/>
            <w:tcBorders>
              <w:top w:val="nil"/>
              <w:left w:val="nil"/>
              <w:bottom w:val="single" w:sz="12" w:space="0" w:color="auto"/>
              <w:right w:val="single" w:sz="12" w:space="0" w:color="auto"/>
            </w:tcBorders>
            <w:vAlign w:val="center"/>
          </w:tcPr>
          <w:p w14:paraId="1334D194" w14:textId="65DCE475" w:rsidR="00F92065" w:rsidRPr="00116D61" w:rsidRDefault="00F92065" w:rsidP="00F92065">
            <w:pPr>
              <w:ind w:left="-52" w:right="-105"/>
              <w:jc w:val="center"/>
            </w:pPr>
            <w:r>
              <w:rPr>
                <w:bCs/>
                <w:spacing w:val="2"/>
              </w:rPr>
              <w:t>179,339</w:t>
            </w:r>
          </w:p>
        </w:tc>
        <w:tc>
          <w:tcPr>
            <w:tcW w:w="514" w:type="pct"/>
            <w:tcBorders>
              <w:top w:val="nil"/>
              <w:left w:val="nil"/>
              <w:bottom w:val="single" w:sz="12" w:space="0" w:color="auto"/>
              <w:right w:val="single" w:sz="12" w:space="0" w:color="auto"/>
            </w:tcBorders>
            <w:noWrap/>
            <w:vAlign w:val="center"/>
          </w:tcPr>
          <w:p w14:paraId="6C58D8CE" w14:textId="663544BA" w:rsidR="00F92065" w:rsidRPr="00116D61" w:rsidRDefault="00F92065" w:rsidP="00F92065">
            <w:pPr>
              <w:ind w:left="-52" w:right="-105"/>
              <w:jc w:val="center"/>
            </w:pPr>
            <w:r>
              <w:rPr>
                <w:rFonts w:eastAsia="Calibri"/>
                <w:lang w:eastAsia="en-US"/>
              </w:rPr>
              <w:t>179,339</w:t>
            </w:r>
          </w:p>
        </w:tc>
        <w:tc>
          <w:tcPr>
            <w:tcW w:w="514" w:type="pct"/>
            <w:tcBorders>
              <w:top w:val="nil"/>
              <w:left w:val="nil"/>
              <w:bottom w:val="single" w:sz="12" w:space="0" w:color="auto"/>
              <w:right w:val="single" w:sz="12" w:space="0" w:color="auto"/>
            </w:tcBorders>
            <w:noWrap/>
            <w:vAlign w:val="center"/>
          </w:tcPr>
          <w:p w14:paraId="27823FF6" w14:textId="249A86D0" w:rsidR="00F92065" w:rsidRPr="00116D61" w:rsidRDefault="00F92065" w:rsidP="00F92065">
            <w:pPr>
              <w:ind w:left="-52" w:right="-105"/>
              <w:jc w:val="center"/>
            </w:pPr>
            <w:r>
              <w:rPr>
                <w:rFonts w:eastAsia="Calibri"/>
                <w:lang w:eastAsia="en-US"/>
              </w:rPr>
              <w:t>179,339</w:t>
            </w:r>
          </w:p>
        </w:tc>
        <w:tc>
          <w:tcPr>
            <w:tcW w:w="469" w:type="pct"/>
            <w:tcBorders>
              <w:top w:val="nil"/>
              <w:left w:val="nil"/>
              <w:bottom w:val="single" w:sz="12" w:space="0" w:color="auto"/>
              <w:right w:val="single" w:sz="12" w:space="0" w:color="auto"/>
            </w:tcBorders>
            <w:noWrap/>
            <w:vAlign w:val="center"/>
          </w:tcPr>
          <w:p w14:paraId="4ADC9436" w14:textId="57329AF9" w:rsidR="00F92065" w:rsidRPr="00116D61" w:rsidRDefault="00F92065" w:rsidP="00F92065">
            <w:pPr>
              <w:ind w:left="-52" w:right="-105"/>
              <w:jc w:val="center"/>
            </w:pPr>
            <w:r>
              <w:rPr>
                <w:rFonts w:eastAsia="Calibri"/>
                <w:lang w:eastAsia="en-US"/>
              </w:rPr>
              <w:t>179,339</w:t>
            </w:r>
          </w:p>
        </w:tc>
        <w:tc>
          <w:tcPr>
            <w:tcW w:w="466" w:type="pct"/>
            <w:tcBorders>
              <w:top w:val="nil"/>
              <w:left w:val="nil"/>
              <w:bottom w:val="single" w:sz="12" w:space="0" w:color="auto"/>
              <w:right w:val="single" w:sz="12" w:space="0" w:color="auto"/>
            </w:tcBorders>
            <w:noWrap/>
            <w:vAlign w:val="center"/>
          </w:tcPr>
          <w:p w14:paraId="0B2EBF46" w14:textId="4B703240" w:rsidR="00F92065" w:rsidRPr="00116D61" w:rsidRDefault="00F92065" w:rsidP="00F92065">
            <w:pPr>
              <w:ind w:left="-52" w:right="-105"/>
              <w:jc w:val="center"/>
            </w:pPr>
            <w:r>
              <w:rPr>
                <w:rFonts w:eastAsia="Calibri"/>
                <w:lang w:eastAsia="en-US"/>
              </w:rPr>
              <w:t>179,339</w:t>
            </w:r>
          </w:p>
        </w:tc>
        <w:tc>
          <w:tcPr>
            <w:tcW w:w="468" w:type="pct"/>
            <w:tcBorders>
              <w:top w:val="nil"/>
              <w:left w:val="nil"/>
              <w:bottom w:val="single" w:sz="12" w:space="0" w:color="auto"/>
              <w:right w:val="single" w:sz="12" w:space="0" w:color="auto"/>
            </w:tcBorders>
            <w:noWrap/>
            <w:vAlign w:val="center"/>
          </w:tcPr>
          <w:p w14:paraId="1B6CAA3D" w14:textId="2A449B64" w:rsidR="00F92065" w:rsidRPr="00116D61" w:rsidRDefault="00F92065" w:rsidP="00F92065">
            <w:pPr>
              <w:ind w:left="-52" w:right="-105"/>
              <w:jc w:val="center"/>
            </w:pPr>
            <w:r>
              <w:rPr>
                <w:rFonts w:eastAsia="Calibri"/>
                <w:lang w:eastAsia="en-US"/>
              </w:rPr>
              <w:t>179,339</w:t>
            </w:r>
          </w:p>
        </w:tc>
        <w:tc>
          <w:tcPr>
            <w:tcW w:w="420" w:type="pct"/>
            <w:tcBorders>
              <w:top w:val="nil"/>
              <w:left w:val="nil"/>
              <w:bottom w:val="single" w:sz="12" w:space="0" w:color="auto"/>
              <w:right w:val="single" w:sz="12" w:space="0" w:color="auto"/>
            </w:tcBorders>
            <w:vAlign w:val="center"/>
          </w:tcPr>
          <w:p w14:paraId="32CB966A" w14:textId="250A1283" w:rsidR="00F92065" w:rsidRPr="00116D61" w:rsidRDefault="00F92065" w:rsidP="00F92065">
            <w:pPr>
              <w:ind w:left="-52" w:right="-105"/>
              <w:jc w:val="center"/>
            </w:pPr>
            <w:r>
              <w:rPr>
                <w:rFonts w:eastAsia="Calibri"/>
              </w:rPr>
              <w:t>179,339</w:t>
            </w:r>
          </w:p>
        </w:tc>
        <w:tc>
          <w:tcPr>
            <w:tcW w:w="445" w:type="pct"/>
            <w:tcBorders>
              <w:top w:val="nil"/>
              <w:left w:val="nil"/>
              <w:bottom w:val="single" w:sz="12" w:space="0" w:color="auto"/>
              <w:right w:val="single" w:sz="12" w:space="0" w:color="auto"/>
            </w:tcBorders>
            <w:vAlign w:val="center"/>
          </w:tcPr>
          <w:p w14:paraId="47563973" w14:textId="0E74F480" w:rsidR="00F92065" w:rsidRPr="00116D61" w:rsidRDefault="00F92065" w:rsidP="00F92065">
            <w:pPr>
              <w:ind w:left="-52" w:right="-105"/>
              <w:jc w:val="center"/>
            </w:pPr>
            <w:r>
              <w:rPr>
                <w:rFonts w:eastAsia="Calibri"/>
              </w:rPr>
              <w:t>179,339</w:t>
            </w:r>
          </w:p>
        </w:tc>
      </w:tr>
      <w:tr w:rsidR="00F92065" w:rsidRPr="00116D61" w14:paraId="2022670B" w14:textId="77777777" w:rsidTr="009009C0">
        <w:trPr>
          <w:trHeight w:val="255"/>
        </w:trPr>
        <w:tc>
          <w:tcPr>
            <w:tcW w:w="243" w:type="pct"/>
            <w:noWrap/>
            <w:vAlign w:val="center"/>
          </w:tcPr>
          <w:p w14:paraId="212B9B78" w14:textId="0A5821B7" w:rsidR="00F92065" w:rsidRPr="00116D61" w:rsidRDefault="00F92065" w:rsidP="00F92065">
            <w:pPr>
              <w:rPr>
                <w:lang w:eastAsia="ru-RU"/>
              </w:rPr>
            </w:pPr>
            <w:r w:rsidRPr="00116D61">
              <w:rPr>
                <w:lang w:eastAsia="ru-RU"/>
              </w:rPr>
              <w:t>3</w:t>
            </w:r>
          </w:p>
        </w:tc>
        <w:tc>
          <w:tcPr>
            <w:tcW w:w="946" w:type="pct"/>
            <w:noWrap/>
            <w:vAlign w:val="center"/>
          </w:tcPr>
          <w:p w14:paraId="20F8026B" w14:textId="4BE7FB35" w:rsidR="00F92065" w:rsidRPr="00116D61" w:rsidRDefault="00F92065" w:rsidP="00F92065">
            <w:pPr>
              <w:rPr>
                <w:color w:val="auto"/>
                <w:spacing w:val="2"/>
                <w:lang w:eastAsia="ru-RU"/>
              </w:rPr>
            </w:pPr>
            <w:r w:rsidRPr="00116D61">
              <w:rPr>
                <w:color w:val="000000" w:themeColor="text1"/>
                <w:lang w:eastAsia="ru-RU"/>
              </w:rPr>
              <w:t>д. Красненькая</w:t>
            </w:r>
          </w:p>
        </w:tc>
        <w:tc>
          <w:tcPr>
            <w:tcW w:w="515" w:type="pct"/>
            <w:tcBorders>
              <w:top w:val="nil"/>
              <w:left w:val="nil"/>
              <w:bottom w:val="single" w:sz="12" w:space="0" w:color="auto"/>
              <w:right w:val="single" w:sz="12" w:space="0" w:color="auto"/>
            </w:tcBorders>
            <w:vAlign w:val="center"/>
          </w:tcPr>
          <w:p w14:paraId="658182B5" w14:textId="4AC086B9" w:rsidR="00F92065" w:rsidRPr="00116D61" w:rsidRDefault="00F92065" w:rsidP="00F92065">
            <w:pPr>
              <w:ind w:left="-52" w:right="-105"/>
              <w:jc w:val="center"/>
            </w:pPr>
            <w:r>
              <w:rPr>
                <w:bCs/>
                <w:spacing w:val="2"/>
              </w:rPr>
              <w:t>302,412</w:t>
            </w:r>
          </w:p>
        </w:tc>
        <w:tc>
          <w:tcPr>
            <w:tcW w:w="514" w:type="pct"/>
            <w:tcBorders>
              <w:top w:val="nil"/>
              <w:left w:val="nil"/>
              <w:bottom w:val="single" w:sz="12" w:space="0" w:color="auto"/>
              <w:right w:val="single" w:sz="12" w:space="0" w:color="auto"/>
            </w:tcBorders>
            <w:noWrap/>
            <w:vAlign w:val="center"/>
          </w:tcPr>
          <w:p w14:paraId="348050AB" w14:textId="56FD43D1" w:rsidR="00F92065" w:rsidRPr="00116D61" w:rsidRDefault="00F92065" w:rsidP="00F92065">
            <w:pPr>
              <w:ind w:left="-52" w:right="-105"/>
              <w:jc w:val="center"/>
            </w:pPr>
            <w:r>
              <w:rPr>
                <w:rFonts w:eastAsia="Calibri"/>
                <w:lang w:eastAsia="en-US"/>
              </w:rPr>
              <w:t>302,412</w:t>
            </w:r>
          </w:p>
        </w:tc>
        <w:tc>
          <w:tcPr>
            <w:tcW w:w="514" w:type="pct"/>
            <w:tcBorders>
              <w:top w:val="nil"/>
              <w:left w:val="nil"/>
              <w:bottom w:val="single" w:sz="12" w:space="0" w:color="auto"/>
              <w:right w:val="single" w:sz="12" w:space="0" w:color="auto"/>
            </w:tcBorders>
            <w:noWrap/>
            <w:vAlign w:val="center"/>
          </w:tcPr>
          <w:p w14:paraId="39A36DB6" w14:textId="4D1F963F" w:rsidR="00F92065" w:rsidRPr="00116D61" w:rsidRDefault="00F92065" w:rsidP="00F92065">
            <w:pPr>
              <w:ind w:left="-52" w:right="-105"/>
              <w:jc w:val="center"/>
            </w:pPr>
            <w:r>
              <w:rPr>
                <w:rFonts w:eastAsia="Calibri"/>
                <w:lang w:eastAsia="en-US"/>
              </w:rPr>
              <w:t>302,412</w:t>
            </w:r>
          </w:p>
        </w:tc>
        <w:tc>
          <w:tcPr>
            <w:tcW w:w="469" w:type="pct"/>
            <w:tcBorders>
              <w:top w:val="nil"/>
              <w:left w:val="nil"/>
              <w:bottom w:val="single" w:sz="12" w:space="0" w:color="auto"/>
              <w:right w:val="single" w:sz="12" w:space="0" w:color="auto"/>
            </w:tcBorders>
            <w:noWrap/>
            <w:vAlign w:val="center"/>
          </w:tcPr>
          <w:p w14:paraId="4DB4C4CB" w14:textId="4FD3C940" w:rsidR="00F92065" w:rsidRPr="00116D61" w:rsidRDefault="00F92065" w:rsidP="00F92065">
            <w:pPr>
              <w:ind w:left="-52" w:right="-105"/>
              <w:jc w:val="center"/>
            </w:pPr>
            <w:r>
              <w:rPr>
                <w:rFonts w:eastAsia="Calibri"/>
                <w:lang w:eastAsia="en-US"/>
              </w:rPr>
              <w:t>302,412</w:t>
            </w:r>
          </w:p>
        </w:tc>
        <w:tc>
          <w:tcPr>
            <w:tcW w:w="466" w:type="pct"/>
            <w:tcBorders>
              <w:top w:val="nil"/>
              <w:left w:val="nil"/>
              <w:bottom w:val="single" w:sz="12" w:space="0" w:color="auto"/>
              <w:right w:val="single" w:sz="12" w:space="0" w:color="auto"/>
            </w:tcBorders>
            <w:noWrap/>
            <w:vAlign w:val="center"/>
          </w:tcPr>
          <w:p w14:paraId="2AEE8C3E" w14:textId="0ADC7857" w:rsidR="00F92065" w:rsidRPr="00116D61" w:rsidRDefault="00F92065" w:rsidP="00F92065">
            <w:pPr>
              <w:ind w:left="-52" w:right="-105"/>
              <w:jc w:val="center"/>
            </w:pPr>
            <w:r>
              <w:rPr>
                <w:rFonts w:eastAsia="Calibri"/>
                <w:lang w:eastAsia="en-US"/>
              </w:rPr>
              <w:t>302,412</w:t>
            </w:r>
          </w:p>
        </w:tc>
        <w:tc>
          <w:tcPr>
            <w:tcW w:w="468" w:type="pct"/>
            <w:tcBorders>
              <w:top w:val="nil"/>
              <w:left w:val="nil"/>
              <w:bottom w:val="single" w:sz="12" w:space="0" w:color="auto"/>
              <w:right w:val="single" w:sz="12" w:space="0" w:color="auto"/>
            </w:tcBorders>
            <w:noWrap/>
            <w:vAlign w:val="center"/>
          </w:tcPr>
          <w:p w14:paraId="1C8700F7" w14:textId="47015E26" w:rsidR="00F92065" w:rsidRPr="00116D61" w:rsidRDefault="00F92065" w:rsidP="00F92065">
            <w:pPr>
              <w:ind w:left="-52" w:right="-105"/>
              <w:jc w:val="center"/>
            </w:pPr>
            <w:r>
              <w:rPr>
                <w:rFonts w:eastAsia="Calibri"/>
                <w:lang w:eastAsia="en-US"/>
              </w:rPr>
              <w:t>302,412</w:t>
            </w:r>
          </w:p>
        </w:tc>
        <w:tc>
          <w:tcPr>
            <w:tcW w:w="420" w:type="pct"/>
            <w:tcBorders>
              <w:top w:val="nil"/>
              <w:left w:val="nil"/>
              <w:bottom w:val="single" w:sz="12" w:space="0" w:color="auto"/>
              <w:right w:val="single" w:sz="12" w:space="0" w:color="auto"/>
            </w:tcBorders>
            <w:vAlign w:val="center"/>
          </w:tcPr>
          <w:p w14:paraId="023CC06D" w14:textId="1A85A8A8" w:rsidR="00F92065" w:rsidRPr="00116D61" w:rsidRDefault="00F92065" w:rsidP="00F92065">
            <w:pPr>
              <w:ind w:left="-52" w:right="-105"/>
              <w:jc w:val="center"/>
            </w:pPr>
            <w:r>
              <w:rPr>
                <w:rFonts w:eastAsia="Calibri"/>
              </w:rPr>
              <w:t>302,412</w:t>
            </w:r>
          </w:p>
        </w:tc>
        <w:tc>
          <w:tcPr>
            <w:tcW w:w="445" w:type="pct"/>
            <w:tcBorders>
              <w:top w:val="nil"/>
              <w:left w:val="nil"/>
              <w:bottom w:val="single" w:sz="12" w:space="0" w:color="auto"/>
              <w:right w:val="single" w:sz="12" w:space="0" w:color="auto"/>
            </w:tcBorders>
            <w:vAlign w:val="center"/>
          </w:tcPr>
          <w:p w14:paraId="6FAECE04" w14:textId="14A3E823" w:rsidR="00F92065" w:rsidRPr="00116D61" w:rsidRDefault="00F92065" w:rsidP="00F92065">
            <w:pPr>
              <w:ind w:left="-52" w:right="-105"/>
              <w:jc w:val="center"/>
            </w:pPr>
            <w:r>
              <w:rPr>
                <w:rFonts w:eastAsia="Calibri"/>
              </w:rPr>
              <w:t>302,412</w:t>
            </w:r>
          </w:p>
        </w:tc>
      </w:tr>
      <w:tr w:rsidR="00F92065" w:rsidRPr="00116D61" w14:paraId="598D5E7A" w14:textId="77777777" w:rsidTr="00116D61">
        <w:trPr>
          <w:trHeight w:val="255"/>
        </w:trPr>
        <w:tc>
          <w:tcPr>
            <w:tcW w:w="243" w:type="pct"/>
            <w:noWrap/>
            <w:vAlign w:val="center"/>
          </w:tcPr>
          <w:p w14:paraId="500505DC" w14:textId="721221F9" w:rsidR="00F92065" w:rsidRPr="00116D61" w:rsidRDefault="00F92065" w:rsidP="00F92065">
            <w:pPr>
              <w:rPr>
                <w:lang w:eastAsia="ru-RU"/>
              </w:rPr>
            </w:pPr>
            <w:r w:rsidRPr="00116D61">
              <w:rPr>
                <w:lang w:eastAsia="ru-RU"/>
              </w:rPr>
              <w:t>4</w:t>
            </w:r>
          </w:p>
        </w:tc>
        <w:tc>
          <w:tcPr>
            <w:tcW w:w="946" w:type="pct"/>
            <w:noWrap/>
            <w:vAlign w:val="center"/>
          </w:tcPr>
          <w:p w14:paraId="6BBE9C64" w14:textId="6C984B36" w:rsidR="00F92065" w:rsidRPr="00116D61" w:rsidRDefault="00F92065" w:rsidP="00F92065">
            <w:pPr>
              <w:rPr>
                <w:color w:val="auto"/>
                <w:spacing w:val="2"/>
                <w:lang w:eastAsia="ru-RU"/>
              </w:rPr>
            </w:pPr>
            <w:r w:rsidRPr="00116D61">
              <w:rPr>
                <w:color w:val="000000" w:themeColor="text1"/>
                <w:lang w:eastAsia="ru-RU"/>
              </w:rPr>
              <w:t xml:space="preserve">д. </w:t>
            </w:r>
            <w:proofErr w:type="spellStart"/>
            <w:r w:rsidRPr="00116D61">
              <w:rPr>
                <w:color w:val="000000" w:themeColor="text1"/>
                <w:lang w:eastAsia="ru-RU"/>
              </w:rPr>
              <w:t>Крашово</w:t>
            </w:r>
            <w:proofErr w:type="spellEnd"/>
          </w:p>
        </w:tc>
        <w:tc>
          <w:tcPr>
            <w:tcW w:w="515" w:type="pct"/>
            <w:vAlign w:val="center"/>
          </w:tcPr>
          <w:p w14:paraId="0A828F82" w14:textId="6F0D358B" w:rsidR="00F92065" w:rsidRPr="00116D61" w:rsidRDefault="00F92065" w:rsidP="00F92065">
            <w:pPr>
              <w:ind w:left="-52" w:right="-105"/>
              <w:jc w:val="center"/>
            </w:pPr>
            <w:r>
              <w:t>0</w:t>
            </w:r>
          </w:p>
        </w:tc>
        <w:tc>
          <w:tcPr>
            <w:tcW w:w="514" w:type="pct"/>
            <w:noWrap/>
            <w:vAlign w:val="center"/>
          </w:tcPr>
          <w:p w14:paraId="4DC82659" w14:textId="0B344E20" w:rsidR="00F92065" w:rsidRPr="00116D61" w:rsidRDefault="00F92065" w:rsidP="00F92065">
            <w:pPr>
              <w:ind w:left="-52" w:right="-105"/>
              <w:jc w:val="center"/>
            </w:pPr>
            <w:r>
              <w:t>0</w:t>
            </w:r>
          </w:p>
        </w:tc>
        <w:tc>
          <w:tcPr>
            <w:tcW w:w="514" w:type="pct"/>
            <w:noWrap/>
            <w:vAlign w:val="center"/>
          </w:tcPr>
          <w:p w14:paraId="1274000C" w14:textId="18021FE5" w:rsidR="00F92065" w:rsidRPr="00116D61" w:rsidRDefault="00F92065" w:rsidP="00F92065">
            <w:pPr>
              <w:ind w:left="-52" w:right="-105"/>
              <w:jc w:val="center"/>
            </w:pPr>
            <w:r>
              <w:t>0</w:t>
            </w:r>
          </w:p>
        </w:tc>
        <w:tc>
          <w:tcPr>
            <w:tcW w:w="469" w:type="pct"/>
            <w:noWrap/>
            <w:vAlign w:val="center"/>
          </w:tcPr>
          <w:p w14:paraId="07328C6D" w14:textId="4B5965C6" w:rsidR="00F92065" w:rsidRPr="00116D61" w:rsidRDefault="00F92065" w:rsidP="00F92065">
            <w:pPr>
              <w:ind w:left="-52" w:right="-105"/>
              <w:jc w:val="center"/>
            </w:pPr>
            <w:r>
              <w:t>0</w:t>
            </w:r>
          </w:p>
        </w:tc>
        <w:tc>
          <w:tcPr>
            <w:tcW w:w="466" w:type="pct"/>
            <w:noWrap/>
            <w:vAlign w:val="center"/>
          </w:tcPr>
          <w:p w14:paraId="3941F0B0" w14:textId="3FA24980" w:rsidR="00F92065" w:rsidRPr="00116D61" w:rsidRDefault="00F92065" w:rsidP="00F92065">
            <w:pPr>
              <w:ind w:left="-52" w:right="-105"/>
              <w:jc w:val="center"/>
            </w:pPr>
            <w:r>
              <w:t>0</w:t>
            </w:r>
          </w:p>
        </w:tc>
        <w:tc>
          <w:tcPr>
            <w:tcW w:w="468" w:type="pct"/>
            <w:noWrap/>
            <w:vAlign w:val="center"/>
          </w:tcPr>
          <w:p w14:paraId="31BB6788" w14:textId="4FEA94E8" w:rsidR="00F92065" w:rsidRPr="00116D61" w:rsidRDefault="00F92065" w:rsidP="00F92065">
            <w:pPr>
              <w:ind w:left="-52" w:right="-105"/>
              <w:jc w:val="center"/>
            </w:pPr>
            <w:r>
              <w:t>0</w:t>
            </w:r>
          </w:p>
        </w:tc>
        <w:tc>
          <w:tcPr>
            <w:tcW w:w="420" w:type="pct"/>
            <w:vAlign w:val="center"/>
          </w:tcPr>
          <w:p w14:paraId="7D7F8CD7" w14:textId="705822BE" w:rsidR="00F92065" w:rsidRPr="00116D61" w:rsidRDefault="00F92065" w:rsidP="00F92065">
            <w:pPr>
              <w:ind w:left="-52" w:right="-105"/>
              <w:jc w:val="center"/>
            </w:pPr>
            <w:r>
              <w:t>0</w:t>
            </w:r>
          </w:p>
        </w:tc>
        <w:tc>
          <w:tcPr>
            <w:tcW w:w="445" w:type="pct"/>
            <w:vAlign w:val="center"/>
          </w:tcPr>
          <w:p w14:paraId="214B1C67" w14:textId="0039B795" w:rsidR="00F92065" w:rsidRPr="00116D61" w:rsidRDefault="00F92065" w:rsidP="00F92065">
            <w:pPr>
              <w:ind w:left="-52" w:right="-105"/>
              <w:jc w:val="center"/>
            </w:pPr>
            <w:r>
              <w:t>0</w:t>
            </w:r>
          </w:p>
        </w:tc>
      </w:tr>
      <w:tr w:rsidR="00F92065" w:rsidRPr="00116D61" w14:paraId="1ED080B5" w14:textId="77777777" w:rsidTr="00116D61">
        <w:trPr>
          <w:trHeight w:val="255"/>
        </w:trPr>
        <w:tc>
          <w:tcPr>
            <w:tcW w:w="243" w:type="pct"/>
            <w:noWrap/>
            <w:vAlign w:val="center"/>
          </w:tcPr>
          <w:p w14:paraId="2A132369" w14:textId="3CAE4C03" w:rsidR="00F92065" w:rsidRPr="00116D61" w:rsidRDefault="00F92065" w:rsidP="00F92065">
            <w:pPr>
              <w:rPr>
                <w:lang w:eastAsia="ru-RU"/>
              </w:rPr>
            </w:pPr>
            <w:r w:rsidRPr="00116D61">
              <w:rPr>
                <w:lang w:eastAsia="ru-RU"/>
              </w:rPr>
              <w:t>5</w:t>
            </w:r>
          </w:p>
        </w:tc>
        <w:tc>
          <w:tcPr>
            <w:tcW w:w="946" w:type="pct"/>
            <w:noWrap/>
            <w:vAlign w:val="center"/>
          </w:tcPr>
          <w:p w14:paraId="3B424BC9" w14:textId="76BE44C4" w:rsidR="00F92065" w:rsidRPr="00116D61" w:rsidRDefault="00F92065" w:rsidP="00F92065">
            <w:pPr>
              <w:rPr>
                <w:color w:val="auto"/>
                <w:spacing w:val="2"/>
                <w:lang w:eastAsia="ru-RU"/>
              </w:rPr>
            </w:pPr>
            <w:r w:rsidRPr="00116D61">
              <w:rPr>
                <w:color w:val="000000" w:themeColor="text1"/>
                <w:lang w:eastAsia="ru-RU"/>
              </w:rPr>
              <w:t>д. Рамешки</w:t>
            </w:r>
          </w:p>
        </w:tc>
        <w:tc>
          <w:tcPr>
            <w:tcW w:w="515" w:type="pct"/>
            <w:vAlign w:val="center"/>
          </w:tcPr>
          <w:p w14:paraId="79623349" w14:textId="68CC037D" w:rsidR="00F92065" w:rsidRPr="00116D61" w:rsidRDefault="00F92065" w:rsidP="00F92065">
            <w:pPr>
              <w:ind w:left="-52" w:right="-105"/>
              <w:jc w:val="center"/>
            </w:pPr>
            <w:r>
              <w:t>0</w:t>
            </w:r>
          </w:p>
        </w:tc>
        <w:tc>
          <w:tcPr>
            <w:tcW w:w="514" w:type="pct"/>
            <w:noWrap/>
            <w:vAlign w:val="center"/>
          </w:tcPr>
          <w:p w14:paraId="47566C7C" w14:textId="70A5C91C" w:rsidR="00F92065" w:rsidRPr="00116D61" w:rsidRDefault="00F92065" w:rsidP="00F92065">
            <w:pPr>
              <w:ind w:left="-52" w:right="-105"/>
              <w:jc w:val="center"/>
            </w:pPr>
            <w:r>
              <w:t>0</w:t>
            </w:r>
          </w:p>
        </w:tc>
        <w:tc>
          <w:tcPr>
            <w:tcW w:w="514" w:type="pct"/>
            <w:noWrap/>
            <w:vAlign w:val="center"/>
          </w:tcPr>
          <w:p w14:paraId="598C995A" w14:textId="248E5EE6" w:rsidR="00F92065" w:rsidRPr="00116D61" w:rsidRDefault="00F92065" w:rsidP="00F92065">
            <w:pPr>
              <w:ind w:left="-52" w:right="-105"/>
              <w:jc w:val="center"/>
            </w:pPr>
            <w:r>
              <w:t>0</w:t>
            </w:r>
          </w:p>
        </w:tc>
        <w:tc>
          <w:tcPr>
            <w:tcW w:w="469" w:type="pct"/>
            <w:noWrap/>
            <w:vAlign w:val="center"/>
          </w:tcPr>
          <w:p w14:paraId="01E3F667" w14:textId="755F6736" w:rsidR="00F92065" w:rsidRPr="00116D61" w:rsidRDefault="00F92065" w:rsidP="00F92065">
            <w:pPr>
              <w:ind w:left="-52" w:right="-105"/>
              <w:jc w:val="center"/>
            </w:pPr>
            <w:r>
              <w:t>0</w:t>
            </w:r>
          </w:p>
        </w:tc>
        <w:tc>
          <w:tcPr>
            <w:tcW w:w="466" w:type="pct"/>
            <w:noWrap/>
            <w:vAlign w:val="center"/>
          </w:tcPr>
          <w:p w14:paraId="217085B1" w14:textId="68078823" w:rsidR="00F92065" w:rsidRPr="00116D61" w:rsidRDefault="00F92065" w:rsidP="00F92065">
            <w:pPr>
              <w:ind w:left="-52" w:right="-105"/>
              <w:jc w:val="center"/>
            </w:pPr>
            <w:r>
              <w:t>0</w:t>
            </w:r>
          </w:p>
        </w:tc>
        <w:tc>
          <w:tcPr>
            <w:tcW w:w="468" w:type="pct"/>
            <w:noWrap/>
            <w:vAlign w:val="center"/>
          </w:tcPr>
          <w:p w14:paraId="74C59A96" w14:textId="03FE9AEF" w:rsidR="00F92065" w:rsidRPr="00116D61" w:rsidRDefault="00F92065" w:rsidP="00F92065">
            <w:pPr>
              <w:ind w:left="-52" w:right="-105"/>
              <w:jc w:val="center"/>
            </w:pPr>
            <w:r>
              <w:t>0</w:t>
            </w:r>
          </w:p>
        </w:tc>
        <w:tc>
          <w:tcPr>
            <w:tcW w:w="420" w:type="pct"/>
            <w:vAlign w:val="center"/>
          </w:tcPr>
          <w:p w14:paraId="5BC861AE" w14:textId="4144799D" w:rsidR="00F92065" w:rsidRPr="00116D61" w:rsidRDefault="00F92065" w:rsidP="00F92065">
            <w:pPr>
              <w:ind w:left="-52" w:right="-105"/>
              <w:jc w:val="center"/>
            </w:pPr>
            <w:r>
              <w:t>0</w:t>
            </w:r>
          </w:p>
        </w:tc>
        <w:tc>
          <w:tcPr>
            <w:tcW w:w="445" w:type="pct"/>
            <w:vAlign w:val="center"/>
          </w:tcPr>
          <w:p w14:paraId="31582D59" w14:textId="7AFA557F" w:rsidR="00F92065" w:rsidRPr="00116D61" w:rsidRDefault="00F92065" w:rsidP="00F92065">
            <w:pPr>
              <w:ind w:left="-52" w:right="-105"/>
              <w:jc w:val="center"/>
            </w:pPr>
            <w:r>
              <w:t>0</w:t>
            </w:r>
          </w:p>
        </w:tc>
      </w:tr>
      <w:tr w:rsidR="003670DB" w:rsidRPr="00116D61" w14:paraId="595BE7C0" w14:textId="77777777" w:rsidTr="000A773A">
        <w:trPr>
          <w:trHeight w:val="255"/>
        </w:trPr>
        <w:tc>
          <w:tcPr>
            <w:tcW w:w="243" w:type="pct"/>
            <w:noWrap/>
            <w:vAlign w:val="center"/>
          </w:tcPr>
          <w:p w14:paraId="488DB0B4" w14:textId="05A6E0FE" w:rsidR="003670DB" w:rsidRPr="00116D61" w:rsidRDefault="003670DB" w:rsidP="003670DB">
            <w:pPr>
              <w:rPr>
                <w:lang w:eastAsia="ru-RU"/>
              </w:rPr>
            </w:pPr>
            <w:r w:rsidRPr="00116D61">
              <w:rPr>
                <w:lang w:eastAsia="ru-RU"/>
              </w:rPr>
              <w:t>6</w:t>
            </w:r>
          </w:p>
        </w:tc>
        <w:tc>
          <w:tcPr>
            <w:tcW w:w="946" w:type="pct"/>
            <w:noWrap/>
            <w:vAlign w:val="center"/>
          </w:tcPr>
          <w:p w14:paraId="7EC0C6BF" w14:textId="49AFE5CD" w:rsidR="003670DB" w:rsidRPr="00116D61" w:rsidRDefault="003670DB" w:rsidP="003670DB">
            <w:pPr>
              <w:rPr>
                <w:color w:val="auto"/>
                <w:spacing w:val="2"/>
                <w:lang w:eastAsia="ru-RU"/>
              </w:rPr>
            </w:pPr>
            <w:r w:rsidRPr="00116D61">
              <w:rPr>
                <w:color w:val="000000" w:themeColor="text1"/>
                <w:lang w:eastAsia="ru-RU"/>
              </w:rPr>
              <w:t xml:space="preserve">д. </w:t>
            </w:r>
            <w:proofErr w:type="spellStart"/>
            <w:r w:rsidRPr="00116D61">
              <w:rPr>
                <w:color w:val="000000" w:themeColor="text1"/>
                <w:lang w:eastAsia="ru-RU"/>
              </w:rPr>
              <w:t>Синцово</w:t>
            </w:r>
            <w:proofErr w:type="spellEnd"/>
          </w:p>
        </w:tc>
        <w:tc>
          <w:tcPr>
            <w:tcW w:w="515" w:type="pct"/>
            <w:tcBorders>
              <w:top w:val="nil"/>
              <w:left w:val="nil"/>
              <w:bottom w:val="single" w:sz="12" w:space="0" w:color="auto"/>
              <w:right w:val="single" w:sz="12" w:space="0" w:color="auto"/>
            </w:tcBorders>
            <w:vAlign w:val="center"/>
          </w:tcPr>
          <w:p w14:paraId="44959A07" w14:textId="2A9A97C7" w:rsidR="003670DB" w:rsidRPr="00607272" w:rsidRDefault="003670DB" w:rsidP="003670DB">
            <w:pPr>
              <w:ind w:left="-52" w:right="-105"/>
              <w:jc w:val="center"/>
            </w:pPr>
            <w:r w:rsidRPr="00607272">
              <w:rPr>
                <w:bCs/>
                <w:spacing w:val="2"/>
              </w:rPr>
              <w:t>4451,012</w:t>
            </w:r>
          </w:p>
        </w:tc>
        <w:tc>
          <w:tcPr>
            <w:tcW w:w="514" w:type="pct"/>
            <w:tcBorders>
              <w:top w:val="nil"/>
              <w:left w:val="nil"/>
              <w:bottom w:val="single" w:sz="12" w:space="0" w:color="auto"/>
              <w:right w:val="single" w:sz="12" w:space="0" w:color="auto"/>
            </w:tcBorders>
            <w:noWrap/>
            <w:vAlign w:val="center"/>
          </w:tcPr>
          <w:p w14:paraId="3A42D623" w14:textId="51313648" w:rsidR="003670DB" w:rsidRPr="00607272" w:rsidRDefault="003670DB" w:rsidP="003670DB">
            <w:pPr>
              <w:ind w:left="-52" w:right="-105"/>
              <w:jc w:val="center"/>
              <w:rPr>
                <w:color w:val="FF0000"/>
              </w:rPr>
            </w:pPr>
            <w:r w:rsidRPr="00607272">
              <w:rPr>
                <w:bCs/>
                <w:spacing w:val="2"/>
              </w:rPr>
              <w:t>4451,012</w:t>
            </w:r>
          </w:p>
        </w:tc>
        <w:tc>
          <w:tcPr>
            <w:tcW w:w="514" w:type="pct"/>
            <w:tcBorders>
              <w:top w:val="nil"/>
              <w:left w:val="nil"/>
              <w:bottom w:val="single" w:sz="12" w:space="0" w:color="auto"/>
              <w:right w:val="single" w:sz="12" w:space="0" w:color="auto"/>
            </w:tcBorders>
            <w:noWrap/>
            <w:vAlign w:val="center"/>
          </w:tcPr>
          <w:p w14:paraId="311DBD28" w14:textId="5348E7A3" w:rsidR="003670DB" w:rsidRPr="00607272" w:rsidRDefault="003670DB" w:rsidP="003670DB">
            <w:pPr>
              <w:ind w:left="-52" w:right="-105"/>
              <w:jc w:val="center"/>
              <w:rPr>
                <w:color w:val="FF0000"/>
              </w:rPr>
            </w:pPr>
            <w:r w:rsidRPr="00607272">
              <w:rPr>
                <w:bCs/>
                <w:spacing w:val="2"/>
              </w:rPr>
              <w:t>4451,012</w:t>
            </w:r>
          </w:p>
        </w:tc>
        <w:tc>
          <w:tcPr>
            <w:tcW w:w="469" w:type="pct"/>
            <w:tcBorders>
              <w:top w:val="nil"/>
              <w:left w:val="nil"/>
              <w:bottom w:val="single" w:sz="12" w:space="0" w:color="auto"/>
              <w:right w:val="single" w:sz="12" w:space="0" w:color="auto"/>
            </w:tcBorders>
            <w:noWrap/>
            <w:vAlign w:val="center"/>
          </w:tcPr>
          <w:p w14:paraId="5CEE6319" w14:textId="0F7919EF" w:rsidR="003670DB" w:rsidRPr="00607272" w:rsidRDefault="003670DB" w:rsidP="003670DB">
            <w:pPr>
              <w:ind w:left="-52" w:right="-105"/>
              <w:jc w:val="center"/>
              <w:rPr>
                <w:color w:val="FF0000"/>
              </w:rPr>
            </w:pPr>
            <w:r w:rsidRPr="00607272">
              <w:rPr>
                <w:bCs/>
                <w:spacing w:val="2"/>
              </w:rPr>
              <w:t>4451,012</w:t>
            </w:r>
          </w:p>
        </w:tc>
        <w:tc>
          <w:tcPr>
            <w:tcW w:w="466" w:type="pct"/>
            <w:tcBorders>
              <w:top w:val="nil"/>
              <w:left w:val="nil"/>
              <w:bottom w:val="single" w:sz="12" w:space="0" w:color="auto"/>
              <w:right w:val="single" w:sz="12" w:space="0" w:color="auto"/>
            </w:tcBorders>
            <w:noWrap/>
            <w:vAlign w:val="center"/>
          </w:tcPr>
          <w:p w14:paraId="405C9F6E" w14:textId="657D9DC3" w:rsidR="003670DB" w:rsidRPr="00607272" w:rsidRDefault="003670DB" w:rsidP="003670DB">
            <w:pPr>
              <w:ind w:left="-52" w:right="-105"/>
              <w:jc w:val="center"/>
              <w:rPr>
                <w:color w:val="FF0000"/>
              </w:rPr>
            </w:pPr>
            <w:r w:rsidRPr="00607272">
              <w:rPr>
                <w:bCs/>
                <w:spacing w:val="2"/>
              </w:rPr>
              <w:t>4451,012</w:t>
            </w:r>
          </w:p>
        </w:tc>
        <w:tc>
          <w:tcPr>
            <w:tcW w:w="468" w:type="pct"/>
            <w:tcBorders>
              <w:top w:val="nil"/>
              <w:left w:val="nil"/>
              <w:bottom w:val="single" w:sz="12" w:space="0" w:color="auto"/>
              <w:right w:val="single" w:sz="12" w:space="0" w:color="auto"/>
            </w:tcBorders>
            <w:noWrap/>
            <w:vAlign w:val="center"/>
          </w:tcPr>
          <w:p w14:paraId="3C5D27A3" w14:textId="49651FB5" w:rsidR="003670DB" w:rsidRPr="00607272" w:rsidRDefault="003670DB" w:rsidP="003670DB">
            <w:pPr>
              <w:ind w:left="-52" w:right="-105"/>
              <w:jc w:val="center"/>
              <w:rPr>
                <w:color w:val="FF0000"/>
              </w:rPr>
            </w:pPr>
            <w:r w:rsidRPr="00607272">
              <w:rPr>
                <w:bCs/>
                <w:spacing w:val="2"/>
              </w:rPr>
              <w:t>4451,012</w:t>
            </w:r>
          </w:p>
        </w:tc>
        <w:tc>
          <w:tcPr>
            <w:tcW w:w="420" w:type="pct"/>
            <w:tcBorders>
              <w:top w:val="nil"/>
              <w:left w:val="nil"/>
              <w:bottom w:val="single" w:sz="12" w:space="0" w:color="auto"/>
              <w:right w:val="single" w:sz="12" w:space="0" w:color="auto"/>
            </w:tcBorders>
            <w:vAlign w:val="center"/>
          </w:tcPr>
          <w:p w14:paraId="5CC66889" w14:textId="523A95A1" w:rsidR="003670DB" w:rsidRPr="00607272" w:rsidRDefault="003670DB" w:rsidP="003670DB">
            <w:pPr>
              <w:ind w:left="-52" w:right="-105"/>
              <w:jc w:val="center"/>
              <w:rPr>
                <w:color w:val="FF0000"/>
              </w:rPr>
            </w:pPr>
            <w:r w:rsidRPr="00607272">
              <w:rPr>
                <w:bCs/>
                <w:spacing w:val="2"/>
              </w:rPr>
              <w:t>4451,012</w:t>
            </w:r>
          </w:p>
        </w:tc>
        <w:tc>
          <w:tcPr>
            <w:tcW w:w="445" w:type="pct"/>
            <w:tcBorders>
              <w:top w:val="nil"/>
              <w:left w:val="nil"/>
              <w:bottom w:val="single" w:sz="12" w:space="0" w:color="auto"/>
              <w:right w:val="single" w:sz="12" w:space="0" w:color="auto"/>
            </w:tcBorders>
            <w:vAlign w:val="center"/>
          </w:tcPr>
          <w:p w14:paraId="42A5452F" w14:textId="7170227E" w:rsidR="003670DB" w:rsidRPr="00607272" w:rsidRDefault="003670DB" w:rsidP="003670DB">
            <w:pPr>
              <w:ind w:left="-52" w:right="-105"/>
              <w:jc w:val="center"/>
              <w:rPr>
                <w:color w:val="FF0000"/>
              </w:rPr>
            </w:pPr>
            <w:r w:rsidRPr="00607272">
              <w:rPr>
                <w:bCs/>
                <w:spacing w:val="2"/>
              </w:rPr>
              <w:t>4451,012</w:t>
            </w:r>
          </w:p>
        </w:tc>
      </w:tr>
      <w:tr w:rsidR="00607272" w:rsidRPr="00116D61" w14:paraId="1A9B75B3" w14:textId="77777777" w:rsidTr="00116D61">
        <w:trPr>
          <w:trHeight w:val="255"/>
        </w:trPr>
        <w:tc>
          <w:tcPr>
            <w:tcW w:w="243" w:type="pct"/>
            <w:noWrap/>
            <w:vAlign w:val="center"/>
          </w:tcPr>
          <w:p w14:paraId="7B6EB0BD" w14:textId="6E1211D7" w:rsidR="00607272" w:rsidRPr="00116D61" w:rsidRDefault="00607272" w:rsidP="00607272">
            <w:pPr>
              <w:rPr>
                <w:lang w:eastAsia="ru-RU"/>
              </w:rPr>
            </w:pPr>
            <w:r w:rsidRPr="00116D61">
              <w:rPr>
                <w:lang w:eastAsia="ru-RU"/>
              </w:rPr>
              <w:t>7</w:t>
            </w:r>
          </w:p>
        </w:tc>
        <w:tc>
          <w:tcPr>
            <w:tcW w:w="946" w:type="pct"/>
            <w:noWrap/>
            <w:vAlign w:val="center"/>
          </w:tcPr>
          <w:p w14:paraId="607F44F5" w14:textId="47C2E8D3" w:rsidR="00607272" w:rsidRPr="00116D61" w:rsidRDefault="00607272" w:rsidP="00607272">
            <w:pPr>
              <w:rPr>
                <w:color w:val="auto"/>
                <w:spacing w:val="2"/>
                <w:lang w:eastAsia="ru-RU"/>
              </w:rPr>
            </w:pPr>
            <w:r w:rsidRPr="00116D61">
              <w:rPr>
                <w:color w:val="000000" w:themeColor="text1"/>
                <w:lang w:eastAsia="ru-RU"/>
              </w:rPr>
              <w:t xml:space="preserve">д. </w:t>
            </w:r>
            <w:proofErr w:type="spellStart"/>
            <w:r w:rsidRPr="00116D61">
              <w:rPr>
                <w:color w:val="000000" w:themeColor="text1"/>
                <w:lang w:eastAsia="ru-RU"/>
              </w:rPr>
              <w:t>Тыново</w:t>
            </w:r>
            <w:proofErr w:type="spellEnd"/>
          </w:p>
        </w:tc>
        <w:tc>
          <w:tcPr>
            <w:tcW w:w="515" w:type="pct"/>
            <w:vAlign w:val="center"/>
          </w:tcPr>
          <w:p w14:paraId="0D85666A" w14:textId="78FC3A74" w:rsidR="00607272" w:rsidRPr="00116D61" w:rsidRDefault="00607272" w:rsidP="00607272">
            <w:pPr>
              <w:ind w:left="-52" w:right="-105"/>
              <w:jc w:val="center"/>
            </w:pPr>
            <w:r>
              <w:t>0</w:t>
            </w:r>
          </w:p>
        </w:tc>
        <w:tc>
          <w:tcPr>
            <w:tcW w:w="514" w:type="pct"/>
            <w:noWrap/>
            <w:vAlign w:val="center"/>
          </w:tcPr>
          <w:p w14:paraId="51B6AA34" w14:textId="2361C4F0" w:rsidR="00607272" w:rsidRPr="00116D61" w:rsidRDefault="00607272" w:rsidP="00607272">
            <w:pPr>
              <w:ind w:left="-52" w:right="-105"/>
              <w:jc w:val="center"/>
            </w:pPr>
            <w:r>
              <w:t>0</w:t>
            </w:r>
          </w:p>
        </w:tc>
        <w:tc>
          <w:tcPr>
            <w:tcW w:w="514" w:type="pct"/>
            <w:noWrap/>
            <w:vAlign w:val="center"/>
          </w:tcPr>
          <w:p w14:paraId="67AC617C" w14:textId="78CCFB48" w:rsidR="00607272" w:rsidRPr="00116D61" w:rsidRDefault="00607272" w:rsidP="00607272">
            <w:pPr>
              <w:ind w:left="-52" w:right="-105"/>
              <w:jc w:val="center"/>
            </w:pPr>
            <w:r>
              <w:t>0</w:t>
            </w:r>
          </w:p>
        </w:tc>
        <w:tc>
          <w:tcPr>
            <w:tcW w:w="469" w:type="pct"/>
            <w:noWrap/>
            <w:vAlign w:val="center"/>
          </w:tcPr>
          <w:p w14:paraId="5B24AEA8" w14:textId="6AD10006" w:rsidR="00607272" w:rsidRPr="00116D61" w:rsidRDefault="00607272" w:rsidP="00607272">
            <w:pPr>
              <w:ind w:left="-52" w:right="-105"/>
              <w:jc w:val="center"/>
            </w:pPr>
            <w:r>
              <w:t>0</w:t>
            </w:r>
          </w:p>
        </w:tc>
        <w:tc>
          <w:tcPr>
            <w:tcW w:w="466" w:type="pct"/>
            <w:noWrap/>
            <w:vAlign w:val="center"/>
          </w:tcPr>
          <w:p w14:paraId="294D505A" w14:textId="6EFAE495" w:rsidR="00607272" w:rsidRPr="00116D61" w:rsidRDefault="00607272" w:rsidP="00607272">
            <w:pPr>
              <w:ind w:left="-52" w:right="-105"/>
              <w:jc w:val="center"/>
            </w:pPr>
            <w:r>
              <w:t>0</w:t>
            </w:r>
          </w:p>
        </w:tc>
        <w:tc>
          <w:tcPr>
            <w:tcW w:w="468" w:type="pct"/>
            <w:noWrap/>
            <w:vAlign w:val="center"/>
          </w:tcPr>
          <w:p w14:paraId="16106710" w14:textId="2A201274" w:rsidR="00607272" w:rsidRPr="00116D61" w:rsidRDefault="00607272" w:rsidP="00607272">
            <w:pPr>
              <w:ind w:left="-52" w:right="-105"/>
              <w:jc w:val="center"/>
            </w:pPr>
            <w:r>
              <w:t>0</w:t>
            </w:r>
          </w:p>
        </w:tc>
        <w:tc>
          <w:tcPr>
            <w:tcW w:w="420" w:type="pct"/>
            <w:vAlign w:val="center"/>
          </w:tcPr>
          <w:p w14:paraId="0E4E868A" w14:textId="2B70BC64" w:rsidR="00607272" w:rsidRPr="00116D61" w:rsidRDefault="00607272" w:rsidP="00607272">
            <w:pPr>
              <w:ind w:left="-52" w:right="-105"/>
              <w:jc w:val="center"/>
            </w:pPr>
            <w:r>
              <w:t>0</w:t>
            </w:r>
          </w:p>
        </w:tc>
        <w:tc>
          <w:tcPr>
            <w:tcW w:w="445" w:type="pct"/>
            <w:vAlign w:val="center"/>
          </w:tcPr>
          <w:p w14:paraId="758C18AC" w14:textId="1EF81069" w:rsidR="00607272" w:rsidRPr="00116D61" w:rsidRDefault="00607272" w:rsidP="00607272">
            <w:pPr>
              <w:ind w:left="-52" w:right="-105"/>
              <w:jc w:val="center"/>
            </w:pPr>
            <w:r>
              <w:t>0</w:t>
            </w:r>
          </w:p>
        </w:tc>
      </w:tr>
      <w:tr w:rsidR="00607272" w:rsidRPr="00116D61" w14:paraId="4B3C4D55" w14:textId="77777777" w:rsidTr="00AD0497">
        <w:trPr>
          <w:trHeight w:val="255"/>
        </w:trPr>
        <w:tc>
          <w:tcPr>
            <w:tcW w:w="243" w:type="pct"/>
            <w:noWrap/>
            <w:vAlign w:val="center"/>
          </w:tcPr>
          <w:p w14:paraId="4C1852BE" w14:textId="46434D55" w:rsidR="00607272" w:rsidRPr="00116D61" w:rsidRDefault="00607272" w:rsidP="00607272">
            <w:pPr>
              <w:rPr>
                <w:lang w:eastAsia="ru-RU"/>
              </w:rPr>
            </w:pPr>
            <w:r w:rsidRPr="00116D61">
              <w:rPr>
                <w:lang w:eastAsia="ru-RU"/>
              </w:rPr>
              <w:t>8</w:t>
            </w:r>
          </w:p>
        </w:tc>
        <w:tc>
          <w:tcPr>
            <w:tcW w:w="946" w:type="pct"/>
            <w:noWrap/>
            <w:vAlign w:val="center"/>
          </w:tcPr>
          <w:p w14:paraId="5C2B0FD3" w14:textId="6ED943F6" w:rsidR="00607272" w:rsidRPr="00116D61" w:rsidRDefault="00607272" w:rsidP="00607272">
            <w:pPr>
              <w:rPr>
                <w:color w:val="auto"/>
                <w:spacing w:val="2"/>
                <w:lang w:eastAsia="ru-RU"/>
              </w:rPr>
            </w:pPr>
            <w:r w:rsidRPr="00116D61">
              <w:rPr>
                <w:color w:val="000000" w:themeColor="text1"/>
                <w:lang w:eastAsia="ru-RU"/>
              </w:rPr>
              <w:t>с. Ивановское</w:t>
            </w:r>
          </w:p>
        </w:tc>
        <w:tc>
          <w:tcPr>
            <w:tcW w:w="515" w:type="pct"/>
            <w:tcBorders>
              <w:top w:val="nil"/>
              <w:left w:val="nil"/>
              <w:bottom w:val="single" w:sz="12" w:space="0" w:color="auto"/>
              <w:right w:val="single" w:sz="12" w:space="0" w:color="auto"/>
            </w:tcBorders>
            <w:vAlign w:val="center"/>
          </w:tcPr>
          <w:p w14:paraId="7B0AF275" w14:textId="3A411250" w:rsidR="00607272" w:rsidRPr="00116D61" w:rsidRDefault="00607272" w:rsidP="00607272">
            <w:pPr>
              <w:ind w:left="-52" w:right="-105"/>
              <w:jc w:val="center"/>
            </w:pPr>
            <w:r>
              <w:rPr>
                <w:bCs/>
                <w:spacing w:val="2"/>
              </w:rPr>
              <w:t>6886,77</w:t>
            </w:r>
          </w:p>
        </w:tc>
        <w:tc>
          <w:tcPr>
            <w:tcW w:w="514" w:type="pct"/>
            <w:tcBorders>
              <w:top w:val="nil"/>
              <w:left w:val="nil"/>
              <w:bottom w:val="single" w:sz="12" w:space="0" w:color="auto"/>
              <w:right w:val="single" w:sz="12" w:space="0" w:color="auto"/>
            </w:tcBorders>
            <w:noWrap/>
            <w:vAlign w:val="center"/>
          </w:tcPr>
          <w:p w14:paraId="6E04666A" w14:textId="6D6853F0" w:rsidR="00607272" w:rsidRPr="00116D61" w:rsidRDefault="00607272" w:rsidP="00607272">
            <w:pPr>
              <w:ind w:left="-52" w:right="-105"/>
              <w:jc w:val="center"/>
            </w:pPr>
            <w:r>
              <w:rPr>
                <w:rFonts w:eastAsia="Calibri"/>
                <w:lang w:eastAsia="en-US"/>
              </w:rPr>
              <w:t>6886,77</w:t>
            </w:r>
          </w:p>
        </w:tc>
        <w:tc>
          <w:tcPr>
            <w:tcW w:w="514" w:type="pct"/>
            <w:tcBorders>
              <w:top w:val="nil"/>
              <w:left w:val="nil"/>
              <w:bottom w:val="single" w:sz="12" w:space="0" w:color="auto"/>
              <w:right w:val="single" w:sz="12" w:space="0" w:color="auto"/>
            </w:tcBorders>
            <w:noWrap/>
            <w:vAlign w:val="center"/>
          </w:tcPr>
          <w:p w14:paraId="39D9F0B6" w14:textId="566905F6" w:rsidR="00607272" w:rsidRPr="00116D61" w:rsidRDefault="00607272" w:rsidP="00607272">
            <w:pPr>
              <w:ind w:left="-52" w:right="-105"/>
              <w:jc w:val="center"/>
            </w:pPr>
            <w:r>
              <w:rPr>
                <w:rFonts w:eastAsia="Calibri"/>
                <w:lang w:eastAsia="en-US"/>
              </w:rPr>
              <w:t>6886,77</w:t>
            </w:r>
          </w:p>
        </w:tc>
        <w:tc>
          <w:tcPr>
            <w:tcW w:w="469" w:type="pct"/>
            <w:tcBorders>
              <w:top w:val="nil"/>
              <w:left w:val="nil"/>
              <w:bottom w:val="single" w:sz="12" w:space="0" w:color="auto"/>
              <w:right w:val="single" w:sz="12" w:space="0" w:color="auto"/>
            </w:tcBorders>
            <w:noWrap/>
            <w:vAlign w:val="center"/>
          </w:tcPr>
          <w:p w14:paraId="78F447DC" w14:textId="16169E3D" w:rsidR="00607272" w:rsidRPr="00116D61" w:rsidRDefault="00607272" w:rsidP="00607272">
            <w:pPr>
              <w:ind w:left="-52" w:right="-105"/>
              <w:jc w:val="center"/>
            </w:pPr>
            <w:r>
              <w:rPr>
                <w:rFonts w:eastAsia="Calibri"/>
                <w:lang w:eastAsia="en-US"/>
              </w:rPr>
              <w:t>6886,77</w:t>
            </w:r>
          </w:p>
        </w:tc>
        <w:tc>
          <w:tcPr>
            <w:tcW w:w="466" w:type="pct"/>
            <w:tcBorders>
              <w:top w:val="nil"/>
              <w:left w:val="nil"/>
              <w:bottom w:val="single" w:sz="12" w:space="0" w:color="auto"/>
              <w:right w:val="single" w:sz="12" w:space="0" w:color="auto"/>
            </w:tcBorders>
            <w:noWrap/>
            <w:vAlign w:val="center"/>
          </w:tcPr>
          <w:p w14:paraId="4E75C9A4" w14:textId="7CC144E7" w:rsidR="00607272" w:rsidRPr="00116D61" w:rsidRDefault="00607272" w:rsidP="00607272">
            <w:pPr>
              <w:ind w:left="-52" w:right="-105"/>
              <w:jc w:val="center"/>
            </w:pPr>
            <w:r>
              <w:rPr>
                <w:rFonts w:eastAsia="Calibri"/>
                <w:lang w:eastAsia="en-US"/>
              </w:rPr>
              <w:t>6886,77</w:t>
            </w:r>
          </w:p>
        </w:tc>
        <w:tc>
          <w:tcPr>
            <w:tcW w:w="468" w:type="pct"/>
            <w:tcBorders>
              <w:top w:val="nil"/>
              <w:left w:val="nil"/>
              <w:bottom w:val="single" w:sz="12" w:space="0" w:color="auto"/>
              <w:right w:val="single" w:sz="12" w:space="0" w:color="auto"/>
            </w:tcBorders>
            <w:noWrap/>
            <w:vAlign w:val="center"/>
          </w:tcPr>
          <w:p w14:paraId="17C58933" w14:textId="1D7D3B58" w:rsidR="00607272" w:rsidRPr="00116D61" w:rsidRDefault="00607272" w:rsidP="00607272">
            <w:pPr>
              <w:ind w:left="-52" w:right="-105"/>
              <w:jc w:val="center"/>
            </w:pPr>
            <w:r>
              <w:rPr>
                <w:rFonts w:eastAsia="Calibri"/>
                <w:lang w:eastAsia="en-US"/>
              </w:rPr>
              <w:t>6886,77</w:t>
            </w:r>
          </w:p>
        </w:tc>
        <w:tc>
          <w:tcPr>
            <w:tcW w:w="420" w:type="pct"/>
            <w:tcBorders>
              <w:top w:val="nil"/>
              <w:left w:val="nil"/>
              <w:bottom w:val="single" w:sz="12" w:space="0" w:color="auto"/>
              <w:right w:val="single" w:sz="12" w:space="0" w:color="auto"/>
            </w:tcBorders>
            <w:vAlign w:val="center"/>
          </w:tcPr>
          <w:p w14:paraId="102D1D3B" w14:textId="685A6852" w:rsidR="00607272" w:rsidRPr="00116D61" w:rsidRDefault="00607272" w:rsidP="00607272">
            <w:pPr>
              <w:ind w:left="-52" w:right="-105"/>
              <w:jc w:val="center"/>
            </w:pPr>
            <w:r>
              <w:rPr>
                <w:rFonts w:eastAsia="Calibri"/>
              </w:rPr>
              <w:t>6886,77</w:t>
            </w:r>
          </w:p>
        </w:tc>
        <w:tc>
          <w:tcPr>
            <w:tcW w:w="445" w:type="pct"/>
            <w:tcBorders>
              <w:top w:val="nil"/>
              <w:left w:val="nil"/>
              <w:bottom w:val="single" w:sz="12" w:space="0" w:color="auto"/>
              <w:right w:val="single" w:sz="12" w:space="0" w:color="auto"/>
            </w:tcBorders>
            <w:vAlign w:val="center"/>
          </w:tcPr>
          <w:p w14:paraId="2DC720A6" w14:textId="6F610B52" w:rsidR="00607272" w:rsidRPr="00116D61" w:rsidRDefault="00607272" w:rsidP="00607272">
            <w:pPr>
              <w:ind w:left="-52" w:right="-105"/>
              <w:jc w:val="center"/>
            </w:pPr>
            <w:r>
              <w:rPr>
                <w:rFonts w:eastAsia="Calibri"/>
              </w:rPr>
              <w:t>6886,77</w:t>
            </w:r>
          </w:p>
        </w:tc>
      </w:tr>
      <w:tr w:rsidR="00607272" w:rsidRPr="00116D61" w14:paraId="37B6B5F2" w14:textId="77777777" w:rsidTr="00CB7671">
        <w:trPr>
          <w:trHeight w:val="255"/>
        </w:trPr>
        <w:tc>
          <w:tcPr>
            <w:tcW w:w="243" w:type="pct"/>
            <w:noWrap/>
            <w:vAlign w:val="center"/>
          </w:tcPr>
          <w:p w14:paraId="074CC1D2" w14:textId="1EFA82D5" w:rsidR="00607272" w:rsidRPr="00116D61" w:rsidRDefault="00607272" w:rsidP="00607272">
            <w:pPr>
              <w:rPr>
                <w:lang w:eastAsia="ru-RU"/>
              </w:rPr>
            </w:pPr>
            <w:r w:rsidRPr="00116D61">
              <w:rPr>
                <w:lang w:eastAsia="ru-RU"/>
              </w:rPr>
              <w:t>9</w:t>
            </w:r>
          </w:p>
        </w:tc>
        <w:tc>
          <w:tcPr>
            <w:tcW w:w="946" w:type="pct"/>
            <w:noWrap/>
            <w:vAlign w:val="center"/>
          </w:tcPr>
          <w:p w14:paraId="26B4416C" w14:textId="1075F8F3" w:rsidR="00607272" w:rsidRPr="00116D61" w:rsidRDefault="00607272" w:rsidP="00607272">
            <w:pPr>
              <w:rPr>
                <w:color w:val="auto"/>
                <w:spacing w:val="2"/>
                <w:lang w:eastAsia="ru-RU"/>
              </w:rPr>
            </w:pPr>
            <w:r w:rsidRPr="00116D61">
              <w:rPr>
                <w:color w:val="000000" w:themeColor="text1"/>
                <w:lang w:eastAsia="ru-RU"/>
              </w:rPr>
              <w:t xml:space="preserve">с. </w:t>
            </w:r>
            <w:proofErr w:type="spellStart"/>
            <w:r w:rsidRPr="00116D61">
              <w:rPr>
                <w:color w:val="000000" w:themeColor="text1"/>
                <w:lang w:eastAsia="ru-RU"/>
              </w:rPr>
              <w:t>Кишкино</w:t>
            </w:r>
            <w:proofErr w:type="spellEnd"/>
          </w:p>
        </w:tc>
        <w:tc>
          <w:tcPr>
            <w:tcW w:w="515" w:type="pct"/>
            <w:tcBorders>
              <w:top w:val="nil"/>
              <w:left w:val="nil"/>
              <w:bottom w:val="single" w:sz="12" w:space="0" w:color="auto"/>
              <w:right w:val="single" w:sz="12" w:space="0" w:color="auto"/>
            </w:tcBorders>
            <w:vAlign w:val="center"/>
          </w:tcPr>
          <w:p w14:paraId="6C3EA58C" w14:textId="27CF7277" w:rsidR="00607272" w:rsidRPr="00116D61" w:rsidRDefault="00607272" w:rsidP="00607272">
            <w:pPr>
              <w:ind w:left="-52" w:right="-105"/>
              <w:jc w:val="center"/>
            </w:pPr>
            <w:r>
              <w:rPr>
                <w:bCs/>
                <w:spacing w:val="2"/>
              </w:rPr>
              <w:t>16977,2</w:t>
            </w:r>
          </w:p>
        </w:tc>
        <w:tc>
          <w:tcPr>
            <w:tcW w:w="514" w:type="pct"/>
            <w:tcBorders>
              <w:top w:val="nil"/>
              <w:left w:val="nil"/>
              <w:bottom w:val="single" w:sz="12" w:space="0" w:color="auto"/>
              <w:right w:val="single" w:sz="12" w:space="0" w:color="auto"/>
            </w:tcBorders>
            <w:noWrap/>
            <w:vAlign w:val="center"/>
          </w:tcPr>
          <w:p w14:paraId="3A61D97B" w14:textId="5C671579" w:rsidR="00607272" w:rsidRPr="00116D61" w:rsidRDefault="00607272" w:rsidP="00607272">
            <w:pPr>
              <w:ind w:left="-52" w:right="-105"/>
              <w:jc w:val="center"/>
            </w:pPr>
            <w:r>
              <w:rPr>
                <w:rFonts w:eastAsia="Calibri"/>
                <w:lang w:eastAsia="en-US"/>
              </w:rPr>
              <w:t>16977,2</w:t>
            </w:r>
          </w:p>
        </w:tc>
        <w:tc>
          <w:tcPr>
            <w:tcW w:w="514" w:type="pct"/>
            <w:tcBorders>
              <w:top w:val="nil"/>
              <w:left w:val="nil"/>
              <w:bottom w:val="single" w:sz="12" w:space="0" w:color="auto"/>
              <w:right w:val="single" w:sz="12" w:space="0" w:color="auto"/>
            </w:tcBorders>
            <w:noWrap/>
            <w:vAlign w:val="center"/>
          </w:tcPr>
          <w:p w14:paraId="56E113A2" w14:textId="79AF9F6A" w:rsidR="00607272" w:rsidRPr="00116D61" w:rsidRDefault="00607272" w:rsidP="00607272">
            <w:pPr>
              <w:ind w:left="-52" w:right="-105"/>
              <w:jc w:val="center"/>
            </w:pPr>
            <w:r>
              <w:rPr>
                <w:rFonts w:eastAsia="Calibri"/>
                <w:lang w:eastAsia="en-US"/>
              </w:rPr>
              <w:t>16977,2</w:t>
            </w:r>
          </w:p>
        </w:tc>
        <w:tc>
          <w:tcPr>
            <w:tcW w:w="469" w:type="pct"/>
            <w:tcBorders>
              <w:top w:val="nil"/>
              <w:left w:val="nil"/>
              <w:bottom w:val="single" w:sz="12" w:space="0" w:color="auto"/>
              <w:right w:val="single" w:sz="12" w:space="0" w:color="auto"/>
            </w:tcBorders>
            <w:noWrap/>
            <w:vAlign w:val="center"/>
          </w:tcPr>
          <w:p w14:paraId="13BB006D" w14:textId="6183AB41" w:rsidR="00607272" w:rsidRPr="00116D61" w:rsidRDefault="00607272" w:rsidP="00607272">
            <w:pPr>
              <w:ind w:left="-52" w:right="-105"/>
              <w:jc w:val="center"/>
            </w:pPr>
            <w:r>
              <w:rPr>
                <w:rFonts w:eastAsia="Calibri"/>
                <w:lang w:eastAsia="en-US"/>
              </w:rPr>
              <w:t>16977,2</w:t>
            </w:r>
          </w:p>
        </w:tc>
        <w:tc>
          <w:tcPr>
            <w:tcW w:w="466" w:type="pct"/>
            <w:tcBorders>
              <w:top w:val="nil"/>
              <w:left w:val="nil"/>
              <w:bottom w:val="single" w:sz="12" w:space="0" w:color="auto"/>
              <w:right w:val="single" w:sz="12" w:space="0" w:color="auto"/>
            </w:tcBorders>
            <w:noWrap/>
            <w:vAlign w:val="center"/>
          </w:tcPr>
          <w:p w14:paraId="080C0F85" w14:textId="134DBF4C" w:rsidR="00607272" w:rsidRPr="00116D61" w:rsidRDefault="00607272" w:rsidP="00607272">
            <w:pPr>
              <w:ind w:left="-52" w:right="-105"/>
              <w:jc w:val="center"/>
            </w:pPr>
            <w:r>
              <w:rPr>
                <w:rFonts w:eastAsia="Calibri"/>
                <w:lang w:eastAsia="en-US"/>
              </w:rPr>
              <w:t>16977,2</w:t>
            </w:r>
          </w:p>
        </w:tc>
        <w:tc>
          <w:tcPr>
            <w:tcW w:w="468" w:type="pct"/>
            <w:tcBorders>
              <w:top w:val="nil"/>
              <w:left w:val="nil"/>
              <w:bottom w:val="single" w:sz="12" w:space="0" w:color="auto"/>
              <w:right w:val="single" w:sz="12" w:space="0" w:color="auto"/>
            </w:tcBorders>
            <w:noWrap/>
            <w:vAlign w:val="center"/>
          </w:tcPr>
          <w:p w14:paraId="51BC2474" w14:textId="28B0828E" w:rsidR="00607272" w:rsidRPr="00116D61" w:rsidRDefault="00607272" w:rsidP="00607272">
            <w:pPr>
              <w:ind w:left="-52" w:right="-105"/>
              <w:jc w:val="center"/>
            </w:pPr>
            <w:r>
              <w:rPr>
                <w:rFonts w:eastAsia="Calibri"/>
                <w:lang w:eastAsia="en-US"/>
              </w:rPr>
              <w:t>16977,2</w:t>
            </w:r>
          </w:p>
        </w:tc>
        <w:tc>
          <w:tcPr>
            <w:tcW w:w="420" w:type="pct"/>
            <w:tcBorders>
              <w:top w:val="nil"/>
              <w:left w:val="nil"/>
              <w:bottom w:val="single" w:sz="12" w:space="0" w:color="auto"/>
              <w:right w:val="single" w:sz="12" w:space="0" w:color="auto"/>
            </w:tcBorders>
            <w:vAlign w:val="center"/>
          </w:tcPr>
          <w:p w14:paraId="39CF4664" w14:textId="168D410E" w:rsidR="00607272" w:rsidRPr="00116D61" w:rsidRDefault="00607272" w:rsidP="00607272">
            <w:pPr>
              <w:ind w:left="-52" w:right="-105"/>
              <w:jc w:val="center"/>
            </w:pPr>
            <w:r>
              <w:rPr>
                <w:rFonts w:eastAsia="Calibri"/>
              </w:rPr>
              <w:t>16977,2</w:t>
            </w:r>
          </w:p>
        </w:tc>
        <w:tc>
          <w:tcPr>
            <w:tcW w:w="445" w:type="pct"/>
            <w:tcBorders>
              <w:top w:val="nil"/>
              <w:left w:val="nil"/>
              <w:bottom w:val="single" w:sz="12" w:space="0" w:color="auto"/>
              <w:right w:val="single" w:sz="12" w:space="0" w:color="auto"/>
            </w:tcBorders>
            <w:vAlign w:val="center"/>
          </w:tcPr>
          <w:p w14:paraId="5FCC3268" w14:textId="440563CB" w:rsidR="00607272" w:rsidRPr="00116D61" w:rsidRDefault="00607272" w:rsidP="00607272">
            <w:pPr>
              <w:ind w:left="-52" w:right="-105"/>
              <w:jc w:val="center"/>
            </w:pPr>
            <w:r>
              <w:rPr>
                <w:rFonts w:eastAsia="Calibri"/>
              </w:rPr>
              <w:t>16977,2</w:t>
            </w:r>
          </w:p>
        </w:tc>
      </w:tr>
      <w:tr w:rsidR="00607272" w:rsidRPr="00116D61" w14:paraId="2049DF9B" w14:textId="77777777" w:rsidTr="00BC57DD">
        <w:trPr>
          <w:trHeight w:val="255"/>
        </w:trPr>
        <w:tc>
          <w:tcPr>
            <w:tcW w:w="243" w:type="pct"/>
            <w:noWrap/>
            <w:vAlign w:val="center"/>
          </w:tcPr>
          <w:p w14:paraId="0618BD4B" w14:textId="59A5F873" w:rsidR="00607272" w:rsidRPr="00116D61" w:rsidRDefault="00607272" w:rsidP="00607272">
            <w:pPr>
              <w:rPr>
                <w:lang w:eastAsia="ru-RU"/>
              </w:rPr>
            </w:pPr>
            <w:r w:rsidRPr="00116D61">
              <w:rPr>
                <w:lang w:eastAsia="ru-RU"/>
              </w:rPr>
              <w:t>10</w:t>
            </w:r>
          </w:p>
        </w:tc>
        <w:tc>
          <w:tcPr>
            <w:tcW w:w="946" w:type="pct"/>
            <w:noWrap/>
            <w:vAlign w:val="center"/>
          </w:tcPr>
          <w:p w14:paraId="7E22900D" w14:textId="7CF04BCA" w:rsidR="00607272" w:rsidRPr="00116D61" w:rsidRDefault="00607272" w:rsidP="00607272">
            <w:pPr>
              <w:rPr>
                <w:color w:val="auto"/>
                <w:spacing w:val="2"/>
                <w:lang w:eastAsia="ru-RU"/>
              </w:rPr>
            </w:pPr>
            <w:r w:rsidRPr="00116D61">
              <w:rPr>
                <w:color w:val="000000" w:themeColor="text1"/>
                <w:lang w:eastAsia="ru-RU"/>
              </w:rPr>
              <w:t xml:space="preserve">с. </w:t>
            </w:r>
            <w:proofErr w:type="spellStart"/>
            <w:r w:rsidRPr="00116D61">
              <w:rPr>
                <w:color w:val="000000" w:themeColor="text1"/>
                <w:lang w:eastAsia="ru-RU"/>
              </w:rPr>
              <w:t>Лубянцы</w:t>
            </w:r>
            <w:proofErr w:type="spellEnd"/>
          </w:p>
        </w:tc>
        <w:tc>
          <w:tcPr>
            <w:tcW w:w="515" w:type="pct"/>
            <w:tcBorders>
              <w:top w:val="nil"/>
              <w:left w:val="nil"/>
              <w:bottom w:val="single" w:sz="12" w:space="0" w:color="auto"/>
              <w:right w:val="single" w:sz="12" w:space="0" w:color="auto"/>
            </w:tcBorders>
            <w:vAlign w:val="center"/>
          </w:tcPr>
          <w:p w14:paraId="0EFD5091" w14:textId="77567980" w:rsidR="00607272" w:rsidRPr="00116D61" w:rsidRDefault="00607272" w:rsidP="00607272">
            <w:pPr>
              <w:ind w:left="-52" w:right="-105"/>
              <w:jc w:val="center"/>
            </w:pPr>
            <w:r>
              <w:rPr>
                <w:bCs/>
                <w:spacing w:val="2"/>
              </w:rPr>
              <w:t>884,697</w:t>
            </w:r>
          </w:p>
        </w:tc>
        <w:tc>
          <w:tcPr>
            <w:tcW w:w="514" w:type="pct"/>
            <w:tcBorders>
              <w:top w:val="nil"/>
              <w:left w:val="nil"/>
              <w:bottom w:val="single" w:sz="12" w:space="0" w:color="auto"/>
              <w:right w:val="single" w:sz="12" w:space="0" w:color="auto"/>
            </w:tcBorders>
            <w:noWrap/>
            <w:vAlign w:val="center"/>
          </w:tcPr>
          <w:p w14:paraId="2708784F" w14:textId="4B80202E" w:rsidR="00607272" w:rsidRPr="00116D61" w:rsidRDefault="00607272" w:rsidP="00607272">
            <w:pPr>
              <w:ind w:left="-52" w:right="-105"/>
              <w:jc w:val="center"/>
            </w:pPr>
            <w:r>
              <w:rPr>
                <w:rFonts w:eastAsia="Calibri"/>
                <w:lang w:eastAsia="en-US"/>
              </w:rPr>
              <w:t>884,697</w:t>
            </w:r>
          </w:p>
        </w:tc>
        <w:tc>
          <w:tcPr>
            <w:tcW w:w="514" w:type="pct"/>
            <w:tcBorders>
              <w:top w:val="nil"/>
              <w:left w:val="nil"/>
              <w:bottom w:val="single" w:sz="12" w:space="0" w:color="auto"/>
              <w:right w:val="single" w:sz="12" w:space="0" w:color="auto"/>
            </w:tcBorders>
            <w:noWrap/>
            <w:vAlign w:val="center"/>
          </w:tcPr>
          <w:p w14:paraId="0AFC39EE" w14:textId="0D5F6825" w:rsidR="00607272" w:rsidRPr="00116D61" w:rsidRDefault="00607272" w:rsidP="00607272">
            <w:pPr>
              <w:ind w:left="-52" w:right="-105"/>
              <w:jc w:val="center"/>
            </w:pPr>
            <w:r>
              <w:rPr>
                <w:rFonts w:eastAsia="Calibri"/>
                <w:lang w:eastAsia="en-US"/>
              </w:rPr>
              <w:t>884,697</w:t>
            </w:r>
          </w:p>
        </w:tc>
        <w:tc>
          <w:tcPr>
            <w:tcW w:w="469" w:type="pct"/>
            <w:tcBorders>
              <w:top w:val="nil"/>
              <w:left w:val="nil"/>
              <w:bottom w:val="single" w:sz="12" w:space="0" w:color="auto"/>
              <w:right w:val="single" w:sz="12" w:space="0" w:color="auto"/>
            </w:tcBorders>
            <w:noWrap/>
            <w:vAlign w:val="center"/>
          </w:tcPr>
          <w:p w14:paraId="09472107" w14:textId="202B0858" w:rsidR="00607272" w:rsidRPr="00116D61" w:rsidRDefault="00607272" w:rsidP="00607272">
            <w:pPr>
              <w:ind w:left="-52" w:right="-105"/>
              <w:jc w:val="center"/>
            </w:pPr>
            <w:r>
              <w:rPr>
                <w:rFonts w:eastAsia="Calibri"/>
                <w:lang w:eastAsia="en-US"/>
              </w:rPr>
              <w:t>884,697</w:t>
            </w:r>
          </w:p>
        </w:tc>
        <w:tc>
          <w:tcPr>
            <w:tcW w:w="466" w:type="pct"/>
            <w:tcBorders>
              <w:top w:val="nil"/>
              <w:left w:val="nil"/>
              <w:bottom w:val="single" w:sz="12" w:space="0" w:color="auto"/>
              <w:right w:val="single" w:sz="12" w:space="0" w:color="auto"/>
            </w:tcBorders>
            <w:noWrap/>
            <w:vAlign w:val="center"/>
          </w:tcPr>
          <w:p w14:paraId="08CABA8D" w14:textId="2DEBD496" w:rsidR="00607272" w:rsidRPr="00116D61" w:rsidRDefault="00607272" w:rsidP="00607272">
            <w:pPr>
              <w:ind w:left="-52" w:right="-105"/>
              <w:jc w:val="center"/>
            </w:pPr>
            <w:r>
              <w:rPr>
                <w:rFonts w:eastAsia="Calibri"/>
                <w:lang w:eastAsia="en-US"/>
              </w:rPr>
              <w:t>884,697</w:t>
            </w:r>
          </w:p>
        </w:tc>
        <w:tc>
          <w:tcPr>
            <w:tcW w:w="468" w:type="pct"/>
            <w:tcBorders>
              <w:top w:val="nil"/>
              <w:left w:val="nil"/>
              <w:bottom w:val="single" w:sz="12" w:space="0" w:color="auto"/>
              <w:right w:val="single" w:sz="12" w:space="0" w:color="auto"/>
            </w:tcBorders>
            <w:noWrap/>
            <w:vAlign w:val="center"/>
          </w:tcPr>
          <w:p w14:paraId="64635EC1" w14:textId="4B47564F" w:rsidR="00607272" w:rsidRPr="00116D61" w:rsidRDefault="00607272" w:rsidP="00607272">
            <w:pPr>
              <w:ind w:left="-52" w:right="-105"/>
              <w:jc w:val="center"/>
            </w:pPr>
            <w:r>
              <w:rPr>
                <w:rFonts w:eastAsia="Calibri"/>
                <w:lang w:eastAsia="en-US"/>
              </w:rPr>
              <w:t>884,697</w:t>
            </w:r>
          </w:p>
        </w:tc>
        <w:tc>
          <w:tcPr>
            <w:tcW w:w="420" w:type="pct"/>
            <w:tcBorders>
              <w:top w:val="nil"/>
              <w:left w:val="nil"/>
              <w:bottom w:val="single" w:sz="12" w:space="0" w:color="auto"/>
              <w:right w:val="single" w:sz="12" w:space="0" w:color="auto"/>
            </w:tcBorders>
            <w:vAlign w:val="center"/>
          </w:tcPr>
          <w:p w14:paraId="53370068" w14:textId="0AC6EA0C" w:rsidR="00607272" w:rsidRPr="00116D61" w:rsidRDefault="00607272" w:rsidP="00607272">
            <w:pPr>
              <w:ind w:left="-52" w:right="-105"/>
              <w:jc w:val="center"/>
            </w:pPr>
            <w:r>
              <w:rPr>
                <w:rFonts w:eastAsia="Calibri"/>
              </w:rPr>
              <w:t>884,697</w:t>
            </w:r>
          </w:p>
        </w:tc>
        <w:tc>
          <w:tcPr>
            <w:tcW w:w="445" w:type="pct"/>
            <w:tcBorders>
              <w:top w:val="nil"/>
              <w:left w:val="nil"/>
              <w:bottom w:val="single" w:sz="12" w:space="0" w:color="auto"/>
              <w:right w:val="single" w:sz="12" w:space="0" w:color="auto"/>
            </w:tcBorders>
            <w:vAlign w:val="center"/>
          </w:tcPr>
          <w:p w14:paraId="00177E03" w14:textId="0C0D7D91" w:rsidR="00607272" w:rsidRPr="00116D61" w:rsidRDefault="00607272" w:rsidP="00607272">
            <w:pPr>
              <w:ind w:left="-52" w:right="-105"/>
              <w:jc w:val="center"/>
            </w:pPr>
            <w:r>
              <w:rPr>
                <w:rFonts w:eastAsia="Calibri"/>
              </w:rPr>
              <w:t>884,697</w:t>
            </w:r>
          </w:p>
        </w:tc>
      </w:tr>
      <w:tr w:rsidR="00607272" w:rsidRPr="00116D61" w14:paraId="0F5879BC" w14:textId="77777777" w:rsidTr="000D20E8">
        <w:trPr>
          <w:trHeight w:val="255"/>
        </w:trPr>
        <w:tc>
          <w:tcPr>
            <w:tcW w:w="243" w:type="pct"/>
            <w:noWrap/>
            <w:vAlign w:val="center"/>
          </w:tcPr>
          <w:p w14:paraId="5601D320" w14:textId="5FB776A5" w:rsidR="00607272" w:rsidRPr="00116D61" w:rsidRDefault="00607272" w:rsidP="00607272">
            <w:pPr>
              <w:rPr>
                <w:lang w:eastAsia="ru-RU"/>
              </w:rPr>
            </w:pPr>
            <w:r w:rsidRPr="00116D61">
              <w:rPr>
                <w:lang w:eastAsia="ru-RU"/>
              </w:rPr>
              <w:t>11</w:t>
            </w:r>
          </w:p>
        </w:tc>
        <w:tc>
          <w:tcPr>
            <w:tcW w:w="946" w:type="pct"/>
            <w:noWrap/>
            <w:vAlign w:val="center"/>
          </w:tcPr>
          <w:p w14:paraId="1F0D437A" w14:textId="7C16B8A5" w:rsidR="00607272" w:rsidRPr="00116D61" w:rsidRDefault="00607272" w:rsidP="00607272">
            <w:pPr>
              <w:rPr>
                <w:color w:val="auto"/>
                <w:spacing w:val="2"/>
                <w:lang w:eastAsia="ru-RU"/>
              </w:rPr>
            </w:pPr>
            <w:r w:rsidRPr="00116D61">
              <w:rPr>
                <w:color w:val="000000" w:themeColor="text1"/>
                <w:lang w:eastAsia="ru-RU"/>
              </w:rPr>
              <w:t xml:space="preserve">с. </w:t>
            </w:r>
            <w:proofErr w:type="spellStart"/>
            <w:r w:rsidRPr="00116D61">
              <w:rPr>
                <w:color w:val="000000" w:themeColor="text1"/>
                <w:lang w:eastAsia="ru-RU"/>
              </w:rPr>
              <w:t>Холязино</w:t>
            </w:r>
            <w:proofErr w:type="spellEnd"/>
          </w:p>
        </w:tc>
        <w:tc>
          <w:tcPr>
            <w:tcW w:w="515" w:type="pct"/>
            <w:tcBorders>
              <w:top w:val="nil"/>
              <w:left w:val="nil"/>
              <w:bottom w:val="single" w:sz="12" w:space="0" w:color="auto"/>
              <w:right w:val="single" w:sz="12" w:space="0" w:color="auto"/>
            </w:tcBorders>
            <w:vAlign w:val="center"/>
          </w:tcPr>
          <w:p w14:paraId="5AE2526C" w14:textId="1C58B3D3" w:rsidR="00607272" w:rsidRPr="00116D61" w:rsidRDefault="00607272" w:rsidP="00607272">
            <w:pPr>
              <w:ind w:left="-52" w:right="-105"/>
              <w:jc w:val="center"/>
            </w:pPr>
            <w:r>
              <w:rPr>
                <w:bCs/>
                <w:spacing w:val="2"/>
              </w:rPr>
              <w:t>27621,5</w:t>
            </w:r>
          </w:p>
        </w:tc>
        <w:tc>
          <w:tcPr>
            <w:tcW w:w="514" w:type="pct"/>
            <w:tcBorders>
              <w:top w:val="nil"/>
              <w:left w:val="nil"/>
              <w:bottom w:val="single" w:sz="12" w:space="0" w:color="auto"/>
              <w:right w:val="single" w:sz="12" w:space="0" w:color="auto"/>
            </w:tcBorders>
            <w:noWrap/>
            <w:vAlign w:val="center"/>
          </w:tcPr>
          <w:p w14:paraId="3780CE6E" w14:textId="11F76EEF" w:rsidR="00607272" w:rsidRPr="00116D61" w:rsidRDefault="00607272" w:rsidP="00607272">
            <w:pPr>
              <w:ind w:left="-52" w:right="-105"/>
              <w:jc w:val="center"/>
            </w:pPr>
            <w:r>
              <w:rPr>
                <w:rFonts w:eastAsia="Calibri"/>
                <w:lang w:eastAsia="en-US"/>
              </w:rPr>
              <w:t>27621,5</w:t>
            </w:r>
          </w:p>
        </w:tc>
        <w:tc>
          <w:tcPr>
            <w:tcW w:w="514" w:type="pct"/>
            <w:tcBorders>
              <w:top w:val="nil"/>
              <w:left w:val="nil"/>
              <w:bottom w:val="single" w:sz="12" w:space="0" w:color="auto"/>
              <w:right w:val="single" w:sz="12" w:space="0" w:color="auto"/>
            </w:tcBorders>
            <w:noWrap/>
            <w:vAlign w:val="center"/>
          </w:tcPr>
          <w:p w14:paraId="637C1997" w14:textId="5C679306" w:rsidR="00607272" w:rsidRPr="00116D61" w:rsidRDefault="00607272" w:rsidP="00607272">
            <w:pPr>
              <w:ind w:left="-52" w:right="-105"/>
              <w:jc w:val="center"/>
            </w:pPr>
            <w:r>
              <w:rPr>
                <w:rFonts w:eastAsia="Calibri"/>
                <w:lang w:eastAsia="en-US"/>
              </w:rPr>
              <w:t>27621,5</w:t>
            </w:r>
          </w:p>
        </w:tc>
        <w:tc>
          <w:tcPr>
            <w:tcW w:w="469" w:type="pct"/>
            <w:tcBorders>
              <w:top w:val="nil"/>
              <w:left w:val="nil"/>
              <w:bottom w:val="single" w:sz="12" w:space="0" w:color="auto"/>
              <w:right w:val="single" w:sz="12" w:space="0" w:color="auto"/>
            </w:tcBorders>
            <w:noWrap/>
            <w:vAlign w:val="center"/>
          </w:tcPr>
          <w:p w14:paraId="2AEEA893" w14:textId="0C8042F8" w:rsidR="00607272" w:rsidRPr="00116D61" w:rsidRDefault="00607272" w:rsidP="00607272">
            <w:pPr>
              <w:ind w:left="-52" w:right="-105"/>
              <w:jc w:val="center"/>
            </w:pPr>
            <w:r>
              <w:rPr>
                <w:rFonts w:eastAsia="Calibri"/>
                <w:lang w:eastAsia="en-US"/>
              </w:rPr>
              <w:t>27621,5</w:t>
            </w:r>
          </w:p>
        </w:tc>
        <w:tc>
          <w:tcPr>
            <w:tcW w:w="466" w:type="pct"/>
            <w:tcBorders>
              <w:top w:val="nil"/>
              <w:left w:val="nil"/>
              <w:bottom w:val="single" w:sz="12" w:space="0" w:color="auto"/>
              <w:right w:val="single" w:sz="12" w:space="0" w:color="auto"/>
            </w:tcBorders>
            <w:noWrap/>
            <w:vAlign w:val="center"/>
          </w:tcPr>
          <w:p w14:paraId="20C5C667" w14:textId="2F95EC40" w:rsidR="00607272" w:rsidRPr="00116D61" w:rsidRDefault="00607272" w:rsidP="00607272">
            <w:pPr>
              <w:ind w:left="-52" w:right="-105"/>
              <w:jc w:val="center"/>
            </w:pPr>
            <w:r>
              <w:rPr>
                <w:rFonts w:eastAsia="Calibri"/>
                <w:lang w:eastAsia="en-US"/>
              </w:rPr>
              <w:t>27621,5</w:t>
            </w:r>
          </w:p>
        </w:tc>
        <w:tc>
          <w:tcPr>
            <w:tcW w:w="468" w:type="pct"/>
            <w:tcBorders>
              <w:top w:val="nil"/>
              <w:left w:val="nil"/>
              <w:bottom w:val="single" w:sz="12" w:space="0" w:color="auto"/>
              <w:right w:val="single" w:sz="12" w:space="0" w:color="auto"/>
            </w:tcBorders>
            <w:noWrap/>
            <w:vAlign w:val="center"/>
          </w:tcPr>
          <w:p w14:paraId="5E591D55" w14:textId="25952A05" w:rsidR="00607272" w:rsidRPr="00116D61" w:rsidRDefault="00607272" w:rsidP="00607272">
            <w:pPr>
              <w:ind w:left="-52" w:right="-105"/>
              <w:jc w:val="center"/>
            </w:pPr>
            <w:r>
              <w:rPr>
                <w:rFonts w:eastAsia="Calibri"/>
                <w:lang w:eastAsia="en-US"/>
              </w:rPr>
              <w:t>27621,5</w:t>
            </w:r>
          </w:p>
        </w:tc>
        <w:tc>
          <w:tcPr>
            <w:tcW w:w="420" w:type="pct"/>
            <w:tcBorders>
              <w:top w:val="nil"/>
              <w:left w:val="nil"/>
              <w:bottom w:val="single" w:sz="12" w:space="0" w:color="auto"/>
              <w:right w:val="single" w:sz="12" w:space="0" w:color="auto"/>
            </w:tcBorders>
            <w:vAlign w:val="center"/>
          </w:tcPr>
          <w:p w14:paraId="1BC71D66" w14:textId="6679C254" w:rsidR="00607272" w:rsidRPr="00116D61" w:rsidRDefault="00607272" w:rsidP="00607272">
            <w:pPr>
              <w:ind w:left="-52" w:right="-105"/>
              <w:jc w:val="center"/>
            </w:pPr>
            <w:r>
              <w:rPr>
                <w:rFonts w:eastAsia="Calibri"/>
              </w:rPr>
              <w:t>27621,5</w:t>
            </w:r>
          </w:p>
        </w:tc>
        <w:tc>
          <w:tcPr>
            <w:tcW w:w="445" w:type="pct"/>
            <w:tcBorders>
              <w:top w:val="nil"/>
              <w:left w:val="nil"/>
              <w:bottom w:val="single" w:sz="12" w:space="0" w:color="auto"/>
              <w:right w:val="single" w:sz="12" w:space="0" w:color="auto"/>
            </w:tcBorders>
            <w:vAlign w:val="center"/>
          </w:tcPr>
          <w:p w14:paraId="40BF8B86" w14:textId="6820F96A" w:rsidR="00607272" w:rsidRPr="00116D61" w:rsidRDefault="00607272" w:rsidP="00607272">
            <w:pPr>
              <w:ind w:left="-52" w:right="-105"/>
              <w:jc w:val="center"/>
            </w:pPr>
            <w:r>
              <w:rPr>
                <w:rFonts w:eastAsia="Calibri"/>
              </w:rPr>
              <w:t>27621,5</w:t>
            </w:r>
          </w:p>
        </w:tc>
      </w:tr>
      <w:tr w:rsidR="00607272" w:rsidRPr="00116D61" w14:paraId="59D3FC0C" w14:textId="77777777" w:rsidTr="000511D7">
        <w:trPr>
          <w:trHeight w:val="255"/>
        </w:trPr>
        <w:tc>
          <w:tcPr>
            <w:tcW w:w="243" w:type="pct"/>
            <w:noWrap/>
            <w:vAlign w:val="center"/>
          </w:tcPr>
          <w:p w14:paraId="3BAE9B30" w14:textId="337001EB" w:rsidR="00607272" w:rsidRPr="00116D61" w:rsidRDefault="00607272" w:rsidP="00607272">
            <w:pPr>
              <w:rPr>
                <w:lang w:eastAsia="ru-RU"/>
              </w:rPr>
            </w:pPr>
            <w:r w:rsidRPr="00116D61">
              <w:rPr>
                <w:lang w:eastAsia="ru-RU"/>
              </w:rPr>
              <w:t>12</w:t>
            </w:r>
          </w:p>
        </w:tc>
        <w:tc>
          <w:tcPr>
            <w:tcW w:w="946" w:type="pct"/>
            <w:noWrap/>
            <w:vAlign w:val="center"/>
          </w:tcPr>
          <w:p w14:paraId="34844D77" w14:textId="578890D0" w:rsidR="00607272" w:rsidRPr="00116D61" w:rsidRDefault="00607272" w:rsidP="00607272">
            <w:pPr>
              <w:rPr>
                <w:color w:val="auto"/>
                <w:spacing w:val="2"/>
                <w:lang w:eastAsia="ru-RU"/>
              </w:rPr>
            </w:pPr>
            <w:r w:rsidRPr="00116D61">
              <w:rPr>
                <w:color w:val="000000" w:themeColor="text1"/>
                <w:lang w:eastAsia="ru-RU"/>
              </w:rPr>
              <w:t xml:space="preserve">с. </w:t>
            </w:r>
            <w:proofErr w:type="spellStart"/>
            <w:r w:rsidRPr="00116D61">
              <w:rPr>
                <w:color w:val="000000" w:themeColor="text1"/>
                <w:lang w:eastAsia="ru-RU"/>
              </w:rPr>
              <w:t>Шахманово</w:t>
            </w:r>
            <w:proofErr w:type="spellEnd"/>
          </w:p>
        </w:tc>
        <w:tc>
          <w:tcPr>
            <w:tcW w:w="515" w:type="pct"/>
            <w:tcBorders>
              <w:top w:val="nil"/>
              <w:left w:val="nil"/>
              <w:bottom w:val="single" w:sz="12" w:space="0" w:color="auto"/>
              <w:right w:val="single" w:sz="12" w:space="0" w:color="auto"/>
            </w:tcBorders>
            <w:vAlign w:val="center"/>
          </w:tcPr>
          <w:p w14:paraId="529C9D94" w14:textId="0A7AD059" w:rsidR="00607272" w:rsidRPr="00116D61" w:rsidRDefault="00607272" w:rsidP="00607272">
            <w:pPr>
              <w:ind w:left="-52" w:right="-105"/>
              <w:jc w:val="center"/>
            </w:pPr>
            <w:r>
              <w:rPr>
                <w:bCs/>
                <w:spacing w:val="2"/>
              </w:rPr>
              <w:t>3745</w:t>
            </w:r>
          </w:p>
        </w:tc>
        <w:tc>
          <w:tcPr>
            <w:tcW w:w="514" w:type="pct"/>
            <w:tcBorders>
              <w:top w:val="nil"/>
              <w:left w:val="nil"/>
              <w:bottom w:val="single" w:sz="12" w:space="0" w:color="auto"/>
              <w:right w:val="single" w:sz="12" w:space="0" w:color="auto"/>
            </w:tcBorders>
            <w:noWrap/>
            <w:vAlign w:val="center"/>
          </w:tcPr>
          <w:p w14:paraId="5D561E51" w14:textId="2497A0EE" w:rsidR="00607272" w:rsidRPr="00116D61" w:rsidRDefault="00607272" w:rsidP="00607272">
            <w:pPr>
              <w:ind w:left="-52" w:right="-105"/>
              <w:jc w:val="center"/>
            </w:pPr>
            <w:r>
              <w:rPr>
                <w:rFonts w:eastAsia="Calibri"/>
                <w:lang w:eastAsia="en-US"/>
              </w:rPr>
              <w:t>3745</w:t>
            </w:r>
          </w:p>
        </w:tc>
        <w:tc>
          <w:tcPr>
            <w:tcW w:w="514" w:type="pct"/>
            <w:tcBorders>
              <w:top w:val="nil"/>
              <w:left w:val="nil"/>
              <w:bottom w:val="single" w:sz="12" w:space="0" w:color="auto"/>
              <w:right w:val="single" w:sz="12" w:space="0" w:color="auto"/>
            </w:tcBorders>
            <w:noWrap/>
            <w:vAlign w:val="center"/>
          </w:tcPr>
          <w:p w14:paraId="4BD5E450" w14:textId="68057F95" w:rsidR="00607272" w:rsidRPr="00116D61" w:rsidRDefault="00607272" w:rsidP="00607272">
            <w:pPr>
              <w:ind w:left="-52" w:right="-105"/>
              <w:jc w:val="center"/>
            </w:pPr>
            <w:r>
              <w:rPr>
                <w:rFonts w:eastAsia="Calibri"/>
                <w:lang w:eastAsia="en-US"/>
              </w:rPr>
              <w:t>3745</w:t>
            </w:r>
          </w:p>
        </w:tc>
        <w:tc>
          <w:tcPr>
            <w:tcW w:w="469" w:type="pct"/>
            <w:tcBorders>
              <w:top w:val="nil"/>
              <w:left w:val="nil"/>
              <w:bottom w:val="single" w:sz="12" w:space="0" w:color="auto"/>
              <w:right w:val="single" w:sz="12" w:space="0" w:color="auto"/>
            </w:tcBorders>
            <w:noWrap/>
            <w:vAlign w:val="center"/>
          </w:tcPr>
          <w:p w14:paraId="67A4B790" w14:textId="35FC6F04" w:rsidR="00607272" w:rsidRPr="00116D61" w:rsidRDefault="00607272" w:rsidP="00607272">
            <w:pPr>
              <w:ind w:left="-52" w:right="-105"/>
              <w:jc w:val="center"/>
            </w:pPr>
            <w:r>
              <w:rPr>
                <w:rFonts w:eastAsia="Calibri"/>
                <w:lang w:eastAsia="en-US"/>
              </w:rPr>
              <w:t>3745</w:t>
            </w:r>
          </w:p>
        </w:tc>
        <w:tc>
          <w:tcPr>
            <w:tcW w:w="466" w:type="pct"/>
            <w:tcBorders>
              <w:top w:val="nil"/>
              <w:left w:val="nil"/>
              <w:bottom w:val="single" w:sz="12" w:space="0" w:color="auto"/>
              <w:right w:val="single" w:sz="12" w:space="0" w:color="auto"/>
            </w:tcBorders>
            <w:noWrap/>
            <w:vAlign w:val="center"/>
          </w:tcPr>
          <w:p w14:paraId="3522FBBC" w14:textId="303BB7E8" w:rsidR="00607272" w:rsidRPr="00116D61" w:rsidRDefault="00607272" w:rsidP="00607272">
            <w:pPr>
              <w:ind w:left="-52" w:right="-105"/>
              <w:jc w:val="center"/>
            </w:pPr>
            <w:r>
              <w:rPr>
                <w:rFonts w:eastAsia="Calibri"/>
                <w:lang w:eastAsia="en-US"/>
              </w:rPr>
              <w:t>3745</w:t>
            </w:r>
          </w:p>
        </w:tc>
        <w:tc>
          <w:tcPr>
            <w:tcW w:w="468" w:type="pct"/>
            <w:tcBorders>
              <w:top w:val="nil"/>
              <w:left w:val="nil"/>
              <w:bottom w:val="single" w:sz="12" w:space="0" w:color="auto"/>
              <w:right w:val="single" w:sz="12" w:space="0" w:color="auto"/>
            </w:tcBorders>
            <w:noWrap/>
            <w:vAlign w:val="center"/>
          </w:tcPr>
          <w:p w14:paraId="1A202EC5" w14:textId="7E0B15BF" w:rsidR="00607272" w:rsidRPr="00116D61" w:rsidRDefault="00607272" w:rsidP="00607272">
            <w:pPr>
              <w:ind w:left="-52" w:right="-105"/>
              <w:jc w:val="center"/>
            </w:pPr>
            <w:r>
              <w:rPr>
                <w:rFonts w:eastAsia="Calibri"/>
                <w:lang w:eastAsia="en-US"/>
              </w:rPr>
              <w:t>3745</w:t>
            </w:r>
          </w:p>
        </w:tc>
        <w:tc>
          <w:tcPr>
            <w:tcW w:w="420" w:type="pct"/>
            <w:tcBorders>
              <w:top w:val="nil"/>
              <w:left w:val="nil"/>
              <w:bottom w:val="single" w:sz="12" w:space="0" w:color="auto"/>
              <w:right w:val="single" w:sz="12" w:space="0" w:color="auto"/>
            </w:tcBorders>
            <w:vAlign w:val="center"/>
          </w:tcPr>
          <w:p w14:paraId="5FAEFC61" w14:textId="0A4E31C2" w:rsidR="00607272" w:rsidRPr="00116D61" w:rsidRDefault="00607272" w:rsidP="00607272">
            <w:pPr>
              <w:ind w:left="-52" w:right="-105"/>
              <w:jc w:val="center"/>
            </w:pPr>
            <w:r>
              <w:rPr>
                <w:rFonts w:eastAsia="Calibri"/>
              </w:rPr>
              <w:t>3745</w:t>
            </w:r>
          </w:p>
        </w:tc>
        <w:tc>
          <w:tcPr>
            <w:tcW w:w="445" w:type="pct"/>
            <w:tcBorders>
              <w:top w:val="nil"/>
              <w:left w:val="nil"/>
              <w:bottom w:val="single" w:sz="12" w:space="0" w:color="auto"/>
              <w:right w:val="single" w:sz="12" w:space="0" w:color="auto"/>
            </w:tcBorders>
            <w:vAlign w:val="center"/>
          </w:tcPr>
          <w:p w14:paraId="5714F3A6" w14:textId="74D78C35" w:rsidR="00607272" w:rsidRPr="00116D61" w:rsidRDefault="00607272" w:rsidP="00607272">
            <w:pPr>
              <w:ind w:left="-52" w:right="-105"/>
              <w:jc w:val="center"/>
            </w:pPr>
            <w:r>
              <w:rPr>
                <w:rFonts w:eastAsia="Calibri"/>
              </w:rPr>
              <w:t>3745</w:t>
            </w:r>
          </w:p>
        </w:tc>
      </w:tr>
      <w:tr w:rsidR="00607272" w:rsidRPr="00116D61" w14:paraId="44E0AA11" w14:textId="77777777" w:rsidTr="00116D61">
        <w:trPr>
          <w:trHeight w:val="255"/>
        </w:trPr>
        <w:tc>
          <w:tcPr>
            <w:tcW w:w="5000" w:type="pct"/>
            <w:gridSpan w:val="10"/>
            <w:noWrap/>
            <w:vAlign w:val="center"/>
          </w:tcPr>
          <w:p w14:paraId="3A96C3C2" w14:textId="307180D1" w:rsidR="00607272" w:rsidRPr="00116D61" w:rsidRDefault="00607272" w:rsidP="00607272">
            <w:pPr>
              <w:ind w:left="-52" w:right="-105"/>
              <w:jc w:val="center"/>
            </w:pPr>
            <w:bookmarkStart w:id="16" w:name="_Hlk232886915"/>
            <w:r>
              <w:rPr>
                <w:b/>
                <w:bCs/>
              </w:rPr>
              <w:t xml:space="preserve">МУП  ЖКХ п. </w:t>
            </w:r>
            <w:proofErr w:type="gramStart"/>
            <w:r>
              <w:rPr>
                <w:b/>
                <w:bCs/>
              </w:rPr>
              <w:t>Советский</w:t>
            </w:r>
            <w:proofErr w:type="gramEnd"/>
          </w:p>
        </w:tc>
      </w:tr>
      <w:tr w:rsidR="00607272" w:rsidRPr="00116D61" w14:paraId="35F66210" w14:textId="77777777" w:rsidTr="00537DAC">
        <w:trPr>
          <w:trHeight w:val="255"/>
        </w:trPr>
        <w:tc>
          <w:tcPr>
            <w:tcW w:w="243" w:type="pct"/>
            <w:noWrap/>
            <w:vAlign w:val="center"/>
          </w:tcPr>
          <w:p w14:paraId="79E917AD" w14:textId="31A4489B" w:rsidR="00607272" w:rsidRPr="00116D61" w:rsidRDefault="00607272" w:rsidP="00607272">
            <w:pPr>
              <w:rPr>
                <w:lang w:eastAsia="ru-RU"/>
              </w:rPr>
            </w:pPr>
            <w:r>
              <w:rPr>
                <w:lang w:eastAsia="ru-RU"/>
              </w:rPr>
              <w:t>1</w:t>
            </w:r>
          </w:p>
        </w:tc>
        <w:tc>
          <w:tcPr>
            <w:tcW w:w="946" w:type="pct"/>
            <w:noWrap/>
          </w:tcPr>
          <w:p w14:paraId="7E3E4F51" w14:textId="0682358F" w:rsidR="00607272" w:rsidRPr="00116D61" w:rsidRDefault="00607272" w:rsidP="00607272">
            <w:pPr>
              <w:rPr>
                <w:color w:val="000000" w:themeColor="text1"/>
                <w:lang w:eastAsia="ru-RU"/>
              </w:rPr>
            </w:pPr>
            <w:r w:rsidRPr="00116D61">
              <w:t xml:space="preserve">с. Вершинино </w:t>
            </w:r>
          </w:p>
        </w:tc>
        <w:tc>
          <w:tcPr>
            <w:tcW w:w="515" w:type="pct"/>
            <w:tcBorders>
              <w:top w:val="nil"/>
              <w:left w:val="nil"/>
              <w:bottom w:val="single" w:sz="12" w:space="0" w:color="auto"/>
              <w:right w:val="single" w:sz="12" w:space="0" w:color="auto"/>
            </w:tcBorders>
            <w:vAlign w:val="center"/>
          </w:tcPr>
          <w:p w14:paraId="3775BFDA" w14:textId="717D9BB4" w:rsidR="00607272" w:rsidRPr="00116D61" w:rsidRDefault="00607272" w:rsidP="00607272">
            <w:pPr>
              <w:ind w:left="-52" w:right="-105"/>
              <w:jc w:val="center"/>
            </w:pPr>
            <w:r>
              <w:rPr>
                <w:bCs/>
                <w:spacing w:val="2"/>
              </w:rPr>
              <w:t>3500</w:t>
            </w:r>
          </w:p>
        </w:tc>
        <w:tc>
          <w:tcPr>
            <w:tcW w:w="514" w:type="pct"/>
            <w:tcBorders>
              <w:top w:val="nil"/>
              <w:left w:val="nil"/>
              <w:bottom w:val="single" w:sz="12" w:space="0" w:color="auto"/>
              <w:right w:val="single" w:sz="12" w:space="0" w:color="auto"/>
            </w:tcBorders>
            <w:noWrap/>
            <w:vAlign w:val="center"/>
          </w:tcPr>
          <w:p w14:paraId="3B4DD78D" w14:textId="7ACB302A" w:rsidR="00607272" w:rsidRPr="00116D61" w:rsidRDefault="00607272" w:rsidP="00607272">
            <w:pPr>
              <w:ind w:left="-52" w:right="-105"/>
              <w:jc w:val="center"/>
            </w:pPr>
            <w:r>
              <w:rPr>
                <w:rFonts w:eastAsia="Calibri"/>
                <w:lang w:eastAsia="en-US"/>
              </w:rPr>
              <w:t>3500</w:t>
            </w:r>
          </w:p>
        </w:tc>
        <w:tc>
          <w:tcPr>
            <w:tcW w:w="514" w:type="pct"/>
            <w:tcBorders>
              <w:top w:val="nil"/>
              <w:left w:val="nil"/>
              <w:bottom w:val="single" w:sz="12" w:space="0" w:color="auto"/>
              <w:right w:val="single" w:sz="12" w:space="0" w:color="auto"/>
            </w:tcBorders>
            <w:noWrap/>
            <w:vAlign w:val="center"/>
          </w:tcPr>
          <w:p w14:paraId="34530F65" w14:textId="6003AB20" w:rsidR="00607272" w:rsidRPr="00116D61" w:rsidRDefault="00607272" w:rsidP="00607272">
            <w:pPr>
              <w:ind w:left="-52" w:right="-105"/>
              <w:jc w:val="center"/>
            </w:pPr>
            <w:r>
              <w:rPr>
                <w:rFonts w:eastAsia="Calibri"/>
                <w:lang w:eastAsia="en-US"/>
              </w:rPr>
              <w:t>3500</w:t>
            </w:r>
          </w:p>
        </w:tc>
        <w:tc>
          <w:tcPr>
            <w:tcW w:w="469" w:type="pct"/>
            <w:tcBorders>
              <w:top w:val="nil"/>
              <w:left w:val="nil"/>
              <w:bottom w:val="single" w:sz="12" w:space="0" w:color="auto"/>
              <w:right w:val="single" w:sz="12" w:space="0" w:color="auto"/>
            </w:tcBorders>
            <w:noWrap/>
            <w:vAlign w:val="center"/>
          </w:tcPr>
          <w:p w14:paraId="718260FE" w14:textId="07C8CBD0" w:rsidR="00607272" w:rsidRPr="00116D61" w:rsidRDefault="00607272" w:rsidP="00607272">
            <w:pPr>
              <w:ind w:left="-52" w:right="-105"/>
              <w:jc w:val="center"/>
            </w:pPr>
            <w:r>
              <w:rPr>
                <w:rFonts w:eastAsia="Calibri"/>
                <w:lang w:eastAsia="en-US"/>
              </w:rPr>
              <w:t>3500</w:t>
            </w:r>
          </w:p>
        </w:tc>
        <w:tc>
          <w:tcPr>
            <w:tcW w:w="466" w:type="pct"/>
            <w:tcBorders>
              <w:top w:val="nil"/>
              <w:left w:val="nil"/>
              <w:bottom w:val="single" w:sz="12" w:space="0" w:color="auto"/>
              <w:right w:val="single" w:sz="12" w:space="0" w:color="auto"/>
            </w:tcBorders>
            <w:noWrap/>
            <w:vAlign w:val="center"/>
          </w:tcPr>
          <w:p w14:paraId="31CFDF2B" w14:textId="3D3F8E3B" w:rsidR="00607272" w:rsidRPr="00116D61" w:rsidRDefault="00607272" w:rsidP="00607272">
            <w:pPr>
              <w:ind w:left="-52" w:right="-105"/>
              <w:jc w:val="center"/>
            </w:pPr>
            <w:r>
              <w:rPr>
                <w:rFonts w:eastAsia="Calibri"/>
                <w:lang w:eastAsia="en-US"/>
              </w:rPr>
              <w:t>3500</w:t>
            </w:r>
          </w:p>
        </w:tc>
        <w:tc>
          <w:tcPr>
            <w:tcW w:w="468" w:type="pct"/>
            <w:tcBorders>
              <w:top w:val="nil"/>
              <w:left w:val="nil"/>
              <w:bottom w:val="single" w:sz="12" w:space="0" w:color="auto"/>
              <w:right w:val="single" w:sz="12" w:space="0" w:color="auto"/>
            </w:tcBorders>
            <w:noWrap/>
            <w:vAlign w:val="center"/>
          </w:tcPr>
          <w:p w14:paraId="0EB147DF" w14:textId="4A403298" w:rsidR="00607272" w:rsidRPr="00116D61" w:rsidRDefault="00607272" w:rsidP="00607272">
            <w:pPr>
              <w:ind w:left="-52" w:right="-105"/>
              <w:jc w:val="center"/>
            </w:pPr>
            <w:r>
              <w:rPr>
                <w:rFonts w:eastAsia="Calibri"/>
                <w:lang w:eastAsia="en-US"/>
              </w:rPr>
              <w:t>3500</w:t>
            </w:r>
          </w:p>
        </w:tc>
        <w:tc>
          <w:tcPr>
            <w:tcW w:w="420" w:type="pct"/>
            <w:tcBorders>
              <w:top w:val="nil"/>
              <w:left w:val="nil"/>
              <w:bottom w:val="single" w:sz="12" w:space="0" w:color="auto"/>
              <w:right w:val="single" w:sz="12" w:space="0" w:color="auto"/>
            </w:tcBorders>
            <w:vAlign w:val="center"/>
          </w:tcPr>
          <w:p w14:paraId="421EE1EB" w14:textId="1BE1BDCC" w:rsidR="00607272" w:rsidRPr="00116D61" w:rsidRDefault="00607272" w:rsidP="00607272">
            <w:pPr>
              <w:ind w:left="-52" w:right="-105"/>
              <w:jc w:val="center"/>
            </w:pPr>
            <w:r>
              <w:rPr>
                <w:rFonts w:eastAsia="Calibri"/>
              </w:rPr>
              <w:t>3500</w:t>
            </w:r>
          </w:p>
        </w:tc>
        <w:tc>
          <w:tcPr>
            <w:tcW w:w="445" w:type="pct"/>
            <w:tcBorders>
              <w:top w:val="nil"/>
              <w:left w:val="nil"/>
              <w:bottom w:val="single" w:sz="12" w:space="0" w:color="auto"/>
              <w:right w:val="single" w:sz="12" w:space="0" w:color="auto"/>
            </w:tcBorders>
            <w:vAlign w:val="center"/>
          </w:tcPr>
          <w:p w14:paraId="35CDDF25" w14:textId="3E3B0703" w:rsidR="00607272" w:rsidRPr="00116D61" w:rsidRDefault="00607272" w:rsidP="00607272">
            <w:pPr>
              <w:ind w:left="-52" w:right="-105"/>
              <w:jc w:val="center"/>
            </w:pPr>
            <w:r>
              <w:rPr>
                <w:rFonts w:eastAsia="Calibri"/>
              </w:rPr>
              <w:t>3500</w:t>
            </w:r>
          </w:p>
        </w:tc>
      </w:tr>
      <w:tr w:rsidR="00607272" w:rsidRPr="00116D61" w14:paraId="52CC4F29" w14:textId="77777777" w:rsidTr="00D06E92">
        <w:trPr>
          <w:trHeight w:val="255"/>
        </w:trPr>
        <w:tc>
          <w:tcPr>
            <w:tcW w:w="243" w:type="pct"/>
            <w:noWrap/>
            <w:vAlign w:val="center"/>
          </w:tcPr>
          <w:p w14:paraId="481CCE90" w14:textId="4C4D5ADB" w:rsidR="00607272" w:rsidRPr="00116D61" w:rsidRDefault="00607272" w:rsidP="00607272">
            <w:pPr>
              <w:rPr>
                <w:lang w:eastAsia="ru-RU"/>
              </w:rPr>
            </w:pPr>
            <w:r>
              <w:rPr>
                <w:lang w:eastAsia="ru-RU"/>
              </w:rPr>
              <w:t>2</w:t>
            </w:r>
          </w:p>
        </w:tc>
        <w:tc>
          <w:tcPr>
            <w:tcW w:w="946" w:type="pct"/>
            <w:noWrap/>
          </w:tcPr>
          <w:p w14:paraId="142D407C" w14:textId="4EA36E55" w:rsidR="00607272" w:rsidRPr="00116D61" w:rsidRDefault="00607272" w:rsidP="00607272">
            <w:pPr>
              <w:rPr>
                <w:color w:val="000000" w:themeColor="text1"/>
                <w:lang w:eastAsia="ru-RU"/>
              </w:rPr>
            </w:pPr>
            <w:r w:rsidRPr="00116D61">
              <w:t xml:space="preserve">с. </w:t>
            </w:r>
            <w:proofErr w:type="spellStart"/>
            <w:r w:rsidRPr="00116D61">
              <w:t>Григорово</w:t>
            </w:r>
            <w:proofErr w:type="spellEnd"/>
          </w:p>
        </w:tc>
        <w:tc>
          <w:tcPr>
            <w:tcW w:w="515" w:type="pct"/>
            <w:tcBorders>
              <w:top w:val="nil"/>
              <w:left w:val="nil"/>
              <w:bottom w:val="single" w:sz="12" w:space="0" w:color="auto"/>
              <w:right w:val="single" w:sz="12" w:space="0" w:color="auto"/>
            </w:tcBorders>
            <w:vAlign w:val="center"/>
          </w:tcPr>
          <w:p w14:paraId="270F842E" w14:textId="2C52F950" w:rsidR="00607272" w:rsidRPr="00116D61" w:rsidRDefault="00607272" w:rsidP="00607272">
            <w:pPr>
              <w:ind w:left="-52" w:right="-105"/>
              <w:jc w:val="center"/>
            </w:pPr>
            <w:r>
              <w:rPr>
                <w:bCs/>
                <w:spacing w:val="2"/>
              </w:rPr>
              <w:t>12240</w:t>
            </w:r>
          </w:p>
        </w:tc>
        <w:tc>
          <w:tcPr>
            <w:tcW w:w="514" w:type="pct"/>
            <w:tcBorders>
              <w:top w:val="nil"/>
              <w:left w:val="nil"/>
              <w:bottom w:val="single" w:sz="12" w:space="0" w:color="auto"/>
              <w:right w:val="single" w:sz="12" w:space="0" w:color="auto"/>
            </w:tcBorders>
            <w:noWrap/>
            <w:vAlign w:val="center"/>
          </w:tcPr>
          <w:p w14:paraId="194E95DB" w14:textId="06334529" w:rsidR="00607272" w:rsidRPr="00116D61" w:rsidRDefault="00607272" w:rsidP="00607272">
            <w:pPr>
              <w:ind w:left="-52" w:right="-105"/>
              <w:jc w:val="center"/>
            </w:pPr>
            <w:r>
              <w:rPr>
                <w:rFonts w:eastAsia="Calibri"/>
                <w:lang w:eastAsia="en-US"/>
              </w:rPr>
              <w:t>12240</w:t>
            </w:r>
          </w:p>
        </w:tc>
        <w:tc>
          <w:tcPr>
            <w:tcW w:w="514" w:type="pct"/>
            <w:tcBorders>
              <w:top w:val="nil"/>
              <w:left w:val="nil"/>
              <w:bottom w:val="single" w:sz="12" w:space="0" w:color="auto"/>
              <w:right w:val="single" w:sz="12" w:space="0" w:color="auto"/>
            </w:tcBorders>
            <w:noWrap/>
            <w:vAlign w:val="center"/>
          </w:tcPr>
          <w:p w14:paraId="76D7AE6C" w14:textId="77F0FA3A" w:rsidR="00607272" w:rsidRPr="00116D61" w:rsidRDefault="00607272" w:rsidP="00607272">
            <w:pPr>
              <w:ind w:left="-52" w:right="-105"/>
              <w:jc w:val="center"/>
            </w:pPr>
            <w:r>
              <w:rPr>
                <w:rFonts w:eastAsia="Calibri"/>
                <w:lang w:eastAsia="en-US"/>
              </w:rPr>
              <w:t>12240</w:t>
            </w:r>
          </w:p>
        </w:tc>
        <w:tc>
          <w:tcPr>
            <w:tcW w:w="469" w:type="pct"/>
            <w:tcBorders>
              <w:top w:val="nil"/>
              <w:left w:val="nil"/>
              <w:bottom w:val="single" w:sz="12" w:space="0" w:color="auto"/>
              <w:right w:val="single" w:sz="12" w:space="0" w:color="auto"/>
            </w:tcBorders>
            <w:noWrap/>
            <w:vAlign w:val="center"/>
          </w:tcPr>
          <w:p w14:paraId="4B4B6A75" w14:textId="72BC7615" w:rsidR="00607272" w:rsidRPr="00116D61" w:rsidRDefault="00607272" w:rsidP="00607272">
            <w:pPr>
              <w:ind w:left="-52" w:right="-105"/>
              <w:jc w:val="center"/>
            </w:pPr>
            <w:r>
              <w:rPr>
                <w:rFonts w:eastAsia="Calibri"/>
                <w:lang w:eastAsia="en-US"/>
              </w:rPr>
              <w:t>12240</w:t>
            </w:r>
          </w:p>
        </w:tc>
        <w:tc>
          <w:tcPr>
            <w:tcW w:w="466" w:type="pct"/>
            <w:tcBorders>
              <w:top w:val="nil"/>
              <w:left w:val="nil"/>
              <w:bottom w:val="single" w:sz="12" w:space="0" w:color="auto"/>
              <w:right w:val="single" w:sz="12" w:space="0" w:color="auto"/>
            </w:tcBorders>
            <w:noWrap/>
            <w:vAlign w:val="center"/>
          </w:tcPr>
          <w:p w14:paraId="273FE2D9" w14:textId="430AFCF0" w:rsidR="00607272" w:rsidRPr="00116D61" w:rsidRDefault="00607272" w:rsidP="00607272">
            <w:pPr>
              <w:ind w:left="-52" w:right="-105"/>
              <w:jc w:val="center"/>
            </w:pPr>
            <w:r>
              <w:rPr>
                <w:rFonts w:eastAsia="Calibri"/>
                <w:lang w:eastAsia="en-US"/>
              </w:rPr>
              <w:t>12240</w:t>
            </w:r>
          </w:p>
        </w:tc>
        <w:tc>
          <w:tcPr>
            <w:tcW w:w="468" w:type="pct"/>
            <w:tcBorders>
              <w:top w:val="nil"/>
              <w:left w:val="nil"/>
              <w:bottom w:val="single" w:sz="12" w:space="0" w:color="auto"/>
              <w:right w:val="single" w:sz="12" w:space="0" w:color="auto"/>
            </w:tcBorders>
            <w:noWrap/>
            <w:vAlign w:val="center"/>
          </w:tcPr>
          <w:p w14:paraId="58EE583A" w14:textId="17966007" w:rsidR="00607272" w:rsidRPr="00116D61" w:rsidRDefault="00607272" w:rsidP="00607272">
            <w:pPr>
              <w:ind w:left="-52" w:right="-105"/>
              <w:jc w:val="center"/>
            </w:pPr>
            <w:r>
              <w:rPr>
                <w:rFonts w:eastAsia="Calibri"/>
                <w:lang w:eastAsia="en-US"/>
              </w:rPr>
              <w:t>12240</w:t>
            </w:r>
          </w:p>
        </w:tc>
        <w:tc>
          <w:tcPr>
            <w:tcW w:w="420" w:type="pct"/>
            <w:tcBorders>
              <w:top w:val="nil"/>
              <w:left w:val="nil"/>
              <w:bottom w:val="single" w:sz="12" w:space="0" w:color="auto"/>
              <w:right w:val="single" w:sz="12" w:space="0" w:color="auto"/>
            </w:tcBorders>
            <w:vAlign w:val="center"/>
          </w:tcPr>
          <w:p w14:paraId="4ABB8827" w14:textId="7EEEA20A" w:rsidR="00607272" w:rsidRPr="00116D61" w:rsidRDefault="00607272" w:rsidP="00607272">
            <w:pPr>
              <w:ind w:left="-52" w:right="-105"/>
              <w:jc w:val="center"/>
            </w:pPr>
            <w:r>
              <w:rPr>
                <w:rFonts w:eastAsia="Calibri"/>
              </w:rPr>
              <w:t>12240</w:t>
            </w:r>
          </w:p>
        </w:tc>
        <w:tc>
          <w:tcPr>
            <w:tcW w:w="445" w:type="pct"/>
            <w:tcBorders>
              <w:top w:val="nil"/>
              <w:left w:val="nil"/>
              <w:bottom w:val="single" w:sz="12" w:space="0" w:color="auto"/>
              <w:right w:val="single" w:sz="12" w:space="0" w:color="auto"/>
            </w:tcBorders>
            <w:vAlign w:val="center"/>
          </w:tcPr>
          <w:p w14:paraId="17632D44" w14:textId="23CB4E00" w:rsidR="00607272" w:rsidRPr="00116D61" w:rsidRDefault="00607272" w:rsidP="00607272">
            <w:pPr>
              <w:ind w:left="-52" w:right="-105"/>
              <w:jc w:val="center"/>
            </w:pPr>
            <w:r>
              <w:rPr>
                <w:rFonts w:eastAsia="Calibri"/>
              </w:rPr>
              <w:t>12240</w:t>
            </w:r>
          </w:p>
        </w:tc>
      </w:tr>
      <w:tr w:rsidR="00607272" w:rsidRPr="00116D61" w14:paraId="29C78431" w14:textId="77777777" w:rsidTr="00FD7A70">
        <w:trPr>
          <w:trHeight w:val="255"/>
        </w:trPr>
        <w:tc>
          <w:tcPr>
            <w:tcW w:w="243" w:type="pct"/>
            <w:noWrap/>
            <w:vAlign w:val="center"/>
          </w:tcPr>
          <w:p w14:paraId="0305C059" w14:textId="6ECC867F" w:rsidR="00607272" w:rsidRPr="00116D61" w:rsidRDefault="00607272" w:rsidP="00607272">
            <w:pPr>
              <w:rPr>
                <w:lang w:eastAsia="ru-RU"/>
              </w:rPr>
            </w:pPr>
            <w:r>
              <w:rPr>
                <w:lang w:eastAsia="ru-RU"/>
              </w:rPr>
              <w:t>3</w:t>
            </w:r>
          </w:p>
        </w:tc>
        <w:tc>
          <w:tcPr>
            <w:tcW w:w="946" w:type="pct"/>
            <w:noWrap/>
          </w:tcPr>
          <w:p w14:paraId="0EB0D1C1" w14:textId="3750AB40" w:rsidR="00607272" w:rsidRPr="00116D61" w:rsidRDefault="00607272" w:rsidP="00607272">
            <w:pPr>
              <w:rPr>
                <w:color w:val="000000" w:themeColor="text1"/>
                <w:lang w:eastAsia="ru-RU"/>
              </w:rPr>
            </w:pPr>
            <w:r w:rsidRPr="00116D61">
              <w:t xml:space="preserve">с. </w:t>
            </w:r>
            <w:proofErr w:type="spellStart"/>
            <w:r w:rsidRPr="00116D61">
              <w:t>Карабатово</w:t>
            </w:r>
            <w:proofErr w:type="spellEnd"/>
          </w:p>
        </w:tc>
        <w:tc>
          <w:tcPr>
            <w:tcW w:w="515" w:type="pct"/>
            <w:tcBorders>
              <w:top w:val="nil"/>
              <w:left w:val="nil"/>
              <w:bottom w:val="single" w:sz="12" w:space="0" w:color="auto"/>
              <w:right w:val="single" w:sz="12" w:space="0" w:color="auto"/>
            </w:tcBorders>
            <w:vAlign w:val="center"/>
          </w:tcPr>
          <w:p w14:paraId="306B8E2B" w14:textId="6CA5A2FC" w:rsidR="00607272" w:rsidRPr="00116D61" w:rsidRDefault="00607272" w:rsidP="00607272">
            <w:pPr>
              <w:ind w:left="-52" w:right="-105"/>
              <w:jc w:val="center"/>
            </w:pPr>
            <w:r>
              <w:rPr>
                <w:bCs/>
                <w:spacing w:val="2"/>
              </w:rPr>
              <w:t>8790</w:t>
            </w:r>
          </w:p>
        </w:tc>
        <w:tc>
          <w:tcPr>
            <w:tcW w:w="514" w:type="pct"/>
            <w:tcBorders>
              <w:top w:val="nil"/>
              <w:left w:val="nil"/>
              <w:bottom w:val="single" w:sz="12" w:space="0" w:color="auto"/>
              <w:right w:val="single" w:sz="12" w:space="0" w:color="auto"/>
            </w:tcBorders>
            <w:noWrap/>
            <w:vAlign w:val="center"/>
          </w:tcPr>
          <w:p w14:paraId="2939C2D1" w14:textId="296A8CAB" w:rsidR="00607272" w:rsidRPr="00116D61" w:rsidRDefault="00607272" w:rsidP="00607272">
            <w:pPr>
              <w:ind w:left="-52" w:right="-105"/>
              <w:jc w:val="center"/>
            </w:pPr>
            <w:r>
              <w:rPr>
                <w:rFonts w:eastAsia="Calibri"/>
                <w:lang w:eastAsia="en-US"/>
              </w:rPr>
              <w:t>8790</w:t>
            </w:r>
          </w:p>
        </w:tc>
        <w:tc>
          <w:tcPr>
            <w:tcW w:w="514" w:type="pct"/>
            <w:tcBorders>
              <w:top w:val="nil"/>
              <w:left w:val="nil"/>
              <w:bottom w:val="single" w:sz="12" w:space="0" w:color="auto"/>
              <w:right w:val="single" w:sz="12" w:space="0" w:color="auto"/>
            </w:tcBorders>
            <w:noWrap/>
            <w:vAlign w:val="center"/>
          </w:tcPr>
          <w:p w14:paraId="27F3926F" w14:textId="77A33DFB" w:rsidR="00607272" w:rsidRPr="00116D61" w:rsidRDefault="00607272" w:rsidP="00607272">
            <w:pPr>
              <w:ind w:left="-52" w:right="-105"/>
              <w:jc w:val="center"/>
            </w:pPr>
            <w:r>
              <w:rPr>
                <w:rFonts w:eastAsia="Calibri"/>
                <w:lang w:eastAsia="en-US"/>
              </w:rPr>
              <w:t>8790</w:t>
            </w:r>
          </w:p>
        </w:tc>
        <w:tc>
          <w:tcPr>
            <w:tcW w:w="469" w:type="pct"/>
            <w:tcBorders>
              <w:top w:val="nil"/>
              <w:left w:val="nil"/>
              <w:bottom w:val="single" w:sz="12" w:space="0" w:color="auto"/>
              <w:right w:val="single" w:sz="12" w:space="0" w:color="auto"/>
            </w:tcBorders>
            <w:noWrap/>
            <w:vAlign w:val="center"/>
          </w:tcPr>
          <w:p w14:paraId="4645833E" w14:textId="4C8DB96C" w:rsidR="00607272" w:rsidRPr="00116D61" w:rsidRDefault="00607272" w:rsidP="00607272">
            <w:pPr>
              <w:ind w:left="-52" w:right="-105"/>
              <w:jc w:val="center"/>
            </w:pPr>
            <w:r>
              <w:rPr>
                <w:rFonts w:eastAsia="Calibri"/>
                <w:lang w:eastAsia="en-US"/>
              </w:rPr>
              <w:t>8790</w:t>
            </w:r>
          </w:p>
        </w:tc>
        <w:tc>
          <w:tcPr>
            <w:tcW w:w="466" w:type="pct"/>
            <w:tcBorders>
              <w:top w:val="nil"/>
              <w:left w:val="nil"/>
              <w:bottom w:val="single" w:sz="12" w:space="0" w:color="auto"/>
              <w:right w:val="single" w:sz="12" w:space="0" w:color="auto"/>
            </w:tcBorders>
            <w:noWrap/>
            <w:vAlign w:val="center"/>
          </w:tcPr>
          <w:p w14:paraId="73C8AFF8" w14:textId="740F4C28" w:rsidR="00607272" w:rsidRPr="00116D61" w:rsidRDefault="00607272" w:rsidP="00607272">
            <w:pPr>
              <w:ind w:left="-52" w:right="-105"/>
              <w:jc w:val="center"/>
            </w:pPr>
            <w:r>
              <w:rPr>
                <w:rFonts w:eastAsia="Calibri"/>
                <w:lang w:eastAsia="en-US"/>
              </w:rPr>
              <w:t>8790</w:t>
            </w:r>
          </w:p>
        </w:tc>
        <w:tc>
          <w:tcPr>
            <w:tcW w:w="468" w:type="pct"/>
            <w:tcBorders>
              <w:top w:val="nil"/>
              <w:left w:val="nil"/>
              <w:bottom w:val="single" w:sz="12" w:space="0" w:color="auto"/>
              <w:right w:val="single" w:sz="12" w:space="0" w:color="auto"/>
            </w:tcBorders>
            <w:noWrap/>
            <w:vAlign w:val="center"/>
          </w:tcPr>
          <w:p w14:paraId="7513C41D" w14:textId="09E99844" w:rsidR="00607272" w:rsidRPr="00116D61" w:rsidRDefault="00607272" w:rsidP="00607272">
            <w:pPr>
              <w:ind w:left="-52" w:right="-105"/>
              <w:jc w:val="center"/>
            </w:pPr>
            <w:r>
              <w:rPr>
                <w:rFonts w:eastAsia="Calibri"/>
                <w:lang w:eastAsia="en-US"/>
              </w:rPr>
              <w:t>8790</w:t>
            </w:r>
          </w:p>
        </w:tc>
        <w:tc>
          <w:tcPr>
            <w:tcW w:w="420" w:type="pct"/>
            <w:tcBorders>
              <w:top w:val="nil"/>
              <w:left w:val="nil"/>
              <w:bottom w:val="single" w:sz="12" w:space="0" w:color="auto"/>
              <w:right w:val="single" w:sz="12" w:space="0" w:color="auto"/>
            </w:tcBorders>
            <w:vAlign w:val="center"/>
          </w:tcPr>
          <w:p w14:paraId="125772AA" w14:textId="61831462" w:rsidR="00607272" w:rsidRPr="00116D61" w:rsidRDefault="00607272" w:rsidP="00607272">
            <w:pPr>
              <w:ind w:left="-52" w:right="-105"/>
              <w:jc w:val="center"/>
            </w:pPr>
            <w:r>
              <w:rPr>
                <w:rFonts w:eastAsia="Calibri"/>
              </w:rPr>
              <w:t>8790</w:t>
            </w:r>
          </w:p>
        </w:tc>
        <w:tc>
          <w:tcPr>
            <w:tcW w:w="445" w:type="pct"/>
            <w:tcBorders>
              <w:top w:val="nil"/>
              <w:left w:val="nil"/>
              <w:bottom w:val="single" w:sz="12" w:space="0" w:color="auto"/>
              <w:right w:val="single" w:sz="12" w:space="0" w:color="auto"/>
            </w:tcBorders>
            <w:vAlign w:val="center"/>
          </w:tcPr>
          <w:p w14:paraId="3FD6AD6A" w14:textId="7CB1EFD4" w:rsidR="00607272" w:rsidRPr="00116D61" w:rsidRDefault="00607272" w:rsidP="00607272">
            <w:pPr>
              <w:ind w:left="-52" w:right="-105"/>
              <w:jc w:val="center"/>
            </w:pPr>
            <w:r>
              <w:rPr>
                <w:rFonts w:eastAsia="Calibri"/>
              </w:rPr>
              <w:t>8790</w:t>
            </w:r>
          </w:p>
        </w:tc>
      </w:tr>
      <w:tr w:rsidR="00607272" w:rsidRPr="00116D61" w14:paraId="3C489D38" w14:textId="77777777" w:rsidTr="00741499">
        <w:trPr>
          <w:trHeight w:val="255"/>
        </w:trPr>
        <w:tc>
          <w:tcPr>
            <w:tcW w:w="243" w:type="pct"/>
            <w:noWrap/>
            <w:vAlign w:val="center"/>
          </w:tcPr>
          <w:p w14:paraId="6627069E" w14:textId="2CC68C7E" w:rsidR="00607272" w:rsidRPr="00116D61" w:rsidRDefault="00607272" w:rsidP="00607272">
            <w:pPr>
              <w:rPr>
                <w:lang w:eastAsia="ru-RU"/>
              </w:rPr>
            </w:pPr>
            <w:r>
              <w:rPr>
                <w:lang w:eastAsia="ru-RU"/>
              </w:rPr>
              <w:t>4</w:t>
            </w:r>
          </w:p>
        </w:tc>
        <w:tc>
          <w:tcPr>
            <w:tcW w:w="946" w:type="pct"/>
            <w:noWrap/>
          </w:tcPr>
          <w:p w14:paraId="0235CBCC" w14:textId="58089A3C" w:rsidR="00607272" w:rsidRPr="00116D61" w:rsidRDefault="00607272" w:rsidP="00607272">
            <w:pPr>
              <w:rPr>
                <w:color w:val="000000" w:themeColor="text1"/>
                <w:lang w:eastAsia="ru-RU"/>
              </w:rPr>
            </w:pPr>
            <w:r w:rsidRPr="00116D61">
              <w:t xml:space="preserve">с. </w:t>
            </w:r>
            <w:proofErr w:type="spellStart"/>
            <w:r w:rsidRPr="00116D61">
              <w:t>Картмазово</w:t>
            </w:r>
            <w:proofErr w:type="spellEnd"/>
          </w:p>
        </w:tc>
        <w:tc>
          <w:tcPr>
            <w:tcW w:w="515" w:type="pct"/>
            <w:tcBorders>
              <w:top w:val="nil"/>
              <w:left w:val="nil"/>
              <w:bottom w:val="single" w:sz="12" w:space="0" w:color="auto"/>
              <w:right w:val="single" w:sz="12" w:space="0" w:color="auto"/>
            </w:tcBorders>
            <w:vAlign w:val="center"/>
          </w:tcPr>
          <w:p w14:paraId="64D7EFE7" w14:textId="62CECA2A" w:rsidR="00607272" w:rsidRPr="00116D61" w:rsidRDefault="00607272" w:rsidP="00607272">
            <w:pPr>
              <w:ind w:left="-52" w:right="-105"/>
              <w:jc w:val="center"/>
            </w:pPr>
            <w:r>
              <w:rPr>
                <w:bCs/>
                <w:spacing w:val="2"/>
              </w:rPr>
              <w:t>770</w:t>
            </w:r>
          </w:p>
        </w:tc>
        <w:tc>
          <w:tcPr>
            <w:tcW w:w="514" w:type="pct"/>
            <w:tcBorders>
              <w:top w:val="nil"/>
              <w:left w:val="nil"/>
              <w:bottom w:val="single" w:sz="12" w:space="0" w:color="auto"/>
              <w:right w:val="single" w:sz="12" w:space="0" w:color="auto"/>
            </w:tcBorders>
            <w:noWrap/>
            <w:vAlign w:val="center"/>
          </w:tcPr>
          <w:p w14:paraId="4B1B63DC" w14:textId="322EA020" w:rsidR="00607272" w:rsidRPr="00116D61" w:rsidRDefault="00607272" w:rsidP="00607272">
            <w:pPr>
              <w:ind w:left="-52" w:right="-105"/>
              <w:jc w:val="center"/>
            </w:pPr>
            <w:r>
              <w:rPr>
                <w:rFonts w:eastAsia="Calibri"/>
                <w:lang w:eastAsia="en-US"/>
              </w:rPr>
              <w:t>770</w:t>
            </w:r>
          </w:p>
        </w:tc>
        <w:tc>
          <w:tcPr>
            <w:tcW w:w="514" w:type="pct"/>
            <w:tcBorders>
              <w:top w:val="nil"/>
              <w:left w:val="nil"/>
              <w:bottom w:val="single" w:sz="12" w:space="0" w:color="auto"/>
              <w:right w:val="single" w:sz="12" w:space="0" w:color="auto"/>
            </w:tcBorders>
            <w:noWrap/>
            <w:vAlign w:val="center"/>
          </w:tcPr>
          <w:p w14:paraId="74D2D1D3" w14:textId="41C1B08F" w:rsidR="00607272" w:rsidRPr="00116D61" w:rsidRDefault="00607272" w:rsidP="00607272">
            <w:pPr>
              <w:ind w:left="-52" w:right="-105"/>
              <w:jc w:val="center"/>
            </w:pPr>
            <w:r>
              <w:rPr>
                <w:rFonts w:eastAsia="Calibri"/>
                <w:lang w:eastAsia="en-US"/>
              </w:rPr>
              <w:t>770</w:t>
            </w:r>
          </w:p>
        </w:tc>
        <w:tc>
          <w:tcPr>
            <w:tcW w:w="469" w:type="pct"/>
            <w:tcBorders>
              <w:top w:val="nil"/>
              <w:left w:val="nil"/>
              <w:bottom w:val="single" w:sz="12" w:space="0" w:color="auto"/>
              <w:right w:val="single" w:sz="12" w:space="0" w:color="auto"/>
            </w:tcBorders>
            <w:noWrap/>
            <w:vAlign w:val="center"/>
          </w:tcPr>
          <w:p w14:paraId="56C882DD" w14:textId="3E9F3BFC" w:rsidR="00607272" w:rsidRPr="00116D61" w:rsidRDefault="00607272" w:rsidP="00607272">
            <w:pPr>
              <w:ind w:left="-52" w:right="-105"/>
              <w:jc w:val="center"/>
            </w:pPr>
            <w:r>
              <w:rPr>
                <w:rFonts w:eastAsia="Calibri"/>
                <w:lang w:eastAsia="en-US"/>
              </w:rPr>
              <w:t>770</w:t>
            </w:r>
          </w:p>
        </w:tc>
        <w:tc>
          <w:tcPr>
            <w:tcW w:w="466" w:type="pct"/>
            <w:tcBorders>
              <w:top w:val="nil"/>
              <w:left w:val="nil"/>
              <w:bottom w:val="single" w:sz="12" w:space="0" w:color="auto"/>
              <w:right w:val="single" w:sz="12" w:space="0" w:color="auto"/>
            </w:tcBorders>
            <w:noWrap/>
            <w:vAlign w:val="center"/>
          </w:tcPr>
          <w:p w14:paraId="655131D3" w14:textId="7DCD0ACF" w:rsidR="00607272" w:rsidRPr="00116D61" w:rsidRDefault="00607272" w:rsidP="00607272">
            <w:pPr>
              <w:ind w:left="-52" w:right="-105"/>
              <w:jc w:val="center"/>
            </w:pPr>
            <w:r>
              <w:rPr>
                <w:rFonts w:eastAsia="Calibri"/>
                <w:lang w:eastAsia="en-US"/>
              </w:rPr>
              <w:t>770</w:t>
            </w:r>
          </w:p>
        </w:tc>
        <w:tc>
          <w:tcPr>
            <w:tcW w:w="468" w:type="pct"/>
            <w:tcBorders>
              <w:top w:val="nil"/>
              <w:left w:val="nil"/>
              <w:bottom w:val="single" w:sz="12" w:space="0" w:color="auto"/>
              <w:right w:val="single" w:sz="12" w:space="0" w:color="auto"/>
            </w:tcBorders>
            <w:noWrap/>
            <w:vAlign w:val="center"/>
          </w:tcPr>
          <w:p w14:paraId="76F147D0" w14:textId="3E24A65A" w:rsidR="00607272" w:rsidRPr="00116D61" w:rsidRDefault="00607272" w:rsidP="00607272">
            <w:pPr>
              <w:ind w:left="-52" w:right="-105"/>
              <w:jc w:val="center"/>
            </w:pPr>
            <w:r>
              <w:rPr>
                <w:rFonts w:eastAsia="Calibri"/>
                <w:lang w:eastAsia="en-US"/>
              </w:rPr>
              <w:t>770</w:t>
            </w:r>
          </w:p>
        </w:tc>
        <w:tc>
          <w:tcPr>
            <w:tcW w:w="420" w:type="pct"/>
            <w:tcBorders>
              <w:top w:val="nil"/>
              <w:left w:val="nil"/>
              <w:bottom w:val="single" w:sz="12" w:space="0" w:color="auto"/>
              <w:right w:val="single" w:sz="12" w:space="0" w:color="auto"/>
            </w:tcBorders>
            <w:vAlign w:val="center"/>
          </w:tcPr>
          <w:p w14:paraId="215CE070" w14:textId="1F0EADFA" w:rsidR="00607272" w:rsidRPr="00116D61" w:rsidRDefault="00607272" w:rsidP="00607272">
            <w:pPr>
              <w:ind w:left="-52" w:right="-105"/>
              <w:jc w:val="center"/>
            </w:pPr>
            <w:r>
              <w:rPr>
                <w:rFonts w:eastAsia="Calibri"/>
              </w:rPr>
              <w:t>770</w:t>
            </w:r>
          </w:p>
        </w:tc>
        <w:tc>
          <w:tcPr>
            <w:tcW w:w="445" w:type="pct"/>
            <w:tcBorders>
              <w:top w:val="nil"/>
              <w:left w:val="nil"/>
              <w:bottom w:val="single" w:sz="12" w:space="0" w:color="auto"/>
              <w:right w:val="single" w:sz="12" w:space="0" w:color="auto"/>
            </w:tcBorders>
            <w:vAlign w:val="center"/>
          </w:tcPr>
          <w:p w14:paraId="031AF57E" w14:textId="11351D26" w:rsidR="00607272" w:rsidRPr="00116D61" w:rsidRDefault="00607272" w:rsidP="00607272">
            <w:pPr>
              <w:ind w:left="-52" w:right="-105"/>
              <w:jc w:val="center"/>
            </w:pPr>
            <w:r>
              <w:rPr>
                <w:rFonts w:eastAsia="Calibri"/>
              </w:rPr>
              <w:t>770</w:t>
            </w:r>
          </w:p>
        </w:tc>
      </w:tr>
      <w:tr w:rsidR="00607272" w:rsidRPr="00116D61" w14:paraId="454F4B0F" w14:textId="77777777" w:rsidTr="007B2577">
        <w:trPr>
          <w:trHeight w:val="255"/>
        </w:trPr>
        <w:tc>
          <w:tcPr>
            <w:tcW w:w="243" w:type="pct"/>
            <w:noWrap/>
            <w:vAlign w:val="center"/>
          </w:tcPr>
          <w:p w14:paraId="48C43AE6" w14:textId="5D11CF2E" w:rsidR="00607272" w:rsidRPr="00116D61" w:rsidRDefault="00607272" w:rsidP="00607272">
            <w:pPr>
              <w:rPr>
                <w:lang w:eastAsia="ru-RU"/>
              </w:rPr>
            </w:pPr>
            <w:r>
              <w:rPr>
                <w:lang w:eastAsia="ru-RU"/>
              </w:rPr>
              <w:t>5</w:t>
            </w:r>
          </w:p>
        </w:tc>
        <w:tc>
          <w:tcPr>
            <w:tcW w:w="946" w:type="pct"/>
            <w:noWrap/>
          </w:tcPr>
          <w:p w14:paraId="2B1453F6" w14:textId="0F45FA52" w:rsidR="00607272" w:rsidRPr="00116D61" w:rsidRDefault="00607272" w:rsidP="00607272">
            <w:pPr>
              <w:rPr>
                <w:color w:val="000000" w:themeColor="text1"/>
                <w:lang w:eastAsia="ru-RU"/>
              </w:rPr>
            </w:pPr>
            <w:r w:rsidRPr="00116D61">
              <w:t xml:space="preserve">с. </w:t>
            </w:r>
            <w:proofErr w:type="spellStart"/>
            <w:r w:rsidRPr="00116D61">
              <w:t>Курлаково</w:t>
            </w:r>
            <w:proofErr w:type="spellEnd"/>
          </w:p>
        </w:tc>
        <w:tc>
          <w:tcPr>
            <w:tcW w:w="515" w:type="pct"/>
            <w:tcBorders>
              <w:top w:val="nil"/>
              <w:left w:val="nil"/>
              <w:bottom w:val="single" w:sz="12" w:space="0" w:color="auto"/>
              <w:right w:val="single" w:sz="12" w:space="0" w:color="auto"/>
            </w:tcBorders>
            <w:vAlign w:val="center"/>
          </w:tcPr>
          <w:p w14:paraId="45E5C601" w14:textId="05C5D52A" w:rsidR="00607272" w:rsidRPr="00116D61" w:rsidRDefault="00607272" w:rsidP="00607272">
            <w:pPr>
              <w:ind w:left="-52" w:right="-105"/>
              <w:jc w:val="center"/>
            </w:pPr>
            <w:r>
              <w:rPr>
                <w:bCs/>
                <w:spacing w:val="2"/>
              </w:rPr>
              <w:t>4800</w:t>
            </w:r>
          </w:p>
        </w:tc>
        <w:tc>
          <w:tcPr>
            <w:tcW w:w="514" w:type="pct"/>
            <w:tcBorders>
              <w:top w:val="nil"/>
              <w:left w:val="nil"/>
              <w:bottom w:val="single" w:sz="12" w:space="0" w:color="auto"/>
              <w:right w:val="single" w:sz="12" w:space="0" w:color="auto"/>
            </w:tcBorders>
            <w:noWrap/>
            <w:vAlign w:val="center"/>
          </w:tcPr>
          <w:p w14:paraId="1AE9F2B3" w14:textId="118F674E" w:rsidR="00607272" w:rsidRPr="00116D61" w:rsidRDefault="00607272" w:rsidP="00607272">
            <w:pPr>
              <w:ind w:left="-52" w:right="-105"/>
              <w:jc w:val="center"/>
            </w:pPr>
            <w:r>
              <w:rPr>
                <w:rFonts w:eastAsia="Calibri"/>
                <w:lang w:eastAsia="en-US"/>
              </w:rPr>
              <w:t>4800</w:t>
            </w:r>
          </w:p>
        </w:tc>
        <w:tc>
          <w:tcPr>
            <w:tcW w:w="514" w:type="pct"/>
            <w:tcBorders>
              <w:top w:val="nil"/>
              <w:left w:val="nil"/>
              <w:bottom w:val="single" w:sz="12" w:space="0" w:color="auto"/>
              <w:right w:val="single" w:sz="12" w:space="0" w:color="auto"/>
            </w:tcBorders>
            <w:noWrap/>
            <w:vAlign w:val="center"/>
          </w:tcPr>
          <w:p w14:paraId="1C108ACE" w14:textId="457AD3E8" w:rsidR="00607272" w:rsidRPr="00116D61" w:rsidRDefault="00607272" w:rsidP="00607272">
            <w:pPr>
              <w:ind w:left="-52" w:right="-105"/>
              <w:jc w:val="center"/>
            </w:pPr>
            <w:r>
              <w:rPr>
                <w:rFonts w:eastAsia="Calibri"/>
                <w:lang w:eastAsia="en-US"/>
              </w:rPr>
              <w:t>4800</w:t>
            </w:r>
          </w:p>
        </w:tc>
        <w:tc>
          <w:tcPr>
            <w:tcW w:w="469" w:type="pct"/>
            <w:tcBorders>
              <w:top w:val="nil"/>
              <w:left w:val="nil"/>
              <w:bottom w:val="single" w:sz="12" w:space="0" w:color="auto"/>
              <w:right w:val="single" w:sz="12" w:space="0" w:color="auto"/>
            </w:tcBorders>
            <w:noWrap/>
            <w:vAlign w:val="center"/>
          </w:tcPr>
          <w:p w14:paraId="41A9C924" w14:textId="14204A71" w:rsidR="00607272" w:rsidRPr="00116D61" w:rsidRDefault="00607272" w:rsidP="00607272">
            <w:pPr>
              <w:ind w:left="-52" w:right="-105"/>
              <w:jc w:val="center"/>
            </w:pPr>
            <w:r>
              <w:rPr>
                <w:rFonts w:eastAsia="Calibri"/>
                <w:lang w:eastAsia="en-US"/>
              </w:rPr>
              <w:t>4800</w:t>
            </w:r>
          </w:p>
        </w:tc>
        <w:tc>
          <w:tcPr>
            <w:tcW w:w="466" w:type="pct"/>
            <w:tcBorders>
              <w:top w:val="nil"/>
              <w:left w:val="nil"/>
              <w:bottom w:val="single" w:sz="12" w:space="0" w:color="auto"/>
              <w:right w:val="single" w:sz="12" w:space="0" w:color="auto"/>
            </w:tcBorders>
            <w:noWrap/>
            <w:vAlign w:val="center"/>
          </w:tcPr>
          <w:p w14:paraId="29964EC9" w14:textId="35D49EC1" w:rsidR="00607272" w:rsidRPr="00116D61" w:rsidRDefault="00607272" w:rsidP="00607272">
            <w:pPr>
              <w:ind w:left="-52" w:right="-105"/>
              <w:jc w:val="center"/>
            </w:pPr>
            <w:r>
              <w:rPr>
                <w:rFonts w:eastAsia="Calibri"/>
                <w:lang w:eastAsia="en-US"/>
              </w:rPr>
              <w:t>4800</w:t>
            </w:r>
          </w:p>
        </w:tc>
        <w:tc>
          <w:tcPr>
            <w:tcW w:w="468" w:type="pct"/>
            <w:tcBorders>
              <w:top w:val="nil"/>
              <w:left w:val="nil"/>
              <w:bottom w:val="single" w:sz="12" w:space="0" w:color="auto"/>
              <w:right w:val="single" w:sz="12" w:space="0" w:color="auto"/>
            </w:tcBorders>
            <w:noWrap/>
            <w:vAlign w:val="center"/>
          </w:tcPr>
          <w:p w14:paraId="06592D4B" w14:textId="38DB1374" w:rsidR="00607272" w:rsidRPr="00116D61" w:rsidRDefault="00607272" w:rsidP="00607272">
            <w:pPr>
              <w:ind w:left="-52" w:right="-105"/>
              <w:jc w:val="center"/>
            </w:pPr>
            <w:r>
              <w:rPr>
                <w:rFonts w:eastAsia="Calibri"/>
                <w:lang w:eastAsia="en-US"/>
              </w:rPr>
              <w:t>4800</w:t>
            </w:r>
          </w:p>
        </w:tc>
        <w:tc>
          <w:tcPr>
            <w:tcW w:w="420" w:type="pct"/>
            <w:tcBorders>
              <w:top w:val="nil"/>
              <w:left w:val="nil"/>
              <w:bottom w:val="single" w:sz="12" w:space="0" w:color="auto"/>
              <w:right w:val="single" w:sz="12" w:space="0" w:color="auto"/>
            </w:tcBorders>
            <w:vAlign w:val="center"/>
          </w:tcPr>
          <w:p w14:paraId="262B5989" w14:textId="47860B9A" w:rsidR="00607272" w:rsidRPr="00116D61" w:rsidRDefault="00607272" w:rsidP="00607272">
            <w:pPr>
              <w:ind w:left="-52" w:right="-105"/>
              <w:jc w:val="center"/>
            </w:pPr>
            <w:r>
              <w:rPr>
                <w:rFonts w:eastAsia="Calibri"/>
              </w:rPr>
              <w:t>4800</w:t>
            </w:r>
          </w:p>
        </w:tc>
        <w:tc>
          <w:tcPr>
            <w:tcW w:w="445" w:type="pct"/>
            <w:tcBorders>
              <w:top w:val="nil"/>
              <w:left w:val="nil"/>
              <w:bottom w:val="single" w:sz="12" w:space="0" w:color="auto"/>
              <w:right w:val="single" w:sz="12" w:space="0" w:color="auto"/>
            </w:tcBorders>
            <w:vAlign w:val="center"/>
          </w:tcPr>
          <w:p w14:paraId="68169497" w14:textId="7C77F134" w:rsidR="00607272" w:rsidRPr="00116D61" w:rsidRDefault="00607272" w:rsidP="00607272">
            <w:pPr>
              <w:ind w:left="-52" w:right="-105"/>
              <w:jc w:val="center"/>
            </w:pPr>
            <w:r>
              <w:rPr>
                <w:rFonts w:eastAsia="Calibri"/>
              </w:rPr>
              <w:t>4800</w:t>
            </w:r>
          </w:p>
        </w:tc>
      </w:tr>
      <w:tr w:rsidR="00607272" w:rsidRPr="00116D61" w14:paraId="5040824C" w14:textId="77777777" w:rsidTr="00290841">
        <w:trPr>
          <w:trHeight w:val="255"/>
        </w:trPr>
        <w:tc>
          <w:tcPr>
            <w:tcW w:w="243" w:type="pct"/>
            <w:noWrap/>
            <w:vAlign w:val="center"/>
          </w:tcPr>
          <w:p w14:paraId="0DFF4F00" w14:textId="0AA0D0C4" w:rsidR="00607272" w:rsidRPr="00116D61" w:rsidRDefault="00607272" w:rsidP="00607272">
            <w:pPr>
              <w:rPr>
                <w:lang w:eastAsia="ru-RU"/>
              </w:rPr>
            </w:pPr>
            <w:r>
              <w:rPr>
                <w:lang w:eastAsia="ru-RU"/>
              </w:rPr>
              <w:t>6</w:t>
            </w:r>
          </w:p>
        </w:tc>
        <w:tc>
          <w:tcPr>
            <w:tcW w:w="946" w:type="pct"/>
            <w:noWrap/>
          </w:tcPr>
          <w:p w14:paraId="16867098" w14:textId="5675B2CA" w:rsidR="00607272" w:rsidRPr="00116D61" w:rsidRDefault="00607272" w:rsidP="00607272">
            <w:pPr>
              <w:rPr>
                <w:color w:val="000000" w:themeColor="text1"/>
                <w:lang w:eastAsia="ru-RU"/>
              </w:rPr>
            </w:pPr>
            <w:r w:rsidRPr="00116D61">
              <w:t>с. Медвежья Поляна</w:t>
            </w:r>
          </w:p>
        </w:tc>
        <w:tc>
          <w:tcPr>
            <w:tcW w:w="515" w:type="pct"/>
            <w:tcBorders>
              <w:top w:val="nil"/>
              <w:left w:val="nil"/>
              <w:bottom w:val="single" w:sz="12" w:space="0" w:color="auto"/>
              <w:right w:val="single" w:sz="12" w:space="0" w:color="auto"/>
            </w:tcBorders>
            <w:vAlign w:val="center"/>
          </w:tcPr>
          <w:p w14:paraId="3E9A3689" w14:textId="692FC60E" w:rsidR="00607272" w:rsidRPr="00116D61" w:rsidRDefault="00607272" w:rsidP="00607272">
            <w:pPr>
              <w:ind w:left="-52" w:right="-105"/>
              <w:jc w:val="center"/>
            </w:pPr>
            <w:r>
              <w:rPr>
                <w:bCs/>
                <w:spacing w:val="2"/>
              </w:rPr>
              <w:t>1270</w:t>
            </w:r>
          </w:p>
        </w:tc>
        <w:tc>
          <w:tcPr>
            <w:tcW w:w="514" w:type="pct"/>
            <w:tcBorders>
              <w:top w:val="nil"/>
              <w:left w:val="nil"/>
              <w:bottom w:val="single" w:sz="12" w:space="0" w:color="auto"/>
              <w:right w:val="single" w:sz="12" w:space="0" w:color="auto"/>
            </w:tcBorders>
            <w:noWrap/>
            <w:vAlign w:val="center"/>
          </w:tcPr>
          <w:p w14:paraId="3D2AEBE7" w14:textId="68CE0736" w:rsidR="00607272" w:rsidRPr="00116D61" w:rsidRDefault="00607272" w:rsidP="00607272">
            <w:pPr>
              <w:ind w:left="-52" w:right="-105"/>
              <w:jc w:val="center"/>
            </w:pPr>
            <w:r>
              <w:rPr>
                <w:rFonts w:eastAsia="Calibri"/>
                <w:lang w:eastAsia="en-US"/>
              </w:rPr>
              <w:t>1270</w:t>
            </w:r>
          </w:p>
        </w:tc>
        <w:tc>
          <w:tcPr>
            <w:tcW w:w="514" w:type="pct"/>
            <w:tcBorders>
              <w:top w:val="nil"/>
              <w:left w:val="nil"/>
              <w:bottom w:val="single" w:sz="12" w:space="0" w:color="auto"/>
              <w:right w:val="single" w:sz="12" w:space="0" w:color="auto"/>
            </w:tcBorders>
            <w:noWrap/>
            <w:vAlign w:val="center"/>
          </w:tcPr>
          <w:p w14:paraId="32A8D75C" w14:textId="42F793AF" w:rsidR="00607272" w:rsidRPr="00116D61" w:rsidRDefault="00607272" w:rsidP="00607272">
            <w:pPr>
              <w:ind w:left="-52" w:right="-105"/>
              <w:jc w:val="center"/>
            </w:pPr>
            <w:r>
              <w:rPr>
                <w:rFonts w:eastAsia="Calibri"/>
                <w:lang w:eastAsia="en-US"/>
              </w:rPr>
              <w:t>1270</w:t>
            </w:r>
          </w:p>
        </w:tc>
        <w:tc>
          <w:tcPr>
            <w:tcW w:w="469" w:type="pct"/>
            <w:tcBorders>
              <w:top w:val="nil"/>
              <w:left w:val="nil"/>
              <w:bottom w:val="single" w:sz="12" w:space="0" w:color="auto"/>
              <w:right w:val="single" w:sz="12" w:space="0" w:color="auto"/>
            </w:tcBorders>
            <w:noWrap/>
            <w:vAlign w:val="center"/>
          </w:tcPr>
          <w:p w14:paraId="125AA11E" w14:textId="2EE97E16" w:rsidR="00607272" w:rsidRPr="00116D61" w:rsidRDefault="00607272" w:rsidP="00607272">
            <w:pPr>
              <w:ind w:left="-52" w:right="-105"/>
              <w:jc w:val="center"/>
            </w:pPr>
            <w:r>
              <w:rPr>
                <w:rFonts w:eastAsia="Calibri"/>
                <w:lang w:eastAsia="en-US"/>
              </w:rPr>
              <w:t>1270</w:t>
            </w:r>
          </w:p>
        </w:tc>
        <w:tc>
          <w:tcPr>
            <w:tcW w:w="466" w:type="pct"/>
            <w:tcBorders>
              <w:top w:val="nil"/>
              <w:left w:val="nil"/>
              <w:bottom w:val="single" w:sz="12" w:space="0" w:color="auto"/>
              <w:right w:val="single" w:sz="12" w:space="0" w:color="auto"/>
            </w:tcBorders>
            <w:noWrap/>
            <w:vAlign w:val="center"/>
          </w:tcPr>
          <w:p w14:paraId="39E3B452" w14:textId="4E96DFD8" w:rsidR="00607272" w:rsidRPr="00116D61" w:rsidRDefault="00607272" w:rsidP="00607272">
            <w:pPr>
              <w:ind w:left="-52" w:right="-105"/>
              <w:jc w:val="center"/>
            </w:pPr>
            <w:r>
              <w:rPr>
                <w:rFonts w:eastAsia="Calibri"/>
                <w:lang w:eastAsia="en-US"/>
              </w:rPr>
              <w:t>1270</w:t>
            </w:r>
          </w:p>
        </w:tc>
        <w:tc>
          <w:tcPr>
            <w:tcW w:w="468" w:type="pct"/>
            <w:tcBorders>
              <w:top w:val="nil"/>
              <w:left w:val="nil"/>
              <w:bottom w:val="single" w:sz="12" w:space="0" w:color="auto"/>
              <w:right w:val="single" w:sz="12" w:space="0" w:color="auto"/>
            </w:tcBorders>
            <w:noWrap/>
            <w:vAlign w:val="center"/>
          </w:tcPr>
          <w:p w14:paraId="6F897F02" w14:textId="0D1630BF" w:rsidR="00607272" w:rsidRPr="00116D61" w:rsidRDefault="00607272" w:rsidP="00607272">
            <w:pPr>
              <w:ind w:left="-52" w:right="-105"/>
              <w:jc w:val="center"/>
            </w:pPr>
            <w:r>
              <w:rPr>
                <w:rFonts w:eastAsia="Calibri"/>
                <w:lang w:eastAsia="en-US"/>
              </w:rPr>
              <w:t>1270</w:t>
            </w:r>
          </w:p>
        </w:tc>
        <w:tc>
          <w:tcPr>
            <w:tcW w:w="420" w:type="pct"/>
            <w:tcBorders>
              <w:top w:val="nil"/>
              <w:left w:val="nil"/>
              <w:bottom w:val="single" w:sz="12" w:space="0" w:color="auto"/>
              <w:right w:val="single" w:sz="12" w:space="0" w:color="auto"/>
            </w:tcBorders>
            <w:vAlign w:val="center"/>
          </w:tcPr>
          <w:p w14:paraId="08DA6C09" w14:textId="2758C99C" w:rsidR="00607272" w:rsidRPr="00116D61" w:rsidRDefault="00607272" w:rsidP="00607272">
            <w:pPr>
              <w:ind w:left="-52" w:right="-105"/>
              <w:jc w:val="center"/>
            </w:pPr>
            <w:r>
              <w:rPr>
                <w:rFonts w:eastAsia="Calibri"/>
              </w:rPr>
              <w:t>1270</w:t>
            </w:r>
          </w:p>
        </w:tc>
        <w:tc>
          <w:tcPr>
            <w:tcW w:w="445" w:type="pct"/>
            <w:tcBorders>
              <w:top w:val="nil"/>
              <w:left w:val="nil"/>
              <w:bottom w:val="single" w:sz="12" w:space="0" w:color="auto"/>
              <w:right w:val="single" w:sz="12" w:space="0" w:color="auto"/>
            </w:tcBorders>
            <w:vAlign w:val="center"/>
          </w:tcPr>
          <w:p w14:paraId="3E6F55EF" w14:textId="143B1E52" w:rsidR="00607272" w:rsidRPr="00116D61" w:rsidRDefault="00607272" w:rsidP="00607272">
            <w:pPr>
              <w:ind w:left="-52" w:right="-105"/>
              <w:jc w:val="center"/>
            </w:pPr>
            <w:r>
              <w:rPr>
                <w:rFonts w:eastAsia="Calibri"/>
              </w:rPr>
              <w:t>1270</w:t>
            </w:r>
          </w:p>
        </w:tc>
      </w:tr>
      <w:tr w:rsidR="00607272" w:rsidRPr="00116D61" w14:paraId="5A760C43" w14:textId="77777777" w:rsidTr="009463DF">
        <w:trPr>
          <w:trHeight w:val="255"/>
        </w:trPr>
        <w:tc>
          <w:tcPr>
            <w:tcW w:w="243" w:type="pct"/>
            <w:noWrap/>
            <w:vAlign w:val="center"/>
          </w:tcPr>
          <w:p w14:paraId="55D37A98" w14:textId="7C58C313" w:rsidR="00607272" w:rsidRPr="00116D61" w:rsidRDefault="00607272" w:rsidP="00607272">
            <w:pPr>
              <w:rPr>
                <w:lang w:eastAsia="ru-RU"/>
              </w:rPr>
            </w:pPr>
            <w:r>
              <w:rPr>
                <w:lang w:eastAsia="ru-RU"/>
              </w:rPr>
              <w:t>7</w:t>
            </w:r>
          </w:p>
        </w:tc>
        <w:tc>
          <w:tcPr>
            <w:tcW w:w="946" w:type="pct"/>
            <w:noWrap/>
          </w:tcPr>
          <w:p w14:paraId="2D130305" w14:textId="7440ABFB" w:rsidR="00607272" w:rsidRPr="00116D61" w:rsidRDefault="00607272" w:rsidP="00607272">
            <w:pPr>
              <w:rPr>
                <w:color w:val="000000" w:themeColor="text1"/>
                <w:lang w:eastAsia="ru-RU"/>
              </w:rPr>
            </w:pPr>
            <w:r w:rsidRPr="00116D61">
              <w:t>д. Меленки</w:t>
            </w:r>
          </w:p>
        </w:tc>
        <w:tc>
          <w:tcPr>
            <w:tcW w:w="515" w:type="pct"/>
            <w:tcBorders>
              <w:top w:val="nil"/>
              <w:left w:val="nil"/>
              <w:bottom w:val="single" w:sz="12" w:space="0" w:color="auto"/>
              <w:right w:val="single" w:sz="12" w:space="0" w:color="auto"/>
            </w:tcBorders>
            <w:vAlign w:val="center"/>
          </w:tcPr>
          <w:p w14:paraId="4D679C93" w14:textId="1B0728A6" w:rsidR="00607272" w:rsidRPr="00116D61" w:rsidRDefault="00607272" w:rsidP="00607272">
            <w:pPr>
              <w:ind w:left="-52" w:right="-105"/>
              <w:jc w:val="center"/>
            </w:pPr>
            <w:r>
              <w:rPr>
                <w:bCs/>
                <w:spacing w:val="2"/>
              </w:rPr>
              <w:t>250</w:t>
            </w:r>
          </w:p>
        </w:tc>
        <w:tc>
          <w:tcPr>
            <w:tcW w:w="514" w:type="pct"/>
            <w:tcBorders>
              <w:top w:val="nil"/>
              <w:left w:val="nil"/>
              <w:bottom w:val="single" w:sz="12" w:space="0" w:color="auto"/>
              <w:right w:val="single" w:sz="12" w:space="0" w:color="auto"/>
            </w:tcBorders>
            <w:noWrap/>
            <w:vAlign w:val="center"/>
          </w:tcPr>
          <w:p w14:paraId="1AEE915D" w14:textId="7CAF1A94" w:rsidR="00607272" w:rsidRPr="00116D61" w:rsidRDefault="00607272" w:rsidP="00607272">
            <w:pPr>
              <w:ind w:left="-52" w:right="-105"/>
              <w:jc w:val="center"/>
            </w:pPr>
            <w:r>
              <w:rPr>
                <w:bCs/>
                <w:spacing w:val="2"/>
              </w:rPr>
              <w:t>250</w:t>
            </w:r>
          </w:p>
        </w:tc>
        <w:tc>
          <w:tcPr>
            <w:tcW w:w="514" w:type="pct"/>
            <w:tcBorders>
              <w:top w:val="nil"/>
              <w:left w:val="nil"/>
              <w:bottom w:val="single" w:sz="12" w:space="0" w:color="auto"/>
              <w:right w:val="single" w:sz="12" w:space="0" w:color="auto"/>
            </w:tcBorders>
            <w:noWrap/>
            <w:vAlign w:val="center"/>
          </w:tcPr>
          <w:p w14:paraId="4D4B6E15" w14:textId="649B9B65" w:rsidR="00607272" w:rsidRPr="00116D61" w:rsidRDefault="00607272" w:rsidP="00607272">
            <w:pPr>
              <w:ind w:left="-52" w:right="-105"/>
              <w:jc w:val="center"/>
            </w:pPr>
            <w:r>
              <w:rPr>
                <w:bCs/>
                <w:spacing w:val="2"/>
              </w:rPr>
              <w:t>250</w:t>
            </w:r>
          </w:p>
        </w:tc>
        <w:tc>
          <w:tcPr>
            <w:tcW w:w="469" w:type="pct"/>
            <w:tcBorders>
              <w:top w:val="nil"/>
              <w:left w:val="nil"/>
              <w:bottom w:val="single" w:sz="12" w:space="0" w:color="auto"/>
              <w:right w:val="single" w:sz="12" w:space="0" w:color="auto"/>
            </w:tcBorders>
            <w:noWrap/>
            <w:vAlign w:val="center"/>
          </w:tcPr>
          <w:p w14:paraId="61CAF88A" w14:textId="40A566CE" w:rsidR="00607272" w:rsidRPr="00116D61" w:rsidRDefault="00607272" w:rsidP="00607272">
            <w:pPr>
              <w:ind w:left="-52" w:right="-105"/>
              <w:jc w:val="center"/>
            </w:pPr>
            <w:r>
              <w:rPr>
                <w:bCs/>
                <w:spacing w:val="2"/>
              </w:rPr>
              <w:t>250</w:t>
            </w:r>
          </w:p>
        </w:tc>
        <w:tc>
          <w:tcPr>
            <w:tcW w:w="466" w:type="pct"/>
            <w:tcBorders>
              <w:top w:val="nil"/>
              <w:left w:val="nil"/>
              <w:bottom w:val="single" w:sz="12" w:space="0" w:color="auto"/>
              <w:right w:val="single" w:sz="12" w:space="0" w:color="auto"/>
            </w:tcBorders>
            <w:noWrap/>
            <w:vAlign w:val="center"/>
          </w:tcPr>
          <w:p w14:paraId="42ADA8F7" w14:textId="2465C301" w:rsidR="00607272" w:rsidRPr="00116D61" w:rsidRDefault="00607272" w:rsidP="00607272">
            <w:pPr>
              <w:ind w:left="-52" w:right="-105"/>
              <w:jc w:val="center"/>
            </w:pPr>
            <w:r>
              <w:rPr>
                <w:bCs/>
                <w:spacing w:val="2"/>
              </w:rPr>
              <w:t>250</w:t>
            </w:r>
          </w:p>
        </w:tc>
        <w:tc>
          <w:tcPr>
            <w:tcW w:w="468" w:type="pct"/>
            <w:tcBorders>
              <w:top w:val="nil"/>
              <w:left w:val="nil"/>
              <w:bottom w:val="single" w:sz="12" w:space="0" w:color="auto"/>
              <w:right w:val="single" w:sz="12" w:space="0" w:color="auto"/>
            </w:tcBorders>
            <w:noWrap/>
            <w:vAlign w:val="center"/>
          </w:tcPr>
          <w:p w14:paraId="1B37D59D" w14:textId="6EF6D2DB" w:rsidR="00607272" w:rsidRPr="00116D61" w:rsidRDefault="00607272" w:rsidP="00607272">
            <w:pPr>
              <w:ind w:left="-52" w:right="-105"/>
              <w:jc w:val="center"/>
            </w:pPr>
            <w:r>
              <w:rPr>
                <w:bCs/>
                <w:spacing w:val="2"/>
              </w:rPr>
              <w:t>250</w:t>
            </w:r>
          </w:p>
        </w:tc>
        <w:tc>
          <w:tcPr>
            <w:tcW w:w="420" w:type="pct"/>
            <w:tcBorders>
              <w:top w:val="nil"/>
              <w:left w:val="nil"/>
              <w:bottom w:val="single" w:sz="12" w:space="0" w:color="auto"/>
              <w:right w:val="single" w:sz="12" w:space="0" w:color="auto"/>
            </w:tcBorders>
            <w:vAlign w:val="center"/>
          </w:tcPr>
          <w:p w14:paraId="480A9F42" w14:textId="0E03FF11" w:rsidR="00607272" w:rsidRPr="00116D61" w:rsidRDefault="00607272" w:rsidP="00607272">
            <w:pPr>
              <w:ind w:left="-52" w:right="-105"/>
              <w:jc w:val="center"/>
            </w:pPr>
            <w:r>
              <w:rPr>
                <w:bCs/>
                <w:spacing w:val="2"/>
              </w:rPr>
              <w:t>250</w:t>
            </w:r>
          </w:p>
        </w:tc>
        <w:tc>
          <w:tcPr>
            <w:tcW w:w="445" w:type="pct"/>
            <w:tcBorders>
              <w:top w:val="nil"/>
              <w:left w:val="nil"/>
              <w:bottom w:val="single" w:sz="12" w:space="0" w:color="auto"/>
              <w:right w:val="single" w:sz="12" w:space="0" w:color="auto"/>
            </w:tcBorders>
            <w:vAlign w:val="center"/>
          </w:tcPr>
          <w:p w14:paraId="5A8C7BCB" w14:textId="4A5CEB0B" w:rsidR="00607272" w:rsidRPr="00116D61" w:rsidRDefault="00607272" w:rsidP="00607272">
            <w:pPr>
              <w:ind w:left="-52" w:right="-105"/>
              <w:jc w:val="center"/>
            </w:pPr>
            <w:r>
              <w:rPr>
                <w:bCs/>
                <w:spacing w:val="2"/>
              </w:rPr>
              <w:t>250</w:t>
            </w:r>
          </w:p>
        </w:tc>
      </w:tr>
      <w:tr w:rsidR="00607272" w:rsidRPr="00116D61" w14:paraId="48B48208" w14:textId="77777777" w:rsidTr="0063419A">
        <w:trPr>
          <w:trHeight w:val="255"/>
        </w:trPr>
        <w:tc>
          <w:tcPr>
            <w:tcW w:w="243" w:type="pct"/>
            <w:noWrap/>
            <w:vAlign w:val="center"/>
          </w:tcPr>
          <w:p w14:paraId="7DC1474B" w14:textId="7012B497" w:rsidR="00607272" w:rsidRPr="00116D61" w:rsidRDefault="00607272" w:rsidP="00607272">
            <w:pPr>
              <w:rPr>
                <w:lang w:eastAsia="ru-RU"/>
              </w:rPr>
            </w:pPr>
            <w:r>
              <w:rPr>
                <w:lang w:eastAsia="ru-RU"/>
              </w:rPr>
              <w:t>8</w:t>
            </w:r>
          </w:p>
        </w:tc>
        <w:tc>
          <w:tcPr>
            <w:tcW w:w="946" w:type="pct"/>
            <w:noWrap/>
          </w:tcPr>
          <w:p w14:paraId="7AD90A18" w14:textId="18A7012A" w:rsidR="00607272" w:rsidRPr="00116D61" w:rsidRDefault="00607272" w:rsidP="00607272">
            <w:pPr>
              <w:rPr>
                <w:color w:val="000000" w:themeColor="text1"/>
                <w:lang w:eastAsia="ru-RU"/>
              </w:rPr>
            </w:pPr>
            <w:r w:rsidRPr="00116D61">
              <w:t xml:space="preserve">с. </w:t>
            </w:r>
            <w:proofErr w:type="spellStart"/>
            <w:r w:rsidRPr="00116D61">
              <w:t>Нелюбово</w:t>
            </w:r>
            <w:proofErr w:type="spellEnd"/>
          </w:p>
        </w:tc>
        <w:tc>
          <w:tcPr>
            <w:tcW w:w="515" w:type="pct"/>
            <w:tcBorders>
              <w:top w:val="nil"/>
              <w:left w:val="nil"/>
              <w:bottom w:val="single" w:sz="12" w:space="0" w:color="auto"/>
              <w:right w:val="single" w:sz="12" w:space="0" w:color="auto"/>
            </w:tcBorders>
            <w:vAlign w:val="center"/>
          </w:tcPr>
          <w:p w14:paraId="736532AD" w14:textId="0379DCAD" w:rsidR="00607272" w:rsidRPr="00116D61" w:rsidRDefault="00607272" w:rsidP="00607272">
            <w:pPr>
              <w:ind w:left="-52" w:right="-105"/>
              <w:jc w:val="center"/>
            </w:pPr>
            <w:r>
              <w:rPr>
                <w:bCs/>
                <w:spacing w:val="2"/>
              </w:rPr>
              <w:t>270</w:t>
            </w:r>
          </w:p>
        </w:tc>
        <w:tc>
          <w:tcPr>
            <w:tcW w:w="514" w:type="pct"/>
            <w:tcBorders>
              <w:top w:val="nil"/>
              <w:left w:val="nil"/>
              <w:bottom w:val="single" w:sz="12" w:space="0" w:color="auto"/>
              <w:right w:val="single" w:sz="12" w:space="0" w:color="auto"/>
            </w:tcBorders>
            <w:noWrap/>
            <w:vAlign w:val="center"/>
          </w:tcPr>
          <w:p w14:paraId="0C560FB6" w14:textId="75137A1D" w:rsidR="00607272" w:rsidRPr="00116D61" w:rsidRDefault="00607272" w:rsidP="00607272">
            <w:pPr>
              <w:ind w:left="-52" w:right="-105"/>
              <w:jc w:val="center"/>
            </w:pPr>
            <w:r>
              <w:rPr>
                <w:rFonts w:eastAsia="Calibri"/>
                <w:lang w:eastAsia="en-US"/>
              </w:rPr>
              <w:t>270</w:t>
            </w:r>
          </w:p>
        </w:tc>
        <w:tc>
          <w:tcPr>
            <w:tcW w:w="514" w:type="pct"/>
            <w:tcBorders>
              <w:top w:val="nil"/>
              <w:left w:val="nil"/>
              <w:bottom w:val="single" w:sz="12" w:space="0" w:color="auto"/>
              <w:right w:val="single" w:sz="12" w:space="0" w:color="auto"/>
            </w:tcBorders>
            <w:noWrap/>
            <w:vAlign w:val="center"/>
          </w:tcPr>
          <w:p w14:paraId="5CA56C24" w14:textId="07409D41" w:rsidR="00607272" w:rsidRPr="00116D61" w:rsidRDefault="00607272" w:rsidP="00607272">
            <w:pPr>
              <w:ind w:left="-52" w:right="-105"/>
              <w:jc w:val="center"/>
            </w:pPr>
            <w:r>
              <w:rPr>
                <w:rFonts w:eastAsia="Calibri"/>
                <w:lang w:eastAsia="en-US"/>
              </w:rPr>
              <w:t>270</w:t>
            </w:r>
          </w:p>
        </w:tc>
        <w:tc>
          <w:tcPr>
            <w:tcW w:w="469" w:type="pct"/>
            <w:tcBorders>
              <w:top w:val="nil"/>
              <w:left w:val="nil"/>
              <w:bottom w:val="single" w:sz="12" w:space="0" w:color="auto"/>
              <w:right w:val="single" w:sz="12" w:space="0" w:color="auto"/>
            </w:tcBorders>
            <w:noWrap/>
            <w:vAlign w:val="center"/>
          </w:tcPr>
          <w:p w14:paraId="513295AA" w14:textId="54DD7DAF" w:rsidR="00607272" w:rsidRPr="00116D61" w:rsidRDefault="00607272" w:rsidP="00607272">
            <w:pPr>
              <w:ind w:left="-52" w:right="-105"/>
              <w:jc w:val="center"/>
            </w:pPr>
            <w:r>
              <w:rPr>
                <w:rFonts w:eastAsia="Calibri"/>
                <w:lang w:eastAsia="en-US"/>
              </w:rPr>
              <w:t>270</w:t>
            </w:r>
          </w:p>
        </w:tc>
        <w:tc>
          <w:tcPr>
            <w:tcW w:w="466" w:type="pct"/>
            <w:tcBorders>
              <w:top w:val="nil"/>
              <w:left w:val="nil"/>
              <w:bottom w:val="single" w:sz="12" w:space="0" w:color="auto"/>
              <w:right w:val="single" w:sz="12" w:space="0" w:color="auto"/>
            </w:tcBorders>
            <w:noWrap/>
            <w:vAlign w:val="center"/>
          </w:tcPr>
          <w:p w14:paraId="1CA48CE0" w14:textId="502B8FD2" w:rsidR="00607272" w:rsidRPr="00116D61" w:rsidRDefault="00607272" w:rsidP="00607272">
            <w:pPr>
              <w:ind w:left="-52" w:right="-105"/>
              <w:jc w:val="center"/>
            </w:pPr>
            <w:r>
              <w:rPr>
                <w:rFonts w:eastAsia="Calibri"/>
                <w:lang w:eastAsia="en-US"/>
              </w:rPr>
              <w:t>270</w:t>
            </w:r>
          </w:p>
        </w:tc>
        <w:tc>
          <w:tcPr>
            <w:tcW w:w="468" w:type="pct"/>
            <w:tcBorders>
              <w:top w:val="nil"/>
              <w:left w:val="nil"/>
              <w:bottom w:val="single" w:sz="12" w:space="0" w:color="auto"/>
              <w:right w:val="single" w:sz="12" w:space="0" w:color="auto"/>
            </w:tcBorders>
            <w:noWrap/>
            <w:vAlign w:val="center"/>
          </w:tcPr>
          <w:p w14:paraId="6FBD395A" w14:textId="32393EAF" w:rsidR="00607272" w:rsidRPr="00116D61" w:rsidRDefault="00607272" w:rsidP="00607272">
            <w:pPr>
              <w:ind w:left="-52" w:right="-105"/>
              <w:jc w:val="center"/>
            </w:pPr>
            <w:r>
              <w:rPr>
                <w:rFonts w:eastAsia="Calibri"/>
                <w:lang w:eastAsia="en-US"/>
              </w:rPr>
              <w:t>270</w:t>
            </w:r>
          </w:p>
        </w:tc>
        <w:tc>
          <w:tcPr>
            <w:tcW w:w="420" w:type="pct"/>
            <w:tcBorders>
              <w:top w:val="nil"/>
              <w:left w:val="nil"/>
              <w:bottom w:val="single" w:sz="12" w:space="0" w:color="auto"/>
              <w:right w:val="single" w:sz="12" w:space="0" w:color="auto"/>
            </w:tcBorders>
            <w:vAlign w:val="center"/>
          </w:tcPr>
          <w:p w14:paraId="494E1294" w14:textId="59269FC8" w:rsidR="00607272" w:rsidRPr="00116D61" w:rsidRDefault="00607272" w:rsidP="00607272">
            <w:pPr>
              <w:ind w:left="-52" w:right="-105"/>
              <w:jc w:val="center"/>
            </w:pPr>
            <w:r>
              <w:rPr>
                <w:rFonts w:eastAsia="Calibri"/>
              </w:rPr>
              <w:t>270</w:t>
            </w:r>
          </w:p>
        </w:tc>
        <w:tc>
          <w:tcPr>
            <w:tcW w:w="445" w:type="pct"/>
            <w:tcBorders>
              <w:top w:val="nil"/>
              <w:left w:val="nil"/>
              <w:bottom w:val="single" w:sz="12" w:space="0" w:color="auto"/>
              <w:right w:val="single" w:sz="12" w:space="0" w:color="auto"/>
            </w:tcBorders>
            <w:vAlign w:val="center"/>
          </w:tcPr>
          <w:p w14:paraId="532B8C5C" w14:textId="39CC9E30" w:rsidR="00607272" w:rsidRPr="00116D61" w:rsidRDefault="00607272" w:rsidP="00607272">
            <w:pPr>
              <w:ind w:left="-52" w:right="-105"/>
              <w:jc w:val="center"/>
            </w:pPr>
            <w:r>
              <w:rPr>
                <w:rFonts w:eastAsia="Calibri"/>
              </w:rPr>
              <w:t>270</w:t>
            </w:r>
          </w:p>
        </w:tc>
      </w:tr>
      <w:tr w:rsidR="00607272" w:rsidRPr="00116D61" w14:paraId="39AB01C6" w14:textId="77777777" w:rsidTr="00D62CDD">
        <w:trPr>
          <w:trHeight w:val="255"/>
        </w:trPr>
        <w:tc>
          <w:tcPr>
            <w:tcW w:w="243" w:type="pct"/>
            <w:noWrap/>
            <w:vAlign w:val="center"/>
          </w:tcPr>
          <w:p w14:paraId="4FED5A3A" w14:textId="59E468EB" w:rsidR="00607272" w:rsidRPr="00116D61" w:rsidRDefault="00607272" w:rsidP="00607272">
            <w:pPr>
              <w:rPr>
                <w:lang w:eastAsia="ru-RU"/>
              </w:rPr>
            </w:pPr>
            <w:r>
              <w:rPr>
                <w:lang w:eastAsia="ru-RU"/>
              </w:rPr>
              <w:t>9</w:t>
            </w:r>
          </w:p>
        </w:tc>
        <w:tc>
          <w:tcPr>
            <w:tcW w:w="946" w:type="pct"/>
            <w:noWrap/>
          </w:tcPr>
          <w:p w14:paraId="5FAB3D6F" w14:textId="2A99F636" w:rsidR="00607272" w:rsidRPr="00116D61" w:rsidRDefault="00607272" w:rsidP="00607272">
            <w:pPr>
              <w:rPr>
                <w:color w:val="000000" w:themeColor="text1"/>
                <w:lang w:eastAsia="ru-RU"/>
              </w:rPr>
            </w:pPr>
            <w:r w:rsidRPr="00116D61">
              <w:t xml:space="preserve">д. </w:t>
            </w:r>
            <w:proofErr w:type="spellStart"/>
            <w:r w:rsidRPr="00116D61">
              <w:t>Ногавицино</w:t>
            </w:r>
            <w:proofErr w:type="spellEnd"/>
          </w:p>
        </w:tc>
        <w:tc>
          <w:tcPr>
            <w:tcW w:w="515" w:type="pct"/>
            <w:tcBorders>
              <w:top w:val="nil"/>
              <w:left w:val="nil"/>
              <w:bottom w:val="single" w:sz="12" w:space="0" w:color="auto"/>
              <w:right w:val="single" w:sz="12" w:space="0" w:color="auto"/>
            </w:tcBorders>
            <w:vAlign w:val="center"/>
          </w:tcPr>
          <w:p w14:paraId="4760A769" w14:textId="4491F10B" w:rsidR="00607272" w:rsidRPr="00116D61" w:rsidRDefault="00607272" w:rsidP="00607272">
            <w:pPr>
              <w:ind w:left="-52" w:right="-105"/>
              <w:jc w:val="center"/>
            </w:pPr>
            <w:r>
              <w:rPr>
                <w:bCs/>
                <w:spacing w:val="2"/>
              </w:rPr>
              <w:t>260</w:t>
            </w:r>
          </w:p>
        </w:tc>
        <w:tc>
          <w:tcPr>
            <w:tcW w:w="514" w:type="pct"/>
            <w:tcBorders>
              <w:top w:val="nil"/>
              <w:left w:val="nil"/>
              <w:bottom w:val="single" w:sz="12" w:space="0" w:color="auto"/>
              <w:right w:val="single" w:sz="12" w:space="0" w:color="auto"/>
            </w:tcBorders>
            <w:noWrap/>
            <w:vAlign w:val="center"/>
          </w:tcPr>
          <w:p w14:paraId="62034A0C" w14:textId="2DD90C03" w:rsidR="00607272" w:rsidRPr="00116D61" w:rsidRDefault="00607272" w:rsidP="00607272">
            <w:pPr>
              <w:ind w:left="-52" w:right="-105"/>
              <w:jc w:val="center"/>
            </w:pPr>
            <w:r>
              <w:rPr>
                <w:bCs/>
                <w:spacing w:val="2"/>
              </w:rPr>
              <w:t>260</w:t>
            </w:r>
          </w:p>
        </w:tc>
        <w:tc>
          <w:tcPr>
            <w:tcW w:w="514" w:type="pct"/>
            <w:tcBorders>
              <w:top w:val="nil"/>
              <w:left w:val="nil"/>
              <w:bottom w:val="single" w:sz="12" w:space="0" w:color="auto"/>
              <w:right w:val="single" w:sz="12" w:space="0" w:color="auto"/>
            </w:tcBorders>
            <w:noWrap/>
            <w:vAlign w:val="center"/>
          </w:tcPr>
          <w:p w14:paraId="333CA592" w14:textId="7AAEA0D5" w:rsidR="00607272" w:rsidRPr="00116D61" w:rsidRDefault="00607272" w:rsidP="00607272">
            <w:pPr>
              <w:ind w:left="-52" w:right="-105"/>
              <w:jc w:val="center"/>
            </w:pPr>
            <w:r>
              <w:rPr>
                <w:bCs/>
                <w:spacing w:val="2"/>
              </w:rPr>
              <w:t>260</w:t>
            </w:r>
          </w:p>
        </w:tc>
        <w:tc>
          <w:tcPr>
            <w:tcW w:w="469" w:type="pct"/>
            <w:tcBorders>
              <w:top w:val="nil"/>
              <w:left w:val="nil"/>
              <w:bottom w:val="single" w:sz="12" w:space="0" w:color="auto"/>
              <w:right w:val="single" w:sz="12" w:space="0" w:color="auto"/>
            </w:tcBorders>
            <w:noWrap/>
            <w:vAlign w:val="center"/>
          </w:tcPr>
          <w:p w14:paraId="38A8AB81" w14:textId="185D121A" w:rsidR="00607272" w:rsidRPr="00116D61" w:rsidRDefault="00607272" w:rsidP="00607272">
            <w:pPr>
              <w:ind w:left="-52" w:right="-105"/>
              <w:jc w:val="center"/>
            </w:pPr>
            <w:r>
              <w:rPr>
                <w:bCs/>
                <w:spacing w:val="2"/>
              </w:rPr>
              <w:t>260</w:t>
            </w:r>
          </w:p>
        </w:tc>
        <w:tc>
          <w:tcPr>
            <w:tcW w:w="466" w:type="pct"/>
            <w:tcBorders>
              <w:top w:val="nil"/>
              <w:left w:val="nil"/>
              <w:bottom w:val="single" w:sz="12" w:space="0" w:color="auto"/>
              <w:right w:val="single" w:sz="12" w:space="0" w:color="auto"/>
            </w:tcBorders>
            <w:noWrap/>
            <w:vAlign w:val="center"/>
          </w:tcPr>
          <w:p w14:paraId="39C8490F" w14:textId="458C39B3" w:rsidR="00607272" w:rsidRPr="00116D61" w:rsidRDefault="00607272" w:rsidP="00607272">
            <w:pPr>
              <w:ind w:left="-52" w:right="-105"/>
              <w:jc w:val="center"/>
            </w:pPr>
            <w:r>
              <w:rPr>
                <w:bCs/>
                <w:spacing w:val="2"/>
              </w:rPr>
              <w:t>260</w:t>
            </w:r>
          </w:p>
        </w:tc>
        <w:tc>
          <w:tcPr>
            <w:tcW w:w="468" w:type="pct"/>
            <w:tcBorders>
              <w:top w:val="nil"/>
              <w:left w:val="nil"/>
              <w:bottom w:val="single" w:sz="12" w:space="0" w:color="auto"/>
              <w:right w:val="single" w:sz="12" w:space="0" w:color="auto"/>
            </w:tcBorders>
            <w:noWrap/>
            <w:vAlign w:val="center"/>
          </w:tcPr>
          <w:p w14:paraId="53A78C14" w14:textId="2F8E6218" w:rsidR="00607272" w:rsidRPr="00116D61" w:rsidRDefault="00607272" w:rsidP="00607272">
            <w:pPr>
              <w:ind w:left="-52" w:right="-105"/>
              <w:jc w:val="center"/>
            </w:pPr>
            <w:r>
              <w:rPr>
                <w:bCs/>
                <w:spacing w:val="2"/>
              </w:rPr>
              <w:t>260</w:t>
            </w:r>
          </w:p>
        </w:tc>
        <w:tc>
          <w:tcPr>
            <w:tcW w:w="420" w:type="pct"/>
            <w:tcBorders>
              <w:top w:val="nil"/>
              <w:left w:val="nil"/>
              <w:bottom w:val="single" w:sz="12" w:space="0" w:color="auto"/>
              <w:right w:val="single" w:sz="12" w:space="0" w:color="auto"/>
            </w:tcBorders>
            <w:vAlign w:val="center"/>
          </w:tcPr>
          <w:p w14:paraId="5DB5CDFB" w14:textId="0455F2F0" w:rsidR="00607272" w:rsidRPr="00116D61" w:rsidRDefault="00607272" w:rsidP="00607272">
            <w:pPr>
              <w:ind w:left="-52" w:right="-105"/>
              <w:jc w:val="center"/>
            </w:pPr>
            <w:r>
              <w:rPr>
                <w:bCs/>
                <w:spacing w:val="2"/>
              </w:rPr>
              <w:t>260</w:t>
            </w:r>
          </w:p>
        </w:tc>
        <w:tc>
          <w:tcPr>
            <w:tcW w:w="445" w:type="pct"/>
            <w:tcBorders>
              <w:top w:val="nil"/>
              <w:left w:val="nil"/>
              <w:bottom w:val="single" w:sz="12" w:space="0" w:color="auto"/>
              <w:right w:val="single" w:sz="12" w:space="0" w:color="auto"/>
            </w:tcBorders>
            <w:vAlign w:val="center"/>
          </w:tcPr>
          <w:p w14:paraId="22ABF38C" w14:textId="705587D9" w:rsidR="00607272" w:rsidRPr="00116D61" w:rsidRDefault="00607272" w:rsidP="00607272">
            <w:pPr>
              <w:ind w:left="-52" w:right="-105"/>
              <w:jc w:val="center"/>
            </w:pPr>
            <w:r>
              <w:rPr>
                <w:bCs/>
                <w:spacing w:val="2"/>
              </w:rPr>
              <w:t>260</w:t>
            </w:r>
          </w:p>
        </w:tc>
      </w:tr>
      <w:tr w:rsidR="00607272" w:rsidRPr="00116D61" w14:paraId="5C723F06" w14:textId="77777777" w:rsidTr="00D439AB">
        <w:trPr>
          <w:trHeight w:val="255"/>
        </w:trPr>
        <w:tc>
          <w:tcPr>
            <w:tcW w:w="243" w:type="pct"/>
            <w:noWrap/>
            <w:vAlign w:val="center"/>
          </w:tcPr>
          <w:p w14:paraId="706FE071" w14:textId="6F872C3D" w:rsidR="00607272" w:rsidRPr="00116D61" w:rsidRDefault="00607272" w:rsidP="00607272">
            <w:pPr>
              <w:rPr>
                <w:lang w:eastAsia="ru-RU"/>
              </w:rPr>
            </w:pPr>
            <w:r>
              <w:rPr>
                <w:lang w:eastAsia="ru-RU"/>
              </w:rPr>
              <w:t>10</w:t>
            </w:r>
          </w:p>
        </w:tc>
        <w:tc>
          <w:tcPr>
            <w:tcW w:w="946" w:type="pct"/>
            <w:noWrap/>
          </w:tcPr>
          <w:p w14:paraId="0F025540" w14:textId="2FB909F6" w:rsidR="00607272" w:rsidRPr="00116D61" w:rsidRDefault="00607272" w:rsidP="00607272">
            <w:pPr>
              <w:rPr>
                <w:color w:val="000000" w:themeColor="text1"/>
                <w:lang w:eastAsia="ru-RU"/>
              </w:rPr>
            </w:pPr>
            <w:r w:rsidRPr="00116D61">
              <w:t xml:space="preserve">д. </w:t>
            </w:r>
            <w:proofErr w:type="spellStart"/>
            <w:r w:rsidRPr="00116D61">
              <w:t>Оболкино</w:t>
            </w:r>
            <w:proofErr w:type="spellEnd"/>
          </w:p>
        </w:tc>
        <w:tc>
          <w:tcPr>
            <w:tcW w:w="515" w:type="pct"/>
            <w:tcBorders>
              <w:top w:val="nil"/>
              <w:left w:val="nil"/>
              <w:bottom w:val="single" w:sz="12" w:space="0" w:color="auto"/>
              <w:right w:val="single" w:sz="12" w:space="0" w:color="auto"/>
            </w:tcBorders>
            <w:vAlign w:val="center"/>
          </w:tcPr>
          <w:p w14:paraId="678D3803" w14:textId="153FEF3C" w:rsidR="00607272" w:rsidRPr="00116D61" w:rsidRDefault="00607272" w:rsidP="00607272">
            <w:pPr>
              <w:ind w:left="-52" w:right="-105"/>
              <w:jc w:val="center"/>
            </w:pPr>
            <w:r>
              <w:rPr>
                <w:bCs/>
                <w:spacing w:val="2"/>
              </w:rPr>
              <w:t>80</w:t>
            </w:r>
          </w:p>
        </w:tc>
        <w:tc>
          <w:tcPr>
            <w:tcW w:w="514" w:type="pct"/>
            <w:tcBorders>
              <w:top w:val="nil"/>
              <w:left w:val="nil"/>
              <w:bottom w:val="single" w:sz="12" w:space="0" w:color="auto"/>
              <w:right w:val="single" w:sz="12" w:space="0" w:color="auto"/>
            </w:tcBorders>
            <w:noWrap/>
            <w:vAlign w:val="center"/>
          </w:tcPr>
          <w:p w14:paraId="2FAABB09" w14:textId="50C99415" w:rsidR="00607272" w:rsidRPr="00116D61" w:rsidRDefault="00607272" w:rsidP="00607272">
            <w:pPr>
              <w:ind w:left="-52" w:right="-105"/>
              <w:jc w:val="center"/>
            </w:pPr>
            <w:r>
              <w:rPr>
                <w:bCs/>
                <w:spacing w:val="2"/>
              </w:rPr>
              <w:t>80</w:t>
            </w:r>
          </w:p>
        </w:tc>
        <w:tc>
          <w:tcPr>
            <w:tcW w:w="514" w:type="pct"/>
            <w:tcBorders>
              <w:top w:val="nil"/>
              <w:left w:val="nil"/>
              <w:bottom w:val="single" w:sz="12" w:space="0" w:color="auto"/>
              <w:right w:val="single" w:sz="12" w:space="0" w:color="auto"/>
            </w:tcBorders>
            <w:noWrap/>
            <w:vAlign w:val="center"/>
          </w:tcPr>
          <w:p w14:paraId="43D609FB" w14:textId="6042C7D0" w:rsidR="00607272" w:rsidRPr="00116D61" w:rsidRDefault="00607272" w:rsidP="00607272">
            <w:pPr>
              <w:ind w:left="-52" w:right="-105"/>
              <w:jc w:val="center"/>
            </w:pPr>
            <w:r>
              <w:rPr>
                <w:bCs/>
                <w:spacing w:val="2"/>
              </w:rPr>
              <w:t>80</w:t>
            </w:r>
          </w:p>
        </w:tc>
        <w:tc>
          <w:tcPr>
            <w:tcW w:w="469" w:type="pct"/>
            <w:tcBorders>
              <w:top w:val="nil"/>
              <w:left w:val="nil"/>
              <w:bottom w:val="single" w:sz="12" w:space="0" w:color="auto"/>
              <w:right w:val="single" w:sz="12" w:space="0" w:color="auto"/>
            </w:tcBorders>
            <w:noWrap/>
            <w:vAlign w:val="center"/>
          </w:tcPr>
          <w:p w14:paraId="0549C77E" w14:textId="7CF85CC3" w:rsidR="00607272" w:rsidRPr="00116D61" w:rsidRDefault="00607272" w:rsidP="00607272">
            <w:pPr>
              <w:ind w:left="-52" w:right="-105"/>
              <w:jc w:val="center"/>
            </w:pPr>
            <w:r>
              <w:rPr>
                <w:bCs/>
                <w:spacing w:val="2"/>
              </w:rPr>
              <w:t>80</w:t>
            </w:r>
          </w:p>
        </w:tc>
        <w:tc>
          <w:tcPr>
            <w:tcW w:w="466" w:type="pct"/>
            <w:tcBorders>
              <w:top w:val="nil"/>
              <w:left w:val="nil"/>
              <w:bottom w:val="single" w:sz="12" w:space="0" w:color="auto"/>
              <w:right w:val="single" w:sz="12" w:space="0" w:color="auto"/>
            </w:tcBorders>
            <w:noWrap/>
            <w:vAlign w:val="center"/>
          </w:tcPr>
          <w:p w14:paraId="7A76D010" w14:textId="5F0B9BC0" w:rsidR="00607272" w:rsidRPr="00116D61" w:rsidRDefault="00607272" w:rsidP="00607272">
            <w:pPr>
              <w:ind w:left="-52" w:right="-105"/>
              <w:jc w:val="center"/>
            </w:pPr>
            <w:r>
              <w:rPr>
                <w:bCs/>
                <w:spacing w:val="2"/>
              </w:rPr>
              <w:t>80</w:t>
            </w:r>
          </w:p>
        </w:tc>
        <w:tc>
          <w:tcPr>
            <w:tcW w:w="468" w:type="pct"/>
            <w:tcBorders>
              <w:top w:val="nil"/>
              <w:left w:val="nil"/>
              <w:bottom w:val="single" w:sz="12" w:space="0" w:color="auto"/>
              <w:right w:val="single" w:sz="12" w:space="0" w:color="auto"/>
            </w:tcBorders>
            <w:noWrap/>
            <w:vAlign w:val="center"/>
          </w:tcPr>
          <w:p w14:paraId="3B18E4DB" w14:textId="5B62F8C7" w:rsidR="00607272" w:rsidRPr="00116D61" w:rsidRDefault="00607272" w:rsidP="00607272">
            <w:pPr>
              <w:ind w:left="-52" w:right="-105"/>
              <w:jc w:val="center"/>
            </w:pPr>
            <w:r>
              <w:rPr>
                <w:bCs/>
                <w:spacing w:val="2"/>
              </w:rPr>
              <w:t>80</w:t>
            </w:r>
          </w:p>
        </w:tc>
        <w:tc>
          <w:tcPr>
            <w:tcW w:w="420" w:type="pct"/>
            <w:tcBorders>
              <w:top w:val="nil"/>
              <w:left w:val="nil"/>
              <w:bottom w:val="single" w:sz="12" w:space="0" w:color="auto"/>
              <w:right w:val="single" w:sz="12" w:space="0" w:color="auto"/>
            </w:tcBorders>
            <w:vAlign w:val="center"/>
          </w:tcPr>
          <w:p w14:paraId="451086E4" w14:textId="7EEED6EF" w:rsidR="00607272" w:rsidRPr="00116D61" w:rsidRDefault="00607272" w:rsidP="00607272">
            <w:pPr>
              <w:ind w:left="-52" w:right="-105"/>
              <w:jc w:val="center"/>
            </w:pPr>
            <w:r>
              <w:rPr>
                <w:bCs/>
                <w:spacing w:val="2"/>
              </w:rPr>
              <w:t>80</w:t>
            </w:r>
          </w:p>
        </w:tc>
        <w:tc>
          <w:tcPr>
            <w:tcW w:w="445" w:type="pct"/>
            <w:tcBorders>
              <w:top w:val="nil"/>
              <w:left w:val="nil"/>
              <w:bottom w:val="single" w:sz="12" w:space="0" w:color="auto"/>
              <w:right w:val="single" w:sz="12" w:space="0" w:color="auto"/>
            </w:tcBorders>
            <w:vAlign w:val="center"/>
          </w:tcPr>
          <w:p w14:paraId="2613B0CC" w14:textId="2BB89D90" w:rsidR="00607272" w:rsidRPr="00116D61" w:rsidRDefault="00607272" w:rsidP="00607272">
            <w:pPr>
              <w:ind w:left="-52" w:right="-105"/>
              <w:jc w:val="center"/>
            </w:pPr>
            <w:r>
              <w:rPr>
                <w:bCs/>
                <w:spacing w:val="2"/>
              </w:rPr>
              <w:t>80</w:t>
            </w:r>
          </w:p>
        </w:tc>
      </w:tr>
      <w:tr w:rsidR="00607272" w:rsidRPr="00116D61" w14:paraId="6B527A8A" w14:textId="77777777" w:rsidTr="00F358E0">
        <w:trPr>
          <w:trHeight w:val="255"/>
        </w:trPr>
        <w:tc>
          <w:tcPr>
            <w:tcW w:w="243" w:type="pct"/>
            <w:noWrap/>
            <w:vAlign w:val="center"/>
          </w:tcPr>
          <w:p w14:paraId="0FA9D5E3" w14:textId="68BFE820" w:rsidR="00607272" w:rsidRPr="00116D61" w:rsidRDefault="00607272" w:rsidP="00607272">
            <w:pPr>
              <w:rPr>
                <w:lang w:eastAsia="ru-RU"/>
              </w:rPr>
            </w:pPr>
            <w:r>
              <w:rPr>
                <w:lang w:eastAsia="ru-RU"/>
              </w:rPr>
              <w:lastRenderedPageBreak/>
              <w:t>11</w:t>
            </w:r>
          </w:p>
        </w:tc>
        <w:tc>
          <w:tcPr>
            <w:tcW w:w="946" w:type="pct"/>
            <w:noWrap/>
          </w:tcPr>
          <w:p w14:paraId="017F10DA" w14:textId="2538F196" w:rsidR="00607272" w:rsidRPr="00116D61" w:rsidRDefault="00607272" w:rsidP="00607272">
            <w:pPr>
              <w:rPr>
                <w:color w:val="000000" w:themeColor="text1"/>
                <w:lang w:eastAsia="ru-RU"/>
              </w:rPr>
            </w:pPr>
            <w:r w:rsidRPr="00116D61">
              <w:t>с. Рождествено</w:t>
            </w:r>
          </w:p>
        </w:tc>
        <w:tc>
          <w:tcPr>
            <w:tcW w:w="515" w:type="pct"/>
            <w:tcBorders>
              <w:top w:val="nil"/>
              <w:left w:val="nil"/>
              <w:bottom w:val="single" w:sz="12" w:space="0" w:color="auto"/>
              <w:right w:val="single" w:sz="12" w:space="0" w:color="auto"/>
            </w:tcBorders>
            <w:vAlign w:val="center"/>
          </w:tcPr>
          <w:p w14:paraId="02B63532" w14:textId="521C643A" w:rsidR="00607272" w:rsidRPr="00116D61" w:rsidRDefault="00607272" w:rsidP="00607272">
            <w:pPr>
              <w:ind w:left="-52" w:right="-105"/>
              <w:jc w:val="center"/>
            </w:pPr>
            <w:r>
              <w:rPr>
                <w:bCs/>
                <w:spacing w:val="2"/>
              </w:rPr>
              <w:t>9460</w:t>
            </w:r>
          </w:p>
        </w:tc>
        <w:tc>
          <w:tcPr>
            <w:tcW w:w="514" w:type="pct"/>
            <w:tcBorders>
              <w:top w:val="nil"/>
              <w:left w:val="nil"/>
              <w:bottom w:val="single" w:sz="12" w:space="0" w:color="auto"/>
              <w:right w:val="single" w:sz="12" w:space="0" w:color="auto"/>
            </w:tcBorders>
            <w:noWrap/>
            <w:vAlign w:val="center"/>
          </w:tcPr>
          <w:p w14:paraId="232362E8" w14:textId="263DEC06" w:rsidR="00607272" w:rsidRPr="00116D61" w:rsidRDefault="00607272" w:rsidP="00607272">
            <w:pPr>
              <w:ind w:left="-52" w:right="-105"/>
              <w:jc w:val="center"/>
            </w:pPr>
            <w:r>
              <w:rPr>
                <w:rFonts w:eastAsia="Calibri"/>
                <w:lang w:eastAsia="en-US"/>
              </w:rPr>
              <w:t>9460</w:t>
            </w:r>
          </w:p>
        </w:tc>
        <w:tc>
          <w:tcPr>
            <w:tcW w:w="514" w:type="pct"/>
            <w:tcBorders>
              <w:top w:val="nil"/>
              <w:left w:val="nil"/>
              <w:bottom w:val="single" w:sz="12" w:space="0" w:color="auto"/>
              <w:right w:val="single" w:sz="12" w:space="0" w:color="auto"/>
            </w:tcBorders>
            <w:noWrap/>
            <w:vAlign w:val="center"/>
          </w:tcPr>
          <w:p w14:paraId="1F9635E9" w14:textId="30946BB0" w:rsidR="00607272" w:rsidRPr="00116D61" w:rsidRDefault="00607272" w:rsidP="00607272">
            <w:pPr>
              <w:ind w:left="-52" w:right="-105"/>
              <w:jc w:val="center"/>
            </w:pPr>
            <w:r>
              <w:rPr>
                <w:rFonts w:eastAsia="Calibri"/>
                <w:lang w:eastAsia="en-US"/>
              </w:rPr>
              <w:t>9460</w:t>
            </w:r>
          </w:p>
        </w:tc>
        <w:tc>
          <w:tcPr>
            <w:tcW w:w="469" w:type="pct"/>
            <w:tcBorders>
              <w:top w:val="nil"/>
              <w:left w:val="nil"/>
              <w:bottom w:val="single" w:sz="12" w:space="0" w:color="auto"/>
              <w:right w:val="single" w:sz="12" w:space="0" w:color="auto"/>
            </w:tcBorders>
            <w:noWrap/>
            <w:vAlign w:val="center"/>
          </w:tcPr>
          <w:p w14:paraId="609EEBBE" w14:textId="48F3F9AE" w:rsidR="00607272" w:rsidRPr="00116D61" w:rsidRDefault="00607272" w:rsidP="00607272">
            <w:pPr>
              <w:ind w:left="-52" w:right="-105"/>
              <w:jc w:val="center"/>
            </w:pPr>
            <w:r>
              <w:rPr>
                <w:rFonts w:eastAsia="Calibri"/>
                <w:lang w:eastAsia="en-US"/>
              </w:rPr>
              <w:t>9460</w:t>
            </w:r>
          </w:p>
        </w:tc>
        <w:tc>
          <w:tcPr>
            <w:tcW w:w="466" w:type="pct"/>
            <w:tcBorders>
              <w:top w:val="nil"/>
              <w:left w:val="nil"/>
              <w:bottom w:val="single" w:sz="12" w:space="0" w:color="auto"/>
              <w:right w:val="single" w:sz="12" w:space="0" w:color="auto"/>
            </w:tcBorders>
            <w:noWrap/>
            <w:vAlign w:val="center"/>
          </w:tcPr>
          <w:p w14:paraId="4BC6D424" w14:textId="52BE71A2" w:rsidR="00607272" w:rsidRPr="00116D61" w:rsidRDefault="00607272" w:rsidP="00607272">
            <w:pPr>
              <w:ind w:left="-52" w:right="-105"/>
              <w:jc w:val="center"/>
            </w:pPr>
            <w:r>
              <w:rPr>
                <w:rFonts w:eastAsia="Calibri"/>
                <w:lang w:eastAsia="en-US"/>
              </w:rPr>
              <w:t>9460</w:t>
            </w:r>
          </w:p>
        </w:tc>
        <w:tc>
          <w:tcPr>
            <w:tcW w:w="468" w:type="pct"/>
            <w:tcBorders>
              <w:top w:val="nil"/>
              <w:left w:val="nil"/>
              <w:bottom w:val="single" w:sz="12" w:space="0" w:color="auto"/>
              <w:right w:val="single" w:sz="12" w:space="0" w:color="auto"/>
            </w:tcBorders>
            <w:noWrap/>
            <w:vAlign w:val="center"/>
          </w:tcPr>
          <w:p w14:paraId="25C551D4" w14:textId="6F1A437E" w:rsidR="00607272" w:rsidRPr="00116D61" w:rsidRDefault="00607272" w:rsidP="00607272">
            <w:pPr>
              <w:ind w:left="-52" w:right="-105"/>
              <w:jc w:val="center"/>
            </w:pPr>
            <w:r>
              <w:rPr>
                <w:rFonts w:eastAsia="Calibri"/>
                <w:lang w:eastAsia="en-US"/>
              </w:rPr>
              <w:t>9460</w:t>
            </w:r>
          </w:p>
        </w:tc>
        <w:tc>
          <w:tcPr>
            <w:tcW w:w="420" w:type="pct"/>
            <w:tcBorders>
              <w:top w:val="nil"/>
              <w:left w:val="nil"/>
              <w:bottom w:val="single" w:sz="12" w:space="0" w:color="auto"/>
              <w:right w:val="single" w:sz="12" w:space="0" w:color="auto"/>
            </w:tcBorders>
            <w:vAlign w:val="center"/>
          </w:tcPr>
          <w:p w14:paraId="1DE1094F" w14:textId="5D9C2B56" w:rsidR="00607272" w:rsidRPr="00116D61" w:rsidRDefault="00607272" w:rsidP="00607272">
            <w:pPr>
              <w:ind w:left="-52" w:right="-105"/>
              <w:jc w:val="center"/>
            </w:pPr>
            <w:r>
              <w:rPr>
                <w:rFonts w:eastAsia="Calibri"/>
              </w:rPr>
              <w:t>9460</w:t>
            </w:r>
          </w:p>
        </w:tc>
        <w:tc>
          <w:tcPr>
            <w:tcW w:w="445" w:type="pct"/>
            <w:tcBorders>
              <w:top w:val="nil"/>
              <w:left w:val="nil"/>
              <w:bottom w:val="single" w:sz="12" w:space="0" w:color="auto"/>
              <w:right w:val="single" w:sz="12" w:space="0" w:color="auto"/>
            </w:tcBorders>
            <w:vAlign w:val="center"/>
          </w:tcPr>
          <w:p w14:paraId="5D2EE6A0" w14:textId="4B37781B" w:rsidR="00607272" w:rsidRPr="00116D61" w:rsidRDefault="00607272" w:rsidP="00607272">
            <w:pPr>
              <w:ind w:left="-52" w:right="-105"/>
              <w:jc w:val="center"/>
            </w:pPr>
            <w:r>
              <w:rPr>
                <w:rFonts w:eastAsia="Calibri"/>
              </w:rPr>
              <w:t>9460</w:t>
            </w:r>
          </w:p>
        </w:tc>
      </w:tr>
      <w:tr w:rsidR="00607272" w:rsidRPr="00116D61" w14:paraId="18DCB15F" w14:textId="77777777" w:rsidTr="00A57724">
        <w:trPr>
          <w:trHeight w:val="255"/>
        </w:trPr>
        <w:tc>
          <w:tcPr>
            <w:tcW w:w="243" w:type="pct"/>
            <w:noWrap/>
            <w:vAlign w:val="center"/>
          </w:tcPr>
          <w:p w14:paraId="4C02484A" w14:textId="1498D8CB" w:rsidR="00607272" w:rsidRPr="00116D61" w:rsidRDefault="00607272" w:rsidP="00607272">
            <w:pPr>
              <w:rPr>
                <w:lang w:eastAsia="ru-RU"/>
              </w:rPr>
            </w:pPr>
            <w:r>
              <w:rPr>
                <w:lang w:eastAsia="ru-RU"/>
              </w:rPr>
              <w:t>12</w:t>
            </w:r>
          </w:p>
        </w:tc>
        <w:tc>
          <w:tcPr>
            <w:tcW w:w="946" w:type="pct"/>
            <w:noWrap/>
          </w:tcPr>
          <w:p w14:paraId="0E9C10DC" w14:textId="46C19A4B" w:rsidR="00607272" w:rsidRPr="00116D61" w:rsidRDefault="00607272" w:rsidP="00607272">
            <w:pPr>
              <w:rPr>
                <w:color w:val="000000" w:themeColor="text1"/>
                <w:lang w:eastAsia="ru-RU"/>
              </w:rPr>
            </w:pPr>
            <w:r w:rsidRPr="00116D61">
              <w:t>п. Советский</w:t>
            </w:r>
          </w:p>
        </w:tc>
        <w:tc>
          <w:tcPr>
            <w:tcW w:w="515" w:type="pct"/>
            <w:tcBorders>
              <w:top w:val="nil"/>
              <w:left w:val="nil"/>
              <w:bottom w:val="single" w:sz="12" w:space="0" w:color="auto"/>
              <w:right w:val="single" w:sz="12" w:space="0" w:color="auto"/>
            </w:tcBorders>
            <w:vAlign w:val="center"/>
          </w:tcPr>
          <w:p w14:paraId="143F7076" w14:textId="638F7A37" w:rsidR="00607272" w:rsidRPr="00116D61" w:rsidRDefault="00607272" w:rsidP="00607272">
            <w:pPr>
              <w:ind w:left="-52" w:right="-105"/>
              <w:jc w:val="center"/>
            </w:pPr>
            <w:r>
              <w:rPr>
                <w:bCs/>
                <w:spacing w:val="2"/>
              </w:rPr>
              <w:t>29010</w:t>
            </w:r>
          </w:p>
        </w:tc>
        <w:tc>
          <w:tcPr>
            <w:tcW w:w="514" w:type="pct"/>
            <w:tcBorders>
              <w:top w:val="nil"/>
              <w:left w:val="nil"/>
              <w:bottom w:val="single" w:sz="12" w:space="0" w:color="auto"/>
              <w:right w:val="single" w:sz="12" w:space="0" w:color="auto"/>
            </w:tcBorders>
            <w:noWrap/>
            <w:vAlign w:val="center"/>
          </w:tcPr>
          <w:p w14:paraId="60CA1C9B" w14:textId="12507CDB" w:rsidR="00607272" w:rsidRPr="00116D61" w:rsidRDefault="00607272" w:rsidP="00607272">
            <w:pPr>
              <w:ind w:left="-52" w:right="-105"/>
              <w:jc w:val="center"/>
            </w:pPr>
            <w:r>
              <w:rPr>
                <w:rFonts w:eastAsia="Calibri"/>
                <w:lang w:eastAsia="en-US"/>
              </w:rPr>
              <w:t>29010</w:t>
            </w:r>
          </w:p>
        </w:tc>
        <w:tc>
          <w:tcPr>
            <w:tcW w:w="514" w:type="pct"/>
            <w:tcBorders>
              <w:top w:val="nil"/>
              <w:left w:val="nil"/>
              <w:bottom w:val="single" w:sz="12" w:space="0" w:color="auto"/>
              <w:right w:val="single" w:sz="12" w:space="0" w:color="auto"/>
            </w:tcBorders>
            <w:noWrap/>
            <w:vAlign w:val="center"/>
          </w:tcPr>
          <w:p w14:paraId="44B859EC" w14:textId="34D28E1D" w:rsidR="00607272" w:rsidRPr="00116D61" w:rsidRDefault="00607272" w:rsidP="00607272">
            <w:pPr>
              <w:ind w:left="-52" w:right="-105"/>
              <w:jc w:val="center"/>
            </w:pPr>
            <w:r>
              <w:rPr>
                <w:rFonts w:eastAsia="Calibri"/>
                <w:lang w:eastAsia="en-US"/>
              </w:rPr>
              <w:t>29010</w:t>
            </w:r>
          </w:p>
        </w:tc>
        <w:tc>
          <w:tcPr>
            <w:tcW w:w="469" w:type="pct"/>
            <w:tcBorders>
              <w:top w:val="nil"/>
              <w:left w:val="nil"/>
              <w:bottom w:val="single" w:sz="12" w:space="0" w:color="auto"/>
              <w:right w:val="single" w:sz="12" w:space="0" w:color="auto"/>
            </w:tcBorders>
            <w:noWrap/>
            <w:vAlign w:val="center"/>
          </w:tcPr>
          <w:p w14:paraId="6F5E96FC" w14:textId="0CA2BCFD" w:rsidR="00607272" w:rsidRPr="00116D61" w:rsidRDefault="00607272" w:rsidP="00607272">
            <w:pPr>
              <w:ind w:left="-52" w:right="-105"/>
              <w:jc w:val="center"/>
            </w:pPr>
            <w:r>
              <w:rPr>
                <w:rFonts w:eastAsia="Calibri"/>
                <w:lang w:eastAsia="en-US"/>
              </w:rPr>
              <w:t>29010</w:t>
            </w:r>
          </w:p>
        </w:tc>
        <w:tc>
          <w:tcPr>
            <w:tcW w:w="466" w:type="pct"/>
            <w:tcBorders>
              <w:top w:val="nil"/>
              <w:left w:val="nil"/>
              <w:bottom w:val="single" w:sz="12" w:space="0" w:color="auto"/>
              <w:right w:val="single" w:sz="12" w:space="0" w:color="auto"/>
            </w:tcBorders>
            <w:noWrap/>
            <w:vAlign w:val="center"/>
          </w:tcPr>
          <w:p w14:paraId="1AD3431A" w14:textId="5A38F034" w:rsidR="00607272" w:rsidRPr="00116D61" w:rsidRDefault="00607272" w:rsidP="00607272">
            <w:pPr>
              <w:ind w:left="-52" w:right="-105"/>
              <w:jc w:val="center"/>
            </w:pPr>
            <w:r>
              <w:rPr>
                <w:rFonts w:eastAsia="Calibri"/>
                <w:lang w:eastAsia="en-US"/>
              </w:rPr>
              <w:t>29010</w:t>
            </w:r>
          </w:p>
        </w:tc>
        <w:tc>
          <w:tcPr>
            <w:tcW w:w="468" w:type="pct"/>
            <w:tcBorders>
              <w:top w:val="nil"/>
              <w:left w:val="nil"/>
              <w:bottom w:val="single" w:sz="12" w:space="0" w:color="auto"/>
              <w:right w:val="single" w:sz="12" w:space="0" w:color="auto"/>
            </w:tcBorders>
            <w:noWrap/>
            <w:vAlign w:val="center"/>
          </w:tcPr>
          <w:p w14:paraId="35C1F22B" w14:textId="5563E0DE" w:rsidR="00607272" w:rsidRPr="00116D61" w:rsidRDefault="00607272" w:rsidP="00607272">
            <w:pPr>
              <w:ind w:left="-52" w:right="-105"/>
              <w:jc w:val="center"/>
            </w:pPr>
            <w:r>
              <w:rPr>
                <w:rFonts w:eastAsia="Calibri"/>
                <w:lang w:eastAsia="en-US"/>
              </w:rPr>
              <w:t>29010</w:t>
            </w:r>
          </w:p>
        </w:tc>
        <w:tc>
          <w:tcPr>
            <w:tcW w:w="420" w:type="pct"/>
            <w:tcBorders>
              <w:top w:val="nil"/>
              <w:left w:val="nil"/>
              <w:bottom w:val="single" w:sz="12" w:space="0" w:color="auto"/>
              <w:right w:val="single" w:sz="12" w:space="0" w:color="auto"/>
            </w:tcBorders>
            <w:vAlign w:val="center"/>
          </w:tcPr>
          <w:p w14:paraId="6C743E86" w14:textId="73B686A7" w:rsidR="00607272" w:rsidRPr="00116D61" w:rsidRDefault="00607272" w:rsidP="00607272">
            <w:pPr>
              <w:ind w:left="-52" w:right="-105"/>
              <w:jc w:val="center"/>
            </w:pPr>
            <w:r>
              <w:rPr>
                <w:rFonts w:eastAsia="Calibri"/>
              </w:rPr>
              <w:t>29010</w:t>
            </w:r>
          </w:p>
        </w:tc>
        <w:tc>
          <w:tcPr>
            <w:tcW w:w="445" w:type="pct"/>
            <w:tcBorders>
              <w:top w:val="nil"/>
              <w:left w:val="nil"/>
              <w:bottom w:val="single" w:sz="12" w:space="0" w:color="auto"/>
              <w:right w:val="single" w:sz="12" w:space="0" w:color="auto"/>
            </w:tcBorders>
            <w:vAlign w:val="center"/>
          </w:tcPr>
          <w:p w14:paraId="428F91E4" w14:textId="3C58A4FC" w:rsidR="00607272" w:rsidRPr="00116D61" w:rsidRDefault="00607272" w:rsidP="00607272">
            <w:pPr>
              <w:ind w:left="-52" w:right="-105"/>
              <w:jc w:val="center"/>
            </w:pPr>
            <w:r>
              <w:rPr>
                <w:rFonts w:eastAsia="Calibri"/>
              </w:rPr>
              <w:t>29010</w:t>
            </w:r>
          </w:p>
        </w:tc>
      </w:tr>
      <w:tr w:rsidR="00607272" w:rsidRPr="00116D61" w14:paraId="6B86142A" w14:textId="77777777" w:rsidTr="00C136E8">
        <w:trPr>
          <w:trHeight w:val="255"/>
        </w:trPr>
        <w:tc>
          <w:tcPr>
            <w:tcW w:w="243" w:type="pct"/>
            <w:noWrap/>
            <w:vAlign w:val="center"/>
          </w:tcPr>
          <w:p w14:paraId="658D3F4F" w14:textId="0C491214" w:rsidR="00607272" w:rsidRPr="00116D61" w:rsidRDefault="00607272" w:rsidP="00607272">
            <w:pPr>
              <w:rPr>
                <w:lang w:eastAsia="ru-RU"/>
              </w:rPr>
            </w:pPr>
            <w:r>
              <w:rPr>
                <w:lang w:eastAsia="ru-RU"/>
              </w:rPr>
              <w:t>13</w:t>
            </w:r>
          </w:p>
        </w:tc>
        <w:tc>
          <w:tcPr>
            <w:tcW w:w="946" w:type="pct"/>
            <w:noWrap/>
          </w:tcPr>
          <w:p w14:paraId="76C2A392" w14:textId="6A475325" w:rsidR="00607272" w:rsidRPr="00116D61" w:rsidRDefault="00607272" w:rsidP="00607272">
            <w:pPr>
              <w:rPr>
                <w:color w:val="000000" w:themeColor="text1"/>
                <w:lang w:eastAsia="ru-RU"/>
              </w:rPr>
            </w:pPr>
            <w:r w:rsidRPr="00116D61">
              <w:t>д. Сосновка</w:t>
            </w:r>
          </w:p>
        </w:tc>
        <w:tc>
          <w:tcPr>
            <w:tcW w:w="515" w:type="pct"/>
            <w:tcBorders>
              <w:top w:val="nil"/>
              <w:left w:val="nil"/>
              <w:bottom w:val="single" w:sz="12" w:space="0" w:color="auto"/>
              <w:right w:val="single" w:sz="12" w:space="0" w:color="auto"/>
            </w:tcBorders>
            <w:vAlign w:val="center"/>
          </w:tcPr>
          <w:p w14:paraId="240A0B22" w14:textId="13AF54B6" w:rsidR="00607272" w:rsidRPr="00116D61" w:rsidRDefault="00607272" w:rsidP="00607272">
            <w:pPr>
              <w:ind w:left="-52" w:right="-105"/>
              <w:jc w:val="center"/>
            </w:pPr>
            <w:r>
              <w:rPr>
                <w:bCs/>
                <w:spacing w:val="2"/>
              </w:rPr>
              <w:t>70</w:t>
            </w:r>
          </w:p>
        </w:tc>
        <w:tc>
          <w:tcPr>
            <w:tcW w:w="514" w:type="pct"/>
            <w:tcBorders>
              <w:top w:val="nil"/>
              <w:left w:val="nil"/>
              <w:bottom w:val="single" w:sz="12" w:space="0" w:color="auto"/>
              <w:right w:val="single" w:sz="12" w:space="0" w:color="auto"/>
            </w:tcBorders>
            <w:noWrap/>
            <w:vAlign w:val="center"/>
          </w:tcPr>
          <w:p w14:paraId="3059CAD4" w14:textId="48518589" w:rsidR="00607272" w:rsidRPr="00116D61" w:rsidRDefault="00607272" w:rsidP="00607272">
            <w:pPr>
              <w:ind w:left="-52" w:right="-105"/>
              <w:jc w:val="center"/>
            </w:pPr>
            <w:r>
              <w:rPr>
                <w:bCs/>
                <w:spacing w:val="2"/>
              </w:rPr>
              <w:t>70</w:t>
            </w:r>
          </w:p>
        </w:tc>
        <w:tc>
          <w:tcPr>
            <w:tcW w:w="514" w:type="pct"/>
            <w:tcBorders>
              <w:top w:val="nil"/>
              <w:left w:val="nil"/>
              <w:bottom w:val="single" w:sz="12" w:space="0" w:color="auto"/>
              <w:right w:val="single" w:sz="12" w:space="0" w:color="auto"/>
            </w:tcBorders>
            <w:noWrap/>
            <w:vAlign w:val="center"/>
          </w:tcPr>
          <w:p w14:paraId="7FC6F8AF" w14:textId="7A7CB42E" w:rsidR="00607272" w:rsidRPr="00116D61" w:rsidRDefault="00607272" w:rsidP="00607272">
            <w:pPr>
              <w:ind w:left="-52" w:right="-105"/>
              <w:jc w:val="center"/>
            </w:pPr>
            <w:r>
              <w:rPr>
                <w:bCs/>
                <w:spacing w:val="2"/>
              </w:rPr>
              <w:t>70</w:t>
            </w:r>
          </w:p>
        </w:tc>
        <w:tc>
          <w:tcPr>
            <w:tcW w:w="469" w:type="pct"/>
            <w:tcBorders>
              <w:top w:val="nil"/>
              <w:left w:val="nil"/>
              <w:bottom w:val="single" w:sz="12" w:space="0" w:color="auto"/>
              <w:right w:val="single" w:sz="12" w:space="0" w:color="auto"/>
            </w:tcBorders>
            <w:noWrap/>
            <w:vAlign w:val="center"/>
          </w:tcPr>
          <w:p w14:paraId="0F3F5155" w14:textId="1D1939A1" w:rsidR="00607272" w:rsidRPr="00116D61" w:rsidRDefault="00607272" w:rsidP="00607272">
            <w:pPr>
              <w:ind w:left="-52" w:right="-105"/>
              <w:jc w:val="center"/>
            </w:pPr>
            <w:r>
              <w:rPr>
                <w:bCs/>
                <w:spacing w:val="2"/>
              </w:rPr>
              <w:t>70</w:t>
            </w:r>
          </w:p>
        </w:tc>
        <w:tc>
          <w:tcPr>
            <w:tcW w:w="466" w:type="pct"/>
            <w:tcBorders>
              <w:top w:val="nil"/>
              <w:left w:val="nil"/>
              <w:bottom w:val="single" w:sz="12" w:space="0" w:color="auto"/>
              <w:right w:val="single" w:sz="12" w:space="0" w:color="auto"/>
            </w:tcBorders>
            <w:noWrap/>
            <w:vAlign w:val="center"/>
          </w:tcPr>
          <w:p w14:paraId="0B1FD1D2" w14:textId="6BC4A522" w:rsidR="00607272" w:rsidRPr="00116D61" w:rsidRDefault="00607272" w:rsidP="00607272">
            <w:pPr>
              <w:ind w:left="-52" w:right="-105"/>
              <w:jc w:val="center"/>
            </w:pPr>
            <w:r>
              <w:rPr>
                <w:bCs/>
                <w:spacing w:val="2"/>
              </w:rPr>
              <w:t>70</w:t>
            </w:r>
          </w:p>
        </w:tc>
        <w:tc>
          <w:tcPr>
            <w:tcW w:w="468" w:type="pct"/>
            <w:tcBorders>
              <w:top w:val="nil"/>
              <w:left w:val="nil"/>
              <w:bottom w:val="single" w:sz="12" w:space="0" w:color="auto"/>
              <w:right w:val="single" w:sz="12" w:space="0" w:color="auto"/>
            </w:tcBorders>
            <w:noWrap/>
            <w:vAlign w:val="center"/>
          </w:tcPr>
          <w:p w14:paraId="5EC111A5" w14:textId="72000CC6" w:rsidR="00607272" w:rsidRPr="00116D61" w:rsidRDefault="00607272" w:rsidP="00607272">
            <w:pPr>
              <w:ind w:left="-52" w:right="-105"/>
              <w:jc w:val="center"/>
            </w:pPr>
            <w:r>
              <w:rPr>
                <w:bCs/>
                <w:spacing w:val="2"/>
              </w:rPr>
              <w:t>70</w:t>
            </w:r>
          </w:p>
        </w:tc>
        <w:tc>
          <w:tcPr>
            <w:tcW w:w="420" w:type="pct"/>
            <w:tcBorders>
              <w:top w:val="nil"/>
              <w:left w:val="nil"/>
              <w:bottom w:val="single" w:sz="12" w:space="0" w:color="auto"/>
              <w:right w:val="single" w:sz="12" w:space="0" w:color="auto"/>
            </w:tcBorders>
            <w:vAlign w:val="center"/>
          </w:tcPr>
          <w:p w14:paraId="2FCED52A" w14:textId="06F6F8DA" w:rsidR="00607272" w:rsidRPr="00116D61" w:rsidRDefault="00607272" w:rsidP="00607272">
            <w:pPr>
              <w:ind w:left="-52" w:right="-105"/>
              <w:jc w:val="center"/>
            </w:pPr>
            <w:r>
              <w:rPr>
                <w:bCs/>
                <w:spacing w:val="2"/>
              </w:rPr>
              <w:t>70</w:t>
            </w:r>
          </w:p>
        </w:tc>
        <w:tc>
          <w:tcPr>
            <w:tcW w:w="445" w:type="pct"/>
            <w:tcBorders>
              <w:top w:val="nil"/>
              <w:left w:val="nil"/>
              <w:bottom w:val="single" w:sz="12" w:space="0" w:color="auto"/>
              <w:right w:val="single" w:sz="12" w:space="0" w:color="auto"/>
            </w:tcBorders>
            <w:vAlign w:val="center"/>
          </w:tcPr>
          <w:p w14:paraId="2CD46727" w14:textId="4BB56C7B" w:rsidR="00607272" w:rsidRPr="00116D61" w:rsidRDefault="00607272" w:rsidP="00607272">
            <w:pPr>
              <w:ind w:left="-52" w:right="-105"/>
              <w:jc w:val="center"/>
            </w:pPr>
            <w:r>
              <w:rPr>
                <w:bCs/>
                <w:spacing w:val="2"/>
              </w:rPr>
              <w:t>70</w:t>
            </w:r>
          </w:p>
        </w:tc>
      </w:tr>
      <w:tr w:rsidR="00607272" w:rsidRPr="00116D61" w14:paraId="45770F34" w14:textId="77777777" w:rsidTr="00294019">
        <w:trPr>
          <w:trHeight w:val="255"/>
        </w:trPr>
        <w:tc>
          <w:tcPr>
            <w:tcW w:w="243" w:type="pct"/>
            <w:noWrap/>
            <w:vAlign w:val="center"/>
          </w:tcPr>
          <w:p w14:paraId="11C076A9" w14:textId="4D4D9007" w:rsidR="00607272" w:rsidRPr="00116D61" w:rsidRDefault="00607272" w:rsidP="00607272">
            <w:pPr>
              <w:rPr>
                <w:lang w:eastAsia="ru-RU"/>
              </w:rPr>
            </w:pPr>
            <w:r>
              <w:rPr>
                <w:lang w:eastAsia="ru-RU"/>
              </w:rPr>
              <w:t>14</w:t>
            </w:r>
          </w:p>
        </w:tc>
        <w:tc>
          <w:tcPr>
            <w:tcW w:w="946" w:type="pct"/>
            <w:noWrap/>
          </w:tcPr>
          <w:p w14:paraId="1F94FE59" w14:textId="339B315D" w:rsidR="00607272" w:rsidRPr="00116D61" w:rsidRDefault="00607272" w:rsidP="00607272">
            <w:pPr>
              <w:rPr>
                <w:color w:val="000000" w:themeColor="text1"/>
                <w:lang w:eastAsia="ru-RU"/>
              </w:rPr>
            </w:pPr>
            <w:r w:rsidRPr="00116D61">
              <w:t xml:space="preserve">д. </w:t>
            </w:r>
            <w:proofErr w:type="spellStart"/>
            <w:r w:rsidRPr="00116D61">
              <w:t>Спирино</w:t>
            </w:r>
            <w:proofErr w:type="spellEnd"/>
          </w:p>
        </w:tc>
        <w:tc>
          <w:tcPr>
            <w:tcW w:w="515" w:type="pct"/>
            <w:tcBorders>
              <w:top w:val="nil"/>
              <w:left w:val="nil"/>
              <w:bottom w:val="single" w:sz="12" w:space="0" w:color="auto"/>
              <w:right w:val="single" w:sz="12" w:space="0" w:color="auto"/>
            </w:tcBorders>
            <w:vAlign w:val="center"/>
          </w:tcPr>
          <w:p w14:paraId="31EE64B7" w14:textId="4DDFCFDC" w:rsidR="00607272" w:rsidRPr="00116D61" w:rsidRDefault="00607272" w:rsidP="00607272">
            <w:pPr>
              <w:ind w:left="-52" w:right="-105"/>
              <w:jc w:val="center"/>
            </w:pPr>
            <w:r>
              <w:rPr>
                <w:bCs/>
                <w:spacing w:val="2"/>
              </w:rPr>
              <w:t>110</w:t>
            </w:r>
          </w:p>
        </w:tc>
        <w:tc>
          <w:tcPr>
            <w:tcW w:w="514" w:type="pct"/>
            <w:tcBorders>
              <w:top w:val="nil"/>
              <w:left w:val="nil"/>
              <w:bottom w:val="single" w:sz="12" w:space="0" w:color="auto"/>
              <w:right w:val="single" w:sz="12" w:space="0" w:color="auto"/>
            </w:tcBorders>
            <w:noWrap/>
            <w:vAlign w:val="center"/>
          </w:tcPr>
          <w:p w14:paraId="219A85CB" w14:textId="1E360750" w:rsidR="00607272" w:rsidRPr="00116D61" w:rsidRDefault="00607272" w:rsidP="00607272">
            <w:pPr>
              <w:ind w:left="-52" w:right="-105"/>
              <w:jc w:val="center"/>
            </w:pPr>
            <w:r>
              <w:rPr>
                <w:bCs/>
                <w:spacing w:val="2"/>
              </w:rPr>
              <w:t>110</w:t>
            </w:r>
          </w:p>
        </w:tc>
        <w:tc>
          <w:tcPr>
            <w:tcW w:w="514" w:type="pct"/>
            <w:tcBorders>
              <w:top w:val="nil"/>
              <w:left w:val="nil"/>
              <w:bottom w:val="single" w:sz="12" w:space="0" w:color="auto"/>
              <w:right w:val="single" w:sz="12" w:space="0" w:color="auto"/>
            </w:tcBorders>
            <w:noWrap/>
            <w:vAlign w:val="center"/>
          </w:tcPr>
          <w:p w14:paraId="400B70E6" w14:textId="19C33A1E" w:rsidR="00607272" w:rsidRPr="00116D61" w:rsidRDefault="00607272" w:rsidP="00607272">
            <w:pPr>
              <w:ind w:left="-52" w:right="-105"/>
              <w:jc w:val="center"/>
            </w:pPr>
            <w:r>
              <w:rPr>
                <w:bCs/>
                <w:spacing w:val="2"/>
              </w:rPr>
              <w:t>110</w:t>
            </w:r>
          </w:p>
        </w:tc>
        <w:tc>
          <w:tcPr>
            <w:tcW w:w="469" w:type="pct"/>
            <w:tcBorders>
              <w:top w:val="nil"/>
              <w:left w:val="nil"/>
              <w:bottom w:val="single" w:sz="12" w:space="0" w:color="auto"/>
              <w:right w:val="single" w:sz="12" w:space="0" w:color="auto"/>
            </w:tcBorders>
            <w:noWrap/>
            <w:vAlign w:val="center"/>
          </w:tcPr>
          <w:p w14:paraId="11F6EB38" w14:textId="71995142" w:rsidR="00607272" w:rsidRPr="00116D61" w:rsidRDefault="00607272" w:rsidP="00607272">
            <w:pPr>
              <w:ind w:left="-52" w:right="-105"/>
              <w:jc w:val="center"/>
            </w:pPr>
            <w:r>
              <w:rPr>
                <w:bCs/>
                <w:spacing w:val="2"/>
              </w:rPr>
              <w:t>110</w:t>
            </w:r>
          </w:p>
        </w:tc>
        <w:tc>
          <w:tcPr>
            <w:tcW w:w="466" w:type="pct"/>
            <w:tcBorders>
              <w:top w:val="nil"/>
              <w:left w:val="nil"/>
              <w:bottom w:val="single" w:sz="12" w:space="0" w:color="auto"/>
              <w:right w:val="single" w:sz="12" w:space="0" w:color="auto"/>
            </w:tcBorders>
            <w:noWrap/>
            <w:vAlign w:val="center"/>
          </w:tcPr>
          <w:p w14:paraId="48AA77A5" w14:textId="21CF524E" w:rsidR="00607272" w:rsidRPr="00116D61" w:rsidRDefault="00607272" w:rsidP="00607272">
            <w:pPr>
              <w:ind w:left="-52" w:right="-105"/>
              <w:jc w:val="center"/>
            </w:pPr>
            <w:r>
              <w:rPr>
                <w:bCs/>
                <w:spacing w:val="2"/>
              </w:rPr>
              <w:t>110</w:t>
            </w:r>
          </w:p>
        </w:tc>
        <w:tc>
          <w:tcPr>
            <w:tcW w:w="468" w:type="pct"/>
            <w:tcBorders>
              <w:top w:val="nil"/>
              <w:left w:val="nil"/>
              <w:bottom w:val="single" w:sz="12" w:space="0" w:color="auto"/>
              <w:right w:val="single" w:sz="12" w:space="0" w:color="auto"/>
            </w:tcBorders>
            <w:noWrap/>
            <w:vAlign w:val="center"/>
          </w:tcPr>
          <w:p w14:paraId="4EBCC68A" w14:textId="29954198" w:rsidR="00607272" w:rsidRPr="00116D61" w:rsidRDefault="00607272" w:rsidP="00607272">
            <w:pPr>
              <w:ind w:left="-52" w:right="-105"/>
              <w:jc w:val="center"/>
            </w:pPr>
            <w:r>
              <w:rPr>
                <w:bCs/>
                <w:spacing w:val="2"/>
              </w:rPr>
              <w:t>110</w:t>
            </w:r>
          </w:p>
        </w:tc>
        <w:tc>
          <w:tcPr>
            <w:tcW w:w="420" w:type="pct"/>
            <w:tcBorders>
              <w:top w:val="nil"/>
              <w:left w:val="nil"/>
              <w:bottom w:val="single" w:sz="12" w:space="0" w:color="auto"/>
              <w:right w:val="single" w:sz="12" w:space="0" w:color="auto"/>
            </w:tcBorders>
            <w:vAlign w:val="center"/>
          </w:tcPr>
          <w:p w14:paraId="3B196E8E" w14:textId="5E023417" w:rsidR="00607272" w:rsidRPr="00116D61" w:rsidRDefault="00607272" w:rsidP="00607272">
            <w:pPr>
              <w:ind w:left="-52" w:right="-105"/>
              <w:jc w:val="center"/>
            </w:pPr>
            <w:r>
              <w:rPr>
                <w:bCs/>
                <w:spacing w:val="2"/>
              </w:rPr>
              <w:t>110</w:t>
            </w:r>
          </w:p>
        </w:tc>
        <w:tc>
          <w:tcPr>
            <w:tcW w:w="445" w:type="pct"/>
            <w:tcBorders>
              <w:top w:val="nil"/>
              <w:left w:val="nil"/>
              <w:bottom w:val="single" w:sz="12" w:space="0" w:color="auto"/>
              <w:right w:val="single" w:sz="12" w:space="0" w:color="auto"/>
            </w:tcBorders>
            <w:vAlign w:val="center"/>
          </w:tcPr>
          <w:p w14:paraId="59B30FEE" w14:textId="15954853" w:rsidR="00607272" w:rsidRPr="00116D61" w:rsidRDefault="00607272" w:rsidP="00607272">
            <w:pPr>
              <w:ind w:left="-52" w:right="-105"/>
              <w:jc w:val="center"/>
            </w:pPr>
            <w:r>
              <w:rPr>
                <w:bCs/>
                <w:spacing w:val="2"/>
              </w:rPr>
              <w:t>110</w:t>
            </w:r>
          </w:p>
        </w:tc>
      </w:tr>
      <w:bookmarkEnd w:id="16"/>
    </w:tbl>
    <w:p w14:paraId="771EEB22" w14:textId="77777777" w:rsidR="00635BEB" w:rsidRDefault="00635BEB" w:rsidP="00A45BA1">
      <w:pPr>
        <w:jc w:val="center"/>
        <w:rPr>
          <w:sz w:val="28"/>
          <w:szCs w:val="28"/>
          <w:lang w:eastAsia="en-US"/>
        </w:rPr>
      </w:pPr>
    </w:p>
    <w:p w14:paraId="3E927C21" w14:textId="0BF2E2B2" w:rsidR="00795D79" w:rsidRDefault="00795D79" w:rsidP="00A45BA1">
      <w:pPr>
        <w:jc w:val="center"/>
        <w:rPr>
          <w:sz w:val="28"/>
          <w:szCs w:val="28"/>
          <w:lang w:eastAsia="en-US"/>
        </w:rPr>
      </w:pPr>
      <w:r w:rsidRPr="00A45BA1">
        <w:rPr>
          <w:sz w:val="28"/>
          <w:szCs w:val="28"/>
          <w:lang w:eastAsia="en-US"/>
        </w:rPr>
        <w:t xml:space="preserve">Таблица </w:t>
      </w:r>
      <w:r w:rsidR="001C57AD">
        <w:rPr>
          <w:sz w:val="28"/>
          <w:szCs w:val="28"/>
          <w:lang w:eastAsia="en-US"/>
        </w:rPr>
        <w:t>23</w:t>
      </w:r>
      <w:r w:rsidRPr="00A45BA1">
        <w:rPr>
          <w:sz w:val="28"/>
          <w:szCs w:val="28"/>
          <w:lang w:eastAsia="en-US"/>
        </w:rPr>
        <w:t xml:space="preserve"> – Сведения о фактическом и ожидаемом потреблении воды (среднесуточное)</w:t>
      </w:r>
      <w:r w:rsidR="00953848" w:rsidRPr="00953848">
        <w:rPr>
          <w:sz w:val="28"/>
          <w:szCs w:val="28"/>
          <w:lang w:eastAsia="en-US"/>
        </w:rPr>
        <w:t xml:space="preserve"> </w:t>
      </w:r>
      <w:r w:rsidR="00953848">
        <w:rPr>
          <w:sz w:val="28"/>
          <w:szCs w:val="28"/>
          <w:lang w:eastAsia="en-US"/>
        </w:rPr>
        <w:t>без учета потерь</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34"/>
        <w:gridCol w:w="2851"/>
        <w:gridCol w:w="1552"/>
        <w:gridCol w:w="1549"/>
        <w:gridCol w:w="1549"/>
        <w:gridCol w:w="1414"/>
        <w:gridCol w:w="1405"/>
        <w:gridCol w:w="1411"/>
        <w:gridCol w:w="1266"/>
        <w:gridCol w:w="1341"/>
      </w:tblGrid>
      <w:tr w:rsidR="005962CE" w:rsidRPr="00953848" w14:paraId="1B6C0BEB" w14:textId="77777777" w:rsidTr="00953848">
        <w:trPr>
          <w:trHeight w:val="255"/>
        </w:trPr>
        <w:tc>
          <w:tcPr>
            <w:tcW w:w="243" w:type="pct"/>
            <w:vMerge w:val="restart"/>
            <w:noWrap/>
            <w:vAlign w:val="center"/>
            <w:hideMark/>
          </w:tcPr>
          <w:p w14:paraId="01C9D915" w14:textId="77777777" w:rsidR="005962CE" w:rsidRPr="00953848" w:rsidRDefault="005962CE" w:rsidP="006C6C3F">
            <w:pPr>
              <w:rPr>
                <w:b/>
                <w:lang w:eastAsia="ru-RU"/>
              </w:rPr>
            </w:pPr>
            <w:r w:rsidRPr="00953848">
              <w:rPr>
                <w:b/>
                <w:lang w:eastAsia="ru-RU"/>
              </w:rPr>
              <w:t>№</w:t>
            </w:r>
            <w:proofErr w:type="spellStart"/>
            <w:r w:rsidRPr="00953848">
              <w:rPr>
                <w:b/>
                <w:lang w:eastAsia="ru-RU"/>
              </w:rPr>
              <w:t>пп</w:t>
            </w:r>
            <w:proofErr w:type="spellEnd"/>
          </w:p>
        </w:tc>
        <w:tc>
          <w:tcPr>
            <w:tcW w:w="946" w:type="pct"/>
            <w:vMerge w:val="restart"/>
            <w:noWrap/>
            <w:vAlign w:val="center"/>
            <w:hideMark/>
          </w:tcPr>
          <w:p w14:paraId="3799A75D" w14:textId="77777777" w:rsidR="005962CE" w:rsidRPr="00953848" w:rsidRDefault="005962CE" w:rsidP="006C6C3F">
            <w:pPr>
              <w:rPr>
                <w:b/>
                <w:lang w:eastAsia="ru-RU"/>
              </w:rPr>
            </w:pPr>
            <w:r w:rsidRPr="00953848">
              <w:rPr>
                <w:b/>
                <w:lang w:eastAsia="ru-RU"/>
              </w:rPr>
              <w:t>Наименование</w:t>
            </w:r>
          </w:p>
        </w:tc>
        <w:tc>
          <w:tcPr>
            <w:tcW w:w="3811" w:type="pct"/>
            <w:gridSpan w:val="8"/>
          </w:tcPr>
          <w:p w14:paraId="1CB65F20" w14:textId="7F7669D8" w:rsidR="005962CE" w:rsidRPr="00953848" w:rsidRDefault="005962CE" w:rsidP="006C6C3F">
            <w:pPr>
              <w:jc w:val="center"/>
              <w:rPr>
                <w:b/>
                <w:lang w:eastAsia="ru-RU"/>
              </w:rPr>
            </w:pPr>
            <w:r w:rsidRPr="00953848">
              <w:rPr>
                <w:b/>
                <w:lang w:eastAsia="ru-RU"/>
              </w:rPr>
              <w:t xml:space="preserve">Прогнозный баланс потребления питьевой воды, </w:t>
            </w:r>
            <w:r w:rsidR="00953848">
              <w:rPr>
                <w:b/>
                <w:lang w:eastAsia="ru-RU"/>
              </w:rPr>
              <w:t xml:space="preserve">тыс. </w:t>
            </w:r>
            <w:r w:rsidRPr="00953848">
              <w:rPr>
                <w:b/>
                <w:lang w:eastAsia="ru-RU"/>
              </w:rPr>
              <w:t>м</w:t>
            </w:r>
            <w:r w:rsidRPr="00953848">
              <w:rPr>
                <w:b/>
                <w:vertAlign w:val="superscript"/>
                <w:lang w:eastAsia="ru-RU"/>
              </w:rPr>
              <w:t>3</w:t>
            </w:r>
            <w:r w:rsidRPr="00953848">
              <w:rPr>
                <w:b/>
                <w:lang w:eastAsia="ru-RU"/>
              </w:rPr>
              <w:t>/</w:t>
            </w:r>
            <w:proofErr w:type="spellStart"/>
            <w:r w:rsidRPr="00953848">
              <w:rPr>
                <w:b/>
                <w:lang w:eastAsia="ru-RU"/>
              </w:rPr>
              <w:t>сут</w:t>
            </w:r>
            <w:proofErr w:type="spellEnd"/>
          </w:p>
        </w:tc>
      </w:tr>
      <w:tr w:rsidR="00267299" w:rsidRPr="00953848" w14:paraId="1192CBAD" w14:textId="77777777" w:rsidTr="00C92420">
        <w:trPr>
          <w:trHeight w:val="255"/>
        </w:trPr>
        <w:tc>
          <w:tcPr>
            <w:tcW w:w="243" w:type="pct"/>
            <w:vMerge/>
            <w:vAlign w:val="center"/>
            <w:hideMark/>
          </w:tcPr>
          <w:p w14:paraId="1B12002E" w14:textId="77777777" w:rsidR="00267299" w:rsidRPr="00953848" w:rsidRDefault="00267299" w:rsidP="00267299">
            <w:pPr>
              <w:rPr>
                <w:b/>
                <w:lang w:eastAsia="ru-RU"/>
              </w:rPr>
            </w:pPr>
          </w:p>
        </w:tc>
        <w:tc>
          <w:tcPr>
            <w:tcW w:w="946" w:type="pct"/>
            <w:vMerge/>
            <w:vAlign w:val="center"/>
            <w:hideMark/>
          </w:tcPr>
          <w:p w14:paraId="1C9D94F8" w14:textId="77777777" w:rsidR="00267299" w:rsidRPr="00953848" w:rsidRDefault="00267299" w:rsidP="00267299">
            <w:pPr>
              <w:rPr>
                <w:b/>
                <w:lang w:eastAsia="ru-RU"/>
              </w:rPr>
            </w:pPr>
          </w:p>
        </w:tc>
        <w:tc>
          <w:tcPr>
            <w:tcW w:w="515" w:type="pct"/>
            <w:vAlign w:val="center"/>
          </w:tcPr>
          <w:p w14:paraId="6468A0AB" w14:textId="0426C568" w:rsidR="00267299" w:rsidRPr="00953848" w:rsidRDefault="00267299" w:rsidP="00267299">
            <w:pPr>
              <w:ind w:right="-82"/>
              <w:jc w:val="center"/>
              <w:rPr>
                <w:b/>
                <w:lang w:eastAsia="ru-RU"/>
              </w:rPr>
            </w:pPr>
            <w:r w:rsidRPr="00953848">
              <w:rPr>
                <w:b/>
                <w:lang w:eastAsia="ru-RU"/>
              </w:rPr>
              <w:t>2025</w:t>
            </w:r>
          </w:p>
        </w:tc>
        <w:tc>
          <w:tcPr>
            <w:tcW w:w="514" w:type="pct"/>
            <w:noWrap/>
            <w:vAlign w:val="center"/>
            <w:hideMark/>
          </w:tcPr>
          <w:p w14:paraId="1CE8B144" w14:textId="045144F0" w:rsidR="00267299" w:rsidRPr="00953848" w:rsidRDefault="00267299" w:rsidP="00267299">
            <w:pPr>
              <w:ind w:right="-82"/>
              <w:jc w:val="center"/>
              <w:rPr>
                <w:b/>
                <w:lang w:eastAsia="ru-RU"/>
              </w:rPr>
            </w:pPr>
            <w:r w:rsidRPr="00953848">
              <w:rPr>
                <w:b/>
                <w:lang w:eastAsia="ru-RU"/>
              </w:rPr>
              <w:t>2026</w:t>
            </w:r>
          </w:p>
        </w:tc>
        <w:tc>
          <w:tcPr>
            <w:tcW w:w="514" w:type="pct"/>
            <w:noWrap/>
            <w:vAlign w:val="center"/>
          </w:tcPr>
          <w:p w14:paraId="25E53BD2" w14:textId="5288A326" w:rsidR="00267299" w:rsidRPr="00953848" w:rsidRDefault="00267299" w:rsidP="00267299">
            <w:pPr>
              <w:ind w:right="-82"/>
              <w:jc w:val="center"/>
              <w:rPr>
                <w:b/>
                <w:lang w:eastAsia="ru-RU"/>
              </w:rPr>
            </w:pPr>
            <w:r w:rsidRPr="00953848">
              <w:rPr>
                <w:b/>
                <w:lang w:eastAsia="ru-RU"/>
              </w:rPr>
              <w:t>2027</w:t>
            </w:r>
          </w:p>
        </w:tc>
        <w:tc>
          <w:tcPr>
            <w:tcW w:w="469" w:type="pct"/>
            <w:noWrap/>
            <w:vAlign w:val="center"/>
          </w:tcPr>
          <w:p w14:paraId="6634B104" w14:textId="7A70F923" w:rsidR="00267299" w:rsidRPr="00953848" w:rsidRDefault="00267299" w:rsidP="00267299">
            <w:pPr>
              <w:ind w:right="-82"/>
              <w:jc w:val="center"/>
              <w:rPr>
                <w:b/>
                <w:lang w:eastAsia="ru-RU"/>
              </w:rPr>
            </w:pPr>
            <w:r w:rsidRPr="00953848">
              <w:rPr>
                <w:b/>
                <w:lang w:eastAsia="ru-RU"/>
              </w:rPr>
              <w:t>2028</w:t>
            </w:r>
          </w:p>
        </w:tc>
        <w:tc>
          <w:tcPr>
            <w:tcW w:w="466" w:type="pct"/>
            <w:noWrap/>
            <w:vAlign w:val="center"/>
          </w:tcPr>
          <w:p w14:paraId="0E77DC78" w14:textId="78C0A25A" w:rsidR="00267299" w:rsidRPr="00953848" w:rsidRDefault="00267299" w:rsidP="00267299">
            <w:pPr>
              <w:ind w:right="-82"/>
              <w:jc w:val="center"/>
              <w:rPr>
                <w:b/>
                <w:lang w:eastAsia="ru-RU"/>
              </w:rPr>
            </w:pPr>
            <w:r w:rsidRPr="00953848">
              <w:rPr>
                <w:b/>
                <w:lang w:eastAsia="ru-RU"/>
              </w:rPr>
              <w:t>2029</w:t>
            </w:r>
          </w:p>
        </w:tc>
        <w:tc>
          <w:tcPr>
            <w:tcW w:w="468" w:type="pct"/>
            <w:noWrap/>
            <w:vAlign w:val="center"/>
          </w:tcPr>
          <w:p w14:paraId="27519E4B" w14:textId="463DB0D1" w:rsidR="00267299" w:rsidRPr="00953848" w:rsidRDefault="00267299" w:rsidP="00267299">
            <w:pPr>
              <w:ind w:right="-82"/>
              <w:jc w:val="center"/>
              <w:rPr>
                <w:b/>
                <w:lang w:eastAsia="ru-RU"/>
              </w:rPr>
            </w:pPr>
            <w:r w:rsidRPr="00953848">
              <w:rPr>
                <w:b/>
                <w:lang w:eastAsia="ru-RU"/>
              </w:rPr>
              <w:t>2030</w:t>
            </w:r>
          </w:p>
        </w:tc>
        <w:tc>
          <w:tcPr>
            <w:tcW w:w="420" w:type="pct"/>
            <w:vAlign w:val="center"/>
          </w:tcPr>
          <w:p w14:paraId="01326DA7" w14:textId="0B139313" w:rsidR="00267299" w:rsidRPr="00953848" w:rsidRDefault="00267299" w:rsidP="00267299">
            <w:pPr>
              <w:ind w:right="-82"/>
              <w:jc w:val="center"/>
              <w:rPr>
                <w:b/>
                <w:lang w:eastAsia="ru-RU"/>
              </w:rPr>
            </w:pPr>
            <w:r>
              <w:rPr>
                <w:b/>
                <w:lang w:eastAsia="ru-RU"/>
              </w:rPr>
              <w:t>2031-2036</w:t>
            </w:r>
          </w:p>
        </w:tc>
        <w:tc>
          <w:tcPr>
            <w:tcW w:w="445" w:type="pct"/>
            <w:vAlign w:val="center"/>
          </w:tcPr>
          <w:p w14:paraId="06A5614F" w14:textId="0A6154F1" w:rsidR="00267299" w:rsidRPr="00953848" w:rsidRDefault="00267299" w:rsidP="00267299">
            <w:pPr>
              <w:ind w:right="-82"/>
              <w:jc w:val="center"/>
              <w:rPr>
                <w:b/>
                <w:lang w:eastAsia="ru-RU"/>
              </w:rPr>
            </w:pPr>
            <w:r w:rsidRPr="00953848">
              <w:rPr>
                <w:b/>
                <w:lang w:eastAsia="ru-RU"/>
              </w:rPr>
              <w:t>203</w:t>
            </w:r>
            <w:r>
              <w:rPr>
                <w:b/>
                <w:lang w:eastAsia="ru-RU"/>
              </w:rPr>
              <w:t>7</w:t>
            </w:r>
            <w:r w:rsidRPr="00953848">
              <w:rPr>
                <w:b/>
                <w:lang w:eastAsia="ru-RU"/>
              </w:rPr>
              <w:t>-</w:t>
            </w:r>
            <w:r w:rsidR="002053BE">
              <w:rPr>
                <w:b/>
                <w:lang w:eastAsia="ru-RU"/>
              </w:rPr>
              <w:t>2045</w:t>
            </w:r>
          </w:p>
        </w:tc>
      </w:tr>
      <w:tr w:rsidR="00116D61" w:rsidRPr="00953848" w14:paraId="4FD976E0" w14:textId="77777777" w:rsidTr="00116D61">
        <w:trPr>
          <w:trHeight w:val="255"/>
        </w:trPr>
        <w:tc>
          <w:tcPr>
            <w:tcW w:w="5000" w:type="pct"/>
            <w:gridSpan w:val="10"/>
            <w:noWrap/>
            <w:vAlign w:val="center"/>
          </w:tcPr>
          <w:p w14:paraId="505B0B9D" w14:textId="23683AE0" w:rsidR="00116D61" w:rsidRDefault="00116D61" w:rsidP="002B7D65">
            <w:pPr>
              <w:ind w:left="-52" w:right="-105"/>
              <w:jc w:val="center"/>
            </w:pPr>
            <w:r>
              <w:rPr>
                <w:b/>
                <w:bCs/>
              </w:rPr>
              <w:t>МУП «Управляющая компания»</w:t>
            </w:r>
          </w:p>
        </w:tc>
      </w:tr>
      <w:tr w:rsidR="00F92065" w:rsidRPr="00953848" w14:paraId="270FB3A3" w14:textId="77777777" w:rsidTr="00496012">
        <w:trPr>
          <w:trHeight w:val="255"/>
        </w:trPr>
        <w:tc>
          <w:tcPr>
            <w:tcW w:w="243" w:type="pct"/>
            <w:noWrap/>
            <w:vAlign w:val="center"/>
          </w:tcPr>
          <w:p w14:paraId="6EC4A99E" w14:textId="148F4893" w:rsidR="00F92065" w:rsidRPr="00953848" w:rsidRDefault="00F92065" w:rsidP="00F92065">
            <w:pPr>
              <w:rPr>
                <w:lang w:eastAsia="ru-RU"/>
              </w:rPr>
            </w:pPr>
            <w:r>
              <w:rPr>
                <w:lang w:eastAsia="ru-RU"/>
              </w:rPr>
              <w:t>1</w:t>
            </w:r>
          </w:p>
        </w:tc>
        <w:tc>
          <w:tcPr>
            <w:tcW w:w="946" w:type="pct"/>
            <w:noWrap/>
            <w:vAlign w:val="center"/>
          </w:tcPr>
          <w:p w14:paraId="09AC0724" w14:textId="4EA67AB8" w:rsidR="00F92065" w:rsidRPr="00953848" w:rsidRDefault="00F92065" w:rsidP="00F92065">
            <w:pPr>
              <w:rPr>
                <w:b/>
                <w:color w:val="auto"/>
                <w:spacing w:val="2"/>
                <w:lang w:eastAsia="ru-RU"/>
              </w:rPr>
            </w:pPr>
            <w:proofErr w:type="spellStart"/>
            <w:r>
              <w:rPr>
                <w:color w:val="000000" w:themeColor="text1"/>
              </w:rPr>
              <w:t>р.п</w:t>
            </w:r>
            <w:proofErr w:type="spellEnd"/>
            <w:r>
              <w:rPr>
                <w:color w:val="000000" w:themeColor="text1"/>
              </w:rPr>
              <w:t>. Большое Мурашкино</w:t>
            </w:r>
          </w:p>
        </w:tc>
        <w:tc>
          <w:tcPr>
            <w:tcW w:w="515" w:type="pct"/>
            <w:tcBorders>
              <w:top w:val="single" w:sz="12" w:space="0" w:color="auto"/>
              <w:left w:val="single" w:sz="12" w:space="0" w:color="auto"/>
              <w:bottom w:val="single" w:sz="12" w:space="0" w:color="auto"/>
              <w:right w:val="single" w:sz="12" w:space="0" w:color="auto"/>
            </w:tcBorders>
            <w:vAlign w:val="center"/>
          </w:tcPr>
          <w:p w14:paraId="279AA38E" w14:textId="65A5D766" w:rsidR="00F92065" w:rsidRPr="003670DB" w:rsidRDefault="00F92065" w:rsidP="00F92065">
            <w:pPr>
              <w:ind w:left="-52" w:right="-105"/>
              <w:jc w:val="center"/>
              <w:rPr>
                <w:color w:val="auto"/>
              </w:rPr>
            </w:pPr>
            <w:r w:rsidRPr="003670DB">
              <w:rPr>
                <w:color w:val="auto"/>
              </w:rPr>
              <w:t>493,0</w:t>
            </w:r>
          </w:p>
        </w:tc>
        <w:tc>
          <w:tcPr>
            <w:tcW w:w="514" w:type="pct"/>
            <w:tcBorders>
              <w:top w:val="single" w:sz="12" w:space="0" w:color="auto"/>
              <w:left w:val="nil"/>
              <w:bottom w:val="single" w:sz="12" w:space="0" w:color="auto"/>
              <w:right w:val="single" w:sz="12" w:space="0" w:color="auto"/>
            </w:tcBorders>
            <w:noWrap/>
            <w:vAlign w:val="center"/>
          </w:tcPr>
          <w:p w14:paraId="72815041" w14:textId="264540BE" w:rsidR="00F92065" w:rsidRPr="003670DB" w:rsidRDefault="00F92065" w:rsidP="00F92065">
            <w:pPr>
              <w:ind w:left="-52" w:right="-105"/>
              <w:jc w:val="center"/>
              <w:rPr>
                <w:color w:val="auto"/>
              </w:rPr>
            </w:pPr>
            <w:r w:rsidRPr="003670DB">
              <w:rPr>
                <w:color w:val="auto"/>
              </w:rPr>
              <w:t>498,7</w:t>
            </w:r>
          </w:p>
        </w:tc>
        <w:tc>
          <w:tcPr>
            <w:tcW w:w="514" w:type="pct"/>
            <w:tcBorders>
              <w:top w:val="single" w:sz="12" w:space="0" w:color="auto"/>
              <w:left w:val="nil"/>
              <w:bottom w:val="single" w:sz="12" w:space="0" w:color="auto"/>
              <w:right w:val="single" w:sz="12" w:space="0" w:color="auto"/>
            </w:tcBorders>
            <w:noWrap/>
            <w:vAlign w:val="center"/>
          </w:tcPr>
          <w:p w14:paraId="65F0CD5D" w14:textId="49D186F3" w:rsidR="00F92065" w:rsidRPr="003670DB" w:rsidRDefault="00F92065" w:rsidP="00F92065">
            <w:pPr>
              <w:ind w:left="-52" w:right="-105"/>
              <w:jc w:val="center"/>
              <w:rPr>
                <w:color w:val="auto"/>
              </w:rPr>
            </w:pPr>
            <w:r w:rsidRPr="003670DB">
              <w:rPr>
                <w:color w:val="auto"/>
              </w:rPr>
              <w:t>504,3</w:t>
            </w:r>
          </w:p>
        </w:tc>
        <w:tc>
          <w:tcPr>
            <w:tcW w:w="469" w:type="pct"/>
            <w:tcBorders>
              <w:top w:val="single" w:sz="12" w:space="0" w:color="auto"/>
              <w:left w:val="nil"/>
              <w:bottom w:val="single" w:sz="12" w:space="0" w:color="auto"/>
              <w:right w:val="single" w:sz="12" w:space="0" w:color="auto"/>
            </w:tcBorders>
            <w:noWrap/>
            <w:vAlign w:val="center"/>
          </w:tcPr>
          <w:p w14:paraId="62035D72" w14:textId="0632EE86" w:rsidR="00F92065" w:rsidRPr="003670DB" w:rsidRDefault="00F92065" w:rsidP="00F92065">
            <w:pPr>
              <w:ind w:left="-52" w:right="-105"/>
              <w:jc w:val="center"/>
              <w:rPr>
                <w:color w:val="auto"/>
              </w:rPr>
            </w:pPr>
            <w:r w:rsidRPr="003670DB">
              <w:rPr>
                <w:color w:val="auto"/>
              </w:rPr>
              <w:t>510,0</w:t>
            </w:r>
          </w:p>
        </w:tc>
        <w:tc>
          <w:tcPr>
            <w:tcW w:w="466" w:type="pct"/>
            <w:tcBorders>
              <w:top w:val="single" w:sz="12" w:space="0" w:color="auto"/>
              <w:left w:val="nil"/>
              <w:bottom w:val="single" w:sz="12" w:space="0" w:color="auto"/>
              <w:right w:val="single" w:sz="12" w:space="0" w:color="auto"/>
            </w:tcBorders>
            <w:noWrap/>
            <w:vAlign w:val="center"/>
          </w:tcPr>
          <w:p w14:paraId="3624D780" w14:textId="6AF540C7" w:rsidR="00F92065" w:rsidRPr="003670DB" w:rsidRDefault="00F92065" w:rsidP="00F92065">
            <w:pPr>
              <w:ind w:left="-52" w:right="-105"/>
              <w:jc w:val="center"/>
              <w:rPr>
                <w:color w:val="auto"/>
              </w:rPr>
            </w:pPr>
            <w:r w:rsidRPr="003670DB">
              <w:rPr>
                <w:color w:val="auto"/>
              </w:rPr>
              <w:t>515,6</w:t>
            </w:r>
          </w:p>
        </w:tc>
        <w:tc>
          <w:tcPr>
            <w:tcW w:w="468" w:type="pct"/>
            <w:tcBorders>
              <w:top w:val="single" w:sz="12" w:space="0" w:color="auto"/>
              <w:left w:val="nil"/>
              <w:bottom w:val="single" w:sz="12" w:space="0" w:color="auto"/>
              <w:right w:val="single" w:sz="12" w:space="0" w:color="auto"/>
            </w:tcBorders>
            <w:noWrap/>
            <w:vAlign w:val="center"/>
          </w:tcPr>
          <w:p w14:paraId="3E6C115B" w14:textId="5DC2F1AD" w:rsidR="00F92065" w:rsidRPr="003670DB" w:rsidRDefault="00F92065" w:rsidP="00F92065">
            <w:pPr>
              <w:ind w:left="-52" w:right="-105"/>
              <w:jc w:val="center"/>
              <w:rPr>
                <w:color w:val="auto"/>
              </w:rPr>
            </w:pPr>
            <w:r w:rsidRPr="003670DB">
              <w:rPr>
                <w:color w:val="auto"/>
              </w:rPr>
              <w:t>521,3</w:t>
            </w:r>
          </w:p>
        </w:tc>
        <w:tc>
          <w:tcPr>
            <w:tcW w:w="420" w:type="pct"/>
            <w:tcBorders>
              <w:top w:val="single" w:sz="12" w:space="0" w:color="auto"/>
              <w:left w:val="nil"/>
              <w:bottom w:val="single" w:sz="12" w:space="0" w:color="auto"/>
              <w:right w:val="single" w:sz="12" w:space="0" w:color="auto"/>
            </w:tcBorders>
            <w:vAlign w:val="center"/>
          </w:tcPr>
          <w:p w14:paraId="52E2B151" w14:textId="1ABE5C88" w:rsidR="00F92065" w:rsidRPr="003670DB" w:rsidRDefault="00F92065" w:rsidP="00F92065">
            <w:pPr>
              <w:ind w:left="-52" w:right="-105"/>
              <w:jc w:val="center"/>
              <w:rPr>
                <w:color w:val="auto"/>
              </w:rPr>
            </w:pPr>
            <w:r w:rsidRPr="003670DB">
              <w:rPr>
                <w:color w:val="auto"/>
              </w:rPr>
              <w:t>526,9</w:t>
            </w:r>
          </w:p>
        </w:tc>
        <w:tc>
          <w:tcPr>
            <w:tcW w:w="445" w:type="pct"/>
            <w:tcBorders>
              <w:top w:val="single" w:sz="12" w:space="0" w:color="auto"/>
              <w:left w:val="nil"/>
              <w:bottom w:val="single" w:sz="12" w:space="0" w:color="auto"/>
              <w:right w:val="single" w:sz="12" w:space="0" w:color="auto"/>
            </w:tcBorders>
            <w:vAlign w:val="center"/>
          </w:tcPr>
          <w:p w14:paraId="5DB9416C" w14:textId="13F0895A" w:rsidR="00F92065" w:rsidRPr="003670DB" w:rsidRDefault="00F92065" w:rsidP="00F92065">
            <w:pPr>
              <w:ind w:left="-52" w:right="-105"/>
              <w:jc w:val="center"/>
              <w:rPr>
                <w:color w:val="auto"/>
              </w:rPr>
            </w:pPr>
            <w:r w:rsidRPr="003670DB">
              <w:rPr>
                <w:color w:val="auto"/>
              </w:rPr>
              <w:t>600,3</w:t>
            </w:r>
          </w:p>
        </w:tc>
      </w:tr>
      <w:tr w:rsidR="00F92065" w:rsidRPr="00953848" w14:paraId="1E8DCE2F" w14:textId="77777777" w:rsidTr="00417AEE">
        <w:trPr>
          <w:trHeight w:val="255"/>
        </w:trPr>
        <w:tc>
          <w:tcPr>
            <w:tcW w:w="243" w:type="pct"/>
            <w:noWrap/>
            <w:vAlign w:val="center"/>
          </w:tcPr>
          <w:p w14:paraId="72E6844A" w14:textId="43FB58CE" w:rsidR="00F92065" w:rsidRPr="00953848" w:rsidRDefault="00F92065" w:rsidP="00F92065">
            <w:pPr>
              <w:rPr>
                <w:lang w:eastAsia="ru-RU"/>
              </w:rPr>
            </w:pPr>
            <w:r>
              <w:rPr>
                <w:lang w:eastAsia="ru-RU"/>
              </w:rPr>
              <w:t>2</w:t>
            </w:r>
          </w:p>
        </w:tc>
        <w:tc>
          <w:tcPr>
            <w:tcW w:w="946" w:type="pct"/>
            <w:noWrap/>
            <w:vAlign w:val="center"/>
          </w:tcPr>
          <w:p w14:paraId="106E0518" w14:textId="1A7770DB" w:rsidR="00F92065" w:rsidRPr="00953848" w:rsidRDefault="00F92065" w:rsidP="00F92065">
            <w:pPr>
              <w:rPr>
                <w:b/>
                <w:color w:val="auto"/>
                <w:spacing w:val="2"/>
                <w:lang w:eastAsia="ru-RU"/>
              </w:rPr>
            </w:pPr>
            <w:r>
              <w:rPr>
                <w:color w:val="000000" w:themeColor="text1"/>
                <w:lang w:eastAsia="ru-RU"/>
              </w:rPr>
              <w:t>д. Городищи</w:t>
            </w:r>
          </w:p>
        </w:tc>
        <w:tc>
          <w:tcPr>
            <w:tcW w:w="515" w:type="pct"/>
            <w:tcBorders>
              <w:top w:val="single" w:sz="12" w:space="0" w:color="auto"/>
              <w:left w:val="single" w:sz="12" w:space="0" w:color="auto"/>
              <w:bottom w:val="single" w:sz="12" w:space="0" w:color="auto"/>
              <w:right w:val="single" w:sz="12" w:space="0" w:color="auto"/>
            </w:tcBorders>
            <w:vAlign w:val="center"/>
          </w:tcPr>
          <w:p w14:paraId="67C62715" w14:textId="45846B41" w:rsidR="00F92065" w:rsidRDefault="00F92065" w:rsidP="00F92065">
            <w:pPr>
              <w:ind w:left="-52" w:right="-105"/>
              <w:jc w:val="center"/>
            </w:pPr>
            <w:r>
              <w:t>0,5</w:t>
            </w:r>
          </w:p>
        </w:tc>
        <w:tc>
          <w:tcPr>
            <w:tcW w:w="514" w:type="pct"/>
            <w:tcBorders>
              <w:top w:val="single" w:sz="12" w:space="0" w:color="auto"/>
              <w:left w:val="nil"/>
              <w:bottom w:val="single" w:sz="12" w:space="0" w:color="auto"/>
              <w:right w:val="single" w:sz="12" w:space="0" w:color="auto"/>
            </w:tcBorders>
            <w:noWrap/>
            <w:vAlign w:val="center"/>
          </w:tcPr>
          <w:p w14:paraId="37D647C4" w14:textId="041377F4" w:rsidR="00F92065" w:rsidRDefault="00F92065" w:rsidP="00F92065">
            <w:pPr>
              <w:ind w:left="-52" w:right="-105"/>
              <w:jc w:val="center"/>
            </w:pPr>
            <w:r>
              <w:t>0,5</w:t>
            </w:r>
          </w:p>
        </w:tc>
        <w:tc>
          <w:tcPr>
            <w:tcW w:w="514" w:type="pct"/>
            <w:tcBorders>
              <w:top w:val="single" w:sz="12" w:space="0" w:color="auto"/>
              <w:left w:val="nil"/>
              <w:bottom w:val="single" w:sz="12" w:space="0" w:color="auto"/>
              <w:right w:val="single" w:sz="12" w:space="0" w:color="auto"/>
            </w:tcBorders>
            <w:noWrap/>
            <w:vAlign w:val="center"/>
          </w:tcPr>
          <w:p w14:paraId="328BFCB3" w14:textId="79ED8F39" w:rsidR="00F92065" w:rsidRDefault="00F92065" w:rsidP="00F92065">
            <w:pPr>
              <w:ind w:left="-52" w:right="-105"/>
              <w:jc w:val="center"/>
            </w:pPr>
            <w:r>
              <w:t>0,5</w:t>
            </w:r>
          </w:p>
        </w:tc>
        <w:tc>
          <w:tcPr>
            <w:tcW w:w="469" w:type="pct"/>
            <w:tcBorders>
              <w:top w:val="single" w:sz="12" w:space="0" w:color="auto"/>
              <w:left w:val="nil"/>
              <w:bottom w:val="single" w:sz="12" w:space="0" w:color="auto"/>
              <w:right w:val="single" w:sz="12" w:space="0" w:color="auto"/>
            </w:tcBorders>
            <w:noWrap/>
            <w:vAlign w:val="center"/>
          </w:tcPr>
          <w:p w14:paraId="3F6A3858" w14:textId="299C77C4" w:rsidR="00F92065" w:rsidRDefault="00F92065" w:rsidP="00F92065">
            <w:pPr>
              <w:ind w:left="-52" w:right="-105"/>
              <w:jc w:val="center"/>
            </w:pPr>
            <w:r>
              <w:t>0,5</w:t>
            </w:r>
          </w:p>
        </w:tc>
        <w:tc>
          <w:tcPr>
            <w:tcW w:w="466" w:type="pct"/>
            <w:tcBorders>
              <w:top w:val="single" w:sz="12" w:space="0" w:color="auto"/>
              <w:left w:val="nil"/>
              <w:bottom w:val="single" w:sz="12" w:space="0" w:color="auto"/>
              <w:right w:val="single" w:sz="12" w:space="0" w:color="auto"/>
            </w:tcBorders>
            <w:noWrap/>
            <w:vAlign w:val="center"/>
          </w:tcPr>
          <w:p w14:paraId="69004F39" w14:textId="72AB6FFE" w:rsidR="00F92065" w:rsidRDefault="00F92065" w:rsidP="00F92065">
            <w:pPr>
              <w:ind w:left="-52" w:right="-105"/>
              <w:jc w:val="center"/>
            </w:pPr>
            <w:r>
              <w:t>0,5</w:t>
            </w:r>
          </w:p>
        </w:tc>
        <w:tc>
          <w:tcPr>
            <w:tcW w:w="468" w:type="pct"/>
            <w:tcBorders>
              <w:top w:val="single" w:sz="12" w:space="0" w:color="auto"/>
              <w:left w:val="nil"/>
              <w:bottom w:val="single" w:sz="12" w:space="0" w:color="auto"/>
              <w:right w:val="single" w:sz="12" w:space="0" w:color="auto"/>
            </w:tcBorders>
            <w:noWrap/>
            <w:vAlign w:val="center"/>
          </w:tcPr>
          <w:p w14:paraId="4BEC33F2" w14:textId="35F462A7" w:rsidR="00F92065" w:rsidRDefault="00F92065" w:rsidP="00F92065">
            <w:pPr>
              <w:ind w:left="-52" w:right="-105"/>
              <w:jc w:val="center"/>
            </w:pPr>
            <w:r>
              <w:t>0,5</w:t>
            </w:r>
          </w:p>
        </w:tc>
        <w:tc>
          <w:tcPr>
            <w:tcW w:w="420" w:type="pct"/>
            <w:tcBorders>
              <w:top w:val="single" w:sz="12" w:space="0" w:color="auto"/>
              <w:left w:val="nil"/>
              <w:bottom w:val="single" w:sz="12" w:space="0" w:color="auto"/>
              <w:right w:val="single" w:sz="12" w:space="0" w:color="auto"/>
            </w:tcBorders>
            <w:vAlign w:val="center"/>
          </w:tcPr>
          <w:p w14:paraId="3F919684" w14:textId="7B797269" w:rsidR="00F92065" w:rsidRDefault="00F92065" w:rsidP="00F92065">
            <w:pPr>
              <w:ind w:left="-52" w:right="-105"/>
              <w:jc w:val="center"/>
            </w:pPr>
            <w:r>
              <w:t>0,5</w:t>
            </w:r>
          </w:p>
        </w:tc>
        <w:tc>
          <w:tcPr>
            <w:tcW w:w="445" w:type="pct"/>
            <w:tcBorders>
              <w:top w:val="single" w:sz="12" w:space="0" w:color="auto"/>
              <w:left w:val="nil"/>
              <w:bottom w:val="single" w:sz="12" w:space="0" w:color="auto"/>
              <w:right w:val="single" w:sz="12" w:space="0" w:color="auto"/>
            </w:tcBorders>
            <w:vAlign w:val="center"/>
          </w:tcPr>
          <w:p w14:paraId="4F482A5B" w14:textId="7D272CDD" w:rsidR="00F92065" w:rsidRDefault="00F92065" w:rsidP="00F92065">
            <w:pPr>
              <w:ind w:left="-52" w:right="-105"/>
              <w:jc w:val="center"/>
            </w:pPr>
            <w:r>
              <w:t>0,5</w:t>
            </w:r>
          </w:p>
        </w:tc>
      </w:tr>
      <w:tr w:rsidR="00F92065" w:rsidRPr="00953848" w14:paraId="4592CB29" w14:textId="77777777" w:rsidTr="00EA3031">
        <w:trPr>
          <w:trHeight w:val="255"/>
        </w:trPr>
        <w:tc>
          <w:tcPr>
            <w:tcW w:w="243" w:type="pct"/>
            <w:noWrap/>
            <w:vAlign w:val="center"/>
          </w:tcPr>
          <w:p w14:paraId="79661FB7" w14:textId="10B122A0" w:rsidR="00F92065" w:rsidRPr="00953848" w:rsidRDefault="00F92065" w:rsidP="00F92065">
            <w:pPr>
              <w:rPr>
                <w:lang w:eastAsia="ru-RU"/>
              </w:rPr>
            </w:pPr>
            <w:r>
              <w:rPr>
                <w:lang w:eastAsia="ru-RU"/>
              </w:rPr>
              <w:t>3</w:t>
            </w:r>
          </w:p>
        </w:tc>
        <w:tc>
          <w:tcPr>
            <w:tcW w:w="946" w:type="pct"/>
            <w:noWrap/>
            <w:vAlign w:val="center"/>
          </w:tcPr>
          <w:p w14:paraId="5DDB9A40" w14:textId="28B7CD77" w:rsidR="00F92065" w:rsidRPr="00953848" w:rsidRDefault="00F92065" w:rsidP="00F92065">
            <w:pPr>
              <w:rPr>
                <w:b/>
                <w:color w:val="auto"/>
                <w:spacing w:val="2"/>
                <w:lang w:eastAsia="ru-RU"/>
              </w:rPr>
            </w:pPr>
            <w:r>
              <w:rPr>
                <w:color w:val="000000" w:themeColor="text1"/>
                <w:lang w:eastAsia="ru-RU"/>
              </w:rPr>
              <w:t>д. Красненькая</w:t>
            </w:r>
          </w:p>
        </w:tc>
        <w:tc>
          <w:tcPr>
            <w:tcW w:w="515" w:type="pct"/>
            <w:tcBorders>
              <w:top w:val="single" w:sz="12" w:space="0" w:color="auto"/>
              <w:left w:val="single" w:sz="12" w:space="0" w:color="auto"/>
              <w:bottom w:val="single" w:sz="12" w:space="0" w:color="auto"/>
              <w:right w:val="single" w:sz="12" w:space="0" w:color="auto"/>
            </w:tcBorders>
            <w:vAlign w:val="center"/>
          </w:tcPr>
          <w:p w14:paraId="4CB9834F" w14:textId="75118AA3" w:rsidR="00F92065" w:rsidRDefault="00F92065" w:rsidP="00F92065">
            <w:pPr>
              <w:ind w:left="-52" w:right="-105"/>
              <w:jc w:val="center"/>
            </w:pPr>
            <w:r>
              <w:t>0,8</w:t>
            </w:r>
          </w:p>
        </w:tc>
        <w:tc>
          <w:tcPr>
            <w:tcW w:w="514" w:type="pct"/>
            <w:tcBorders>
              <w:top w:val="single" w:sz="12" w:space="0" w:color="auto"/>
              <w:left w:val="nil"/>
              <w:bottom w:val="single" w:sz="12" w:space="0" w:color="auto"/>
              <w:right w:val="single" w:sz="12" w:space="0" w:color="auto"/>
            </w:tcBorders>
            <w:noWrap/>
            <w:vAlign w:val="center"/>
          </w:tcPr>
          <w:p w14:paraId="03EF436C" w14:textId="3D007CB0" w:rsidR="00F92065" w:rsidRDefault="00F92065" w:rsidP="00F92065">
            <w:pPr>
              <w:ind w:left="-52" w:right="-105"/>
              <w:jc w:val="center"/>
            </w:pPr>
            <w:r>
              <w:t>0,8</w:t>
            </w:r>
          </w:p>
        </w:tc>
        <w:tc>
          <w:tcPr>
            <w:tcW w:w="514" w:type="pct"/>
            <w:tcBorders>
              <w:top w:val="single" w:sz="12" w:space="0" w:color="auto"/>
              <w:left w:val="nil"/>
              <w:bottom w:val="single" w:sz="12" w:space="0" w:color="auto"/>
              <w:right w:val="single" w:sz="12" w:space="0" w:color="auto"/>
            </w:tcBorders>
            <w:noWrap/>
            <w:vAlign w:val="center"/>
          </w:tcPr>
          <w:p w14:paraId="0CFA31EC" w14:textId="56BC2DF3" w:rsidR="00F92065" w:rsidRDefault="00F92065" w:rsidP="00F92065">
            <w:pPr>
              <w:ind w:left="-52" w:right="-105"/>
              <w:jc w:val="center"/>
            </w:pPr>
            <w:r>
              <w:t>0,8</w:t>
            </w:r>
          </w:p>
        </w:tc>
        <w:tc>
          <w:tcPr>
            <w:tcW w:w="469" w:type="pct"/>
            <w:tcBorders>
              <w:top w:val="single" w:sz="12" w:space="0" w:color="auto"/>
              <w:left w:val="nil"/>
              <w:bottom w:val="single" w:sz="12" w:space="0" w:color="auto"/>
              <w:right w:val="single" w:sz="12" w:space="0" w:color="auto"/>
            </w:tcBorders>
            <w:noWrap/>
            <w:vAlign w:val="center"/>
          </w:tcPr>
          <w:p w14:paraId="7559DA3C" w14:textId="0C3B9E18" w:rsidR="00F92065" w:rsidRDefault="00F92065" w:rsidP="00F92065">
            <w:pPr>
              <w:ind w:left="-52" w:right="-105"/>
              <w:jc w:val="center"/>
            </w:pPr>
            <w:r>
              <w:t>0,8</w:t>
            </w:r>
          </w:p>
        </w:tc>
        <w:tc>
          <w:tcPr>
            <w:tcW w:w="466" w:type="pct"/>
            <w:tcBorders>
              <w:top w:val="single" w:sz="12" w:space="0" w:color="auto"/>
              <w:left w:val="nil"/>
              <w:bottom w:val="single" w:sz="12" w:space="0" w:color="auto"/>
              <w:right w:val="single" w:sz="12" w:space="0" w:color="auto"/>
            </w:tcBorders>
            <w:noWrap/>
            <w:vAlign w:val="center"/>
          </w:tcPr>
          <w:p w14:paraId="13163625" w14:textId="662CB7E3" w:rsidR="00F92065" w:rsidRDefault="00F92065" w:rsidP="00F92065">
            <w:pPr>
              <w:ind w:left="-52" w:right="-105"/>
              <w:jc w:val="center"/>
            </w:pPr>
            <w:r>
              <w:t>0,8</w:t>
            </w:r>
          </w:p>
        </w:tc>
        <w:tc>
          <w:tcPr>
            <w:tcW w:w="468" w:type="pct"/>
            <w:tcBorders>
              <w:top w:val="single" w:sz="12" w:space="0" w:color="auto"/>
              <w:left w:val="nil"/>
              <w:bottom w:val="single" w:sz="12" w:space="0" w:color="auto"/>
              <w:right w:val="single" w:sz="12" w:space="0" w:color="auto"/>
            </w:tcBorders>
            <w:noWrap/>
            <w:vAlign w:val="center"/>
          </w:tcPr>
          <w:p w14:paraId="5627F724" w14:textId="5C977001" w:rsidR="00F92065" w:rsidRDefault="00F92065" w:rsidP="00F92065">
            <w:pPr>
              <w:ind w:left="-52" w:right="-105"/>
              <w:jc w:val="center"/>
            </w:pPr>
            <w:r>
              <w:t>0,8</w:t>
            </w:r>
          </w:p>
        </w:tc>
        <w:tc>
          <w:tcPr>
            <w:tcW w:w="420" w:type="pct"/>
            <w:tcBorders>
              <w:top w:val="single" w:sz="12" w:space="0" w:color="auto"/>
              <w:left w:val="nil"/>
              <w:bottom w:val="single" w:sz="12" w:space="0" w:color="auto"/>
              <w:right w:val="single" w:sz="12" w:space="0" w:color="auto"/>
            </w:tcBorders>
            <w:vAlign w:val="center"/>
          </w:tcPr>
          <w:p w14:paraId="564107C7" w14:textId="38B0CFD3" w:rsidR="00F92065" w:rsidRDefault="00F92065" w:rsidP="00F92065">
            <w:pPr>
              <w:ind w:left="-52" w:right="-105"/>
              <w:jc w:val="center"/>
            </w:pPr>
            <w:r>
              <w:t>0,8</w:t>
            </w:r>
          </w:p>
        </w:tc>
        <w:tc>
          <w:tcPr>
            <w:tcW w:w="445" w:type="pct"/>
            <w:tcBorders>
              <w:top w:val="single" w:sz="12" w:space="0" w:color="auto"/>
              <w:left w:val="nil"/>
              <w:bottom w:val="single" w:sz="12" w:space="0" w:color="auto"/>
              <w:right w:val="single" w:sz="12" w:space="0" w:color="auto"/>
            </w:tcBorders>
            <w:vAlign w:val="center"/>
          </w:tcPr>
          <w:p w14:paraId="17D4461F" w14:textId="722195FC" w:rsidR="00F92065" w:rsidRDefault="00F92065" w:rsidP="00F92065">
            <w:pPr>
              <w:ind w:left="-52" w:right="-105"/>
              <w:jc w:val="center"/>
            </w:pPr>
            <w:r>
              <w:t>0,8</w:t>
            </w:r>
          </w:p>
        </w:tc>
      </w:tr>
      <w:tr w:rsidR="00F92065" w:rsidRPr="00953848" w14:paraId="6496F428" w14:textId="77777777" w:rsidTr="00242B50">
        <w:trPr>
          <w:trHeight w:val="255"/>
        </w:trPr>
        <w:tc>
          <w:tcPr>
            <w:tcW w:w="243" w:type="pct"/>
            <w:noWrap/>
            <w:vAlign w:val="center"/>
          </w:tcPr>
          <w:p w14:paraId="3A5ACB9C" w14:textId="28EDA9A3" w:rsidR="00F92065" w:rsidRPr="00953848" w:rsidRDefault="00F92065" w:rsidP="00F92065">
            <w:pPr>
              <w:rPr>
                <w:lang w:eastAsia="ru-RU"/>
              </w:rPr>
            </w:pPr>
            <w:r>
              <w:rPr>
                <w:lang w:eastAsia="ru-RU"/>
              </w:rPr>
              <w:t>4</w:t>
            </w:r>
          </w:p>
        </w:tc>
        <w:tc>
          <w:tcPr>
            <w:tcW w:w="946" w:type="pct"/>
            <w:noWrap/>
            <w:vAlign w:val="center"/>
          </w:tcPr>
          <w:p w14:paraId="4841F29E" w14:textId="39659CBB" w:rsidR="00F92065" w:rsidRPr="00953848" w:rsidRDefault="00F92065" w:rsidP="00F92065">
            <w:pPr>
              <w:rPr>
                <w:b/>
                <w:color w:val="auto"/>
                <w:spacing w:val="2"/>
                <w:lang w:eastAsia="ru-RU"/>
              </w:rPr>
            </w:pPr>
            <w:r>
              <w:rPr>
                <w:color w:val="000000" w:themeColor="text1"/>
                <w:lang w:eastAsia="ru-RU"/>
              </w:rPr>
              <w:t xml:space="preserve">д. </w:t>
            </w:r>
            <w:proofErr w:type="spellStart"/>
            <w:r>
              <w:rPr>
                <w:color w:val="000000" w:themeColor="text1"/>
                <w:lang w:eastAsia="ru-RU"/>
              </w:rPr>
              <w:t>Крашово</w:t>
            </w:r>
            <w:proofErr w:type="spellEnd"/>
          </w:p>
        </w:tc>
        <w:tc>
          <w:tcPr>
            <w:tcW w:w="515" w:type="pct"/>
            <w:vAlign w:val="center"/>
          </w:tcPr>
          <w:p w14:paraId="25057429" w14:textId="499A42EE" w:rsidR="00F92065" w:rsidRDefault="00F92065" w:rsidP="00F92065">
            <w:pPr>
              <w:ind w:left="-52" w:right="-105"/>
              <w:jc w:val="center"/>
            </w:pPr>
            <w:r>
              <w:t>0</w:t>
            </w:r>
          </w:p>
        </w:tc>
        <w:tc>
          <w:tcPr>
            <w:tcW w:w="514" w:type="pct"/>
            <w:noWrap/>
            <w:vAlign w:val="center"/>
          </w:tcPr>
          <w:p w14:paraId="5D461DC9" w14:textId="3E06869E" w:rsidR="00F92065" w:rsidRDefault="00F92065" w:rsidP="00F92065">
            <w:pPr>
              <w:ind w:left="-52" w:right="-105"/>
              <w:jc w:val="center"/>
            </w:pPr>
            <w:r>
              <w:t>0</w:t>
            </w:r>
          </w:p>
        </w:tc>
        <w:tc>
          <w:tcPr>
            <w:tcW w:w="514" w:type="pct"/>
            <w:noWrap/>
            <w:vAlign w:val="center"/>
          </w:tcPr>
          <w:p w14:paraId="65F1A081" w14:textId="1B67334B" w:rsidR="00F92065" w:rsidRDefault="00F92065" w:rsidP="00F92065">
            <w:pPr>
              <w:ind w:left="-52" w:right="-105"/>
              <w:jc w:val="center"/>
            </w:pPr>
            <w:r>
              <w:t>0</w:t>
            </w:r>
          </w:p>
        </w:tc>
        <w:tc>
          <w:tcPr>
            <w:tcW w:w="469" w:type="pct"/>
            <w:noWrap/>
            <w:vAlign w:val="center"/>
          </w:tcPr>
          <w:p w14:paraId="01A751B4" w14:textId="61277A31" w:rsidR="00F92065" w:rsidRDefault="00F92065" w:rsidP="00F92065">
            <w:pPr>
              <w:ind w:left="-52" w:right="-105"/>
              <w:jc w:val="center"/>
            </w:pPr>
            <w:r>
              <w:t>0</w:t>
            </w:r>
          </w:p>
        </w:tc>
        <w:tc>
          <w:tcPr>
            <w:tcW w:w="466" w:type="pct"/>
            <w:noWrap/>
            <w:vAlign w:val="center"/>
          </w:tcPr>
          <w:p w14:paraId="0AF61BE5" w14:textId="4287A19C" w:rsidR="00F92065" w:rsidRDefault="00F92065" w:rsidP="00F92065">
            <w:pPr>
              <w:ind w:left="-52" w:right="-105"/>
              <w:jc w:val="center"/>
            </w:pPr>
            <w:r>
              <w:t>0</w:t>
            </w:r>
          </w:p>
        </w:tc>
        <w:tc>
          <w:tcPr>
            <w:tcW w:w="468" w:type="pct"/>
            <w:noWrap/>
            <w:vAlign w:val="center"/>
          </w:tcPr>
          <w:p w14:paraId="1E98C7D5" w14:textId="684FC884" w:rsidR="00F92065" w:rsidRDefault="00F92065" w:rsidP="00F92065">
            <w:pPr>
              <w:ind w:left="-52" w:right="-105"/>
              <w:jc w:val="center"/>
            </w:pPr>
            <w:r>
              <w:t>0</w:t>
            </w:r>
          </w:p>
        </w:tc>
        <w:tc>
          <w:tcPr>
            <w:tcW w:w="420" w:type="pct"/>
            <w:vAlign w:val="center"/>
          </w:tcPr>
          <w:p w14:paraId="6636F8BA" w14:textId="57CC70E7" w:rsidR="00F92065" w:rsidRDefault="00F92065" w:rsidP="00F92065">
            <w:pPr>
              <w:ind w:left="-52" w:right="-105"/>
              <w:jc w:val="center"/>
            </w:pPr>
            <w:r>
              <w:t>0</w:t>
            </w:r>
          </w:p>
        </w:tc>
        <w:tc>
          <w:tcPr>
            <w:tcW w:w="445" w:type="pct"/>
            <w:vAlign w:val="center"/>
          </w:tcPr>
          <w:p w14:paraId="65F0DE8F" w14:textId="59143EE9" w:rsidR="00F92065" w:rsidRDefault="00F92065" w:rsidP="00F92065">
            <w:pPr>
              <w:ind w:left="-52" w:right="-105"/>
              <w:jc w:val="center"/>
            </w:pPr>
            <w:r>
              <w:t>0</w:t>
            </w:r>
          </w:p>
        </w:tc>
      </w:tr>
      <w:tr w:rsidR="00F92065" w:rsidRPr="00953848" w14:paraId="2CDAEE9A" w14:textId="77777777" w:rsidTr="00242B50">
        <w:trPr>
          <w:trHeight w:val="255"/>
        </w:trPr>
        <w:tc>
          <w:tcPr>
            <w:tcW w:w="243" w:type="pct"/>
            <w:noWrap/>
            <w:vAlign w:val="center"/>
          </w:tcPr>
          <w:p w14:paraId="78994229" w14:textId="2AD69C8F" w:rsidR="00F92065" w:rsidRPr="00953848" w:rsidRDefault="00F92065" w:rsidP="00F92065">
            <w:pPr>
              <w:rPr>
                <w:lang w:eastAsia="ru-RU"/>
              </w:rPr>
            </w:pPr>
            <w:r>
              <w:rPr>
                <w:lang w:eastAsia="ru-RU"/>
              </w:rPr>
              <w:t>5</w:t>
            </w:r>
          </w:p>
        </w:tc>
        <w:tc>
          <w:tcPr>
            <w:tcW w:w="946" w:type="pct"/>
            <w:noWrap/>
            <w:vAlign w:val="center"/>
          </w:tcPr>
          <w:p w14:paraId="2A8C0626" w14:textId="30A2EC04" w:rsidR="00F92065" w:rsidRPr="00953848" w:rsidRDefault="00F92065" w:rsidP="00F92065">
            <w:pPr>
              <w:rPr>
                <w:b/>
                <w:color w:val="auto"/>
                <w:spacing w:val="2"/>
                <w:lang w:eastAsia="ru-RU"/>
              </w:rPr>
            </w:pPr>
            <w:r>
              <w:rPr>
                <w:color w:val="000000" w:themeColor="text1"/>
                <w:lang w:eastAsia="ru-RU"/>
              </w:rPr>
              <w:t>д. Рамешки</w:t>
            </w:r>
          </w:p>
        </w:tc>
        <w:tc>
          <w:tcPr>
            <w:tcW w:w="515" w:type="pct"/>
            <w:vAlign w:val="center"/>
          </w:tcPr>
          <w:p w14:paraId="58D49EF8" w14:textId="78BE472F" w:rsidR="00F92065" w:rsidRDefault="00F92065" w:rsidP="00F92065">
            <w:pPr>
              <w:ind w:left="-52" w:right="-105"/>
              <w:jc w:val="center"/>
            </w:pPr>
            <w:r>
              <w:t>0</w:t>
            </w:r>
          </w:p>
        </w:tc>
        <w:tc>
          <w:tcPr>
            <w:tcW w:w="514" w:type="pct"/>
            <w:noWrap/>
            <w:vAlign w:val="center"/>
          </w:tcPr>
          <w:p w14:paraId="6FE36EA7" w14:textId="36BDCE69" w:rsidR="00F92065" w:rsidRDefault="00F92065" w:rsidP="00F92065">
            <w:pPr>
              <w:ind w:left="-52" w:right="-105"/>
              <w:jc w:val="center"/>
            </w:pPr>
            <w:r>
              <w:t>0</w:t>
            </w:r>
          </w:p>
        </w:tc>
        <w:tc>
          <w:tcPr>
            <w:tcW w:w="514" w:type="pct"/>
            <w:noWrap/>
            <w:vAlign w:val="center"/>
          </w:tcPr>
          <w:p w14:paraId="0318DF5A" w14:textId="2AA46132" w:rsidR="00F92065" w:rsidRDefault="00F92065" w:rsidP="00F92065">
            <w:pPr>
              <w:ind w:left="-52" w:right="-105"/>
              <w:jc w:val="center"/>
            </w:pPr>
            <w:r>
              <w:t>0</w:t>
            </w:r>
          </w:p>
        </w:tc>
        <w:tc>
          <w:tcPr>
            <w:tcW w:w="469" w:type="pct"/>
            <w:noWrap/>
            <w:vAlign w:val="center"/>
          </w:tcPr>
          <w:p w14:paraId="6C3D3BB6" w14:textId="7F3186D7" w:rsidR="00F92065" w:rsidRDefault="00F92065" w:rsidP="00F92065">
            <w:pPr>
              <w:ind w:left="-52" w:right="-105"/>
              <w:jc w:val="center"/>
            </w:pPr>
            <w:r>
              <w:t>0</w:t>
            </w:r>
          </w:p>
        </w:tc>
        <w:tc>
          <w:tcPr>
            <w:tcW w:w="466" w:type="pct"/>
            <w:noWrap/>
            <w:vAlign w:val="center"/>
          </w:tcPr>
          <w:p w14:paraId="0428A1EB" w14:textId="2A0ED17B" w:rsidR="00F92065" w:rsidRDefault="00F92065" w:rsidP="00F92065">
            <w:pPr>
              <w:ind w:left="-52" w:right="-105"/>
              <w:jc w:val="center"/>
            </w:pPr>
            <w:r>
              <w:t>0</w:t>
            </w:r>
          </w:p>
        </w:tc>
        <w:tc>
          <w:tcPr>
            <w:tcW w:w="468" w:type="pct"/>
            <w:noWrap/>
            <w:vAlign w:val="center"/>
          </w:tcPr>
          <w:p w14:paraId="25D87509" w14:textId="15871A67" w:rsidR="00F92065" w:rsidRDefault="00F92065" w:rsidP="00F92065">
            <w:pPr>
              <w:ind w:left="-52" w:right="-105"/>
              <w:jc w:val="center"/>
            </w:pPr>
            <w:r>
              <w:t>0</w:t>
            </w:r>
          </w:p>
        </w:tc>
        <w:tc>
          <w:tcPr>
            <w:tcW w:w="420" w:type="pct"/>
            <w:vAlign w:val="center"/>
          </w:tcPr>
          <w:p w14:paraId="7C0EAABD" w14:textId="7B0C962A" w:rsidR="00F92065" w:rsidRDefault="00F92065" w:rsidP="00F92065">
            <w:pPr>
              <w:ind w:left="-52" w:right="-105"/>
              <w:jc w:val="center"/>
            </w:pPr>
            <w:r>
              <w:t>0</w:t>
            </w:r>
          </w:p>
        </w:tc>
        <w:tc>
          <w:tcPr>
            <w:tcW w:w="445" w:type="pct"/>
            <w:vAlign w:val="center"/>
          </w:tcPr>
          <w:p w14:paraId="59B91802" w14:textId="2CE9C4AB" w:rsidR="00F92065" w:rsidRDefault="00F92065" w:rsidP="00F92065">
            <w:pPr>
              <w:ind w:left="-52" w:right="-105"/>
              <w:jc w:val="center"/>
            </w:pPr>
            <w:r>
              <w:t>0</w:t>
            </w:r>
          </w:p>
        </w:tc>
      </w:tr>
      <w:tr w:rsidR="00BA6C43" w:rsidRPr="00BA6C43" w14:paraId="1C149AC4" w14:textId="77777777" w:rsidTr="006B006E">
        <w:trPr>
          <w:trHeight w:val="255"/>
        </w:trPr>
        <w:tc>
          <w:tcPr>
            <w:tcW w:w="243" w:type="pct"/>
            <w:noWrap/>
            <w:vAlign w:val="center"/>
          </w:tcPr>
          <w:p w14:paraId="7B1EECB4" w14:textId="02F83387" w:rsidR="00BA6C43" w:rsidRPr="00953848" w:rsidRDefault="00BA6C43" w:rsidP="00BA6C43">
            <w:pPr>
              <w:rPr>
                <w:lang w:eastAsia="ru-RU"/>
              </w:rPr>
            </w:pPr>
            <w:r>
              <w:rPr>
                <w:lang w:eastAsia="ru-RU"/>
              </w:rPr>
              <w:t>6</w:t>
            </w:r>
          </w:p>
        </w:tc>
        <w:tc>
          <w:tcPr>
            <w:tcW w:w="946" w:type="pct"/>
            <w:noWrap/>
            <w:vAlign w:val="center"/>
          </w:tcPr>
          <w:p w14:paraId="6C6BA39C" w14:textId="05097720" w:rsidR="00BA6C43" w:rsidRPr="00953848" w:rsidRDefault="00BA6C43" w:rsidP="00BA6C43">
            <w:pPr>
              <w:rPr>
                <w:b/>
                <w:color w:val="auto"/>
                <w:spacing w:val="2"/>
                <w:lang w:eastAsia="ru-RU"/>
              </w:rPr>
            </w:pPr>
            <w:r>
              <w:rPr>
                <w:color w:val="000000" w:themeColor="text1"/>
                <w:lang w:eastAsia="ru-RU"/>
              </w:rPr>
              <w:t xml:space="preserve">д. </w:t>
            </w:r>
            <w:proofErr w:type="spellStart"/>
            <w:r>
              <w:rPr>
                <w:color w:val="000000" w:themeColor="text1"/>
                <w:lang w:eastAsia="ru-RU"/>
              </w:rPr>
              <w:t>Синцово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78707900" w14:textId="2BE2E177" w:rsidR="00BA6C43" w:rsidRPr="00BA6C43" w:rsidRDefault="00BA6C43" w:rsidP="00BA6C43">
            <w:pPr>
              <w:ind w:left="-52" w:right="-105"/>
              <w:jc w:val="center"/>
              <w:rPr>
                <w:color w:val="auto"/>
              </w:rPr>
            </w:pPr>
            <w:r w:rsidRPr="00BA6C43">
              <w:rPr>
                <w:color w:val="auto"/>
              </w:rPr>
              <w:t>12,2</w:t>
            </w:r>
          </w:p>
        </w:tc>
        <w:tc>
          <w:tcPr>
            <w:tcW w:w="514" w:type="pct"/>
            <w:tcBorders>
              <w:top w:val="single" w:sz="12" w:space="0" w:color="auto"/>
              <w:left w:val="nil"/>
              <w:bottom w:val="single" w:sz="12" w:space="0" w:color="auto"/>
              <w:right w:val="single" w:sz="12" w:space="0" w:color="auto"/>
            </w:tcBorders>
            <w:noWrap/>
            <w:vAlign w:val="center"/>
          </w:tcPr>
          <w:p w14:paraId="0DDEF368" w14:textId="1A6B3F5D" w:rsidR="00BA6C43" w:rsidRPr="00BA6C43" w:rsidRDefault="00BA6C43" w:rsidP="00BA6C43">
            <w:pPr>
              <w:ind w:left="-52" w:right="-105"/>
              <w:jc w:val="center"/>
              <w:rPr>
                <w:color w:val="auto"/>
              </w:rPr>
            </w:pPr>
            <w:r w:rsidRPr="00BA6C43">
              <w:rPr>
                <w:color w:val="auto"/>
              </w:rPr>
              <w:t>12,2</w:t>
            </w:r>
          </w:p>
        </w:tc>
        <w:tc>
          <w:tcPr>
            <w:tcW w:w="514" w:type="pct"/>
            <w:tcBorders>
              <w:top w:val="single" w:sz="12" w:space="0" w:color="auto"/>
              <w:left w:val="nil"/>
              <w:bottom w:val="single" w:sz="12" w:space="0" w:color="auto"/>
              <w:right w:val="single" w:sz="12" w:space="0" w:color="auto"/>
            </w:tcBorders>
            <w:noWrap/>
            <w:vAlign w:val="center"/>
          </w:tcPr>
          <w:p w14:paraId="3D2CA0BE" w14:textId="3F16C669" w:rsidR="00BA6C43" w:rsidRPr="00BA6C43" w:rsidRDefault="00BA6C43" w:rsidP="00BA6C43">
            <w:pPr>
              <w:ind w:left="-52" w:right="-105"/>
              <w:jc w:val="center"/>
              <w:rPr>
                <w:color w:val="auto"/>
              </w:rPr>
            </w:pPr>
            <w:r w:rsidRPr="00BA6C43">
              <w:rPr>
                <w:color w:val="auto"/>
              </w:rPr>
              <w:t>12,2</w:t>
            </w:r>
          </w:p>
        </w:tc>
        <w:tc>
          <w:tcPr>
            <w:tcW w:w="469" w:type="pct"/>
            <w:tcBorders>
              <w:top w:val="single" w:sz="12" w:space="0" w:color="auto"/>
              <w:left w:val="single" w:sz="12" w:space="0" w:color="auto"/>
              <w:bottom w:val="single" w:sz="12" w:space="0" w:color="auto"/>
              <w:right w:val="single" w:sz="12" w:space="0" w:color="auto"/>
            </w:tcBorders>
            <w:noWrap/>
            <w:vAlign w:val="center"/>
          </w:tcPr>
          <w:p w14:paraId="741F6932" w14:textId="329D006D" w:rsidR="00BA6C43" w:rsidRPr="00BA6C43" w:rsidRDefault="00BA6C43" w:rsidP="00BA6C43">
            <w:pPr>
              <w:ind w:left="-52" w:right="-105"/>
              <w:jc w:val="center"/>
              <w:rPr>
                <w:color w:val="auto"/>
              </w:rPr>
            </w:pPr>
            <w:r w:rsidRPr="00BA6C43">
              <w:rPr>
                <w:color w:val="auto"/>
              </w:rPr>
              <w:t>12,2</w:t>
            </w:r>
          </w:p>
        </w:tc>
        <w:tc>
          <w:tcPr>
            <w:tcW w:w="466" w:type="pct"/>
            <w:tcBorders>
              <w:top w:val="single" w:sz="12" w:space="0" w:color="auto"/>
              <w:left w:val="nil"/>
              <w:bottom w:val="single" w:sz="12" w:space="0" w:color="auto"/>
              <w:right w:val="single" w:sz="12" w:space="0" w:color="auto"/>
            </w:tcBorders>
            <w:noWrap/>
            <w:vAlign w:val="center"/>
          </w:tcPr>
          <w:p w14:paraId="74138AA3" w14:textId="4C261A28" w:rsidR="00BA6C43" w:rsidRPr="00BA6C43" w:rsidRDefault="00BA6C43" w:rsidP="00BA6C43">
            <w:pPr>
              <w:ind w:left="-52" w:right="-105"/>
              <w:jc w:val="center"/>
              <w:rPr>
                <w:color w:val="auto"/>
              </w:rPr>
            </w:pPr>
            <w:r w:rsidRPr="00BA6C43">
              <w:rPr>
                <w:color w:val="auto"/>
              </w:rPr>
              <w:t>12,2</w:t>
            </w:r>
          </w:p>
        </w:tc>
        <w:tc>
          <w:tcPr>
            <w:tcW w:w="468" w:type="pct"/>
            <w:tcBorders>
              <w:top w:val="single" w:sz="12" w:space="0" w:color="auto"/>
              <w:left w:val="nil"/>
              <w:bottom w:val="single" w:sz="12" w:space="0" w:color="auto"/>
              <w:right w:val="single" w:sz="12" w:space="0" w:color="auto"/>
            </w:tcBorders>
            <w:noWrap/>
            <w:vAlign w:val="center"/>
          </w:tcPr>
          <w:p w14:paraId="2CBA8993" w14:textId="6CC65D96" w:rsidR="00BA6C43" w:rsidRPr="00BA6C43" w:rsidRDefault="00BA6C43" w:rsidP="00BA6C43">
            <w:pPr>
              <w:ind w:left="-52" w:right="-105"/>
              <w:jc w:val="center"/>
              <w:rPr>
                <w:color w:val="auto"/>
              </w:rPr>
            </w:pPr>
            <w:r w:rsidRPr="00BA6C43">
              <w:rPr>
                <w:color w:val="auto"/>
              </w:rPr>
              <w:t>12,2</w:t>
            </w:r>
          </w:p>
        </w:tc>
        <w:tc>
          <w:tcPr>
            <w:tcW w:w="420" w:type="pct"/>
            <w:tcBorders>
              <w:top w:val="single" w:sz="12" w:space="0" w:color="auto"/>
              <w:left w:val="nil"/>
              <w:bottom w:val="single" w:sz="12" w:space="0" w:color="auto"/>
              <w:right w:val="single" w:sz="12" w:space="0" w:color="auto"/>
            </w:tcBorders>
            <w:vAlign w:val="center"/>
          </w:tcPr>
          <w:p w14:paraId="0B3C97B5" w14:textId="3F580596" w:rsidR="00BA6C43" w:rsidRPr="00BA6C43" w:rsidRDefault="00BA6C43" w:rsidP="00BA6C43">
            <w:pPr>
              <w:ind w:left="-52" w:right="-105"/>
              <w:jc w:val="center"/>
              <w:rPr>
                <w:color w:val="auto"/>
              </w:rPr>
            </w:pPr>
            <w:r w:rsidRPr="00BA6C43">
              <w:rPr>
                <w:color w:val="auto"/>
              </w:rPr>
              <w:t>12,2</w:t>
            </w:r>
          </w:p>
        </w:tc>
        <w:tc>
          <w:tcPr>
            <w:tcW w:w="445" w:type="pct"/>
            <w:tcBorders>
              <w:top w:val="single" w:sz="12" w:space="0" w:color="auto"/>
              <w:left w:val="nil"/>
              <w:bottom w:val="single" w:sz="12" w:space="0" w:color="auto"/>
              <w:right w:val="single" w:sz="12" w:space="0" w:color="auto"/>
            </w:tcBorders>
            <w:vAlign w:val="center"/>
          </w:tcPr>
          <w:p w14:paraId="2E94C349" w14:textId="2EDB3392" w:rsidR="00BA6C43" w:rsidRPr="00BA6C43" w:rsidRDefault="00BA6C43" w:rsidP="00BA6C43">
            <w:pPr>
              <w:ind w:left="-52" w:right="-105"/>
              <w:jc w:val="center"/>
              <w:rPr>
                <w:color w:val="auto"/>
              </w:rPr>
            </w:pPr>
            <w:r w:rsidRPr="00BA6C43">
              <w:rPr>
                <w:color w:val="auto"/>
              </w:rPr>
              <w:t>12,2</w:t>
            </w:r>
          </w:p>
        </w:tc>
      </w:tr>
      <w:tr w:rsidR="00BA6C43" w:rsidRPr="00953848" w14:paraId="6C2C7291" w14:textId="77777777" w:rsidTr="00127D03">
        <w:trPr>
          <w:trHeight w:val="255"/>
        </w:trPr>
        <w:tc>
          <w:tcPr>
            <w:tcW w:w="243" w:type="pct"/>
            <w:noWrap/>
            <w:vAlign w:val="center"/>
          </w:tcPr>
          <w:p w14:paraId="2E712DE9" w14:textId="77E9CCE3" w:rsidR="00BA6C43" w:rsidRPr="00953848" w:rsidRDefault="00BA6C43" w:rsidP="00BA6C43">
            <w:pPr>
              <w:rPr>
                <w:lang w:eastAsia="ru-RU"/>
              </w:rPr>
            </w:pPr>
            <w:r>
              <w:rPr>
                <w:lang w:eastAsia="ru-RU"/>
              </w:rPr>
              <w:t>7</w:t>
            </w:r>
          </w:p>
        </w:tc>
        <w:tc>
          <w:tcPr>
            <w:tcW w:w="946" w:type="pct"/>
            <w:noWrap/>
            <w:vAlign w:val="center"/>
          </w:tcPr>
          <w:p w14:paraId="46FB17DD" w14:textId="67312CEC" w:rsidR="00BA6C43" w:rsidRPr="00953848" w:rsidRDefault="00BA6C43" w:rsidP="00BA6C43">
            <w:pPr>
              <w:rPr>
                <w:b/>
                <w:color w:val="auto"/>
                <w:spacing w:val="2"/>
                <w:lang w:eastAsia="ru-RU"/>
              </w:rPr>
            </w:pPr>
            <w:r>
              <w:rPr>
                <w:color w:val="000000" w:themeColor="text1"/>
                <w:lang w:eastAsia="ru-RU"/>
              </w:rPr>
              <w:t xml:space="preserve">д. </w:t>
            </w:r>
            <w:proofErr w:type="spellStart"/>
            <w:r>
              <w:rPr>
                <w:color w:val="000000" w:themeColor="text1"/>
                <w:lang w:eastAsia="ru-RU"/>
              </w:rPr>
              <w:t>Тыново</w:t>
            </w:r>
            <w:proofErr w:type="spellEnd"/>
          </w:p>
        </w:tc>
        <w:tc>
          <w:tcPr>
            <w:tcW w:w="515" w:type="pct"/>
            <w:vAlign w:val="center"/>
          </w:tcPr>
          <w:p w14:paraId="29CF596B" w14:textId="4173232A" w:rsidR="00BA6C43" w:rsidRDefault="00BA6C43" w:rsidP="00BA6C43">
            <w:pPr>
              <w:ind w:left="-52" w:right="-105"/>
              <w:jc w:val="center"/>
            </w:pPr>
            <w:r>
              <w:t>0</w:t>
            </w:r>
          </w:p>
        </w:tc>
        <w:tc>
          <w:tcPr>
            <w:tcW w:w="514" w:type="pct"/>
            <w:noWrap/>
            <w:vAlign w:val="center"/>
          </w:tcPr>
          <w:p w14:paraId="12A63970" w14:textId="7918E47C" w:rsidR="00BA6C43" w:rsidRDefault="00BA6C43" w:rsidP="00BA6C43">
            <w:pPr>
              <w:ind w:left="-52" w:right="-105"/>
              <w:jc w:val="center"/>
            </w:pPr>
            <w:r>
              <w:t>0</w:t>
            </w:r>
          </w:p>
        </w:tc>
        <w:tc>
          <w:tcPr>
            <w:tcW w:w="514" w:type="pct"/>
            <w:noWrap/>
            <w:vAlign w:val="center"/>
          </w:tcPr>
          <w:p w14:paraId="0DF62FD1" w14:textId="4B026E45" w:rsidR="00BA6C43" w:rsidRDefault="00BA6C43" w:rsidP="00BA6C43">
            <w:pPr>
              <w:ind w:left="-52" w:right="-105"/>
              <w:jc w:val="center"/>
            </w:pPr>
            <w:r>
              <w:t>0</w:t>
            </w:r>
          </w:p>
        </w:tc>
        <w:tc>
          <w:tcPr>
            <w:tcW w:w="469" w:type="pct"/>
            <w:noWrap/>
            <w:vAlign w:val="center"/>
          </w:tcPr>
          <w:p w14:paraId="38952C42" w14:textId="374D2568" w:rsidR="00BA6C43" w:rsidRDefault="00BA6C43" w:rsidP="00BA6C43">
            <w:pPr>
              <w:ind w:left="-52" w:right="-105"/>
              <w:jc w:val="center"/>
            </w:pPr>
            <w:r>
              <w:t>0</w:t>
            </w:r>
          </w:p>
        </w:tc>
        <w:tc>
          <w:tcPr>
            <w:tcW w:w="466" w:type="pct"/>
            <w:noWrap/>
            <w:vAlign w:val="center"/>
          </w:tcPr>
          <w:p w14:paraId="4DCFB6D1" w14:textId="25A0E68B" w:rsidR="00BA6C43" w:rsidRDefault="00BA6C43" w:rsidP="00BA6C43">
            <w:pPr>
              <w:ind w:left="-52" w:right="-105"/>
              <w:jc w:val="center"/>
            </w:pPr>
            <w:r>
              <w:t>0</w:t>
            </w:r>
          </w:p>
        </w:tc>
        <w:tc>
          <w:tcPr>
            <w:tcW w:w="468" w:type="pct"/>
            <w:noWrap/>
            <w:vAlign w:val="center"/>
          </w:tcPr>
          <w:p w14:paraId="34A55DC6" w14:textId="28B91B38" w:rsidR="00BA6C43" w:rsidRDefault="00BA6C43" w:rsidP="00BA6C43">
            <w:pPr>
              <w:ind w:left="-52" w:right="-105"/>
              <w:jc w:val="center"/>
            </w:pPr>
            <w:r>
              <w:t>0</w:t>
            </w:r>
          </w:p>
        </w:tc>
        <w:tc>
          <w:tcPr>
            <w:tcW w:w="420" w:type="pct"/>
            <w:vAlign w:val="center"/>
          </w:tcPr>
          <w:p w14:paraId="470B3358" w14:textId="6055FA13" w:rsidR="00BA6C43" w:rsidRDefault="00BA6C43" w:rsidP="00BA6C43">
            <w:pPr>
              <w:ind w:left="-52" w:right="-105"/>
              <w:jc w:val="center"/>
            </w:pPr>
            <w:r>
              <w:t>0</w:t>
            </w:r>
          </w:p>
        </w:tc>
        <w:tc>
          <w:tcPr>
            <w:tcW w:w="445" w:type="pct"/>
            <w:vAlign w:val="center"/>
          </w:tcPr>
          <w:p w14:paraId="13BD9C93" w14:textId="5D6796B9" w:rsidR="00BA6C43" w:rsidRDefault="00BA6C43" w:rsidP="00BA6C43">
            <w:pPr>
              <w:ind w:left="-52" w:right="-105"/>
              <w:jc w:val="center"/>
            </w:pPr>
            <w:r>
              <w:t>0</w:t>
            </w:r>
          </w:p>
        </w:tc>
      </w:tr>
      <w:tr w:rsidR="00BA6C43" w:rsidRPr="00953848" w14:paraId="5880D688" w14:textId="77777777" w:rsidTr="003315DB">
        <w:trPr>
          <w:trHeight w:val="255"/>
        </w:trPr>
        <w:tc>
          <w:tcPr>
            <w:tcW w:w="243" w:type="pct"/>
            <w:noWrap/>
            <w:vAlign w:val="center"/>
          </w:tcPr>
          <w:p w14:paraId="6630EB47" w14:textId="68F4B8FA" w:rsidR="00BA6C43" w:rsidRPr="00953848" w:rsidRDefault="00BA6C43" w:rsidP="00BA6C43">
            <w:pPr>
              <w:rPr>
                <w:lang w:eastAsia="ru-RU"/>
              </w:rPr>
            </w:pPr>
            <w:r>
              <w:rPr>
                <w:lang w:eastAsia="ru-RU"/>
              </w:rPr>
              <w:t>8</w:t>
            </w:r>
          </w:p>
        </w:tc>
        <w:tc>
          <w:tcPr>
            <w:tcW w:w="946" w:type="pct"/>
            <w:noWrap/>
            <w:vAlign w:val="center"/>
          </w:tcPr>
          <w:p w14:paraId="7DBEEF23" w14:textId="4D8DE8A2" w:rsidR="00BA6C43" w:rsidRPr="00953848" w:rsidRDefault="00BA6C43" w:rsidP="00BA6C43">
            <w:pPr>
              <w:rPr>
                <w:b/>
                <w:color w:val="auto"/>
                <w:spacing w:val="2"/>
                <w:lang w:eastAsia="ru-RU"/>
              </w:rPr>
            </w:pPr>
            <w:r>
              <w:rPr>
                <w:color w:val="000000" w:themeColor="text1"/>
                <w:lang w:eastAsia="ru-RU"/>
              </w:rPr>
              <w:t>с. Ивановское</w:t>
            </w:r>
          </w:p>
        </w:tc>
        <w:tc>
          <w:tcPr>
            <w:tcW w:w="515" w:type="pct"/>
            <w:tcBorders>
              <w:top w:val="single" w:sz="12" w:space="0" w:color="auto"/>
              <w:left w:val="single" w:sz="12" w:space="0" w:color="auto"/>
              <w:bottom w:val="single" w:sz="12" w:space="0" w:color="auto"/>
              <w:right w:val="single" w:sz="12" w:space="0" w:color="auto"/>
            </w:tcBorders>
            <w:vAlign w:val="center"/>
          </w:tcPr>
          <w:p w14:paraId="20E90495" w14:textId="2E5DC293" w:rsidR="00BA6C43" w:rsidRDefault="00BA6C43" w:rsidP="00BA6C43">
            <w:pPr>
              <w:ind w:left="-52" w:right="-105"/>
              <w:jc w:val="center"/>
            </w:pPr>
            <w:r>
              <w:t>18,9</w:t>
            </w:r>
          </w:p>
        </w:tc>
        <w:tc>
          <w:tcPr>
            <w:tcW w:w="514" w:type="pct"/>
            <w:tcBorders>
              <w:top w:val="single" w:sz="12" w:space="0" w:color="auto"/>
              <w:left w:val="nil"/>
              <w:bottom w:val="single" w:sz="12" w:space="0" w:color="auto"/>
              <w:right w:val="single" w:sz="12" w:space="0" w:color="auto"/>
            </w:tcBorders>
            <w:noWrap/>
            <w:vAlign w:val="center"/>
          </w:tcPr>
          <w:p w14:paraId="26618D24" w14:textId="5DFE5492" w:rsidR="00BA6C43" w:rsidRDefault="00BA6C43" w:rsidP="00BA6C43">
            <w:pPr>
              <w:ind w:left="-52" w:right="-105"/>
              <w:jc w:val="center"/>
            </w:pPr>
            <w:r>
              <w:t>18,9</w:t>
            </w:r>
          </w:p>
        </w:tc>
        <w:tc>
          <w:tcPr>
            <w:tcW w:w="514" w:type="pct"/>
            <w:tcBorders>
              <w:top w:val="single" w:sz="12" w:space="0" w:color="auto"/>
              <w:left w:val="nil"/>
              <w:bottom w:val="single" w:sz="12" w:space="0" w:color="auto"/>
              <w:right w:val="single" w:sz="12" w:space="0" w:color="auto"/>
            </w:tcBorders>
            <w:noWrap/>
            <w:vAlign w:val="center"/>
          </w:tcPr>
          <w:p w14:paraId="07705CB9" w14:textId="00FF56B6" w:rsidR="00BA6C43" w:rsidRDefault="00BA6C43" w:rsidP="00BA6C43">
            <w:pPr>
              <w:ind w:left="-52" w:right="-105"/>
              <w:jc w:val="center"/>
            </w:pPr>
            <w:r>
              <w:t>18,9</w:t>
            </w:r>
          </w:p>
        </w:tc>
        <w:tc>
          <w:tcPr>
            <w:tcW w:w="469" w:type="pct"/>
            <w:tcBorders>
              <w:top w:val="single" w:sz="12" w:space="0" w:color="auto"/>
              <w:left w:val="nil"/>
              <w:bottom w:val="single" w:sz="12" w:space="0" w:color="auto"/>
              <w:right w:val="single" w:sz="12" w:space="0" w:color="auto"/>
            </w:tcBorders>
            <w:noWrap/>
            <w:vAlign w:val="center"/>
          </w:tcPr>
          <w:p w14:paraId="7CA1D2FC" w14:textId="5EAE2648" w:rsidR="00BA6C43" w:rsidRDefault="00BA6C43" w:rsidP="00BA6C43">
            <w:pPr>
              <w:ind w:left="-52" w:right="-105"/>
              <w:jc w:val="center"/>
            </w:pPr>
            <w:r>
              <w:t>18,9</w:t>
            </w:r>
          </w:p>
        </w:tc>
        <w:tc>
          <w:tcPr>
            <w:tcW w:w="466" w:type="pct"/>
            <w:tcBorders>
              <w:top w:val="single" w:sz="12" w:space="0" w:color="auto"/>
              <w:left w:val="nil"/>
              <w:bottom w:val="single" w:sz="12" w:space="0" w:color="auto"/>
              <w:right w:val="single" w:sz="12" w:space="0" w:color="auto"/>
            </w:tcBorders>
            <w:noWrap/>
            <w:vAlign w:val="center"/>
          </w:tcPr>
          <w:p w14:paraId="67280D13" w14:textId="59FF91C4" w:rsidR="00BA6C43" w:rsidRDefault="00BA6C43" w:rsidP="00BA6C43">
            <w:pPr>
              <w:ind w:left="-52" w:right="-105"/>
              <w:jc w:val="center"/>
            </w:pPr>
            <w:r>
              <w:t>18,9</w:t>
            </w:r>
          </w:p>
        </w:tc>
        <w:tc>
          <w:tcPr>
            <w:tcW w:w="468" w:type="pct"/>
            <w:tcBorders>
              <w:top w:val="single" w:sz="12" w:space="0" w:color="auto"/>
              <w:left w:val="nil"/>
              <w:bottom w:val="single" w:sz="12" w:space="0" w:color="auto"/>
              <w:right w:val="single" w:sz="12" w:space="0" w:color="auto"/>
            </w:tcBorders>
            <w:noWrap/>
            <w:vAlign w:val="center"/>
          </w:tcPr>
          <w:p w14:paraId="068A71BD" w14:textId="3C87E9F0" w:rsidR="00BA6C43" w:rsidRDefault="00BA6C43" w:rsidP="00BA6C43">
            <w:pPr>
              <w:ind w:left="-52" w:right="-105"/>
              <w:jc w:val="center"/>
            </w:pPr>
            <w:r>
              <w:t>18,9</w:t>
            </w:r>
          </w:p>
        </w:tc>
        <w:tc>
          <w:tcPr>
            <w:tcW w:w="420" w:type="pct"/>
            <w:tcBorders>
              <w:top w:val="single" w:sz="12" w:space="0" w:color="auto"/>
              <w:left w:val="nil"/>
              <w:bottom w:val="single" w:sz="12" w:space="0" w:color="auto"/>
              <w:right w:val="single" w:sz="12" w:space="0" w:color="auto"/>
            </w:tcBorders>
            <w:vAlign w:val="center"/>
          </w:tcPr>
          <w:p w14:paraId="083A1F5A" w14:textId="45267EF1" w:rsidR="00BA6C43" w:rsidRDefault="00BA6C43" w:rsidP="00BA6C43">
            <w:pPr>
              <w:ind w:left="-52" w:right="-105"/>
              <w:jc w:val="center"/>
            </w:pPr>
            <w:r>
              <w:t>18,9</w:t>
            </w:r>
          </w:p>
        </w:tc>
        <w:tc>
          <w:tcPr>
            <w:tcW w:w="445" w:type="pct"/>
            <w:tcBorders>
              <w:top w:val="single" w:sz="12" w:space="0" w:color="auto"/>
              <w:left w:val="nil"/>
              <w:bottom w:val="single" w:sz="12" w:space="0" w:color="auto"/>
              <w:right w:val="single" w:sz="12" w:space="0" w:color="auto"/>
            </w:tcBorders>
            <w:vAlign w:val="center"/>
          </w:tcPr>
          <w:p w14:paraId="38D1824F" w14:textId="70E0CCD3" w:rsidR="00BA6C43" w:rsidRDefault="00BA6C43" w:rsidP="00BA6C43">
            <w:pPr>
              <w:ind w:left="-52" w:right="-105"/>
              <w:jc w:val="center"/>
            </w:pPr>
            <w:r>
              <w:t>18,9</w:t>
            </w:r>
          </w:p>
        </w:tc>
      </w:tr>
      <w:tr w:rsidR="00BA6C43" w:rsidRPr="00953848" w14:paraId="4A6B1FED" w14:textId="77777777" w:rsidTr="00AB0E2B">
        <w:trPr>
          <w:trHeight w:val="255"/>
        </w:trPr>
        <w:tc>
          <w:tcPr>
            <w:tcW w:w="243" w:type="pct"/>
            <w:noWrap/>
            <w:vAlign w:val="center"/>
          </w:tcPr>
          <w:p w14:paraId="3BEA8B0C" w14:textId="52A27209" w:rsidR="00BA6C43" w:rsidRPr="00953848" w:rsidRDefault="00BA6C43" w:rsidP="00BA6C43">
            <w:pPr>
              <w:rPr>
                <w:lang w:eastAsia="ru-RU"/>
              </w:rPr>
            </w:pPr>
            <w:r>
              <w:rPr>
                <w:lang w:eastAsia="ru-RU"/>
              </w:rPr>
              <w:t>9</w:t>
            </w:r>
          </w:p>
        </w:tc>
        <w:tc>
          <w:tcPr>
            <w:tcW w:w="946" w:type="pct"/>
            <w:noWrap/>
            <w:vAlign w:val="center"/>
          </w:tcPr>
          <w:p w14:paraId="2FE52C9E" w14:textId="565418C3" w:rsidR="00BA6C43" w:rsidRPr="00953848" w:rsidRDefault="00BA6C43" w:rsidP="00BA6C43">
            <w:pPr>
              <w:rPr>
                <w:b/>
                <w:color w:val="auto"/>
                <w:spacing w:val="2"/>
                <w:lang w:eastAsia="ru-RU"/>
              </w:rPr>
            </w:pPr>
            <w:r>
              <w:rPr>
                <w:color w:val="000000" w:themeColor="text1"/>
                <w:lang w:eastAsia="ru-RU"/>
              </w:rPr>
              <w:t xml:space="preserve">с. </w:t>
            </w:r>
            <w:proofErr w:type="spellStart"/>
            <w:r>
              <w:rPr>
                <w:color w:val="000000" w:themeColor="text1"/>
                <w:lang w:eastAsia="ru-RU"/>
              </w:rPr>
              <w:t>Кишкино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05ED7A66" w14:textId="3E1A0E04" w:rsidR="00BA6C43" w:rsidRDefault="00BA6C43" w:rsidP="00BA6C43">
            <w:pPr>
              <w:ind w:left="-52" w:right="-105"/>
              <w:jc w:val="center"/>
            </w:pPr>
            <w:r>
              <w:t>46,5</w:t>
            </w:r>
          </w:p>
        </w:tc>
        <w:tc>
          <w:tcPr>
            <w:tcW w:w="514" w:type="pct"/>
            <w:tcBorders>
              <w:top w:val="single" w:sz="12" w:space="0" w:color="auto"/>
              <w:left w:val="nil"/>
              <w:bottom w:val="single" w:sz="12" w:space="0" w:color="auto"/>
              <w:right w:val="single" w:sz="12" w:space="0" w:color="auto"/>
            </w:tcBorders>
            <w:noWrap/>
            <w:vAlign w:val="center"/>
          </w:tcPr>
          <w:p w14:paraId="027D5C19" w14:textId="0898944F" w:rsidR="00BA6C43" w:rsidRDefault="00BA6C43" w:rsidP="00BA6C43">
            <w:pPr>
              <w:ind w:left="-52" w:right="-105"/>
              <w:jc w:val="center"/>
            </w:pPr>
            <w:r>
              <w:t>46,5</w:t>
            </w:r>
          </w:p>
        </w:tc>
        <w:tc>
          <w:tcPr>
            <w:tcW w:w="514" w:type="pct"/>
            <w:tcBorders>
              <w:top w:val="single" w:sz="12" w:space="0" w:color="auto"/>
              <w:left w:val="nil"/>
              <w:bottom w:val="single" w:sz="12" w:space="0" w:color="auto"/>
              <w:right w:val="single" w:sz="12" w:space="0" w:color="auto"/>
            </w:tcBorders>
            <w:noWrap/>
            <w:vAlign w:val="center"/>
          </w:tcPr>
          <w:p w14:paraId="1E42D1AC" w14:textId="607E60E8" w:rsidR="00BA6C43" w:rsidRDefault="00BA6C43" w:rsidP="00BA6C43">
            <w:pPr>
              <w:ind w:left="-52" w:right="-105"/>
              <w:jc w:val="center"/>
            </w:pPr>
            <w:r>
              <w:t>46,5</w:t>
            </w:r>
          </w:p>
        </w:tc>
        <w:tc>
          <w:tcPr>
            <w:tcW w:w="469" w:type="pct"/>
            <w:tcBorders>
              <w:top w:val="single" w:sz="12" w:space="0" w:color="auto"/>
              <w:left w:val="nil"/>
              <w:bottom w:val="single" w:sz="12" w:space="0" w:color="auto"/>
              <w:right w:val="single" w:sz="12" w:space="0" w:color="auto"/>
            </w:tcBorders>
            <w:noWrap/>
            <w:vAlign w:val="center"/>
          </w:tcPr>
          <w:p w14:paraId="04727BDF" w14:textId="6B5885B0" w:rsidR="00BA6C43" w:rsidRDefault="00BA6C43" w:rsidP="00BA6C43">
            <w:pPr>
              <w:ind w:left="-52" w:right="-105"/>
              <w:jc w:val="center"/>
            </w:pPr>
            <w:r>
              <w:t>46,5</w:t>
            </w:r>
          </w:p>
        </w:tc>
        <w:tc>
          <w:tcPr>
            <w:tcW w:w="466" w:type="pct"/>
            <w:tcBorders>
              <w:top w:val="single" w:sz="12" w:space="0" w:color="auto"/>
              <w:left w:val="nil"/>
              <w:bottom w:val="single" w:sz="12" w:space="0" w:color="auto"/>
              <w:right w:val="single" w:sz="12" w:space="0" w:color="auto"/>
            </w:tcBorders>
            <w:noWrap/>
            <w:vAlign w:val="center"/>
          </w:tcPr>
          <w:p w14:paraId="3706CFF6" w14:textId="3E0D8FDF" w:rsidR="00BA6C43" w:rsidRDefault="00BA6C43" w:rsidP="00BA6C43">
            <w:pPr>
              <w:ind w:left="-52" w:right="-105"/>
              <w:jc w:val="center"/>
            </w:pPr>
            <w:r>
              <w:t>46,5</w:t>
            </w:r>
          </w:p>
        </w:tc>
        <w:tc>
          <w:tcPr>
            <w:tcW w:w="468" w:type="pct"/>
            <w:tcBorders>
              <w:top w:val="single" w:sz="12" w:space="0" w:color="auto"/>
              <w:left w:val="nil"/>
              <w:bottom w:val="single" w:sz="12" w:space="0" w:color="auto"/>
              <w:right w:val="single" w:sz="12" w:space="0" w:color="auto"/>
            </w:tcBorders>
            <w:noWrap/>
            <w:vAlign w:val="center"/>
          </w:tcPr>
          <w:p w14:paraId="1B64E1D1" w14:textId="29553D3F" w:rsidR="00BA6C43" w:rsidRDefault="00BA6C43" w:rsidP="00BA6C43">
            <w:pPr>
              <w:ind w:left="-52" w:right="-105"/>
              <w:jc w:val="center"/>
            </w:pPr>
            <w:r>
              <w:t>46,5</w:t>
            </w:r>
          </w:p>
        </w:tc>
        <w:tc>
          <w:tcPr>
            <w:tcW w:w="420" w:type="pct"/>
            <w:tcBorders>
              <w:top w:val="single" w:sz="12" w:space="0" w:color="auto"/>
              <w:left w:val="nil"/>
              <w:bottom w:val="single" w:sz="12" w:space="0" w:color="auto"/>
              <w:right w:val="single" w:sz="12" w:space="0" w:color="auto"/>
            </w:tcBorders>
            <w:vAlign w:val="center"/>
          </w:tcPr>
          <w:p w14:paraId="0837D36A" w14:textId="461B6E8E" w:rsidR="00BA6C43" w:rsidRDefault="00BA6C43" w:rsidP="00BA6C43">
            <w:pPr>
              <w:ind w:left="-52" w:right="-105"/>
              <w:jc w:val="center"/>
            </w:pPr>
            <w:r>
              <w:t>46,5</w:t>
            </w:r>
          </w:p>
        </w:tc>
        <w:tc>
          <w:tcPr>
            <w:tcW w:w="445" w:type="pct"/>
            <w:tcBorders>
              <w:top w:val="single" w:sz="12" w:space="0" w:color="auto"/>
              <w:left w:val="nil"/>
              <w:bottom w:val="single" w:sz="12" w:space="0" w:color="auto"/>
              <w:right w:val="single" w:sz="12" w:space="0" w:color="auto"/>
            </w:tcBorders>
            <w:vAlign w:val="center"/>
          </w:tcPr>
          <w:p w14:paraId="60B63DBB" w14:textId="256D212B" w:rsidR="00BA6C43" w:rsidRDefault="00BA6C43" w:rsidP="00BA6C43">
            <w:pPr>
              <w:ind w:left="-52" w:right="-105"/>
              <w:jc w:val="center"/>
            </w:pPr>
            <w:r>
              <w:t>46,5</w:t>
            </w:r>
          </w:p>
        </w:tc>
      </w:tr>
      <w:tr w:rsidR="00BA6C43" w:rsidRPr="00953848" w14:paraId="6FA82B39" w14:textId="77777777" w:rsidTr="0005701B">
        <w:trPr>
          <w:trHeight w:val="255"/>
        </w:trPr>
        <w:tc>
          <w:tcPr>
            <w:tcW w:w="243" w:type="pct"/>
            <w:noWrap/>
            <w:vAlign w:val="center"/>
          </w:tcPr>
          <w:p w14:paraId="6389FB9E" w14:textId="6B978947" w:rsidR="00BA6C43" w:rsidRPr="00953848" w:rsidRDefault="00BA6C43" w:rsidP="00BA6C43">
            <w:pPr>
              <w:rPr>
                <w:lang w:eastAsia="ru-RU"/>
              </w:rPr>
            </w:pPr>
            <w:r>
              <w:rPr>
                <w:lang w:eastAsia="ru-RU"/>
              </w:rPr>
              <w:t>10</w:t>
            </w:r>
          </w:p>
        </w:tc>
        <w:tc>
          <w:tcPr>
            <w:tcW w:w="946" w:type="pct"/>
            <w:noWrap/>
            <w:vAlign w:val="center"/>
          </w:tcPr>
          <w:p w14:paraId="3F86C992" w14:textId="581E031A" w:rsidR="00BA6C43" w:rsidRPr="00953848" w:rsidRDefault="00BA6C43" w:rsidP="00BA6C43">
            <w:pPr>
              <w:rPr>
                <w:b/>
                <w:color w:val="auto"/>
                <w:spacing w:val="2"/>
                <w:lang w:eastAsia="ru-RU"/>
              </w:rPr>
            </w:pPr>
            <w:r>
              <w:rPr>
                <w:color w:val="000000" w:themeColor="text1"/>
                <w:lang w:eastAsia="ru-RU"/>
              </w:rPr>
              <w:t xml:space="preserve">с. </w:t>
            </w:r>
            <w:proofErr w:type="spellStart"/>
            <w:r>
              <w:rPr>
                <w:color w:val="000000" w:themeColor="text1"/>
                <w:lang w:eastAsia="ru-RU"/>
              </w:rPr>
              <w:t>Лубянцы</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30EFB278" w14:textId="18DFA51A" w:rsidR="00BA6C43" w:rsidRDefault="00BA6C43" w:rsidP="00BA6C43">
            <w:pPr>
              <w:ind w:left="-52" w:right="-105"/>
              <w:jc w:val="center"/>
            </w:pPr>
            <w:r>
              <w:t>2,4</w:t>
            </w:r>
          </w:p>
        </w:tc>
        <w:tc>
          <w:tcPr>
            <w:tcW w:w="514" w:type="pct"/>
            <w:tcBorders>
              <w:top w:val="single" w:sz="12" w:space="0" w:color="auto"/>
              <w:left w:val="nil"/>
              <w:bottom w:val="single" w:sz="12" w:space="0" w:color="auto"/>
              <w:right w:val="single" w:sz="12" w:space="0" w:color="auto"/>
            </w:tcBorders>
            <w:noWrap/>
            <w:vAlign w:val="center"/>
          </w:tcPr>
          <w:p w14:paraId="769E638E" w14:textId="56CDA7BE" w:rsidR="00BA6C43" w:rsidRDefault="00BA6C43" w:rsidP="00BA6C43">
            <w:pPr>
              <w:ind w:left="-52" w:right="-105"/>
              <w:jc w:val="center"/>
            </w:pPr>
            <w:r>
              <w:t>2,4</w:t>
            </w:r>
          </w:p>
        </w:tc>
        <w:tc>
          <w:tcPr>
            <w:tcW w:w="514" w:type="pct"/>
            <w:tcBorders>
              <w:top w:val="single" w:sz="12" w:space="0" w:color="auto"/>
              <w:left w:val="nil"/>
              <w:bottom w:val="single" w:sz="12" w:space="0" w:color="auto"/>
              <w:right w:val="single" w:sz="12" w:space="0" w:color="auto"/>
            </w:tcBorders>
            <w:noWrap/>
            <w:vAlign w:val="center"/>
          </w:tcPr>
          <w:p w14:paraId="355E471B" w14:textId="2AA900F0" w:rsidR="00BA6C43" w:rsidRDefault="00BA6C43" w:rsidP="00BA6C43">
            <w:pPr>
              <w:ind w:left="-52" w:right="-105"/>
              <w:jc w:val="center"/>
            </w:pPr>
            <w:r>
              <w:t>2,4</w:t>
            </w:r>
          </w:p>
        </w:tc>
        <w:tc>
          <w:tcPr>
            <w:tcW w:w="469" w:type="pct"/>
            <w:tcBorders>
              <w:top w:val="single" w:sz="12" w:space="0" w:color="auto"/>
              <w:left w:val="nil"/>
              <w:bottom w:val="single" w:sz="12" w:space="0" w:color="auto"/>
              <w:right w:val="single" w:sz="12" w:space="0" w:color="auto"/>
            </w:tcBorders>
            <w:noWrap/>
            <w:vAlign w:val="center"/>
          </w:tcPr>
          <w:p w14:paraId="7CDAAED9" w14:textId="3095B3A8" w:rsidR="00BA6C43" w:rsidRDefault="00BA6C43" w:rsidP="00BA6C43">
            <w:pPr>
              <w:ind w:left="-52" w:right="-105"/>
              <w:jc w:val="center"/>
            </w:pPr>
            <w:r>
              <w:t>2,4</w:t>
            </w:r>
          </w:p>
        </w:tc>
        <w:tc>
          <w:tcPr>
            <w:tcW w:w="466" w:type="pct"/>
            <w:tcBorders>
              <w:top w:val="single" w:sz="12" w:space="0" w:color="auto"/>
              <w:left w:val="nil"/>
              <w:bottom w:val="single" w:sz="12" w:space="0" w:color="auto"/>
              <w:right w:val="single" w:sz="12" w:space="0" w:color="auto"/>
            </w:tcBorders>
            <w:noWrap/>
            <w:vAlign w:val="center"/>
          </w:tcPr>
          <w:p w14:paraId="6C72A514" w14:textId="7A19FDE8" w:rsidR="00BA6C43" w:rsidRDefault="00BA6C43" w:rsidP="00BA6C43">
            <w:pPr>
              <w:ind w:left="-52" w:right="-105"/>
              <w:jc w:val="center"/>
            </w:pPr>
            <w:r>
              <w:t>2,4</w:t>
            </w:r>
          </w:p>
        </w:tc>
        <w:tc>
          <w:tcPr>
            <w:tcW w:w="468" w:type="pct"/>
            <w:tcBorders>
              <w:top w:val="single" w:sz="12" w:space="0" w:color="auto"/>
              <w:left w:val="nil"/>
              <w:bottom w:val="single" w:sz="12" w:space="0" w:color="auto"/>
              <w:right w:val="single" w:sz="12" w:space="0" w:color="auto"/>
            </w:tcBorders>
            <w:noWrap/>
            <w:vAlign w:val="center"/>
          </w:tcPr>
          <w:p w14:paraId="0533DFFD" w14:textId="522EB13B" w:rsidR="00BA6C43" w:rsidRDefault="00BA6C43" w:rsidP="00BA6C43">
            <w:pPr>
              <w:ind w:left="-52" w:right="-105"/>
              <w:jc w:val="center"/>
            </w:pPr>
            <w:r>
              <w:t>2,4</w:t>
            </w:r>
          </w:p>
        </w:tc>
        <w:tc>
          <w:tcPr>
            <w:tcW w:w="420" w:type="pct"/>
            <w:tcBorders>
              <w:top w:val="single" w:sz="12" w:space="0" w:color="auto"/>
              <w:left w:val="nil"/>
              <w:bottom w:val="single" w:sz="12" w:space="0" w:color="auto"/>
              <w:right w:val="single" w:sz="12" w:space="0" w:color="auto"/>
            </w:tcBorders>
            <w:vAlign w:val="center"/>
          </w:tcPr>
          <w:p w14:paraId="322499CB" w14:textId="6451F953" w:rsidR="00BA6C43" w:rsidRDefault="00BA6C43" w:rsidP="00BA6C43">
            <w:pPr>
              <w:ind w:left="-52" w:right="-105"/>
              <w:jc w:val="center"/>
            </w:pPr>
            <w:r>
              <w:t>2,4</w:t>
            </w:r>
          </w:p>
        </w:tc>
        <w:tc>
          <w:tcPr>
            <w:tcW w:w="445" w:type="pct"/>
            <w:tcBorders>
              <w:top w:val="single" w:sz="12" w:space="0" w:color="auto"/>
              <w:left w:val="nil"/>
              <w:bottom w:val="single" w:sz="12" w:space="0" w:color="auto"/>
              <w:right w:val="single" w:sz="12" w:space="0" w:color="auto"/>
            </w:tcBorders>
            <w:vAlign w:val="center"/>
          </w:tcPr>
          <w:p w14:paraId="412CD305" w14:textId="37D6DDA3" w:rsidR="00BA6C43" w:rsidRDefault="00BA6C43" w:rsidP="00BA6C43">
            <w:pPr>
              <w:ind w:left="-52" w:right="-105"/>
              <w:jc w:val="center"/>
            </w:pPr>
            <w:r>
              <w:t>2,4</w:t>
            </w:r>
          </w:p>
        </w:tc>
      </w:tr>
      <w:tr w:rsidR="00BA6C43" w:rsidRPr="00953848" w14:paraId="3D1DB692" w14:textId="77777777" w:rsidTr="00725ACF">
        <w:trPr>
          <w:trHeight w:val="255"/>
        </w:trPr>
        <w:tc>
          <w:tcPr>
            <w:tcW w:w="243" w:type="pct"/>
            <w:noWrap/>
            <w:vAlign w:val="center"/>
          </w:tcPr>
          <w:p w14:paraId="5D0DA6B1" w14:textId="02ED54E9" w:rsidR="00BA6C43" w:rsidRPr="00953848" w:rsidRDefault="00BA6C43" w:rsidP="00BA6C43">
            <w:pPr>
              <w:rPr>
                <w:lang w:eastAsia="ru-RU"/>
              </w:rPr>
            </w:pPr>
            <w:r>
              <w:rPr>
                <w:lang w:eastAsia="ru-RU"/>
              </w:rPr>
              <w:t>11</w:t>
            </w:r>
          </w:p>
        </w:tc>
        <w:tc>
          <w:tcPr>
            <w:tcW w:w="946" w:type="pct"/>
            <w:noWrap/>
            <w:vAlign w:val="center"/>
          </w:tcPr>
          <w:p w14:paraId="6FC0BC13" w14:textId="0C8A4D32" w:rsidR="00BA6C43" w:rsidRPr="00953848" w:rsidRDefault="00BA6C43" w:rsidP="00BA6C43">
            <w:pPr>
              <w:rPr>
                <w:b/>
                <w:color w:val="auto"/>
                <w:spacing w:val="2"/>
                <w:lang w:eastAsia="ru-RU"/>
              </w:rPr>
            </w:pPr>
            <w:r>
              <w:rPr>
                <w:color w:val="000000" w:themeColor="text1"/>
                <w:lang w:eastAsia="ru-RU"/>
              </w:rPr>
              <w:t xml:space="preserve">с. </w:t>
            </w:r>
            <w:proofErr w:type="spellStart"/>
            <w:r>
              <w:rPr>
                <w:color w:val="000000" w:themeColor="text1"/>
                <w:lang w:eastAsia="ru-RU"/>
              </w:rPr>
              <w:t>Холязино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4FFC14B2" w14:textId="6F744FC2" w:rsidR="00BA6C43" w:rsidRDefault="00BA6C43" w:rsidP="00BA6C43">
            <w:pPr>
              <w:ind w:left="-52" w:right="-105"/>
              <w:jc w:val="center"/>
            </w:pPr>
            <w:r>
              <w:t>75,7</w:t>
            </w:r>
          </w:p>
        </w:tc>
        <w:tc>
          <w:tcPr>
            <w:tcW w:w="514" w:type="pct"/>
            <w:tcBorders>
              <w:top w:val="single" w:sz="12" w:space="0" w:color="auto"/>
              <w:left w:val="nil"/>
              <w:bottom w:val="single" w:sz="12" w:space="0" w:color="auto"/>
              <w:right w:val="single" w:sz="12" w:space="0" w:color="auto"/>
            </w:tcBorders>
            <w:noWrap/>
            <w:vAlign w:val="center"/>
          </w:tcPr>
          <w:p w14:paraId="14B2CACE" w14:textId="5C24C8C0" w:rsidR="00BA6C43" w:rsidRDefault="00BA6C43" w:rsidP="00BA6C43">
            <w:pPr>
              <w:ind w:left="-52" w:right="-105"/>
              <w:jc w:val="center"/>
            </w:pPr>
            <w:r>
              <w:t>75,7</w:t>
            </w:r>
          </w:p>
        </w:tc>
        <w:tc>
          <w:tcPr>
            <w:tcW w:w="514" w:type="pct"/>
            <w:tcBorders>
              <w:top w:val="single" w:sz="12" w:space="0" w:color="auto"/>
              <w:left w:val="nil"/>
              <w:bottom w:val="single" w:sz="12" w:space="0" w:color="auto"/>
              <w:right w:val="single" w:sz="12" w:space="0" w:color="auto"/>
            </w:tcBorders>
            <w:noWrap/>
            <w:vAlign w:val="center"/>
          </w:tcPr>
          <w:p w14:paraId="2A1B0805" w14:textId="0A365096" w:rsidR="00BA6C43" w:rsidRDefault="00BA6C43" w:rsidP="00BA6C43">
            <w:pPr>
              <w:ind w:left="-52" w:right="-105"/>
              <w:jc w:val="center"/>
            </w:pPr>
            <w:r>
              <w:t>75,7</w:t>
            </w:r>
          </w:p>
        </w:tc>
        <w:tc>
          <w:tcPr>
            <w:tcW w:w="469" w:type="pct"/>
            <w:tcBorders>
              <w:top w:val="single" w:sz="12" w:space="0" w:color="auto"/>
              <w:left w:val="nil"/>
              <w:bottom w:val="single" w:sz="12" w:space="0" w:color="auto"/>
              <w:right w:val="single" w:sz="12" w:space="0" w:color="auto"/>
            </w:tcBorders>
            <w:noWrap/>
            <w:vAlign w:val="center"/>
          </w:tcPr>
          <w:p w14:paraId="6A0F70B8" w14:textId="60BE2E02" w:rsidR="00BA6C43" w:rsidRDefault="00BA6C43" w:rsidP="00BA6C43">
            <w:pPr>
              <w:ind w:left="-52" w:right="-105"/>
              <w:jc w:val="center"/>
            </w:pPr>
            <w:r>
              <w:t>75,7</w:t>
            </w:r>
          </w:p>
        </w:tc>
        <w:tc>
          <w:tcPr>
            <w:tcW w:w="466" w:type="pct"/>
            <w:tcBorders>
              <w:top w:val="single" w:sz="12" w:space="0" w:color="auto"/>
              <w:left w:val="nil"/>
              <w:bottom w:val="single" w:sz="12" w:space="0" w:color="auto"/>
              <w:right w:val="single" w:sz="12" w:space="0" w:color="auto"/>
            </w:tcBorders>
            <w:noWrap/>
            <w:vAlign w:val="center"/>
          </w:tcPr>
          <w:p w14:paraId="6D6438EE" w14:textId="7AF7E04F" w:rsidR="00BA6C43" w:rsidRDefault="00BA6C43" w:rsidP="00BA6C43">
            <w:pPr>
              <w:ind w:left="-52" w:right="-105"/>
              <w:jc w:val="center"/>
            </w:pPr>
            <w:r>
              <w:t>75,7</w:t>
            </w:r>
          </w:p>
        </w:tc>
        <w:tc>
          <w:tcPr>
            <w:tcW w:w="468" w:type="pct"/>
            <w:tcBorders>
              <w:top w:val="single" w:sz="12" w:space="0" w:color="auto"/>
              <w:left w:val="nil"/>
              <w:bottom w:val="single" w:sz="12" w:space="0" w:color="auto"/>
              <w:right w:val="single" w:sz="12" w:space="0" w:color="auto"/>
            </w:tcBorders>
            <w:noWrap/>
            <w:vAlign w:val="center"/>
          </w:tcPr>
          <w:p w14:paraId="38E8E67E" w14:textId="126531E2" w:rsidR="00BA6C43" w:rsidRDefault="00BA6C43" w:rsidP="00BA6C43">
            <w:pPr>
              <w:ind w:left="-52" w:right="-105"/>
              <w:jc w:val="center"/>
            </w:pPr>
            <w:r>
              <w:t>75,7</w:t>
            </w:r>
          </w:p>
        </w:tc>
        <w:tc>
          <w:tcPr>
            <w:tcW w:w="420" w:type="pct"/>
            <w:tcBorders>
              <w:top w:val="single" w:sz="12" w:space="0" w:color="auto"/>
              <w:left w:val="nil"/>
              <w:bottom w:val="single" w:sz="12" w:space="0" w:color="auto"/>
              <w:right w:val="single" w:sz="12" w:space="0" w:color="auto"/>
            </w:tcBorders>
            <w:vAlign w:val="center"/>
          </w:tcPr>
          <w:p w14:paraId="59DF3621" w14:textId="4F377641" w:rsidR="00BA6C43" w:rsidRDefault="00BA6C43" w:rsidP="00BA6C43">
            <w:pPr>
              <w:ind w:left="-52" w:right="-105"/>
              <w:jc w:val="center"/>
            </w:pPr>
            <w:r>
              <w:t>75,7</w:t>
            </w:r>
          </w:p>
        </w:tc>
        <w:tc>
          <w:tcPr>
            <w:tcW w:w="445" w:type="pct"/>
            <w:tcBorders>
              <w:top w:val="single" w:sz="12" w:space="0" w:color="auto"/>
              <w:left w:val="nil"/>
              <w:bottom w:val="single" w:sz="12" w:space="0" w:color="auto"/>
              <w:right w:val="single" w:sz="12" w:space="0" w:color="auto"/>
            </w:tcBorders>
            <w:vAlign w:val="center"/>
          </w:tcPr>
          <w:p w14:paraId="632C7F54" w14:textId="1DC07C93" w:rsidR="00BA6C43" w:rsidRDefault="00BA6C43" w:rsidP="00BA6C43">
            <w:pPr>
              <w:ind w:left="-52" w:right="-105"/>
              <w:jc w:val="center"/>
            </w:pPr>
            <w:r>
              <w:t>75,7</w:t>
            </w:r>
          </w:p>
        </w:tc>
      </w:tr>
      <w:tr w:rsidR="00BA6C43" w:rsidRPr="00953848" w14:paraId="2AB2B29B" w14:textId="77777777" w:rsidTr="00287D54">
        <w:trPr>
          <w:trHeight w:val="255"/>
        </w:trPr>
        <w:tc>
          <w:tcPr>
            <w:tcW w:w="243" w:type="pct"/>
            <w:noWrap/>
            <w:vAlign w:val="center"/>
          </w:tcPr>
          <w:p w14:paraId="1C822C25" w14:textId="3E68D733" w:rsidR="00BA6C43" w:rsidRPr="00953848" w:rsidRDefault="00BA6C43" w:rsidP="00BA6C43">
            <w:pPr>
              <w:rPr>
                <w:lang w:eastAsia="ru-RU"/>
              </w:rPr>
            </w:pPr>
            <w:r>
              <w:rPr>
                <w:lang w:eastAsia="ru-RU"/>
              </w:rPr>
              <w:t>12</w:t>
            </w:r>
          </w:p>
        </w:tc>
        <w:tc>
          <w:tcPr>
            <w:tcW w:w="946" w:type="pct"/>
            <w:noWrap/>
            <w:vAlign w:val="center"/>
          </w:tcPr>
          <w:p w14:paraId="48E44EA0" w14:textId="7EAEEA1B" w:rsidR="00BA6C43" w:rsidRPr="00953848" w:rsidRDefault="00BA6C43" w:rsidP="00BA6C43">
            <w:pPr>
              <w:rPr>
                <w:b/>
                <w:color w:val="auto"/>
                <w:spacing w:val="2"/>
                <w:lang w:eastAsia="ru-RU"/>
              </w:rPr>
            </w:pPr>
            <w:r>
              <w:rPr>
                <w:color w:val="000000" w:themeColor="text1"/>
                <w:lang w:eastAsia="ru-RU"/>
              </w:rPr>
              <w:t xml:space="preserve">с. </w:t>
            </w:r>
            <w:proofErr w:type="spellStart"/>
            <w:r>
              <w:rPr>
                <w:color w:val="000000" w:themeColor="text1"/>
                <w:lang w:eastAsia="ru-RU"/>
              </w:rPr>
              <w:t>Шахманово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79A91907" w14:textId="40B68925" w:rsidR="00BA6C43" w:rsidRDefault="00BA6C43" w:rsidP="00BA6C43">
            <w:pPr>
              <w:ind w:left="-52" w:right="-105"/>
              <w:jc w:val="center"/>
            </w:pPr>
            <w:r>
              <w:t>10,3</w:t>
            </w:r>
          </w:p>
        </w:tc>
        <w:tc>
          <w:tcPr>
            <w:tcW w:w="514" w:type="pct"/>
            <w:tcBorders>
              <w:top w:val="single" w:sz="12" w:space="0" w:color="auto"/>
              <w:left w:val="nil"/>
              <w:bottom w:val="single" w:sz="12" w:space="0" w:color="auto"/>
              <w:right w:val="single" w:sz="12" w:space="0" w:color="auto"/>
            </w:tcBorders>
            <w:noWrap/>
            <w:vAlign w:val="center"/>
          </w:tcPr>
          <w:p w14:paraId="673217A1" w14:textId="35B81826" w:rsidR="00BA6C43" w:rsidRDefault="00BA6C43" w:rsidP="00BA6C43">
            <w:pPr>
              <w:ind w:left="-52" w:right="-105"/>
              <w:jc w:val="center"/>
            </w:pPr>
            <w:r>
              <w:t>10,3</w:t>
            </w:r>
          </w:p>
        </w:tc>
        <w:tc>
          <w:tcPr>
            <w:tcW w:w="514" w:type="pct"/>
            <w:tcBorders>
              <w:top w:val="single" w:sz="12" w:space="0" w:color="auto"/>
              <w:left w:val="nil"/>
              <w:bottom w:val="single" w:sz="12" w:space="0" w:color="auto"/>
              <w:right w:val="single" w:sz="12" w:space="0" w:color="auto"/>
            </w:tcBorders>
            <w:noWrap/>
            <w:vAlign w:val="center"/>
          </w:tcPr>
          <w:p w14:paraId="07C15F85" w14:textId="72833D1F" w:rsidR="00BA6C43" w:rsidRDefault="00BA6C43" w:rsidP="00BA6C43">
            <w:pPr>
              <w:ind w:left="-52" w:right="-105"/>
              <w:jc w:val="center"/>
            </w:pPr>
            <w:r>
              <w:t>10,3</w:t>
            </w:r>
          </w:p>
        </w:tc>
        <w:tc>
          <w:tcPr>
            <w:tcW w:w="469" w:type="pct"/>
            <w:tcBorders>
              <w:top w:val="single" w:sz="12" w:space="0" w:color="auto"/>
              <w:left w:val="nil"/>
              <w:bottom w:val="single" w:sz="12" w:space="0" w:color="auto"/>
              <w:right w:val="single" w:sz="12" w:space="0" w:color="auto"/>
            </w:tcBorders>
            <w:noWrap/>
            <w:vAlign w:val="center"/>
          </w:tcPr>
          <w:p w14:paraId="207A379A" w14:textId="2FCCCDDE" w:rsidR="00BA6C43" w:rsidRDefault="00BA6C43" w:rsidP="00BA6C43">
            <w:pPr>
              <w:ind w:left="-52" w:right="-105"/>
              <w:jc w:val="center"/>
            </w:pPr>
            <w:r>
              <w:t>10,3</w:t>
            </w:r>
          </w:p>
        </w:tc>
        <w:tc>
          <w:tcPr>
            <w:tcW w:w="466" w:type="pct"/>
            <w:tcBorders>
              <w:top w:val="single" w:sz="12" w:space="0" w:color="auto"/>
              <w:left w:val="nil"/>
              <w:bottom w:val="single" w:sz="12" w:space="0" w:color="auto"/>
              <w:right w:val="single" w:sz="12" w:space="0" w:color="auto"/>
            </w:tcBorders>
            <w:noWrap/>
            <w:vAlign w:val="center"/>
          </w:tcPr>
          <w:p w14:paraId="0BB3D0F6" w14:textId="5F027E03" w:rsidR="00BA6C43" w:rsidRDefault="00BA6C43" w:rsidP="00BA6C43">
            <w:pPr>
              <w:ind w:left="-52" w:right="-105"/>
              <w:jc w:val="center"/>
            </w:pPr>
            <w:r>
              <w:t>10,3</w:t>
            </w:r>
          </w:p>
        </w:tc>
        <w:tc>
          <w:tcPr>
            <w:tcW w:w="468" w:type="pct"/>
            <w:tcBorders>
              <w:top w:val="single" w:sz="12" w:space="0" w:color="auto"/>
              <w:left w:val="nil"/>
              <w:bottom w:val="single" w:sz="12" w:space="0" w:color="auto"/>
              <w:right w:val="single" w:sz="12" w:space="0" w:color="auto"/>
            </w:tcBorders>
            <w:noWrap/>
            <w:vAlign w:val="center"/>
          </w:tcPr>
          <w:p w14:paraId="0C6421D2" w14:textId="7DA9140D" w:rsidR="00BA6C43" w:rsidRDefault="00BA6C43" w:rsidP="00BA6C43">
            <w:pPr>
              <w:ind w:left="-52" w:right="-105"/>
              <w:jc w:val="center"/>
            </w:pPr>
            <w:r>
              <w:t>10,3</w:t>
            </w:r>
          </w:p>
        </w:tc>
        <w:tc>
          <w:tcPr>
            <w:tcW w:w="420" w:type="pct"/>
            <w:tcBorders>
              <w:top w:val="single" w:sz="12" w:space="0" w:color="auto"/>
              <w:left w:val="nil"/>
              <w:bottom w:val="single" w:sz="12" w:space="0" w:color="auto"/>
              <w:right w:val="single" w:sz="12" w:space="0" w:color="auto"/>
            </w:tcBorders>
            <w:vAlign w:val="center"/>
          </w:tcPr>
          <w:p w14:paraId="78722E75" w14:textId="5A732431" w:rsidR="00BA6C43" w:rsidRDefault="00BA6C43" w:rsidP="00BA6C43">
            <w:pPr>
              <w:ind w:left="-52" w:right="-105"/>
              <w:jc w:val="center"/>
            </w:pPr>
            <w:r>
              <w:t>10,3</w:t>
            </w:r>
          </w:p>
        </w:tc>
        <w:tc>
          <w:tcPr>
            <w:tcW w:w="445" w:type="pct"/>
            <w:tcBorders>
              <w:top w:val="single" w:sz="12" w:space="0" w:color="auto"/>
              <w:left w:val="nil"/>
              <w:bottom w:val="single" w:sz="12" w:space="0" w:color="auto"/>
              <w:right w:val="single" w:sz="12" w:space="0" w:color="auto"/>
            </w:tcBorders>
            <w:vAlign w:val="center"/>
          </w:tcPr>
          <w:p w14:paraId="4F6D2F0C" w14:textId="0E40542E" w:rsidR="00BA6C43" w:rsidRDefault="00BA6C43" w:rsidP="00BA6C43">
            <w:pPr>
              <w:ind w:left="-52" w:right="-105"/>
              <w:jc w:val="center"/>
            </w:pPr>
            <w:r>
              <w:t>10,3</w:t>
            </w:r>
          </w:p>
        </w:tc>
      </w:tr>
      <w:tr w:rsidR="00BA6C43" w:rsidRPr="00953848" w14:paraId="62F7BB40" w14:textId="77777777" w:rsidTr="00116D61">
        <w:trPr>
          <w:trHeight w:val="255"/>
        </w:trPr>
        <w:tc>
          <w:tcPr>
            <w:tcW w:w="5000" w:type="pct"/>
            <w:gridSpan w:val="10"/>
            <w:noWrap/>
            <w:vAlign w:val="center"/>
          </w:tcPr>
          <w:p w14:paraId="56FDD596" w14:textId="2655462A" w:rsidR="00BA6C43" w:rsidRDefault="00BA6C43" w:rsidP="00BA6C43">
            <w:pPr>
              <w:ind w:left="-52" w:right="-105"/>
              <w:jc w:val="center"/>
            </w:pPr>
            <w:r>
              <w:rPr>
                <w:b/>
                <w:bCs/>
              </w:rPr>
              <w:t xml:space="preserve">МУП  ЖКХ п. </w:t>
            </w:r>
            <w:proofErr w:type="gramStart"/>
            <w:r>
              <w:rPr>
                <w:b/>
                <w:bCs/>
              </w:rPr>
              <w:t>Советский</w:t>
            </w:r>
            <w:proofErr w:type="gramEnd"/>
          </w:p>
        </w:tc>
      </w:tr>
      <w:tr w:rsidR="00BA6C43" w:rsidRPr="00953848" w14:paraId="184DE25A" w14:textId="77777777" w:rsidTr="00015CCE">
        <w:trPr>
          <w:trHeight w:val="255"/>
        </w:trPr>
        <w:tc>
          <w:tcPr>
            <w:tcW w:w="243" w:type="pct"/>
            <w:noWrap/>
            <w:vAlign w:val="center"/>
          </w:tcPr>
          <w:p w14:paraId="54D76555" w14:textId="2D68E821" w:rsidR="00BA6C43" w:rsidRDefault="00BA6C43" w:rsidP="00BA6C43">
            <w:pPr>
              <w:rPr>
                <w:lang w:eastAsia="ru-RU"/>
              </w:rPr>
            </w:pPr>
            <w:r>
              <w:rPr>
                <w:lang w:eastAsia="ru-RU"/>
              </w:rPr>
              <w:t>1</w:t>
            </w:r>
          </w:p>
        </w:tc>
        <w:tc>
          <w:tcPr>
            <w:tcW w:w="946" w:type="pct"/>
            <w:noWrap/>
          </w:tcPr>
          <w:p w14:paraId="66575AF9" w14:textId="2C9E11F5" w:rsidR="00BA6C43" w:rsidRDefault="00BA6C43" w:rsidP="00BA6C43">
            <w:pPr>
              <w:rPr>
                <w:color w:val="000000" w:themeColor="text1"/>
                <w:lang w:eastAsia="ru-RU"/>
              </w:rPr>
            </w:pPr>
            <w:r w:rsidRPr="00116D61">
              <w:t xml:space="preserve">с. Вершинино </w:t>
            </w:r>
          </w:p>
        </w:tc>
        <w:tc>
          <w:tcPr>
            <w:tcW w:w="515" w:type="pct"/>
            <w:tcBorders>
              <w:top w:val="single" w:sz="12" w:space="0" w:color="auto"/>
              <w:left w:val="single" w:sz="12" w:space="0" w:color="auto"/>
              <w:bottom w:val="single" w:sz="12" w:space="0" w:color="auto"/>
              <w:right w:val="single" w:sz="12" w:space="0" w:color="auto"/>
            </w:tcBorders>
            <w:vAlign w:val="center"/>
          </w:tcPr>
          <w:p w14:paraId="4049EE47" w14:textId="222DA1FE" w:rsidR="00BA6C43" w:rsidRDefault="00BA6C43" w:rsidP="00BA6C43">
            <w:pPr>
              <w:ind w:left="-52" w:right="-105"/>
              <w:jc w:val="center"/>
            </w:pPr>
            <w:r>
              <w:t>9,6</w:t>
            </w:r>
          </w:p>
        </w:tc>
        <w:tc>
          <w:tcPr>
            <w:tcW w:w="514" w:type="pct"/>
            <w:tcBorders>
              <w:top w:val="single" w:sz="12" w:space="0" w:color="auto"/>
              <w:left w:val="nil"/>
              <w:bottom w:val="single" w:sz="12" w:space="0" w:color="auto"/>
              <w:right w:val="single" w:sz="12" w:space="0" w:color="auto"/>
            </w:tcBorders>
            <w:noWrap/>
            <w:vAlign w:val="center"/>
          </w:tcPr>
          <w:p w14:paraId="6F47023E" w14:textId="4BAC6251" w:rsidR="00BA6C43" w:rsidRDefault="00BA6C43" w:rsidP="00BA6C43">
            <w:pPr>
              <w:ind w:left="-52" w:right="-105"/>
              <w:jc w:val="center"/>
            </w:pPr>
            <w:r>
              <w:t>9,6</w:t>
            </w:r>
          </w:p>
        </w:tc>
        <w:tc>
          <w:tcPr>
            <w:tcW w:w="514" w:type="pct"/>
            <w:tcBorders>
              <w:top w:val="single" w:sz="12" w:space="0" w:color="auto"/>
              <w:left w:val="nil"/>
              <w:bottom w:val="single" w:sz="12" w:space="0" w:color="auto"/>
              <w:right w:val="single" w:sz="12" w:space="0" w:color="auto"/>
            </w:tcBorders>
            <w:noWrap/>
            <w:vAlign w:val="center"/>
          </w:tcPr>
          <w:p w14:paraId="122DE64F" w14:textId="2F449D7C" w:rsidR="00BA6C43" w:rsidRDefault="00BA6C43" w:rsidP="00BA6C43">
            <w:pPr>
              <w:ind w:left="-52" w:right="-105"/>
              <w:jc w:val="center"/>
            </w:pPr>
            <w:r>
              <w:t>9,6</w:t>
            </w:r>
          </w:p>
        </w:tc>
        <w:tc>
          <w:tcPr>
            <w:tcW w:w="469" w:type="pct"/>
            <w:tcBorders>
              <w:top w:val="single" w:sz="12" w:space="0" w:color="auto"/>
              <w:left w:val="nil"/>
              <w:bottom w:val="single" w:sz="12" w:space="0" w:color="auto"/>
              <w:right w:val="single" w:sz="12" w:space="0" w:color="auto"/>
            </w:tcBorders>
            <w:noWrap/>
            <w:vAlign w:val="center"/>
          </w:tcPr>
          <w:p w14:paraId="05E919D4" w14:textId="765A72A3" w:rsidR="00BA6C43" w:rsidRDefault="00BA6C43" w:rsidP="00BA6C43">
            <w:pPr>
              <w:ind w:left="-52" w:right="-105"/>
              <w:jc w:val="center"/>
            </w:pPr>
            <w:r>
              <w:t>9,6</w:t>
            </w:r>
          </w:p>
        </w:tc>
        <w:tc>
          <w:tcPr>
            <w:tcW w:w="466" w:type="pct"/>
            <w:tcBorders>
              <w:top w:val="single" w:sz="12" w:space="0" w:color="auto"/>
              <w:left w:val="nil"/>
              <w:bottom w:val="single" w:sz="12" w:space="0" w:color="auto"/>
              <w:right w:val="single" w:sz="12" w:space="0" w:color="auto"/>
            </w:tcBorders>
            <w:noWrap/>
            <w:vAlign w:val="center"/>
          </w:tcPr>
          <w:p w14:paraId="5A90852C" w14:textId="06ECDA31" w:rsidR="00BA6C43" w:rsidRDefault="00BA6C43" w:rsidP="00BA6C43">
            <w:pPr>
              <w:ind w:left="-52" w:right="-105"/>
              <w:jc w:val="center"/>
            </w:pPr>
            <w:r>
              <w:t>9,6</w:t>
            </w:r>
          </w:p>
        </w:tc>
        <w:tc>
          <w:tcPr>
            <w:tcW w:w="468" w:type="pct"/>
            <w:tcBorders>
              <w:top w:val="single" w:sz="12" w:space="0" w:color="auto"/>
              <w:left w:val="nil"/>
              <w:bottom w:val="single" w:sz="12" w:space="0" w:color="auto"/>
              <w:right w:val="single" w:sz="12" w:space="0" w:color="auto"/>
            </w:tcBorders>
            <w:noWrap/>
            <w:vAlign w:val="center"/>
          </w:tcPr>
          <w:p w14:paraId="7551DACC" w14:textId="477B50C2" w:rsidR="00BA6C43" w:rsidRDefault="00BA6C43" w:rsidP="00BA6C43">
            <w:pPr>
              <w:ind w:left="-52" w:right="-105"/>
              <w:jc w:val="center"/>
            </w:pPr>
            <w:r>
              <w:t>9,6</w:t>
            </w:r>
          </w:p>
        </w:tc>
        <w:tc>
          <w:tcPr>
            <w:tcW w:w="420" w:type="pct"/>
            <w:tcBorders>
              <w:top w:val="single" w:sz="12" w:space="0" w:color="auto"/>
              <w:left w:val="nil"/>
              <w:bottom w:val="single" w:sz="12" w:space="0" w:color="auto"/>
              <w:right w:val="single" w:sz="12" w:space="0" w:color="auto"/>
            </w:tcBorders>
            <w:vAlign w:val="center"/>
          </w:tcPr>
          <w:p w14:paraId="6043C0F0" w14:textId="60D5FCD7" w:rsidR="00BA6C43" w:rsidRDefault="00BA6C43" w:rsidP="00BA6C43">
            <w:pPr>
              <w:ind w:left="-52" w:right="-105"/>
              <w:jc w:val="center"/>
            </w:pPr>
            <w:r>
              <w:t>9,6</w:t>
            </w:r>
          </w:p>
        </w:tc>
        <w:tc>
          <w:tcPr>
            <w:tcW w:w="445" w:type="pct"/>
            <w:tcBorders>
              <w:top w:val="single" w:sz="12" w:space="0" w:color="auto"/>
              <w:left w:val="nil"/>
              <w:bottom w:val="single" w:sz="12" w:space="0" w:color="auto"/>
              <w:right w:val="single" w:sz="12" w:space="0" w:color="auto"/>
            </w:tcBorders>
            <w:vAlign w:val="center"/>
          </w:tcPr>
          <w:p w14:paraId="224DA8B5" w14:textId="0C51A032" w:rsidR="00BA6C43" w:rsidRDefault="00BA6C43" w:rsidP="00BA6C43">
            <w:pPr>
              <w:ind w:left="-52" w:right="-105"/>
              <w:jc w:val="center"/>
            </w:pPr>
            <w:r>
              <w:t>9,6</w:t>
            </w:r>
          </w:p>
        </w:tc>
      </w:tr>
      <w:tr w:rsidR="00BA6C43" w:rsidRPr="00953848" w14:paraId="538C2105" w14:textId="77777777" w:rsidTr="003F3FC3">
        <w:trPr>
          <w:trHeight w:val="255"/>
        </w:trPr>
        <w:tc>
          <w:tcPr>
            <w:tcW w:w="243" w:type="pct"/>
            <w:noWrap/>
            <w:vAlign w:val="center"/>
          </w:tcPr>
          <w:p w14:paraId="7EF14BD1" w14:textId="4723A0EC" w:rsidR="00BA6C43" w:rsidRDefault="00BA6C43" w:rsidP="00BA6C43">
            <w:pPr>
              <w:rPr>
                <w:lang w:eastAsia="ru-RU"/>
              </w:rPr>
            </w:pPr>
            <w:r>
              <w:rPr>
                <w:lang w:eastAsia="ru-RU"/>
              </w:rPr>
              <w:t>2</w:t>
            </w:r>
          </w:p>
        </w:tc>
        <w:tc>
          <w:tcPr>
            <w:tcW w:w="946" w:type="pct"/>
            <w:noWrap/>
          </w:tcPr>
          <w:p w14:paraId="09F688D1" w14:textId="3CE14B10" w:rsidR="00BA6C43" w:rsidRDefault="00BA6C43" w:rsidP="00BA6C43">
            <w:pPr>
              <w:rPr>
                <w:color w:val="000000" w:themeColor="text1"/>
                <w:lang w:eastAsia="ru-RU"/>
              </w:rPr>
            </w:pPr>
            <w:r w:rsidRPr="00116D61">
              <w:t xml:space="preserve">с. </w:t>
            </w:r>
            <w:proofErr w:type="spellStart"/>
            <w:r w:rsidRPr="00116D61">
              <w:t>Григорово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51EB5F04" w14:textId="53BF0038" w:rsidR="00BA6C43" w:rsidRDefault="00BA6C43" w:rsidP="00BA6C43">
            <w:pPr>
              <w:ind w:left="-52" w:right="-105"/>
              <w:jc w:val="center"/>
            </w:pPr>
            <w:r>
              <w:t>33,5</w:t>
            </w:r>
          </w:p>
        </w:tc>
        <w:tc>
          <w:tcPr>
            <w:tcW w:w="514" w:type="pct"/>
            <w:tcBorders>
              <w:top w:val="single" w:sz="12" w:space="0" w:color="auto"/>
              <w:left w:val="nil"/>
              <w:bottom w:val="single" w:sz="12" w:space="0" w:color="auto"/>
              <w:right w:val="single" w:sz="12" w:space="0" w:color="auto"/>
            </w:tcBorders>
            <w:noWrap/>
            <w:vAlign w:val="center"/>
          </w:tcPr>
          <w:p w14:paraId="4DA8F2EB" w14:textId="61784F1D" w:rsidR="00BA6C43" w:rsidRDefault="00BA6C43" w:rsidP="00BA6C43">
            <w:pPr>
              <w:ind w:left="-52" w:right="-105"/>
              <w:jc w:val="center"/>
            </w:pPr>
            <w:r>
              <w:t>33,5</w:t>
            </w:r>
          </w:p>
        </w:tc>
        <w:tc>
          <w:tcPr>
            <w:tcW w:w="514" w:type="pct"/>
            <w:tcBorders>
              <w:top w:val="single" w:sz="12" w:space="0" w:color="auto"/>
              <w:left w:val="nil"/>
              <w:bottom w:val="single" w:sz="12" w:space="0" w:color="auto"/>
              <w:right w:val="single" w:sz="12" w:space="0" w:color="auto"/>
            </w:tcBorders>
            <w:noWrap/>
            <w:vAlign w:val="center"/>
          </w:tcPr>
          <w:p w14:paraId="657C12BC" w14:textId="5F800584" w:rsidR="00BA6C43" w:rsidRDefault="00BA6C43" w:rsidP="00BA6C43">
            <w:pPr>
              <w:ind w:left="-52" w:right="-105"/>
              <w:jc w:val="center"/>
            </w:pPr>
            <w:r>
              <w:t>33,5</w:t>
            </w:r>
          </w:p>
        </w:tc>
        <w:tc>
          <w:tcPr>
            <w:tcW w:w="469" w:type="pct"/>
            <w:tcBorders>
              <w:top w:val="single" w:sz="12" w:space="0" w:color="auto"/>
              <w:left w:val="nil"/>
              <w:bottom w:val="single" w:sz="12" w:space="0" w:color="auto"/>
              <w:right w:val="single" w:sz="12" w:space="0" w:color="auto"/>
            </w:tcBorders>
            <w:noWrap/>
            <w:vAlign w:val="center"/>
          </w:tcPr>
          <w:p w14:paraId="63E7AFAE" w14:textId="4D608E11" w:rsidR="00BA6C43" w:rsidRDefault="00BA6C43" w:rsidP="00BA6C43">
            <w:pPr>
              <w:ind w:left="-52" w:right="-105"/>
              <w:jc w:val="center"/>
            </w:pPr>
            <w:r>
              <w:t>33,5</w:t>
            </w:r>
          </w:p>
        </w:tc>
        <w:tc>
          <w:tcPr>
            <w:tcW w:w="466" w:type="pct"/>
            <w:tcBorders>
              <w:top w:val="single" w:sz="12" w:space="0" w:color="auto"/>
              <w:left w:val="nil"/>
              <w:bottom w:val="single" w:sz="12" w:space="0" w:color="auto"/>
              <w:right w:val="single" w:sz="12" w:space="0" w:color="auto"/>
            </w:tcBorders>
            <w:noWrap/>
            <w:vAlign w:val="center"/>
          </w:tcPr>
          <w:p w14:paraId="4A4B89F1" w14:textId="0C36F859" w:rsidR="00BA6C43" w:rsidRDefault="00BA6C43" w:rsidP="00BA6C43">
            <w:pPr>
              <w:ind w:left="-52" w:right="-105"/>
              <w:jc w:val="center"/>
            </w:pPr>
            <w:r>
              <w:t>33,5</w:t>
            </w:r>
          </w:p>
        </w:tc>
        <w:tc>
          <w:tcPr>
            <w:tcW w:w="468" w:type="pct"/>
            <w:tcBorders>
              <w:top w:val="single" w:sz="12" w:space="0" w:color="auto"/>
              <w:left w:val="nil"/>
              <w:bottom w:val="single" w:sz="12" w:space="0" w:color="auto"/>
              <w:right w:val="single" w:sz="12" w:space="0" w:color="auto"/>
            </w:tcBorders>
            <w:noWrap/>
            <w:vAlign w:val="center"/>
          </w:tcPr>
          <w:p w14:paraId="4EF7B353" w14:textId="33E21D77" w:rsidR="00BA6C43" w:rsidRDefault="00BA6C43" w:rsidP="00BA6C43">
            <w:pPr>
              <w:ind w:left="-52" w:right="-105"/>
              <w:jc w:val="center"/>
            </w:pPr>
            <w:r>
              <w:t>33,5</w:t>
            </w:r>
          </w:p>
        </w:tc>
        <w:tc>
          <w:tcPr>
            <w:tcW w:w="420" w:type="pct"/>
            <w:tcBorders>
              <w:top w:val="single" w:sz="12" w:space="0" w:color="auto"/>
              <w:left w:val="nil"/>
              <w:bottom w:val="single" w:sz="12" w:space="0" w:color="auto"/>
              <w:right w:val="single" w:sz="12" w:space="0" w:color="auto"/>
            </w:tcBorders>
            <w:vAlign w:val="center"/>
          </w:tcPr>
          <w:p w14:paraId="0FA749A7" w14:textId="04911B60" w:rsidR="00BA6C43" w:rsidRDefault="00BA6C43" w:rsidP="00BA6C43">
            <w:pPr>
              <w:ind w:left="-52" w:right="-105"/>
              <w:jc w:val="center"/>
            </w:pPr>
            <w:r>
              <w:t>33,5</w:t>
            </w:r>
          </w:p>
        </w:tc>
        <w:tc>
          <w:tcPr>
            <w:tcW w:w="445" w:type="pct"/>
            <w:tcBorders>
              <w:top w:val="single" w:sz="12" w:space="0" w:color="auto"/>
              <w:left w:val="nil"/>
              <w:bottom w:val="single" w:sz="12" w:space="0" w:color="auto"/>
              <w:right w:val="single" w:sz="12" w:space="0" w:color="auto"/>
            </w:tcBorders>
            <w:vAlign w:val="center"/>
          </w:tcPr>
          <w:p w14:paraId="1FC13E9F" w14:textId="4DD3EDBE" w:rsidR="00BA6C43" w:rsidRDefault="00BA6C43" w:rsidP="00BA6C43">
            <w:pPr>
              <w:ind w:left="-52" w:right="-105"/>
              <w:jc w:val="center"/>
            </w:pPr>
            <w:r>
              <w:t>33,5</w:t>
            </w:r>
          </w:p>
        </w:tc>
      </w:tr>
      <w:tr w:rsidR="00BA6C43" w:rsidRPr="00953848" w14:paraId="70AA9634" w14:textId="77777777" w:rsidTr="00934C8A">
        <w:trPr>
          <w:trHeight w:val="255"/>
        </w:trPr>
        <w:tc>
          <w:tcPr>
            <w:tcW w:w="243" w:type="pct"/>
            <w:noWrap/>
            <w:vAlign w:val="center"/>
          </w:tcPr>
          <w:p w14:paraId="41DB8CB1" w14:textId="2A0969AC" w:rsidR="00BA6C43" w:rsidRDefault="00BA6C43" w:rsidP="00BA6C43">
            <w:pPr>
              <w:rPr>
                <w:lang w:eastAsia="ru-RU"/>
              </w:rPr>
            </w:pPr>
            <w:r>
              <w:rPr>
                <w:lang w:eastAsia="ru-RU"/>
              </w:rPr>
              <w:t>3</w:t>
            </w:r>
          </w:p>
        </w:tc>
        <w:tc>
          <w:tcPr>
            <w:tcW w:w="946" w:type="pct"/>
            <w:noWrap/>
          </w:tcPr>
          <w:p w14:paraId="1EB12DE8" w14:textId="4627C28D" w:rsidR="00BA6C43" w:rsidRDefault="00BA6C43" w:rsidP="00BA6C43">
            <w:pPr>
              <w:rPr>
                <w:color w:val="000000" w:themeColor="text1"/>
                <w:lang w:eastAsia="ru-RU"/>
              </w:rPr>
            </w:pPr>
            <w:r w:rsidRPr="00116D61">
              <w:t xml:space="preserve">с. </w:t>
            </w:r>
            <w:proofErr w:type="spellStart"/>
            <w:r w:rsidRPr="00116D61">
              <w:t>Карабатово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0E3ADB53" w14:textId="1EC93C78" w:rsidR="00BA6C43" w:rsidRDefault="00BA6C43" w:rsidP="00BA6C43">
            <w:pPr>
              <w:ind w:left="-52" w:right="-105"/>
              <w:jc w:val="center"/>
            </w:pPr>
            <w:r>
              <w:t>24,1</w:t>
            </w:r>
          </w:p>
        </w:tc>
        <w:tc>
          <w:tcPr>
            <w:tcW w:w="514" w:type="pct"/>
            <w:tcBorders>
              <w:top w:val="single" w:sz="12" w:space="0" w:color="auto"/>
              <w:left w:val="nil"/>
              <w:bottom w:val="single" w:sz="12" w:space="0" w:color="auto"/>
              <w:right w:val="single" w:sz="12" w:space="0" w:color="auto"/>
            </w:tcBorders>
            <w:noWrap/>
            <w:vAlign w:val="center"/>
          </w:tcPr>
          <w:p w14:paraId="02FCC1EB" w14:textId="29218DA7" w:rsidR="00BA6C43" w:rsidRDefault="00BA6C43" w:rsidP="00BA6C43">
            <w:pPr>
              <w:ind w:left="-52" w:right="-105"/>
              <w:jc w:val="center"/>
            </w:pPr>
            <w:r>
              <w:t>24,1</w:t>
            </w:r>
          </w:p>
        </w:tc>
        <w:tc>
          <w:tcPr>
            <w:tcW w:w="514" w:type="pct"/>
            <w:tcBorders>
              <w:top w:val="single" w:sz="12" w:space="0" w:color="auto"/>
              <w:left w:val="nil"/>
              <w:bottom w:val="single" w:sz="12" w:space="0" w:color="auto"/>
              <w:right w:val="single" w:sz="12" w:space="0" w:color="auto"/>
            </w:tcBorders>
            <w:noWrap/>
            <w:vAlign w:val="center"/>
          </w:tcPr>
          <w:p w14:paraId="35A801C7" w14:textId="07441324" w:rsidR="00BA6C43" w:rsidRDefault="00BA6C43" w:rsidP="00BA6C43">
            <w:pPr>
              <w:ind w:left="-52" w:right="-105"/>
              <w:jc w:val="center"/>
            </w:pPr>
            <w:r>
              <w:t>24,1</w:t>
            </w:r>
          </w:p>
        </w:tc>
        <w:tc>
          <w:tcPr>
            <w:tcW w:w="469" w:type="pct"/>
            <w:tcBorders>
              <w:top w:val="single" w:sz="12" w:space="0" w:color="auto"/>
              <w:left w:val="nil"/>
              <w:bottom w:val="single" w:sz="12" w:space="0" w:color="auto"/>
              <w:right w:val="single" w:sz="12" w:space="0" w:color="auto"/>
            </w:tcBorders>
            <w:noWrap/>
            <w:vAlign w:val="center"/>
          </w:tcPr>
          <w:p w14:paraId="09590BFC" w14:textId="599F0CE4" w:rsidR="00BA6C43" w:rsidRDefault="00BA6C43" w:rsidP="00BA6C43">
            <w:pPr>
              <w:ind w:left="-52" w:right="-105"/>
              <w:jc w:val="center"/>
            </w:pPr>
            <w:r>
              <w:t>24,1</w:t>
            </w:r>
          </w:p>
        </w:tc>
        <w:tc>
          <w:tcPr>
            <w:tcW w:w="466" w:type="pct"/>
            <w:tcBorders>
              <w:top w:val="single" w:sz="12" w:space="0" w:color="auto"/>
              <w:left w:val="nil"/>
              <w:bottom w:val="single" w:sz="12" w:space="0" w:color="auto"/>
              <w:right w:val="single" w:sz="12" w:space="0" w:color="auto"/>
            </w:tcBorders>
            <w:noWrap/>
            <w:vAlign w:val="center"/>
          </w:tcPr>
          <w:p w14:paraId="382D811D" w14:textId="45BE653D" w:rsidR="00BA6C43" w:rsidRDefault="00BA6C43" w:rsidP="00BA6C43">
            <w:pPr>
              <w:ind w:left="-52" w:right="-105"/>
              <w:jc w:val="center"/>
            </w:pPr>
            <w:r>
              <w:t>24,1</w:t>
            </w:r>
          </w:p>
        </w:tc>
        <w:tc>
          <w:tcPr>
            <w:tcW w:w="468" w:type="pct"/>
            <w:tcBorders>
              <w:top w:val="single" w:sz="12" w:space="0" w:color="auto"/>
              <w:left w:val="nil"/>
              <w:bottom w:val="single" w:sz="12" w:space="0" w:color="auto"/>
              <w:right w:val="single" w:sz="12" w:space="0" w:color="auto"/>
            </w:tcBorders>
            <w:noWrap/>
            <w:vAlign w:val="center"/>
          </w:tcPr>
          <w:p w14:paraId="44BF02B6" w14:textId="343EA9E8" w:rsidR="00BA6C43" w:rsidRDefault="00BA6C43" w:rsidP="00BA6C43">
            <w:pPr>
              <w:ind w:left="-52" w:right="-105"/>
              <w:jc w:val="center"/>
            </w:pPr>
            <w:r>
              <w:t>24,1</w:t>
            </w:r>
          </w:p>
        </w:tc>
        <w:tc>
          <w:tcPr>
            <w:tcW w:w="420" w:type="pct"/>
            <w:tcBorders>
              <w:top w:val="single" w:sz="12" w:space="0" w:color="auto"/>
              <w:left w:val="nil"/>
              <w:bottom w:val="single" w:sz="12" w:space="0" w:color="auto"/>
              <w:right w:val="single" w:sz="12" w:space="0" w:color="auto"/>
            </w:tcBorders>
            <w:vAlign w:val="center"/>
          </w:tcPr>
          <w:p w14:paraId="6ED7DD66" w14:textId="6308ED77" w:rsidR="00BA6C43" w:rsidRDefault="00BA6C43" w:rsidP="00BA6C43">
            <w:pPr>
              <w:ind w:left="-52" w:right="-105"/>
              <w:jc w:val="center"/>
            </w:pPr>
            <w:r>
              <w:t>24,1</w:t>
            </w:r>
          </w:p>
        </w:tc>
        <w:tc>
          <w:tcPr>
            <w:tcW w:w="445" w:type="pct"/>
            <w:tcBorders>
              <w:top w:val="single" w:sz="12" w:space="0" w:color="auto"/>
              <w:left w:val="nil"/>
              <w:bottom w:val="single" w:sz="12" w:space="0" w:color="auto"/>
              <w:right w:val="single" w:sz="12" w:space="0" w:color="auto"/>
            </w:tcBorders>
            <w:vAlign w:val="center"/>
          </w:tcPr>
          <w:p w14:paraId="6A5597B9" w14:textId="688AD34E" w:rsidR="00BA6C43" w:rsidRDefault="00BA6C43" w:rsidP="00BA6C43">
            <w:pPr>
              <w:ind w:left="-52" w:right="-105"/>
              <w:jc w:val="center"/>
            </w:pPr>
            <w:r>
              <w:t>24,1</w:t>
            </w:r>
          </w:p>
        </w:tc>
      </w:tr>
      <w:tr w:rsidR="00BA6C43" w:rsidRPr="00953848" w14:paraId="24307C83" w14:textId="77777777" w:rsidTr="005F4352">
        <w:trPr>
          <w:trHeight w:val="255"/>
        </w:trPr>
        <w:tc>
          <w:tcPr>
            <w:tcW w:w="243" w:type="pct"/>
            <w:noWrap/>
            <w:vAlign w:val="center"/>
          </w:tcPr>
          <w:p w14:paraId="6554CC2A" w14:textId="7E5F779B" w:rsidR="00BA6C43" w:rsidRDefault="00BA6C43" w:rsidP="00BA6C43">
            <w:pPr>
              <w:rPr>
                <w:lang w:eastAsia="ru-RU"/>
              </w:rPr>
            </w:pPr>
            <w:r>
              <w:rPr>
                <w:lang w:eastAsia="ru-RU"/>
              </w:rPr>
              <w:t>4</w:t>
            </w:r>
          </w:p>
        </w:tc>
        <w:tc>
          <w:tcPr>
            <w:tcW w:w="946" w:type="pct"/>
            <w:noWrap/>
          </w:tcPr>
          <w:p w14:paraId="01294F0A" w14:textId="2F7C7417" w:rsidR="00BA6C43" w:rsidRDefault="00BA6C43" w:rsidP="00BA6C43">
            <w:pPr>
              <w:rPr>
                <w:color w:val="000000" w:themeColor="text1"/>
                <w:lang w:eastAsia="ru-RU"/>
              </w:rPr>
            </w:pPr>
            <w:r w:rsidRPr="00116D61">
              <w:t xml:space="preserve">с. </w:t>
            </w:r>
            <w:proofErr w:type="spellStart"/>
            <w:r w:rsidRPr="00116D61">
              <w:t>Картмазово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28C9D5B3" w14:textId="73AF5CFF" w:rsidR="00BA6C43" w:rsidRDefault="00BA6C43" w:rsidP="00BA6C43">
            <w:pPr>
              <w:ind w:left="-52" w:right="-105"/>
              <w:jc w:val="center"/>
            </w:pPr>
            <w:r>
              <w:t>2,1</w:t>
            </w:r>
          </w:p>
        </w:tc>
        <w:tc>
          <w:tcPr>
            <w:tcW w:w="514" w:type="pct"/>
            <w:tcBorders>
              <w:top w:val="single" w:sz="12" w:space="0" w:color="auto"/>
              <w:left w:val="nil"/>
              <w:bottom w:val="single" w:sz="12" w:space="0" w:color="auto"/>
              <w:right w:val="single" w:sz="12" w:space="0" w:color="auto"/>
            </w:tcBorders>
            <w:noWrap/>
            <w:vAlign w:val="center"/>
          </w:tcPr>
          <w:p w14:paraId="62180E2A" w14:textId="298F882B" w:rsidR="00BA6C43" w:rsidRDefault="00BA6C43" w:rsidP="00BA6C43">
            <w:pPr>
              <w:ind w:left="-52" w:right="-105"/>
              <w:jc w:val="center"/>
            </w:pPr>
            <w:r>
              <w:t>2,1</w:t>
            </w:r>
          </w:p>
        </w:tc>
        <w:tc>
          <w:tcPr>
            <w:tcW w:w="514" w:type="pct"/>
            <w:tcBorders>
              <w:top w:val="single" w:sz="12" w:space="0" w:color="auto"/>
              <w:left w:val="nil"/>
              <w:bottom w:val="single" w:sz="12" w:space="0" w:color="auto"/>
              <w:right w:val="single" w:sz="12" w:space="0" w:color="auto"/>
            </w:tcBorders>
            <w:noWrap/>
            <w:vAlign w:val="center"/>
          </w:tcPr>
          <w:p w14:paraId="4FE45A4E" w14:textId="026791E5" w:rsidR="00BA6C43" w:rsidRDefault="00BA6C43" w:rsidP="00BA6C43">
            <w:pPr>
              <w:ind w:left="-52" w:right="-105"/>
              <w:jc w:val="center"/>
            </w:pPr>
            <w:r>
              <w:t>2,1</w:t>
            </w:r>
          </w:p>
        </w:tc>
        <w:tc>
          <w:tcPr>
            <w:tcW w:w="469" w:type="pct"/>
            <w:tcBorders>
              <w:top w:val="single" w:sz="12" w:space="0" w:color="auto"/>
              <w:left w:val="nil"/>
              <w:bottom w:val="single" w:sz="12" w:space="0" w:color="auto"/>
              <w:right w:val="single" w:sz="12" w:space="0" w:color="auto"/>
            </w:tcBorders>
            <w:noWrap/>
            <w:vAlign w:val="center"/>
          </w:tcPr>
          <w:p w14:paraId="066939DB" w14:textId="5A54C17A" w:rsidR="00BA6C43" w:rsidRDefault="00BA6C43" w:rsidP="00BA6C43">
            <w:pPr>
              <w:ind w:left="-52" w:right="-105"/>
              <w:jc w:val="center"/>
            </w:pPr>
            <w:r>
              <w:t>2,1</w:t>
            </w:r>
          </w:p>
        </w:tc>
        <w:tc>
          <w:tcPr>
            <w:tcW w:w="466" w:type="pct"/>
            <w:tcBorders>
              <w:top w:val="single" w:sz="12" w:space="0" w:color="auto"/>
              <w:left w:val="nil"/>
              <w:bottom w:val="single" w:sz="12" w:space="0" w:color="auto"/>
              <w:right w:val="single" w:sz="12" w:space="0" w:color="auto"/>
            </w:tcBorders>
            <w:noWrap/>
            <w:vAlign w:val="center"/>
          </w:tcPr>
          <w:p w14:paraId="0DDD4008" w14:textId="008F4383" w:rsidR="00BA6C43" w:rsidRDefault="00BA6C43" w:rsidP="00BA6C43">
            <w:pPr>
              <w:ind w:left="-52" w:right="-105"/>
              <w:jc w:val="center"/>
            </w:pPr>
            <w:r>
              <w:t>2,1</w:t>
            </w:r>
          </w:p>
        </w:tc>
        <w:tc>
          <w:tcPr>
            <w:tcW w:w="468" w:type="pct"/>
            <w:tcBorders>
              <w:top w:val="single" w:sz="12" w:space="0" w:color="auto"/>
              <w:left w:val="nil"/>
              <w:bottom w:val="single" w:sz="12" w:space="0" w:color="auto"/>
              <w:right w:val="single" w:sz="12" w:space="0" w:color="auto"/>
            </w:tcBorders>
            <w:noWrap/>
            <w:vAlign w:val="center"/>
          </w:tcPr>
          <w:p w14:paraId="7BEE3298" w14:textId="131DA912" w:rsidR="00BA6C43" w:rsidRDefault="00BA6C43" w:rsidP="00BA6C43">
            <w:pPr>
              <w:ind w:left="-52" w:right="-105"/>
              <w:jc w:val="center"/>
            </w:pPr>
            <w:r>
              <w:t>2,1</w:t>
            </w:r>
          </w:p>
        </w:tc>
        <w:tc>
          <w:tcPr>
            <w:tcW w:w="420" w:type="pct"/>
            <w:tcBorders>
              <w:top w:val="single" w:sz="12" w:space="0" w:color="auto"/>
              <w:left w:val="nil"/>
              <w:bottom w:val="single" w:sz="12" w:space="0" w:color="auto"/>
              <w:right w:val="single" w:sz="12" w:space="0" w:color="auto"/>
            </w:tcBorders>
            <w:vAlign w:val="center"/>
          </w:tcPr>
          <w:p w14:paraId="7C17DA31" w14:textId="73EBDF05" w:rsidR="00BA6C43" w:rsidRDefault="00BA6C43" w:rsidP="00BA6C43">
            <w:pPr>
              <w:ind w:left="-52" w:right="-105"/>
              <w:jc w:val="center"/>
            </w:pPr>
            <w:r>
              <w:t>2,1</w:t>
            </w:r>
          </w:p>
        </w:tc>
        <w:tc>
          <w:tcPr>
            <w:tcW w:w="445" w:type="pct"/>
            <w:tcBorders>
              <w:top w:val="single" w:sz="12" w:space="0" w:color="auto"/>
              <w:left w:val="nil"/>
              <w:bottom w:val="single" w:sz="12" w:space="0" w:color="auto"/>
              <w:right w:val="single" w:sz="12" w:space="0" w:color="auto"/>
            </w:tcBorders>
            <w:vAlign w:val="center"/>
          </w:tcPr>
          <w:p w14:paraId="3A1A7613" w14:textId="3AD7B319" w:rsidR="00BA6C43" w:rsidRDefault="00BA6C43" w:rsidP="00BA6C43">
            <w:pPr>
              <w:ind w:left="-52" w:right="-105"/>
              <w:jc w:val="center"/>
            </w:pPr>
            <w:r>
              <w:t>2,1</w:t>
            </w:r>
          </w:p>
        </w:tc>
      </w:tr>
      <w:tr w:rsidR="00BA6C43" w:rsidRPr="00953848" w14:paraId="2A0AEED6" w14:textId="77777777" w:rsidTr="00023261">
        <w:trPr>
          <w:trHeight w:val="255"/>
        </w:trPr>
        <w:tc>
          <w:tcPr>
            <w:tcW w:w="243" w:type="pct"/>
            <w:noWrap/>
            <w:vAlign w:val="center"/>
          </w:tcPr>
          <w:p w14:paraId="4008CB11" w14:textId="547E56B8" w:rsidR="00BA6C43" w:rsidRDefault="00BA6C43" w:rsidP="00BA6C43">
            <w:pPr>
              <w:rPr>
                <w:lang w:eastAsia="ru-RU"/>
              </w:rPr>
            </w:pPr>
            <w:r>
              <w:rPr>
                <w:lang w:eastAsia="ru-RU"/>
              </w:rPr>
              <w:t>5</w:t>
            </w:r>
          </w:p>
        </w:tc>
        <w:tc>
          <w:tcPr>
            <w:tcW w:w="946" w:type="pct"/>
            <w:noWrap/>
          </w:tcPr>
          <w:p w14:paraId="2C6324DE" w14:textId="0DD1ABCF" w:rsidR="00BA6C43" w:rsidRDefault="00BA6C43" w:rsidP="00BA6C43">
            <w:pPr>
              <w:rPr>
                <w:color w:val="000000" w:themeColor="text1"/>
                <w:lang w:eastAsia="ru-RU"/>
              </w:rPr>
            </w:pPr>
            <w:r w:rsidRPr="00116D61">
              <w:t xml:space="preserve">с. </w:t>
            </w:r>
            <w:proofErr w:type="spellStart"/>
            <w:r w:rsidRPr="00116D61">
              <w:t>Курлаково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728A1C61" w14:textId="6FF7F5FF" w:rsidR="00BA6C43" w:rsidRDefault="00BA6C43" w:rsidP="00BA6C43">
            <w:pPr>
              <w:ind w:left="-52" w:right="-105"/>
              <w:jc w:val="center"/>
            </w:pPr>
            <w:r>
              <w:t>13,2</w:t>
            </w:r>
          </w:p>
        </w:tc>
        <w:tc>
          <w:tcPr>
            <w:tcW w:w="514" w:type="pct"/>
            <w:tcBorders>
              <w:top w:val="single" w:sz="12" w:space="0" w:color="auto"/>
              <w:left w:val="nil"/>
              <w:bottom w:val="single" w:sz="12" w:space="0" w:color="auto"/>
              <w:right w:val="single" w:sz="12" w:space="0" w:color="auto"/>
            </w:tcBorders>
            <w:noWrap/>
            <w:vAlign w:val="center"/>
          </w:tcPr>
          <w:p w14:paraId="376FBD3C" w14:textId="16A52615" w:rsidR="00BA6C43" w:rsidRDefault="00BA6C43" w:rsidP="00BA6C43">
            <w:pPr>
              <w:ind w:left="-52" w:right="-105"/>
              <w:jc w:val="center"/>
            </w:pPr>
            <w:r>
              <w:t>13,2</w:t>
            </w:r>
          </w:p>
        </w:tc>
        <w:tc>
          <w:tcPr>
            <w:tcW w:w="514" w:type="pct"/>
            <w:tcBorders>
              <w:top w:val="single" w:sz="12" w:space="0" w:color="auto"/>
              <w:left w:val="nil"/>
              <w:bottom w:val="single" w:sz="12" w:space="0" w:color="auto"/>
              <w:right w:val="single" w:sz="12" w:space="0" w:color="auto"/>
            </w:tcBorders>
            <w:noWrap/>
            <w:vAlign w:val="center"/>
          </w:tcPr>
          <w:p w14:paraId="54BB7459" w14:textId="58B2C394" w:rsidR="00BA6C43" w:rsidRDefault="00BA6C43" w:rsidP="00BA6C43">
            <w:pPr>
              <w:ind w:left="-52" w:right="-105"/>
              <w:jc w:val="center"/>
            </w:pPr>
            <w:r>
              <w:t>13,2</w:t>
            </w:r>
          </w:p>
        </w:tc>
        <w:tc>
          <w:tcPr>
            <w:tcW w:w="469" w:type="pct"/>
            <w:tcBorders>
              <w:top w:val="single" w:sz="12" w:space="0" w:color="auto"/>
              <w:left w:val="nil"/>
              <w:bottom w:val="single" w:sz="12" w:space="0" w:color="auto"/>
              <w:right w:val="single" w:sz="12" w:space="0" w:color="auto"/>
            </w:tcBorders>
            <w:noWrap/>
            <w:vAlign w:val="center"/>
          </w:tcPr>
          <w:p w14:paraId="366B5419" w14:textId="5D05D756" w:rsidR="00BA6C43" w:rsidRDefault="00BA6C43" w:rsidP="00BA6C43">
            <w:pPr>
              <w:ind w:left="-52" w:right="-105"/>
              <w:jc w:val="center"/>
            </w:pPr>
            <w:r>
              <w:t>13,2</w:t>
            </w:r>
          </w:p>
        </w:tc>
        <w:tc>
          <w:tcPr>
            <w:tcW w:w="466" w:type="pct"/>
            <w:tcBorders>
              <w:top w:val="single" w:sz="12" w:space="0" w:color="auto"/>
              <w:left w:val="nil"/>
              <w:bottom w:val="single" w:sz="12" w:space="0" w:color="auto"/>
              <w:right w:val="single" w:sz="12" w:space="0" w:color="auto"/>
            </w:tcBorders>
            <w:noWrap/>
            <w:vAlign w:val="center"/>
          </w:tcPr>
          <w:p w14:paraId="4E860DC9" w14:textId="4422DE86" w:rsidR="00BA6C43" w:rsidRDefault="00BA6C43" w:rsidP="00BA6C43">
            <w:pPr>
              <w:ind w:left="-52" w:right="-105"/>
              <w:jc w:val="center"/>
            </w:pPr>
            <w:r>
              <w:t>13,2</w:t>
            </w:r>
          </w:p>
        </w:tc>
        <w:tc>
          <w:tcPr>
            <w:tcW w:w="468" w:type="pct"/>
            <w:tcBorders>
              <w:top w:val="single" w:sz="12" w:space="0" w:color="auto"/>
              <w:left w:val="nil"/>
              <w:bottom w:val="single" w:sz="12" w:space="0" w:color="auto"/>
              <w:right w:val="single" w:sz="12" w:space="0" w:color="auto"/>
            </w:tcBorders>
            <w:noWrap/>
            <w:vAlign w:val="center"/>
          </w:tcPr>
          <w:p w14:paraId="07CBB589" w14:textId="08BFA42F" w:rsidR="00BA6C43" w:rsidRDefault="00BA6C43" w:rsidP="00BA6C43">
            <w:pPr>
              <w:ind w:left="-52" w:right="-105"/>
              <w:jc w:val="center"/>
            </w:pPr>
            <w:r>
              <w:t>13,2</w:t>
            </w:r>
          </w:p>
        </w:tc>
        <w:tc>
          <w:tcPr>
            <w:tcW w:w="420" w:type="pct"/>
            <w:tcBorders>
              <w:top w:val="single" w:sz="12" w:space="0" w:color="auto"/>
              <w:left w:val="nil"/>
              <w:bottom w:val="single" w:sz="12" w:space="0" w:color="auto"/>
              <w:right w:val="single" w:sz="12" w:space="0" w:color="auto"/>
            </w:tcBorders>
            <w:vAlign w:val="center"/>
          </w:tcPr>
          <w:p w14:paraId="2CFFF042" w14:textId="3B0A48F6" w:rsidR="00BA6C43" w:rsidRDefault="00BA6C43" w:rsidP="00BA6C43">
            <w:pPr>
              <w:ind w:left="-52" w:right="-105"/>
              <w:jc w:val="center"/>
            </w:pPr>
            <w:r>
              <w:t>13,2</w:t>
            </w:r>
          </w:p>
        </w:tc>
        <w:tc>
          <w:tcPr>
            <w:tcW w:w="445" w:type="pct"/>
            <w:tcBorders>
              <w:top w:val="single" w:sz="12" w:space="0" w:color="auto"/>
              <w:left w:val="nil"/>
              <w:bottom w:val="single" w:sz="12" w:space="0" w:color="auto"/>
              <w:right w:val="single" w:sz="12" w:space="0" w:color="auto"/>
            </w:tcBorders>
            <w:vAlign w:val="center"/>
          </w:tcPr>
          <w:p w14:paraId="71B0E33F" w14:textId="149DCD74" w:rsidR="00BA6C43" w:rsidRDefault="00BA6C43" w:rsidP="00BA6C43">
            <w:pPr>
              <w:ind w:left="-52" w:right="-105"/>
              <w:jc w:val="center"/>
            </w:pPr>
            <w:r>
              <w:t>13,2</w:t>
            </w:r>
          </w:p>
        </w:tc>
      </w:tr>
      <w:tr w:rsidR="00BA6C43" w:rsidRPr="00953848" w14:paraId="4F50B5BE" w14:textId="77777777" w:rsidTr="002D23B5">
        <w:trPr>
          <w:trHeight w:val="255"/>
        </w:trPr>
        <w:tc>
          <w:tcPr>
            <w:tcW w:w="243" w:type="pct"/>
            <w:noWrap/>
            <w:vAlign w:val="center"/>
          </w:tcPr>
          <w:p w14:paraId="00794078" w14:textId="3FB8EB4E" w:rsidR="00BA6C43" w:rsidRDefault="00BA6C43" w:rsidP="00BA6C43">
            <w:pPr>
              <w:rPr>
                <w:lang w:eastAsia="ru-RU"/>
              </w:rPr>
            </w:pPr>
            <w:r>
              <w:rPr>
                <w:lang w:eastAsia="ru-RU"/>
              </w:rPr>
              <w:t>6</w:t>
            </w:r>
          </w:p>
        </w:tc>
        <w:tc>
          <w:tcPr>
            <w:tcW w:w="946" w:type="pct"/>
            <w:noWrap/>
          </w:tcPr>
          <w:p w14:paraId="46AADBF6" w14:textId="3427F7A3" w:rsidR="00BA6C43" w:rsidRDefault="00BA6C43" w:rsidP="00BA6C43">
            <w:pPr>
              <w:rPr>
                <w:color w:val="000000" w:themeColor="text1"/>
                <w:lang w:eastAsia="ru-RU"/>
              </w:rPr>
            </w:pPr>
            <w:r w:rsidRPr="00116D61">
              <w:t>с. Медвежья Поляна</w:t>
            </w:r>
          </w:p>
        </w:tc>
        <w:tc>
          <w:tcPr>
            <w:tcW w:w="515" w:type="pct"/>
            <w:tcBorders>
              <w:top w:val="single" w:sz="12" w:space="0" w:color="auto"/>
              <w:left w:val="single" w:sz="12" w:space="0" w:color="auto"/>
              <w:bottom w:val="single" w:sz="12" w:space="0" w:color="auto"/>
              <w:right w:val="single" w:sz="12" w:space="0" w:color="auto"/>
            </w:tcBorders>
            <w:vAlign w:val="center"/>
          </w:tcPr>
          <w:p w14:paraId="23C55831" w14:textId="112E01B5" w:rsidR="00BA6C43" w:rsidRDefault="00BA6C43" w:rsidP="00BA6C43">
            <w:pPr>
              <w:ind w:left="-52" w:right="-105"/>
              <w:jc w:val="center"/>
            </w:pPr>
            <w:r>
              <w:t>3,5</w:t>
            </w:r>
          </w:p>
        </w:tc>
        <w:tc>
          <w:tcPr>
            <w:tcW w:w="514" w:type="pct"/>
            <w:tcBorders>
              <w:top w:val="single" w:sz="12" w:space="0" w:color="auto"/>
              <w:left w:val="nil"/>
              <w:bottom w:val="single" w:sz="12" w:space="0" w:color="auto"/>
              <w:right w:val="single" w:sz="12" w:space="0" w:color="auto"/>
            </w:tcBorders>
            <w:noWrap/>
            <w:vAlign w:val="center"/>
          </w:tcPr>
          <w:p w14:paraId="64D51D5A" w14:textId="2D042837" w:rsidR="00BA6C43" w:rsidRDefault="00BA6C43" w:rsidP="00BA6C43">
            <w:pPr>
              <w:ind w:left="-52" w:right="-105"/>
              <w:jc w:val="center"/>
            </w:pPr>
            <w:r>
              <w:t>3,5</w:t>
            </w:r>
          </w:p>
        </w:tc>
        <w:tc>
          <w:tcPr>
            <w:tcW w:w="514" w:type="pct"/>
            <w:tcBorders>
              <w:top w:val="single" w:sz="12" w:space="0" w:color="auto"/>
              <w:left w:val="nil"/>
              <w:bottom w:val="single" w:sz="12" w:space="0" w:color="auto"/>
              <w:right w:val="single" w:sz="12" w:space="0" w:color="auto"/>
            </w:tcBorders>
            <w:noWrap/>
            <w:vAlign w:val="center"/>
          </w:tcPr>
          <w:p w14:paraId="5ED3DF75" w14:textId="138786F2" w:rsidR="00BA6C43" w:rsidRDefault="00BA6C43" w:rsidP="00BA6C43">
            <w:pPr>
              <w:ind w:left="-52" w:right="-105"/>
              <w:jc w:val="center"/>
            </w:pPr>
            <w:r>
              <w:t>3,5</w:t>
            </w:r>
          </w:p>
        </w:tc>
        <w:tc>
          <w:tcPr>
            <w:tcW w:w="469" w:type="pct"/>
            <w:tcBorders>
              <w:top w:val="single" w:sz="12" w:space="0" w:color="auto"/>
              <w:left w:val="nil"/>
              <w:bottom w:val="single" w:sz="12" w:space="0" w:color="auto"/>
              <w:right w:val="single" w:sz="12" w:space="0" w:color="auto"/>
            </w:tcBorders>
            <w:noWrap/>
            <w:vAlign w:val="center"/>
          </w:tcPr>
          <w:p w14:paraId="01307C93" w14:textId="5150B7E5" w:rsidR="00BA6C43" w:rsidRDefault="00BA6C43" w:rsidP="00BA6C43">
            <w:pPr>
              <w:ind w:left="-52" w:right="-105"/>
              <w:jc w:val="center"/>
            </w:pPr>
            <w:r>
              <w:t>3,5</w:t>
            </w:r>
          </w:p>
        </w:tc>
        <w:tc>
          <w:tcPr>
            <w:tcW w:w="466" w:type="pct"/>
            <w:tcBorders>
              <w:top w:val="single" w:sz="12" w:space="0" w:color="auto"/>
              <w:left w:val="nil"/>
              <w:bottom w:val="single" w:sz="12" w:space="0" w:color="auto"/>
              <w:right w:val="single" w:sz="12" w:space="0" w:color="auto"/>
            </w:tcBorders>
            <w:noWrap/>
            <w:vAlign w:val="center"/>
          </w:tcPr>
          <w:p w14:paraId="3C27CA8D" w14:textId="20ABBF0F" w:rsidR="00BA6C43" w:rsidRDefault="00BA6C43" w:rsidP="00BA6C43">
            <w:pPr>
              <w:ind w:left="-52" w:right="-105"/>
              <w:jc w:val="center"/>
            </w:pPr>
            <w:r>
              <w:t>3,5</w:t>
            </w:r>
          </w:p>
        </w:tc>
        <w:tc>
          <w:tcPr>
            <w:tcW w:w="468" w:type="pct"/>
            <w:tcBorders>
              <w:top w:val="single" w:sz="12" w:space="0" w:color="auto"/>
              <w:left w:val="nil"/>
              <w:bottom w:val="single" w:sz="12" w:space="0" w:color="auto"/>
              <w:right w:val="single" w:sz="12" w:space="0" w:color="auto"/>
            </w:tcBorders>
            <w:noWrap/>
            <w:vAlign w:val="center"/>
          </w:tcPr>
          <w:p w14:paraId="5D925113" w14:textId="77CD6761" w:rsidR="00BA6C43" w:rsidRDefault="00BA6C43" w:rsidP="00BA6C43">
            <w:pPr>
              <w:ind w:left="-52" w:right="-105"/>
              <w:jc w:val="center"/>
            </w:pPr>
            <w:r>
              <w:t>3,5</w:t>
            </w:r>
          </w:p>
        </w:tc>
        <w:tc>
          <w:tcPr>
            <w:tcW w:w="420" w:type="pct"/>
            <w:tcBorders>
              <w:top w:val="single" w:sz="12" w:space="0" w:color="auto"/>
              <w:left w:val="nil"/>
              <w:bottom w:val="single" w:sz="12" w:space="0" w:color="auto"/>
              <w:right w:val="single" w:sz="12" w:space="0" w:color="auto"/>
            </w:tcBorders>
            <w:vAlign w:val="center"/>
          </w:tcPr>
          <w:p w14:paraId="513D20A4" w14:textId="1E03F8A4" w:rsidR="00BA6C43" w:rsidRDefault="00BA6C43" w:rsidP="00BA6C43">
            <w:pPr>
              <w:ind w:left="-52" w:right="-105"/>
              <w:jc w:val="center"/>
            </w:pPr>
            <w:r>
              <w:t>3,5</w:t>
            </w:r>
          </w:p>
        </w:tc>
        <w:tc>
          <w:tcPr>
            <w:tcW w:w="445" w:type="pct"/>
            <w:tcBorders>
              <w:top w:val="single" w:sz="12" w:space="0" w:color="auto"/>
              <w:left w:val="nil"/>
              <w:bottom w:val="single" w:sz="12" w:space="0" w:color="auto"/>
              <w:right w:val="single" w:sz="12" w:space="0" w:color="auto"/>
            </w:tcBorders>
            <w:vAlign w:val="center"/>
          </w:tcPr>
          <w:p w14:paraId="311A0C25" w14:textId="19665D8F" w:rsidR="00BA6C43" w:rsidRDefault="00BA6C43" w:rsidP="00BA6C43">
            <w:pPr>
              <w:ind w:left="-52" w:right="-105"/>
              <w:jc w:val="center"/>
            </w:pPr>
            <w:r>
              <w:t>3,5</w:t>
            </w:r>
          </w:p>
        </w:tc>
      </w:tr>
      <w:tr w:rsidR="00BA6C43" w:rsidRPr="00953848" w14:paraId="7E9BF2F2" w14:textId="77777777" w:rsidTr="009A2F10">
        <w:trPr>
          <w:trHeight w:val="255"/>
        </w:trPr>
        <w:tc>
          <w:tcPr>
            <w:tcW w:w="243" w:type="pct"/>
            <w:noWrap/>
            <w:vAlign w:val="center"/>
          </w:tcPr>
          <w:p w14:paraId="66590CBE" w14:textId="7C53FC0E" w:rsidR="00BA6C43" w:rsidRDefault="00BA6C43" w:rsidP="00BA6C43">
            <w:pPr>
              <w:rPr>
                <w:lang w:eastAsia="ru-RU"/>
              </w:rPr>
            </w:pPr>
            <w:r>
              <w:rPr>
                <w:lang w:eastAsia="ru-RU"/>
              </w:rPr>
              <w:t>7</w:t>
            </w:r>
          </w:p>
        </w:tc>
        <w:tc>
          <w:tcPr>
            <w:tcW w:w="946" w:type="pct"/>
            <w:noWrap/>
          </w:tcPr>
          <w:p w14:paraId="014AC33F" w14:textId="3CF9AF1B" w:rsidR="00BA6C43" w:rsidRDefault="00BA6C43" w:rsidP="00BA6C43">
            <w:pPr>
              <w:rPr>
                <w:color w:val="000000" w:themeColor="text1"/>
                <w:lang w:eastAsia="ru-RU"/>
              </w:rPr>
            </w:pPr>
            <w:r w:rsidRPr="00116D61">
              <w:t>д. Меленки</w:t>
            </w:r>
          </w:p>
        </w:tc>
        <w:tc>
          <w:tcPr>
            <w:tcW w:w="515" w:type="pct"/>
            <w:tcBorders>
              <w:top w:val="single" w:sz="12" w:space="0" w:color="auto"/>
              <w:left w:val="single" w:sz="12" w:space="0" w:color="auto"/>
              <w:bottom w:val="single" w:sz="12" w:space="0" w:color="auto"/>
              <w:right w:val="single" w:sz="12" w:space="0" w:color="auto"/>
            </w:tcBorders>
            <w:vAlign w:val="center"/>
          </w:tcPr>
          <w:p w14:paraId="2C3102C8" w14:textId="3CAE4D4D" w:rsidR="00BA6C43" w:rsidRDefault="00BA6C43" w:rsidP="00BA6C43">
            <w:pPr>
              <w:ind w:left="-52" w:right="-105"/>
              <w:jc w:val="center"/>
            </w:pPr>
            <w:r>
              <w:t>0,7</w:t>
            </w:r>
          </w:p>
        </w:tc>
        <w:tc>
          <w:tcPr>
            <w:tcW w:w="514" w:type="pct"/>
            <w:tcBorders>
              <w:top w:val="single" w:sz="12" w:space="0" w:color="auto"/>
              <w:left w:val="nil"/>
              <w:bottom w:val="single" w:sz="12" w:space="0" w:color="auto"/>
              <w:right w:val="single" w:sz="12" w:space="0" w:color="auto"/>
            </w:tcBorders>
            <w:noWrap/>
            <w:vAlign w:val="center"/>
          </w:tcPr>
          <w:p w14:paraId="6F4483A7" w14:textId="05D86AAD" w:rsidR="00BA6C43" w:rsidRDefault="00BA6C43" w:rsidP="00BA6C43">
            <w:pPr>
              <w:ind w:left="-52" w:right="-105"/>
              <w:jc w:val="center"/>
            </w:pPr>
            <w:r>
              <w:t>0,7</w:t>
            </w:r>
          </w:p>
        </w:tc>
        <w:tc>
          <w:tcPr>
            <w:tcW w:w="514" w:type="pct"/>
            <w:tcBorders>
              <w:top w:val="single" w:sz="12" w:space="0" w:color="auto"/>
              <w:left w:val="nil"/>
              <w:bottom w:val="single" w:sz="12" w:space="0" w:color="auto"/>
              <w:right w:val="single" w:sz="12" w:space="0" w:color="auto"/>
            </w:tcBorders>
            <w:noWrap/>
            <w:vAlign w:val="center"/>
          </w:tcPr>
          <w:p w14:paraId="327B9092" w14:textId="5A81314F" w:rsidR="00BA6C43" w:rsidRDefault="00BA6C43" w:rsidP="00BA6C43">
            <w:pPr>
              <w:ind w:left="-52" w:right="-105"/>
              <w:jc w:val="center"/>
            </w:pPr>
            <w:r>
              <w:t>0,7</w:t>
            </w:r>
          </w:p>
        </w:tc>
        <w:tc>
          <w:tcPr>
            <w:tcW w:w="469" w:type="pct"/>
            <w:tcBorders>
              <w:top w:val="single" w:sz="12" w:space="0" w:color="auto"/>
              <w:left w:val="nil"/>
              <w:bottom w:val="single" w:sz="12" w:space="0" w:color="auto"/>
              <w:right w:val="single" w:sz="12" w:space="0" w:color="auto"/>
            </w:tcBorders>
            <w:noWrap/>
            <w:vAlign w:val="center"/>
          </w:tcPr>
          <w:p w14:paraId="49660CAD" w14:textId="294D81F6" w:rsidR="00BA6C43" w:rsidRDefault="00BA6C43" w:rsidP="00BA6C43">
            <w:pPr>
              <w:ind w:left="-52" w:right="-105"/>
              <w:jc w:val="center"/>
            </w:pPr>
            <w:r>
              <w:t>0,7</w:t>
            </w:r>
          </w:p>
        </w:tc>
        <w:tc>
          <w:tcPr>
            <w:tcW w:w="466" w:type="pct"/>
            <w:tcBorders>
              <w:top w:val="single" w:sz="12" w:space="0" w:color="auto"/>
              <w:left w:val="nil"/>
              <w:bottom w:val="single" w:sz="12" w:space="0" w:color="auto"/>
              <w:right w:val="single" w:sz="12" w:space="0" w:color="auto"/>
            </w:tcBorders>
            <w:noWrap/>
            <w:vAlign w:val="center"/>
          </w:tcPr>
          <w:p w14:paraId="6B01284E" w14:textId="1D7F812D" w:rsidR="00BA6C43" w:rsidRDefault="00BA6C43" w:rsidP="00BA6C43">
            <w:pPr>
              <w:ind w:left="-52" w:right="-105"/>
              <w:jc w:val="center"/>
            </w:pPr>
            <w:r>
              <w:t>0,7</w:t>
            </w:r>
          </w:p>
        </w:tc>
        <w:tc>
          <w:tcPr>
            <w:tcW w:w="468" w:type="pct"/>
            <w:tcBorders>
              <w:top w:val="single" w:sz="12" w:space="0" w:color="auto"/>
              <w:left w:val="nil"/>
              <w:bottom w:val="single" w:sz="12" w:space="0" w:color="auto"/>
              <w:right w:val="single" w:sz="12" w:space="0" w:color="auto"/>
            </w:tcBorders>
            <w:noWrap/>
            <w:vAlign w:val="center"/>
          </w:tcPr>
          <w:p w14:paraId="267421E9" w14:textId="3F8B67C6" w:rsidR="00BA6C43" w:rsidRDefault="00BA6C43" w:rsidP="00BA6C43">
            <w:pPr>
              <w:ind w:left="-52" w:right="-105"/>
              <w:jc w:val="center"/>
            </w:pPr>
            <w:r>
              <w:t>0,7</w:t>
            </w:r>
          </w:p>
        </w:tc>
        <w:tc>
          <w:tcPr>
            <w:tcW w:w="420" w:type="pct"/>
            <w:tcBorders>
              <w:top w:val="single" w:sz="12" w:space="0" w:color="auto"/>
              <w:left w:val="nil"/>
              <w:bottom w:val="single" w:sz="12" w:space="0" w:color="auto"/>
              <w:right w:val="single" w:sz="12" w:space="0" w:color="auto"/>
            </w:tcBorders>
            <w:vAlign w:val="center"/>
          </w:tcPr>
          <w:p w14:paraId="5045BEEF" w14:textId="6218FB42" w:rsidR="00BA6C43" w:rsidRDefault="00BA6C43" w:rsidP="00BA6C43">
            <w:pPr>
              <w:ind w:left="-52" w:right="-105"/>
              <w:jc w:val="center"/>
            </w:pPr>
            <w:r>
              <w:t>0,7</w:t>
            </w:r>
          </w:p>
        </w:tc>
        <w:tc>
          <w:tcPr>
            <w:tcW w:w="445" w:type="pct"/>
            <w:tcBorders>
              <w:top w:val="single" w:sz="12" w:space="0" w:color="auto"/>
              <w:left w:val="nil"/>
              <w:bottom w:val="single" w:sz="12" w:space="0" w:color="auto"/>
              <w:right w:val="single" w:sz="12" w:space="0" w:color="auto"/>
            </w:tcBorders>
            <w:vAlign w:val="center"/>
          </w:tcPr>
          <w:p w14:paraId="1EBAC81E" w14:textId="736BF521" w:rsidR="00BA6C43" w:rsidRDefault="00BA6C43" w:rsidP="00BA6C43">
            <w:pPr>
              <w:ind w:left="-52" w:right="-105"/>
              <w:jc w:val="center"/>
            </w:pPr>
            <w:r>
              <w:t>0,7</w:t>
            </w:r>
          </w:p>
        </w:tc>
      </w:tr>
      <w:tr w:rsidR="00BA6C43" w:rsidRPr="00953848" w14:paraId="79EA4C3D" w14:textId="77777777" w:rsidTr="008D3DF8">
        <w:trPr>
          <w:trHeight w:val="255"/>
        </w:trPr>
        <w:tc>
          <w:tcPr>
            <w:tcW w:w="243" w:type="pct"/>
            <w:noWrap/>
            <w:vAlign w:val="center"/>
          </w:tcPr>
          <w:p w14:paraId="3FC43C21" w14:textId="51BF68C3" w:rsidR="00BA6C43" w:rsidRDefault="00BA6C43" w:rsidP="00BA6C43">
            <w:pPr>
              <w:rPr>
                <w:lang w:eastAsia="ru-RU"/>
              </w:rPr>
            </w:pPr>
            <w:r>
              <w:rPr>
                <w:lang w:eastAsia="ru-RU"/>
              </w:rPr>
              <w:lastRenderedPageBreak/>
              <w:t>8</w:t>
            </w:r>
          </w:p>
        </w:tc>
        <w:tc>
          <w:tcPr>
            <w:tcW w:w="946" w:type="pct"/>
            <w:noWrap/>
          </w:tcPr>
          <w:p w14:paraId="66438E89" w14:textId="3722E565" w:rsidR="00BA6C43" w:rsidRDefault="00BA6C43" w:rsidP="00BA6C43">
            <w:pPr>
              <w:rPr>
                <w:color w:val="000000" w:themeColor="text1"/>
                <w:lang w:eastAsia="ru-RU"/>
              </w:rPr>
            </w:pPr>
            <w:r w:rsidRPr="00116D61">
              <w:t xml:space="preserve">с. </w:t>
            </w:r>
            <w:proofErr w:type="spellStart"/>
            <w:r w:rsidRPr="00116D61">
              <w:t>Нелюбово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48C001B9" w14:textId="1EA7A617" w:rsidR="00BA6C43" w:rsidRDefault="00BA6C43" w:rsidP="00BA6C43">
            <w:pPr>
              <w:ind w:left="-52" w:right="-105"/>
              <w:jc w:val="center"/>
            </w:pPr>
            <w:r>
              <w:t>0,7</w:t>
            </w:r>
          </w:p>
        </w:tc>
        <w:tc>
          <w:tcPr>
            <w:tcW w:w="514" w:type="pct"/>
            <w:tcBorders>
              <w:top w:val="single" w:sz="12" w:space="0" w:color="auto"/>
              <w:left w:val="nil"/>
              <w:bottom w:val="single" w:sz="12" w:space="0" w:color="auto"/>
              <w:right w:val="single" w:sz="12" w:space="0" w:color="auto"/>
            </w:tcBorders>
            <w:noWrap/>
            <w:vAlign w:val="center"/>
          </w:tcPr>
          <w:p w14:paraId="090EFBE3" w14:textId="209B7555" w:rsidR="00BA6C43" w:rsidRDefault="00BA6C43" w:rsidP="00BA6C43">
            <w:pPr>
              <w:ind w:left="-52" w:right="-105"/>
              <w:jc w:val="center"/>
            </w:pPr>
            <w:r>
              <w:t>0,7</w:t>
            </w:r>
          </w:p>
        </w:tc>
        <w:tc>
          <w:tcPr>
            <w:tcW w:w="514" w:type="pct"/>
            <w:tcBorders>
              <w:top w:val="single" w:sz="12" w:space="0" w:color="auto"/>
              <w:left w:val="nil"/>
              <w:bottom w:val="single" w:sz="12" w:space="0" w:color="auto"/>
              <w:right w:val="single" w:sz="12" w:space="0" w:color="auto"/>
            </w:tcBorders>
            <w:noWrap/>
            <w:vAlign w:val="center"/>
          </w:tcPr>
          <w:p w14:paraId="1EE1F99A" w14:textId="06F10178" w:rsidR="00BA6C43" w:rsidRDefault="00BA6C43" w:rsidP="00BA6C43">
            <w:pPr>
              <w:ind w:left="-52" w:right="-105"/>
              <w:jc w:val="center"/>
            </w:pPr>
            <w:r>
              <w:t>0,7</w:t>
            </w:r>
          </w:p>
        </w:tc>
        <w:tc>
          <w:tcPr>
            <w:tcW w:w="469" w:type="pct"/>
            <w:tcBorders>
              <w:top w:val="single" w:sz="12" w:space="0" w:color="auto"/>
              <w:left w:val="nil"/>
              <w:bottom w:val="single" w:sz="12" w:space="0" w:color="auto"/>
              <w:right w:val="single" w:sz="12" w:space="0" w:color="auto"/>
            </w:tcBorders>
            <w:noWrap/>
            <w:vAlign w:val="center"/>
          </w:tcPr>
          <w:p w14:paraId="5E313D05" w14:textId="66D205EC" w:rsidR="00BA6C43" w:rsidRDefault="00BA6C43" w:rsidP="00BA6C43">
            <w:pPr>
              <w:ind w:left="-52" w:right="-105"/>
              <w:jc w:val="center"/>
            </w:pPr>
            <w:r>
              <w:t>0,7</w:t>
            </w:r>
          </w:p>
        </w:tc>
        <w:tc>
          <w:tcPr>
            <w:tcW w:w="466" w:type="pct"/>
            <w:tcBorders>
              <w:top w:val="single" w:sz="12" w:space="0" w:color="auto"/>
              <w:left w:val="nil"/>
              <w:bottom w:val="single" w:sz="12" w:space="0" w:color="auto"/>
              <w:right w:val="single" w:sz="12" w:space="0" w:color="auto"/>
            </w:tcBorders>
            <w:noWrap/>
            <w:vAlign w:val="center"/>
          </w:tcPr>
          <w:p w14:paraId="21FECBE0" w14:textId="223A2AD1" w:rsidR="00BA6C43" w:rsidRDefault="00BA6C43" w:rsidP="00BA6C43">
            <w:pPr>
              <w:ind w:left="-52" w:right="-105"/>
              <w:jc w:val="center"/>
            </w:pPr>
            <w:r>
              <w:t>0,7</w:t>
            </w:r>
          </w:p>
        </w:tc>
        <w:tc>
          <w:tcPr>
            <w:tcW w:w="468" w:type="pct"/>
            <w:tcBorders>
              <w:top w:val="single" w:sz="12" w:space="0" w:color="auto"/>
              <w:left w:val="nil"/>
              <w:bottom w:val="single" w:sz="12" w:space="0" w:color="auto"/>
              <w:right w:val="single" w:sz="12" w:space="0" w:color="auto"/>
            </w:tcBorders>
            <w:noWrap/>
            <w:vAlign w:val="center"/>
          </w:tcPr>
          <w:p w14:paraId="46E008CC" w14:textId="2C8965F9" w:rsidR="00BA6C43" w:rsidRDefault="00BA6C43" w:rsidP="00BA6C43">
            <w:pPr>
              <w:ind w:left="-52" w:right="-105"/>
              <w:jc w:val="center"/>
            </w:pPr>
            <w:r>
              <w:t>0,7</w:t>
            </w:r>
          </w:p>
        </w:tc>
        <w:tc>
          <w:tcPr>
            <w:tcW w:w="420" w:type="pct"/>
            <w:tcBorders>
              <w:top w:val="single" w:sz="12" w:space="0" w:color="auto"/>
              <w:left w:val="nil"/>
              <w:bottom w:val="single" w:sz="12" w:space="0" w:color="auto"/>
              <w:right w:val="single" w:sz="12" w:space="0" w:color="auto"/>
            </w:tcBorders>
            <w:vAlign w:val="center"/>
          </w:tcPr>
          <w:p w14:paraId="1BBE4B56" w14:textId="2E19D754" w:rsidR="00BA6C43" w:rsidRDefault="00BA6C43" w:rsidP="00BA6C43">
            <w:pPr>
              <w:ind w:left="-52" w:right="-105"/>
              <w:jc w:val="center"/>
            </w:pPr>
            <w:r>
              <w:t>0,7</w:t>
            </w:r>
          </w:p>
        </w:tc>
        <w:tc>
          <w:tcPr>
            <w:tcW w:w="445" w:type="pct"/>
            <w:tcBorders>
              <w:top w:val="single" w:sz="12" w:space="0" w:color="auto"/>
              <w:left w:val="nil"/>
              <w:bottom w:val="single" w:sz="12" w:space="0" w:color="auto"/>
              <w:right w:val="single" w:sz="12" w:space="0" w:color="auto"/>
            </w:tcBorders>
            <w:vAlign w:val="center"/>
          </w:tcPr>
          <w:p w14:paraId="6E5CD1D2" w14:textId="30666B23" w:rsidR="00BA6C43" w:rsidRDefault="00BA6C43" w:rsidP="00BA6C43">
            <w:pPr>
              <w:ind w:left="-52" w:right="-105"/>
              <w:jc w:val="center"/>
            </w:pPr>
            <w:r>
              <w:t>0,7</w:t>
            </w:r>
          </w:p>
        </w:tc>
      </w:tr>
      <w:tr w:rsidR="00BA6C43" w:rsidRPr="00953848" w14:paraId="68DEA264" w14:textId="77777777" w:rsidTr="00BC2DB7">
        <w:trPr>
          <w:trHeight w:val="255"/>
        </w:trPr>
        <w:tc>
          <w:tcPr>
            <w:tcW w:w="243" w:type="pct"/>
            <w:noWrap/>
            <w:vAlign w:val="center"/>
          </w:tcPr>
          <w:p w14:paraId="4B5EBA2B" w14:textId="50C72463" w:rsidR="00BA6C43" w:rsidRDefault="00BA6C43" w:rsidP="00BA6C43">
            <w:pPr>
              <w:rPr>
                <w:lang w:eastAsia="ru-RU"/>
              </w:rPr>
            </w:pPr>
            <w:r>
              <w:rPr>
                <w:lang w:eastAsia="ru-RU"/>
              </w:rPr>
              <w:t>9</w:t>
            </w:r>
          </w:p>
        </w:tc>
        <w:tc>
          <w:tcPr>
            <w:tcW w:w="946" w:type="pct"/>
            <w:noWrap/>
          </w:tcPr>
          <w:p w14:paraId="0C18D080" w14:textId="02CBDBDC" w:rsidR="00BA6C43" w:rsidRDefault="00BA6C43" w:rsidP="00BA6C43">
            <w:pPr>
              <w:rPr>
                <w:color w:val="000000" w:themeColor="text1"/>
                <w:lang w:eastAsia="ru-RU"/>
              </w:rPr>
            </w:pPr>
            <w:r w:rsidRPr="00116D61">
              <w:t xml:space="preserve">д. </w:t>
            </w:r>
            <w:proofErr w:type="spellStart"/>
            <w:r w:rsidRPr="00116D61">
              <w:t>Ногавицино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2F037FEA" w14:textId="7B322AC3" w:rsidR="00BA6C43" w:rsidRDefault="00BA6C43" w:rsidP="00BA6C43">
            <w:pPr>
              <w:ind w:left="-52" w:right="-105"/>
              <w:jc w:val="center"/>
            </w:pPr>
            <w:r>
              <w:t>0,7</w:t>
            </w:r>
          </w:p>
        </w:tc>
        <w:tc>
          <w:tcPr>
            <w:tcW w:w="514" w:type="pct"/>
            <w:tcBorders>
              <w:top w:val="single" w:sz="12" w:space="0" w:color="auto"/>
              <w:left w:val="nil"/>
              <w:bottom w:val="single" w:sz="12" w:space="0" w:color="auto"/>
              <w:right w:val="single" w:sz="12" w:space="0" w:color="auto"/>
            </w:tcBorders>
            <w:noWrap/>
            <w:vAlign w:val="center"/>
          </w:tcPr>
          <w:p w14:paraId="344EFD70" w14:textId="4E9F6E3B" w:rsidR="00BA6C43" w:rsidRDefault="00BA6C43" w:rsidP="00BA6C43">
            <w:pPr>
              <w:ind w:left="-52" w:right="-105"/>
              <w:jc w:val="center"/>
            </w:pPr>
            <w:r>
              <w:t>0,7</w:t>
            </w:r>
          </w:p>
        </w:tc>
        <w:tc>
          <w:tcPr>
            <w:tcW w:w="514" w:type="pct"/>
            <w:tcBorders>
              <w:top w:val="single" w:sz="12" w:space="0" w:color="auto"/>
              <w:left w:val="nil"/>
              <w:bottom w:val="single" w:sz="12" w:space="0" w:color="auto"/>
              <w:right w:val="single" w:sz="12" w:space="0" w:color="auto"/>
            </w:tcBorders>
            <w:noWrap/>
            <w:vAlign w:val="center"/>
          </w:tcPr>
          <w:p w14:paraId="555D8BD3" w14:textId="55549CC8" w:rsidR="00BA6C43" w:rsidRDefault="00BA6C43" w:rsidP="00BA6C43">
            <w:pPr>
              <w:ind w:left="-52" w:right="-105"/>
              <w:jc w:val="center"/>
            </w:pPr>
            <w:r>
              <w:t>0,7</w:t>
            </w:r>
          </w:p>
        </w:tc>
        <w:tc>
          <w:tcPr>
            <w:tcW w:w="469" w:type="pct"/>
            <w:tcBorders>
              <w:top w:val="single" w:sz="12" w:space="0" w:color="auto"/>
              <w:left w:val="nil"/>
              <w:bottom w:val="single" w:sz="12" w:space="0" w:color="auto"/>
              <w:right w:val="single" w:sz="12" w:space="0" w:color="auto"/>
            </w:tcBorders>
            <w:noWrap/>
            <w:vAlign w:val="center"/>
          </w:tcPr>
          <w:p w14:paraId="00CA0B34" w14:textId="2A0F8C35" w:rsidR="00BA6C43" w:rsidRDefault="00BA6C43" w:rsidP="00BA6C43">
            <w:pPr>
              <w:ind w:left="-52" w:right="-105"/>
              <w:jc w:val="center"/>
            </w:pPr>
            <w:r>
              <w:t>0,7</w:t>
            </w:r>
          </w:p>
        </w:tc>
        <w:tc>
          <w:tcPr>
            <w:tcW w:w="466" w:type="pct"/>
            <w:tcBorders>
              <w:top w:val="single" w:sz="12" w:space="0" w:color="auto"/>
              <w:left w:val="nil"/>
              <w:bottom w:val="single" w:sz="12" w:space="0" w:color="auto"/>
              <w:right w:val="single" w:sz="12" w:space="0" w:color="auto"/>
            </w:tcBorders>
            <w:noWrap/>
            <w:vAlign w:val="center"/>
          </w:tcPr>
          <w:p w14:paraId="621C6C6E" w14:textId="3182A825" w:rsidR="00BA6C43" w:rsidRDefault="00BA6C43" w:rsidP="00BA6C43">
            <w:pPr>
              <w:ind w:left="-52" w:right="-105"/>
              <w:jc w:val="center"/>
            </w:pPr>
            <w:r>
              <w:t>0,7</w:t>
            </w:r>
          </w:p>
        </w:tc>
        <w:tc>
          <w:tcPr>
            <w:tcW w:w="468" w:type="pct"/>
            <w:tcBorders>
              <w:top w:val="single" w:sz="12" w:space="0" w:color="auto"/>
              <w:left w:val="nil"/>
              <w:bottom w:val="single" w:sz="12" w:space="0" w:color="auto"/>
              <w:right w:val="single" w:sz="12" w:space="0" w:color="auto"/>
            </w:tcBorders>
            <w:noWrap/>
            <w:vAlign w:val="center"/>
          </w:tcPr>
          <w:p w14:paraId="7778AE0C" w14:textId="7C795394" w:rsidR="00BA6C43" w:rsidRDefault="00BA6C43" w:rsidP="00BA6C43">
            <w:pPr>
              <w:ind w:left="-52" w:right="-105"/>
              <w:jc w:val="center"/>
            </w:pPr>
            <w:r>
              <w:t>0,7</w:t>
            </w:r>
          </w:p>
        </w:tc>
        <w:tc>
          <w:tcPr>
            <w:tcW w:w="420" w:type="pct"/>
            <w:tcBorders>
              <w:top w:val="single" w:sz="12" w:space="0" w:color="auto"/>
              <w:left w:val="nil"/>
              <w:bottom w:val="single" w:sz="12" w:space="0" w:color="auto"/>
              <w:right w:val="single" w:sz="12" w:space="0" w:color="auto"/>
            </w:tcBorders>
            <w:vAlign w:val="center"/>
          </w:tcPr>
          <w:p w14:paraId="6BB9F1DA" w14:textId="55884130" w:rsidR="00BA6C43" w:rsidRDefault="00BA6C43" w:rsidP="00BA6C43">
            <w:pPr>
              <w:ind w:left="-52" w:right="-105"/>
              <w:jc w:val="center"/>
            </w:pPr>
            <w:r>
              <w:t>0,7</w:t>
            </w:r>
          </w:p>
        </w:tc>
        <w:tc>
          <w:tcPr>
            <w:tcW w:w="445" w:type="pct"/>
            <w:tcBorders>
              <w:top w:val="single" w:sz="12" w:space="0" w:color="auto"/>
              <w:left w:val="nil"/>
              <w:bottom w:val="single" w:sz="12" w:space="0" w:color="auto"/>
              <w:right w:val="single" w:sz="12" w:space="0" w:color="auto"/>
            </w:tcBorders>
            <w:vAlign w:val="center"/>
          </w:tcPr>
          <w:p w14:paraId="57801CD3" w14:textId="6739A1FB" w:rsidR="00BA6C43" w:rsidRDefault="00BA6C43" w:rsidP="00BA6C43">
            <w:pPr>
              <w:ind w:left="-52" w:right="-105"/>
              <w:jc w:val="center"/>
            </w:pPr>
            <w:r>
              <w:t>0,7</w:t>
            </w:r>
          </w:p>
        </w:tc>
      </w:tr>
      <w:tr w:rsidR="00BA6C43" w:rsidRPr="00953848" w14:paraId="39AA8E26" w14:textId="77777777" w:rsidTr="00FB3E0F">
        <w:trPr>
          <w:trHeight w:val="255"/>
        </w:trPr>
        <w:tc>
          <w:tcPr>
            <w:tcW w:w="243" w:type="pct"/>
            <w:noWrap/>
            <w:vAlign w:val="center"/>
          </w:tcPr>
          <w:p w14:paraId="127135E0" w14:textId="61BE3DFE" w:rsidR="00BA6C43" w:rsidRDefault="00BA6C43" w:rsidP="00BA6C43">
            <w:pPr>
              <w:rPr>
                <w:lang w:eastAsia="ru-RU"/>
              </w:rPr>
            </w:pPr>
            <w:r>
              <w:rPr>
                <w:lang w:eastAsia="ru-RU"/>
              </w:rPr>
              <w:t>10</w:t>
            </w:r>
          </w:p>
        </w:tc>
        <w:tc>
          <w:tcPr>
            <w:tcW w:w="946" w:type="pct"/>
            <w:noWrap/>
          </w:tcPr>
          <w:p w14:paraId="1C2C8182" w14:textId="5A5D2685" w:rsidR="00BA6C43" w:rsidRDefault="00BA6C43" w:rsidP="00BA6C43">
            <w:pPr>
              <w:rPr>
                <w:color w:val="000000" w:themeColor="text1"/>
                <w:lang w:eastAsia="ru-RU"/>
              </w:rPr>
            </w:pPr>
            <w:r w:rsidRPr="00116D61">
              <w:t xml:space="preserve">д. </w:t>
            </w:r>
            <w:proofErr w:type="spellStart"/>
            <w:r w:rsidRPr="00116D61">
              <w:t>Оболкино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7271155E" w14:textId="11FB9F9C" w:rsidR="00BA6C43" w:rsidRDefault="00BA6C43" w:rsidP="00BA6C43">
            <w:pPr>
              <w:ind w:left="-52" w:right="-105"/>
              <w:jc w:val="center"/>
            </w:pPr>
            <w:r>
              <w:t>0,2</w:t>
            </w:r>
          </w:p>
        </w:tc>
        <w:tc>
          <w:tcPr>
            <w:tcW w:w="514" w:type="pct"/>
            <w:tcBorders>
              <w:top w:val="single" w:sz="12" w:space="0" w:color="auto"/>
              <w:left w:val="nil"/>
              <w:bottom w:val="single" w:sz="12" w:space="0" w:color="auto"/>
              <w:right w:val="single" w:sz="12" w:space="0" w:color="auto"/>
            </w:tcBorders>
            <w:noWrap/>
            <w:vAlign w:val="center"/>
          </w:tcPr>
          <w:p w14:paraId="774D9960" w14:textId="7D26DAAA" w:rsidR="00BA6C43" w:rsidRDefault="00BA6C43" w:rsidP="00BA6C43">
            <w:pPr>
              <w:ind w:left="-52" w:right="-105"/>
              <w:jc w:val="center"/>
            </w:pPr>
            <w:r>
              <w:t>0,2</w:t>
            </w:r>
          </w:p>
        </w:tc>
        <w:tc>
          <w:tcPr>
            <w:tcW w:w="514" w:type="pct"/>
            <w:tcBorders>
              <w:top w:val="single" w:sz="12" w:space="0" w:color="auto"/>
              <w:left w:val="nil"/>
              <w:bottom w:val="single" w:sz="12" w:space="0" w:color="auto"/>
              <w:right w:val="single" w:sz="12" w:space="0" w:color="auto"/>
            </w:tcBorders>
            <w:noWrap/>
            <w:vAlign w:val="center"/>
          </w:tcPr>
          <w:p w14:paraId="7701FD2B" w14:textId="569FB866" w:rsidR="00BA6C43" w:rsidRDefault="00BA6C43" w:rsidP="00BA6C43">
            <w:pPr>
              <w:ind w:left="-52" w:right="-105"/>
              <w:jc w:val="center"/>
            </w:pPr>
            <w:r>
              <w:t>0,2</w:t>
            </w:r>
          </w:p>
        </w:tc>
        <w:tc>
          <w:tcPr>
            <w:tcW w:w="469" w:type="pct"/>
            <w:tcBorders>
              <w:top w:val="single" w:sz="12" w:space="0" w:color="auto"/>
              <w:left w:val="nil"/>
              <w:bottom w:val="single" w:sz="12" w:space="0" w:color="auto"/>
              <w:right w:val="single" w:sz="12" w:space="0" w:color="auto"/>
            </w:tcBorders>
            <w:noWrap/>
            <w:vAlign w:val="center"/>
          </w:tcPr>
          <w:p w14:paraId="225A6038" w14:textId="4871F8A5" w:rsidR="00BA6C43" w:rsidRDefault="00BA6C43" w:rsidP="00BA6C43">
            <w:pPr>
              <w:ind w:left="-52" w:right="-105"/>
              <w:jc w:val="center"/>
            </w:pPr>
            <w:r>
              <w:t>0,2</w:t>
            </w:r>
          </w:p>
        </w:tc>
        <w:tc>
          <w:tcPr>
            <w:tcW w:w="466" w:type="pct"/>
            <w:tcBorders>
              <w:top w:val="single" w:sz="12" w:space="0" w:color="auto"/>
              <w:left w:val="nil"/>
              <w:bottom w:val="single" w:sz="12" w:space="0" w:color="auto"/>
              <w:right w:val="single" w:sz="12" w:space="0" w:color="auto"/>
            </w:tcBorders>
            <w:noWrap/>
            <w:vAlign w:val="center"/>
          </w:tcPr>
          <w:p w14:paraId="002A1918" w14:textId="575CB8BE" w:rsidR="00BA6C43" w:rsidRDefault="00BA6C43" w:rsidP="00BA6C43">
            <w:pPr>
              <w:ind w:left="-52" w:right="-105"/>
              <w:jc w:val="center"/>
            </w:pPr>
            <w:r>
              <w:t>0,2</w:t>
            </w:r>
          </w:p>
        </w:tc>
        <w:tc>
          <w:tcPr>
            <w:tcW w:w="468" w:type="pct"/>
            <w:tcBorders>
              <w:top w:val="single" w:sz="12" w:space="0" w:color="auto"/>
              <w:left w:val="nil"/>
              <w:bottom w:val="single" w:sz="12" w:space="0" w:color="auto"/>
              <w:right w:val="single" w:sz="12" w:space="0" w:color="auto"/>
            </w:tcBorders>
            <w:noWrap/>
            <w:vAlign w:val="center"/>
          </w:tcPr>
          <w:p w14:paraId="6A114B8A" w14:textId="1B2832F5" w:rsidR="00BA6C43" w:rsidRDefault="00BA6C43" w:rsidP="00BA6C43">
            <w:pPr>
              <w:ind w:left="-52" w:right="-105"/>
              <w:jc w:val="center"/>
            </w:pPr>
            <w:r>
              <w:t>0,2</w:t>
            </w:r>
          </w:p>
        </w:tc>
        <w:tc>
          <w:tcPr>
            <w:tcW w:w="420" w:type="pct"/>
            <w:tcBorders>
              <w:top w:val="single" w:sz="12" w:space="0" w:color="auto"/>
              <w:left w:val="nil"/>
              <w:bottom w:val="single" w:sz="12" w:space="0" w:color="auto"/>
              <w:right w:val="single" w:sz="12" w:space="0" w:color="auto"/>
            </w:tcBorders>
            <w:vAlign w:val="center"/>
          </w:tcPr>
          <w:p w14:paraId="348BD237" w14:textId="7037A3FD" w:rsidR="00BA6C43" w:rsidRDefault="00BA6C43" w:rsidP="00BA6C43">
            <w:pPr>
              <w:ind w:left="-52" w:right="-105"/>
              <w:jc w:val="center"/>
            </w:pPr>
            <w:r>
              <w:t>0,2</w:t>
            </w:r>
          </w:p>
        </w:tc>
        <w:tc>
          <w:tcPr>
            <w:tcW w:w="445" w:type="pct"/>
            <w:tcBorders>
              <w:top w:val="single" w:sz="12" w:space="0" w:color="auto"/>
              <w:left w:val="nil"/>
              <w:bottom w:val="single" w:sz="12" w:space="0" w:color="auto"/>
              <w:right w:val="single" w:sz="12" w:space="0" w:color="auto"/>
            </w:tcBorders>
            <w:vAlign w:val="center"/>
          </w:tcPr>
          <w:p w14:paraId="730C4B1D" w14:textId="219B0996" w:rsidR="00BA6C43" w:rsidRDefault="00BA6C43" w:rsidP="00BA6C43">
            <w:pPr>
              <w:ind w:left="-52" w:right="-105"/>
              <w:jc w:val="center"/>
            </w:pPr>
            <w:r>
              <w:t>0,2</w:t>
            </w:r>
          </w:p>
        </w:tc>
      </w:tr>
      <w:tr w:rsidR="00BA6C43" w:rsidRPr="00953848" w14:paraId="6A0057CC" w14:textId="77777777" w:rsidTr="00BD34F4">
        <w:trPr>
          <w:trHeight w:val="255"/>
        </w:trPr>
        <w:tc>
          <w:tcPr>
            <w:tcW w:w="243" w:type="pct"/>
            <w:noWrap/>
            <w:vAlign w:val="center"/>
          </w:tcPr>
          <w:p w14:paraId="5F1C0FF6" w14:textId="429BA6B7" w:rsidR="00BA6C43" w:rsidRDefault="00BA6C43" w:rsidP="00BA6C43">
            <w:pPr>
              <w:rPr>
                <w:lang w:eastAsia="ru-RU"/>
              </w:rPr>
            </w:pPr>
            <w:r>
              <w:rPr>
                <w:lang w:eastAsia="ru-RU"/>
              </w:rPr>
              <w:t>11</w:t>
            </w:r>
          </w:p>
        </w:tc>
        <w:tc>
          <w:tcPr>
            <w:tcW w:w="946" w:type="pct"/>
            <w:noWrap/>
          </w:tcPr>
          <w:p w14:paraId="529D2722" w14:textId="6857919F" w:rsidR="00BA6C43" w:rsidRDefault="00BA6C43" w:rsidP="00BA6C43">
            <w:pPr>
              <w:rPr>
                <w:color w:val="000000" w:themeColor="text1"/>
                <w:lang w:eastAsia="ru-RU"/>
              </w:rPr>
            </w:pPr>
            <w:r w:rsidRPr="00116D61">
              <w:t>с. Рождествено</w:t>
            </w:r>
          </w:p>
        </w:tc>
        <w:tc>
          <w:tcPr>
            <w:tcW w:w="515" w:type="pct"/>
            <w:tcBorders>
              <w:top w:val="single" w:sz="12" w:space="0" w:color="auto"/>
              <w:left w:val="single" w:sz="12" w:space="0" w:color="auto"/>
              <w:bottom w:val="single" w:sz="12" w:space="0" w:color="auto"/>
              <w:right w:val="single" w:sz="12" w:space="0" w:color="auto"/>
            </w:tcBorders>
            <w:vAlign w:val="center"/>
          </w:tcPr>
          <w:p w14:paraId="71F32A3A" w14:textId="36876635" w:rsidR="00BA6C43" w:rsidRDefault="00BA6C43" w:rsidP="00BA6C43">
            <w:pPr>
              <w:ind w:left="-52" w:right="-105"/>
              <w:jc w:val="center"/>
            </w:pPr>
            <w:r>
              <w:t>25,9</w:t>
            </w:r>
          </w:p>
        </w:tc>
        <w:tc>
          <w:tcPr>
            <w:tcW w:w="514" w:type="pct"/>
            <w:tcBorders>
              <w:top w:val="single" w:sz="12" w:space="0" w:color="auto"/>
              <w:left w:val="nil"/>
              <w:bottom w:val="single" w:sz="12" w:space="0" w:color="auto"/>
              <w:right w:val="single" w:sz="12" w:space="0" w:color="auto"/>
            </w:tcBorders>
            <w:noWrap/>
            <w:vAlign w:val="center"/>
          </w:tcPr>
          <w:p w14:paraId="18A7DBF9" w14:textId="0368D414" w:rsidR="00BA6C43" w:rsidRDefault="00BA6C43" w:rsidP="00BA6C43">
            <w:pPr>
              <w:ind w:left="-52" w:right="-105"/>
              <w:jc w:val="center"/>
            </w:pPr>
            <w:r>
              <w:t>25,9</w:t>
            </w:r>
          </w:p>
        </w:tc>
        <w:tc>
          <w:tcPr>
            <w:tcW w:w="514" w:type="pct"/>
            <w:tcBorders>
              <w:top w:val="single" w:sz="12" w:space="0" w:color="auto"/>
              <w:left w:val="nil"/>
              <w:bottom w:val="single" w:sz="12" w:space="0" w:color="auto"/>
              <w:right w:val="single" w:sz="12" w:space="0" w:color="auto"/>
            </w:tcBorders>
            <w:noWrap/>
            <w:vAlign w:val="center"/>
          </w:tcPr>
          <w:p w14:paraId="7AAE9E52" w14:textId="679CA80E" w:rsidR="00BA6C43" w:rsidRDefault="00BA6C43" w:rsidP="00BA6C43">
            <w:pPr>
              <w:ind w:left="-52" w:right="-105"/>
              <w:jc w:val="center"/>
            </w:pPr>
            <w:r>
              <w:t>25,9</w:t>
            </w:r>
          </w:p>
        </w:tc>
        <w:tc>
          <w:tcPr>
            <w:tcW w:w="469" w:type="pct"/>
            <w:tcBorders>
              <w:top w:val="single" w:sz="12" w:space="0" w:color="auto"/>
              <w:left w:val="nil"/>
              <w:bottom w:val="single" w:sz="12" w:space="0" w:color="auto"/>
              <w:right w:val="single" w:sz="12" w:space="0" w:color="auto"/>
            </w:tcBorders>
            <w:noWrap/>
            <w:vAlign w:val="center"/>
          </w:tcPr>
          <w:p w14:paraId="17FC98D7" w14:textId="7FE8020A" w:rsidR="00BA6C43" w:rsidRDefault="00BA6C43" w:rsidP="00BA6C43">
            <w:pPr>
              <w:ind w:left="-52" w:right="-105"/>
              <w:jc w:val="center"/>
            </w:pPr>
            <w:r>
              <w:t>25,9</w:t>
            </w:r>
          </w:p>
        </w:tc>
        <w:tc>
          <w:tcPr>
            <w:tcW w:w="466" w:type="pct"/>
            <w:tcBorders>
              <w:top w:val="single" w:sz="12" w:space="0" w:color="auto"/>
              <w:left w:val="nil"/>
              <w:bottom w:val="single" w:sz="12" w:space="0" w:color="auto"/>
              <w:right w:val="single" w:sz="12" w:space="0" w:color="auto"/>
            </w:tcBorders>
            <w:noWrap/>
            <w:vAlign w:val="center"/>
          </w:tcPr>
          <w:p w14:paraId="50803D0E" w14:textId="02A33B7D" w:rsidR="00BA6C43" w:rsidRDefault="00BA6C43" w:rsidP="00BA6C43">
            <w:pPr>
              <w:ind w:left="-52" w:right="-105"/>
              <w:jc w:val="center"/>
            </w:pPr>
            <w:r>
              <w:t>25,9</w:t>
            </w:r>
          </w:p>
        </w:tc>
        <w:tc>
          <w:tcPr>
            <w:tcW w:w="468" w:type="pct"/>
            <w:tcBorders>
              <w:top w:val="single" w:sz="12" w:space="0" w:color="auto"/>
              <w:left w:val="nil"/>
              <w:bottom w:val="single" w:sz="12" w:space="0" w:color="auto"/>
              <w:right w:val="single" w:sz="12" w:space="0" w:color="auto"/>
            </w:tcBorders>
            <w:noWrap/>
            <w:vAlign w:val="center"/>
          </w:tcPr>
          <w:p w14:paraId="62B330D4" w14:textId="4B2DD5A5" w:rsidR="00BA6C43" w:rsidRDefault="00BA6C43" w:rsidP="00BA6C43">
            <w:pPr>
              <w:ind w:left="-52" w:right="-105"/>
              <w:jc w:val="center"/>
            </w:pPr>
            <w:r>
              <w:t>25,9</w:t>
            </w:r>
          </w:p>
        </w:tc>
        <w:tc>
          <w:tcPr>
            <w:tcW w:w="420" w:type="pct"/>
            <w:tcBorders>
              <w:top w:val="single" w:sz="12" w:space="0" w:color="auto"/>
              <w:left w:val="nil"/>
              <w:bottom w:val="single" w:sz="12" w:space="0" w:color="auto"/>
              <w:right w:val="single" w:sz="12" w:space="0" w:color="auto"/>
            </w:tcBorders>
            <w:vAlign w:val="center"/>
          </w:tcPr>
          <w:p w14:paraId="0F6520B1" w14:textId="3869ED5E" w:rsidR="00BA6C43" w:rsidRDefault="00BA6C43" w:rsidP="00BA6C43">
            <w:pPr>
              <w:ind w:left="-52" w:right="-105"/>
              <w:jc w:val="center"/>
            </w:pPr>
            <w:r>
              <w:t>25,9</w:t>
            </w:r>
          </w:p>
        </w:tc>
        <w:tc>
          <w:tcPr>
            <w:tcW w:w="445" w:type="pct"/>
            <w:tcBorders>
              <w:top w:val="single" w:sz="12" w:space="0" w:color="auto"/>
              <w:left w:val="nil"/>
              <w:bottom w:val="single" w:sz="12" w:space="0" w:color="auto"/>
              <w:right w:val="single" w:sz="12" w:space="0" w:color="auto"/>
            </w:tcBorders>
            <w:vAlign w:val="center"/>
          </w:tcPr>
          <w:p w14:paraId="35A3DA74" w14:textId="52C3F222" w:rsidR="00BA6C43" w:rsidRDefault="00BA6C43" w:rsidP="00BA6C43">
            <w:pPr>
              <w:ind w:left="-52" w:right="-105"/>
              <w:jc w:val="center"/>
            </w:pPr>
            <w:r>
              <w:t>25,9</w:t>
            </w:r>
          </w:p>
        </w:tc>
      </w:tr>
      <w:tr w:rsidR="00BA6C43" w:rsidRPr="00953848" w14:paraId="7DF72987" w14:textId="77777777" w:rsidTr="00236755">
        <w:trPr>
          <w:trHeight w:val="255"/>
        </w:trPr>
        <w:tc>
          <w:tcPr>
            <w:tcW w:w="243" w:type="pct"/>
            <w:noWrap/>
            <w:vAlign w:val="center"/>
          </w:tcPr>
          <w:p w14:paraId="2A352E23" w14:textId="027A641F" w:rsidR="00BA6C43" w:rsidRDefault="00BA6C43" w:rsidP="00BA6C43">
            <w:pPr>
              <w:rPr>
                <w:lang w:eastAsia="ru-RU"/>
              </w:rPr>
            </w:pPr>
            <w:r>
              <w:rPr>
                <w:lang w:eastAsia="ru-RU"/>
              </w:rPr>
              <w:t>12</w:t>
            </w:r>
          </w:p>
        </w:tc>
        <w:tc>
          <w:tcPr>
            <w:tcW w:w="946" w:type="pct"/>
            <w:noWrap/>
          </w:tcPr>
          <w:p w14:paraId="5537C650" w14:textId="2C5FA732" w:rsidR="00BA6C43" w:rsidRDefault="00BA6C43" w:rsidP="00BA6C43">
            <w:pPr>
              <w:rPr>
                <w:color w:val="000000" w:themeColor="text1"/>
                <w:lang w:eastAsia="ru-RU"/>
              </w:rPr>
            </w:pPr>
            <w:r w:rsidRPr="00116D61">
              <w:t>п. Советский</w:t>
            </w:r>
          </w:p>
        </w:tc>
        <w:tc>
          <w:tcPr>
            <w:tcW w:w="515" w:type="pct"/>
            <w:tcBorders>
              <w:top w:val="single" w:sz="12" w:space="0" w:color="auto"/>
              <w:left w:val="single" w:sz="12" w:space="0" w:color="auto"/>
              <w:bottom w:val="single" w:sz="12" w:space="0" w:color="auto"/>
              <w:right w:val="single" w:sz="12" w:space="0" w:color="auto"/>
            </w:tcBorders>
            <w:vAlign w:val="center"/>
          </w:tcPr>
          <w:p w14:paraId="57BFBD7C" w14:textId="6F41C314" w:rsidR="00BA6C43" w:rsidRDefault="00BA6C43" w:rsidP="00BA6C43">
            <w:pPr>
              <w:ind w:left="-52" w:right="-105"/>
              <w:jc w:val="center"/>
            </w:pPr>
            <w:r>
              <w:t>79,5</w:t>
            </w:r>
          </w:p>
        </w:tc>
        <w:tc>
          <w:tcPr>
            <w:tcW w:w="514" w:type="pct"/>
            <w:tcBorders>
              <w:top w:val="single" w:sz="12" w:space="0" w:color="auto"/>
              <w:left w:val="nil"/>
              <w:bottom w:val="single" w:sz="12" w:space="0" w:color="auto"/>
              <w:right w:val="single" w:sz="12" w:space="0" w:color="auto"/>
            </w:tcBorders>
            <w:noWrap/>
            <w:vAlign w:val="center"/>
          </w:tcPr>
          <w:p w14:paraId="71D51064" w14:textId="48E5CDC7" w:rsidR="00BA6C43" w:rsidRDefault="00BA6C43" w:rsidP="00BA6C43">
            <w:pPr>
              <w:ind w:left="-52" w:right="-105"/>
              <w:jc w:val="center"/>
            </w:pPr>
            <w:r>
              <w:t>79,5</w:t>
            </w:r>
          </w:p>
        </w:tc>
        <w:tc>
          <w:tcPr>
            <w:tcW w:w="514" w:type="pct"/>
            <w:tcBorders>
              <w:top w:val="single" w:sz="12" w:space="0" w:color="auto"/>
              <w:left w:val="nil"/>
              <w:bottom w:val="single" w:sz="12" w:space="0" w:color="auto"/>
              <w:right w:val="single" w:sz="12" w:space="0" w:color="auto"/>
            </w:tcBorders>
            <w:noWrap/>
            <w:vAlign w:val="center"/>
          </w:tcPr>
          <w:p w14:paraId="15E2BE12" w14:textId="33141A58" w:rsidR="00BA6C43" w:rsidRDefault="00BA6C43" w:rsidP="00BA6C43">
            <w:pPr>
              <w:ind w:left="-52" w:right="-105"/>
              <w:jc w:val="center"/>
            </w:pPr>
            <w:r>
              <w:t>79,5</w:t>
            </w:r>
          </w:p>
        </w:tc>
        <w:tc>
          <w:tcPr>
            <w:tcW w:w="469" w:type="pct"/>
            <w:tcBorders>
              <w:top w:val="single" w:sz="12" w:space="0" w:color="auto"/>
              <w:left w:val="nil"/>
              <w:bottom w:val="single" w:sz="12" w:space="0" w:color="auto"/>
              <w:right w:val="single" w:sz="12" w:space="0" w:color="auto"/>
            </w:tcBorders>
            <w:noWrap/>
            <w:vAlign w:val="center"/>
          </w:tcPr>
          <w:p w14:paraId="36A28830" w14:textId="25436DA6" w:rsidR="00BA6C43" w:rsidRDefault="00BA6C43" w:rsidP="00BA6C43">
            <w:pPr>
              <w:ind w:left="-52" w:right="-105"/>
              <w:jc w:val="center"/>
            </w:pPr>
            <w:r>
              <w:t>79,5</w:t>
            </w:r>
          </w:p>
        </w:tc>
        <w:tc>
          <w:tcPr>
            <w:tcW w:w="466" w:type="pct"/>
            <w:tcBorders>
              <w:top w:val="single" w:sz="12" w:space="0" w:color="auto"/>
              <w:left w:val="nil"/>
              <w:bottom w:val="single" w:sz="12" w:space="0" w:color="auto"/>
              <w:right w:val="single" w:sz="12" w:space="0" w:color="auto"/>
            </w:tcBorders>
            <w:noWrap/>
            <w:vAlign w:val="center"/>
          </w:tcPr>
          <w:p w14:paraId="144F7680" w14:textId="26D23E51" w:rsidR="00BA6C43" w:rsidRDefault="00BA6C43" w:rsidP="00BA6C43">
            <w:pPr>
              <w:ind w:left="-52" w:right="-105"/>
              <w:jc w:val="center"/>
            </w:pPr>
            <w:r>
              <w:t>79,5</w:t>
            </w:r>
          </w:p>
        </w:tc>
        <w:tc>
          <w:tcPr>
            <w:tcW w:w="468" w:type="pct"/>
            <w:tcBorders>
              <w:top w:val="single" w:sz="12" w:space="0" w:color="auto"/>
              <w:left w:val="nil"/>
              <w:bottom w:val="single" w:sz="12" w:space="0" w:color="auto"/>
              <w:right w:val="single" w:sz="12" w:space="0" w:color="auto"/>
            </w:tcBorders>
            <w:noWrap/>
            <w:vAlign w:val="center"/>
          </w:tcPr>
          <w:p w14:paraId="4781D6E7" w14:textId="6AAD6810" w:rsidR="00BA6C43" w:rsidRDefault="00BA6C43" w:rsidP="00BA6C43">
            <w:pPr>
              <w:ind w:left="-52" w:right="-105"/>
              <w:jc w:val="center"/>
            </w:pPr>
            <w:r>
              <w:t>79,5</w:t>
            </w:r>
          </w:p>
        </w:tc>
        <w:tc>
          <w:tcPr>
            <w:tcW w:w="420" w:type="pct"/>
            <w:tcBorders>
              <w:top w:val="single" w:sz="12" w:space="0" w:color="auto"/>
              <w:left w:val="nil"/>
              <w:bottom w:val="single" w:sz="12" w:space="0" w:color="auto"/>
              <w:right w:val="single" w:sz="12" w:space="0" w:color="auto"/>
            </w:tcBorders>
            <w:vAlign w:val="center"/>
          </w:tcPr>
          <w:p w14:paraId="5B1E43EB" w14:textId="197E2853" w:rsidR="00BA6C43" w:rsidRDefault="00BA6C43" w:rsidP="00BA6C43">
            <w:pPr>
              <w:ind w:left="-52" w:right="-105"/>
              <w:jc w:val="center"/>
            </w:pPr>
            <w:r>
              <w:t>79,5</w:t>
            </w:r>
          </w:p>
        </w:tc>
        <w:tc>
          <w:tcPr>
            <w:tcW w:w="445" w:type="pct"/>
            <w:tcBorders>
              <w:top w:val="single" w:sz="12" w:space="0" w:color="auto"/>
              <w:left w:val="nil"/>
              <w:bottom w:val="single" w:sz="12" w:space="0" w:color="auto"/>
              <w:right w:val="single" w:sz="12" w:space="0" w:color="auto"/>
            </w:tcBorders>
            <w:vAlign w:val="center"/>
          </w:tcPr>
          <w:p w14:paraId="33206CB5" w14:textId="17DDAAF5" w:rsidR="00BA6C43" w:rsidRDefault="00BA6C43" w:rsidP="00BA6C43">
            <w:pPr>
              <w:ind w:left="-52" w:right="-105"/>
              <w:jc w:val="center"/>
            </w:pPr>
            <w:r>
              <w:t>79,5</w:t>
            </w:r>
          </w:p>
        </w:tc>
      </w:tr>
      <w:tr w:rsidR="00BA6C43" w:rsidRPr="00953848" w14:paraId="416EE8EF" w14:textId="77777777" w:rsidTr="000464CE">
        <w:trPr>
          <w:trHeight w:val="255"/>
        </w:trPr>
        <w:tc>
          <w:tcPr>
            <w:tcW w:w="243" w:type="pct"/>
            <w:noWrap/>
            <w:vAlign w:val="center"/>
          </w:tcPr>
          <w:p w14:paraId="0E010EB7" w14:textId="6C9DE9E7" w:rsidR="00BA6C43" w:rsidRDefault="00BA6C43" w:rsidP="00BA6C43">
            <w:pPr>
              <w:rPr>
                <w:lang w:eastAsia="ru-RU"/>
              </w:rPr>
            </w:pPr>
            <w:r>
              <w:rPr>
                <w:lang w:eastAsia="ru-RU"/>
              </w:rPr>
              <w:t>13</w:t>
            </w:r>
          </w:p>
        </w:tc>
        <w:tc>
          <w:tcPr>
            <w:tcW w:w="946" w:type="pct"/>
            <w:noWrap/>
          </w:tcPr>
          <w:p w14:paraId="599E40E5" w14:textId="0123315E" w:rsidR="00BA6C43" w:rsidRDefault="00BA6C43" w:rsidP="00BA6C43">
            <w:pPr>
              <w:rPr>
                <w:color w:val="000000" w:themeColor="text1"/>
                <w:lang w:eastAsia="ru-RU"/>
              </w:rPr>
            </w:pPr>
            <w:r w:rsidRPr="00116D61">
              <w:t>д. Сосновка</w:t>
            </w:r>
          </w:p>
        </w:tc>
        <w:tc>
          <w:tcPr>
            <w:tcW w:w="515" w:type="pct"/>
            <w:tcBorders>
              <w:top w:val="single" w:sz="12" w:space="0" w:color="auto"/>
              <w:left w:val="single" w:sz="12" w:space="0" w:color="auto"/>
              <w:bottom w:val="single" w:sz="12" w:space="0" w:color="auto"/>
              <w:right w:val="single" w:sz="12" w:space="0" w:color="auto"/>
            </w:tcBorders>
            <w:vAlign w:val="center"/>
          </w:tcPr>
          <w:p w14:paraId="272C76CC" w14:textId="7ECD6829" w:rsidR="00BA6C43" w:rsidRDefault="00BA6C43" w:rsidP="00BA6C43">
            <w:pPr>
              <w:ind w:left="-52" w:right="-105"/>
              <w:jc w:val="center"/>
            </w:pPr>
            <w:r>
              <w:t>0,2</w:t>
            </w:r>
          </w:p>
        </w:tc>
        <w:tc>
          <w:tcPr>
            <w:tcW w:w="514" w:type="pct"/>
            <w:tcBorders>
              <w:top w:val="single" w:sz="12" w:space="0" w:color="auto"/>
              <w:left w:val="nil"/>
              <w:bottom w:val="single" w:sz="12" w:space="0" w:color="auto"/>
              <w:right w:val="single" w:sz="12" w:space="0" w:color="auto"/>
            </w:tcBorders>
            <w:noWrap/>
            <w:vAlign w:val="center"/>
          </w:tcPr>
          <w:p w14:paraId="6FD62F45" w14:textId="2921DF50" w:rsidR="00BA6C43" w:rsidRDefault="00BA6C43" w:rsidP="00BA6C43">
            <w:pPr>
              <w:ind w:left="-52" w:right="-105"/>
              <w:jc w:val="center"/>
            </w:pPr>
            <w:r>
              <w:t>0,2</w:t>
            </w:r>
          </w:p>
        </w:tc>
        <w:tc>
          <w:tcPr>
            <w:tcW w:w="514" w:type="pct"/>
            <w:tcBorders>
              <w:top w:val="single" w:sz="12" w:space="0" w:color="auto"/>
              <w:left w:val="nil"/>
              <w:bottom w:val="single" w:sz="12" w:space="0" w:color="auto"/>
              <w:right w:val="single" w:sz="12" w:space="0" w:color="auto"/>
            </w:tcBorders>
            <w:noWrap/>
            <w:vAlign w:val="center"/>
          </w:tcPr>
          <w:p w14:paraId="06E06EFE" w14:textId="1380C1A1" w:rsidR="00BA6C43" w:rsidRDefault="00BA6C43" w:rsidP="00BA6C43">
            <w:pPr>
              <w:ind w:left="-52" w:right="-105"/>
              <w:jc w:val="center"/>
            </w:pPr>
            <w:r>
              <w:t>0,2</w:t>
            </w:r>
          </w:p>
        </w:tc>
        <w:tc>
          <w:tcPr>
            <w:tcW w:w="469" w:type="pct"/>
            <w:tcBorders>
              <w:top w:val="single" w:sz="12" w:space="0" w:color="auto"/>
              <w:left w:val="nil"/>
              <w:bottom w:val="single" w:sz="12" w:space="0" w:color="auto"/>
              <w:right w:val="single" w:sz="12" w:space="0" w:color="auto"/>
            </w:tcBorders>
            <w:noWrap/>
            <w:vAlign w:val="center"/>
          </w:tcPr>
          <w:p w14:paraId="6B0EC2BD" w14:textId="4D90EE7E" w:rsidR="00BA6C43" w:rsidRDefault="00BA6C43" w:rsidP="00BA6C43">
            <w:pPr>
              <w:ind w:left="-52" w:right="-105"/>
              <w:jc w:val="center"/>
            </w:pPr>
            <w:r>
              <w:t>0,2</w:t>
            </w:r>
          </w:p>
        </w:tc>
        <w:tc>
          <w:tcPr>
            <w:tcW w:w="466" w:type="pct"/>
            <w:tcBorders>
              <w:top w:val="single" w:sz="12" w:space="0" w:color="auto"/>
              <w:left w:val="nil"/>
              <w:bottom w:val="single" w:sz="12" w:space="0" w:color="auto"/>
              <w:right w:val="single" w:sz="12" w:space="0" w:color="auto"/>
            </w:tcBorders>
            <w:noWrap/>
            <w:vAlign w:val="center"/>
          </w:tcPr>
          <w:p w14:paraId="3051BCE7" w14:textId="4C1A29AB" w:rsidR="00BA6C43" w:rsidRDefault="00BA6C43" w:rsidP="00BA6C43">
            <w:pPr>
              <w:ind w:left="-52" w:right="-105"/>
              <w:jc w:val="center"/>
            </w:pPr>
            <w:r>
              <w:t>0,2</w:t>
            </w:r>
          </w:p>
        </w:tc>
        <w:tc>
          <w:tcPr>
            <w:tcW w:w="468" w:type="pct"/>
            <w:tcBorders>
              <w:top w:val="single" w:sz="12" w:space="0" w:color="auto"/>
              <w:left w:val="nil"/>
              <w:bottom w:val="single" w:sz="12" w:space="0" w:color="auto"/>
              <w:right w:val="single" w:sz="12" w:space="0" w:color="auto"/>
            </w:tcBorders>
            <w:noWrap/>
            <w:vAlign w:val="center"/>
          </w:tcPr>
          <w:p w14:paraId="4AC8C7A7" w14:textId="22BD736B" w:rsidR="00BA6C43" w:rsidRDefault="00BA6C43" w:rsidP="00BA6C43">
            <w:pPr>
              <w:ind w:left="-52" w:right="-105"/>
              <w:jc w:val="center"/>
            </w:pPr>
            <w:r>
              <w:t>0,2</w:t>
            </w:r>
          </w:p>
        </w:tc>
        <w:tc>
          <w:tcPr>
            <w:tcW w:w="420" w:type="pct"/>
            <w:tcBorders>
              <w:top w:val="single" w:sz="12" w:space="0" w:color="auto"/>
              <w:left w:val="nil"/>
              <w:bottom w:val="single" w:sz="12" w:space="0" w:color="auto"/>
              <w:right w:val="single" w:sz="12" w:space="0" w:color="auto"/>
            </w:tcBorders>
            <w:vAlign w:val="center"/>
          </w:tcPr>
          <w:p w14:paraId="13A0346D" w14:textId="590191BB" w:rsidR="00BA6C43" w:rsidRDefault="00BA6C43" w:rsidP="00BA6C43">
            <w:pPr>
              <w:ind w:left="-52" w:right="-105"/>
              <w:jc w:val="center"/>
            </w:pPr>
            <w:r>
              <w:t>0,2</w:t>
            </w:r>
          </w:p>
        </w:tc>
        <w:tc>
          <w:tcPr>
            <w:tcW w:w="445" w:type="pct"/>
            <w:tcBorders>
              <w:top w:val="single" w:sz="12" w:space="0" w:color="auto"/>
              <w:left w:val="nil"/>
              <w:bottom w:val="single" w:sz="12" w:space="0" w:color="auto"/>
              <w:right w:val="single" w:sz="12" w:space="0" w:color="auto"/>
            </w:tcBorders>
            <w:vAlign w:val="center"/>
          </w:tcPr>
          <w:p w14:paraId="0407FC83" w14:textId="2C40A62D" w:rsidR="00BA6C43" w:rsidRDefault="00BA6C43" w:rsidP="00BA6C43">
            <w:pPr>
              <w:ind w:left="-52" w:right="-105"/>
              <w:jc w:val="center"/>
            </w:pPr>
            <w:r>
              <w:t>0,2</w:t>
            </w:r>
          </w:p>
        </w:tc>
      </w:tr>
      <w:tr w:rsidR="00BA6C43" w:rsidRPr="00953848" w14:paraId="62E1FB43" w14:textId="77777777" w:rsidTr="00694EAE">
        <w:trPr>
          <w:trHeight w:val="255"/>
        </w:trPr>
        <w:tc>
          <w:tcPr>
            <w:tcW w:w="243" w:type="pct"/>
            <w:noWrap/>
            <w:vAlign w:val="center"/>
          </w:tcPr>
          <w:p w14:paraId="077F9816" w14:textId="3E298CBC" w:rsidR="00BA6C43" w:rsidRDefault="00BA6C43" w:rsidP="00BA6C43">
            <w:pPr>
              <w:rPr>
                <w:lang w:eastAsia="ru-RU"/>
              </w:rPr>
            </w:pPr>
            <w:r>
              <w:rPr>
                <w:lang w:eastAsia="ru-RU"/>
              </w:rPr>
              <w:t>14</w:t>
            </w:r>
          </w:p>
        </w:tc>
        <w:tc>
          <w:tcPr>
            <w:tcW w:w="946" w:type="pct"/>
            <w:noWrap/>
          </w:tcPr>
          <w:p w14:paraId="44FA318C" w14:textId="5B08DADE" w:rsidR="00BA6C43" w:rsidRDefault="00BA6C43" w:rsidP="00BA6C43">
            <w:pPr>
              <w:rPr>
                <w:color w:val="000000" w:themeColor="text1"/>
                <w:lang w:eastAsia="ru-RU"/>
              </w:rPr>
            </w:pPr>
            <w:r w:rsidRPr="00116D61">
              <w:t xml:space="preserve">д. </w:t>
            </w:r>
            <w:proofErr w:type="spellStart"/>
            <w:r w:rsidRPr="00116D61">
              <w:t>Спирино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4D4BB27B" w14:textId="2BEAED91" w:rsidR="00BA6C43" w:rsidRDefault="00BA6C43" w:rsidP="00BA6C43">
            <w:pPr>
              <w:ind w:left="-52" w:right="-105"/>
              <w:jc w:val="center"/>
            </w:pPr>
            <w:r>
              <w:t>0,3</w:t>
            </w:r>
          </w:p>
        </w:tc>
        <w:tc>
          <w:tcPr>
            <w:tcW w:w="514" w:type="pct"/>
            <w:tcBorders>
              <w:top w:val="single" w:sz="12" w:space="0" w:color="auto"/>
              <w:left w:val="nil"/>
              <w:bottom w:val="single" w:sz="12" w:space="0" w:color="auto"/>
              <w:right w:val="single" w:sz="12" w:space="0" w:color="auto"/>
            </w:tcBorders>
            <w:noWrap/>
            <w:vAlign w:val="center"/>
          </w:tcPr>
          <w:p w14:paraId="6C0B04BA" w14:textId="6EA8AEC9" w:rsidR="00BA6C43" w:rsidRDefault="00BA6C43" w:rsidP="00BA6C43">
            <w:pPr>
              <w:ind w:left="-52" w:right="-105"/>
              <w:jc w:val="center"/>
            </w:pPr>
            <w:r>
              <w:t>0,3</w:t>
            </w:r>
          </w:p>
        </w:tc>
        <w:tc>
          <w:tcPr>
            <w:tcW w:w="514" w:type="pct"/>
            <w:tcBorders>
              <w:top w:val="single" w:sz="12" w:space="0" w:color="auto"/>
              <w:left w:val="nil"/>
              <w:bottom w:val="single" w:sz="12" w:space="0" w:color="auto"/>
              <w:right w:val="single" w:sz="12" w:space="0" w:color="auto"/>
            </w:tcBorders>
            <w:noWrap/>
            <w:vAlign w:val="center"/>
          </w:tcPr>
          <w:p w14:paraId="7DC150EC" w14:textId="5846506D" w:rsidR="00BA6C43" w:rsidRDefault="00BA6C43" w:rsidP="00BA6C43">
            <w:pPr>
              <w:ind w:left="-52" w:right="-105"/>
              <w:jc w:val="center"/>
            </w:pPr>
            <w:r>
              <w:t>0,3</w:t>
            </w:r>
          </w:p>
        </w:tc>
        <w:tc>
          <w:tcPr>
            <w:tcW w:w="469" w:type="pct"/>
            <w:tcBorders>
              <w:top w:val="single" w:sz="12" w:space="0" w:color="auto"/>
              <w:left w:val="nil"/>
              <w:bottom w:val="single" w:sz="12" w:space="0" w:color="auto"/>
              <w:right w:val="single" w:sz="12" w:space="0" w:color="auto"/>
            </w:tcBorders>
            <w:noWrap/>
            <w:vAlign w:val="center"/>
          </w:tcPr>
          <w:p w14:paraId="7C4A6996" w14:textId="1C8845BC" w:rsidR="00BA6C43" w:rsidRDefault="00BA6C43" w:rsidP="00BA6C43">
            <w:pPr>
              <w:ind w:left="-52" w:right="-105"/>
              <w:jc w:val="center"/>
            </w:pPr>
            <w:r>
              <w:t>0,3</w:t>
            </w:r>
          </w:p>
        </w:tc>
        <w:tc>
          <w:tcPr>
            <w:tcW w:w="466" w:type="pct"/>
            <w:tcBorders>
              <w:top w:val="single" w:sz="12" w:space="0" w:color="auto"/>
              <w:left w:val="nil"/>
              <w:bottom w:val="single" w:sz="12" w:space="0" w:color="auto"/>
              <w:right w:val="single" w:sz="12" w:space="0" w:color="auto"/>
            </w:tcBorders>
            <w:noWrap/>
            <w:vAlign w:val="center"/>
          </w:tcPr>
          <w:p w14:paraId="4DC1A96F" w14:textId="32E7F27F" w:rsidR="00BA6C43" w:rsidRDefault="00BA6C43" w:rsidP="00BA6C43">
            <w:pPr>
              <w:ind w:left="-52" w:right="-105"/>
              <w:jc w:val="center"/>
            </w:pPr>
            <w:r>
              <w:t>0,3</w:t>
            </w:r>
          </w:p>
        </w:tc>
        <w:tc>
          <w:tcPr>
            <w:tcW w:w="468" w:type="pct"/>
            <w:tcBorders>
              <w:top w:val="single" w:sz="12" w:space="0" w:color="auto"/>
              <w:left w:val="nil"/>
              <w:bottom w:val="single" w:sz="12" w:space="0" w:color="auto"/>
              <w:right w:val="single" w:sz="12" w:space="0" w:color="auto"/>
            </w:tcBorders>
            <w:noWrap/>
            <w:vAlign w:val="center"/>
          </w:tcPr>
          <w:p w14:paraId="198DF09A" w14:textId="074ECAA1" w:rsidR="00BA6C43" w:rsidRDefault="00BA6C43" w:rsidP="00BA6C43">
            <w:pPr>
              <w:ind w:left="-52" w:right="-105"/>
              <w:jc w:val="center"/>
            </w:pPr>
            <w:r>
              <w:t>0,3</w:t>
            </w:r>
          </w:p>
        </w:tc>
        <w:tc>
          <w:tcPr>
            <w:tcW w:w="420" w:type="pct"/>
            <w:tcBorders>
              <w:top w:val="single" w:sz="12" w:space="0" w:color="auto"/>
              <w:left w:val="nil"/>
              <w:bottom w:val="single" w:sz="12" w:space="0" w:color="auto"/>
              <w:right w:val="single" w:sz="12" w:space="0" w:color="auto"/>
            </w:tcBorders>
            <w:vAlign w:val="center"/>
          </w:tcPr>
          <w:p w14:paraId="7553FF49" w14:textId="74C049D1" w:rsidR="00BA6C43" w:rsidRDefault="00BA6C43" w:rsidP="00BA6C43">
            <w:pPr>
              <w:ind w:left="-52" w:right="-105"/>
              <w:jc w:val="center"/>
            </w:pPr>
            <w:r>
              <w:t>0,3</w:t>
            </w:r>
          </w:p>
        </w:tc>
        <w:tc>
          <w:tcPr>
            <w:tcW w:w="445" w:type="pct"/>
            <w:tcBorders>
              <w:top w:val="single" w:sz="12" w:space="0" w:color="auto"/>
              <w:left w:val="nil"/>
              <w:bottom w:val="single" w:sz="12" w:space="0" w:color="auto"/>
              <w:right w:val="single" w:sz="12" w:space="0" w:color="auto"/>
            </w:tcBorders>
            <w:vAlign w:val="center"/>
          </w:tcPr>
          <w:p w14:paraId="32758E54" w14:textId="0FDCD422" w:rsidR="00BA6C43" w:rsidRDefault="00BA6C43" w:rsidP="00BA6C43">
            <w:pPr>
              <w:ind w:left="-52" w:right="-105"/>
              <w:jc w:val="center"/>
            </w:pPr>
            <w:r>
              <w:t>0,3</w:t>
            </w:r>
          </w:p>
        </w:tc>
      </w:tr>
    </w:tbl>
    <w:p w14:paraId="074A7DE2" w14:textId="77777777" w:rsidR="00635BEB" w:rsidRDefault="00635BEB" w:rsidP="005962CE">
      <w:pPr>
        <w:jc w:val="center"/>
        <w:rPr>
          <w:sz w:val="28"/>
          <w:szCs w:val="28"/>
          <w:lang w:eastAsia="en-US"/>
        </w:rPr>
      </w:pPr>
    </w:p>
    <w:p w14:paraId="2BA8E3A3" w14:textId="23F668AE" w:rsidR="00A45BA1" w:rsidRDefault="00A45BA1" w:rsidP="005962CE">
      <w:pPr>
        <w:jc w:val="center"/>
        <w:rPr>
          <w:sz w:val="28"/>
          <w:szCs w:val="28"/>
          <w:lang w:eastAsia="en-US"/>
        </w:rPr>
      </w:pPr>
      <w:r w:rsidRPr="00A45BA1">
        <w:rPr>
          <w:sz w:val="28"/>
          <w:szCs w:val="28"/>
          <w:lang w:eastAsia="en-US"/>
        </w:rPr>
        <w:t xml:space="preserve">Таблица </w:t>
      </w:r>
      <w:r w:rsidR="001C57AD">
        <w:rPr>
          <w:sz w:val="28"/>
          <w:szCs w:val="28"/>
          <w:lang w:eastAsia="en-US"/>
        </w:rPr>
        <w:t>24</w:t>
      </w:r>
      <w:r w:rsidRPr="00A45BA1">
        <w:rPr>
          <w:sz w:val="28"/>
          <w:szCs w:val="28"/>
          <w:lang w:eastAsia="en-US"/>
        </w:rPr>
        <w:t xml:space="preserve"> – Сведения о фактическом и ожидаемом потреблении воды (максимальное суточное)</w:t>
      </w:r>
      <w:r w:rsidR="00953848" w:rsidRPr="00953848">
        <w:rPr>
          <w:sz w:val="28"/>
          <w:szCs w:val="28"/>
          <w:lang w:eastAsia="en-US"/>
        </w:rPr>
        <w:t xml:space="preserve"> </w:t>
      </w:r>
      <w:r w:rsidR="00953848">
        <w:rPr>
          <w:sz w:val="28"/>
          <w:szCs w:val="28"/>
          <w:lang w:eastAsia="en-US"/>
        </w:rPr>
        <w:t>без учета потерь</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34"/>
        <w:gridCol w:w="2851"/>
        <w:gridCol w:w="1552"/>
        <w:gridCol w:w="1549"/>
        <w:gridCol w:w="1549"/>
        <w:gridCol w:w="1414"/>
        <w:gridCol w:w="1405"/>
        <w:gridCol w:w="1411"/>
        <w:gridCol w:w="1266"/>
        <w:gridCol w:w="1341"/>
      </w:tblGrid>
      <w:tr w:rsidR="005962CE" w:rsidRPr="00953848" w14:paraId="0DAA2819" w14:textId="77777777" w:rsidTr="00953848">
        <w:trPr>
          <w:trHeight w:val="255"/>
        </w:trPr>
        <w:tc>
          <w:tcPr>
            <w:tcW w:w="243" w:type="pct"/>
            <w:vMerge w:val="restart"/>
            <w:noWrap/>
            <w:vAlign w:val="center"/>
            <w:hideMark/>
          </w:tcPr>
          <w:p w14:paraId="0CB176A5" w14:textId="77777777" w:rsidR="005962CE" w:rsidRPr="00953848" w:rsidRDefault="005962CE" w:rsidP="006C6C3F">
            <w:pPr>
              <w:rPr>
                <w:b/>
                <w:lang w:eastAsia="ru-RU"/>
              </w:rPr>
            </w:pPr>
            <w:r w:rsidRPr="00953848">
              <w:rPr>
                <w:b/>
                <w:lang w:eastAsia="ru-RU"/>
              </w:rPr>
              <w:t>№</w:t>
            </w:r>
            <w:proofErr w:type="spellStart"/>
            <w:r w:rsidRPr="00953848">
              <w:rPr>
                <w:b/>
                <w:lang w:eastAsia="ru-RU"/>
              </w:rPr>
              <w:t>пп</w:t>
            </w:r>
            <w:proofErr w:type="spellEnd"/>
          </w:p>
        </w:tc>
        <w:tc>
          <w:tcPr>
            <w:tcW w:w="946" w:type="pct"/>
            <w:vMerge w:val="restart"/>
            <w:noWrap/>
            <w:vAlign w:val="center"/>
            <w:hideMark/>
          </w:tcPr>
          <w:p w14:paraId="0F215430" w14:textId="77777777" w:rsidR="005962CE" w:rsidRPr="00953848" w:rsidRDefault="005962CE" w:rsidP="006C6C3F">
            <w:pPr>
              <w:rPr>
                <w:b/>
                <w:lang w:eastAsia="ru-RU"/>
              </w:rPr>
            </w:pPr>
            <w:r w:rsidRPr="00953848">
              <w:rPr>
                <w:b/>
                <w:lang w:eastAsia="ru-RU"/>
              </w:rPr>
              <w:t>Наименование</w:t>
            </w:r>
          </w:p>
        </w:tc>
        <w:tc>
          <w:tcPr>
            <w:tcW w:w="3811" w:type="pct"/>
            <w:gridSpan w:val="8"/>
          </w:tcPr>
          <w:p w14:paraId="0CA76A6A" w14:textId="29477FF5" w:rsidR="005962CE" w:rsidRPr="00953848" w:rsidRDefault="005962CE" w:rsidP="006C6C3F">
            <w:pPr>
              <w:jc w:val="center"/>
              <w:rPr>
                <w:b/>
                <w:lang w:eastAsia="ru-RU"/>
              </w:rPr>
            </w:pPr>
            <w:r w:rsidRPr="00953848">
              <w:rPr>
                <w:b/>
                <w:lang w:eastAsia="ru-RU"/>
              </w:rPr>
              <w:t xml:space="preserve">Прогнозный баланс потребления питьевой воды, </w:t>
            </w:r>
            <w:r w:rsidR="00953848">
              <w:rPr>
                <w:b/>
                <w:lang w:eastAsia="ru-RU"/>
              </w:rPr>
              <w:t xml:space="preserve">тыс. </w:t>
            </w:r>
            <w:r w:rsidRPr="00953848">
              <w:rPr>
                <w:b/>
                <w:lang w:eastAsia="ru-RU"/>
              </w:rPr>
              <w:t>м</w:t>
            </w:r>
            <w:r w:rsidRPr="00953848">
              <w:rPr>
                <w:b/>
                <w:vertAlign w:val="superscript"/>
                <w:lang w:eastAsia="ru-RU"/>
              </w:rPr>
              <w:t>3</w:t>
            </w:r>
            <w:r w:rsidRPr="00953848">
              <w:rPr>
                <w:b/>
                <w:lang w:eastAsia="ru-RU"/>
              </w:rPr>
              <w:t>/</w:t>
            </w:r>
            <w:proofErr w:type="spellStart"/>
            <w:r w:rsidRPr="00953848">
              <w:rPr>
                <w:b/>
                <w:lang w:eastAsia="ru-RU"/>
              </w:rPr>
              <w:t>сут</w:t>
            </w:r>
            <w:proofErr w:type="spellEnd"/>
          </w:p>
        </w:tc>
      </w:tr>
      <w:tr w:rsidR="00267299" w:rsidRPr="00953848" w14:paraId="0AA549FD" w14:textId="77777777" w:rsidTr="00BC0487">
        <w:trPr>
          <w:trHeight w:val="255"/>
        </w:trPr>
        <w:tc>
          <w:tcPr>
            <w:tcW w:w="243" w:type="pct"/>
            <w:vMerge/>
            <w:vAlign w:val="center"/>
            <w:hideMark/>
          </w:tcPr>
          <w:p w14:paraId="53D0F46A" w14:textId="77777777" w:rsidR="00267299" w:rsidRPr="00953848" w:rsidRDefault="00267299" w:rsidP="00267299">
            <w:pPr>
              <w:rPr>
                <w:b/>
                <w:lang w:eastAsia="ru-RU"/>
              </w:rPr>
            </w:pPr>
          </w:p>
        </w:tc>
        <w:tc>
          <w:tcPr>
            <w:tcW w:w="946" w:type="pct"/>
            <w:vMerge/>
            <w:vAlign w:val="center"/>
            <w:hideMark/>
          </w:tcPr>
          <w:p w14:paraId="123D5C3B" w14:textId="77777777" w:rsidR="00267299" w:rsidRPr="00953848" w:rsidRDefault="00267299" w:rsidP="00267299">
            <w:pPr>
              <w:rPr>
                <w:b/>
                <w:lang w:eastAsia="ru-RU"/>
              </w:rPr>
            </w:pPr>
          </w:p>
        </w:tc>
        <w:tc>
          <w:tcPr>
            <w:tcW w:w="515" w:type="pct"/>
            <w:vAlign w:val="center"/>
          </w:tcPr>
          <w:p w14:paraId="5707EF1E" w14:textId="7522633A" w:rsidR="00267299" w:rsidRPr="00953848" w:rsidRDefault="00267299" w:rsidP="00267299">
            <w:pPr>
              <w:ind w:right="-82"/>
              <w:jc w:val="center"/>
              <w:rPr>
                <w:b/>
                <w:lang w:eastAsia="ru-RU"/>
              </w:rPr>
            </w:pPr>
            <w:r w:rsidRPr="00953848">
              <w:rPr>
                <w:b/>
                <w:lang w:eastAsia="ru-RU"/>
              </w:rPr>
              <w:t>2025</w:t>
            </w:r>
          </w:p>
        </w:tc>
        <w:tc>
          <w:tcPr>
            <w:tcW w:w="514" w:type="pct"/>
            <w:noWrap/>
            <w:vAlign w:val="center"/>
            <w:hideMark/>
          </w:tcPr>
          <w:p w14:paraId="666D27C4" w14:textId="621EB98F" w:rsidR="00267299" w:rsidRPr="00953848" w:rsidRDefault="00267299" w:rsidP="00267299">
            <w:pPr>
              <w:ind w:right="-82"/>
              <w:jc w:val="center"/>
              <w:rPr>
                <w:b/>
                <w:lang w:eastAsia="ru-RU"/>
              </w:rPr>
            </w:pPr>
            <w:r w:rsidRPr="00953848">
              <w:rPr>
                <w:b/>
                <w:lang w:eastAsia="ru-RU"/>
              </w:rPr>
              <w:t>2026</w:t>
            </w:r>
          </w:p>
        </w:tc>
        <w:tc>
          <w:tcPr>
            <w:tcW w:w="514" w:type="pct"/>
            <w:noWrap/>
            <w:vAlign w:val="center"/>
          </w:tcPr>
          <w:p w14:paraId="049B6A31" w14:textId="4D08411D" w:rsidR="00267299" w:rsidRPr="00953848" w:rsidRDefault="00267299" w:rsidP="00267299">
            <w:pPr>
              <w:ind w:right="-82"/>
              <w:jc w:val="center"/>
              <w:rPr>
                <w:b/>
                <w:lang w:eastAsia="ru-RU"/>
              </w:rPr>
            </w:pPr>
            <w:r w:rsidRPr="00953848">
              <w:rPr>
                <w:b/>
                <w:lang w:eastAsia="ru-RU"/>
              </w:rPr>
              <w:t>2027</w:t>
            </w:r>
          </w:p>
        </w:tc>
        <w:tc>
          <w:tcPr>
            <w:tcW w:w="469" w:type="pct"/>
            <w:noWrap/>
            <w:vAlign w:val="center"/>
          </w:tcPr>
          <w:p w14:paraId="59458110" w14:textId="12692E97" w:rsidR="00267299" w:rsidRPr="00953848" w:rsidRDefault="00267299" w:rsidP="00267299">
            <w:pPr>
              <w:ind w:right="-82"/>
              <w:jc w:val="center"/>
              <w:rPr>
                <w:b/>
                <w:lang w:eastAsia="ru-RU"/>
              </w:rPr>
            </w:pPr>
            <w:r w:rsidRPr="00953848">
              <w:rPr>
                <w:b/>
                <w:lang w:eastAsia="ru-RU"/>
              </w:rPr>
              <w:t>2028</w:t>
            </w:r>
          </w:p>
        </w:tc>
        <w:tc>
          <w:tcPr>
            <w:tcW w:w="466" w:type="pct"/>
            <w:noWrap/>
            <w:vAlign w:val="center"/>
          </w:tcPr>
          <w:p w14:paraId="5A75238B" w14:textId="246ABF9C" w:rsidR="00267299" w:rsidRPr="00953848" w:rsidRDefault="00267299" w:rsidP="00267299">
            <w:pPr>
              <w:ind w:right="-82"/>
              <w:jc w:val="center"/>
              <w:rPr>
                <w:b/>
                <w:lang w:eastAsia="ru-RU"/>
              </w:rPr>
            </w:pPr>
            <w:r w:rsidRPr="00953848">
              <w:rPr>
                <w:b/>
                <w:lang w:eastAsia="ru-RU"/>
              </w:rPr>
              <w:t>2029</w:t>
            </w:r>
          </w:p>
        </w:tc>
        <w:tc>
          <w:tcPr>
            <w:tcW w:w="468" w:type="pct"/>
            <w:noWrap/>
            <w:vAlign w:val="center"/>
          </w:tcPr>
          <w:p w14:paraId="5AE17871" w14:textId="3F3CE1D3" w:rsidR="00267299" w:rsidRPr="00953848" w:rsidRDefault="00267299" w:rsidP="00267299">
            <w:pPr>
              <w:ind w:right="-82"/>
              <w:jc w:val="center"/>
              <w:rPr>
                <w:b/>
                <w:lang w:eastAsia="ru-RU"/>
              </w:rPr>
            </w:pPr>
            <w:r w:rsidRPr="00953848">
              <w:rPr>
                <w:b/>
                <w:lang w:eastAsia="ru-RU"/>
              </w:rPr>
              <w:t>2030</w:t>
            </w:r>
          </w:p>
        </w:tc>
        <w:tc>
          <w:tcPr>
            <w:tcW w:w="420" w:type="pct"/>
            <w:vAlign w:val="center"/>
          </w:tcPr>
          <w:p w14:paraId="16D664F0" w14:textId="09BF2E72" w:rsidR="00267299" w:rsidRPr="00953848" w:rsidRDefault="00267299" w:rsidP="00267299">
            <w:pPr>
              <w:ind w:right="-82"/>
              <w:jc w:val="center"/>
              <w:rPr>
                <w:b/>
                <w:lang w:eastAsia="ru-RU"/>
              </w:rPr>
            </w:pPr>
            <w:r>
              <w:rPr>
                <w:b/>
                <w:lang w:eastAsia="ru-RU"/>
              </w:rPr>
              <w:t>2031-2036</w:t>
            </w:r>
          </w:p>
        </w:tc>
        <w:tc>
          <w:tcPr>
            <w:tcW w:w="445" w:type="pct"/>
            <w:vAlign w:val="center"/>
          </w:tcPr>
          <w:p w14:paraId="39EB1584" w14:textId="69A04F4E" w:rsidR="00267299" w:rsidRPr="00953848" w:rsidRDefault="00267299" w:rsidP="00267299">
            <w:pPr>
              <w:ind w:right="-82"/>
              <w:jc w:val="center"/>
              <w:rPr>
                <w:b/>
                <w:lang w:eastAsia="ru-RU"/>
              </w:rPr>
            </w:pPr>
            <w:r w:rsidRPr="00953848">
              <w:rPr>
                <w:b/>
                <w:lang w:eastAsia="ru-RU"/>
              </w:rPr>
              <w:t>203</w:t>
            </w:r>
            <w:r>
              <w:rPr>
                <w:b/>
                <w:lang w:eastAsia="ru-RU"/>
              </w:rPr>
              <w:t>7</w:t>
            </w:r>
            <w:r w:rsidRPr="00953848">
              <w:rPr>
                <w:b/>
                <w:lang w:eastAsia="ru-RU"/>
              </w:rPr>
              <w:t>-</w:t>
            </w:r>
            <w:r w:rsidR="002053BE">
              <w:rPr>
                <w:b/>
                <w:lang w:eastAsia="ru-RU"/>
              </w:rPr>
              <w:t>2045</w:t>
            </w:r>
          </w:p>
        </w:tc>
      </w:tr>
      <w:tr w:rsidR="00116D61" w:rsidRPr="00953848" w14:paraId="111349D7" w14:textId="77777777" w:rsidTr="00116D61">
        <w:trPr>
          <w:trHeight w:val="255"/>
        </w:trPr>
        <w:tc>
          <w:tcPr>
            <w:tcW w:w="5000" w:type="pct"/>
            <w:gridSpan w:val="10"/>
            <w:noWrap/>
            <w:vAlign w:val="center"/>
          </w:tcPr>
          <w:p w14:paraId="40C6435E" w14:textId="23E69EFA" w:rsidR="00116D61" w:rsidRDefault="00116D61" w:rsidP="00B329A8">
            <w:pPr>
              <w:ind w:left="-52" w:right="-105"/>
              <w:jc w:val="center"/>
            </w:pPr>
            <w:r>
              <w:rPr>
                <w:b/>
                <w:bCs/>
              </w:rPr>
              <w:t>МУП «Управляющая компания»</w:t>
            </w:r>
          </w:p>
        </w:tc>
      </w:tr>
      <w:tr w:rsidR="00F334DB" w:rsidRPr="00953848" w14:paraId="43B80A12" w14:textId="77777777" w:rsidTr="002375A5">
        <w:trPr>
          <w:trHeight w:val="255"/>
        </w:trPr>
        <w:tc>
          <w:tcPr>
            <w:tcW w:w="243" w:type="pct"/>
            <w:noWrap/>
            <w:vAlign w:val="center"/>
          </w:tcPr>
          <w:p w14:paraId="098A1C0C" w14:textId="6845A363" w:rsidR="00F334DB" w:rsidRPr="00953848" w:rsidRDefault="00F334DB" w:rsidP="00F334DB">
            <w:pPr>
              <w:rPr>
                <w:lang w:eastAsia="ru-RU"/>
              </w:rPr>
            </w:pPr>
            <w:r>
              <w:rPr>
                <w:lang w:eastAsia="ru-RU"/>
              </w:rPr>
              <w:t>1</w:t>
            </w:r>
          </w:p>
        </w:tc>
        <w:tc>
          <w:tcPr>
            <w:tcW w:w="946" w:type="pct"/>
            <w:noWrap/>
            <w:vAlign w:val="center"/>
          </w:tcPr>
          <w:p w14:paraId="1262A206" w14:textId="2AE7ABBE" w:rsidR="00F334DB" w:rsidRPr="00953848" w:rsidRDefault="00F334DB" w:rsidP="00F334DB">
            <w:pPr>
              <w:rPr>
                <w:b/>
                <w:color w:val="auto"/>
                <w:spacing w:val="2"/>
                <w:lang w:eastAsia="ru-RU"/>
              </w:rPr>
            </w:pPr>
            <w:proofErr w:type="spellStart"/>
            <w:r>
              <w:rPr>
                <w:color w:val="000000" w:themeColor="text1"/>
              </w:rPr>
              <w:t>р.п</w:t>
            </w:r>
            <w:proofErr w:type="spellEnd"/>
            <w:r>
              <w:rPr>
                <w:color w:val="000000" w:themeColor="text1"/>
              </w:rPr>
              <w:t>. Большое Мурашкино</w:t>
            </w:r>
          </w:p>
        </w:tc>
        <w:tc>
          <w:tcPr>
            <w:tcW w:w="515" w:type="pct"/>
            <w:tcBorders>
              <w:top w:val="nil"/>
              <w:left w:val="nil"/>
              <w:bottom w:val="single" w:sz="12" w:space="0" w:color="auto"/>
              <w:right w:val="single" w:sz="12" w:space="0" w:color="auto"/>
            </w:tcBorders>
            <w:vAlign w:val="center"/>
          </w:tcPr>
          <w:p w14:paraId="6CEE735A" w14:textId="11164C08" w:rsidR="00F334DB" w:rsidRPr="003670DB" w:rsidRDefault="00F334DB" w:rsidP="00F334DB">
            <w:pPr>
              <w:ind w:left="-52" w:right="-105"/>
              <w:jc w:val="center"/>
              <w:rPr>
                <w:color w:val="auto"/>
              </w:rPr>
            </w:pPr>
            <w:r w:rsidRPr="003670DB">
              <w:rPr>
                <w:color w:val="auto"/>
              </w:rPr>
              <w:t>591,6</w:t>
            </w:r>
          </w:p>
        </w:tc>
        <w:tc>
          <w:tcPr>
            <w:tcW w:w="514" w:type="pct"/>
            <w:tcBorders>
              <w:top w:val="nil"/>
              <w:left w:val="nil"/>
              <w:bottom w:val="single" w:sz="12" w:space="0" w:color="auto"/>
              <w:right w:val="single" w:sz="12" w:space="0" w:color="auto"/>
            </w:tcBorders>
            <w:noWrap/>
            <w:vAlign w:val="center"/>
          </w:tcPr>
          <w:p w14:paraId="12CC4639" w14:textId="1F6F7E57" w:rsidR="00F334DB" w:rsidRPr="003670DB" w:rsidRDefault="00F334DB" w:rsidP="00F334DB">
            <w:pPr>
              <w:ind w:left="-52" w:right="-105"/>
              <w:jc w:val="center"/>
              <w:rPr>
                <w:color w:val="auto"/>
              </w:rPr>
            </w:pPr>
            <w:r w:rsidRPr="003670DB">
              <w:rPr>
                <w:color w:val="auto"/>
              </w:rPr>
              <w:t>598,44</w:t>
            </w:r>
          </w:p>
        </w:tc>
        <w:tc>
          <w:tcPr>
            <w:tcW w:w="514" w:type="pct"/>
            <w:tcBorders>
              <w:top w:val="nil"/>
              <w:left w:val="nil"/>
              <w:bottom w:val="single" w:sz="12" w:space="0" w:color="auto"/>
              <w:right w:val="single" w:sz="12" w:space="0" w:color="auto"/>
            </w:tcBorders>
            <w:noWrap/>
            <w:vAlign w:val="center"/>
          </w:tcPr>
          <w:p w14:paraId="41AEBC5E" w14:textId="134E8243" w:rsidR="00F334DB" w:rsidRPr="003670DB" w:rsidRDefault="00F334DB" w:rsidP="00F334DB">
            <w:pPr>
              <w:ind w:left="-52" w:right="-105"/>
              <w:jc w:val="center"/>
              <w:rPr>
                <w:color w:val="auto"/>
              </w:rPr>
            </w:pPr>
            <w:r w:rsidRPr="003670DB">
              <w:rPr>
                <w:color w:val="auto"/>
              </w:rPr>
              <w:t>605,16</w:t>
            </w:r>
          </w:p>
        </w:tc>
        <w:tc>
          <w:tcPr>
            <w:tcW w:w="469" w:type="pct"/>
            <w:tcBorders>
              <w:top w:val="nil"/>
              <w:left w:val="nil"/>
              <w:bottom w:val="single" w:sz="12" w:space="0" w:color="auto"/>
              <w:right w:val="single" w:sz="12" w:space="0" w:color="auto"/>
            </w:tcBorders>
            <w:noWrap/>
            <w:vAlign w:val="center"/>
          </w:tcPr>
          <w:p w14:paraId="677D3CCF" w14:textId="45E7EFB9" w:rsidR="00F334DB" w:rsidRPr="003670DB" w:rsidRDefault="00F334DB" w:rsidP="00F334DB">
            <w:pPr>
              <w:ind w:left="-52" w:right="-105"/>
              <w:jc w:val="center"/>
              <w:rPr>
                <w:color w:val="auto"/>
              </w:rPr>
            </w:pPr>
            <w:r w:rsidRPr="003670DB">
              <w:rPr>
                <w:color w:val="auto"/>
              </w:rPr>
              <w:t>612</w:t>
            </w:r>
          </w:p>
        </w:tc>
        <w:tc>
          <w:tcPr>
            <w:tcW w:w="466" w:type="pct"/>
            <w:tcBorders>
              <w:top w:val="nil"/>
              <w:left w:val="nil"/>
              <w:bottom w:val="single" w:sz="12" w:space="0" w:color="auto"/>
              <w:right w:val="single" w:sz="12" w:space="0" w:color="auto"/>
            </w:tcBorders>
            <w:noWrap/>
            <w:vAlign w:val="center"/>
          </w:tcPr>
          <w:p w14:paraId="4A92C929" w14:textId="6DE46C90" w:rsidR="00F334DB" w:rsidRPr="003670DB" w:rsidRDefault="00F334DB" w:rsidP="00F334DB">
            <w:pPr>
              <w:ind w:left="-52" w:right="-105"/>
              <w:jc w:val="center"/>
              <w:rPr>
                <w:color w:val="auto"/>
              </w:rPr>
            </w:pPr>
            <w:r w:rsidRPr="003670DB">
              <w:rPr>
                <w:color w:val="auto"/>
              </w:rPr>
              <w:t>618,72</w:t>
            </w:r>
          </w:p>
        </w:tc>
        <w:tc>
          <w:tcPr>
            <w:tcW w:w="468" w:type="pct"/>
            <w:tcBorders>
              <w:top w:val="nil"/>
              <w:left w:val="nil"/>
              <w:bottom w:val="single" w:sz="12" w:space="0" w:color="auto"/>
              <w:right w:val="single" w:sz="12" w:space="0" w:color="auto"/>
            </w:tcBorders>
            <w:noWrap/>
            <w:vAlign w:val="center"/>
          </w:tcPr>
          <w:p w14:paraId="7C3BFC50" w14:textId="6F25C0C7" w:rsidR="00F334DB" w:rsidRPr="003670DB" w:rsidRDefault="00F334DB" w:rsidP="00F334DB">
            <w:pPr>
              <w:ind w:left="-52" w:right="-105"/>
              <w:jc w:val="center"/>
              <w:rPr>
                <w:color w:val="auto"/>
              </w:rPr>
            </w:pPr>
            <w:r w:rsidRPr="003670DB">
              <w:rPr>
                <w:color w:val="auto"/>
              </w:rPr>
              <w:t>625,56</w:t>
            </w:r>
          </w:p>
        </w:tc>
        <w:tc>
          <w:tcPr>
            <w:tcW w:w="420" w:type="pct"/>
            <w:tcBorders>
              <w:top w:val="nil"/>
              <w:left w:val="nil"/>
              <w:bottom w:val="single" w:sz="12" w:space="0" w:color="auto"/>
              <w:right w:val="single" w:sz="12" w:space="0" w:color="auto"/>
            </w:tcBorders>
            <w:vAlign w:val="center"/>
          </w:tcPr>
          <w:p w14:paraId="244B81C6" w14:textId="166184DC" w:rsidR="00F334DB" w:rsidRPr="003670DB" w:rsidRDefault="00F334DB" w:rsidP="00F334DB">
            <w:pPr>
              <w:ind w:left="-52" w:right="-105"/>
              <w:jc w:val="center"/>
              <w:rPr>
                <w:color w:val="auto"/>
              </w:rPr>
            </w:pPr>
            <w:r w:rsidRPr="003670DB">
              <w:rPr>
                <w:color w:val="auto"/>
              </w:rPr>
              <w:t>632,28</w:t>
            </w:r>
          </w:p>
        </w:tc>
        <w:tc>
          <w:tcPr>
            <w:tcW w:w="445" w:type="pct"/>
            <w:tcBorders>
              <w:top w:val="nil"/>
              <w:left w:val="nil"/>
              <w:bottom w:val="single" w:sz="12" w:space="0" w:color="auto"/>
              <w:right w:val="single" w:sz="12" w:space="0" w:color="auto"/>
            </w:tcBorders>
            <w:vAlign w:val="center"/>
          </w:tcPr>
          <w:p w14:paraId="7FBE5461" w14:textId="3632BB6C" w:rsidR="00F334DB" w:rsidRPr="003670DB" w:rsidRDefault="00F334DB" w:rsidP="00F334DB">
            <w:pPr>
              <w:ind w:left="-52" w:right="-105"/>
              <w:jc w:val="center"/>
              <w:rPr>
                <w:color w:val="auto"/>
              </w:rPr>
            </w:pPr>
            <w:r w:rsidRPr="003670DB">
              <w:rPr>
                <w:color w:val="auto"/>
              </w:rPr>
              <w:t>720,36</w:t>
            </w:r>
          </w:p>
        </w:tc>
      </w:tr>
      <w:tr w:rsidR="00F334DB" w:rsidRPr="00953848" w14:paraId="5AD59A3F" w14:textId="77777777" w:rsidTr="0026484B">
        <w:trPr>
          <w:trHeight w:val="255"/>
        </w:trPr>
        <w:tc>
          <w:tcPr>
            <w:tcW w:w="243" w:type="pct"/>
            <w:noWrap/>
            <w:vAlign w:val="center"/>
          </w:tcPr>
          <w:p w14:paraId="54FB3FA2" w14:textId="78267CC0" w:rsidR="00F334DB" w:rsidRPr="00953848" w:rsidRDefault="00F334DB" w:rsidP="00F334DB">
            <w:pPr>
              <w:rPr>
                <w:lang w:eastAsia="ru-RU"/>
              </w:rPr>
            </w:pPr>
            <w:r>
              <w:rPr>
                <w:lang w:eastAsia="ru-RU"/>
              </w:rPr>
              <w:t>2</w:t>
            </w:r>
          </w:p>
        </w:tc>
        <w:tc>
          <w:tcPr>
            <w:tcW w:w="946" w:type="pct"/>
            <w:noWrap/>
            <w:vAlign w:val="center"/>
          </w:tcPr>
          <w:p w14:paraId="45C510F4" w14:textId="43D79467" w:rsidR="00F334DB" w:rsidRPr="00953848" w:rsidRDefault="00F334DB" w:rsidP="00F334DB">
            <w:pPr>
              <w:rPr>
                <w:b/>
                <w:color w:val="auto"/>
                <w:spacing w:val="2"/>
                <w:lang w:eastAsia="ru-RU"/>
              </w:rPr>
            </w:pPr>
            <w:r>
              <w:rPr>
                <w:color w:val="000000" w:themeColor="text1"/>
                <w:lang w:eastAsia="ru-RU"/>
              </w:rPr>
              <w:t>д. Городищи</w:t>
            </w:r>
          </w:p>
        </w:tc>
        <w:tc>
          <w:tcPr>
            <w:tcW w:w="515" w:type="pct"/>
            <w:tcBorders>
              <w:top w:val="nil"/>
              <w:left w:val="nil"/>
              <w:bottom w:val="single" w:sz="12" w:space="0" w:color="auto"/>
              <w:right w:val="single" w:sz="12" w:space="0" w:color="auto"/>
            </w:tcBorders>
            <w:vAlign w:val="center"/>
          </w:tcPr>
          <w:p w14:paraId="34283815" w14:textId="209D7D6F" w:rsidR="00F334DB" w:rsidRDefault="00F334DB" w:rsidP="00F334DB">
            <w:pPr>
              <w:ind w:left="-52" w:right="-105"/>
              <w:jc w:val="center"/>
            </w:pPr>
            <w:r>
              <w:t>0,6</w:t>
            </w:r>
          </w:p>
        </w:tc>
        <w:tc>
          <w:tcPr>
            <w:tcW w:w="514" w:type="pct"/>
            <w:tcBorders>
              <w:top w:val="nil"/>
              <w:left w:val="nil"/>
              <w:bottom w:val="single" w:sz="12" w:space="0" w:color="auto"/>
              <w:right w:val="single" w:sz="12" w:space="0" w:color="auto"/>
            </w:tcBorders>
            <w:noWrap/>
            <w:vAlign w:val="center"/>
          </w:tcPr>
          <w:p w14:paraId="05FC567F" w14:textId="54E1DBA5" w:rsidR="00F334DB" w:rsidRDefault="00F334DB" w:rsidP="00F334DB">
            <w:pPr>
              <w:ind w:left="-52" w:right="-105"/>
              <w:jc w:val="center"/>
            </w:pPr>
            <w:r>
              <w:t>0,6</w:t>
            </w:r>
          </w:p>
        </w:tc>
        <w:tc>
          <w:tcPr>
            <w:tcW w:w="514" w:type="pct"/>
            <w:tcBorders>
              <w:top w:val="nil"/>
              <w:left w:val="nil"/>
              <w:bottom w:val="single" w:sz="12" w:space="0" w:color="auto"/>
              <w:right w:val="single" w:sz="12" w:space="0" w:color="auto"/>
            </w:tcBorders>
            <w:noWrap/>
            <w:vAlign w:val="center"/>
          </w:tcPr>
          <w:p w14:paraId="3C8F09F3" w14:textId="77B43E5A" w:rsidR="00F334DB" w:rsidRDefault="00F334DB" w:rsidP="00F334DB">
            <w:pPr>
              <w:ind w:left="-52" w:right="-105"/>
              <w:jc w:val="center"/>
            </w:pPr>
            <w:r>
              <w:t>0,6</w:t>
            </w:r>
          </w:p>
        </w:tc>
        <w:tc>
          <w:tcPr>
            <w:tcW w:w="469" w:type="pct"/>
            <w:tcBorders>
              <w:top w:val="nil"/>
              <w:left w:val="nil"/>
              <w:bottom w:val="single" w:sz="12" w:space="0" w:color="auto"/>
              <w:right w:val="single" w:sz="12" w:space="0" w:color="auto"/>
            </w:tcBorders>
            <w:noWrap/>
            <w:vAlign w:val="center"/>
          </w:tcPr>
          <w:p w14:paraId="567D7183" w14:textId="58C8F4BC" w:rsidR="00F334DB" w:rsidRDefault="00F334DB" w:rsidP="00F334DB">
            <w:pPr>
              <w:ind w:left="-52" w:right="-105"/>
              <w:jc w:val="center"/>
            </w:pPr>
            <w:r>
              <w:t>0,6</w:t>
            </w:r>
          </w:p>
        </w:tc>
        <w:tc>
          <w:tcPr>
            <w:tcW w:w="466" w:type="pct"/>
            <w:tcBorders>
              <w:top w:val="nil"/>
              <w:left w:val="nil"/>
              <w:bottom w:val="single" w:sz="12" w:space="0" w:color="auto"/>
              <w:right w:val="single" w:sz="12" w:space="0" w:color="auto"/>
            </w:tcBorders>
            <w:noWrap/>
            <w:vAlign w:val="center"/>
          </w:tcPr>
          <w:p w14:paraId="25789E4F" w14:textId="3061BBD2" w:rsidR="00F334DB" w:rsidRDefault="00F334DB" w:rsidP="00F334DB">
            <w:pPr>
              <w:ind w:left="-52" w:right="-105"/>
              <w:jc w:val="center"/>
            </w:pPr>
            <w:r>
              <w:t>0,6</w:t>
            </w:r>
          </w:p>
        </w:tc>
        <w:tc>
          <w:tcPr>
            <w:tcW w:w="468" w:type="pct"/>
            <w:tcBorders>
              <w:top w:val="nil"/>
              <w:left w:val="nil"/>
              <w:bottom w:val="single" w:sz="12" w:space="0" w:color="auto"/>
              <w:right w:val="single" w:sz="12" w:space="0" w:color="auto"/>
            </w:tcBorders>
            <w:noWrap/>
            <w:vAlign w:val="center"/>
          </w:tcPr>
          <w:p w14:paraId="1F5E0FDF" w14:textId="306F33DE" w:rsidR="00F334DB" w:rsidRDefault="00F334DB" w:rsidP="00F334DB">
            <w:pPr>
              <w:ind w:left="-52" w:right="-105"/>
              <w:jc w:val="center"/>
            </w:pPr>
            <w:r>
              <w:t>0,6</w:t>
            </w:r>
          </w:p>
        </w:tc>
        <w:tc>
          <w:tcPr>
            <w:tcW w:w="420" w:type="pct"/>
            <w:tcBorders>
              <w:top w:val="nil"/>
              <w:left w:val="nil"/>
              <w:bottom w:val="single" w:sz="12" w:space="0" w:color="auto"/>
              <w:right w:val="single" w:sz="12" w:space="0" w:color="auto"/>
            </w:tcBorders>
            <w:vAlign w:val="center"/>
          </w:tcPr>
          <w:p w14:paraId="7693A950" w14:textId="3525978D" w:rsidR="00F334DB" w:rsidRDefault="00F334DB" w:rsidP="00F334DB">
            <w:pPr>
              <w:ind w:left="-52" w:right="-105"/>
              <w:jc w:val="center"/>
            </w:pPr>
            <w:r>
              <w:t>0,6</w:t>
            </w:r>
          </w:p>
        </w:tc>
        <w:tc>
          <w:tcPr>
            <w:tcW w:w="445" w:type="pct"/>
            <w:tcBorders>
              <w:top w:val="nil"/>
              <w:left w:val="nil"/>
              <w:bottom w:val="single" w:sz="12" w:space="0" w:color="auto"/>
              <w:right w:val="single" w:sz="12" w:space="0" w:color="auto"/>
            </w:tcBorders>
            <w:vAlign w:val="center"/>
          </w:tcPr>
          <w:p w14:paraId="19D350F6" w14:textId="7E33D622" w:rsidR="00F334DB" w:rsidRDefault="00F334DB" w:rsidP="00F334DB">
            <w:pPr>
              <w:ind w:left="-52" w:right="-105"/>
              <w:jc w:val="center"/>
            </w:pPr>
            <w:r>
              <w:t>0,6</w:t>
            </w:r>
          </w:p>
        </w:tc>
      </w:tr>
      <w:tr w:rsidR="00F334DB" w:rsidRPr="00953848" w14:paraId="1465D758" w14:textId="77777777" w:rsidTr="00216DF1">
        <w:trPr>
          <w:trHeight w:val="255"/>
        </w:trPr>
        <w:tc>
          <w:tcPr>
            <w:tcW w:w="243" w:type="pct"/>
            <w:noWrap/>
            <w:vAlign w:val="center"/>
          </w:tcPr>
          <w:p w14:paraId="2DA2183C" w14:textId="701772B1" w:rsidR="00F334DB" w:rsidRPr="00953848" w:rsidRDefault="00F334DB" w:rsidP="00F334DB">
            <w:pPr>
              <w:rPr>
                <w:lang w:eastAsia="ru-RU"/>
              </w:rPr>
            </w:pPr>
            <w:r>
              <w:rPr>
                <w:lang w:eastAsia="ru-RU"/>
              </w:rPr>
              <w:t>3</w:t>
            </w:r>
          </w:p>
        </w:tc>
        <w:tc>
          <w:tcPr>
            <w:tcW w:w="946" w:type="pct"/>
            <w:noWrap/>
            <w:vAlign w:val="center"/>
          </w:tcPr>
          <w:p w14:paraId="3E887F9A" w14:textId="1C0F834E" w:rsidR="00F334DB" w:rsidRPr="00953848" w:rsidRDefault="00F334DB" w:rsidP="00F334DB">
            <w:pPr>
              <w:rPr>
                <w:b/>
                <w:color w:val="auto"/>
                <w:spacing w:val="2"/>
                <w:lang w:eastAsia="ru-RU"/>
              </w:rPr>
            </w:pPr>
            <w:r>
              <w:rPr>
                <w:color w:val="000000" w:themeColor="text1"/>
                <w:lang w:eastAsia="ru-RU"/>
              </w:rPr>
              <w:t>д. Красненькая</w:t>
            </w:r>
          </w:p>
        </w:tc>
        <w:tc>
          <w:tcPr>
            <w:tcW w:w="515" w:type="pct"/>
            <w:tcBorders>
              <w:top w:val="nil"/>
              <w:left w:val="nil"/>
              <w:bottom w:val="single" w:sz="12" w:space="0" w:color="auto"/>
              <w:right w:val="single" w:sz="12" w:space="0" w:color="auto"/>
            </w:tcBorders>
            <w:vAlign w:val="center"/>
          </w:tcPr>
          <w:p w14:paraId="15940D91" w14:textId="0E4E4530" w:rsidR="00F334DB" w:rsidRDefault="00F334DB" w:rsidP="00F334DB">
            <w:pPr>
              <w:ind w:left="-52" w:right="-105"/>
              <w:jc w:val="center"/>
            </w:pPr>
            <w:r>
              <w:t>0,96</w:t>
            </w:r>
          </w:p>
        </w:tc>
        <w:tc>
          <w:tcPr>
            <w:tcW w:w="514" w:type="pct"/>
            <w:tcBorders>
              <w:top w:val="nil"/>
              <w:left w:val="nil"/>
              <w:bottom w:val="single" w:sz="12" w:space="0" w:color="auto"/>
              <w:right w:val="single" w:sz="12" w:space="0" w:color="auto"/>
            </w:tcBorders>
            <w:noWrap/>
            <w:vAlign w:val="center"/>
          </w:tcPr>
          <w:p w14:paraId="6BD92640" w14:textId="6BC0EDF8" w:rsidR="00F334DB" w:rsidRDefault="00F334DB" w:rsidP="00F334DB">
            <w:pPr>
              <w:ind w:left="-52" w:right="-105"/>
              <w:jc w:val="center"/>
            </w:pPr>
            <w:r>
              <w:t>0,96</w:t>
            </w:r>
          </w:p>
        </w:tc>
        <w:tc>
          <w:tcPr>
            <w:tcW w:w="514" w:type="pct"/>
            <w:tcBorders>
              <w:top w:val="nil"/>
              <w:left w:val="nil"/>
              <w:bottom w:val="single" w:sz="12" w:space="0" w:color="auto"/>
              <w:right w:val="single" w:sz="12" w:space="0" w:color="auto"/>
            </w:tcBorders>
            <w:noWrap/>
            <w:vAlign w:val="center"/>
          </w:tcPr>
          <w:p w14:paraId="049D5665" w14:textId="63763163" w:rsidR="00F334DB" w:rsidRDefault="00F334DB" w:rsidP="00F334DB">
            <w:pPr>
              <w:ind w:left="-52" w:right="-105"/>
              <w:jc w:val="center"/>
            </w:pPr>
            <w:r>
              <w:t>0,96</w:t>
            </w:r>
          </w:p>
        </w:tc>
        <w:tc>
          <w:tcPr>
            <w:tcW w:w="469" w:type="pct"/>
            <w:tcBorders>
              <w:top w:val="nil"/>
              <w:left w:val="nil"/>
              <w:bottom w:val="single" w:sz="12" w:space="0" w:color="auto"/>
              <w:right w:val="single" w:sz="12" w:space="0" w:color="auto"/>
            </w:tcBorders>
            <w:noWrap/>
            <w:vAlign w:val="center"/>
          </w:tcPr>
          <w:p w14:paraId="23081EF5" w14:textId="48518B31" w:rsidR="00F334DB" w:rsidRDefault="00F334DB" w:rsidP="00F334DB">
            <w:pPr>
              <w:ind w:left="-52" w:right="-105"/>
              <w:jc w:val="center"/>
            </w:pPr>
            <w:r>
              <w:t>0,96</w:t>
            </w:r>
          </w:p>
        </w:tc>
        <w:tc>
          <w:tcPr>
            <w:tcW w:w="466" w:type="pct"/>
            <w:tcBorders>
              <w:top w:val="nil"/>
              <w:left w:val="nil"/>
              <w:bottom w:val="single" w:sz="12" w:space="0" w:color="auto"/>
              <w:right w:val="single" w:sz="12" w:space="0" w:color="auto"/>
            </w:tcBorders>
            <w:noWrap/>
            <w:vAlign w:val="center"/>
          </w:tcPr>
          <w:p w14:paraId="099874AC" w14:textId="7B55A3AD" w:rsidR="00F334DB" w:rsidRDefault="00F334DB" w:rsidP="00F334DB">
            <w:pPr>
              <w:ind w:left="-52" w:right="-105"/>
              <w:jc w:val="center"/>
            </w:pPr>
            <w:r>
              <w:t>0,96</w:t>
            </w:r>
          </w:p>
        </w:tc>
        <w:tc>
          <w:tcPr>
            <w:tcW w:w="468" w:type="pct"/>
            <w:tcBorders>
              <w:top w:val="nil"/>
              <w:left w:val="nil"/>
              <w:bottom w:val="single" w:sz="12" w:space="0" w:color="auto"/>
              <w:right w:val="single" w:sz="12" w:space="0" w:color="auto"/>
            </w:tcBorders>
            <w:noWrap/>
            <w:vAlign w:val="center"/>
          </w:tcPr>
          <w:p w14:paraId="38C0B1E4" w14:textId="1F750BA0" w:rsidR="00F334DB" w:rsidRDefault="00F334DB" w:rsidP="00F334DB">
            <w:pPr>
              <w:ind w:left="-52" w:right="-105"/>
              <w:jc w:val="center"/>
            </w:pPr>
            <w:r>
              <w:t>0,96</w:t>
            </w:r>
          </w:p>
        </w:tc>
        <w:tc>
          <w:tcPr>
            <w:tcW w:w="420" w:type="pct"/>
            <w:tcBorders>
              <w:top w:val="nil"/>
              <w:left w:val="nil"/>
              <w:bottom w:val="single" w:sz="12" w:space="0" w:color="auto"/>
              <w:right w:val="single" w:sz="12" w:space="0" w:color="auto"/>
            </w:tcBorders>
            <w:vAlign w:val="center"/>
          </w:tcPr>
          <w:p w14:paraId="537555A3" w14:textId="684BC2A1" w:rsidR="00F334DB" w:rsidRDefault="00F334DB" w:rsidP="00F334DB">
            <w:pPr>
              <w:ind w:left="-52" w:right="-105"/>
              <w:jc w:val="center"/>
            </w:pPr>
            <w:r>
              <w:t>0,96</w:t>
            </w:r>
          </w:p>
        </w:tc>
        <w:tc>
          <w:tcPr>
            <w:tcW w:w="445" w:type="pct"/>
            <w:tcBorders>
              <w:top w:val="nil"/>
              <w:left w:val="nil"/>
              <w:bottom w:val="single" w:sz="12" w:space="0" w:color="auto"/>
              <w:right w:val="single" w:sz="12" w:space="0" w:color="auto"/>
            </w:tcBorders>
            <w:vAlign w:val="center"/>
          </w:tcPr>
          <w:p w14:paraId="576337F0" w14:textId="3D767B99" w:rsidR="00F334DB" w:rsidRDefault="00F334DB" w:rsidP="00F334DB">
            <w:pPr>
              <w:ind w:left="-52" w:right="-105"/>
              <w:jc w:val="center"/>
            </w:pPr>
            <w:r>
              <w:t>0,96</w:t>
            </w:r>
          </w:p>
        </w:tc>
      </w:tr>
      <w:tr w:rsidR="00F334DB" w:rsidRPr="00953848" w14:paraId="11241C46" w14:textId="77777777" w:rsidTr="00AC7ED8">
        <w:trPr>
          <w:trHeight w:val="255"/>
        </w:trPr>
        <w:tc>
          <w:tcPr>
            <w:tcW w:w="243" w:type="pct"/>
            <w:noWrap/>
            <w:vAlign w:val="center"/>
          </w:tcPr>
          <w:p w14:paraId="220306B0" w14:textId="362BD406" w:rsidR="00F334DB" w:rsidRPr="00953848" w:rsidRDefault="00F334DB" w:rsidP="00F334DB">
            <w:pPr>
              <w:rPr>
                <w:lang w:eastAsia="ru-RU"/>
              </w:rPr>
            </w:pPr>
            <w:r>
              <w:rPr>
                <w:lang w:eastAsia="ru-RU"/>
              </w:rPr>
              <w:t>4</w:t>
            </w:r>
          </w:p>
        </w:tc>
        <w:tc>
          <w:tcPr>
            <w:tcW w:w="946" w:type="pct"/>
            <w:noWrap/>
            <w:vAlign w:val="center"/>
          </w:tcPr>
          <w:p w14:paraId="69245EDC" w14:textId="7F5F4725" w:rsidR="00F334DB" w:rsidRPr="00953848" w:rsidRDefault="00F334DB" w:rsidP="00F334DB">
            <w:pPr>
              <w:rPr>
                <w:b/>
                <w:color w:val="auto"/>
                <w:spacing w:val="2"/>
                <w:lang w:eastAsia="ru-RU"/>
              </w:rPr>
            </w:pPr>
            <w:r>
              <w:rPr>
                <w:color w:val="000000" w:themeColor="text1"/>
                <w:lang w:eastAsia="ru-RU"/>
              </w:rPr>
              <w:t xml:space="preserve">д. </w:t>
            </w:r>
            <w:proofErr w:type="spellStart"/>
            <w:r>
              <w:rPr>
                <w:color w:val="000000" w:themeColor="text1"/>
                <w:lang w:eastAsia="ru-RU"/>
              </w:rPr>
              <w:t>Крашово</w:t>
            </w:r>
            <w:proofErr w:type="spellEnd"/>
          </w:p>
        </w:tc>
        <w:tc>
          <w:tcPr>
            <w:tcW w:w="515" w:type="pct"/>
            <w:tcBorders>
              <w:top w:val="nil"/>
              <w:left w:val="nil"/>
              <w:bottom w:val="single" w:sz="12" w:space="0" w:color="auto"/>
              <w:right w:val="single" w:sz="12" w:space="0" w:color="auto"/>
            </w:tcBorders>
            <w:vAlign w:val="center"/>
          </w:tcPr>
          <w:p w14:paraId="3357FE5B" w14:textId="7106EFF5" w:rsidR="00F334DB" w:rsidRDefault="00F334DB" w:rsidP="00F334DB">
            <w:pPr>
              <w:ind w:left="-52" w:right="-105"/>
              <w:jc w:val="center"/>
            </w:pPr>
            <w:r>
              <w:t>0</w:t>
            </w:r>
          </w:p>
        </w:tc>
        <w:tc>
          <w:tcPr>
            <w:tcW w:w="514" w:type="pct"/>
            <w:tcBorders>
              <w:top w:val="nil"/>
              <w:left w:val="nil"/>
              <w:bottom w:val="single" w:sz="12" w:space="0" w:color="auto"/>
              <w:right w:val="single" w:sz="12" w:space="0" w:color="auto"/>
            </w:tcBorders>
            <w:noWrap/>
            <w:vAlign w:val="center"/>
          </w:tcPr>
          <w:p w14:paraId="51C5BA21" w14:textId="323074EE" w:rsidR="00F334DB" w:rsidRDefault="00F334DB" w:rsidP="00F334DB">
            <w:pPr>
              <w:ind w:left="-52" w:right="-105"/>
              <w:jc w:val="center"/>
            </w:pPr>
            <w:r>
              <w:t>0</w:t>
            </w:r>
          </w:p>
        </w:tc>
        <w:tc>
          <w:tcPr>
            <w:tcW w:w="514" w:type="pct"/>
            <w:tcBorders>
              <w:top w:val="nil"/>
              <w:left w:val="nil"/>
              <w:bottom w:val="single" w:sz="12" w:space="0" w:color="auto"/>
              <w:right w:val="single" w:sz="12" w:space="0" w:color="auto"/>
            </w:tcBorders>
            <w:noWrap/>
            <w:vAlign w:val="center"/>
          </w:tcPr>
          <w:p w14:paraId="2982725C" w14:textId="080289BC" w:rsidR="00F334DB" w:rsidRDefault="00F334DB" w:rsidP="00F334DB">
            <w:pPr>
              <w:ind w:left="-52" w:right="-105"/>
              <w:jc w:val="center"/>
            </w:pPr>
            <w:r>
              <w:t>0</w:t>
            </w:r>
          </w:p>
        </w:tc>
        <w:tc>
          <w:tcPr>
            <w:tcW w:w="469" w:type="pct"/>
            <w:tcBorders>
              <w:top w:val="nil"/>
              <w:left w:val="nil"/>
              <w:bottom w:val="single" w:sz="12" w:space="0" w:color="auto"/>
              <w:right w:val="single" w:sz="12" w:space="0" w:color="auto"/>
            </w:tcBorders>
            <w:noWrap/>
            <w:vAlign w:val="center"/>
          </w:tcPr>
          <w:p w14:paraId="0C69FC41" w14:textId="646A9868" w:rsidR="00F334DB" w:rsidRDefault="00F334DB" w:rsidP="00F334DB">
            <w:pPr>
              <w:ind w:left="-52" w:right="-105"/>
              <w:jc w:val="center"/>
            </w:pPr>
            <w:r>
              <w:t>0</w:t>
            </w:r>
          </w:p>
        </w:tc>
        <w:tc>
          <w:tcPr>
            <w:tcW w:w="466" w:type="pct"/>
            <w:tcBorders>
              <w:top w:val="nil"/>
              <w:left w:val="nil"/>
              <w:bottom w:val="single" w:sz="12" w:space="0" w:color="auto"/>
              <w:right w:val="single" w:sz="12" w:space="0" w:color="auto"/>
            </w:tcBorders>
            <w:noWrap/>
            <w:vAlign w:val="center"/>
          </w:tcPr>
          <w:p w14:paraId="58FF125E" w14:textId="6865C6F0" w:rsidR="00F334DB" w:rsidRDefault="00F334DB" w:rsidP="00F334DB">
            <w:pPr>
              <w:ind w:left="-52" w:right="-105"/>
              <w:jc w:val="center"/>
            </w:pPr>
            <w:r>
              <w:t>0</w:t>
            </w:r>
          </w:p>
        </w:tc>
        <w:tc>
          <w:tcPr>
            <w:tcW w:w="468" w:type="pct"/>
            <w:tcBorders>
              <w:top w:val="nil"/>
              <w:left w:val="nil"/>
              <w:bottom w:val="single" w:sz="12" w:space="0" w:color="auto"/>
              <w:right w:val="single" w:sz="12" w:space="0" w:color="auto"/>
            </w:tcBorders>
            <w:noWrap/>
            <w:vAlign w:val="center"/>
          </w:tcPr>
          <w:p w14:paraId="4C70884C" w14:textId="238DDA61" w:rsidR="00F334DB" w:rsidRDefault="00F334DB" w:rsidP="00F334DB">
            <w:pPr>
              <w:ind w:left="-52" w:right="-105"/>
              <w:jc w:val="center"/>
            </w:pPr>
            <w:r>
              <w:t>0</w:t>
            </w:r>
          </w:p>
        </w:tc>
        <w:tc>
          <w:tcPr>
            <w:tcW w:w="420" w:type="pct"/>
            <w:tcBorders>
              <w:top w:val="nil"/>
              <w:left w:val="nil"/>
              <w:bottom w:val="single" w:sz="12" w:space="0" w:color="auto"/>
              <w:right w:val="single" w:sz="12" w:space="0" w:color="auto"/>
            </w:tcBorders>
            <w:vAlign w:val="center"/>
          </w:tcPr>
          <w:p w14:paraId="1429B7E2" w14:textId="13FF7204" w:rsidR="00F334DB" w:rsidRDefault="00F334DB" w:rsidP="00F334DB">
            <w:pPr>
              <w:ind w:left="-52" w:right="-105"/>
              <w:jc w:val="center"/>
            </w:pPr>
            <w:r>
              <w:t>0</w:t>
            </w:r>
          </w:p>
        </w:tc>
        <w:tc>
          <w:tcPr>
            <w:tcW w:w="445" w:type="pct"/>
            <w:tcBorders>
              <w:top w:val="nil"/>
              <w:left w:val="nil"/>
              <w:bottom w:val="single" w:sz="12" w:space="0" w:color="auto"/>
              <w:right w:val="single" w:sz="12" w:space="0" w:color="auto"/>
            </w:tcBorders>
            <w:vAlign w:val="center"/>
          </w:tcPr>
          <w:p w14:paraId="1F801EA3" w14:textId="49C5AE76" w:rsidR="00F334DB" w:rsidRDefault="00F334DB" w:rsidP="00F334DB">
            <w:pPr>
              <w:ind w:left="-52" w:right="-105"/>
              <w:jc w:val="center"/>
            </w:pPr>
            <w:r>
              <w:t>0</w:t>
            </w:r>
          </w:p>
        </w:tc>
      </w:tr>
      <w:tr w:rsidR="00F334DB" w:rsidRPr="00953848" w14:paraId="0F8BD19B" w14:textId="77777777" w:rsidTr="00AC7ED8">
        <w:trPr>
          <w:trHeight w:val="255"/>
        </w:trPr>
        <w:tc>
          <w:tcPr>
            <w:tcW w:w="243" w:type="pct"/>
            <w:noWrap/>
            <w:vAlign w:val="center"/>
          </w:tcPr>
          <w:p w14:paraId="315D60BA" w14:textId="09996412" w:rsidR="00F334DB" w:rsidRPr="00953848" w:rsidRDefault="00F334DB" w:rsidP="00F334DB">
            <w:pPr>
              <w:rPr>
                <w:lang w:eastAsia="ru-RU"/>
              </w:rPr>
            </w:pPr>
            <w:r>
              <w:rPr>
                <w:lang w:eastAsia="ru-RU"/>
              </w:rPr>
              <w:t>5</w:t>
            </w:r>
          </w:p>
        </w:tc>
        <w:tc>
          <w:tcPr>
            <w:tcW w:w="946" w:type="pct"/>
            <w:noWrap/>
            <w:vAlign w:val="center"/>
          </w:tcPr>
          <w:p w14:paraId="66549B5B" w14:textId="7845B829" w:rsidR="00F334DB" w:rsidRPr="00953848" w:rsidRDefault="00F334DB" w:rsidP="00F334DB">
            <w:pPr>
              <w:rPr>
                <w:b/>
                <w:color w:val="auto"/>
                <w:spacing w:val="2"/>
                <w:lang w:eastAsia="ru-RU"/>
              </w:rPr>
            </w:pPr>
            <w:r>
              <w:rPr>
                <w:color w:val="000000" w:themeColor="text1"/>
                <w:lang w:eastAsia="ru-RU"/>
              </w:rPr>
              <w:t>д. Рамешки</w:t>
            </w:r>
          </w:p>
        </w:tc>
        <w:tc>
          <w:tcPr>
            <w:tcW w:w="515" w:type="pct"/>
            <w:tcBorders>
              <w:top w:val="nil"/>
              <w:left w:val="nil"/>
              <w:bottom w:val="single" w:sz="12" w:space="0" w:color="auto"/>
              <w:right w:val="single" w:sz="12" w:space="0" w:color="auto"/>
            </w:tcBorders>
            <w:vAlign w:val="center"/>
          </w:tcPr>
          <w:p w14:paraId="56D8DF74" w14:textId="3FC2C8BF" w:rsidR="00F334DB" w:rsidRDefault="00F334DB" w:rsidP="00F334DB">
            <w:pPr>
              <w:ind w:left="-52" w:right="-105"/>
              <w:jc w:val="center"/>
            </w:pPr>
            <w:r>
              <w:t>0</w:t>
            </w:r>
          </w:p>
        </w:tc>
        <w:tc>
          <w:tcPr>
            <w:tcW w:w="514" w:type="pct"/>
            <w:tcBorders>
              <w:top w:val="nil"/>
              <w:left w:val="nil"/>
              <w:bottom w:val="single" w:sz="12" w:space="0" w:color="auto"/>
              <w:right w:val="single" w:sz="12" w:space="0" w:color="auto"/>
            </w:tcBorders>
            <w:noWrap/>
            <w:vAlign w:val="center"/>
          </w:tcPr>
          <w:p w14:paraId="59014679" w14:textId="2E9C2619" w:rsidR="00F334DB" w:rsidRDefault="00F334DB" w:rsidP="00F334DB">
            <w:pPr>
              <w:ind w:left="-52" w:right="-105"/>
              <w:jc w:val="center"/>
            </w:pPr>
            <w:r>
              <w:t>0</w:t>
            </w:r>
          </w:p>
        </w:tc>
        <w:tc>
          <w:tcPr>
            <w:tcW w:w="514" w:type="pct"/>
            <w:tcBorders>
              <w:top w:val="nil"/>
              <w:left w:val="nil"/>
              <w:bottom w:val="single" w:sz="12" w:space="0" w:color="auto"/>
              <w:right w:val="single" w:sz="12" w:space="0" w:color="auto"/>
            </w:tcBorders>
            <w:noWrap/>
            <w:vAlign w:val="center"/>
          </w:tcPr>
          <w:p w14:paraId="20F967ED" w14:textId="376E5756" w:rsidR="00F334DB" w:rsidRDefault="00F334DB" w:rsidP="00F334DB">
            <w:pPr>
              <w:ind w:left="-52" w:right="-105"/>
              <w:jc w:val="center"/>
            </w:pPr>
            <w:r>
              <w:t>0</w:t>
            </w:r>
          </w:p>
        </w:tc>
        <w:tc>
          <w:tcPr>
            <w:tcW w:w="469" w:type="pct"/>
            <w:tcBorders>
              <w:top w:val="nil"/>
              <w:left w:val="nil"/>
              <w:bottom w:val="single" w:sz="12" w:space="0" w:color="auto"/>
              <w:right w:val="single" w:sz="12" w:space="0" w:color="auto"/>
            </w:tcBorders>
            <w:noWrap/>
            <w:vAlign w:val="center"/>
          </w:tcPr>
          <w:p w14:paraId="1B14AC04" w14:textId="1F19584F" w:rsidR="00F334DB" w:rsidRDefault="00F334DB" w:rsidP="00F334DB">
            <w:pPr>
              <w:ind w:left="-52" w:right="-105"/>
              <w:jc w:val="center"/>
            </w:pPr>
            <w:r>
              <w:t>0</w:t>
            </w:r>
          </w:p>
        </w:tc>
        <w:tc>
          <w:tcPr>
            <w:tcW w:w="466" w:type="pct"/>
            <w:tcBorders>
              <w:top w:val="nil"/>
              <w:left w:val="nil"/>
              <w:bottom w:val="single" w:sz="12" w:space="0" w:color="auto"/>
              <w:right w:val="single" w:sz="12" w:space="0" w:color="auto"/>
            </w:tcBorders>
            <w:noWrap/>
            <w:vAlign w:val="center"/>
          </w:tcPr>
          <w:p w14:paraId="0317E2C8" w14:textId="2A5D8EEA" w:rsidR="00F334DB" w:rsidRDefault="00F334DB" w:rsidP="00F334DB">
            <w:pPr>
              <w:ind w:left="-52" w:right="-105"/>
              <w:jc w:val="center"/>
            </w:pPr>
            <w:r>
              <w:t>0</w:t>
            </w:r>
          </w:p>
        </w:tc>
        <w:tc>
          <w:tcPr>
            <w:tcW w:w="468" w:type="pct"/>
            <w:tcBorders>
              <w:top w:val="nil"/>
              <w:left w:val="nil"/>
              <w:bottom w:val="single" w:sz="12" w:space="0" w:color="auto"/>
              <w:right w:val="single" w:sz="12" w:space="0" w:color="auto"/>
            </w:tcBorders>
            <w:noWrap/>
            <w:vAlign w:val="center"/>
          </w:tcPr>
          <w:p w14:paraId="4663D784" w14:textId="62407408" w:rsidR="00F334DB" w:rsidRDefault="00F334DB" w:rsidP="00F334DB">
            <w:pPr>
              <w:ind w:left="-52" w:right="-105"/>
              <w:jc w:val="center"/>
            </w:pPr>
            <w:r>
              <w:t>0</w:t>
            </w:r>
          </w:p>
        </w:tc>
        <w:tc>
          <w:tcPr>
            <w:tcW w:w="420" w:type="pct"/>
            <w:tcBorders>
              <w:top w:val="nil"/>
              <w:left w:val="nil"/>
              <w:bottom w:val="single" w:sz="12" w:space="0" w:color="auto"/>
              <w:right w:val="single" w:sz="12" w:space="0" w:color="auto"/>
            </w:tcBorders>
            <w:vAlign w:val="center"/>
          </w:tcPr>
          <w:p w14:paraId="7F4FBA05" w14:textId="5DB04C9E" w:rsidR="00F334DB" w:rsidRDefault="00F334DB" w:rsidP="00F334DB">
            <w:pPr>
              <w:ind w:left="-52" w:right="-105"/>
              <w:jc w:val="center"/>
            </w:pPr>
            <w:r>
              <w:t>0</w:t>
            </w:r>
          </w:p>
        </w:tc>
        <w:tc>
          <w:tcPr>
            <w:tcW w:w="445" w:type="pct"/>
            <w:tcBorders>
              <w:top w:val="nil"/>
              <w:left w:val="nil"/>
              <w:bottom w:val="single" w:sz="12" w:space="0" w:color="auto"/>
              <w:right w:val="single" w:sz="12" w:space="0" w:color="auto"/>
            </w:tcBorders>
            <w:vAlign w:val="center"/>
          </w:tcPr>
          <w:p w14:paraId="30A04535" w14:textId="4F7830F3" w:rsidR="00F334DB" w:rsidRDefault="00F334DB" w:rsidP="00F334DB">
            <w:pPr>
              <w:ind w:left="-52" w:right="-105"/>
              <w:jc w:val="center"/>
            </w:pPr>
            <w:r>
              <w:t>0</w:t>
            </w:r>
          </w:p>
        </w:tc>
      </w:tr>
      <w:tr w:rsidR="00BA6C43" w:rsidRPr="00953848" w14:paraId="3596D1CC" w14:textId="77777777" w:rsidTr="009D14AB">
        <w:trPr>
          <w:trHeight w:val="255"/>
        </w:trPr>
        <w:tc>
          <w:tcPr>
            <w:tcW w:w="243" w:type="pct"/>
            <w:noWrap/>
            <w:vAlign w:val="center"/>
          </w:tcPr>
          <w:p w14:paraId="01F4E880" w14:textId="1BF069EE" w:rsidR="00BA6C43" w:rsidRPr="00953848" w:rsidRDefault="00BA6C43" w:rsidP="00BA6C43">
            <w:pPr>
              <w:rPr>
                <w:lang w:eastAsia="ru-RU"/>
              </w:rPr>
            </w:pPr>
            <w:r>
              <w:rPr>
                <w:lang w:eastAsia="ru-RU"/>
              </w:rPr>
              <w:t>6</w:t>
            </w:r>
          </w:p>
        </w:tc>
        <w:tc>
          <w:tcPr>
            <w:tcW w:w="946" w:type="pct"/>
            <w:noWrap/>
            <w:vAlign w:val="center"/>
          </w:tcPr>
          <w:p w14:paraId="2B882B07" w14:textId="42B4D2F2" w:rsidR="00BA6C43" w:rsidRPr="00953848" w:rsidRDefault="00BA6C43" w:rsidP="00BA6C43">
            <w:pPr>
              <w:rPr>
                <w:b/>
                <w:color w:val="auto"/>
                <w:spacing w:val="2"/>
                <w:lang w:eastAsia="ru-RU"/>
              </w:rPr>
            </w:pPr>
            <w:r>
              <w:rPr>
                <w:color w:val="000000" w:themeColor="text1"/>
                <w:lang w:eastAsia="ru-RU"/>
              </w:rPr>
              <w:t xml:space="preserve">д. </w:t>
            </w:r>
            <w:proofErr w:type="spellStart"/>
            <w:r>
              <w:rPr>
                <w:color w:val="000000" w:themeColor="text1"/>
                <w:lang w:eastAsia="ru-RU"/>
              </w:rPr>
              <w:t>Синцово</w:t>
            </w:r>
            <w:proofErr w:type="spellEnd"/>
          </w:p>
        </w:tc>
        <w:tc>
          <w:tcPr>
            <w:tcW w:w="515" w:type="pct"/>
            <w:tcBorders>
              <w:top w:val="nil"/>
              <w:left w:val="nil"/>
              <w:bottom w:val="single" w:sz="12" w:space="0" w:color="auto"/>
              <w:right w:val="single" w:sz="12" w:space="0" w:color="auto"/>
            </w:tcBorders>
            <w:vAlign w:val="center"/>
          </w:tcPr>
          <w:p w14:paraId="21E76BB0" w14:textId="3ABCD576" w:rsidR="00BA6C43" w:rsidRPr="00BA6C43" w:rsidRDefault="00BA6C43" w:rsidP="00BA6C43">
            <w:pPr>
              <w:ind w:left="-52" w:right="-105"/>
              <w:jc w:val="center"/>
              <w:rPr>
                <w:color w:val="auto"/>
              </w:rPr>
            </w:pPr>
            <w:r w:rsidRPr="00BA6C43">
              <w:rPr>
                <w:color w:val="auto"/>
              </w:rPr>
              <w:t>14,63</w:t>
            </w:r>
          </w:p>
        </w:tc>
        <w:tc>
          <w:tcPr>
            <w:tcW w:w="514" w:type="pct"/>
            <w:tcBorders>
              <w:top w:val="nil"/>
              <w:left w:val="nil"/>
              <w:bottom w:val="single" w:sz="12" w:space="0" w:color="auto"/>
              <w:right w:val="single" w:sz="12" w:space="0" w:color="auto"/>
            </w:tcBorders>
            <w:noWrap/>
            <w:vAlign w:val="center"/>
          </w:tcPr>
          <w:p w14:paraId="461AF5A3" w14:textId="683B2AC7" w:rsidR="00BA6C43" w:rsidRPr="00BA6C43" w:rsidRDefault="00BA6C43" w:rsidP="00BA6C43">
            <w:pPr>
              <w:ind w:left="-52" w:right="-105"/>
              <w:jc w:val="center"/>
              <w:rPr>
                <w:color w:val="auto"/>
              </w:rPr>
            </w:pPr>
            <w:r w:rsidRPr="00BA6C43">
              <w:rPr>
                <w:color w:val="auto"/>
              </w:rPr>
              <w:t>14,63</w:t>
            </w:r>
          </w:p>
        </w:tc>
        <w:tc>
          <w:tcPr>
            <w:tcW w:w="514" w:type="pct"/>
            <w:tcBorders>
              <w:top w:val="nil"/>
              <w:left w:val="nil"/>
              <w:bottom w:val="single" w:sz="12" w:space="0" w:color="auto"/>
              <w:right w:val="single" w:sz="12" w:space="0" w:color="auto"/>
            </w:tcBorders>
            <w:noWrap/>
            <w:vAlign w:val="center"/>
          </w:tcPr>
          <w:p w14:paraId="134E389F" w14:textId="5EE4F286" w:rsidR="00BA6C43" w:rsidRPr="00BA6C43" w:rsidRDefault="00BA6C43" w:rsidP="00BA6C43">
            <w:pPr>
              <w:ind w:left="-52" w:right="-105"/>
              <w:jc w:val="center"/>
              <w:rPr>
                <w:color w:val="auto"/>
              </w:rPr>
            </w:pPr>
            <w:r w:rsidRPr="00BA6C43">
              <w:rPr>
                <w:color w:val="auto"/>
              </w:rPr>
              <w:t>14,63</w:t>
            </w:r>
          </w:p>
        </w:tc>
        <w:tc>
          <w:tcPr>
            <w:tcW w:w="469" w:type="pct"/>
            <w:tcBorders>
              <w:top w:val="nil"/>
              <w:left w:val="nil"/>
              <w:bottom w:val="single" w:sz="12" w:space="0" w:color="auto"/>
              <w:right w:val="single" w:sz="12" w:space="0" w:color="auto"/>
            </w:tcBorders>
            <w:noWrap/>
            <w:vAlign w:val="center"/>
          </w:tcPr>
          <w:p w14:paraId="3ADEED66" w14:textId="6812BE4A" w:rsidR="00BA6C43" w:rsidRPr="00BA6C43" w:rsidRDefault="00BA6C43" w:rsidP="00BA6C43">
            <w:pPr>
              <w:ind w:left="-52" w:right="-105"/>
              <w:jc w:val="center"/>
              <w:rPr>
                <w:color w:val="auto"/>
              </w:rPr>
            </w:pPr>
            <w:r w:rsidRPr="00BA6C43">
              <w:rPr>
                <w:color w:val="auto"/>
              </w:rPr>
              <w:t>14,63</w:t>
            </w:r>
          </w:p>
        </w:tc>
        <w:tc>
          <w:tcPr>
            <w:tcW w:w="466" w:type="pct"/>
            <w:tcBorders>
              <w:top w:val="nil"/>
              <w:left w:val="nil"/>
              <w:bottom w:val="single" w:sz="12" w:space="0" w:color="auto"/>
              <w:right w:val="single" w:sz="12" w:space="0" w:color="auto"/>
            </w:tcBorders>
            <w:noWrap/>
            <w:vAlign w:val="center"/>
          </w:tcPr>
          <w:p w14:paraId="15464064" w14:textId="321B0CC0" w:rsidR="00BA6C43" w:rsidRPr="00BA6C43" w:rsidRDefault="00BA6C43" w:rsidP="00BA6C43">
            <w:pPr>
              <w:ind w:left="-52" w:right="-105"/>
              <w:jc w:val="center"/>
              <w:rPr>
                <w:color w:val="auto"/>
              </w:rPr>
            </w:pPr>
            <w:r w:rsidRPr="00BA6C43">
              <w:rPr>
                <w:color w:val="auto"/>
              </w:rPr>
              <w:t>14,63</w:t>
            </w:r>
          </w:p>
        </w:tc>
        <w:tc>
          <w:tcPr>
            <w:tcW w:w="468" w:type="pct"/>
            <w:tcBorders>
              <w:top w:val="nil"/>
              <w:left w:val="nil"/>
              <w:bottom w:val="single" w:sz="12" w:space="0" w:color="auto"/>
              <w:right w:val="single" w:sz="12" w:space="0" w:color="auto"/>
            </w:tcBorders>
            <w:noWrap/>
            <w:vAlign w:val="center"/>
          </w:tcPr>
          <w:p w14:paraId="43210A1B" w14:textId="52C502DB" w:rsidR="00BA6C43" w:rsidRPr="00BA6C43" w:rsidRDefault="00BA6C43" w:rsidP="00BA6C43">
            <w:pPr>
              <w:ind w:left="-52" w:right="-105"/>
              <w:jc w:val="center"/>
              <w:rPr>
                <w:color w:val="auto"/>
              </w:rPr>
            </w:pPr>
            <w:r w:rsidRPr="00BA6C43">
              <w:rPr>
                <w:color w:val="auto"/>
              </w:rPr>
              <w:t>14,63</w:t>
            </w:r>
          </w:p>
        </w:tc>
        <w:tc>
          <w:tcPr>
            <w:tcW w:w="420" w:type="pct"/>
            <w:tcBorders>
              <w:top w:val="nil"/>
              <w:left w:val="nil"/>
              <w:bottom w:val="single" w:sz="12" w:space="0" w:color="auto"/>
              <w:right w:val="single" w:sz="12" w:space="0" w:color="auto"/>
            </w:tcBorders>
            <w:vAlign w:val="center"/>
          </w:tcPr>
          <w:p w14:paraId="658D761D" w14:textId="69B1B58D" w:rsidR="00BA6C43" w:rsidRPr="00BA6C43" w:rsidRDefault="00BA6C43" w:rsidP="00BA6C43">
            <w:pPr>
              <w:ind w:left="-52" w:right="-105"/>
              <w:jc w:val="center"/>
              <w:rPr>
                <w:color w:val="auto"/>
              </w:rPr>
            </w:pPr>
            <w:r w:rsidRPr="00BA6C43">
              <w:rPr>
                <w:color w:val="auto"/>
              </w:rPr>
              <w:t>14,63</w:t>
            </w:r>
          </w:p>
        </w:tc>
        <w:tc>
          <w:tcPr>
            <w:tcW w:w="445" w:type="pct"/>
            <w:tcBorders>
              <w:top w:val="nil"/>
              <w:left w:val="nil"/>
              <w:bottom w:val="single" w:sz="12" w:space="0" w:color="auto"/>
              <w:right w:val="single" w:sz="12" w:space="0" w:color="auto"/>
            </w:tcBorders>
            <w:vAlign w:val="center"/>
          </w:tcPr>
          <w:p w14:paraId="7EF91B3C" w14:textId="618ECABF" w:rsidR="00BA6C43" w:rsidRPr="00BA6C43" w:rsidRDefault="00BA6C43" w:rsidP="00BA6C43">
            <w:pPr>
              <w:ind w:left="-52" w:right="-105"/>
              <w:jc w:val="center"/>
              <w:rPr>
                <w:color w:val="auto"/>
              </w:rPr>
            </w:pPr>
            <w:r w:rsidRPr="00BA6C43">
              <w:rPr>
                <w:color w:val="auto"/>
              </w:rPr>
              <w:t>14,63</w:t>
            </w:r>
          </w:p>
        </w:tc>
      </w:tr>
      <w:tr w:rsidR="00BA6C43" w:rsidRPr="00953848" w14:paraId="5A6FE9C4" w14:textId="77777777" w:rsidTr="00220157">
        <w:trPr>
          <w:trHeight w:val="255"/>
        </w:trPr>
        <w:tc>
          <w:tcPr>
            <w:tcW w:w="243" w:type="pct"/>
            <w:noWrap/>
            <w:vAlign w:val="center"/>
          </w:tcPr>
          <w:p w14:paraId="75FB4278" w14:textId="716CF99A" w:rsidR="00BA6C43" w:rsidRPr="00953848" w:rsidRDefault="00BA6C43" w:rsidP="00BA6C43">
            <w:pPr>
              <w:rPr>
                <w:lang w:eastAsia="ru-RU"/>
              </w:rPr>
            </w:pPr>
            <w:r>
              <w:rPr>
                <w:lang w:eastAsia="ru-RU"/>
              </w:rPr>
              <w:t>7</w:t>
            </w:r>
          </w:p>
        </w:tc>
        <w:tc>
          <w:tcPr>
            <w:tcW w:w="946" w:type="pct"/>
            <w:noWrap/>
            <w:vAlign w:val="center"/>
          </w:tcPr>
          <w:p w14:paraId="4331DABF" w14:textId="4BC5B61E" w:rsidR="00BA6C43" w:rsidRPr="00953848" w:rsidRDefault="00BA6C43" w:rsidP="00BA6C43">
            <w:pPr>
              <w:rPr>
                <w:b/>
                <w:color w:val="auto"/>
                <w:spacing w:val="2"/>
                <w:lang w:eastAsia="ru-RU"/>
              </w:rPr>
            </w:pPr>
            <w:r>
              <w:rPr>
                <w:color w:val="000000" w:themeColor="text1"/>
                <w:lang w:eastAsia="ru-RU"/>
              </w:rPr>
              <w:t xml:space="preserve">д. </w:t>
            </w:r>
            <w:proofErr w:type="spellStart"/>
            <w:r>
              <w:rPr>
                <w:color w:val="000000" w:themeColor="text1"/>
                <w:lang w:eastAsia="ru-RU"/>
              </w:rPr>
              <w:t>Тыново</w:t>
            </w:r>
            <w:proofErr w:type="spellEnd"/>
          </w:p>
        </w:tc>
        <w:tc>
          <w:tcPr>
            <w:tcW w:w="515" w:type="pct"/>
            <w:tcBorders>
              <w:top w:val="nil"/>
              <w:left w:val="nil"/>
              <w:bottom w:val="single" w:sz="12" w:space="0" w:color="auto"/>
              <w:right w:val="single" w:sz="12" w:space="0" w:color="auto"/>
            </w:tcBorders>
            <w:vAlign w:val="center"/>
          </w:tcPr>
          <w:p w14:paraId="6AA1B39E" w14:textId="1F8B1E75" w:rsidR="00BA6C43" w:rsidRDefault="00BA6C43" w:rsidP="00BA6C43">
            <w:pPr>
              <w:ind w:left="-52" w:right="-105"/>
              <w:jc w:val="center"/>
            </w:pPr>
            <w:r>
              <w:t>0</w:t>
            </w:r>
          </w:p>
        </w:tc>
        <w:tc>
          <w:tcPr>
            <w:tcW w:w="514" w:type="pct"/>
            <w:tcBorders>
              <w:top w:val="nil"/>
              <w:left w:val="nil"/>
              <w:bottom w:val="single" w:sz="12" w:space="0" w:color="auto"/>
              <w:right w:val="single" w:sz="12" w:space="0" w:color="auto"/>
            </w:tcBorders>
            <w:noWrap/>
            <w:vAlign w:val="center"/>
          </w:tcPr>
          <w:p w14:paraId="58749342" w14:textId="371C3144" w:rsidR="00BA6C43" w:rsidRDefault="00BA6C43" w:rsidP="00BA6C43">
            <w:pPr>
              <w:ind w:left="-52" w:right="-105"/>
              <w:jc w:val="center"/>
            </w:pPr>
            <w:r>
              <w:t>0</w:t>
            </w:r>
          </w:p>
        </w:tc>
        <w:tc>
          <w:tcPr>
            <w:tcW w:w="514" w:type="pct"/>
            <w:tcBorders>
              <w:top w:val="nil"/>
              <w:left w:val="nil"/>
              <w:bottom w:val="single" w:sz="12" w:space="0" w:color="auto"/>
              <w:right w:val="single" w:sz="12" w:space="0" w:color="auto"/>
            </w:tcBorders>
            <w:noWrap/>
            <w:vAlign w:val="center"/>
          </w:tcPr>
          <w:p w14:paraId="0B42232C" w14:textId="4F9ADCF9" w:rsidR="00BA6C43" w:rsidRDefault="00BA6C43" w:rsidP="00BA6C43">
            <w:pPr>
              <w:ind w:left="-52" w:right="-105"/>
              <w:jc w:val="center"/>
            </w:pPr>
            <w:r>
              <w:t>0</w:t>
            </w:r>
          </w:p>
        </w:tc>
        <w:tc>
          <w:tcPr>
            <w:tcW w:w="469" w:type="pct"/>
            <w:tcBorders>
              <w:top w:val="nil"/>
              <w:left w:val="nil"/>
              <w:bottom w:val="single" w:sz="12" w:space="0" w:color="auto"/>
              <w:right w:val="single" w:sz="12" w:space="0" w:color="auto"/>
            </w:tcBorders>
            <w:noWrap/>
            <w:vAlign w:val="center"/>
          </w:tcPr>
          <w:p w14:paraId="034BFA72" w14:textId="031C27C2" w:rsidR="00BA6C43" w:rsidRDefault="00BA6C43" w:rsidP="00BA6C43">
            <w:pPr>
              <w:ind w:left="-52" w:right="-105"/>
              <w:jc w:val="center"/>
            </w:pPr>
            <w:r>
              <w:t>0</w:t>
            </w:r>
          </w:p>
        </w:tc>
        <w:tc>
          <w:tcPr>
            <w:tcW w:w="466" w:type="pct"/>
            <w:tcBorders>
              <w:top w:val="nil"/>
              <w:left w:val="nil"/>
              <w:bottom w:val="single" w:sz="12" w:space="0" w:color="auto"/>
              <w:right w:val="single" w:sz="12" w:space="0" w:color="auto"/>
            </w:tcBorders>
            <w:noWrap/>
            <w:vAlign w:val="center"/>
          </w:tcPr>
          <w:p w14:paraId="14D3A861" w14:textId="6A2DF525" w:rsidR="00BA6C43" w:rsidRDefault="00BA6C43" w:rsidP="00BA6C43">
            <w:pPr>
              <w:ind w:left="-52" w:right="-105"/>
              <w:jc w:val="center"/>
            </w:pPr>
            <w:r>
              <w:t>0</w:t>
            </w:r>
          </w:p>
        </w:tc>
        <w:tc>
          <w:tcPr>
            <w:tcW w:w="468" w:type="pct"/>
            <w:tcBorders>
              <w:top w:val="nil"/>
              <w:left w:val="nil"/>
              <w:bottom w:val="single" w:sz="12" w:space="0" w:color="auto"/>
              <w:right w:val="single" w:sz="12" w:space="0" w:color="auto"/>
            </w:tcBorders>
            <w:noWrap/>
            <w:vAlign w:val="center"/>
          </w:tcPr>
          <w:p w14:paraId="16EF573A" w14:textId="00228B14" w:rsidR="00BA6C43" w:rsidRDefault="00BA6C43" w:rsidP="00BA6C43">
            <w:pPr>
              <w:ind w:left="-52" w:right="-105"/>
              <w:jc w:val="center"/>
            </w:pPr>
            <w:r>
              <w:t>0</w:t>
            </w:r>
          </w:p>
        </w:tc>
        <w:tc>
          <w:tcPr>
            <w:tcW w:w="420" w:type="pct"/>
            <w:tcBorders>
              <w:top w:val="nil"/>
              <w:left w:val="nil"/>
              <w:bottom w:val="single" w:sz="12" w:space="0" w:color="auto"/>
              <w:right w:val="single" w:sz="12" w:space="0" w:color="auto"/>
            </w:tcBorders>
            <w:vAlign w:val="center"/>
          </w:tcPr>
          <w:p w14:paraId="76F20935" w14:textId="483E2155" w:rsidR="00BA6C43" w:rsidRDefault="00BA6C43" w:rsidP="00BA6C43">
            <w:pPr>
              <w:ind w:left="-52" w:right="-105"/>
              <w:jc w:val="center"/>
            </w:pPr>
            <w:r>
              <w:t>0</w:t>
            </w:r>
          </w:p>
        </w:tc>
        <w:tc>
          <w:tcPr>
            <w:tcW w:w="445" w:type="pct"/>
            <w:tcBorders>
              <w:top w:val="nil"/>
              <w:left w:val="nil"/>
              <w:bottom w:val="single" w:sz="12" w:space="0" w:color="auto"/>
              <w:right w:val="single" w:sz="12" w:space="0" w:color="auto"/>
            </w:tcBorders>
            <w:vAlign w:val="center"/>
          </w:tcPr>
          <w:p w14:paraId="3E583ED9" w14:textId="12919406" w:rsidR="00BA6C43" w:rsidRDefault="00BA6C43" w:rsidP="00BA6C43">
            <w:pPr>
              <w:ind w:left="-52" w:right="-105"/>
              <w:jc w:val="center"/>
            </w:pPr>
            <w:r>
              <w:t>0</w:t>
            </w:r>
          </w:p>
        </w:tc>
      </w:tr>
      <w:tr w:rsidR="00BA6C43" w:rsidRPr="00953848" w14:paraId="62C1F798" w14:textId="77777777" w:rsidTr="007E7168">
        <w:trPr>
          <w:trHeight w:val="255"/>
        </w:trPr>
        <w:tc>
          <w:tcPr>
            <w:tcW w:w="243" w:type="pct"/>
            <w:noWrap/>
            <w:vAlign w:val="center"/>
          </w:tcPr>
          <w:p w14:paraId="4E71040D" w14:textId="19F21AEB" w:rsidR="00BA6C43" w:rsidRPr="00953848" w:rsidRDefault="00BA6C43" w:rsidP="00BA6C43">
            <w:pPr>
              <w:rPr>
                <w:lang w:eastAsia="ru-RU"/>
              </w:rPr>
            </w:pPr>
            <w:r>
              <w:rPr>
                <w:lang w:eastAsia="ru-RU"/>
              </w:rPr>
              <w:t>8</w:t>
            </w:r>
          </w:p>
        </w:tc>
        <w:tc>
          <w:tcPr>
            <w:tcW w:w="946" w:type="pct"/>
            <w:noWrap/>
            <w:vAlign w:val="center"/>
          </w:tcPr>
          <w:p w14:paraId="60B5340C" w14:textId="3B0E805C" w:rsidR="00BA6C43" w:rsidRPr="00953848" w:rsidRDefault="00BA6C43" w:rsidP="00BA6C43">
            <w:pPr>
              <w:rPr>
                <w:b/>
                <w:color w:val="auto"/>
                <w:spacing w:val="2"/>
                <w:lang w:eastAsia="ru-RU"/>
              </w:rPr>
            </w:pPr>
            <w:r>
              <w:rPr>
                <w:color w:val="000000" w:themeColor="text1"/>
                <w:lang w:eastAsia="ru-RU"/>
              </w:rPr>
              <w:t>с. Ивановское</w:t>
            </w:r>
          </w:p>
        </w:tc>
        <w:tc>
          <w:tcPr>
            <w:tcW w:w="515" w:type="pct"/>
            <w:tcBorders>
              <w:top w:val="nil"/>
              <w:left w:val="nil"/>
              <w:bottom w:val="single" w:sz="12" w:space="0" w:color="auto"/>
              <w:right w:val="single" w:sz="12" w:space="0" w:color="auto"/>
            </w:tcBorders>
            <w:vAlign w:val="center"/>
          </w:tcPr>
          <w:p w14:paraId="229A9B95" w14:textId="6CAEF9DD" w:rsidR="00BA6C43" w:rsidRDefault="00BA6C43" w:rsidP="00BA6C43">
            <w:pPr>
              <w:ind w:left="-52" w:right="-105"/>
              <w:jc w:val="center"/>
            </w:pPr>
            <w:r>
              <w:t>22,68</w:t>
            </w:r>
          </w:p>
        </w:tc>
        <w:tc>
          <w:tcPr>
            <w:tcW w:w="514" w:type="pct"/>
            <w:tcBorders>
              <w:top w:val="nil"/>
              <w:left w:val="nil"/>
              <w:bottom w:val="single" w:sz="12" w:space="0" w:color="auto"/>
              <w:right w:val="single" w:sz="12" w:space="0" w:color="auto"/>
            </w:tcBorders>
            <w:noWrap/>
            <w:vAlign w:val="center"/>
          </w:tcPr>
          <w:p w14:paraId="204F7A33" w14:textId="0FB49118" w:rsidR="00BA6C43" w:rsidRDefault="00BA6C43" w:rsidP="00BA6C43">
            <w:pPr>
              <w:ind w:left="-52" w:right="-105"/>
              <w:jc w:val="center"/>
            </w:pPr>
            <w:r>
              <w:t>22,68</w:t>
            </w:r>
          </w:p>
        </w:tc>
        <w:tc>
          <w:tcPr>
            <w:tcW w:w="514" w:type="pct"/>
            <w:tcBorders>
              <w:top w:val="nil"/>
              <w:left w:val="nil"/>
              <w:bottom w:val="single" w:sz="12" w:space="0" w:color="auto"/>
              <w:right w:val="single" w:sz="12" w:space="0" w:color="auto"/>
            </w:tcBorders>
            <w:noWrap/>
            <w:vAlign w:val="center"/>
          </w:tcPr>
          <w:p w14:paraId="240FAC8D" w14:textId="1D2EF84C" w:rsidR="00BA6C43" w:rsidRDefault="00BA6C43" w:rsidP="00BA6C43">
            <w:pPr>
              <w:ind w:left="-52" w:right="-105"/>
              <w:jc w:val="center"/>
            </w:pPr>
            <w:r>
              <w:t>22,68</w:t>
            </w:r>
          </w:p>
        </w:tc>
        <w:tc>
          <w:tcPr>
            <w:tcW w:w="469" w:type="pct"/>
            <w:tcBorders>
              <w:top w:val="nil"/>
              <w:left w:val="nil"/>
              <w:bottom w:val="single" w:sz="12" w:space="0" w:color="auto"/>
              <w:right w:val="single" w:sz="12" w:space="0" w:color="auto"/>
            </w:tcBorders>
            <w:noWrap/>
            <w:vAlign w:val="center"/>
          </w:tcPr>
          <w:p w14:paraId="085B75A4" w14:textId="2DF84664" w:rsidR="00BA6C43" w:rsidRDefault="00BA6C43" w:rsidP="00BA6C43">
            <w:pPr>
              <w:ind w:left="-52" w:right="-105"/>
              <w:jc w:val="center"/>
            </w:pPr>
            <w:r>
              <w:t>22,68</w:t>
            </w:r>
          </w:p>
        </w:tc>
        <w:tc>
          <w:tcPr>
            <w:tcW w:w="466" w:type="pct"/>
            <w:tcBorders>
              <w:top w:val="nil"/>
              <w:left w:val="nil"/>
              <w:bottom w:val="single" w:sz="12" w:space="0" w:color="auto"/>
              <w:right w:val="single" w:sz="12" w:space="0" w:color="auto"/>
            </w:tcBorders>
            <w:noWrap/>
            <w:vAlign w:val="center"/>
          </w:tcPr>
          <w:p w14:paraId="37BCD4F1" w14:textId="28B12872" w:rsidR="00BA6C43" w:rsidRDefault="00BA6C43" w:rsidP="00BA6C43">
            <w:pPr>
              <w:ind w:left="-52" w:right="-105"/>
              <w:jc w:val="center"/>
            </w:pPr>
            <w:r>
              <w:t>22,68</w:t>
            </w:r>
          </w:p>
        </w:tc>
        <w:tc>
          <w:tcPr>
            <w:tcW w:w="468" w:type="pct"/>
            <w:tcBorders>
              <w:top w:val="nil"/>
              <w:left w:val="nil"/>
              <w:bottom w:val="single" w:sz="12" w:space="0" w:color="auto"/>
              <w:right w:val="single" w:sz="12" w:space="0" w:color="auto"/>
            </w:tcBorders>
            <w:noWrap/>
            <w:vAlign w:val="center"/>
          </w:tcPr>
          <w:p w14:paraId="6241FC83" w14:textId="2F696725" w:rsidR="00BA6C43" w:rsidRDefault="00BA6C43" w:rsidP="00BA6C43">
            <w:pPr>
              <w:ind w:left="-52" w:right="-105"/>
              <w:jc w:val="center"/>
            </w:pPr>
            <w:r>
              <w:t>22,68</w:t>
            </w:r>
          </w:p>
        </w:tc>
        <w:tc>
          <w:tcPr>
            <w:tcW w:w="420" w:type="pct"/>
            <w:tcBorders>
              <w:top w:val="nil"/>
              <w:left w:val="nil"/>
              <w:bottom w:val="single" w:sz="12" w:space="0" w:color="auto"/>
              <w:right w:val="single" w:sz="12" w:space="0" w:color="auto"/>
            </w:tcBorders>
            <w:vAlign w:val="center"/>
          </w:tcPr>
          <w:p w14:paraId="18811B10" w14:textId="79A6C616" w:rsidR="00BA6C43" w:rsidRDefault="00BA6C43" w:rsidP="00BA6C43">
            <w:pPr>
              <w:ind w:left="-52" w:right="-105"/>
              <w:jc w:val="center"/>
            </w:pPr>
            <w:r>
              <w:t>22,68</w:t>
            </w:r>
          </w:p>
        </w:tc>
        <w:tc>
          <w:tcPr>
            <w:tcW w:w="445" w:type="pct"/>
            <w:tcBorders>
              <w:top w:val="nil"/>
              <w:left w:val="nil"/>
              <w:bottom w:val="single" w:sz="12" w:space="0" w:color="auto"/>
              <w:right w:val="single" w:sz="12" w:space="0" w:color="auto"/>
            </w:tcBorders>
            <w:vAlign w:val="center"/>
          </w:tcPr>
          <w:p w14:paraId="2BF7F6C0" w14:textId="0E0A3D6B" w:rsidR="00BA6C43" w:rsidRDefault="00BA6C43" w:rsidP="00BA6C43">
            <w:pPr>
              <w:ind w:left="-52" w:right="-105"/>
              <w:jc w:val="center"/>
            </w:pPr>
            <w:r>
              <w:t>22,68</w:t>
            </w:r>
          </w:p>
        </w:tc>
      </w:tr>
      <w:tr w:rsidR="00BA6C43" w:rsidRPr="00953848" w14:paraId="033DD5CC" w14:textId="77777777" w:rsidTr="001B3DE8">
        <w:trPr>
          <w:trHeight w:val="255"/>
        </w:trPr>
        <w:tc>
          <w:tcPr>
            <w:tcW w:w="243" w:type="pct"/>
            <w:noWrap/>
            <w:vAlign w:val="center"/>
          </w:tcPr>
          <w:p w14:paraId="464465E0" w14:textId="1D0C6650" w:rsidR="00BA6C43" w:rsidRPr="00953848" w:rsidRDefault="00BA6C43" w:rsidP="00BA6C43">
            <w:pPr>
              <w:rPr>
                <w:lang w:eastAsia="ru-RU"/>
              </w:rPr>
            </w:pPr>
            <w:r>
              <w:rPr>
                <w:lang w:eastAsia="ru-RU"/>
              </w:rPr>
              <w:t>9</w:t>
            </w:r>
          </w:p>
        </w:tc>
        <w:tc>
          <w:tcPr>
            <w:tcW w:w="946" w:type="pct"/>
            <w:noWrap/>
            <w:vAlign w:val="center"/>
          </w:tcPr>
          <w:p w14:paraId="49050C2E" w14:textId="00302BFD" w:rsidR="00BA6C43" w:rsidRPr="00953848" w:rsidRDefault="00BA6C43" w:rsidP="00BA6C43">
            <w:pPr>
              <w:rPr>
                <w:b/>
                <w:color w:val="auto"/>
                <w:spacing w:val="2"/>
                <w:lang w:eastAsia="ru-RU"/>
              </w:rPr>
            </w:pPr>
            <w:r>
              <w:rPr>
                <w:color w:val="000000" w:themeColor="text1"/>
                <w:lang w:eastAsia="ru-RU"/>
              </w:rPr>
              <w:t xml:space="preserve">с. </w:t>
            </w:r>
            <w:proofErr w:type="spellStart"/>
            <w:r>
              <w:rPr>
                <w:color w:val="000000" w:themeColor="text1"/>
                <w:lang w:eastAsia="ru-RU"/>
              </w:rPr>
              <w:t>Кишкино</w:t>
            </w:r>
            <w:proofErr w:type="spellEnd"/>
          </w:p>
        </w:tc>
        <w:tc>
          <w:tcPr>
            <w:tcW w:w="515" w:type="pct"/>
            <w:tcBorders>
              <w:top w:val="nil"/>
              <w:left w:val="nil"/>
              <w:bottom w:val="single" w:sz="12" w:space="0" w:color="auto"/>
              <w:right w:val="single" w:sz="12" w:space="0" w:color="auto"/>
            </w:tcBorders>
            <w:vAlign w:val="center"/>
          </w:tcPr>
          <w:p w14:paraId="61B11754" w14:textId="21F08961" w:rsidR="00BA6C43" w:rsidRDefault="00BA6C43" w:rsidP="00BA6C43">
            <w:pPr>
              <w:ind w:left="-52" w:right="-105"/>
              <w:jc w:val="center"/>
            </w:pPr>
            <w:r>
              <w:t>55,8</w:t>
            </w:r>
          </w:p>
        </w:tc>
        <w:tc>
          <w:tcPr>
            <w:tcW w:w="514" w:type="pct"/>
            <w:tcBorders>
              <w:top w:val="nil"/>
              <w:left w:val="nil"/>
              <w:bottom w:val="single" w:sz="12" w:space="0" w:color="auto"/>
              <w:right w:val="single" w:sz="12" w:space="0" w:color="auto"/>
            </w:tcBorders>
            <w:noWrap/>
            <w:vAlign w:val="center"/>
          </w:tcPr>
          <w:p w14:paraId="61D8CA74" w14:textId="23D30995" w:rsidR="00BA6C43" w:rsidRDefault="00BA6C43" w:rsidP="00BA6C43">
            <w:pPr>
              <w:ind w:left="-52" w:right="-105"/>
              <w:jc w:val="center"/>
            </w:pPr>
            <w:r>
              <w:t>55,8</w:t>
            </w:r>
          </w:p>
        </w:tc>
        <w:tc>
          <w:tcPr>
            <w:tcW w:w="514" w:type="pct"/>
            <w:tcBorders>
              <w:top w:val="nil"/>
              <w:left w:val="nil"/>
              <w:bottom w:val="single" w:sz="12" w:space="0" w:color="auto"/>
              <w:right w:val="single" w:sz="12" w:space="0" w:color="auto"/>
            </w:tcBorders>
            <w:noWrap/>
            <w:vAlign w:val="center"/>
          </w:tcPr>
          <w:p w14:paraId="54DBB548" w14:textId="72236D92" w:rsidR="00BA6C43" w:rsidRDefault="00BA6C43" w:rsidP="00BA6C43">
            <w:pPr>
              <w:ind w:left="-52" w:right="-105"/>
              <w:jc w:val="center"/>
            </w:pPr>
            <w:r>
              <w:t>55,8</w:t>
            </w:r>
          </w:p>
        </w:tc>
        <w:tc>
          <w:tcPr>
            <w:tcW w:w="469" w:type="pct"/>
            <w:tcBorders>
              <w:top w:val="nil"/>
              <w:left w:val="nil"/>
              <w:bottom w:val="single" w:sz="12" w:space="0" w:color="auto"/>
              <w:right w:val="single" w:sz="12" w:space="0" w:color="auto"/>
            </w:tcBorders>
            <w:noWrap/>
            <w:vAlign w:val="center"/>
          </w:tcPr>
          <w:p w14:paraId="0BC66FA3" w14:textId="542F6F13" w:rsidR="00BA6C43" w:rsidRDefault="00BA6C43" w:rsidP="00BA6C43">
            <w:pPr>
              <w:ind w:left="-52" w:right="-105"/>
              <w:jc w:val="center"/>
            </w:pPr>
            <w:r>
              <w:t>55,8</w:t>
            </w:r>
          </w:p>
        </w:tc>
        <w:tc>
          <w:tcPr>
            <w:tcW w:w="466" w:type="pct"/>
            <w:tcBorders>
              <w:top w:val="nil"/>
              <w:left w:val="nil"/>
              <w:bottom w:val="single" w:sz="12" w:space="0" w:color="auto"/>
              <w:right w:val="single" w:sz="12" w:space="0" w:color="auto"/>
            </w:tcBorders>
            <w:noWrap/>
            <w:vAlign w:val="center"/>
          </w:tcPr>
          <w:p w14:paraId="56B589F1" w14:textId="3AC5219E" w:rsidR="00BA6C43" w:rsidRDefault="00BA6C43" w:rsidP="00BA6C43">
            <w:pPr>
              <w:ind w:left="-52" w:right="-105"/>
              <w:jc w:val="center"/>
            </w:pPr>
            <w:r>
              <w:t>55,8</w:t>
            </w:r>
          </w:p>
        </w:tc>
        <w:tc>
          <w:tcPr>
            <w:tcW w:w="468" w:type="pct"/>
            <w:tcBorders>
              <w:top w:val="nil"/>
              <w:left w:val="nil"/>
              <w:bottom w:val="single" w:sz="12" w:space="0" w:color="auto"/>
              <w:right w:val="single" w:sz="12" w:space="0" w:color="auto"/>
            </w:tcBorders>
            <w:noWrap/>
            <w:vAlign w:val="center"/>
          </w:tcPr>
          <w:p w14:paraId="0D79D891" w14:textId="37A76B96" w:rsidR="00BA6C43" w:rsidRDefault="00BA6C43" w:rsidP="00BA6C43">
            <w:pPr>
              <w:ind w:left="-52" w:right="-105"/>
              <w:jc w:val="center"/>
            </w:pPr>
            <w:r>
              <w:t>55,8</w:t>
            </w:r>
          </w:p>
        </w:tc>
        <w:tc>
          <w:tcPr>
            <w:tcW w:w="420" w:type="pct"/>
            <w:tcBorders>
              <w:top w:val="nil"/>
              <w:left w:val="nil"/>
              <w:bottom w:val="single" w:sz="12" w:space="0" w:color="auto"/>
              <w:right w:val="single" w:sz="12" w:space="0" w:color="auto"/>
            </w:tcBorders>
            <w:vAlign w:val="center"/>
          </w:tcPr>
          <w:p w14:paraId="1675E960" w14:textId="2CD73462" w:rsidR="00BA6C43" w:rsidRDefault="00BA6C43" w:rsidP="00BA6C43">
            <w:pPr>
              <w:ind w:left="-52" w:right="-105"/>
              <w:jc w:val="center"/>
            </w:pPr>
            <w:r>
              <w:t>55,8</w:t>
            </w:r>
          </w:p>
        </w:tc>
        <w:tc>
          <w:tcPr>
            <w:tcW w:w="445" w:type="pct"/>
            <w:tcBorders>
              <w:top w:val="nil"/>
              <w:left w:val="nil"/>
              <w:bottom w:val="single" w:sz="12" w:space="0" w:color="auto"/>
              <w:right w:val="single" w:sz="12" w:space="0" w:color="auto"/>
            </w:tcBorders>
            <w:vAlign w:val="center"/>
          </w:tcPr>
          <w:p w14:paraId="4486D247" w14:textId="570153BD" w:rsidR="00BA6C43" w:rsidRDefault="00BA6C43" w:rsidP="00BA6C43">
            <w:pPr>
              <w:ind w:left="-52" w:right="-105"/>
              <w:jc w:val="center"/>
            </w:pPr>
            <w:r>
              <w:t>55,8</w:t>
            </w:r>
          </w:p>
        </w:tc>
      </w:tr>
      <w:tr w:rsidR="00BA6C43" w:rsidRPr="00953848" w14:paraId="3322995E" w14:textId="77777777" w:rsidTr="00ED373A">
        <w:trPr>
          <w:trHeight w:val="255"/>
        </w:trPr>
        <w:tc>
          <w:tcPr>
            <w:tcW w:w="243" w:type="pct"/>
            <w:noWrap/>
            <w:vAlign w:val="center"/>
          </w:tcPr>
          <w:p w14:paraId="763FAB14" w14:textId="308AE00B" w:rsidR="00BA6C43" w:rsidRPr="00953848" w:rsidRDefault="00BA6C43" w:rsidP="00BA6C43">
            <w:pPr>
              <w:rPr>
                <w:lang w:eastAsia="ru-RU"/>
              </w:rPr>
            </w:pPr>
            <w:r>
              <w:rPr>
                <w:lang w:eastAsia="ru-RU"/>
              </w:rPr>
              <w:t>10</w:t>
            </w:r>
          </w:p>
        </w:tc>
        <w:tc>
          <w:tcPr>
            <w:tcW w:w="946" w:type="pct"/>
            <w:noWrap/>
            <w:vAlign w:val="center"/>
          </w:tcPr>
          <w:p w14:paraId="03931269" w14:textId="02BB8FC5" w:rsidR="00BA6C43" w:rsidRPr="00953848" w:rsidRDefault="00BA6C43" w:rsidP="00BA6C43">
            <w:pPr>
              <w:rPr>
                <w:b/>
                <w:color w:val="auto"/>
                <w:spacing w:val="2"/>
                <w:lang w:eastAsia="ru-RU"/>
              </w:rPr>
            </w:pPr>
            <w:r>
              <w:rPr>
                <w:color w:val="000000" w:themeColor="text1"/>
                <w:lang w:eastAsia="ru-RU"/>
              </w:rPr>
              <w:t xml:space="preserve">с. </w:t>
            </w:r>
            <w:proofErr w:type="spellStart"/>
            <w:r>
              <w:rPr>
                <w:color w:val="000000" w:themeColor="text1"/>
                <w:lang w:eastAsia="ru-RU"/>
              </w:rPr>
              <w:t>Лубянцы</w:t>
            </w:r>
            <w:proofErr w:type="spellEnd"/>
          </w:p>
        </w:tc>
        <w:tc>
          <w:tcPr>
            <w:tcW w:w="515" w:type="pct"/>
            <w:tcBorders>
              <w:top w:val="nil"/>
              <w:left w:val="nil"/>
              <w:bottom w:val="single" w:sz="12" w:space="0" w:color="auto"/>
              <w:right w:val="single" w:sz="12" w:space="0" w:color="auto"/>
            </w:tcBorders>
            <w:vAlign w:val="center"/>
          </w:tcPr>
          <w:p w14:paraId="3C35FF2A" w14:textId="58E93BB2" w:rsidR="00BA6C43" w:rsidRDefault="00BA6C43" w:rsidP="00BA6C43">
            <w:pPr>
              <w:ind w:left="-52" w:right="-105"/>
              <w:jc w:val="center"/>
            </w:pPr>
            <w:r>
              <w:t>2,88</w:t>
            </w:r>
          </w:p>
        </w:tc>
        <w:tc>
          <w:tcPr>
            <w:tcW w:w="514" w:type="pct"/>
            <w:tcBorders>
              <w:top w:val="nil"/>
              <w:left w:val="nil"/>
              <w:bottom w:val="single" w:sz="12" w:space="0" w:color="auto"/>
              <w:right w:val="single" w:sz="12" w:space="0" w:color="auto"/>
            </w:tcBorders>
            <w:noWrap/>
            <w:vAlign w:val="center"/>
          </w:tcPr>
          <w:p w14:paraId="7E8AD0DC" w14:textId="06A4071D" w:rsidR="00BA6C43" w:rsidRDefault="00BA6C43" w:rsidP="00BA6C43">
            <w:pPr>
              <w:ind w:left="-52" w:right="-105"/>
              <w:jc w:val="center"/>
            </w:pPr>
            <w:r>
              <w:t>2,88</w:t>
            </w:r>
          </w:p>
        </w:tc>
        <w:tc>
          <w:tcPr>
            <w:tcW w:w="514" w:type="pct"/>
            <w:tcBorders>
              <w:top w:val="nil"/>
              <w:left w:val="nil"/>
              <w:bottom w:val="single" w:sz="12" w:space="0" w:color="auto"/>
              <w:right w:val="single" w:sz="12" w:space="0" w:color="auto"/>
            </w:tcBorders>
            <w:noWrap/>
            <w:vAlign w:val="center"/>
          </w:tcPr>
          <w:p w14:paraId="2E7B89A0" w14:textId="5DB1A924" w:rsidR="00BA6C43" w:rsidRDefault="00BA6C43" w:rsidP="00BA6C43">
            <w:pPr>
              <w:ind w:left="-52" w:right="-105"/>
              <w:jc w:val="center"/>
            </w:pPr>
            <w:r>
              <w:t>2,88</w:t>
            </w:r>
          </w:p>
        </w:tc>
        <w:tc>
          <w:tcPr>
            <w:tcW w:w="469" w:type="pct"/>
            <w:tcBorders>
              <w:top w:val="nil"/>
              <w:left w:val="nil"/>
              <w:bottom w:val="single" w:sz="12" w:space="0" w:color="auto"/>
              <w:right w:val="single" w:sz="12" w:space="0" w:color="auto"/>
            </w:tcBorders>
            <w:noWrap/>
            <w:vAlign w:val="center"/>
          </w:tcPr>
          <w:p w14:paraId="545B82C9" w14:textId="03B2C078" w:rsidR="00BA6C43" w:rsidRDefault="00BA6C43" w:rsidP="00BA6C43">
            <w:pPr>
              <w:ind w:left="-52" w:right="-105"/>
              <w:jc w:val="center"/>
            </w:pPr>
            <w:r>
              <w:t>2,88</w:t>
            </w:r>
          </w:p>
        </w:tc>
        <w:tc>
          <w:tcPr>
            <w:tcW w:w="466" w:type="pct"/>
            <w:tcBorders>
              <w:top w:val="nil"/>
              <w:left w:val="nil"/>
              <w:bottom w:val="single" w:sz="12" w:space="0" w:color="auto"/>
              <w:right w:val="single" w:sz="12" w:space="0" w:color="auto"/>
            </w:tcBorders>
            <w:noWrap/>
            <w:vAlign w:val="center"/>
          </w:tcPr>
          <w:p w14:paraId="55B533AF" w14:textId="7B8E6EC4" w:rsidR="00BA6C43" w:rsidRDefault="00BA6C43" w:rsidP="00BA6C43">
            <w:pPr>
              <w:ind w:left="-52" w:right="-105"/>
              <w:jc w:val="center"/>
            </w:pPr>
            <w:r>
              <w:t>2,88</w:t>
            </w:r>
          </w:p>
        </w:tc>
        <w:tc>
          <w:tcPr>
            <w:tcW w:w="468" w:type="pct"/>
            <w:tcBorders>
              <w:top w:val="nil"/>
              <w:left w:val="nil"/>
              <w:bottom w:val="single" w:sz="12" w:space="0" w:color="auto"/>
              <w:right w:val="single" w:sz="12" w:space="0" w:color="auto"/>
            </w:tcBorders>
            <w:noWrap/>
            <w:vAlign w:val="center"/>
          </w:tcPr>
          <w:p w14:paraId="238C922C" w14:textId="223C57BB" w:rsidR="00BA6C43" w:rsidRDefault="00BA6C43" w:rsidP="00BA6C43">
            <w:pPr>
              <w:ind w:left="-52" w:right="-105"/>
              <w:jc w:val="center"/>
            </w:pPr>
            <w:r>
              <w:t>2,88</w:t>
            </w:r>
          </w:p>
        </w:tc>
        <w:tc>
          <w:tcPr>
            <w:tcW w:w="420" w:type="pct"/>
            <w:tcBorders>
              <w:top w:val="nil"/>
              <w:left w:val="nil"/>
              <w:bottom w:val="single" w:sz="12" w:space="0" w:color="auto"/>
              <w:right w:val="single" w:sz="12" w:space="0" w:color="auto"/>
            </w:tcBorders>
            <w:vAlign w:val="center"/>
          </w:tcPr>
          <w:p w14:paraId="62D07467" w14:textId="7FFE6497" w:rsidR="00BA6C43" w:rsidRDefault="00BA6C43" w:rsidP="00BA6C43">
            <w:pPr>
              <w:ind w:left="-52" w:right="-105"/>
              <w:jc w:val="center"/>
            </w:pPr>
            <w:r>
              <w:t>2,88</w:t>
            </w:r>
          </w:p>
        </w:tc>
        <w:tc>
          <w:tcPr>
            <w:tcW w:w="445" w:type="pct"/>
            <w:tcBorders>
              <w:top w:val="nil"/>
              <w:left w:val="nil"/>
              <w:bottom w:val="single" w:sz="12" w:space="0" w:color="auto"/>
              <w:right w:val="single" w:sz="12" w:space="0" w:color="auto"/>
            </w:tcBorders>
            <w:vAlign w:val="center"/>
          </w:tcPr>
          <w:p w14:paraId="720E8C20" w14:textId="5D65F5E1" w:rsidR="00BA6C43" w:rsidRDefault="00BA6C43" w:rsidP="00BA6C43">
            <w:pPr>
              <w:ind w:left="-52" w:right="-105"/>
              <w:jc w:val="center"/>
            </w:pPr>
            <w:r>
              <w:t>2,88</w:t>
            </w:r>
          </w:p>
        </w:tc>
      </w:tr>
      <w:tr w:rsidR="00BA6C43" w:rsidRPr="00953848" w14:paraId="4038B4C5" w14:textId="77777777" w:rsidTr="00B02E47">
        <w:trPr>
          <w:trHeight w:val="255"/>
        </w:trPr>
        <w:tc>
          <w:tcPr>
            <w:tcW w:w="243" w:type="pct"/>
            <w:noWrap/>
            <w:vAlign w:val="center"/>
          </w:tcPr>
          <w:p w14:paraId="51627ACC" w14:textId="588CFF3E" w:rsidR="00BA6C43" w:rsidRPr="00953848" w:rsidRDefault="00BA6C43" w:rsidP="00BA6C43">
            <w:pPr>
              <w:rPr>
                <w:lang w:eastAsia="ru-RU"/>
              </w:rPr>
            </w:pPr>
            <w:r>
              <w:rPr>
                <w:lang w:eastAsia="ru-RU"/>
              </w:rPr>
              <w:t>11</w:t>
            </w:r>
          </w:p>
        </w:tc>
        <w:tc>
          <w:tcPr>
            <w:tcW w:w="946" w:type="pct"/>
            <w:noWrap/>
            <w:vAlign w:val="center"/>
          </w:tcPr>
          <w:p w14:paraId="4A0DC12C" w14:textId="576744CB" w:rsidR="00BA6C43" w:rsidRPr="00953848" w:rsidRDefault="00BA6C43" w:rsidP="00BA6C43">
            <w:pPr>
              <w:rPr>
                <w:b/>
                <w:color w:val="auto"/>
                <w:spacing w:val="2"/>
                <w:lang w:eastAsia="ru-RU"/>
              </w:rPr>
            </w:pPr>
            <w:r>
              <w:rPr>
                <w:color w:val="000000" w:themeColor="text1"/>
                <w:lang w:eastAsia="ru-RU"/>
              </w:rPr>
              <w:t xml:space="preserve">с. </w:t>
            </w:r>
            <w:proofErr w:type="spellStart"/>
            <w:r>
              <w:rPr>
                <w:color w:val="000000" w:themeColor="text1"/>
                <w:lang w:eastAsia="ru-RU"/>
              </w:rPr>
              <w:t>Холязино</w:t>
            </w:r>
            <w:proofErr w:type="spellEnd"/>
          </w:p>
        </w:tc>
        <w:tc>
          <w:tcPr>
            <w:tcW w:w="515" w:type="pct"/>
            <w:tcBorders>
              <w:top w:val="nil"/>
              <w:left w:val="nil"/>
              <w:bottom w:val="single" w:sz="12" w:space="0" w:color="auto"/>
              <w:right w:val="single" w:sz="12" w:space="0" w:color="auto"/>
            </w:tcBorders>
            <w:vAlign w:val="center"/>
          </w:tcPr>
          <w:p w14:paraId="0CB87F64" w14:textId="1113DBD8" w:rsidR="00BA6C43" w:rsidRDefault="00BA6C43" w:rsidP="00BA6C43">
            <w:pPr>
              <w:ind w:left="-52" w:right="-105"/>
              <w:jc w:val="center"/>
            </w:pPr>
            <w:r>
              <w:t>90,84</w:t>
            </w:r>
          </w:p>
        </w:tc>
        <w:tc>
          <w:tcPr>
            <w:tcW w:w="514" w:type="pct"/>
            <w:tcBorders>
              <w:top w:val="nil"/>
              <w:left w:val="nil"/>
              <w:bottom w:val="single" w:sz="12" w:space="0" w:color="auto"/>
              <w:right w:val="single" w:sz="12" w:space="0" w:color="auto"/>
            </w:tcBorders>
            <w:noWrap/>
            <w:vAlign w:val="center"/>
          </w:tcPr>
          <w:p w14:paraId="1CFBE0F8" w14:textId="41E59CD3" w:rsidR="00BA6C43" w:rsidRDefault="00BA6C43" w:rsidP="00BA6C43">
            <w:pPr>
              <w:ind w:left="-52" w:right="-105"/>
              <w:jc w:val="center"/>
            </w:pPr>
            <w:r>
              <w:t>90,84</w:t>
            </w:r>
          </w:p>
        </w:tc>
        <w:tc>
          <w:tcPr>
            <w:tcW w:w="514" w:type="pct"/>
            <w:tcBorders>
              <w:top w:val="nil"/>
              <w:left w:val="nil"/>
              <w:bottom w:val="single" w:sz="12" w:space="0" w:color="auto"/>
              <w:right w:val="single" w:sz="12" w:space="0" w:color="auto"/>
            </w:tcBorders>
            <w:noWrap/>
            <w:vAlign w:val="center"/>
          </w:tcPr>
          <w:p w14:paraId="05F24212" w14:textId="20BE1CB3" w:rsidR="00BA6C43" w:rsidRDefault="00BA6C43" w:rsidP="00BA6C43">
            <w:pPr>
              <w:ind w:left="-52" w:right="-105"/>
              <w:jc w:val="center"/>
            </w:pPr>
            <w:r>
              <w:t>90,84</w:t>
            </w:r>
          </w:p>
        </w:tc>
        <w:tc>
          <w:tcPr>
            <w:tcW w:w="469" w:type="pct"/>
            <w:tcBorders>
              <w:top w:val="nil"/>
              <w:left w:val="nil"/>
              <w:bottom w:val="single" w:sz="12" w:space="0" w:color="auto"/>
              <w:right w:val="single" w:sz="12" w:space="0" w:color="auto"/>
            </w:tcBorders>
            <w:noWrap/>
            <w:vAlign w:val="center"/>
          </w:tcPr>
          <w:p w14:paraId="39DD53F4" w14:textId="385FD4E5" w:rsidR="00BA6C43" w:rsidRDefault="00BA6C43" w:rsidP="00BA6C43">
            <w:pPr>
              <w:ind w:left="-52" w:right="-105"/>
              <w:jc w:val="center"/>
            </w:pPr>
            <w:r>
              <w:t>90,84</w:t>
            </w:r>
          </w:p>
        </w:tc>
        <w:tc>
          <w:tcPr>
            <w:tcW w:w="466" w:type="pct"/>
            <w:tcBorders>
              <w:top w:val="nil"/>
              <w:left w:val="nil"/>
              <w:bottom w:val="single" w:sz="12" w:space="0" w:color="auto"/>
              <w:right w:val="single" w:sz="12" w:space="0" w:color="auto"/>
            </w:tcBorders>
            <w:noWrap/>
            <w:vAlign w:val="center"/>
          </w:tcPr>
          <w:p w14:paraId="7AEA7FF1" w14:textId="4F77352D" w:rsidR="00BA6C43" w:rsidRDefault="00BA6C43" w:rsidP="00BA6C43">
            <w:pPr>
              <w:ind w:left="-52" w:right="-105"/>
              <w:jc w:val="center"/>
            </w:pPr>
            <w:r>
              <w:t>90,84</w:t>
            </w:r>
          </w:p>
        </w:tc>
        <w:tc>
          <w:tcPr>
            <w:tcW w:w="468" w:type="pct"/>
            <w:tcBorders>
              <w:top w:val="nil"/>
              <w:left w:val="nil"/>
              <w:bottom w:val="single" w:sz="12" w:space="0" w:color="auto"/>
              <w:right w:val="single" w:sz="12" w:space="0" w:color="auto"/>
            </w:tcBorders>
            <w:noWrap/>
            <w:vAlign w:val="center"/>
          </w:tcPr>
          <w:p w14:paraId="113B4B9F" w14:textId="2B3FCCFA" w:rsidR="00BA6C43" w:rsidRDefault="00BA6C43" w:rsidP="00BA6C43">
            <w:pPr>
              <w:ind w:left="-52" w:right="-105"/>
              <w:jc w:val="center"/>
            </w:pPr>
            <w:r>
              <w:t>90,84</w:t>
            </w:r>
          </w:p>
        </w:tc>
        <w:tc>
          <w:tcPr>
            <w:tcW w:w="420" w:type="pct"/>
            <w:tcBorders>
              <w:top w:val="nil"/>
              <w:left w:val="nil"/>
              <w:bottom w:val="single" w:sz="12" w:space="0" w:color="auto"/>
              <w:right w:val="single" w:sz="12" w:space="0" w:color="auto"/>
            </w:tcBorders>
            <w:vAlign w:val="center"/>
          </w:tcPr>
          <w:p w14:paraId="2AD0CB09" w14:textId="49A74D30" w:rsidR="00BA6C43" w:rsidRDefault="00BA6C43" w:rsidP="00BA6C43">
            <w:pPr>
              <w:ind w:left="-52" w:right="-105"/>
              <w:jc w:val="center"/>
            </w:pPr>
            <w:r>
              <w:t>90,84</w:t>
            </w:r>
          </w:p>
        </w:tc>
        <w:tc>
          <w:tcPr>
            <w:tcW w:w="445" w:type="pct"/>
            <w:tcBorders>
              <w:top w:val="nil"/>
              <w:left w:val="nil"/>
              <w:bottom w:val="single" w:sz="12" w:space="0" w:color="auto"/>
              <w:right w:val="single" w:sz="12" w:space="0" w:color="auto"/>
            </w:tcBorders>
            <w:vAlign w:val="center"/>
          </w:tcPr>
          <w:p w14:paraId="2709DB8F" w14:textId="32491762" w:rsidR="00BA6C43" w:rsidRDefault="00BA6C43" w:rsidP="00BA6C43">
            <w:pPr>
              <w:ind w:left="-52" w:right="-105"/>
              <w:jc w:val="center"/>
            </w:pPr>
            <w:r>
              <w:t>90,84</w:t>
            </w:r>
          </w:p>
        </w:tc>
      </w:tr>
      <w:tr w:rsidR="00BA6C43" w:rsidRPr="00953848" w14:paraId="1C5B5DE1" w14:textId="77777777" w:rsidTr="00A71E4F">
        <w:trPr>
          <w:trHeight w:val="255"/>
        </w:trPr>
        <w:tc>
          <w:tcPr>
            <w:tcW w:w="243" w:type="pct"/>
            <w:noWrap/>
            <w:vAlign w:val="center"/>
          </w:tcPr>
          <w:p w14:paraId="5A7BCFC4" w14:textId="1EFBA3DA" w:rsidR="00BA6C43" w:rsidRPr="00953848" w:rsidRDefault="00BA6C43" w:rsidP="00BA6C43">
            <w:pPr>
              <w:rPr>
                <w:lang w:eastAsia="ru-RU"/>
              </w:rPr>
            </w:pPr>
            <w:r>
              <w:rPr>
                <w:lang w:eastAsia="ru-RU"/>
              </w:rPr>
              <w:t>12</w:t>
            </w:r>
          </w:p>
        </w:tc>
        <w:tc>
          <w:tcPr>
            <w:tcW w:w="946" w:type="pct"/>
            <w:noWrap/>
            <w:vAlign w:val="center"/>
          </w:tcPr>
          <w:p w14:paraId="5ADE891D" w14:textId="2618F21E" w:rsidR="00BA6C43" w:rsidRPr="00953848" w:rsidRDefault="00BA6C43" w:rsidP="00BA6C43">
            <w:pPr>
              <w:rPr>
                <w:b/>
                <w:color w:val="auto"/>
                <w:spacing w:val="2"/>
                <w:lang w:eastAsia="ru-RU"/>
              </w:rPr>
            </w:pPr>
            <w:r>
              <w:rPr>
                <w:color w:val="000000" w:themeColor="text1"/>
                <w:lang w:eastAsia="ru-RU"/>
              </w:rPr>
              <w:t xml:space="preserve">с. </w:t>
            </w:r>
            <w:proofErr w:type="spellStart"/>
            <w:r>
              <w:rPr>
                <w:color w:val="000000" w:themeColor="text1"/>
                <w:lang w:eastAsia="ru-RU"/>
              </w:rPr>
              <w:t>Шахманово</w:t>
            </w:r>
            <w:proofErr w:type="spellEnd"/>
          </w:p>
        </w:tc>
        <w:tc>
          <w:tcPr>
            <w:tcW w:w="515" w:type="pct"/>
            <w:tcBorders>
              <w:top w:val="nil"/>
              <w:left w:val="nil"/>
              <w:bottom w:val="single" w:sz="12" w:space="0" w:color="auto"/>
              <w:right w:val="single" w:sz="12" w:space="0" w:color="auto"/>
            </w:tcBorders>
            <w:vAlign w:val="center"/>
          </w:tcPr>
          <w:p w14:paraId="263F017E" w14:textId="6A85D998" w:rsidR="00BA6C43" w:rsidRDefault="00BA6C43" w:rsidP="00BA6C43">
            <w:pPr>
              <w:ind w:left="-52" w:right="-105"/>
              <w:jc w:val="center"/>
            </w:pPr>
            <w:r>
              <w:t>12,36</w:t>
            </w:r>
          </w:p>
        </w:tc>
        <w:tc>
          <w:tcPr>
            <w:tcW w:w="514" w:type="pct"/>
            <w:tcBorders>
              <w:top w:val="nil"/>
              <w:left w:val="nil"/>
              <w:bottom w:val="single" w:sz="12" w:space="0" w:color="auto"/>
              <w:right w:val="single" w:sz="12" w:space="0" w:color="auto"/>
            </w:tcBorders>
            <w:noWrap/>
            <w:vAlign w:val="center"/>
          </w:tcPr>
          <w:p w14:paraId="5A28FE16" w14:textId="2BF97D07" w:rsidR="00BA6C43" w:rsidRDefault="00BA6C43" w:rsidP="00BA6C43">
            <w:pPr>
              <w:ind w:left="-52" w:right="-105"/>
              <w:jc w:val="center"/>
            </w:pPr>
            <w:r>
              <w:t>12,36</w:t>
            </w:r>
          </w:p>
        </w:tc>
        <w:tc>
          <w:tcPr>
            <w:tcW w:w="514" w:type="pct"/>
            <w:tcBorders>
              <w:top w:val="nil"/>
              <w:left w:val="nil"/>
              <w:bottom w:val="single" w:sz="12" w:space="0" w:color="auto"/>
              <w:right w:val="single" w:sz="12" w:space="0" w:color="auto"/>
            </w:tcBorders>
            <w:noWrap/>
            <w:vAlign w:val="center"/>
          </w:tcPr>
          <w:p w14:paraId="71A87E7C" w14:textId="1D3E4319" w:rsidR="00BA6C43" w:rsidRDefault="00BA6C43" w:rsidP="00BA6C43">
            <w:pPr>
              <w:ind w:left="-52" w:right="-105"/>
              <w:jc w:val="center"/>
            </w:pPr>
            <w:r>
              <w:t>12,36</w:t>
            </w:r>
          </w:p>
        </w:tc>
        <w:tc>
          <w:tcPr>
            <w:tcW w:w="469" w:type="pct"/>
            <w:tcBorders>
              <w:top w:val="nil"/>
              <w:left w:val="nil"/>
              <w:bottom w:val="single" w:sz="12" w:space="0" w:color="auto"/>
              <w:right w:val="single" w:sz="12" w:space="0" w:color="auto"/>
            </w:tcBorders>
            <w:noWrap/>
            <w:vAlign w:val="center"/>
          </w:tcPr>
          <w:p w14:paraId="68095BD9" w14:textId="78A0C97B" w:rsidR="00BA6C43" w:rsidRDefault="00BA6C43" w:rsidP="00BA6C43">
            <w:pPr>
              <w:ind w:left="-52" w:right="-105"/>
              <w:jc w:val="center"/>
            </w:pPr>
            <w:r>
              <w:t>12,36</w:t>
            </w:r>
          </w:p>
        </w:tc>
        <w:tc>
          <w:tcPr>
            <w:tcW w:w="466" w:type="pct"/>
            <w:tcBorders>
              <w:top w:val="nil"/>
              <w:left w:val="nil"/>
              <w:bottom w:val="single" w:sz="12" w:space="0" w:color="auto"/>
              <w:right w:val="single" w:sz="12" w:space="0" w:color="auto"/>
            </w:tcBorders>
            <w:noWrap/>
            <w:vAlign w:val="center"/>
          </w:tcPr>
          <w:p w14:paraId="4A1576F6" w14:textId="4B5E64C0" w:rsidR="00BA6C43" w:rsidRDefault="00BA6C43" w:rsidP="00BA6C43">
            <w:pPr>
              <w:ind w:left="-52" w:right="-105"/>
              <w:jc w:val="center"/>
            </w:pPr>
            <w:r>
              <w:t>12,36</w:t>
            </w:r>
          </w:p>
        </w:tc>
        <w:tc>
          <w:tcPr>
            <w:tcW w:w="468" w:type="pct"/>
            <w:tcBorders>
              <w:top w:val="nil"/>
              <w:left w:val="nil"/>
              <w:bottom w:val="single" w:sz="12" w:space="0" w:color="auto"/>
              <w:right w:val="single" w:sz="12" w:space="0" w:color="auto"/>
            </w:tcBorders>
            <w:noWrap/>
            <w:vAlign w:val="center"/>
          </w:tcPr>
          <w:p w14:paraId="3481A11F" w14:textId="7F4BF755" w:rsidR="00BA6C43" w:rsidRDefault="00BA6C43" w:rsidP="00BA6C43">
            <w:pPr>
              <w:ind w:left="-52" w:right="-105"/>
              <w:jc w:val="center"/>
            </w:pPr>
            <w:r>
              <w:t>12,36</w:t>
            </w:r>
          </w:p>
        </w:tc>
        <w:tc>
          <w:tcPr>
            <w:tcW w:w="420" w:type="pct"/>
            <w:tcBorders>
              <w:top w:val="nil"/>
              <w:left w:val="nil"/>
              <w:bottom w:val="single" w:sz="12" w:space="0" w:color="auto"/>
              <w:right w:val="single" w:sz="12" w:space="0" w:color="auto"/>
            </w:tcBorders>
            <w:vAlign w:val="center"/>
          </w:tcPr>
          <w:p w14:paraId="6C0EEF5C" w14:textId="205C7310" w:rsidR="00BA6C43" w:rsidRDefault="00BA6C43" w:rsidP="00BA6C43">
            <w:pPr>
              <w:ind w:left="-52" w:right="-105"/>
              <w:jc w:val="center"/>
            </w:pPr>
            <w:r>
              <w:t>12,36</w:t>
            </w:r>
          </w:p>
        </w:tc>
        <w:tc>
          <w:tcPr>
            <w:tcW w:w="445" w:type="pct"/>
            <w:tcBorders>
              <w:top w:val="nil"/>
              <w:left w:val="nil"/>
              <w:bottom w:val="single" w:sz="12" w:space="0" w:color="auto"/>
              <w:right w:val="single" w:sz="12" w:space="0" w:color="auto"/>
            </w:tcBorders>
            <w:vAlign w:val="center"/>
          </w:tcPr>
          <w:p w14:paraId="1401991B" w14:textId="15B6F7F8" w:rsidR="00BA6C43" w:rsidRDefault="00BA6C43" w:rsidP="00BA6C43">
            <w:pPr>
              <w:ind w:left="-52" w:right="-105"/>
              <w:jc w:val="center"/>
            </w:pPr>
            <w:r>
              <w:t>12,36</w:t>
            </w:r>
          </w:p>
        </w:tc>
      </w:tr>
      <w:tr w:rsidR="00BA6C43" w:rsidRPr="00953848" w14:paraId="6F84BAC5" w14:textId="77777777" w:rsidTr="00116D61">
        <w:trPr>
          <w:trHeight w:val="255"/>
        </w:trPr>
        <w:tc>
          <w:tcPr>
            <w:tcW w:w="5000" w:type="pct"/>
            <w:gridSpan w:val="10"/>
            <w:noWrap/>
            <w:vAlign w:val="center"/>
          </w:tcPr>
          <w:p w14:paraId="77F0E4C1" w14:textId="5798AC38" w:rsidR="00BA6C43" w:rsidRDefault="00BA6C43" w:rsidP="00BA6C43">
            <w:pPr>
              <w:ind w:left="-52" w:right="-105"/>
              <w:jc w:val="center"/>
            </w:pPr>
            <w:r>
              <w:rPr>
                <w:b/>
                <w:bCs/>
              </w:rPr>
              <w:t xml:space="preserve">МУП  ЖКХ п. </w:t>
            </w:r>
            <w:proofErr w:type="gramStart"/>
            <w:r>
              <w:rPr>
                <w:b/>
                <w:bCs/>
              </w:rPr>
              <w:t>Советский</w:t>
            </w:r>
            <w:proofErr w:type="gramEnd"/>
          </w:p>
        </w:tc>
      </w:tr>
      <w:tr w:rsidR="00BA6C43" w:rsidRPr="00953848" w14:paraId="6FE2F256" w14:textId="77777777" w:rsidTr="00963B7B">
        <w:trPr>
          <w:trHeight w:val="255"/>
        </w:trPr>
        <w:tc>
          <w:tcPr>
            <w:tcW w:w="243" w:type="pct"/>
            <w:noWrap/>
            <w:vAlign w:val="center"/>
          </w:tcPr>
          <w:p w14:paraId="51FDFEBE" w14:textId="1713B71D" w:rsidR="00BA6C43" w:rsidRDefault="00BA6C43" w:rsidP="00BA6C43">
            <w:pPr>
              <w:rPr>
                <w:lang w:eastAsia="ru-RU"/>
              </w:rPr>
            </w:pPr>
            <w:r>
              <w:rPr>
                <w:lang w:eastAsia="ru-RU"/>
              </w:rPr>
              <w:t>1</w:t>
            </w:r>
          </w:p>
        </w:tc>
        <w:tc>
          <w:tcPr>
            <w:tcW w:w="946" w:type="pct"/>
            <w:noWrap/>
          </w:tcPr>
          <w:p w14:paraId="18229D83" w14:textId="211F1CF2" w:rsidR="00BA6C43" w:rsidRDefault="00BA6C43" w:rsidP="00BA6C43">
            <w:pPr>
              <w:rPr>
                <w:color w:val="000000" w:themeColor="text1"/>
                <w:lang w:eastAsia="ru-RU"/>
              </w:rPr>
            </w:pPr>
            <w:r w:rsidRPr="00116D61">
              <w:t xml:space="preserve">с. Вершинино </w:t>
            </w:r>
          </w:p>
        </w:tc>
        <w:tc>
          <w:tcPr>
            <w:tcW w:w="515" w:type="pct"/>
            <w:tcBorders>
              <w:top w:val="nil"/>
              <w:left w:val="nil"/>
              <w:bottom w:val="single" w:sz="12" w:space="0" w:color="auto"/>
              <w:right w:val="single" w:sz="12" w:space="0" w:color="auto"/>
            </w:tcBorders>
            <w:vAlign w:val="center"/>
          </w:tcPr>
          <w:p w14:paraId="03015FF1" w14:textId="0B7B6E45" w:rsidR="00BA6C43" w:rsidRDefault="00BA6C43" w:rsidP="00BA6C43">
            <w:pPr>
              <w:ind w:left="-52" w:right="-105"/>
              <w:jc w:val="center"/>
            </w:pPr>
            <w:r>
              <w:t>11,52</w:t>
            </w:r>
          </w:p>
        </w:tc>
        <w:tc>
          <w:tcPr>
            <w:tcW w:w="514" w:type="pct"/>
            <w:tcBorders>
              <w:top w:val="nil"/>
              <w:left w:val="nil"/>
              <w:bottom w:val="single" w:sz="12" w:space="0" w:color="auto"/>
              <w:right w:val="single" w:sz="12" w:space="0" w:color="auto"/>
            </w:tcBorders>
            <w:noWrap/>
            <w:vAlign w:val="center"/>
          </w:tcPr>
          <w:p w14:paraId="66CA609D" w14:textId="19421167" w:rsidR="00BA6C43" w:rsidRDefault="00BA6C43" w:rsidP="00BA6C43">
            <w:pPr>
              <w:ind w:left="-52" w:right="-105"/>
              <w:jc w:val="center"/>
            </w:pPr>
            <w:r>
              <w:t>11,52</w:t>
            </w:r>
          </w:p>
        </w:tc>
        <w:tc>
          <w:tcPr>
            <w:tcW w:w="514" w:type="pct"/>
            <w:tcBorders>
              <w:top w:val="nil"/>
              <w:left w:val="nil"/>
              <w:bottom w:val="single" w:sz="12" w:space="0" w:color="auto"/>
              <w:right w:val="single" w:sz="12" w:space="0" w:color="auto"/>
            </w:tcBorders>
            <w:noWrap/>
            <w:vAlign w:val="center"/>
          </w:tcPr>
          <w:p w14:paraId="7CE94C7D" w14:textId="16A26913" w:rsidR="00BA6C43" w:rsidRDefault="00BA6C43" w:rsidP="00BA6C43">
            <w:pPr>
              <w:ind w:left="-52" w:right="-105"/>
              <w:jc w:val="center"/>
            </w:pPr>
            <w:r>
              <w:t>11,52</w:t>
            </w:r>
          </w:p>
        </w:tc>
        <w:tc>
          <w:tcPr>
            <w:tcW w:w="469" w:type="pct"/>
            <w:tcBorders>
              <w:top w:val="nil"/>
              <w:left w:val="nil"/>
              <w:bottom w:val="single" w:sz="12" w:space="0" w:color="auto"/>
              <w:right w:val="single" w:sz="12" w:space="0" w:color="auto"/>
            </w:tcBorders>
            <w:noWrap/>
            <w:vAlign w:val="center"/>
          </w:tcPr>
          <w:p w14:paraId="1D284602" w14:textId="6FA5AA68" w:rsidR="00BA6C43" w:rsidRDefault="00BA6C43" w:rsidP="00BA6C43">
            <w:pPr>
              <w:ind w:left="-52" w:right="-105"/>
              <w:jc w:val="center"/>
            </w:pPr>
            <w:r>
              <w:t>11,52</w:t>
            </w:r>
          </w:p>
        </w:tc>
        <w:tc>
          <w:tcPr>
            <w:tcW w:w="466" w:type="pct"/>
            <w:tcBorders>
              <w:top w:val="nil"/>
              <w:left w:val="nil"/>
              <w:bottom w:val="single" w:sz="12" w:space="0" w:color="auto"/>
              <w:right w:val="single" w:sz="12" w:space="0" w:color="auto"/>
            </w:tcBorders>
            <w:noWrap/>
            <w:vAlign w:val="center"/>
          </w:tcPr>
          <w:p w14:paraId="2D12721A" w14:textId="418753F0" w:rsidR="00BA6C43" w:rsidRDefault="00BA6C43" w:rsidP="00BA6C43">
            <w:pPr>
              <w:ind w:left="-52" w:right="-105"/>
              <w:jc w:val="center"/>
            </w:pPr>
            <w:r>
              <w:t>11,52</w:t>
            </w:r>
          </w:p>
        </w:tc>
        <w:tc>
          <w:tcPr>
            <w:tcW w:w="468" w:type="pct"/>
            <w:tcBorders>
              <w:top w:val="nil"/>
              <w:left w:val="nil"/>
              <w:bottom w:val="single" w:sz="12" w:space="0" w:color="auto"/>
              <w:right w:val="single" w:sz="12" w:space="0" w:color="auto"/>
            </w:tcBorders>
            <w:noWrap/>
            <w:vAlign w:val="center"/>
          </w:tcPr>
          <w:p w14:paraId="37B00BD7" w14:textId="7FABF746" w:rsidR="00BA6C43" w:rsidRDefault="00BA6C43" w:rsidP="00BA6C43">
            <w:pPr>
              <w:ind w:left="-52" w:right="-105"/>
              <w:jc w:val="center"/>
            </w:pPr>
            <w:r>
              <w:t>11,52</w:t>
            </w:r>
          </w:p>
        </w:tc>
        <w:tc>
          <w:tcPr>
            <w:tcW w:w="420" w:type="pct"/>
            <w:tcBorders>
              <w:top w:val="nil"/>
              <w:left w:val="nil"/>
              <w:bottom w:val="single" w:sz="12" w:space="0" w:color="auto"/>
              <w:right w:val="single" w:sz="12" w:space="0" w:color="auto"/>
            </w:tcBorders>
            <w:vAlign w:val="center"/>
          </w:tcPr>
          <w:p w14:paraId="77C2FA03" w14:textId="033A3783" w:rsidR="00BA6C43" w:rsidRDefault="00BA6C43" w:rsidP="00BA6C43">
            <w:pPr>
              <w:ind w:left="-52" w:right="-105"/>
              <w:jc w:val="center"/>
            </w:pPr>
            <w:r>
              <w:t>11,52</w:t>
            </w:r>
          </w:p>
        </w:tc>
        <w:tc>
          <w:tcPr>
            <w:tcW w:w="445" w:type="pct"/>
            <w:tcBorders>
              <w:top w:val="nil"/>
              <w:left w:val="nil"/>
              <w:bottom w:val="single" w:sz="12" w:space="0" w:color="auto"/>
              <w:right w:val="single" w:sz="12" w:space="0" w:color="auto"/>
            </w:tcBorders>
            <w:vAlign w:val="center"/>
          </w:tcPr>
          <w:p w14:paraId="0DFE4D2A" w14:textId="6B705276" w:rsidR="00BA6C43" w:rsidRDefault="00BA6C43" w:rsidP="00BA6C43">
            <w:pPr>
              <w:ind w:left="-52" w:right="-105"/>
              <w:jc w:val="center"/>
            </w:pPr>
            <w:r>
              <w:t>11,52</w:t>
            </w:r>
          </w:p>
        </w:tc>
      </w:tr>
      <w:tr w:rsidR="00BA6C43" w:rsidRPr="00953848" w14:paraId="41F7C5A2" w14:textId="77777777" w:rsidTr="009C70F7">
        <w:trPr>
          <w:trHeight w:val="255"/>
        </w:trPr>
        <w:tc>
          <w:tcPr>
            <w:tcW w:w="243" w:type="pct"/>
            <w:noWrap/>
            <w:vAlign w:val="center"/>
          </w:tcPr>
          <w:p w14:paraId="7077C247" w14:textId="6A64940C" w:rsidR="00BA6C43" w:rsidRDefault="00BA6C43" w:rsidP="00BA6C43">
            <w:pPr>
              <w:rPr>
                <w:lang w:eastAsia="ru-RU"/>
              </w:rPr>
            </w:pPr>
            <w:r>
              <w:rPr>
                <w:lang w:eastAsia="ru-RU"/>
              </w:rPr>
              <w:t>2</w:t>
            </w:r>
          </w:p>
        </w:tc>
        <w:tc>
          <w:tcPr>
            <w:tcW w:w="946" w:type="pct"/>
            <w:noWrap/>
          </w:tcPr>
          <w:p w14:paraId="3D651381" w14:textId="41A622F1" w:rsidR="00BA6C43" w:rsidRDefault="00BA6C43" w:rsidP="00BA6C43">
            <w:pPr>
              <w:rPr>
                <w:color w:val="000000" w:themeColor="text1"/>
                <w:lang w:eastAsia="ru-RU"/>
              </w:rPr>
            </w:pPr>
            <w:r w:rsidRPr="00116D61">
              <w:t xml:space="preserve">с. </w:t>
            </w:r>
            <w:proofErr w:type="spellStart"/>
            <w:r w:rsidRPr="00116D61">
              <w:t>Григорово</w:t>
            </w:r>
            <w:proofErr w:type="spellEnd"/>
          </w:p>
        </w:tc>
        <w:tc>
          <w:tcPr>
            <w:tcW w:w="515" w:type="pct"/>
            <w:tcBorders>
              <w:top w:val="nil"/>
              <w:left w:val="nil"/>
              <w:bottom w:val="single" w:sz="12" w:space="0" w:color="auto"/>
              <w:right w:val="single" w:sz="12" w:space="0" w:color="auto"/>
            </w:tcBorders>
            <w:vAlign w:val="center"/>
          </w:tcPr>
          <w:p w14:paraId="69AA237D" w14:textId="750FA7D4" w:rsidR="00BA6C43" w:rsidRDefault="00BA6C43" w:rsidP="00BA6C43">
            <w:pPr>
              <w:ind w:left="-52" w:right="-105"/>
              <w:jc w:val="center"/>
            </w:pPr>
            <w:r>
              <w:t>40,2</w:t>
            </w:r>
          </w:p>
        </w:tc>
        <w:tc>
          <w:tcPr>
            <w:tcW w:w="514" w:type="pct"/>
            <w:tcBorders>
              <w:top w:val="nil"/>
              <w:left w:val="nil"/>
              <w:bottom w:val="single" w:sz="12" w:space="0" w:color="auto"/>
              <w:right w:val="single" w:sz="12" w:space="0" w:color="auto"/>
            </w:tcBorders>
            <w:noWrap/>
            <w:vAlign w:val="center"/>
          </w:tcPr>
          <w:p w14:paraId="3F205444" w14:textId="74A6741C" w:rsidR="00BA6C43" w:rsidRDefault="00BA6C43" w:rsidP="00BA6C43">
            <w:pPr>
              <w:ind w:left="-52" w:right="-105"/>
              <w:jc w:val="center"/>
            </w:pPr>
            <w:r>
              <w:t>40,2</w:t>
            </w:r>
          </w:p>
        </w:tc>
        <w:tc>
          <w:tcPr>
            <w:tcW w:w="514" w:type="pct"/>
            <w:tcBorders>
              <w:top w:val="nil"/>
              <w:left w:val="nil"/>
              <w:bottom w:val="single" w:sz="12" w:space="0" w:color="auto"/>
              <w:right w:val="single" w:sz="12" w:space="0" w:color="auto"/>
            </w:tcBorders>
            <w:noWrap/>
            <w:vAlign w:val="center"/>
          </w:tcPr>
          <w:p w14:paraId="564D9715" w14:textId="30C15F5E" w:rsidR="00BA6C43" w:rsidRDefault="00BA6C43" w:rsidP="00BA6C43">
            <w:pPr>
              <w:ind w:left="-52" w:right="-105"/>
              <w:jc w:val="center"/>
            </w:pPr>
            <w:r>
              <w:t>40,2</w:t>
            </w:r>
          </w:p>
        </w:tc>
        <w:tc>
          <w:tcPr>
            <w:tcW w:w="469" w:type="pct"/>
            <w:tcBorders>
              <w:top w:val="nil"/>
              <w:left w:val="nil"/>
              <w:bottom w:val="single" w:sz="12" w:space="0" w:color="auto"/>
              <w:right w:val="single" w:sz="12" w:space="0" w:color="auto"/>
            </w:tcBorders>
            <w:noWrap/>
            <w:vAlign w:val="center"/>
          </w:tcPr>
          <w:p w14:paraId="79A9ED6C" w14:textId="0574631B" w:rsidR="00BA6C43" w:rsidRDefault="00BA6C43" w:rsidP="00BA6C43">
            <w:pPr>
              <w:ind w:left="-52" w:right="-105"/>
              <w:jc w:val="center"/>
            </w:pPr>
            <w:r>
              <w:t>40,2</w:t>
            </w:r>
          </w:p>
        </w:tc>
        <w:tc>
          <w:tcPr>
            <w:tcW w:w="466" w:type="pct"/>
            <w:tcBorders>
              <w:top w:val="nil"/>
              <w:left w:val="nil"/>
              <w:bottom w:val="single" w:sz="12" w:space="0" w:color="auto"/>
              <w:right w:val="single" w:sz="12" w:space="0" w:color="auto"/>
            </w:tcBorders>
            <w:noWrap/>
            <w:vAlign w:val="center"/>
          </w:tcPr>
          <w:p w14:paraId="07063E8D" w14:textId="5D0AC0FF" w:rsidR="00BA6C43" w:rsidRDefault="00BA6C43" w:rsidP="00BA6C43">
            <w:pPr>
              <w:ind w:left="-52" w:right="-105"/>
              <w:jc w:val="center"/>
            </w:pPr>
            <w:r>
              <w:t>40,2</w:t>
            </w:r>
          </w:p>
        </w:tc>
        <w:tc>
          <w:tcPr>
            <w:tcW w:w="468" w:type="pct"/>
            <w:tcBorders>
              <w:top w:val="nil"/>
              <w:left w:val="nil"/>
              <w:bottom w:val="single" w:sz="12" w:space="0" w:color="auto"/>
              <w:right w:val="single" w:sz="12" w:space="0" w:color="auto"/>
            </w:tcBorders>
            <w:noWrap/>
            <w:vAlign w:val="center"/>
          </w:tcPr>
          <w:p w14:paraId="159A5382" w14:textId="009AEDB4" w:rsidR="00BA6C43" w:rsidRDefault="00BA6C43" w:rsidP="00BA6C43">
            <w:pPr>
              <w:ind w:left="-52" w:right="-105"/>
              <w:jc w:val="center"/>
            </w:pPr>
            <w:r>
              <w:t>40,2</w:t>
            </w:r>
          </w:p>
        </w:tc>
        <w:tc>
          <w:tcPr>
            <w:tcW w:w="420" w:type="pct"/>
            <w:tcBorders>
              <w:top w:val="nil"/>
              <w:left w:val="nil"/>
              <w:bottom w:val="single" w:sz="12" w:space="0" w:color="auto"/>
              <w:right w:val="single" w:sz="12" w:space="0" w:color="auto"/>
            </w:tcBorders>
            <w:vAlign w:val="center"/>
          </w:tcPr>
          <w:p w14:paraId="5C82631D" w14:textId="529DB78E" w:rsidR="00BA6C43" w:rsidRDefault="00BA6C43" w:rsidP="00BA6C43">
            <w:pPr>
              <w:ind w:left="-52" w:right="-105"/>
              <w:jc w:val="center"/>
            </w:pPr>
            <w:r>
              <w:t>40,2</w:t>
            </w:r>
          </w:p>
        </w:tc>
        <w:tc>
          <w:tcPr>
            <w:tcW w:w="445" w:type="pct"/>
            <w:tcBorders>
              <w:top w:val="nil"/>
              <w:left w:val="nil"/>
              <w:bottom w:val="single" w:sz="12" w:space="0" w:color="auto"/>
              <w:right w:val="single" w:sz="12" w:space="0" w:color="auto"/>
            </w:tcBorders>
            <w:vAlign w:val="center"/>
          </w:tcPr>
          <w:p w14:paraId="112134EB" w14:textId="0797A007" w:rsidR="00BA6C43" w:rsidRDefault="00BA6C43" w:rsidP="00BA6C43">
            <w:pPr>
              <w:ind w:left="-52" w:right="-105"/>
              <w:jc w:val="center"/>
            </w:pPr>
            <w:r>
              <w:t>40,2</w:t>
            </w:r>
          </w:p>
        </w:tc>
      </w:tr>
      <w:tr w:rsidR="00BA6C43" w:rsidRPr="00953848" w14:paraId="1A285190" w14:textId="77777777" w:rsidTr="0045118D">
        <w:trPr>
          <w:trHeight w:val="255"/>
        </w:trPr>
        <w:tc>
          <w:tcPr>
            <w:tcW w:w="243" w:type="pct"/>
            <w:noWrap/>
            <w:vAlign w:val="center"/>
          </w:tcPr>
          <w:p w14:paraId="59659C69" w14:textId="2F907943" w:rsidR="00BA6C43" w:rsidRDefault="00BA6C43" w:rsidP="00BA6C43">
            <w:pPr>
              <w:rPr>
                <w:lang w:eastAsia="ru-RU"/>
              </w:rPr>
            </w:pPr>
            <w:r>
              <w:rPr>
                <w:lang w:eastAsia="ru-RU"/>
              </w:rPr>
              <w:t>3</w:t>
            </w:r>
          </w:p>
        </w:tc>
        <w:tc>
          <w:tcPr>
            <w:tcW w:w="946" w:type="pct"/>
            <w:noWrap/>
          </w:tcPr>
          <w:p w14:paraId="2A2E49B4" w14:textId="1D9745C7" w:rsidR="00BA6C43" w:rsidRDefault="00BA6C43" w:rsidP="00BA6C43">
            <w:pPr>
              <w:rPr>
                <w:color w:val="000000" w:themeColor="text1"/>
                <w:lang w:eastAsia="ru-RU"/>
              </w:rPr>
            </w:pPr>
            <w:r w:rsidRPr="00116D61">
              <w:t xml:space="preserve">с. </w:t>
            </w:r>
            <w:proofErr w:type="spellStart"/>
            <w:r w:rsidRPr="00116D61">
              <w:t>Карабатово</w:t>
            </w:r>
            <w:proofErr w:type="spellEnd"/>
          </w:p>
        </w:tc>
        <w:tc>
          <w:tcPr>
            <w:tcW w:w="515" w:type="pct"/>
            <w:tcBorders>
              <w:top w:val="nil"/>
              <w:left w:val="nil"/>
              <w:bottom w:val="single" w:sz="12" w:space="0" w:color="auto"/>
              <w:right w:val="single" w:sz="12" w:space="0" w:color="auto"/>
            </w:tcBorders>
            <w:vAlign w:val="center"/>
          </w:tcPr>
          <w:p w14:paraId="4CCE44E6" w14:textId="7A0EC6FA" w:rsidR="00BA6C43" w:rsidRDefault="00BA6C43" w:rsidP="00BA6C43">
            <w:pPr>
              <w:ind w:left="-52" w:right="-105"/>
              <w:jc w:val="center"/>
            </w:pPr>
            <w:r>
              <w:t>28,92</w:t>
            </w:r>
          </w:p>
        </w:tc>
        <w:tc>
          <w:tcPr>
            <w:tcW w:w="514" w:type="pct"/>
            <w:tcBorders>
              <w:top w:val="nil"/>
              <w:left w:val="nil"/>
              <w:bottom w:val="single" w:sz="12" w:space="0" w:color="auto"/>
              <w:right w:val="single" w:sz="12" w:space="0" w:color="auto"/>
            </w:tcBorders>
            <w:noWrap/>
            <w:vAlign w:val="center"/>
          </w:tcPr>
          <w:p w14:paraId="20360279" w14:textId="23F46540" w:rsidR="00BA6C43" w:rsidRDefault="00BA6C43" w:rsidP="00BA6C43">
            <w:pPr>
              <w:ind w:left="-52" w:right="-105"/>
              <w:jc w:val="center"/>
            </w:pPr>
            <w:r>
              <w:t>28,92</w:t>
            </w:r>
          </w:p>
        </w:tc>
        <w:tc>
          <w:tcPr>
            <w:tcW w:w="514" w:type="pct"/>
            <w:tcBorders>
              <w:top w:val="nil"/>
              <w:left w:val="nil"/>
              <w:bottom w:val="single" w:sz="12" w:space="0" w:color="auto"/>
              <w:right w:val="single" w:sz="12" w:space="0" w:color="auto"/>
            </w:tcBorders>
            <w:noWrap/>
            <w:vAlign w:val="center"/>
          </w:tcPr>
          <w:p w14:paraId="5309AA68" w14:textId="71DD089C" w:rsidR="00BA6C43" w:rsidRDefault="00BA6C43" w:rsidP="00BA6C43">
            <w:pPr>
              <w:ind w:left="-52" w:right="-105"/>
              <w:jc w:val="center"/>
            </w:pPr>
            <w:r>
              <w:t>28,92</w:t>
            </w:r>
          </w:p>
        </w:tc>
        <w:tc>
          <w:tcPr>
            <w:tcW w:w="469" w:type="pct"/>
            <w:tcBorders>
              <w:top w:val="nil"/>
              <w:left w:val="nil"/>
              <w:bottom w:val="single" w:sz="12" w:space="0" w:color="auto"/>
              <w:right w:val="single" w:sz="12" w:space="0" w:color="auto"/>
            </w:tcBorders>
            <w:noWrap/>
            <w:vAlign w:val="center"/>
          </w:tcPr>
          <w:p w14:paraId="34DB3871" w14:textId="47A049FF" w:rsidR="00BA6C43" w:rsidRDefault="00BA6C43" w:rsidP="00BA6C43">
            <w:pPr>
              <w:ind w:left="-52" w:right="-105"/>
              <w:jc w:val="center"/>
            </w:pPr>
            <w:r>
              <w:t>28,92</w:t>
            </w:r>
          </w:p>
        </w:tc>
        <w:tc>
          <w:tcPr>
            <w:tcW w:w="466" w:type="pct"/>
            <w:tcBorders>
              <w:top w:val="nil"/>
              <w:left w:val="nil"/>
              <w:bottom w:val="single" w:sz="12" w:space="0" w:color="auto"/>
              <w:right w:val="single" w:sz="12" w:space="0" w:color="auto"/>
            </w:tcBorders>
            <w:noWrap/>
            <w:vAlign w:val="center"/>
          </w:tcPr>
          <w:p w14:paraId="591106AA" w14:textId="6B43A941" w:rsidR="00BA6C43" w:rsidRDefault="00BA6C43" w:rsidP="00BA6C43">
            <w:pPr>
              <w:ind w:left="-52" w:right="-105"/>
              <w:jc w:val="center"/>
            </w:pPr>
            <w:r>
              <w:t>28,92</w:t>
            </w:r>
          </w:p>
        </w:tc>
        <w:tc>
          <w:tcPr>
            <w:tcW w:w="468" w:type="pct"/>
            <w:tcBorders>
              <w:top w:val="nil"/>
              <w:left w:val="nil"/>
              <w:bottom w:val="single" w:sz="12" w:space="0" w:color="auto"/>
              <w:right w:val="single" w:sz="12" w:space="0" w:color="auto"/>
            </w:tcBorders>
            <w:noWrap/>
            <w:vAlign w:val="center"/>
          </w:tcPr>
          <w:p w14:paraId="7D3989C3" w14:textId="1DC118DA" w:rsidR="00BA6C43" w:rsidRDefault="00BA6C43" w:rsidP="00BA6C43">
            <w:pPr>
              <w:ind w:left="-52" w:right="-105"/>
              <w:jc w:val="center"/>
            </w:pPr>
            <w:r>
              <w:t>28,92</w:t>
            </w:r>
          </w:p>
        </w:tc>
        <w:tc>
          <w:tcPr>
            <w:tcW w:w="420" w:type="pct"/>
            <w:tcBorders>
              <w:top w:val="nil"/>
              <w:left w:val="nil"/>
              <w:bottom w:val="single" w:sz="12" w:space="0" w:color="auto"/>
              <w:right w:val="single" w:sz="12" w:space="0" w:color="auto"/>
            </w:tcBorders>
            <w:vAlign w:val="center"/>
          </w:tcPr>
          <w:p w14:paraId="2366EE29" w14:textId="13E32EF3" w:rsidR="00BA6C43" w:rsidRDefault="00BA6C43" w:rsidP="00BA6C43">
            <w:pPr>
              <w:ind w:left="-52" w:right="-105"/>
              <w:jc w:val="center"/>
            </w:pPr>
            <w:r>
              <w:t>28,92</w:t>
            </w:r>
          </w:p>
        </w:tc>
        <w:tc>
          <w:tcPr>
            <w:tcW w:w="445" w:type="pct"/>
            <w:tcBorders>
              <w:top w:val="nil"/>
              <w:left w:val="nil"/>
              <w:bottom w:val="single" w:sz="12" w:space="0" w:color="auto"/>
              <w:right w:val="single" w:sz="12" w:space="0" w:color="auto"/>
            </w:tcBorders>
            <w:vAlign w:val="center"/>
          </w:tcPr>
          <w:p w14:paraId="3ECB5929" w14:textId="0D8CEC42" w:rsidR="00BA6C43" w:rsidRDefault="00BA6C43" w:rsidP="00BA6C43">
            <w:pPr>
              <w:ind w:left="-52" w:right="-105"/>
              <w:jc w:val="center"/>
            </w:pPr>
            <w:r>
              <w:t>28,92</w:t>
            </w:r>
          </w:p>
        </w:tc>
      </w:tr>
      <w:tr w:rsidR="00BA6C43" w:rsidRPr="00953848" w14:paraId="5BE8AB52" w14:textId="77777777" w:rsidTr="00231A22">
        <w:trPr>
          <w:trHeight w:val="255"/>
        </w:trPr>
        <w:tc>
          <w:tcPr>
            <w:tcW w:w="243" w:type="pct"/>
            <w:noWrap/>
            <w:vAlign w:val="center"/>
          </w:tcPr>
          <w:p w14:paraId="17CDC8B9" w14:textId="5488BE34" w:rsidR="00BA6C43" w:rsidRDefault="00BA6C43" w:rsidP="00BA6C43">
            <w:pPr>
              <w:rPr>
                <w:lang w:eastAsia="ru-RU"/>
              </w:rPr>
            </w:pPr>
            <w:r>
              <w:rPr>
                <w:lang w:eastAsia="ru-RU"/>
              </w:rPr>
              <w:t>4</w:t>
            </w:r>
          </w:p>
        </w:tc>
        <w:tc>
          <w:tcPr>
            <w:tcW w:w="946" w:type="pct"/>
            <w:noWrap/>
          </w:tcPr>
          <w:p w14:paraId="4C9A18A7" w14:textId="4F5CAF0B" w:rsidR="00BA6C43" w:rsidRDefault="00BA6C43" w:rsidP="00BA6C43">
            <w:pPr>
              <w:rPr>
                <w:color w:val="000000" w:themeColor="text1"/>
                <w:lang w:eastAsia="ru-RU"/>
              </w:rPr>
            </w:pPr>
            <w:r w:rsidRPr="00116D61">
              <w:t xml:space="preserve">с. </w:t>
            </w:r>
            <w:proofErr w:type="spellStart"/>
            <w:r w:rsidRPr="00116D61">
              <w:t>Картмазово</w:t>
            </w:r>
            <w:proofErr w:type="spellEnd"/>
          </w:p>
        </w:tc>
        <w:tc>
          <w:tcPr>
            <w:tcW w:w="515" w:type="pct"/>
            <w:tcBorders>
              <w:top w:val="nil"/>
              <w:left w:val="nil"/>
              <w:bottom w:val="single" w:sz="12" w:space="0" w:color="auto"/>
              <w:right w:val="single" w:sz="12" w:space="0" w:color="auto"/>
            </w:tcBorders>
            <w:vAlign w:val="center"/>
          </w:tcPr>
          <w:p w14:paraId="4EB0A864" w14:textId="3A6D309A" w:rsidR="00BA6C43" w:rsidRDefault="00BA6C43" w:rsidP="00BA6C43">
            <w:pPr>
              <w:ind w:left="-52" w:right="-105"/>
              <w:jc w:val="center"/>
            </w:pPr>
            <w:r>
              <w:t>2,52</w:t>
            </w:r>
          </w:p>
        </w:tc>
        <w:tc>
          <w:tcPr>
            <w:tcW w:w="514" w:type="pct"/>
            <w:tcBorders>
              <w:top w:val="nil"/>
              <w:left w:val="nil"/>
              <w:bottom w:val="single" w:sz="12" w:space="0" w:color="auto"/>
              <w:right w:val="single" w:sz="12" w:space="0" w:color="auto"/>
            </w:tcBorders>
            <w:noWrap/>
            <w:vAlign w:val="center"/>
          </w:tcPr>
          <w:p w14:paraId="6A38E97B" w14:textId="09EE5A7E" w:rsidR="00BA6C43" w:rsidRDefault="00BA6C43" w:rsidP="00BA6C43">
            <w:pPr>
              <w:ind w:left="-52" w:right="-105"/>
              <w:jc w:val="center"/>
            </w:pPr>
            <w:r>
              <w:t>2,52</w:t>
            </w:r>
          </w:p>
        </w:tc>
        <w:tc>
          <w:tcPr>
            <w:tcW w:w="514" w:type="pct"/>
            <w:tcBorders>
              <w:top w:val="nil"/>
              <w:left w:val="nil"/>
              <w:bottom w:val="single" w:sz="12" w:space="0" w:color="auto"/>
              <w:right w:val="single" w:sz="12" w:space="0" w:color="auto"/>
            </w:tcBorders>
            <w:noWrap/>
            <w:vAlign w:val="center"/>
          </w:tcPr>
          <w:p w14:paraId="2461F5C4" w14:textId="18123F62" w:rsidR="00BA6C43" w:rsidRDefault="00BA6C43" w:rsidP="00BA6C43">
            <w:pPr>
              <w:ind w:left="-52" w:right="-105"/>
              <w:jc w:val="center"/>
            </w:pPr>
            <w:r>
              <w:t>2,52</w:t>
            </w:r>
          </w:p>
        </w:tc>
        <w:tc>
          <w:tcPr>
            <w:tcW w:w="469" w:type="pct"/>
            <w:tcBorders>
              <w:top w:val="nil"/>
              <w:left w:val="nil"/>
              <w:bottom w:val="single" w:sz="12" w:space="0" w:color="auto"/>
              <w:right w:val="single" w:sz="12" w:space="0" w:color="auto"/>
            </w:tcBorders>
            <w:noWrap/>
            <w:vAlign w:val="center"/>
          </w:tcPr>
          <w:p w14:paraId="5D1E3120" w14:textId="0F166181" w:rsidR="00BA6C43" w:rsidRDefault="00BA6C43" w:rsidP="00BA6C43">
            <w:pPr>
              <w:ind w:left="-52" w:right="-105"/>
              <w:jc w:val="center"/>
            </w:pPr>
            <w:r>
              <w:t>2,52</w:t>
            </w:r>
          </w:p>
        </w:tc>
        <w:tc>
          <w:tcPr>
            <w:tcW w:w="466" w:type="pct"/>
            <w:tcBorders>
              <w:top w:val="nil"/>
              <w:left w:val="nil"/>
              <w:bottom w:val="single" w:sz="12" w:space="0" w:color="auto"/>
              <w:right w:val="single" w:sz="12" w:space="0" w:color="auto"/>
            </w:tcBorders>
            <w:noWrap/>
            <w:vAlign w:val="center"/>
          </w:tcPr>
          <w:p w14:paraId="6A4F790E" w14:textId="68A74F9A" w:rsidR="00BA6C43" w:rsidRDefault="00BA6C43" w:rsidP="00BA6C43">
            <w:pPr>
              <w:ind w:left="-52" w:right="-105"/>
              <w:jc w:val="center"/>
            </w:pPr>
            <w:r>
              <w:t>2,52</w:t>
            </w:r>
          </w:p>
        </w:tc>
        <w:tc>
          <w:tcPr>
            <w:tcW w:w="468" w:type="pct"/>
            <w:tcBorders>
              <w:top w:val="nil"/>
              <w:left w:val="nil"/>
              <w:bottom w:val="single" w:sz="12" w:space="0" w:color="auto"/>
              <w:right w:val="single" w:sz="12" w:space="0" w:color="auto"/>
            </w:tcBorders>
            <w:noWrap/>
            <w:vAlign w:val="center"/>
          </w:tcPr>
          <w:p w14:paraId="05E40587" w14:textId="75A5BA8F" w:rsidR="00BA6C43" w:rsidRDefault="00BA6C43" w:rsidP="00BA6C43">
            <w:pPr>
              <w:ind w:left="-52" w:right="-105"/>
              <w:jc w:val="center"/>
            </w:pPr>
            <w:r>
              <w:t>2,52</w:t>
            </w:r>
          </w:p>
        </w:tc>
        <w:tc>
          <w:tcPr>
            <w:tcW w:w="420" w:type="pct"/>
            <w:tcBorders>
              <w:top w:val="nil"/>
              <w:left w:val="nil"/>
              <w:bottom w:val="single" w:sz="12" w:space="0" w:color="auto"/>
              <w:right w:val="single" w:sz="12" w:space="0" w:color="auto"/>
            </w:tcBorders>
            <w:vAlign w:val="center"/>
          </w:tcPr>
          <w:p w14:paraId="17B4ADB0" w14:textId="71F2E433" w:rsidR="00BA6C43" w:rsidRDefault="00BA6C43" w:rsidP="00BA6C43">
            <w:pPr>
              <w:ind w:left="-52" w:right="-105"/>
              <w:jc w:val="center"/>
            </w:pPr>
            <w:r>
              <w:t>2,52</w:t>
            </w:r>
          </w:p>
        </w:tc>
        <w:tc>
          <w:tcPr>
            <w:tcW w:w="445" w:type="pct"/>
            <w:tcBorders>
              <w:top w:val="nil"/>
              <w:left w:val="nil"/>
              <w:bottom w:val="single" w:sz="12" w:space="0" w:color="auto"/>
              <w:right w:val="single" w:sz="12" w:space="0" w:color="auto"/>
            </w:tcBorders>
            <w:vAlign w:val="center"/>
          </w:tcPr>
          <w:p w14:paraId="097801C5" w14:textId="0E297A3B" w:rsidR="00BA6C43" w:rsidRDefault="00BA6C43" w:rsidP="00BA6C43">
            <w:pPr>
              <w:ind w:left="-52" w:right="-105"/>
              <w:jc w:val="center"/>
            </w:pPr>
            <w:r>
              <w:t>2,52</w:t>
            </w:r>
          </w:p>
        </w:tc>
      </w:tr>
      <w:tr w:rsidR="00BA6C43" w:rsidRPr="00953848" w14:paraId="3D5399C9" w14:textId="77777777" w:rsidTr="00451B32">
        <w:trPr>
          <w:trHeight w:val="255"/>
        </w:trPr>
        <w:tc>
          <w:tcPr>
            <w:tcW w:w="243" w:type="pct"/>
            <w:noWrap/>
            <w:vAlign w:val="center"/>
          </w:tcPr>
          <w:p w14:paraId="080150F1" w14:textId="1CF5B9F1" w:rsidR="00BA6C43" w:rsidRDefault="00BA6C43" w:rsidP="00BA6C43">
            <w:pPr>
              <w:rPr>
                <w:lang w:eastAsia="ru-RU"/>
              </w:rPr>
            </w:pPr>
            <w:r>
              <w:rPr>
                <w:lang w:eastAsia="ru-RU"/>
              </w:rPr>
              <w:lastRenderedPageBreak/>
              <w:t>5</w:t>
            </w:r>
          </w:p>
        </w:tc>
        <w:tc>
          <w:tcPr>
            <w:tcW w:w="946" w:type="pct"/>
            <w:noWrap/>
          </w:tcPr>
          <w:p w14:paraId="358AF376" w14:textId="31B42B56" w:rsidR="00BA6C43" w:rsidRDefault="00BA6C43" w:rsidP="00BA6C43">
            <w:pPr>
              <w:rPr>
                <w:color w:val="000000" w:themeColor="text1"/>
                <w:lang w:eastAsia="ru-RU"/>
              </w:rPr>
            </w:pPr>
            <w:r w:rsidRPr="00116D61">
              <w:t xml:space="preserve">с. </w:t>
            </w:r>
            <w:proofErr w:type="spellStart"/>
            <w:r w:rsidRPr="00116D61">
              <w:t>Курлаково</w:t>
            </w:r>
            <w:proofErr w:type="spellEnd"/>
          </w:p>
        </w:tc>
        <w:tc>
          <w:tcPr>
            <w:tcW w:w="515" w:type="pct"/>
            <w:tcBorders>
              <w:top w:val="nil"/>
              <w:left w:val="nil"/>
              <w:bottom w:val="single" w:sz="12" w:space="0" w:color="auto"/>
              <w:right w:val="single" w:sz="12" w:space="0" w:color="auto"/>
            </w:tcBorders>
            <w:vAlign w:val="center"/>
          </w:tcPr>
          <w:p w14:paraId="2EAABB67" w14:textId="15589387" w:rsidR="00BA6C43" w:rsidRDefault="00BA6C43" w:rsidP="00BA6C43">
            <w:pPr>
              <w:ind w:left="-52" w:right="-105"/>
              <w:jc w:val="center"/>
            </w:pPr>
            <w:r>
              <w:t>15,84</w:t>
            </w:r>
          </w:p>
        </w:tc>
        <w:tc>
          <w:tcPr>
            <w:tcW w:w="514" w:type="pct"/>
            <w:tcBorders>
              <w:top w:val="nil"/>
              <w:left w:val="nil"/>
              <w:bottom w:val="single" w:sz="12" w:space="0" w:color="auto"/>
              <w:right w:val="single" w:sz="12" w:space="0" w:color="auto"/>
            </w:tcBorders>
            <w:noWrap/>
            <w:vAlign w:val="center"/>
          </w:tcPr>
          <w:p w14:paraId="66E42779" w14:textId="022071C5" w:rsidR="00BA6C43" w:rsidRDefault="00BA6C43" w:rsidP="00BA6C43">
            <w:pPr>
              <w:ind w:left="-52" w:right="-105"/>
              <w:jc w:val="center"/>
            </w:pPr>
            <w:r>
              <w:t>15,84</w:t>
            </w:r>
          </w:p>
        </w:tc>
        <w:tc>
          <w:tcPr>
            <w:tcW w:w="514" w:type="pct"/>
            <w:tcBorders>
              <w:top w:val="nil"/>
              <w:left w:val="nil"/>
              <w:bottom w:val="single" w:sz="12" w:space="0" w:color="auto"/>
              <w:right w:val="single" w:sz="12" w:space="0" w:color="auto"/>
            </w:tcBorders>
            <w:noWrap/>
            <w:vAlign w:val="center"/>
          </w:tcPr>
          <w:p w14:paraId="59CB2A9E" w14:textId="31B9503C" w:rsidR="00BA6C43" w:rsidRDefault="00BA6C43" w:rsidP="00BA6C43">
            <w:pPr>
              <w:ind w:left="-52" w:right="-105"/>
              <w:jc w:val="center"/>
            </w:pPr>
            <w:r>
              <w:t>15,84</w:t>
            </w:r>
          </w:p>
        </w:tc>
        <w:tc>
          <w:tcPr>
            <w:tcW w:w="469" w:type="pct"/>
            <w:tcBorders>
              <w:top w:val="nil"/>
              <w:left w:val="nil"/>
              <w:bottom w:val="single" w:sz="12" w:space="0" w:color="auto"/>
              <w:right w:val="single" w:sz="12" w:space="0" w:color="auto"/>
            </w:tcBorders>
            <w:noWrap/>
            <w:vAlign w:val="center"/>
          </w:tcPr>
          <w:p w14:paraId="622ECB2F" w14:textId="2D47D415" w:rsidR="00BA6C43" w:rsidRDefault="00BA6C43" w:rsidP="00BA6C43">
            <w:pPr>
              <w:ind w:left="-52" w:right="-105"/>
              <w:jc w:val="center"/>
            </w:pPr>
            <w:r>
              <w:t>15,84</w:t>
            </w:r>
          </w:p>
        </w:tc>
        <w:tc>
          <w:tcPr>
            <w:tcW w:w="466" w:type="pct"/>
            <w:tcBorders>
              <w:top w:val="nil"/>
              <w:left w:val="nil"/>
              <w:bottom w:val="single" w:sz="12" w:space="0" w:color="auto"/>
              <w:right w:val="single" w:sz="12" w:space="0" w:color="auto"/>
            </w:tcBorders>
            <w:noWrap/>
            <w:vAlign w:val="center"/>
          </w:tcPr>
          <w:p w14:paraId="3835B778" w14:textId="37A002A5" w:rsidR="00BA6C43" w:rsidRDefault="00BA6C43" w:rsidP="00BA6C43">
            <w:pPr>
              <w:ind w:left="-52" w:right="-105"/>
              <w:jc w:val="center"/>
            </w:pPr>
            <w:r>
              <w:t>15,84</w:t>
            </w:r>
          </w:p>
        </w:tc>
        <w:tc>
          <w:tcPr>
            <w:tcW w:w="468" w:type="pct"/>
            <w:tcBorders>
              <w:top w:val="nil"/>
              <w:left w:val="nil"/>
              <w:bottom w:val="single" w:sz="12" w:space="0" w:color="auto"/>
              <w:right w:val="single" w:sz="12" w:space="0" w:color="auto"/>
            </w:tcBorders>
            <w:noWrap/>
            <w:vAlign w:val="center"/>
          </w:tcPr>
          <w:p w14:paraId="7FCC57EC" w14:textId="109245B1" w:rsidR="00BA6C43" w:rsidRDefault="00BA6C43" w:rsidP="00BA6C43">
            <w:pPr>
              <w:ind w:left="-52" w:right="-105"/>
              <w:jc w:val="center"/>
            </w:pPr>
            <w:r>
              <w:t>15,84</w:t>
            </w:r>
          </w:p>
        </w:tc>
        <w:tc>
          <w:tcPr>
            <w:tcW w:w="420" w:type="pct"/>
            <w:tcBorders>
              <w:top w:val="nil"/>
              <w:left w:val="nil"/>
              <w:bottom w:val="single" w:sz="12" w:space="0" w:color="auto"/>
              <w:right w:val="single" w:sz="12" w:space="0" w:color="auto"/>
            </w:tcBorders>
            <w:vAlign w:val="center"/>
          </w:tcPr>
          <w:p w14:paraId="5D55F710" w14:textId="5688514B" w:rsidR="00BA6C43" w:rsidRDefault="00BA6C43" w:rsidP="00BA6C43">
            <w:pPr>
              <w:ind w:left="-52" w:right="-105"/>
              <w:jc w:val="center"/>
            </w:pPr>
            <w:r>
              <w:t>15,84</w:t>
            </w:r>
          </w:p>
        </w:tc>
        <w:tc>
          <w:tcPr>
            <w:tcW w:w="445" w:type="pct"/>
            <w:tcBorders>
              <w:top w:val="nil"/>
              <w:left w:val="nil"/>
              <w:bottom w:val="single" w:sz="12" w:space="0" w:color="auto"/>
              <w:right w:val="single" w:sz="12" w:space="0" w:color="auto"/>
            </w:tcBorders>
            <w:vAlign w:val="center"/>
          </w:tcPr>
          <w:p w14:paraId="45F4043E" w14:textId="46A39AB7" w:rsidR="00BA6C43" w:rsidRDefault="00BA6C43" w:rsidP="00BA6C43">
            <w:pPr>
              <w:ind w:left="-52" w:right="-105"/>
              <w:jc w:val="center"/>
            </w:pPr>
            <w:r>
              <w:t>15,84</w:t>
            </w:r>
          </w:p>
        </w:tc>
      </w:tr>
      <w:tr w:rsidR="00BA6C43" w:rsidRPr="00953848" w14:paraId="3DC10919" w14:textId="77777777" w:rsidTr="007F4885">
        <w:trPr>
          <w:trHeight w:val="255"/>
        </w:trPr>
        <w:tc>
          <w:tcPr>
            <w:tcW w:w="243" w:type="pct"/>
            <w:noWrap/>
            <w:vAlign w:val="center"/>
          </w:tcPr>
          <w:p w14:paraId="4B3F9700" w14:textId="19EB1F5B" w:rsidR="00BA6C43" w:rsidRDefault="00BA6C43" w:rsidP="00BA6C43">
            <w:pPr>
              <w:rPr>
                <w:lang w:eastAsia="ru-RU"/>
              </w:rPr>
            </w:pPr>
            <w:r>
              <w:rPr>
                <w:lang w:eastAsia="ru-RU"/>
              </w:rPr>
              <w:t>6</w:t>
            </w:r>
          </w:p>
        </w:tc>
        <w:tc>
          <w:tcPr>
            <w:tcW w:w="946" w:type="pct"/>
            <w:noWrap/>
          </w:tcPr>
          <w:p w14:paraId="6190B2D0" w14:textId="67EF631F" w:rsidR="00BA6C43" w:rsidRDefault="00BA6C43" w:rsidP="00BA6C43">
            <w:pPr>
              <w:rPr>
                <w:color w:val="000000" w:themeColor="text1"/>
                <w:lang w:eastAsia="ru-RU"/>
              </w:rPr>
            </w:pPr>
            <w:r w:rsidRPr="00116D61">
              <w:t>с. Медвежья Поляна</w:t>
            </w:r>
          </w:p>
        </w:tc>
        <w:tc>
          <w:tcPr>
            <w:tcW w:w="515" w:type="pct"/>
            <w:tcBorders>
              <w:top w:val="nil"/>
              <w:left w:val="nil"/>
              <w:bottom w:val="single" w:sz="12" w:space="0" w:color="auto"/>
              <w:right w:val="single" w:sz="12" w:space="0" w:color="auto"/>
            </w:tcBorders>
            <w:vAlign w:val="center"/>
          </w:tcPr>
          <w:p w14:paraId="0728D146" w14:textId="60E1D9F1" w:rsidR="00BA6C43" w:rsidRDefault="00BA6C43" w:rsidP="00BA6C43">
            <w:pPr>
              <w:ind w:left="-52" w:right="-105"/>
              <w:jc w:val="center"/>
            </w:pPr>
            <w:r>
              <w:t>4,2</w:t>
            </w:r>
          </w:p>
        </w:tc>
        <w:tc>
          <w:tcPr>
            <w:tcW w:w="514" w:type="pct"/>
            <w:tcBorders>
              <w:top w:val="nil"/>
              <w:left w:val="nil"/>
              <w:bottom w:val="single" w:sz="12" w:space="0" w:color="auto"/>
              <w:right w:val="single" w:sz="12" w:space="0" w:color="auto"/>
            </w:tcBorders>
            <w:noWrap/>
            <w:vAlign w:val="center"/>
          </w:tcPr>
          <w:p w14:paraId="43F119A2" w14:textId="5372DCCC" w:rsidR="00BA6C43" w:rsidRDefault="00BA6C43" w:rsidP="00BA6C43">
            <w:pPr>
              <w:ind w:left="-52" w:right="-105"/>
              <w:jc w:val="center"/>
            </w:pPr>
            <w:r>
              <w:t>4,2</w:t>
            </w:r>
          </w:p>
        </w:tc>
        <w:tc>
          <w:tcPr>
            <w:tcW w:w="514" w:type="pct"/>
            <w:tcBorders>
              <w:top w:val="nil"/>
              <w:left w:val="nil"/>
              <w:bottom w:val="single" w:sz="12" w:space="0" w:color="auto"/>
              <w:right w:val="single" w:sz="12" w:space="0" w:color="auto"/>
            </w:tcBorders>
            <w:noWrap/>
            <w:vAlign w:val="center"/>
          </w:tcPr>
          <w:p w14:paraId="13714654" w14:textId="788D6DAD" w:rsidR="00BA6C43" w:rsidRDefault="00BA6C43" w:rsidP="00BA6C43">
            <w:pPr>
              <w:ind w:left="-52" w:right="-105"/>
              <w:jc w:val="center"/>
            </w:pPr>
            <w:r>
              <w:t>4,2</w:t>
            </w:r>
          </w:p>
        </w:tc>
        <w:tc>
          <w:tcPr>
            <w:tcW w:w="469" w:type="pct"/>
            <w:tcBorders>
              <w:top w:val="nil"/>
              <w:left w:val="nil"/>
              <w:bottom w:val="single" w:sz="12" w:space="0" w:color="auto"/>
              <w:right w:val="single" w:sz="12" w:space="0" w:color="auto"/>
            </w:tcBorders>
            <w:noWrap/>
            <w:vAlign w:val="center"/>
          </w:tcPr>
          <w:p w14:paraId="7BA3BC42" w14:textId="64B57171" w:rsidR="00BA6C43" w:rsidRDefault="00BA6C43" w:rsidP="00BA6C43">
            <w:pPr>
              <w:ind w:left="-52" w:right="-105"/>
              <w:jc w:val="center"/>
            </w:pPr>
            <w:r>
              <w:t>4,2</w:t>
            </w:r>
          </w:p>
        </w:tc>
        <w:tc>
          <w:tcPr>
            <w:tcW w:w="466" w:type="pct"/>
            <w:tcBorders>
              <w:top w:val="nil"/>
              <w:left w:val="nil"/>
              <w:bottom w:val="single" w:sz="12" w:space="0" w:color="auto"/>
              <w:right w:val="single" w:sz="12" w:space="0" w:color="auto"/>
            </w:tcBorders>
            <w:noWrap/>
            <w:vAlign w:val="center"/>
          </w:tcPr>
          <w:p w14:paraId="537A3593" w14:textId="1FCDF5F6" w:rsidR="00BA6C43" w:rsidRDefault="00BA6C43" w:rsidP="00BA6C43">
            <w:pPr>
              <w:ind w:left="-52" w:right="-105"/>
              <w:jc w:val="center"/>
            </w:pPr>
            <w:r>
              <w:t>4,2</w:t>
            </w:r>
          </w:p>
        </w:tc>
        <w:tc>
          <w:tcPr>
            <w:tcW w:w="468" w:type="pct"/>
            <w:tcBorders>
              <w:top w:val="nil"/>
              <w:left w:val="nil"/>
              <w:bottom w:val="single" w:sz="12" w:space="0" w:color="auto"/>
              <w:right w:val="single" w:sz="12" w:space="0" w:color="auto"/>
            </w:tcBorders>
            <w:noWrap/>
            <w:vAlign w:val="center"/>
          </w:tcPr>
          <w:p w14:paraId="12661D26" w14:textId="3B61A626" w:rsidR="00BA6C43" w:rsidRDefault="00BA6C43" w:rsidP="00BA6C43">
            <w:pPr>
              <w:ind w:left="-52" w:right="-105"/>
              <w:jc w:val="center"/>
            </w:pPr>
            <w:r>
              <w:t>4,2</w:t>
            </w:r>
          </w:p>
        </w:tc>
        <w:tc>
          <w:tcPr>
            <w:tcW w:w="420" w:type="pct"/>
            <w:tcBorders>
              <w:top w:val="nil"/>
              <w:left w:val="nil"/>
              <w:bottom w:val="single" w:sz="12" w:space="0" w:color="auto"/>
              <w:right w:val="single" w:sz="12" w:space="0" w:color="auto"/>
            </w:tcBorders>
            <w:vAlign w:val="center"/>
          </w:tcPr>
          <w:p w14:paraId="7278FEFD" w14:textId="2C2FDA18" w:rsidR="00BA6C43" w:rsidRDefault="00BA6C43" w:rsidP="00BA6C43">
            <w:pPr>
              <w:ind w:left="-52" w:right="-105"/>
              <w:jc w:val="center"/>
            </w:pPr>
            <w:r>
              <w:t>4,2</w:t>
            </w:r>
          </w:p>
        </w:tc>
        <w:tc>
          <w:tcPr>
            <w:tcW w:w="445" w:type="pct"/>
            <w:tcBorders>
              <w:top w:val="nil"/>
              <w:left w:val="nil"/>
              <w:bottom w:val="single" w:sz="12" w:space="0" w:color="auto"/>
              <w:right w:val="single" w:sz="12" w:space="0" w:color="auto"/>
            </w:tcBorders>
            <w:vAlign w:val="center"/>
          </w:tcPr>
          <w:p w14:paraId="26DB14FE" w14:textId="42CE9FD6" w:rsidR="00BA6C43" w:rsidRDefault="00BA6C43" w:rsidP="00BA6C43">
            <w:pPr>
              <w:ind w:left="-52" w:right="-105"/>
              <w:jc w:val="center"/>
            </w:pPr>
            <w:r>
              <w:t>4,2</w:t>
            </w:r>
          </w:p>
        </w:tc>
      </w:tr>
      <w:tr w:rsidR="00BA6C43" w:rsidRPr="00953848" w14:paraId="15A129F8" w14:textId="77777777" w:rsidTr="00055616">
        <w:trPr>
          <w:trHeight w:val="255"/>
        </w:trPr>
        <w:tc>
          <w:tcPr>
            <w:tcW w:w="243" w:type="pct"/>
            <w:noWrap/>
            <w:vAlign w:val="center"/>
          </w:tcPr>
          <w:p w14:paraId="3186E018" w14:textId="6C1EA080" w:rsidR="00BA6C43" w:rsidRDefault="00BA6C43" w:rsidP="00BA6C43">
            <w:pPr>
              <w:rPr>
                <w:lang w:eastAsia="ru-RU"/>
              </w:rPr>
            </w:pPr>
            <w:r>
              <w:rPr>
                <w:lang w:eastAsia="ru-RU"/>
              </w:rPr>
              <w:t>7</w:t>
            </w:r>
          </w:p>
        </w:tc>
        <w:tc>
          <w:tcPr>
            <w:tcW w:w="946" w:type="pct"/>
            <w:noWrap/>
          </w:tcPr>
          <w:p w14:paraId="1E4FD4A8" w14:textId="65BA9724" w:rsidR="00BA6C43" w:rsidRDefault="00BA6C43" w:rsidP="00BA6C43">
            <w:pPr>
              <w:rPr>
                <w:color w:val="000000" w:themeColor="text1"/>
                <w:lang w:eastAsia="ru-RU"/>
              </w:rPr>
            </w:pPr>
            <w:r w:rsidRPr="00116D61">
              <w:t>д. Меленки</w:t>
            </w:r>
          </w:p>
        </w:tc>
        <w:tc>
          <w:tcPr>
            <w:tcW w:w="515" w:type="pct"/>
            <w:tcBorders>
              <w:top w:val="nil"/>
              <w:left w:val="nil"/>
              <w:bottom w:val="single" w:sz="12" w:space="0" w:color="auto"/>
              <w:right w:val="single" w:sz="12" w:space="0" w:color="auto"/>
            </w:tcBorders>
            <w:vAlign w:val="center"/>
          </w:tcPr>
          <w:p w14:paraId="779E05FF" w14:textId="4C8395D7" w:rsidR="00BA6C43" w:rsidRDefault="00BA6C43" w:rsidP="00BA6C43">
            <w:pPr>
              <w:ind w:left="-52" w:right="-105"/>
              <w:jc w:val="center"/>
            </w:pPr>
            <w:r>
              <w:t>0,84</w:t>
            </w:r>
          </w:p>
        </w:tc>
        <w:tc>
          <w:tcPr>
            <w:tcW w:w="514" w:type="pct"/>
            <w:tcBorders>
              <w:top w:val="nil"/>
              <w:left w:val="nil"/>
              <w:bottom w:val="single" w:sz="12" w:space="0" w:color="auto"/>
              <w:right w:val="single" w:sz="12" w:space="0" w:color="auto"/>
            </w:tcBorders>
            <w:noWrap/>
            <w:vAlign w:val="center"/>
          </w:tcPr>
          <w:p w14:paraId="04590718" w14:textId="6F184560" w:rsidR="00BA6C43" w:rsidRDefault="00BA6C43" w:rsidP="00BA6C43">
            <w:pPr>
              <w:ind w:left="-52" w:right="-105"/>
              <w:jc w:val="center"/>
            </w:pPr>
            <w:r>
              <w:t>0,84</w:t>
            </w:r>
          </w:p>
        </w:tc>
        <w:tc>
          <w:tcPr>
            <w:tcW w:w="514" w:type="pct"/>
            <w:tcBorders>
              <w:top w:val="nil"/>
              <w:left w:val="nil"/>
              <w:bottom w:val="single" w:sz="12" w:space="0" w:color="auto"/>
              <w:right w:val="single" w:sz="12" w:space="0" w:color="auto"/>
            </w:tcBorders>
            <w:noWrap/>
            <w:vAlign w:val="center"/>
          </w:tcPr>
          <w:p w14:paraId="6671D625" w14:textId="112A5FC6" w:rsidR="00BA6C43" w:rsidRDefault="00BA6C43" w:rsidP="00BA6C43">
            <w:pPr>
              <w:ind w:left="-52" w:right="-105"/>
              <w:jc w:val="center"/>
            </w:pPr>
            <w:r>
              <w:t>0,84</w:t>
            </w:r>
          </w:p>
        </w:tc>
        <w:tc>
          <w:tcPr>
            <w:tcW w:w="469" w:type="pct"/>
            <w:tcBorders>
              <w:top w:val="nil"/>
              <w:left w:val="nil"/>
              <w:bottom w:val="single" w:sz="12" w:space="0" w:color="auto"/>
              <w:right w:val="single" w:sz="12" w:space="0" w:color="auto"/>
            </w:tcBorders>
            <w:noWrap/>
            <w:vAlign w:val="center"/>
          </w:tcPr>
          <w:p w14:paraId="38312CA6" w14:textId="21A8F7FD" w:rsidR="00BA6C43" w:rsidRDefault="00BA6C43" w:rsidP="00BA6C43">
            <w:pPr>
              <w:ind w:left="-52" w:right="-105"/>
              <w:jc w:val="center"/>
            </w:pPr>
            <w:r>
              <w:t>0,84</w:t>
            </w:r>
          </w:p>
        </w:tc>
        <w:tc>
          <w:tcPr>
            <w:tcW w:w="466" w:type="pct"/>
            <w:tcBorders>
              <w:top w:val="nil"/>
              <w:left w:val="nil"/>
              <w:bottom w:val="single" w:sz="12" w:space="0" w:color="auto"/>
              <w:right w:val="single" w:sz="12" w:space="0" w:color="auto"/>
            </w:tcBorders>
            <w:noWrap/>
            <w:vAlign w:val="center"/>
          </w:tcPr>
          <w:p w14:paraId="518AA2A9" w14:textId="6A3E5C34" w:rsidR="00BA6C43" w:rsidRDefault="00BA6C43" w:rsidP="00BA6C43">
            <w:pPr>
              <w:ind w:left="-52" w:right="-105"/>
              <w:jc w:val="center"/>
            </w:pPr>
            <w:r>
              <w:t>0,84</w:t>
            </w:r>
          </w:p>
        </w:tc>
        <w:tc>
          <w:tcPr>
            <w:tcW w:w="468" w:type="pct"/>
            <w:tcBorders>
              <w:top w:val="nil"/>
              <w:left w:val="nil"/>
              <w:bottom w:val="single" w:sz="12" w:space="0" w:color="auto"/>
              <w:right w:val="single" w:sz="12" w:space="0" w:color="auto"/>
            </w:tcBorders>
            <w:noWrap/>
            <w:vAlign w:val="center"/>
          </w:tcPr>
          <w:p w14:paraId="4E8F1CBD" w14:textId="7564390A" w:rsidR="00BA6C43" w:rsidRDefault="00BA6C43" w:rsidP="00BA6C43">
            <w:pPr>
              <w:ind w:left="-52" w:right="-105"/>
              <w:jc w:val="center"/>
            </w:pPr>
            <w:r>
              <w:t>0,84</w:t>
            </w:r>
          </w:p>
        </w:tc>
        <w:tc>
          <w:tcPr>
            <w:tcW w:w="420" w:type="pct"/>
            <w:tcBorders>
              <w:top w:val="nil"/>
              <w:left w:val="nil"/>
              <w:bottom w:val="single" w:sz="12" w:space="0" w:color="auto"/>
              <w:right w:val="single" w:sz="12" w:space="0" w:color="auto"/>
            </w:tcBorders>
            <w:vAlign w:val="center"/>
          </w:tcPr>
          <w:p w14:paraId="634E555A" w14:textId="20ED2208" w:rsidR="00BA6C43" w:rsidRDefault="00BA6C43" w:rsidP="00BA6C43">
            <w:pPr>
              <w:ind w:left="-52" w:right="-105"/>
              <w:jc w:val="center"/>
            </w:pPr>
            <w:r>
              <w:t>0,84</w:t>
            </w:r>
          </w:p>
        </w:tc>
        <w:tc>
          <w:tcPr>
            <w:tcW w:w="445" w:type="pct"/>
            <w:tcBorders>
              <w:top w:val="nil"/>
              <w:left w:val="nil"/>
              <w:bottom w:val="single" w:sz="12" w:space="0" w:color="auto"/>
              <w:right w:val="single" w:sz="12" w:space="0" w:color="auto"/>
            </w:tcBorders>
            <w:vAlign w:val="center"/>
          </w:tcPr>
          <w:p w14:paraId="4F2D3D9A" w14:textId="443F47E0" w:rsidR="00BA6C43" w:rsidRDefault="00BA6C43" w:rsidP="00BA6C43">
            <w:pPr>
              <w:ind w:left="-52" w:right="-105"/>
              <w:jc w:val="center"/>
            </w:pPr>
            <w:r>
              <w:t>0,84</w:t>
            </w:r>
          </w:p>
        </w:tc>
      </w:tr>
      <w:tr w:rsidR="00BA6C43" w:rsidRPr="00953848" w14:paraId="3CA13483" w14:textId="77777777" w:rsidTr="003F1A93">
        <w:trPr>
          <w:trHeight w:val="255"/>
        </w:trPr>
        <w:tc>
          <w:tcPr>
            <w:tcW w:w="243" w:type="pct"/>
            <w:noWrap/>
            <w:vAlign w:val="center"/>
          </w:tcPr>
          <w:p w14:paraId="62D3CD95" w14:textId="6E004269" w:rsidR="00BA6C43" w:rsidRDefault="00BA6C43" w:rsidP="00BA6C43">
            <w:pPr>
              <w:rPr>
                <w:lang w:eastAsia="ru-RU"/>
              </w:rPr>
            </w:pPr>
            <w:r>
              <w:rPr>
                <w:lang w:eastAsia="ru-RU"/>
              </w:rPr>
              <w:t>8</w:t>
            </w:r>
          </w:p>
        </w:tc>
        <w:tc>
          <w:tcPr>
            <w:tcW w:w="946" w:type="pct"/>
            <w:noWrap/>
          </w:tcPr>
          <w:p w14:paraId="7282B9B2" w14:textId="42453C16" w:rsidR="00BA6C43" w:rsidRDefault="00BA6C43" w:rsidP="00BA6C43">
            <w:pPr>
              <w:rPr>
                <w:color w:val="000000" w:themeColor="text1"/>
                <w:lang w:eastAsia="ru-RU"/>
              </w:rPr>
            </w:pPr>
            <w:r w:rsidRPr="00116D61">
              <w:t xml:space="preserve">с. </w:t>
            </w:r>
            <w:proofErr w:type="spellStart"/>
            <w:r w:rsidRPr="00116D61">
              <w:t>Нелюбово</w:t>
            </w:r>
            <w:proofErr w:type="spellEnd"/>
          </w:p>
        </w:tc>
        <w:tc>
          <w:tcPr>
            <w:tcW w:w="515" w:type="pct"/>
            <w:tcBorders>
              <w:top w:val="nil"/>
              <w:left w:val="nil"/>
              <w:bottom w:val="single" w:sz="12" w:space="0" w:color="auto"/>
              <w:right w:val="single" w:sz="12" w:space="0" w:color="auto"/>
            </w:tcBorders>
            <w:vAlign w:val="center"/>
          </w:tcPr>
          <w:p w14:paraId="1C1AE970" w14:textId="3E5E2A42" w:rsidR="00BA6C43" w:rsidRDefault="00BA6C43" w:rsidP="00BA6C43">
            <w:pPr>
              <w:ind w:left="-52" w:right="-105"/>
              <w:jc w:val="center"/>
            </w:pPr>
            <w:r>
              <w:t>0,84</w:t>
            </w:r>
          </w:p>
        </w:tc>
        <w:tc>
          <w:tcPr>
            <w:tcW w:w="514" w:type="pct"/>
            <w:tcBorders>
              <w:top w:val="nil"/>
              <w:left w:val="nil"/>
              <w:bottom w:val="single" w:sz="12" w:space="0" w:color="auto"/>
              <w:right w:val="single" w:sz="12" w:space="0" w:color="auto"/>
            </w:tcBorders>
            <w:noWrap/>
            <w:vAlign w:val="center"/>
          </w:tcPr>
          <w:p w14:paraId="4F7A2642" w14:textId="3D8805F6" w:rsidR="00BA6C43" w:rsidRDefault="00BA6C43" w:rsidP="00BA6C43">
            <w:pPr>
              <w:ind w:left="-52" w:right="-105"/>
              <w:jc w:val="center"/>
            </w:pPr>
            <w:r>
              <w:t>0,84</w:t>
            </w:r>
          </w:p>
        </w:tc>
        <w:tc>
          <w:tcPr>
            <w:tcW w:w="514" w:type="pct"/>
            <w:tcBorders>
              <w:top w:val="nil"/>
              <w:left w:val="nil"/>
              <w:bottom w:val="single" w:sz="12" w:space="0" w:color="auto"/>
              <w:right w:val="single" w:sz="12" w:space="0" w:color="auto"/>
            </w:tcBorders>
            <w:noWrap/>
            <w:vAlign w:val="center"/>
          </w:tcPr>
          <w:p w14:paraId="1C1A9123" w14:textId="26597BFF" w:rsidR="00BA6C43" w:rsidRDefault="00BA6C43" w:rsidP="00BA6C43">
            <w:pPr>
              <w:ind w:left="-52" w:right="-105"/>
              <w:jc w:val="center"/>
            </w:pPr>
            <w:r>
              <w:t>0,84</w:t>
            </w:r>
          </w:p>
        </w:tc>
        <w:tc>
          <w:tcPr>
            <w:tcW w:w="469" w:type="pct"/>
            <w:tcBorders>
              <w:top w:val="nil"/>
              <w:left w:val="nil"/>
              <w:bottom w:val="single" w:sz="12" w:space="0" w:color="auto"/>
              <w:right w:val="single" w:sz="12" w:space="0" w:color="auto"/>
            </w:tcBorders>
            <w:noWrap/>
            <w:vAlign w:val="center"/>
          </w:tcPr>
          <w:p w14:paraId="423EB96A" w14:textId="51F6A001" w:rsidR="00BA6C43" w:rsidRDefault="00BA6C43" w:rsidP="00BA6C43">
            <w:pPr>
              <w:ind w:left="-52" w:right="-105"/>
              <w:jc w:val="center"/>
            </w:pPr>
            <w:r>
              <w:t>0,84</w:t>
            </w:r>
          </w:p>
        </w:tc>
        <w:tc>
          <w:tcPr>
            <w:tcW w:w="466" w:type="pct"/>
            <w:tcBorders>
              <w:top w:val="nil"/>
              <w:left w:val="nil"/>
              <w:bottom w:val="single" w:sz="12" w:space="0" w:color="auto"/>
              <w:right w:val="single" w:sz="12" w:space="0" w:color="auto"/>
            </w:tcBorders>
            <w:noWrap/>
            <w:vAlign w:val="center"/>
          </w:tcPr>
          <w:p w14:paraId="7B5BFF35" w14:textId="7D65334E" w:rsidR="00BA6C43" w:rsidRDefault="00BA6C43" w:rsidP="00BA6C43">
            <w:pPr>
              <w:ind w:left="-52" w:right="-105"/>
              <w:jc w:val="center"/>
            </w:pPr>
            <w:r>
              <w:t>0,84</w:t>
            </w:r>
          </w:p>
        </w:tc>
        <w:tc>
          <w:tcPr>
            <w:tcW w:w="468" w:type="pct"/>
            <w:tcBorders>
              <w:top w:val="nil"/>
              <w:left w:val="nil"/>
              <w:bottom w:val="single" w:sz="12" w:space="0" w:color="auto"/>
              <w:right w:val="single" w:sz="12" w:space="0" w:color="auto"/>
            </w:tcBorders>
            <w:noWrap/>
            <w:vAlign w:val="center"/>
          </w:tcPr>
          <w:p w14:paraId="135A7D15" w14:textId="2E6E3B96" w:rsidR="00BA6C43" w:rsidRDefault="00BA6C43" w:rsidP="00BA6C43">
            <w:pPr>
              <w:ind w:left="-52" w:right="-105"/>
              <w:jc w:val="center"/>
            </w:pPr>
            <w:r>
              <w:t>0,84</w:t>
            </w:r>
          </w:p>
        </w:tc>
        <w:tc>
          <w:tcPr>
            <w:tcW w:w="420" w:type="pct"/>
            <w:tcBorders>
              <w:top w:val="nil"/>
              <w:left w:val="nil"/>
              <w:bottom w:val="single" w:sz="12" w:space="0" w:color="auto"/>
              <w:right w:val="single" w:sz="12" w:space="0" w:color="auto"/>
            </w:tcBorders>
            <w:vAlign w:val="center"/>
          </w:tcPr>
          <w:p w14:paraId="117D469A" w14:textId="55F0B3E5" w:rsidR="00BA6C43" w:rsidRDefault="00BA6C43" w:rsidP="00BA6C43">
            <w:pPr>
              <w:ind w:left="-52" w:right="-105"/>
              <w:jc w:val="center"/>
            </w:pPr>
            <w:r>
              <w:t>0,84</w:t>
            </w:r>
          </w:p>
        </w:tc>
        <w:tc>
          <w:tcPr>
            <w:tcW w:w="445" w:type="pct"/>
            <w:tcBorders>
              <w:top w:val="nil"/>
              <w:left w:val="nil"/>
              <w:bottom w:val="single" w:sz="12" w:space="0" w:color="auto"/>
              <w:right w:val="single" w:sz="12" w:space="0" w:color="auto"/>
            </w:tcBorders>
            <w:vAlign w:val="center"/>
          </w:tcPr>
          <w:p w14:paraId="0E0A4FB9" w14:textId="0E324032" w:rsidR="00BA6C43" w:rsidRDefault="00BA6C43" w:rsidP="00BA6C43">
            <w:pPr>
              <w:ind w:left="-52" w:right="-105"/>
              <w:jc w:val="center"/>
            </w:pPr>
            <w:r>
              <w:t>0,84</w:t>
            </w:r>
          </w:p>
        </w:tc>
      </w:tr>
      <w:tr w:rsidR="00BA6C43" w:rsidRPr="00953848" w14:paraId="2EB3ACBC" w14:textId="77777777" w:rsidTr="00D75774">
        <w:trPr>
          <w:trHeight w:val="255"/>
        </w:trPr>
        <w:tc>
          <w:tcPr>
            <w:tcW w:w="243" w:type="pct"/>
            <w:noWrap/>
            <w:vAlign w:val="center"/>
          </w:tcPr>
          <w:p w14:paraId="0F686A4C" w14:textId="1B00B659" w:rsidR="00BA6C43" w:rsidRDefault="00BA6C43" w:rsidP="00BA6C43">
            <w:pPr>
              <w:rPr>
                <w:lang w:eastAsia="ru-RU"/>
              </w:rPr>
            </w:pPr>
            <w:r>
              <w:rPr>
                <w:lang w:eastAsia="ru-RU"/>
              </w:rPr>
              <w:t>9</w:t>
            </w:r>
          </w:p>
        </w:tc>
        <w:tc>
          <w:tcPr>
            <w:tcW w:w="946" w:type="pct"/>
            <w:noWrap/>
          </w:tcPr>
          <w:p w14:paraId="33C29DE2" w14:textId="751EE311" w:rsidR="00BA6C43" w:rsidRDefault="00BA6C43" w:rsidP="00BA6C43">
            <w:pPr>
              <w:rPr>
                <w:color w:val="000000" w:themeColor="text1"/>
                <w:lang w:eastAsia="ru-RU"/>
              </w:rPr>
            </w:pPr>
            <w:r w:rsidRPr="00116D61">
              <w:t xml:space="preserve">д. </w:t>
            </w:r>
            <w:proofErr w:type="spellStart"/>
            <w:r w:rsidRPr="00116D61">
              <w:t>Ногавицино</w:t>
            </w:r>
            <w:proofErr w:type="spellEnd"/>
          </w:p>
        </w:tc>
        <w:tc>
          <w:tcPr>
            <w:tcW w:w="515" w:type="pct"/>
            <w:tcBorders>
              <w:top w:val="nil"/>
              <w:left w:val="nil"/>
              <w:bottom w:val="single" w:sz="12" w:space="0" w:color="auto"/>
              <w:right w:val="single" w:sz="12" w:space="0" w:color="auto"/>
            </w:tcBorders>
            <w:vAlign w:val="center"/>
          </w:tcPr>
          <w:p w14:paraId="4C2FAA63" w14:textId="3F4C4189" w:rsidR="00BA6C43" w:rsidRDefault="00BA6C43" w:rsidP="00BA6C43">
            <w:pPr>
              <w:ind w:left="-52" w:right="-105"/>
              <w:jc w:val="center"/>
            </w:pPr>
            <w:r>
              <w:t>0,84</w:t>
            </w:r>
          </w:p>
        </w:tc>
        <w:tc>
          <w:tcPr>
            <w:tcW w:w="514" w:type="pct"/>
            <w:tcBorders>
              <w:top w:val="nil"/>
              <w:left w:val="nil"/>
              <w:bottom w:val="single" w:sz="12" w:space="0" w:color="auto"/>
              <w:right w:val="single" w:sz="12" w:space="0" w:color="auto"/>
            </w:tcBorders>
            <w:noWrap/>
            <w:vAlign w:val="center"/>
          </w:tcPr>
          <w:p w14:paraId="5BA87626" w14:textId="6B7AFB62" w:rsidR="00BA6C43" w:rsidRDefault="00BA6C43" w:rsidP="00BA6C43">
            <w:pPr>
              <w:ind w:left="-52" w:right="-105"/>
              <w:jc w:val="center"/>
            </w:pPr>
            <w:r>
              <w:t>0,84</w:t>
            </w:r>
          </w:p>
        </w:tc>
        <w:tc>
          <w:tcPr>
            <w:tcW w:w="514" w:type="pct"/>
            <w:tcBorders>
              <w:top w:val="nil"/>
              <w:left w:val="nil"/>
              <w:bottom w:val="single" w:sz="12" w:space="0" w:color="auto"/>
              <w:right w:val="single" w:sz="12" w:space="0" w:color="auto"/>
            </w:tcBorders>
            <w:noWrap/>
            <w:vAlign w:val="center"/>
          </w:tcPr>
          <w:p w14:paraId="68C97601" w14:textId="680ADDE7" w:rsidR="00BA6C43" w:rsidRDefault="00BA6C43" w:rsidP="00BA6C43">
            <w:pPr>
              <w:ind w:left="-52" w:right="-105"/>
              <w:jc w:val="center"/>
            </w:pPr>
            <w:r>
              <w:t>0,84</w:t>
            </w:r>
          </w:p>
        </w:tc>
        <w:tc>
          <w:tcPr>
            <w:tcW w:w="469" w:type="pct"/>
            <w:tcBorders>
              <w:top w:val="nil"/>
              <w:left w:val="nil"/>
              <w:bottom w:val="single" w:sz="12" w:space="0" w:color="auto"/>
              <w:right w:val="single" w:sz="12" w:space="0" w:color="auto"/>
            </w:tcBorders>
            <w:noWrap/>
            <w:vAlign w:val="center"/>
          </w:tcPr>
          <w:p w14:paraId="13C0FB47" w14:textId="03EFD823" w:rsidR="00BA6C43" w:rsidRDefault="00BA6C43" w:rsidP="00BA6C43">
            <w:pPr>
              <w:ind w:left="-52" w:right="-105"/>
              <w:jc w:val="center"/>
            </w:pPr>
            <w:r>
              <w:t>0,84</w:t>
            </w:r>
          </w:p>
        </w:tc>
        <w:tc>
          <w:tcPr>
            <w:tcW w:w="466" w:type="pct"/>
            <w:tcBorders>
              <w:top w:val="nil"/>
              <w:left w:val="nil"/>
              <w:bottom w:val="single" w:sz="12" w:space="0" w:color="auto"/>
              <w:right w:val="single" w:sz="12" w:space="0" w:color="auto"/>
            </w:tcBorders>
            <w:noWrap/>
            <w:vAlign w:val="center"/>
          </w:tcPr>
          <w:p w14:paraId="6D749062" w14:textId="23437BCD" w:rsidR="00BA6C43" w:rsidRDefault="00BA6C43" w:rsidP="00BA6C43">
            <w:pPr>
              <w:ind w:left="-52" w:right="-105"/>
              <w:jc w:val="center"/>
            </w:pPr>
            <w:r>
              <w:t>0,84</w:t>
            </w:r>
          </w:p>
        </w:tc>
        <w:tc>
          <w:tcPr>
            <w:tcW w:w="468" w:type="pct"/>
            <w:tcBorders>
              <w:top w:val="nil"/>
              <w:left w:val="nil"/>
              <w:bottom w:val="single" w:sz="12" w:space="0" w:color="auto"/>
              <w:right w:val="single" w:sz="12" w:space="0" w:color="auto"/>
            </w:tcBorders>
            <w:noWrap/>
            <w:vAlign w:val="center"/>
          </w:tcPr>
          <w:p w14:paraId="2BD3E548" w14:textId="6EF12D14" w:rsidR="00BA6C43" w:rsidRDefault="00BA6C43" w:rsidP="00BA6C43">
            <w:pPr>
              <w:ind w:left="-52" w:right="-105"/>
              <w:jc w:val="center"/>
            </w:pPr>
            <w:r>
              <w:t>0,84</w:t>
            </w:r>
          </w:p>
        </w:tc>
        <w:tc>
          <w:tcPr>
            <w:tcW w:w="420" w:type="pct"/>
            <w:tcBorders>
              <w:top w:val="nil"/>
              <w:left w:val="nil"/>
              <w:bottom w:val="single" w:sz="12" w:space="0" w:color="auto"/>
              <w:right w:val="single" w:sz="12" w:space="0" w:color="auto"/>
            </w:tcBorders>
            <w:vAlign w:val="center"/>
          </w:tcPr>
          <w:p w14:paraId="7B0FC15C" w14:textId="355B4EA7" w:rsidR="00BA6C43" w:rsidRDefault="00BA6C43" w:rsidP="00BA6C43">
            <w:pPr>
              <w:ind w:left="-52" w:right="-105"/>
              <w:jc w:val="center"/>
            </w:pPr>
            <w:r>
              <w:t>0,84</w:t>
            </w:r>
          </w:p>
        </w:tc>
        <w:tc>
          <w:tcPr>
            <w:tcW w:w="445" w:type="pct"/>
            <w:tcBorders>
              <w:top w:val="nil"/>
              <w:left w:val="nil"/>
              <w:bottom w:val="single" w:sz="12" w:space="0" w:color="auto"/>
              <w:right w:val="single" w:sz="12" w:space="0" w:color="auto"/>
            </w:tcBorders>
            <w:vAlign w:val="center"/>
          </w:tcPr>
          <w:p w14:paraId="2679EE32" w14:textId="0AE53636" w:rsidR="00BA6C43" w:rsidRDefault="00BA6C43" w:rsidP="00BA6C43">
            <w:pPr>
              <w:ind w:left="-52" w:right="-105"/>
              <w:jc w:val="center"/>
            </w:pPr>
            <w:r>
              <w:t>0,84</w:t>
            </w:r>
          </w:p>
        </w:tc>
      </w:tr>
      <w:tr w:rsidR="00BA6C43" w:rsidRPr="00953848" w14:paraId="34B17BF9" w14:textId="77777777" w:rsidTr="005D6C8E">
        <w:trPr>
          <w:trHeight w:val="255"/>
        </w:trPr>
        <w:tc>
          <w:tcPr>
            <w:tcW w:w="243" w:type="pct"/>
            <w:noWrap/>
            <w:vAlign w:val="center"/>
          </w:tcPr>
          <w:p w14:paraId="29C3E395" w14:textId="596D4D9F" w:rsidR="00BA6C43" w:rsidRDefault="00BA6C43" w:rsidP="00BA6C43">
            <w:pPr>
              <w:rPr>
                <w:lang w:eastAsia="ru-RU"/>
              </w:rPr>
            </w:pPr>
            <w:r>
              <w:rPr>
                <w:lang w:eastAsia="ru-RU"/>
              </w:rPr>
              <w:t>10</w:t>
            </w:r>
          </w:p>
        </w:tc>
        <w:tc>
          <w:tcPr>
            <w:tcW w:w="946" w:type="pct"/>
            <w:noWrap/>
          </w:tcPr>
          <w:p w14:paraId="5AFE9DEC" w14:textId="3CFA0387" w:rsidR="00BA6C43" w:rsidRDefault="00BA6C43" w:rsidP="00BA6C43">
            <w:pPr>
              <w:rPr>
                <w:color w:val="000000" w:themeColor="text1"/>
                <w:lang w:eastAsia="ru-RU"/>
              </w:rPr>
            </w:pPr>
            <w:r w:rsidRPr="00116D61">
              <w:t xml:space="preserve">д. </w:t>
            </w:r>
            <w:proofErr w:type="spellStart"/>
            <w:r w:rsidRPr="00116D61">
              <w:t>Оболкино</w:t>
            </w:r>
            <w:proofErr w:type="spellEnd"/>
          </w:p>
        </w:tc>
        <w:tc>
          <w:tcPr>
            <w:tcW w:w="515" w:type="pct"/>
            <w:tcBorders>
              <w:top w:val="nil"/>
              <w:left w:val="nil"/>
              <w:bottom w:val="single" w:sz="12" w:space="0" w:color="auto"/>
              <w:right w:val="single" w:sz="12" w:space="0" w:color="auto"/>
            </w:tcBorders>
            <w:vAlign w:val="center"/>
          </w:tcPr>
          <w:p w14:paraId="74FD5BEB" w14:textId="4012281D" w:rsidR="00BA6C43" w:rsidRDefault="00BA6C43" w:rsidP="00BA6C43">
            <w:pPr>
              <w:ind w:left="-52" w:right="-105"/>
              <w:jc w:val="center"/>
            </w:pPr>
            <w:r>
              <w:t>0,24</w:t>
            </w:r>
          </w:p>
        </w:tc>
        <w:tc>
          <w:tcPr>
            <w:tcW w:w="514" w:type="pct"/>
            <w:tcBorders>
              <w:top w:val="nil"/>
              <w:left w:val="nil"/>
              <w:bottom w:val="single" w:sz="12" w:space="0" w:color="auto"/>
              <w:right w:val="single" w:sz="12" w:space="0" w:color="auto"/>
            </w:tcBorders>
            <w:noWrap/>
            <w:vAlign w:val="center"/>
          </w:tcPr>
          <w:p w14:paraId="36BC49DF" w14:textId="1399AC97" w:rsidR="00BA6C43" w:rsidRDefault="00BA6C43" w:rsidP="00BA6C43">
            <w:pPr>
              <w:ind w:left="-52" w:right="-105"/>
              <w:jc w:val="center"/>
            </w:pPr>
            <w:r>
              <w:t>0,24</w:t>
            </w:r>
          </w:p>
        </w:tc>
        <w:tc>
          <w:tcPr>
            <w:tcW w:w="514" w:type="pct"/>
            <w:tcBorders>
              <w:top w:val="nil"/>
              <w:left w:val="nil"/>
              <w:bottom w:val="single" w:sz="12" w:space="0" w:color="auto"/>
              <w:right w:val="single" w:sz="12" w:space="0" w:color="auto"/>
            </w:tcBorders>
            <w:noWrap/>
            <w:vAlign w:val="center"/>
          </w:tcPr>
          <w:p w14:paraId="706AC175" w14:textId="097EDE59" w:rsidR="00BA6C43" w:rsidRDefault="00BA6C43" w:rsidP="00BA6C43">
            <w:pPr>
              <w:ind w:left="-52" w:right="-105"/>
              <w:jc w:val="center"/>
            </w:pPr>
            <w:r>
              <w:t>0,24</w:t>
            </w:r>
          </w:p>
        </w:tc>
        <w:tc>
          <w:tcPr>
            <w:tcW w:w="469" w:type="pct"/>
            <w:tcBorders>
              <w:top w:val="nil"/>
              <w:left w:val="nil"/>
              <w:bottom w:val="single" w:sz="12" w:space="0" w:color="auto"/>
              <w:right w:val="single" w:sz="12" w:space="0" w:color="auto"/>
            </w:tcBorders>
            <w:noWrap/>
            <w:vAlign w:val="center"/>
          </w:tcPr>
          <w:p w14:paraId="4A8C905A" w14:textId="6324A65D" w:rsidR="00BA6C43" w:rsidRDefault="00BA6C43" w:rsidP="00BA6C43">
            <w:pPr>
              <w:ind w:left="-52" w:right="-105"/>
              <w:jc w:val="center"/>
            </w:pPr>
            <w:r>
              <w:t>0,24</w:t>
            </w:r>
          </w:p>
        </w:tc>
        <w:tc>
          <w:tcPr>
            <w:tcW w:w="466" w:type="pct"/>
            <w:tcBorders>
              <w:top w:val="nil"/>
              <w:left w:val="nil"/>
              <w:bottom w:val="single" w:sz="12" w:space="0" w:color="auto"/>
              <w:right w:val="single" w:sz="12" w:space="0" w:color="auto"/>
            </w:tcBorders>
            <w:noWrap/>
            <w:vAlign w:val="center"/>
          </w:tcPr>
          <w:p w14:paraId="0D8AA770" w14:textId="100F3A2B" w:rsidR="00BA6C43" w:rsidRDefault="00BA6C43" w:rsidP="00BA6C43">
            <w:pPr>
              <w:ind w:left="-52" w:right="-105"/>
              <w:jc w:val="center"/>
            </w:pPr>
            <w:r>
              <w:t>0,24</w:t>
            </w:r>
          </w:p>
        </w:tc>
        <w:tc>
          <w:tcPr>
            <w:tcW w:w="468" w:type="pct"/>
            <w:tcBorders>
              <w:top w:val="nil"/>
              <w:left w:val="nil"/>
              <w:bottom w:val="single" w:sz="12" w:space="0" w:color="auto"/>
              <w:right w:val="single" w:sz="12" w:space="0" w:color="auto"/>
            </w:tcBorders>
            <w:noWrap/>
            <w:vAlign w:val="center"/>
          </w:tcPr>
          <w:p w14:paraId="1B4625E4" w14:textId="33374B2E" w:rsidR="00BA6C43" w:rsidRDefault="00BA6C43" w:rsidP="00BA6C43">
            <w:pPr>
              <w:ind w:left="-52" w:right="-105"/>
              <w:jc w:val="center"/>
            </w:pPr>
            <w:r>
              <w:t>0,24</w:t>
            </w:r>
          </w:p>
        </w:tc>
        <w:tc>
          <w:tcPr>
            <w:tcW w:w="420" w:type="pct"/>
            <w:tcBorders>
              <w:top w:val="nil"/>
              <w:left w:val="nil"/>
              <w:bottom w:val="single" w:sz="12" w:space="0" w:color="auto"/>
              <w:right w:val="single" w:sz="12" w:space="0" w:color="auto"/>
            </w:tcBorders>
            <w:vAlign w:val="center"/>
          </w:tcPr>
          <w:p w14:paraId="6D286A20" w14:textId="6B4BE918" w:rsidR="00BA6C43" w:rsidRDefault="00BA6C43" w:rsidP="00BA6C43">
            <w:pPr>
              <w:ind w:left="-52" w:right="-105"/>
              <w:jc w:val="center"/>
            </w:pPr>
            <w:r>
              <w:t>0,24</w:t>
            </w:r>
          </w:p>
        </w:tc>
        <w:tc>
          <w:tcPr>
            <w:tcW w:w="445" w:type="pct"/>
            <w:tcBorders>
              <w:top w:val="nil"/>
              <w:left w:val="nil"/>
              <w:bottom w:val="single" w:sz="12" w:space="0" w:color="auto"/>
              <w:right w:val="single" w:sz="12" w:space="0" w:color="auto"/>
            </w:tcBorders>
            <w:vAlign w:val="center"/>
          </w:tcPr>
          <w:p w14:paraId="427C46B6" w14:textId="5A3A1F33" w:rsidR="00BA6C43" w:rsidRDefault="00BA6C43" w:rsidP="00BA6C43">
            <w:pPr>
              <w:ind w:left="-52" w:right="-105"/>
              <w:jc w:val="center"/>
            </w:pPr>
            <w:r>
              <w:t>0,24</w:t>
            </w:r>
          </w:p>
        </w:tc>
      </w:tr>
      <w:tr w:rsidR="00BA6C43" w:rsidRPr="00953848" w14:paraId="55DB3986" w14:textId="77777777" w:rsidTr="00405979">
        <w:trPr>
          <w:trHeight w:val="255"/>
        </w:trPr>
        <w:tc>
          <w:tcPr>
            <w:tcW w:w="243" w:type="pct"/>
            <w:noWrap/>
            <w:vAlign w:val="center"/>
          </w:tcPr>
          <w:p w14:paraId="33BC8BFC" w14:textId="48334C90" w:rsidR="00BA6C43" w:rsidRDefault="00BA6C43" w:rsidP="00BA6C43">
            <w:pPr>
              <w:rPr>
                <w:lang w:eastAsia="ru-RU"/>
              </w:rPr>
            </w:pPr>
            <w:r>
              <w:rPr>
                <w:lang w:eastAsia="ru-RU"/>
              </w:rPr>
              <w:t>11</w:t>
            </w:r>
          </w:p>
        </w:tc>
        <w:tc>
          <w:tcPr>
            <w:tcW w:w="946" w:type="pct"/>
            <w:noWrap/>
          </w:tcPr>
          <w:p w14:paraId="63531950" w14:textId="5E6631BA" w:rsidR="00BA6C43" w:rsidRDefault="00BA6C43" w:rsidP="00BA6C43">
            <w:pPr>
              <w:rPr>
                <w:color w:val="000000" w:themeColor="text1"/>
                <w:lang w:eastAsia="ru-RU"/>
              </w:rPr>
            </w:pPr>
            <w:r w:rsidRPr="00116D61">
              <w:t>с. Рождествено</w:t>
            </w:r>
          </w:p>
        </w:tc>
        <w:tc>
          <w:tcPr>
            <w:tcW w:w="515" w:type="pct"/>
            <w:tcBorders>
              <w:top w:val="nil"/>
              <w:left w:val="nil"/>
              <w:bottom w:val="single" w:sz="12" w:space="0" w:color="auto"/>
              <w:right w:val="single" w:sz="12" w:space="0" w:color="auto"/>
            </w:tcBorders>
            <w:vAlign w:val="center"/>
          </w:tcPr>
          <w:p w14:paraId="05FEF8F1" w14:textId="4B31CCA5" w:rsidR="00BA6C43" w:rsidRDefault="00BA6C43" w:rsidP="00BA6C43">
            <w:pPr>
              <w:ind w:left="-52" w:right="-105"/>
              <w:jc w:val="center"/>
            </w:pPr>
            <w:r>
              <w:t>31,08</w:t>
            </w:r>
          </w:p>
        </w:tc>
        <w:tc>
          <w:tcPr>
            <w:tcW w:w="514" w:type="pct"/>
            <w:tcBorders>
              <w:top w:val="nil"/>
              <w:left w:val="nil"/>
              <w:bottom w:val="single" w:sz="12" w:space="0" w:color="auto"/>
              <w:right w:val="single" w:sz="12" w:space="0" w:color="auto"/>
            </w:tcBorders>
            <w:noWrap/>
            <w:vAlign w:val="center"/>
          </w:tcPr>
          <w:p w14:paraId="21A0F817" w14:textId="5084C343" w:rsidR="00BA6C43" w:rsidRDefault="00BA6C43" w:rsidP="00BA6C43">
            <w:pPr>
              <w:ind w:left="-52" w:right="-105"/>
              <w:jc w:val="center"/>
            </w:pPr>
            <w:r>
              <w:t>31,08</w:t>
            </w:r>
          </w:p>
        </w:tc>
        <w:tc>
          <w:tcPr>
            <w:tcW w:w="514" w:type="pct"/>
            <w:tcBorders>
              <w:top w:val="nil"/>
              <w:left w:val="nil"/>
              <w:bottom w:val="single" w:sz="12" w:space="0" w:color="auto"/>
              <w:right w:val="single" w:sz="12" w:space="0" w:color="auto"/>
            </w:tcBorders>
            <w:noWrap/>
            <w:vAlign w:val="center"/>
          </w:tcPr>
          <w:p w14:paraId="375A4939" w14:textId="1043BBB5" w:rsidR="00BA6C43" w:rsidRDefault="00BA6C43" w:rsidP="00BA6C43">
            <w:pPr>
              <w:ind w:left="-52" w:right="-105"/>
              <w:jc w:val="center"/>
            </w:pPr>
            <w:r>
              <w:t>31,08</w:t>
            </w:r>
          </w:p>
        </w:tc>
        <w:tc>
          <w:tcPr>
            <w:tcW w:w="469" w:type="pct"/>
            <w:tcBorders>
              <w:top w:val="nil"/>
              <w:left w:val="nil"/>
              <w:bottom w:val="single" w:sz="12" w:space="0" w:color="auto"/>
              <w:right w:val="single" w:sz="12" w:space="0" w:color="auto"/>
            </w:tcBorders>
            <w:noWrap/>
            <w:vAlign w:val="center"/>
          </w:tcPr>
          <w:p w14:paraId="1DB7D265" w14:textId="1184C47B" w:rsidR="00BA6C43" w:rsidRDefault="00BA6C43" w:rsidP="00BA6C43">
            <w:pPr>
              <w:ind w:left="-52" w:right="-105"/>
              <w:jc w:val="center"/>
            </w:pPr>
            <w:r>
              <w:t>31,08</w:t>
            </w:r>
          </w:p>
        </w:tc>
        <w:tc>
          <w:tcPr>
            <w:tcW w:w="466" w:type="pct"/>
            <w:tcBorders>
              <w:top w:val="nil"/>
              <w:left w:val="nil"/>
              <w:bottom w:val="single" w:sz="12" w:space="0" w:color="auto"/>
              <w:right w:val="single" w:sz="12" w:space="0" w:color="auto"/>
            </w:tcBorders>
            <w:noWrap/>
            <w:vAlign w:val="center"/>
          </w:tcPr>
          <w:p w14:paraId="300F397F" w14:textId="2D725F3A" w:rsidR="00BA6C43" w:rsidRDefault="00BA6C43" w:rsidP="00BA6C43">
            <w:pPr>
              <w:ind w:left="-52" w:right="-105"/>
              <w:jc w:val="center"/>
            </w:pPr>
            <w:r>
              <w:t>31,08</w:t>
            </w:r>
          </w:p>
        </w:tc>
        <w:tc>
          <w:tcPr>
            <w:tcW w:w="468" w:type="pct"/>
            <w:tcBorders>
              <w:top w:val="nil"/>
              <w:left w:val="nil"/>
              <w:bottom w:val="single" w:sz="12" w:space="0" w:color="auto"/>
              <w:right w:val="single" w:sz="12" w:space="0" w:color="auto"/>
            </w:tcBorders>
            <w:noWrap/>
            <w:vAlign w:val="center"/>
          </w:tcPr>
          <w:p w14:paraId="531D7794" w14:textId="17BC04EC" w:rsidR="00BA6C43" w:rsidRDefault="00BA6C43" w:rsidP="00BA6C43">
            <w:pPr>
              <w:ind w:left="-52" w:right="-105"/>
              <w:jc w:val="center"/>
            </w:pPr>
            <w:r>
              <w:t>31,08</w:t>
            </w:r>
          </w:p>
        </w:tc>
        <w:tc>
          <w:tcPr>
            <w:tcW w:w="420" w:type="pct"/>
            <w:tcBorders>
              <w:top w:val="nil"/>
              <w:left w:val="nil"/>
              <w:bottom w:val="single" w:sz="12" w:space="0" w:color="auto"/>
              <w:right w:val="single" w:sz="12" w:space="0" w:color="auto"/>
            </w:tcBorders>
            <w:vAlign w:val="center"/>
          </w:tcPr>
          <w:p w14:paraId="2C815CAE" w14:textId="231584D6" w:rsidR="00BA6C43" w:rsidRDefault="00BA6C43" w:rsidP="00BA6C43">
            <w:pPr>
              <w:ind w:left="-52" w:right="-105"/>
              <w:jc w:val="center"/>
            </w:pPr>
            <w:r>
              <w:t>31,08</w:t>
            </w:r>
          </w:p>
        </w:tc>
        <w:tc>
          <w:tcPr>
            <w:tcW w:w="445" w:type="pct"/>
            <w:tcBorders>
              <w:top w:val="nil"/>
              <w:left w:val="nil"/>
              <w:bottom w:val="single" w:sz="12" w:space="0" w:color="auto"/>
              <w:right w:val="single" w:sz="12" w:space="0" w:color="auto"/>
            </w:tcBorders>
            <w:vAlign w:val="center"/>
          </w:tcPr>
          <w:p w14:paraId="79CD58F9" w14:textId="0B95DAF0" w:rsidR="00BA6C43" w:rsidRDefault="00BA6C43" w:rsidP="00BA6C43">
            <w:pPr>
              <w:ind w:left="-52" w:right="-105"/>
              <w:jc w:val="center"/>
            </w:pPr>
            <w:r>
              <w:t>31,08</w:t>
            </w:r>
          </w:p>
        </w:tc>
      </w:tr>
      <w:tr w:rsidR="00BA6C43" w:rsidRPr="00953848" w14:paraId="7476C0E8" w14:textId="77777777" w:rsidTr="00B03A0F">
        <w:trPr>
          <w:trHeight w:val="255"/>
        </w:trPr>
        <w:tc>
          <w:tcPr>
            <w:tcW w:w="243" w:type="pct"/>
            <w:noWrap/>
            <w:vAlign w:val="center"/>
          </w:tcPr>
          <w:p w14:paraId="563AA744" w14:textId="53B069D8" w:rsidR="00BA6C43" w:rsidRDefault="00BA6C43" w:rsidP="00BA6C43">
            <w:pPr>
              <w:rPr>
                <w:lang w:eastAsia="ru-RU"/>
              </w:rPr>
            </w:pPr>
            <w:r>
              <w:rPr>
                <w:lang w:eastAsia="ru-RU"/>
              </w:rPr>
              <w:t>12</w:t>
            </w:r>
          </w:p>
        </w:tc>
        <w:tc>
          <w:tcPr>
            <w:tcW w:w="946" w:type="pct"/>
            <w:noWrap/>
          </w:tcPr>
          <w:p w14:paraId="232FB086" w14:textId="118E84B0" w:rsidR="00BA6C43" w:rsidRDefault="00BA6C43" w:rsidP="00BA6C43">
            <w:pPr>
              <w:rPr>
                <w:color w:val="000000" w:themeColor="text1"/>
                <w:lang w:eastAsia="ru-RU"/>
              </w:rPr>
            </w:pPr>
            <w:r w:rsidRPr="00116D61">
              <w:t>п. Советский</w:t>
            </w:r>
          </w:p>
        </w:tc>
        <w:tc>
          <w:tcPr>
            <w:tcW w:w="515" w:type="pct"/>
            <w:tcBorders>
              <w:top w:val="nil"/>
              <w:left w:val="nil"/>
              <w:bottom w:val="single" w:sz="12" w:space="0" w:color="auto"/>
              <w:right w:val="single" w:sz="12" w:space="0" w:color="auto"/>
            </w:tcBorders>
            <w:vAlign w:val="center"/>
          </w:tcPr>
          <w:p w14:paraId="7793CFD4" w14:textId="00892416" w:rsidR="00BA6C43" w:rsidRDefault="00BA6C43" w:rsidP="00BA6C43">
            <w:pPr>
              <w:ind w:left="-52" w:right="-105"/>
              <w:jc w:val="center"/>
            </w:pPr>
            <w:r>
              <w:t>95,4</w:t>
            </w:r>
          </w:p>
        </w:tc>
        <w:tc>
          <w:tcPr>
            <w:tcW w:w="514" w:type="pct"/>
            <w:tcBorders>
              <w:top w:val="nil"/>
              <w:left w:val="nil"/>
              <w:bottom w:val="single" w:sz="12" w:space="0" w:color="auto"/>
              <w:right w:val="single" w:sz="12" w:space="0" w:color="auto"/>
            </w:tcBorders>
            <w:noWrap/>
            <w:vAlign w:val="center"/>
          </w:tcPr>
          <w:p w14:paraId="7C98FF55" w14:textId="2839FD5E" w:rsidR="00BA6C43" w:rsidRDefault="00BA6C43" w:rsidP="00BA6C43">
            <w:pPr>
              <w:ind w:left="-52" w:right="-105"/>
              <w:jc w:val="center"/>
            </w:pPr>
            <w:r>
              <w:t>95,4</w:t>
            </w:r>
          </w:p>
        </w:tc>
        <w:tc>
          <w:tcPr>
            <w:tcW w:w="514" w:type="pct"/>
            <w:tcBorders>
              <w:top w:val="nil"/>
              <w:left w:val="nil"/>
              <w:bottom w:val="single" w:sz="12" w:space="0" w:color="auto"/>
              <w:right w:val="single" w:sz="12" w:space="0" w:color="auto"/>
            </w:tcBorders>
            <w:noWrap/>
            <w:vAlign w:val="center"/>
          </w:tcPr>
          <w:p w14:paraId="148861E2" w14:textId="53B9BA6B" w:rsidR="00BA6C43" w:rsidRDefault="00BA6C43" w:rsidP="00BA6C43">
            <w:pPr>
              <w:ind w:left="-52" w:right="-105"/>
              <w:jc w:val="center"/>
            </w:pPr>
            <w:r>
              <w:t>95,4</w:t>
            </w:r>
          </w:p>
        </w:tc>
        <w:tc>
          <w:tcPr>
            <w:tcW w:w="469" w:type="pct"/>
            <w:tcBorders>
              <w:top w:val="nil"/>
              <w:left w:val="nil"/>
              <w:bottom w:val="single" w:sz="12" w:space="0" w:color="auto"/>
              <w:right w:val="single" w:sz="12" w:space="0" w:color="auto"/>
            </w:tcBorders>
            <w:noWrap/>
            <w:vAlign w:val="center"/>
          </w:tcPr>
          <w:p w14:paraId="4F1FD445" w14:textId="173173DA" w:rsidR="00BA6C43" w:rsidRDefault="00BA6C43" w:rsidP="00BA6C43">
            <w:pPr>
              <w:ind w:left="-52" w:right="-105"/>
              <w:jc w:val="center"/>
            </w:pPr>
            <w:r>
              <w:t>95,4</w:t>
            </w:r>
          </w:p>
        </w:tc>
        <w:tc>
          <w:tcPr>
            <w:tcW w:w="466" w:type="pct"/>
            <w:tcBorders>
              <w:top w:val="nil"/>
              <w:left w:val="nil"/>
              <w:bottom w:val="single" w:sz="12" w:space="0" w:color="auto"/>
              <w:right w:val="single" w:sz="12" w:space="0" w:color="auto"/>
            </w:tcBorders>
            <w:noWrap/>
            <w:vAlign w:val="center"/>
          </w:tcPr>
          <w:p w14:paraId="131F4B9D" w14:textId="5F362D3D" w:rsidR="00BA6C43" w:rsidRDefault="00BA6C43" w:rsidP="00BA6C43">
            <w:pPr>
              <w:ind w:left="-52" w:right="-105"/>
              <w:jc w:val="center"/>
            </w:pPr>
            <w:r>
              <w:t>95,4</w:t>
            </w:r>
          </w:p>
        </w:tc>
        <w:tc>
          <w:tcPr>
            <w:tcW w:w="468" w:type="pct"/>
            <w:tcBorders>
              <w:top w:val="nil"/>
              <w:left w:val="nil"/>
              <w:bottom w:val="single" w:sz="12" w:space="0" w:color="auto"/>
              <w:right w:val="single" w:sz="12" w:space="0" w:color="auto"/>
            </w:tcBorders>
            <w:noWrap/>
            <w:vAlign w:val="center"/>
          </w:tcPr>
          <w:p w14:paraId="32A472C5" w14:textId="3C725C18" w:rsidR="00BA6C43" w:rsidRDefault="00BA6C43" w:rsidP="00BA6C43">
            <w:pPr>
              <w:ind w:left="-52" w:right="-105"/>
              <w:jc w:val="center"/>
            </w:pPr>
            <w:r>
              <w:t>95,4</w:t>
            </w:r>
          </w:p>
        </w:tc>
        <w:tc>
          <w:tcPr>
            <w:tcW w:w="420" w:type="pct"/>
            <w:tcBorders>
              <w:top w:val="nil"/>
              <w:left w:val="nil"/>
              <w:bottom w:val="single" w:sz="12" w:space="0" w:color="auto"/>
              <w:right w:val="single" w:sz="12" w:space="0" w:color="auto"/>
            </w:tcBorders>
            <w:vAlign w:val="center"/>
          </w:tcPr>
          <w:p w14:paraId="69D3B3E6" w14:textId="0A43E3E2" w:rsidR="00BA6C43" w:rsidRDefault="00BA6C43" w:rsidP="00BA6C43">
            <w:pPr>
              <w:ind w:left="-52" w:right="-105"/>
              <w:jc w:val="center"/>
            </w:pPr>
            <w:r>
              <w:t>95,4</w:t>
            </w:r>
          </w:p>
        </w:tc>
        <w:tc>
          <w:tcPr>
            <w:tcW w:w="445" w:type="pct"/>
            <w:tcBorders>
              <w:top w:val="nil"/>
              <w:left w:val="nil"/>
              <w:bottom w:val="single" w:sz="12" w:space="0" w:color="auto"/>
              <w:right w:val="single" w:sz="12" w:space="0" w:color="auto"/>
            </w:tcBorders>
            <w:vAlign w:val="center"/>
          </w:tcPr>
          <w:p w14:paraId="79A97191" w14:textId="6989FC70" w:rsidR="00BA6C43" w:rsidRDefault="00BA6C43" w:rsidP="00BA6C43">
            <w:pPr>
              <w:ind w:left="-52" w:right="-105"/>
              <w:jc w:val="center"/>
            </w:pPr>
            <w:r>
              <w:t>95,4</w:t>
            </w:r>
          </w:p>
        </w:tc>
      </w:tr>
      <w:tr w:rsidR="00BA6C43" w:rsidRPr="00953848" w14:paraId="255367B3" w14:textId="77777777" w:rsidTr="00E519EF">
        <w:trPr>
          <w:trHeight w:val="255"/>
        </w:trPr>
        <w:tc>
          <w:tcPr>
            <w:tcW w:w="243" w:type="pct"/>
            <w:noWrap/>
            <w:vAlign w:val="center"/>
          </w:tcPr>
          <w:p w14:paraId="0AD38097" w14:textId="7A5EF70F" w:rsidR="00BA6C43" w:rsidRDefault="00BA6C43" w:rsidP="00BA6C43">
            <w:pPr>
              <w:rPr>
                <w:lang w:eastAsia="ru-RU"/>
              </w:rPr>
            </w:pPr>
            <w:r>
              <w:rPr>
                <w:lang w:eastAsia="ru-RU"/>
              </w:rPr>
              <w:t>13</w:t>
            </w:r>
          </w:p>
        </w:tc>
        <w:tc>
          <w:tcPr>
            <w:tcW w:w="946" w:type="pct"/>
            <w:noWrap/>
          </w:tcPr>
          <w:p w14:paraId="6EF8E184" w14:textId="23851ECB" w:rsidR="00BA6C43" w:rsidRDefault="00BA6C43" w:rsidP="00BA6C43">
            <w:pPr>
              <w:rPr>
                <w:color w:val="000000" w:themeColor="text1"/>
                <w:lang w:eastAsia="ru-RU"/>
              </w:rPr>
            </w:pPr>
            <w:r w:rsidRPr="00116D61">
              <w:t>д. Сосновка</w:t>
            </w:r>
          </w:p>
        </w:tc>
        <w:tc>
          <w:tcPr>
            <w:tcW w:w="515" w:type="pct"/>
            <w:tcBorders>
              <w:top w:val="nil"/>
              <w:left w:val="nil"/>
              <w:bottom w:val="single" w:sz="12" w:space="0" w:color="auto"/>
              <w:right w:val="single" w:sz="12" w:space="0" w:color="auto"/>
            </w:tcBorders>
            <w:vAlign w:val="center"/>
          </w:tcPr>
          <w:p w14:paraId="5CF07BCA" w14:textId="1160283A" w:rsidR="00BA6C43" w:rsidRDefault="00BA6C43" w:rsidP="00BA6C43">
            <w:pPr>
              <w:ind w:left="-52" w:right="-105"/>
              <w:jc w:val="center"/>
            </w:pPr>
            <w:r>
              <w:t>0,24</w:t>
            </w:r>
          </w:p>
        </w:tc>
        <w:tc>
          <w:tcPr>
            <w:tcW w:w="514" w:type="pct"/>
            <w:tcBorders>
              <w:top w:val="nil"/>
              <w:left w:val="nil"/>
              <w:bottom w:val="single" w:sz="12" w:space="0" w:color="auto"/>
              <w:right w:val="single" w:sz="12" w:space="0" w:color="auto"/>
            </w:tcBorders>
            <w:noWrap/>
            <w:vAlign w:val="center"/>
          </w:tcPr>
          <w:p w14:paraId="10C9D186" w14:textId="30F3FCCF" w:rsidR="00BA6C43" w:rsidRDefault="00BA6C43" w:rsidP="00BA6C43">
            <w:pPr>
              <w:ind w:left="-52" w:right="-105"/>
              <w:jc w:val="center"/>
            </w:pPr>
            <w:r>
              <w:t>0,24</w:t>
            </w:r>
          </w:p>
        </w:tc>
        <w:tc>
          <w:tcPr>
            <w:tcW w:w="514" w:type="pct"/>
            <w:tcBorders>
              <w:top w:val="nil"/>
              <w:left w:val="nil"/>
              <w:bottom w:val="single" w:sz="12" w:space="0" w:color="auto"/>
              <w:right w:val="single" w:sz="12" w:space="0" w:color="auto"/>
            </w:tcBorders>
            <w:noWrap/>
            <w:vAlign w:val="center"/>
          </w:tcPr>
          <w:p w14:paraId="2977ACB1" w14:textId="1B364C78" w:rsidR="00BA6C43" w:rsidRDefault="00BA6C43" w:rsidP="00BA6C43">
            <w:pPr>
              <w:ind w:left="-52" w:right="-105"/>
              <w:jc w:val="center"/>
            </w:pPr>
            <w:r>
              <w:t>0,24</w:t>
            </w:r>
          </w:p>
        </w:tc>
        <w:tc>
          <w:tcPr>
            <w:tcW w:w="469" w:type="pct"/>
            <w:tcBorders>
              <w:top w:val="nil"/>
              <w:left w:val="nil"/>
              <w:bottom w:val="single" w:sz="12" w:space="0" w:color="auto"/>
              <w:right w:val="single" w:sz="12" w:space="0" w:color="auto"/>
            </w:tcBorders>
            <w:noWrap/>
            <w:vAlign w:val="center"/>
          </w:tcPr>
          <w:p w14:paraId="6F28BFD0" w14:textId="0D206513" w:rsidR="00BA6C43" w:rsidRDefault="00BA6C43" w:rsidP="00BA6C43">
            <w:pPr>
              <w:ind w:left="-52" w:right="-105"/>
              <w:jc w:val="center"/>
            </w:pPr>
            <w:r>
              <w:t>0,24</w:t>
            </w:r>
          </w:p>
        </w:tc>
        <w:tc>
          <w:tcPr>
            <w:tcW w:w="466" w:type="pct"/>
            <w:tcBorders>
              <w:top w:val="nil"/>
              <w:left w:val="nil"/>
              <w:bottom w:val="single" w:sz="12" w:space="0" w:color="auto"/>
              <w:right w:val="single" w:sz="12" w:space="0" w:color="auto"/>
            </w:tcBorders>
            <w:noWrap/>
            <w:vAlign w:val="center"/>
          </w:tcPr>
          <w:p w14:paraId="095393A4" w14:textId="2ED23656" w:rsidR="00BA6C43" w:rsidRDefault="00BA6C43" w:rsidP="00BA6C43">
            <w:pPr>
              <w:ind w:left="-52" w:right="-105"/>
              <w:jc w:val="center"/>
            </w:pPr>
            <w:r>
              <w:t>0,24</w:t>
            </w:r>
          </w:p>
        </w:tc>
        <w:tc>
          <w:tcPr>
            <w:tcW w:w="468" w:type="pct"/>
            <w:tcBorders>
              <w:top w:val="nil"/>
              <w:left w:val="nil"/>
              <w:bottom w:val="single" w:sz="12" w:space="0" w:color="auto"/>
              <w:right w:val="single" w:sz="12" w:space="0" w:color="auto"/>
            </w:tcBorders>
            <w:noWrap/>
            <w:vAlign w:val="center"/>
          </w:tcPr>
          <w:p w14:paraId="66539E77" w14:textId="517B5011" w:rsidR="00BA6C43" w:rsidRDefault="00BA6C43" w:rsidP="00BA6C43">
            <w:pPr>
              <w:ind w:left="-52" w:right="-105"/>
              <w:jc w:val="center"/>
            </w:pPr>
            <w:r>
              <w:t>0,24</w:t>
            </w:r>
          </w:p>
        </w:tc>
        <w:tc>
          <w:tcPr>
            <w:tcW w:w="420" w:type="pct"/>
            <w:tcBorders>
              <w:top w:val="nil"/>
              <w:left w:val="nil"/>
              <w:bottom w:val="single" w:sz="12" w:space="0" w:color="auto"/>
              <w:right w:val="single" w:sz="12" w:space="0" w:color="auto"/>
            </w:tcBorders>
            <w:vAlign w:val="center"/>
          </w:tcPr>
          <w:p w14:paraId="30F33BA9" w14:textId="02BB7951" w:rsidR="00BA6C43" w:rsidRDefault="00BA6C43" w:rsidP="00BA6C43">
            <w:pPr>
              <w:ind w:left="-52" w:right="-105"/>
              <w:jc w:val="center"/>
            </w:pPr>
            <w:r>
              <w:t>0,24</w:t>
            </w:r>
          </w:p>
        </w:tc>
        <w:tc>
          <w:tcPr>
            <w:tcW w:w="445" w:type="pct"/>
            <w:tcBorders>
              <w:top w:val="nil"/>
              <w:left w:val="nil"/>
              <w:bottom w:val="single" w:sz="12" w:space="0" w:color="auto"/>
              <w:right w:val="single" w:sz="12" w:space="0" w:color="auto"/>
            </w:tcBorders>
            <w:vAlign w:val="center"/>
          </w:tcPr>
          <w:p w14:paraId="7E44829B" w14:textId="6D29C36F" w:rsidR="00BA6C43" w:rsidRDefault="00BA6C43" w:rsidP="00BA6C43">
            <w:pPr>
              <w:ind w:left="-52" w:right="-105"/>
              <w:jc w:val="center"/>
            </w:pPr>
            <w:r>
              <w:t>0,24</w:t>
            </w:r>
          </w:p>
        </w:tc>
      </w:tr>
      <w:tr w:rsidR="00BA6C43" w:rsidRPr="00953848" w14:paraId="0BFE2209" w14:textId="77777777" w:rsidTr="00907710">
        <w:trPr>
          <w:trHeight w:val="255"/>
        </w:trPr>
        <w:tc>
          <w:tcPr>
            <w:tcW w:w="243" w:type="pct"/>
            <w:noWrap/>
            <w:vAlign w:val="center"/>
          </w:tcPr>
          <w:p w14:paraId="0BBE0D61" w14:textId="2B50FD4C" w:rsidR="00BA6C43" w:rsidRDefault="00BA6C43" w:rsidP="00BA6C43">
            <w:pPr>
              <w:rPr>
                <w:lang w:eastAsia="ru-RU"/>
              </w:rPr>
            </w:pPr>
            <w:r>
              <w:rPr>
                <w:lang w:eastAsia="ru-RU"/>
              </w:rPr>
              <w:t>14</w:t>
            </w:r>
          </w:p>
        </w:tc>
        <w:tc>
          <w:tcPr>
            <w:tcW w:w="946" w:type="pct"/>
            <w:noWrap/>
          </w:tcPr>
          <w:p w14:paraId="1514036E" w14:textId="44FB16D4" w:rsidR="00BA6C43" w:rsidRDefault="00BA6C43" w:rsidP="00BA6C43">
            <w:pPr>
              <w:rPr>
                <w:color w:val="000000" w:themeColor="text1"/>
                <w:lang w:eastAsia="ru-RU"/>
              </w:rPr>
            </w:pPr>
            <w:r w:rsidRPr="00116D61">
              <w:t xml:space="preserve">д. </w:t>
            </w:r>
            <w:proofErr w:type="spellStart"/>
            <w:r w:rsidRPr="00116D61">
              <w:t>Спирино</w:t>
            </w:r>
            <w:proofErr w:type="spellEnd"/>
          </w:p>
        </w:tc>
        <w:tc>
          <w:tcPr>
            <w:tcW w:w="515" w:type="pct"/>
            <w:tcBorders>
              <w:top w:val="nil"/>
              <w:left w:val="nil"/>
              <w:bottom w:val="single" w:sz="12" w:space="0" w:color="auto"/>
              <w:right w:val="single" w:sz="12" w:space="0" w:color="auto"/>
            </w:tcBorders>
            <w:vAlign w:val="center"/>
          </w:tcPr>
          <w:p w14:paraId="3BD4477C" w14:textId="6E63F3BA" w:rsidR="00BA6C43" w:rsidRDefault="00BA6C43" w:rsidP="00BA6C43">
            <w:pPr>
              <w:ind w:left="-52" w:right="-105"/>
              <w:jc w:val="center"/>
            </w:pPr>
            <w:r>
              <w:t>0,36</w:t>
            </w:r>
          </w:p>
        </w:tc>
        <w:tc>
          <w:tcPr>
            <w:tcW w:w="514" w:type="pct"/>
            <w:tcBorders>
              <w:top w:val="nil"/>
              <w:left w:val="nil"/>
              <w:bottom w:val="single" w:sz="12" w:space="0" w:color="auto"/>
              <w:right w:val="single" w:sz="12" w:space="0" w:color="auto"/>
            </w:tcBorders>
            <w:noWrap/>
            <w:vAlign w:val="center"/>
          </w:tcPr>
          <w:p w14:paraId="59C7468C" w14:textId="0B8A1265" w:rsidR="00BA6C43" w:rsidRDefault="00BA6C43" w:rsidP="00BA6C43">
            <w:pPr>
              <w:ind w:left="-52" w:right="-105"/>
              <w:jc w:val="center"/>
            </w:pPr>
            <w:r>
              <w:t>0,36</w:t>
            </w:r>
          </w:p>
        </w:tc>
        <w:tc>
          <w:tcPr>
            <w:tcW w:w="514" w:type="pct"/>
            <w:tcBorders>
              <w:top w:val="nil"/>
              <w:left w:val="nil"/>
              <w:bottom w:val="single" w:sz="12" w:space="0" w:color="auto"/>
              <w:right w:val="single" w:sz="12" w:space="0" w:color="auto"/>
            </w:tcBorders>
            <w:noWrap/>
            <w:vAlign w:val="center"/>
          </w:tcPr>
          <w:p w14:paraId="4CEA5548" w14:textId="4AF06EDA" w:rsidR="00BA6C43" w:rsidRDefault="00BA6C43" w:rsidP="00BA6C43">
            <w:pPr>
              <w:ind w:left="-52" w:right="-105"/>
              <w:jc w:val="center"/>
            </w:pPr>
            <w:r>
              <w:t>0,36</w:t>
            </w:r>
          </w:p>
        </w:tc>
        <w:tc>
          <w:tcPr>
            <w:tcW w:w="469" w:type="pct"/>
            <w:tcBorders>
              <w:top w:val="nil"/>
              <w:left w:val="nil"/>
              <w:bottom w:val="single" w:sz="12" w:space="0" w:color="auto"/>
              <w:right w:val="single" w:sz="12" w:space="0" w:color="auto"/>
            </w:tcBorders>
            <w:noWrap/>
            <w:vAlign w:val="center"/>
          </w:tcPr>
          <w:p w14:paraId="54D67EA0" w14:textId="04D989F3" w:rsidR="00BA6C43" w:rsidRDefault="00BA6C43" w:rsidP="00BA6C43">
            <w:pPr>
              <w:ind w:left="-52" w:right="-105"/>
              <w:jc w:val="center"/>
            </w:pPr>
            <w:r>
              <w:t>0,36</w:t>
            </w:r>
          </w:p>
        </w:tc>
        <w:tc>
          <w:tcPr>
            <w:tcW w:w="466" w:type="pct"/>
            <w:tcBorders>
              <w:top w:val="nil"/>
              <w:left w:val="nil"/>
              <w:bottom w:val="single" w:sz="12" w:space="0" w:color="auto"/>
              <w:right w:val="single" w:sz="12" w:space="0" w:color="auto"/>
            </w:tcBorders>
            <w:noWrap/>
            <w:vAlign w:val="center"/>
          </w:tcPr>
          <w:p w14:paraId="43C4A74D" w14:textId="288DE035" w:rsidR="00BA6C43" w:rsidRDefault="00BA6C43" w:rsidP="00BA6C43">
            <w:pPr>
              <w:ind w:left="-52" w:right="-105"/>
              <w:jc w:val="center"/>
            </w:pPr>
            <w:r>
              <w:t>0,36</w:t>
            </w:r>
          </w:p>
        </w:tc>
        <w:tc>
          <w:tcPr>
            <w:tcW w:w="468" w:type="pct"/>
            <w:tcBorders>
              <w:top w:val="nil"/>
              <w:left w:val="nil"/>
              <w:bottom w:val="single" w:sz="12" w:space="0" w:color="auto"/>
              <w:right w:val="single" w:sz="12" w:space="0" w:color="auto"/>
            </w:tcBorders>
            <w:noWrap/>
            <w:vAlign w:val="center"/>
          </w:tcPr>
          <w:p w14:paraId="6A531361" w14:textId="65DF1C2E" w:rsidR="00BA6C43" w:rsidRDefault="00BA6C43" w:rsidP="00BA6C43">
            <w:pPr>
              <w:ind w:left="-52" w:right="-105"/>
              <w:jc w:val="center"/>
            </w:pPr>
            <w:r>
              <w:t>0,36</w:t>
            </w:r>
          </w:p>
        </w:tc>
        <w:tc>
          <w:tcPr>
            <w:tcW w:w="420" w:type="pct"/>
            <w:tcBorders>
              <w:top w:val="nil"/>
              <w:left w:val="nil"/>
              <w:bottom w:val="single" w:sz="12" w:space="0" w:color="auto"/>
              <w:right w:val="single" w:sz="12" w:space="0" w:color="auto"/>
            </w:tcBorders>
            <w:vAlign w:val="center"/>
          </w:tcPr>
          <w:p w14:paraId="101B6B59" w14:textId="3B490321" w:rsidR="00BA6C43" w:rsidRDefault="00BA6C43" w:rsidP="00BA6C43">
            <w:pPr>
              <w:ind w:left="-52" w:right="-105"/>
              <w:jc w:val="center"/>
            </w:pPr>
            <w:r>
              <w:t>0,36</w:t>
            </w:r>
          </w:p>
        </w:tc>
        <w:tc>
          <w:tcPr>
            <w:tcW w:w="445" w:type="pct"/>
            <w:tcBorders>
              <w:top w:val="nil"/>
              <w:left w:val="nil"/>
              <w:bottom w:val="single" w:sz="12" w:space="0" w:color="auto"/>
              <w:right w:val="single" w:sz="12" w:space="0" w:color="auto"/>
            </w:tcBorders>
            <w:vAlign w:val="center"/>
          </w:tcPr>
          <w:p w14:paraId="06F1F985" w14:textId="7B09CA79" w:rsidR="00BA6C43" w:rsidRDefault="00BA6C43" w:rsidP="00BA6C43">
            <w:pPr>
              <w:ind w:left="-52" w:right="-105"/>
              <w:jc w:val="center"/>
            </w:pPr>
            <w:r>
              <w:t>0,36</w:t>
            </w:r>
          </w:p>
        </w:tc>
      </w:tr>
    </w:tbl>
    <w:p w14:paraId="1752F2D1" w14:textId="72FF54A3" w:rsidR="005962CE" w:rsidRDefault="005962CE" w:rsidP="005962CE">
      <w:pPr>
        <w:jc w:val="center"/>
        <w:rPr>
          <w:sz w:val="28"/>
          <w:szCs w:val="28"/>
          <w:lang w:eastAsia="en-US"/>
        </w:rPr>
      </w:pPr>
    </w:p>
    <w:p w14:paraId="614139AC" w14:textId="19265993" w:rsidR="00E22DF8" w:rsidRPr="003C5E54" w:rsidRDefault="00E22DF8" w:rsidP="004466F5">
      <w:pPr>
        <w:autoSpaceDE w:val="0"/>
        <w:autoSpaceDN w:val="0"/>
        <w:adjustRightInd w:val="0"/>
        <w:ind w:right="-284"/>
        <w:jc w:val="center"/>
        <w:rPr>
          <w:b/>
          <w:bCs/>
          <w:sz w:val="28"/>
          <w:szCs w:val="28"/>
          <w:lang w:eastAsia="ru-RU"/>
        </w:rPr>
      </w:pPr>
      <w:r w:rsidRPr="003C5E54">
        <w:rPr>
          <w:b/>
          <w:bCs/>
          <w:sz w:val="28"/>
          <w:szCs w:val="28"/>
          <w:lang w:eastAsia="ru-RU"/>
        </w:rPr>
        <w:t>1</w:t>
      </w:r>
      <w:r w:rsidR="00BB309B" w:rsidRPr="003C5E54">
        <w:rPr>
          <w:b/>
          <w:bCs/>
          <w:sz w:val="28"/>
          <w:szCs w:val="28"/>
          <w:lang w:eastAsia="ru-RU"/>
        </w:rPr>
        <w:t>.</w:t>
      </w:r>
      <w:r w:rsidRPr="003C5E54">
        <w:rPr>
          <w:b/>
          <w:bCs/>
          <w:sz w:val="28"/>
          <w:szCs w:val="28"/>
          <w:lang w:eastAsia="ru-RU"/>
        </w:rPr>
        <w:t>3</w:t>
      </w:r>
      <w:r w:rsidR="00BB309B" w:rsidRPr="003C5E54">
        <w:rPr>
          <w:b/>
          <w:bCs/>
          <w:sz w:val="28"/>
          <w:szCs w:val="28"/>
          <w:lang w:eastAsia="ru-RU"/>
        </w:rPr>
        <w:t>.</w:t>
      </w:r>
      <w:r w:rsidRPr="003C5E54">
        <w:rPr>
          <w:b/>
          <w:bCs/>
          <w:sz w:val="28"/>
          <w:szCs w:val="28"/>
          <w:lang w:eastAsia="ru-RU"/>
        </w:rPr>
        <w:t>10</w:t>
      </w:r>
      <w:r w:rsidR="00BB309B" w:rsidRPr="003C5E54">
        <w:rPr>
          <w:b/>
          <w:bCs/>
          <w:sz w:val="28"/>
          <w:szCs w:val="28"/>
          <w:lang w:eastAsia="ru-RU"/>
        </w:rPr>
        <w:t xml:space="preserve">. </w:t>
      </w:r>
      <w:r w:rsidRPr="003C5E54">
        <w:rPr>
          <w:b/>
          <w:bCs/>
          <w:sz w:val="28"/>
          <w:szCs w:val="28"/>
          <w:lang w:eastAsia="ru-RU"/>
        </w:rPr>
        <w:t>Описание территориал</w:t>
      </w:r>
      <w:r w:rsidR="006065E8" w:rsidRPr="003C5E54">
        <w:rPr>
          <w:b/>
          <w:bCs/>
          <w:sz w:val="28"/>
          <w:szCs w:val="28"/>
          <w:lang w:eastAsia="ru-RU"/>
        </w:rPr>
        <w:t>ьной структуры потребления</w:t>
      </w:r>
      <w:r w:rsidR="00974DDD" w:rsidRPr="003C5E54">
        <w:rPr>
          <w:b/>
          <w:bCs/>
          <w:sz w:val="28"/>
          <w:szCs w:val="28"/>
          <w:lang w:eastAsia="ru-RU"/>
        </w:rPr>
        <w:t xml:space="preserve"> горячей, питьевой, технической</w:t>
      </w:r>
      <w:r w:rsidR="006065E8" w:rsidRPr="003C5E54">
        <w:rPr>
          <w:b/>
          <w:bCs/>
          <w:sz w:val="28"/>
          <w:szCs w:val="28"/>
          <w:lang w:eastAsia="ru-RU"/>
        </w:rPr>
        <w:t xml:space="preserve"> воды</w:t>
      </w:r>
      <w:r w:rsidR="00974DDD" w:rsidRPr="003C5E54">
        <w:rPr>
          <w:b/>
          <w:bCs/>
          <w:sz w:val="28"/>
          <w:szCs w:val="28"/>
          <w:lang w:eastAsia="ru-RU"/>
        </w:rPr>
        <w:t>, которую следует определять по отчетам организаций, осуществляющих водоснабжение, с разбивкой по технологическим зонам</w:t>
      </w:r>
    </w:p>
    <w:p w14:paraId="266EC32D" w14:textId="5B249BA6" w:rsidR="00795D79" w:rsidRPr="005C612A" w:rsidRDefault="00E14F24" w:rsidP="00F9512B">
      <w:pPr>
        <w:ind w:right="-170"/>
        <w:jc w:val="both"/>
        <w:rPr>
          <w:sz w:val="28"/>
          <w:szCs w:val="28"/>
          <w:lang w:eastAsia="en-US"/>
        </w:rPr>
      </w:pPr>
      <w:r w:rsidRPr="003C5E54">
        <w:rPr>
          <w:sz w:val="28"/>
          <w:szCs w:val="28"/>
          <w:lang w:eastAsia="ru-RU"/>
        </w:rPr>
        <w:tab/>
      </w:r>
      <w:r w:rsidRPr="003C5E54">
        <w:rPr>
          <w:sz w:val="28"/>
          <w:szCs w:val="28"/>
          <w:lang w:eastAsia="ru-RU"/>
        </w:rPr>
        <w:tab/>
        <w:t xml:space="preserve">          </w:t>
      </w:r>
      <w:r w:rsidR="00795D79" w:rsidRPr="003C5E54">
        <w:rPr>
          <w:sz w:val="28"/>
          <w:szCs w:val="28"/>
          <w:lang w:eastAsia="ru-RU"/>
        </w:rPr>
        <w:tab/>
      </w:r>
      <w:r w:rsidR="00795D79" w:rsidRPr="003C5E54">
        <w:rPr>
          <w:color w:val="auto"/>
          <w:sz w:val="28"/>
          <w:szCs w:val="28"/>
          <w:lang w:eastAsia="en-US"/>
        </w:rPr>
        <w:t xml:space="preserve">Деление территориальной структуры </w:t>
      </w:r>
      <w:r w:rsidR="002053BE">
        <w:rPr>
          <w:color w:val="auto"/>
          <w:sz w:val="28"/>
          <w:szCs w:val="28"/>
          <w:lang w:eastAsia="en-US"/>
        </w:rPr>
        <w:t>Большемурашкинского</w:t>
      </w:r>
      <w:r w:rsidR="002D029E">
        <w:rPr>
          <w:color w:val="auto"/>
          <w:sz w:val="28"/>
          <w:szCs w:val="28"/>
          <w:lang w:eastAsia="en-US"/>
        </w:rPr>
        <w:t xml:space="preserve"> муниципального округа</w:t>
      </w:r>
      <w:r w:rsidR="00795D79" w:rsidRPr="003C5E54">
        <w:rPr>
          <w:color w:val="auto"/>
          <w:sz w:val="28"/>
          <w:szCs w:val="28"/>
          <w:lang w:eastAsia="en-US"/>
        </w:rPr>
        <w:t xml:space="preserve"> на технологические зоны, </w:t>
      </w:r>
      <w:r w:rsidR="00CD3269">
        <w:rPr>
          <w:color w:val="auto"/>
          <w:sz w:val="28"/>
          <w:szCs w:val="28"/>
          <w:lang w:eastAsia="en-US"/>
        </w:rPr>
        <w:t xml:space="preserve">осуществляется </w:t>
      </w:r>
      <w:r w:rsidR="00795D79" w:rsidRPr="003C5E54">
        <w:rPr>
          <w:color w:val="auto"/>
          <w:sz w:val="28"/>
          <w:szCs w:val="28"/>
          <w:lang w:eastAsia="en-US"/>
        </w:rPr>
        <w:t>в виде зон</w:t>
      </w:r>
      <w:r w:rsidR="00795D79" w:rsidRPr="005C612A">
        <w:rPr>
          <w:color w:val="auto"/>
          <w:sz w:val="28"/>
          <w:szCs w:val="28"/>
          <w:lang w:eastAsia="en-US"/>
        </w:rPr>
        <w:t xml:space="preserve"> эксплуатационной ответственности ресурсоснабжающ</w:t>
      </w:r>
      <w:r w:rsidR="00417E60">
        <w:rPr>
          <w:color w:val="auto"/>
          <w:sz w:val="28"/>
          <w:szCs w:val="28"/>
          <w:lang w:eastAsia="en-US"/>
        </w:rPr>
        <w:t>ей</w:t>
      </w:r>
      <w:r w:rsidR="00795D79" w:rsidRPr="005C612A">
        <w:rPr>
          <w:color w:val="auto"/>
          <w:sz w:val="28"/>
          <w:szCs w:val="28"/>
          <w:lang w:eastAsia="en-US"/>
        </w:rPr>
        <w:t xml:space="preserve"> организаци</w:t>
      </w:r>
      <w:r w:rsidR="00417E60">
        <w:rPr>
          <w:color w:val="auto"/>
          <w:sz w:val="28"/>
          <w:szCs w:val="28"/>
          <w:lang w:eastAsia="en-US"/>
        </w:rPr>
        <w:t>и</w:t>
      </w:r>
      <w:r w:rsidR="00795D79" w:rsidRPr="005C612A">
        <w:rPr>
          <w:color w:val="auto"/>
          <w:sz w:val="28"/>
          <w:szCs w:val="28"/>
          <w:lang w:eastAsia="en-US"/>
        </w:rPr>
        <w:t>, осуществляющ</w:t>
      </w:r>
      <w:r w:rsidR="00417E60">
        <w:rPr>
          <w:color w:val="auto"/>
          <w:sz w:val="28"/>
          <w:szCs w:val="28"/>
          <w:lang w:eastAsia="en-US"/>
        </w:rPr>
        <w:t>ая</w:t>
      </w:r>
      <w:r w:rsidR="00795D79" w:rsidRPr="005C612A">
        <w:rPr>
          <w:color w:val="auto"/>
          <w:sz w:val="28"/>
          <w:szCs w:val="28"/>
          <w:lang w:eastAsia="en-US"/>
        </w:rPr>
        <w:t xml:space="preserve"> деятельность в сфере </w:t>
      </w:r>
      <w:r w:rsidR="00795D79" w:rsidRPr="005C612A">
        <w:rPr>
          <w:sz w:val="28"/>
          <w:szCs w:val="28"/>
          <w:lang w:eastAsia="en-US"/>
        </w:rPr>
        <w:t xml:space="preserve">водоснабжения. </w:t>
      </w:r>
      <w:r w:rsidR="006F5232" w:rsidRPr="005C612A">
        <w:rPr>
          <w:sz w:val="28"/>
          <w:szCs w:val="28"/>
          <w:lang w:eastAsia="en-US"/>
        </w:rPr>
        <w:t xml:space="preserve"> </w:t>
      </w:r>
    </w:p>
    <w:p w14:paraId="072C65D8" w14:textId="4D4BD647" w:rsidR="00CD3269" w:rsidRDefault="003D3567" w:rsidP="00AB17EB">
      <w:pPr>
        <w:suppressAutoHyphens w:val="0"/>
        <w:ind w:right="283" w:firstLine="709"/>
        <w:jc w:val="center"/>
        <w:rPr>
          <w:sz w:val="28"/>
          <w:szCs w:val="28"/>
          <w:lang w:eastAsia="ru-RU"/>
        </w:rPr>
      </w:pPr>
      <w:bookmarkStart w:id="17" w:name="_Ref123131297"/>
      <w:r w:rsidRPr="005C612A">
        <w:rPr>
          <w:bCs/>
          <w:color w:val="auto"/>
          <w:sz w:val="28"/>
          <w:szCs w:val="28"/>
          <w:lang w:eastAsia="en-US"/>
        </w:rPr>
        <w:t>Таблица</w:t>
      </w:r>
      <w:bookmarkEnd w:id="17"/>
      <w:r w:rsidR="001C57AD">
        <w:rPr>
          <w:bCs/>
          <w:color w:val="auto"/>
          <w:sz w:val="28"/>
          <w:szCs w:val="28"/>
          <w:lang w:eastAsia="en-US"/>
        </w:rPr>
        <w:t xml:space="preserve"> 26</w:t>
      </w:r>
      <w:r w:rsidRPr="005C612A">
        <w:rPr>
          <w:color w:val="auto"/>
          <w:sz w:val="28"/>
          <w:szCs w:val="28"/>
          <w:lang w:eastAsia="en-US"/>
        </w:rPr>
        <w:t xml:space="preserve"> – </w:t>
      </w:r>
      <w:r w:rsidRPr="005C612A">
        <w:rPr>
          <w:sz w:val="28"/>
          <w:szCs w:val="28"/>
          <w:lang w:eastAsia="ru-RU"/>
        </w:rPr>
        <w:t xml:space="preserve">Территориальная структура потребления воды в муниципальном образовании </w:t>
      </w:r>
    </w:p>
    <w:p w14:paraId="03940C41" w14:textId="2B2D629A" w:rsidR="003D3567" w:rsidRPr="005C612A" w:rsidRDefault="003D3567" w:rsidP="00AB17EB">
      <w:pPr>
        <w:suppressAutoHyphens w:val="0"/>
        <w:ind w:right="283" w:firstLine="709"/>
        <w:jc w:val="center"/>
        <w:rPr>
          <w:color w:val="auto"/>
          <w:sz w:val="28"/>
          <w:szCs w:val="28"/>
          <w:lang w:eastAsia="en-US"/>
        </w:rPr>
      </w:pPr>
      <w:r w:rsidRPr="005C612A">
        <w:rPr>
          <w:sz w:val="28"/>
          <w:szCs w:val="28"/>
          <w:lang w:eastAsia="ru-RU"/>
        </w:rPr>
        <w:t>с разбивкой по технологическим зонам</w:t>
      </w:r>
      <w:r w:rsidR="006F5232" w:rsidRPr="005C612A">
        <w:rPr>
          <w:sz w:val="28"/>
          <w:szCs w:val="28"/>
          <w:lang w:eastAsia="ru-RU"/>
        </w:rPr>
        <w:t xml:space="preserve"> </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56"/>
        <w:gridCol w:w="2692"/>
        <w:gridCol w:w="1492"/>
        <w:gridCol w:w="1492"/>
        <w:gridCol w:w="1492"/>
        <w:gridCol w:w="1492"/>
        <w:gridCol w:w="1492"/>
        <w:gridCol w:w="1492"/>
        <w:gridCol w:w="1492"/>
        <w:gridCol w:w="1480"/>
      </w:tblGrid>
      <w:tr w:rsidR="008245C0" w:rsidRPr="00632105" w14:paraId="5587A63C" w14:textId="77777777" w:rsidTr="00CD3269">
        <w:trPr>
          <w:trHeight w:val="284"/>
          <w:tblHeader/>
        </w:trPr>
        <w:tc>
          <w:tcPr>
            <w:tcW w:w="151" w:type="pct"/>
            <w:vMerge w:val="restart"/>
            <w:vAlign w:val="center"/>
            <w:hideMark/>
          </w:tcPr>
          <w:p w14:paraId="61A6D016" w14:textId="77777777" w:rsidR="008245C0" w:rsidRPr="00632105" w:rsidRDefault="008245C0" w:rsidP="00AB17EB">
            <w:pPr>
              <w:suppressAutoHyphens w:val="0"/>
              <w:ind w:left="-142" w:right="-107"/>
              <w:jc w:val="center"/>
              <w:rPr>
                <w:b/>
                <w:bCs/>
                <w:lang w:eastAsia="ru-RU"/>
              </w:rPr>
            </w:pPr>
            <w:r w:rsidRPr="00632105">
              <w:rPr>
                <w:b/>
                <w:bCs/>
                <w:lang w:eastAsia="ru-RU"/>
              </w:rPr>
              <w:t>№ п/п</w:t>
            </w:r>
          </w:p>
        </w:tc>
        <w:tc>
          <w:tcPr>
            <w:tcW w:w="893" w:type="pct"/>
            <w:vMerge w:val="restart"/>
            <w:vAlign w:val="center"/>
            <w:hideMark/>
          </w:tcPr>
          <w:p w14:paraId="595F1A8F" w14:textId="77777777" w:rsidR="008245C0" w:rsidRPr="00632105" w:rsidRDefault="008245C0" w:rsidP="003D3567">
            <w:pPr>
              <w:suppressAutoHyphens w:val="0"/>
              <w:ind w:right="283"/>
              <w:jc w:val="center"/>
              <w:rPr>
                <w:b/>
                <w:bCs/>
                <w:lang w:eastAsia="ru-RU"/>
              </w:rPr>
            </w:pPr>
            <w:r w:rsidRPr="00632105">
              <w:rPr>
                <w:b/>
                <w:bCs/>
                <w:lang w:eastAsia="ru-RU"/>
              </w:rPr>
              <w:t>Наименование те</w:t>
            </w:r>
            <w:r w:rsidRPr="00632105">
              <w:rPr>
                <w:b/>
                <w:bCs/>
                <w:lang w:eastAsia="ru-RU"/>
              </w:rPr>
              <w:t>х</w:t>
            </w:r>
            <w:r w:rsidRPr="00632105">
              <w:rPr>
                <w:b/>
                <w:bCs/>
                <w:lang w:eastAsia="ru-RU"/>
              </w:rPr>
              <w:t>нологической зоны</w:t>
            </w:r>
          </w:p>
        </w:tc>
        <w:tc>
          <w:tcPr>
            <w:tcW w:w="3956" w:type="pct"/>
            <w:gridSpan w:val="8"/>
            <w:vAlign w:val="center"/>
            <w:hideMark/>
          </w:tcPr>
          <w:p w14:paraId="5D277C39" w14:textId="4B43A2C8" w:rsidR="008245C0" w:rsidRPr="00632105" w:rsidRDefault="008245C0" w:rsidP="003D3567">
            <w:pPr>
              <w:suppressAutoHyphens w:val="0"/>
              <w:ind w:right="283"/>
              <w:jc w:val="center"/>
              <w:rPr>
                <w:b/>
                <w:bCs/>
                <w:lang w:eastAsia="ru-RU"/>
              </w:rPr>
            </w:pPr>
            <w:r w:rsidRPr="00632105">
              <w:rPr>
                <w:b/>
                <w:bCs/>
                <w:lang w:eastAsia="ru-RU"/>
              </w:rPr>
              <w:t>Потребление воды, м</w:t>
            </w:r>
            <w:r w:rsidRPr="00632105">
              <w:rPr>
                <w:b/>
                <w:bCs/>
                <w:vertAlign w:val="superscript"/>
                <w:lang w:eastAsia="ru-RU"/>
              </w:rPr>
              <w:t>3</w:t>
            </w:r>
            <w:r w:rsidRPr="00632105">
              <w:rPr>
                <w:b/>
                <w:bCs/>
                <w:lang w:eastAsia="ru-RU"/>
              </w:rPr>
              <w:t>/год</w:t>
            </w:r>
          </w:p>
        </w:tc>
      </w:tr>
      <w:tr w:rsidR="00267299" w:rsidRPr="00632105" w14:paraId="501BCDEB" w14:textId="77777777" w:rsidTr="00CD3269">
        <w:trPr>
          <w:trHeight w:val="284"/>
          <w:tblHeader/>
        </w:trPr>
        <w:tc>
          <w:tcPr>
            <w:tcW w:w="151" w:type="pct"/>
            <w:vMerge/>
            <w:vAlign w:val="center"/>
            <w:hideMark/>
          </w:tcPr>
          <w:p w14:paraId="50012B8E" w14:textId="77777777" w:rsidR="00267299" w:rsidRPr="00632105" w:rsidRDefault="00267299" w:rsidP="00267299">
            <w:pPr>
              <w:suppressAutoHyphens w:val="0"/>
              <w:ind w:right="-107"/>
              <w:rPr>
                <w:b/>
                <w:bCs/>
                <w:lang w:eastAsia="ru-RU"/>
              </w:rPr>
            </w:pPr>
          </w:p>
        </w:tc>
        <w:tc>
          <w:tcPr>
            <w:tcW w:w="893" w:type="pct"/>
            <w:vMerge/>
            <w:vAlign w:val="center"/>
            <w:hideMark/>
          </w:tcPr>
          <w:p w14:paraId="4ADC1E37" w14:textId="77777777" w:rsidR="00267299" w:rsidRPr="00632105" w:rsidRDefault="00267299" w:rsidP="00267299">
            <w:pPr>
              <w:suppressAutoHyphens w:val="0"/>
              <w:ind w:right="283"/>
              <w:rPr>
                <w:b/>
                <w:bCs/>
                <w:lang w:eastAsia="ru-RU"/>
              </w:rPr>
            </w:pPr>
          </w:p>
        </w:tc>
        <w:tc>
          <w:tcPr>
            <w:tcW w:w="495" w:type="pct"/>
            <w:vAlign w:val="center"/>
            <w:hideMark/>
          </w:tcPr>
          <w:p w14:paraId="79800FCD" w14:textId="16DFE1BC" w:rsidR="00267299" w:rsidRPr="00632105" w:rsidRDefault="00267299" w:rsidP="00267299">
            <w:pPr>
              <w:tabs>
                <w:tab w:val="left" w:pos="1071"/>
              </w:tabs>
              <w:suppressAutoHyphens w:val="0"/>
              <w:jc w:val="center"/>
              <w:rPr>
                <w:b/>
                <w:bCs/>
                <w:lang w:eastAsia="ru-RU"/>
              </w:rPr>
            </w:pPr>
            <w:r w:rsidRPr="00953848">
              <w:rPr>
                <w:b/>
                <w:lang w:eastAsia="ru-RU"/>
              </w:rPr>
              <w:t>2025</w:t>
            </w:r>
          </w:p>
        </w:tc>
        <w:tc>
          <w:tcPr>
            <w:tcW w:w="495" w:type="pct"/>
            <w:vAlign w:val="center"/>
            <w:hideMark/>
          </w:tcPr>
          <w:p w14:paraId="40EB13EC" w14:textId="2C045B6F" w:rsidR="00267299" w:rsidRPr="00632105" w:rsidRDefault="00267299" w:rsidP="00267299">
            <w:pPr>
              <w:tabs>
                <w:tab w:val="left" w:pos="1071"/>
              </w:tabs>
              <w:suppressAutoHyphens w:val="0"/>
              <w:jc w:val="center"/>
              <w:rPr>
                <w:b/>
                <w:bCs/>
                <w:lang w:eastAsia="ru-RU"/>
              </w:rPr>
            </w:pPr>
            <w:r w:rsidRPr="00953848">
              <w:rPr>
                <w:b/>
                <w:lang w:eastAsia="ru-RU"/>
              </w:rPr>
              <w:t>2026</w:t>
            </w:r>
          </w:p>
        </w:tc>
        <w:tc>
          <w:tcPr>
            <w:tcW w:w="495" w:type="pct"/>
            <w:vAlign w:val="center"/>
            <w:hideMark/>
          </w:tcPr>
          <w:p w14:paraId="156826AB" w14:textId="7EB7D3DA" w:rsidR="00267299" w:rsidRPr="00632105" w:rsidRDefault="00267299" w:rsidP="00267299">
            <w:pPr>
              <w:tabs>
                <w:tab w:val="left" w:pos="1071"/>
              </w:tabs>
              <w:suppressAutoHyphens w:val="0"/>
              <w:jc w:val="center"/>
              <w:rPr>
                <w:b/>
                <w:bCs/>
                <w:lang w:eastAsia="ru-RU"/>
              </w:rPr>
            </w:pPr>
            <w:r w:rsidRPr="00953848">
              <w:rPr>
                <w:b/>
                <w:lang w:eastAsia="ru-RU"/>
              </w:rPr>
              <w:t>2027</w:t>
            </w:r>
          </w:p>
        </w:tc>
        <w:tc>
          <w:tcPr>
            <w:tcW w:w="495" w:type="pct"/>
            <w:vAlign w:val="center"/>
            <w:hideMark/>
          </w:tcPr>
          <w:p w14:paraId="57A0311B" w14:textId="6364CDE8" w:rsidR="00267299" w:rsidRPr="00632105" w:rsidRDefault="00267299" w:rsidP="00267299">
            <w:pPr>
              <w:tabs>
                <w:tab w:val="left" w:pos="1071"/>
              </w:tabs>
              <w:suppressAutoHyphens w:val="0"/>
              <w:jc w:val="center"/>
              <w:rPr>
                <w:b/>
                <w:bCs/>
                <w:lang w:eastAsia="ru-RU"/>
              </w:rPr>
            </w:pPr>
            <w:r w:rsidRPr="00953848">
              <w:rPr>
                <w:b/>
                <w:lang w:eastAsia="ru-RU"/>
              </w:rPr>
              <w:t>2028</w:t>
            </w:r>
          </w:p>
        </w:tc>
        <w:tc>
          <w:tcPr>
            <w:tcW w:w="495" w:type="pct"/>
            <w:vAlign w:val="center"/>
            <w:hideMark/>
          </w:tcPr>
          <w:p w14:paraId="3788C17C" w14:textId="78DC2910" w:rsidR="00267299" w:rsidRPr="00632105" w:rsidRDefault="00267299" w:rsidP="00267299">
            <w:pPr>
              <w:tabs>
                <w:tab w:val="left" w:pos="1071"/>
              </w:tabs>
              <w:suppressAutoHyphens w:val="0"/>
              <w:jc w:val="center"/>
              <w:rPr>
                <w:b/>
                <w:bCs/>
                <w:lang w:eastAsia="ru-RU"/>
              </w:rPr>
            </w:pPr>
            <w:r w:rsidRPr="00953848">
              <w:rPr>
                <w:b/>
                <w:lang w:eastAsia="ru-RU"/>
              </w:rPr>
              <w:t>2029</w:t>
            </w:r>
          </w:p>
        </w:tc>
        <w:tc>
          <w:tcPr>
            <w:tcW w:w="495" w:type="pct"/>
            <w:vAlign w:val="center"/>
            <w:hideMark/>
          </w:tcPr>
          <w:p w14:paraId="1473825F" w14:textId="3F29E75B" w:rsidR="00267299" w:rsidRPr="00632105" w:rsidRDefault="00267299" w:rsidP="00267299">
            <w:pPr>
              <w:tabs>
                <w:tab w:val="left" w:pos="1071"/>
              </w:tabs>
              <w:suppressAutoHyphens w:val="0"/>
              <w:jc w:val="center"/>
              <w:rPr>
                <w:b/>
                <w:bCs/>
                <w:lang w:eastAsia="ru-RU"/>
              </w:rPr>
            </w:pPr>
            <w:r w:rsidRPr="00953848">
              <w:rPr>
                <w:b/>
                <w:lang w:eastAsia="ru-RU"/>
              </w:rPr>
              <w:t>2030</w:t>
            </w:r>
          </w:p>
        </w:tc>
        <w:tc>
          <w:tcPr>
            <w:tcW w:w="495" w:type="pct"/>
            <w:vAlign w:val="center"/>
            <w:hideMark/>
          </w:tcPr>
          <w:p w14:paraId="2E5D4590" w14:textId="418B2108" w:rsidR="00267299" w:rsidRPr="00632105" w:rsidRDefault="00267299" w:rsidP="00267299">
            <w:pPr>
              <w:tabs>
                <w:tab w:val="left" w:pos="1071"/>
              </w:tabs>
              <w:suppressAutoHyphens w:val="0"/>
              <w:jc w:val="center"/>
              <w:rPr>
                <w:b/>
                <w:bCs/>
                <w:lang w:eastAsia="ru-RU"/>
              </w:rPr>
            </w:pPr>
            <w:r>
              <w:rPr>
                <w:b/>
                <w:lang w:eastAsia="ru-RU"/>
              </w:rPr>
              <w:t>2031-2036</w:t>
            </w:r>
          </w:p>
        </w:tc>
        <w:tc>
          <w:tcPr>
            <w:tcW w:w="491" w:type="pct"/>
            <w:vAlign w:val="center"/>
            <w:hideMark/>
          </w:tcPr>
          <w:p w14:paraId="4B4270FD" w14:textId="561FE5AD" w:rsidR="00267299" w:rsidRPr="00632105" w:rsidRDefault="00267299" w:rsidP="00267299">
            <w:pPr>
              <w:tabs>
                <w:tab w:val="left" w:pos="1071"/>
              </w:tabs>
              <w:suppressAutoHyphens w:val="0"/>
              <w:jc w:val="center"/>
              <w:rPr>
                <w:b/>
                <w:bCs/>
                <w:lang w:eastAsia="ru-RU"/>
              </w:rPr>
            </w:pPr>
            <w:r w:rsidRPr="00953848">
              <w:rPr>
                <w:b/>
                <w:lang w:eastAsia="ru-RU"/>
              </w:rPr>
              <w:t>203</w:t>
            </w:r>
            <w:r>
              <w:rPr>
                <w:b/>
                <w:lang w:eastAsia="ru-RU"/>
              </w:rPr>
              <w:t>7</w:t>
            </w:r>
            <w:r w:rsidRPr="00953848">
              <w:rPr>
                <w:b/>
                <w:lang w:eastAsia="ru-RU"/>
              </w:rPr>
              <w:t>-</w:t>
            </w:r>
            <w:r w:rsidR="002053BE">
              <w:rPr>
                <w:b/>
                <w:lang w:eastAsia="ru-RU"/>
              </w:rPr>
              <w:t>2045</w:t>
            </w:r>
          </w:p>
        </w:tc>
      </w:tr>
      <w:tr w:rsidR="00267299" w:rsidRPr="00632105" w14:paraId="0B0FBDAA" w14:textId="77777777" w:rsidTr="00116D61">
        <w:trPr>
          <w:trHeight w:val="284"/>
        </w:trPr>
        <w:tc>
          <w:tcPr>
            <w:tcW w:w="5000" w:type="pct"/>
            <w:gridSpan w:val="10"/>
            <w:vAlign w:val="center"/>
          </w:tcPr>
          <w:p w14:paraId="7A82E81E" w14:textId="2835E610" w:rsidR="00267299" w:rsidRPr="00632105" w:rsidRDefault="00940BC9" w:rsidP="00267299">
            <w:pPr>
              <w:suppressAutoHyphens w:val="0"/>
              <w:jc w:val="center"/>
              <w:rPr>
                <w:b/>
                <w:bCs/>
              </w:rPr>
            </w:pPr>
            <w:r>
              <w:rPr>
                <w:b/>
                <w:bCs/>
              </w:rPr>
              <w:t>МУП «Управляющая компания»</w:t>
            </w:r>
          </w:p>
        </w:tc>
      </w:tr>
      <w:tr w:rsidR="00AE0B0B" w:rsidRPr="00632105" w14:paraId="32FE87B0" w14:textId="77777777" w:rsidTr="00A24887">
        <w:trPr>
          <w:trHeight w:val="284"/>
        </w:trPr>
        <w:tc>
          <w:tcPr>
            <w:tcW w:w="151" w:type="pct"/>
            <w:vAlign w:val="center"/>
          </w:tcPr>
          <w:p w14:paraId="67331F60" w14:textId="1E478F0F" w:rsidR="00AE0B0B" w:rsidRDefault="00AE0B0B" w:rsidP="00AE0B0B">
            <w:pPr>
              <w:suppressAutoHyphens w:val="0"/>
              <w:ind w:right="-107"/>
              <w:jc w:val="center"/>
              <w:rPr>
                <w:lang w:eastAsia="ru-RU"/>
              </w:rPr>
            </w:pPr>
            <w:r>
              <w:rPr>
                <w:lang w:eastAsia="ru-RU"/>
              </w:rPr>
              <w:t>1</w:t>
            </w:r>
          </w:p>
        </w:tc>
        <w:tc>
          <w:tcPr>
            <w:tcW w:w="893" w:type="pct"/>
            <w:vAlign w:val="center"/>
          </w:tcPr>
          <w:p w14:paraId="2F4780C4" w14:textId="4725D3AE" w:rsidR="00AE0B0B" w:rsidRDefault="00AE0B0B" w:rsidP="00AE0B0B">
            <w:pPr>
              <w:suppressAutoHyphens w:val="0"/>
              <w:ind w:right="283"/>
              <w:rPr>
                <w:color w:val="000000" w:themeColor="text1"/>
              </w:rPr>
            </w:pPr>
            <w:proofErr w:type="spellStart"/>
            <w:r>
              <w:rPr>
                <w:color w:val="000000" w:themeColor="text1"/>
              </w:rPr>
              <w:t>р.п</w:t>
            </w:r>
            <w:proofErr w:type="spellEnd"/>
            <w:r>
              <w:rPr>
                <w:color w:val="000000" w:themeColor="text1"/>
              </w:rPr>
              <w:t>. Большое М</w:t>
            </w:r>
            <w:r>
              <w:rPr>
                <w:color w:val="000000" w:themeColor="text1"/>
              </w:rPr>
              <w:t>у</w:t>
            </w:r>
            <w:r>
              <w:rPr>
                <w:color w:val="000000" w:themeColor="text1"/>
              </w:rPr>
              <w:t>рашкино</w:t>
            </w:r>
          </w:p>
        </w:tc>
        <w:tc>
          <w:tcPr>
            <w:tcW w:w="495" w:type="pct"/>
            <w:tcBorders>
              <w:top w:val="nil"/>
              <w:left w:val="nil"/>
              <w:bottom w:val="single" w:sz="12" w:space="0" w:color="auto"/>
              <w:right w:val="single" w:sz="12" w:space="0" w:color="auto"/>
            </w:tcBorders>
            <w:vAlign w:val="center"/>
          </w:tcPr>
          <w:p w14:paraId="65239F57" w14:textId="1672C73F" w:rsidR="00AE0B0B" w:rsidRDefault="00AE0B0B" w:rsidP="00AE0B0B">
            <w:pPr>
              <w:suppressAutoHyphens w:val="0"/>
              <w:jc w:val="center"/>
              <w:rPr>
                <w:bCs/>
                <w:spacing w:val="2"/>
              </w:rPr>
            </w:pPr>
            <w:r>
              <w:rPr>
                <w:bCs/>
                <w:spacing w:val="2"/>
              </w:rPr>
              <w:t>183970</w:t>
            </w:r>
          </w:p>
        </w:tc>
        <w:tc>
          <w:tcPr>
            <w:tcW w:w="495" w:type="pct"/>
            <w:tcBorders>
              <w:top w:val="nil"/>
              <w:left w:val="nil"/>
              <w:bottom w:val="single" w:sz="12" w:space="0" w:color="auto"/>
              <w:right w:val="single" w:sz="12" w:space="0" w:color="auto"/>
            </w:tcBorders>
            <w:vAlign w:val="center"/>
          </w:tcPr>
          <w:p w14:paraId="22A4B907" w14:textId="4C528A30" w:rsidR="00AE0B0B" w:rsidRDefault="00AE0B0B" w:rsidP="00AE0B0B">
            <w:pPr>
              <w:suppressAutoHyphens w:val="0"/>
              <w:jc w:val="center"/>
              <w:rPr>
                <w:bCs/>
                <w:spacing w:val="2"/>
              </w:rPr>
            </w:pPr>
            <w:r>
              <w:rPr>
                <w:bCs/>
                <w:spacing w:val="2"/>
              </w:rPr>
              <w:t>185981</w:t>
            </w:r>
          </w:p>
        </w:tc>
        <w:tc>
          <w:tcPr>
            <w:tcW w:w="495" w:type="pct"/>
            <w:tcBorders>
              <w:top w:val="nil"/>
              <w:left w:val="nil"/>
              <w:bottom w:val="single" w:sz="12" w:space="0" w:color="auto"/>
              <w:right w:val="single" w:sz="12" w:space="0" w:color="auto"/>
            </w:tcBorders>
            <w:vAlign w:val="center"/>
          </w:tcPr>
          <w:p w14:paraId="245B1504" w14:textId="158C2629" w:rsidR="00AE0B0B" w:rsidRDefault="00AE0B0B" w:rsidP="00AE0B0B">
            <w:pPr>
              <w:suppressAutoHyphens w:val="0"/>
              <w:jc w:val="center"/>
              <w:rPr>
                <w:bCs/>
                <w:spacing w:val="2"/>
              </w:rPr>
            </w:pPr>
            <w:r>
              <w:rPr>
                <w:bCs/>
                <w:spacing w:val="2"/>
              </w:rPr>
              <w:t>188125</w:t>
            </w:r>
          </w:p>
        </w:tc>
        <w:tc>
          <w:tcPr>
            <w:tcW w:w="495" w:type="pct"/>
            <w:tcBorders>
              <w:top w:val="nil"/>
              <w:left w:val="nil"/>
              <w:bottom w:val="single" w:sz="12" w:space="0" w:color="auto"/>
              <w:right w:val="single" w:sz="12" w:space="0" w:color="auto"/>
            </w:tcBorders>
            <w:vAlign w:val="center"/>
          </w:tcPr>
          <w:p w14:paraId="5541FB44" w14:textId="3CA0BAC0" w:rsidR="00AE0B0B" w:rsidRDefault="00AE0B0B" w:rsidP="00AE0B0B">
            <w:pPr>
              <w:suppressAutoHyphens w:val="0"/>
              <w:jc w:val="center"/>
              <w:rPr>
                <w:bCs/>
                <w:spacing w:val="2"/>
              </w:rPr>
            </w:pPr>
            <w:r>
              <w:rPr>
                <w:bCs/>
                <w:spacing w:val="2"/>
              </w:rPr>
              <w:t>190269</w:t>
            </w:r>
          </w:p>
        </w:tc>
        <w:tc>
          <w:tcPr>
            <w:tcW w:w="495" w:type="pct"/>
            <w:tcBorders>
              <w:top w:val="nil"/>
              <w:left w:val="nil"/>
              <w:bottom w:val="single" w:sz="12" w:space="0" w:color="auto"/>
              <w:right w:val="single" w:sz="12" w:space="0" w:color="auto"/>
            </w:tcBorders>
            <w:vAlign w:val="center"/>
          </w:tcPr>
          <w:p w14:paraId="5F513E1C" w14:textId="7D293901" w:rsidR="00AE0B0B" w:rsidRDefault="00AE0B0B" w:rsidP="00AE0B0B">
            <w:pPr>
              <w:suppressAutoHyphens w:val="0"/>
              <w:jc w:val="center"/>
              <w:rPr>
                <w:bCs/>
                <w:spacing w:val="2"/>
              </w:rPr>
            </w:pPr>
            <w:r>
              <w:rPr>
                <w:bCs/>
                <w:spacing w:val="2"/>
              </w:rPr>
              <w:t>192218</w:t>
            </w:r>
          </w:p>
        </w:tc>
        <w:tc>
          <w:tcPr>
            <w:tcW w:w="495" w:type="pct"/>
            <w:tcBorders>
              <w:top w:val="nil"/>
              <w:left w:val="nil"/>
              <w:bottom w:val="single" w:sz="12" w:space="0" w:color="auto"/>
              <w:right w:val="single" w:sz="12" w:space="0" w:color="auto"/>
            </w:tcBorders>
            <w:vAlign w:val="center"/>
          </w:tcPr>
          <w:p w14:paraId="4AC8B347" w14:textId="317CD2BA" w:rsidR="00AE0B0B" w:rsidRDefault="00AE0B0B" w:rsidP="00AE0B0B">
            <w:pPr>
              <w:suppressAutoHyphens w:val="0"/>
              <w:jc w:val="center"/>
              <w:rPr>
                <w:bCs/>
                <w:spacing w:val="2"/>
              </w:rPr>
            </w:pPr>
            <w:r>
              <w:rPr>
                <w:bCs/>
                <w:spacing w:val="2"/>
              </w:rPr>
              <w:t>194203</w:t>
            </w:r>
          </w:p>
        </w:tc>
        <w:tc>
          <w:tcPr>
            <w:tcW w:w="495" w:type="pct"/>
            <w:tcBorders>
              <w:top w:val="nil"/>
              <w:left w:val="nil"/>
              <w:bottom w:val="single" w:sz="12" w:space="0" w:color="auto"/>
              <w:right w:val="single" w:sz="12" w:space="0" w:color="auto"/>
            </w:tcBorders>
            <w:vAlign w:val="center"/>
          </w:tcPr>
          <w:p w14:paraId="10929558" w14:textId="1CACEAAF" w:rsidR="00AE0B0B" w:rsidRDefault="00AE0B0B" w:rsidP="00AE0B0B">
            <w:pPr>
              <w:suppressAutoHyphens w:val="0"/>
              <w:jc w:val="center"/>
              <w:rPr>
                <w:bCs/>
                <w:spacing w:val="2"/>
              </w:rPr>
            </w:pPr>
            <w:r>
              <w:rPr>
                <w:bCs/>
                <w:spacing w:val="2"/>
              </w:rPr>
              <w:t>195647</w:t>
            </w:r>
          </w:p>
        </w:tc>
        <w:tc>
          <w:tcPr>
            <w:tcW w:w="491" w:type="pct"/>
            <w:tcBorders>
              <w:top w:val="nil"/>
              <w:left w:val="nil"/>
              <w:bottom w:val="single" w:sz="12" w:space="0" w:color="auto"/>
              <w:right w:val="single" w:sz="12" w:space="0" w:color="auto"/>
            </w:tcBorders>
            <w:vAlign w:val="center"/>
          </w:tcPr>
          <w:p w14:paraId="62780FAF" w14:textId="30B40F7F" w:rsidR="00AE0B0B" w:rsidRDefault="00AE0B0B" w:rsidP="00AE0B0B">
            <w:pPr>
              <w:suppressAutoHyphens w:val="0"/>
              <w:jc w:val="center"/>
              <w:rPr>
                <w:bCs/>
                <w:spacing w:val="2"/>
              </w:rPr>
            </w:pPr>
            <w:r>
              <w:rPr>
                <w:bCs/>
                <w:spacing w:val="2"/>
              </w:rPr>
              <w:t>223803</w:t>
            </w:r>
          </w:p>
        </w:tc>
      </w:tr>
      <w:tr w:rsidR="00AE0B0B" w:rsidRPr="00632105" w14:paraId="0347F316" w14:textId="77777777" w:rsidTr="00773D5B">
        <w:trPr>
          <w:trHeight w:val="284"/>
        </w:trPr>
        <w:tc>
          <w:tcPr>
            <w:tcW w:w="151" w:type="pct"/>
            <w:vAlign w:val="center"/>
          </w:tcPr>
          <w:p w14:paraId="70979BAA" w14:textId="3A4807CB" w:rsidR="00AE0B0B" w:rsidRDefault="00AE0B0B" w:rsidP="00AE0B0B">
            <w:pPr>
              <w:suppressAutoHyphens w:val="0"/>
              <w:ind w:right="-107"/>
              <w:jc w:val="center"/>
              <w:rPr>
                <w:lang w:eastAsia="ru-RU"/>
              </w:rPr>
            </w:pPr>
            <w:r>
              <w:rPr>
                <w:lang w:eastAsia="ru-RU"/>
              </w:rPr>
              <w:t>2</w:t>
            </w:r>
          </w:p>
        </w:tc>
        <w:tc>
          <w:tcPr>
            <w:tcW w:w="893" w:type="pct"/>
            <w:vAlign w:val="center"/>
          </w:tcPr>
          <w:p w14:paraId="033BBEB3" w14:textId="1136A36A" w:rsidR="00AE0B0B" w:rsidRDefault="00AE0B0B" w:rsidP="00AE0B0B">
            <w:pPr>
              <w:suppressAutoHyphens w:val="0"/>
              <w:ind w:right="283"/>
              <w:rPr>
                <w:color w:val="000000" w:themeColor="text1"/>
              </w:rPr>
            </w:pPr>
            <w:r>
              <w:rPr>
                <w:color w:val="000000" w:themeColor="text1"/>
                <w:lang w:eastAsia="ru-RU"/>
              </w:rPr>
              <w:t>д. Городищи</w:t>
            </w:r>
          </w:p>
        </w:tc>
        <w:tc>
          <w:tcPr>
            <w:tcW w:w="495" w:type="pct"/>
            <w:tcBorders>
              <w:top w:val="nil"/>
              <w:left w:val="nil"/>
              <w:bottom w:val="single" w:sz="12" w:space="0" w:color="auto"/>
              <w:right w:val="single" w:sz="12" w:space="0" w:color="auto"/>
            </w:tcBorders>
            <w:vAlign w:val="center"/>
          </w:tcPr>
          <w:p w14:paraId="260F88E9" w14:textId="1C0CF035" w:rsidR="00AE0B0B" w:rsidRDefault="00AE0B0B" w:rsidP="00AE0B0B">
            <w:pPr>
              <w:suppressAutoHyphens w:val="0"/>
              <w:jc w:val="center"/>
              <w:rPr>
                <w:bCs/>
                <w:spacing w:val="2"/>
              </w:rPr>
            </w:pPr>
            <w:r>
              <w:rPr>
                <w:bCs/>
                <w:spacing w:val="2"/>
              </w:rPr>
              <w:t>180,33</w:t>
            </w:r>
          </w:p>
        </w:tc>
        <w:tc>
          <w:tcPr>
            <w:tcW w:w="495" w:type="pct"/>
            <w:tcBorders>
              <w:top w:val="nil"/>
              <w:left w:val="nil"/>
              <w:bottom w:val="single" w:sz="12" w:space="0" w:color="auto"/>
              <w:right w:val="single" w:sz="12" w:space="0" w:color="auto"/>
            </w:tcBorders>
            <w:vAlign w:val="center"/>
          </w:tcPr>
          <w:p w14:paraId="3D0408BF" w14:textId="3767EE0E" w:rsidR="00AE0B0B" w:rsidRDefault="00AE0B0B" w:rsidP="00AE0B0B">
            <w:pPr>
              <w:suppressAutoHyphens w:val="0"/>
              <w:jc w:val="center"/>
              <w:rPr>
                <w:bCs/>
                <w:spacing w:val="2"/>
              </w:rPr>
            </w:pPr>
            <w:r>
              <w:rPr>
                <w:bCs/>
                <w:spacing w:val="2"/>
              </w:rPr>
              <w:t>180,39</w:t>
            </w:r>
          </w:p>
        </w:tc>
        <w:tc>
          <w:tcPr>
            <w:tcW w:w="495" w:type="pct"/>
            <w:tcBorders>
              <w:top w:val="nil"/>
              <w:left w:val="nil"/>
              <w:bottom w:val="single" w:sz="12" w:space="0" w:color="auto"/>
              <w:right w:val="single" w:sz="12" w:space="0" w:color="auto"/>
            </w:tcBorders>
            <w:vAlign w:val="center"/>
          </w:tcPr>
          <w:p w14:paraId="5ED05769" w14:textId="29246FE5" w:rsidR="00AE0B0B" w:rsidRDefault="00AE0B0B" w:rsidP="00AE0B0B">
            <w:pPr>
              <w:suppressAutoHyphens w:val="0"/>
              <w:jc w:val="center"/>
              <w:rPr>
                <w:bCs/>
                <w:spacing w:val="2"/>
              </w:rPr>
            </w:pPr>
            <w:r>
              <w:rPr>
                <w:bCs/>
                <w:spacing w:val="2"/>
              </w:rPr>
              <w:t>180,44</w:t>
            </w:r>
          </w:p>
        </w:tc>
        <w:tc>
          <w:tcPr>
            <w:tcW w:w="495" w:type="pct"/>
            <w:tcBorders>
              <w:top w:val="nil"/>
              <w:left w:val="nil"/>
              <w:bottom w:val="single" w:sz="12" w:space="0" w:color="auto"/>
              <w:right w:val="single" w:sz="12" w:space="0" w:color="auto"/>
            </w:tcBorders>
            <w:vAlign w:val="center"/>
          </w:tcPr>
          <w:p w14:paraId="79B630AE" w14:textId="75E571BD" w:rsidR="00AE0B0B" w:rsidRDefault="00AE0B0B" w:rsidP="00AE0B0B">
            <w:pPr>
              <w:suppressAutoHyphens w:val="0"/>
              <w:jc w:val="center"/>
              <w:rPr>
                <w:bCs/>
                <w:spacing w:val="2"/>
              </w:rPr>
            </w:pPr>
            <w:r>
              <w:rPr>
                <w:bCs/>
                <w:spacing w:val="2"/>
              </w:rPr>
              <w:t>180,49</w:t>
            </w:r>
          </w:p>
        </w:tc>
        <w:tc>
          <w:tcPr>
            <w:tcW w:w="495" w:type="pct"/>
            <w:tcBorders>
              <w:top w:val="nil"/>
              <w:left w:val="nil"/>
              <w:bottom w:val="single" w:sz="12" w:space="0" w:color="auto"/>
              <w:right w:val="single" w:sz="12" w:space="0" w:color="auto"/>
            </w:tcBorders>
            <w:vAlign w:val="center"/>
          </w:tcPr>
          <w:p w14:paraId="5D7685BC" w14:textId="7E495FC9" w:rsidR="00AE0B0B" w:rsidRDefault="00AE0B0B" w:rsidP="00AE0B0B">
            <w:pPr>
              <w:suppressAutoHyphens w:val="0"/>
              <w:jc w:val="center"/>
              <w:rPr>
                <w:bCs/>
                <w:spacing w:val="2"/>
              </w:rPr>
            </w:pPr>
            <w:r>
              <w:rPr>
                <w:bCs/>
                <w:spacing w:val="2"/>
              </w:rPr>
              <w:t>180,55</w:t>
            </w:r>
          </w:p>
        </w:tc>
        <w:tc>
          <w:tcPr>
            <w:tcW w:w="495" w:type="pct"/>
            <w:tcBorders>
              <w:top w:val="nil"/>
              <w:left w:val="nil"/>
              <w:bottom w:val="single" w:sz="12" w:space="0" w:color="auto"/>
              <w:right w:val="single" w:sz="12" w:space="0" w:color="auto"/>
            </w:tcBorders>
            <w:vAlign w:val="center"/>
          </w:tcPr>
          <w:p w14:paraId="26F56752" w14:textId="5FEC933C" w:rsidR="00AE0B0B" w:rsidRDefault="00AE0B0B" w:rsidP="00AE0B0B">
            <w:pPr>
              <w:suppressAutoHyphens w:val="0"/>
              <w:jc w:val="center"/>
              <w:rPr>
                <w:bCs/>
                <w:spacing w:val="2"/>
              </w:rPr>
            </w:pPr>
            <w:r>
              <w:rPr>
                <w:bCs/>
                <w:spacing w:val="2"/>
              </w:rPr>
              <w:t>180,6</w:t>
            </w:r>
          </w:p>
        </w:tc>
        <w:tc>
          <w:tcPr>
            <w:tcW w:w="495" w:type="pct"/>
            <w:tcBorders>
              <w:top w:val="nil"/>
              <w:left w:val="nil"/>
              <w:bottom w:val="single" w:sz="12" w:space="0" w:color="auto"/>
              <w:right w:val="single" w:sz="12" w:space="0" w:color="auto"/>
            </w:tcBorders>
            <w:vAlign w:val="center"/>
          </w:tcPr>
          <w:p w14:paraId="2F898F74" w14:textId="11D95052" w:rsidR="00AE0B0B" w:rsidRDefault="00AE0B0B" w:rsidP="00AE0B0B">
            <w:pPr>
              <w:suppressAutoHyphens w:val="0"/>
              <w:jc w:val="center"/>
              <w:rPr>
                <w:bCs/>
                <w:spacing w:val="2"/>
              </w:rPr>
            </w:pPr>
            <w:r>
              <w:rPr>
                <w:bCs/>
                <w:spacing w:val="2"/>
              </w:rPr>
              <w:t>180,73</w:t>
            </w:r>
          </w:p>
        </w:tc>
        <w:tc>
          <w:tcPr>
            <w:tcW w:w="491" w:type="pct"/>
            <w:tcBorders>
              <w:top w:val="nil"/>
              <w:left w:val="nil"/>
              <w:bottom w:val="single" w:sz="12" w:space="0" w:color="auto"/>
              <w:right w:val="single" w:sz="12" w:space="0" w:color="auto"/>
            </w:tcBorders>
            <w:vAlign w:val="center"/>
          </w:tcPr>
          <w:p w14:paraId="4B5126BD" w14:textId="58EB265D" w:rsidR="00AE0B0B" w:rsidRDefault="00AE0B0B" w:rsidP="00AE0B0B">
            <w:pPr>
              <w:suppressAutoHyphens w:val="0"/>
              <w:jc w:val="center"/>
              <w:rPr>
                <w:bCs/>
                <w:spacing w:val="2"/>
              </w:rPr>
            </w:pPr>
            <w:r>
              <w:rPr>
                <w:bCs/>
                <w:spacing w:val="2"/>
              </w:rPr>
              <w:t>180,95</w:t>
            </w:r>
          </w:p>
        </w:tc>
      </w:tr>
      <w:tr w:rsidR="00AE0B0B" w:rsidRPr="00632105" w14:paraId="201F149E" w14:textId="77777777" w:rsidTr="00DA3352">
        <w:trPr>
          <w:trHeight w:val="284"/>
        </w:trPr>
        <w:tc>
          <w:tcPr>
            <w:tcW w:w="151" w:type="pct"/>
            <w:vAlign w:val="center"/>
          </w:tcPr>
          <w:p w14:paraId="1CB23B42" w14:textId="785FCC50" w:rsidR="00AE0B0B" w:rsidRDefault="00AE0B0B" w:rsidP="00AE0B0B">
            <w:pPr>
              <w:suppressAutoHyphens w:val="0"/>
              <w:ind w:right="-107"/>
              <w:jc w:val="center"/>
              <w:rPr>
                <w:lang w:eastAsia="ru-RU"/>
              </w:rPr>
            </w:pPr>
            <w:r>
              <w:rPr>
                <w:lang w:eastAsia="ru-RU"/>
              </w:rPr>
              <w:t>3</w:t>
            </w:r>
          </w:p>
        </w:tc>
        <w:tc>
          <w:tcPr>
            <w:tcW w:w="893" w:type="pct"/>
            <w:vAlign w:val="center"/>
          </w:tcPr>
          <w:p w14:paraId="7C981BFE" w14:textId="7827CDE1" w:rsidR="00AE0B0B" w:rsidRDefault="00AE0B0B" w:rsidP="00AE0B0B">
            <w:pPr>
              <w:suppressAutoHyphens w:val="0"/>
              <w:ind w:right="283"/>
              <w:rPr>
                <w:color w:val="000000" w:themeColor="text1"/>
              </w:rPr>
            </w:pPr>
            <w:r>
              <w:rPr>
                <w:color w:val="000000" w:themeColor="text1"/>
                <w:lang w:eastAsia="ru-RU"/>
              </w:rPr>
              <w:t>д. Красненькая</w:t>
            </w:r>
          </w:p>
        </w:tc>
        <w:tc>
          <w:tcPr>
            <w:tcW w:w="495" w:type="pct"/>
            <w:tcBorders>
              <w:top w:val="nil"/>
              <w:left w:val="nil"/>
              <w:bottom w:val="single" w:sz="12" w:space="0" w:color="auto"/>
              <w:right w:val="single" w:sz="12" w:space="0" w:color="auto"/>
            </w:tcBorders>
            <w:vAlign w:val="center"/>
          </w:tcPr>
          <w:p w14:paraId="7276CCA1" w14:textId="057285DC" w:rsidR="00AE0B0B" w:rsidRDefault="00AE0B0B" w:rsidP="00AE0B0B">
            <w:pPr>
              <w:suppressAutoHyphens w:val="0"/>
              <w:jc w:val="center"/>
              <w:rPr>
                <w:bCs/>
                <w:spacing w:val="2"/>
              </w:rPr>
            </w:pPr>
            <w:r>
              <w:rPr>
                <w:bCs/>
                <w:spacing w:val="2"/>
              </w:rPr>
              <w:t>322,41</w:t>
            </w:r>
          </w:p>
        </w:tc>
        <w:tc>
          <w:tcPr>
            <w:tcW w:w="495" w:type="pct"/>
            <w:tcBorders>
              <w:top w:val="nil"/>
              <w:left w:val="nil"/>
              <w:bottom w:val="single" w:sz="12" w:space="0" w:color="auto"/>
              <w:right w:val="single" w:sz="12" w:space="0" w:color="auto"/>
            </w:tcBorders>
            <w:vAlign w:val="center"/>
          </w:tcPr>
          <w:p w14:paraId="52952D8E" w14:textId="1585EFAA" w:rsidR="00AE0B0B" w:rsidRDefault="00AE0B0B" w:rsidP="00AE0B0B">
            <w:pPr>
              <w:suppressAutoHyphens w:val="0"/>
              <w:jc w:val="center"/>
              <w:rPr>
                <w:bCs/>
                <w:spacing w:val="2"/>
              </w:rPr>
            </w:pPr>
            <w:r>
              <w:rPr>
                <w:bCs/>
                <w:spacing w:val="2"/>
              </w:rPr>
              <w:t>323,47</w:t>
            </w:r>
          </w:p>
        </w:tc>
        <w:tc>
          <w:tcPr>
            <w:tcW w:w="495" w:type="pct"/>
            <w:tcBorders>
              <w:top w:val="nil"/>
              <w:left w:val="nil"/>
              <w:bottom w:val="single" w:sz="12" w:space="0" w:color="auto"/>
              <w:right w:val="single" w:sz="12" w:space="0" w:color="auto"/>
            </w:tcBorders>
            <w:vAlign w:val="center"/>
          </w:tcPr>
          <w:p w14:paraId="40017E2C" w14:textId="4E47FCB6" w:rsidR="00AE0B0B" w:rsidRDefault="00AE0B0B" w:rsidP="00AE0B0B">
            <w:pPr>
              <w:suppressAutoHyphens w:val="0"/>
              <w:jc w:val="center"/>
              <w:rPr>
                <w:bCs/>
                <w:spacing w:val="2"/>
              </w:rPr>
            </w:pPr>
            <w:r>
              <w:rPr>
                <w:bCs/>
                <w:spacing w:val="2"/>
              </w:rPr>
              <w:t>324,62</w:t>
            </w:r>
          </w:p>
        </w:tc>
        <w:tc>
          <w:tcPr>
            <w:tcW w:w="495" w:type="pct"/>
            <w:tcBorders>
              <w:top w:val="nil"/>
              <w:left w:val="nil"/>
              <w:bottom w:val="single" w:sz="12" w:space="0" w:color="auto"/>
              <w:right w:val="single" w:sz="12" w:space="0" w:color="auto"/>
            </w:tcBorders>
            <w:vAlign w:val="center"/>
          </w:tcPr>
          <w:p w14:paraId="145232CE" w14:textId="3AB6B58C" w:rsidR="00AE0B0B" w:rsidRDefault="00AE0B0B" w:rsidP="00AE0B0B">
            <w:pPr>
              <w:suppressAutoHyphens w:val="0"/>
              <w:jc w:val="center"/>
              <w:rPr>
                <w:bCs/>
                <w:spacing w:val="2"/>
              </w:rPr>
            </w:pPr>
            <w:r>
              <w:rPr>
                <w:bCs/>
                <w:spacing w:val="2"/>
              </w:rPr>
              <w:t>325,8</w:t>
            </w:r>
          </w:p>
        </w:tc>
        <w:tc>
          <w:tcPr>
            <w:tcW w:w="495" w:type="pct"/>
            <w:tcBorders>
              <w:top w:val="nil"/>
              <w:left w:val="nil"/>
              <w:bottom w:val="single" w:sz="12" w:space="0" w:color="auto"/>
              <w:right w:val="single" w:sz="12" w:space="0" w:color="auto"/>
            </w:tcBorders>
            <w:vAlign w:val="center"/>
          </w:tcPr>
          <w:p w14:paraId="3073D3FE" w14:textId="0E5F9720" w:rsidR="00AE0B0B" w:rsidRDefault="00AE0B0B" w:rsidP="00AE0B0B">
            <w:pPr>
              <w:suppressAutoHyphens w:val="0"/>
              <w:jc w:val="center"/>
              <w:rPr>
                <w:bCs/>
                <w:spacing w:val="2"/>
              </w:rPr>
            </w:pPr>
            <w:r>
              <w:rPr>
                <w:bCs/>
                <w:spacing w:val="2"/>
              </w:rPr>
              <w:t>327,07</w:t>
            </w:r>
          </w:p>
        </w:tc>
        <w:tc>
          <w:tcPr>
            <w:tcW w:w="495" w:type="pct"/>
            <w:tcBorders>
              <w:top w:val="nil"/>
              <w:left w:val="nil"/>
              <w:bottom w:val="single" w:sz="12" w:space="0" w:color="auto"/>
              <w:right w:val="single" w:sz="12" w:space="0" w:color="auto"/>
            </w:tcBorders>
            <w:vAlign w:val="center"/>
          </w:tcPr>
          <w:p w14:paraId="669871DE" w14:textId="0435633F" w:rsidR="00AE0B0B" w:rsidRDefault="00AE0B0B" w:rsidP="00AE0B0B">
            <w:pPr>
              <w:suppressAutoHyphens w:val="0"/>
              <w:jc w:val="center"/>
              <w:rPr>
                <w:bCs/>
                <w:spacing w:val="2"/>
              </w:rPr>
            </w:pPr>
            <w:r>
              <w:rPr>
                <w:bCs/>
                <w:spacing w:val="2"/>
              </w:rPr>
              <w:t>328,39</w:t>
            </w:r>
          </w:p>
        </w:tc>
        <w:tc>
          <w:tcPr>
            <w:tcW w:w="495" w:type="pct"/>
            <w:tcBorders>
              <w:top w:val="nil"/>
              <w:left w:val="nil"/>
              <w:bottom w:val="single" w:sz="12" w:space="0" w:color="auto"/>
              <w:right w:val="single" w:sz="12" w:space="0" w:color="auto"/>
            </w:tcBorders>
            <w:vAlign w:val="center"/>
          </w:tcPr>
          <w:p w14:paraId="01552D24" w14:textId="0F2D1958" w:rsidR="00AE0B0B" w:rsidRDefault="00AE0B0B" w:rsidP="00AE0B0B">
            <w:pPr>
              <w:suppressAutoHyphens w:val="0"/>
              <w:jc w:val="center"/>
              <w:rPr>
                <w:bCs/>
                <w:spacing w:val="2"/>
              </w:rPr>
            </w:pPr>
            <w:r>
              <w:rPr>
                <w:bCs/>
                <w:spacing w:val="2"/>
              </w:rPr>
              <w:t>329,07</w:t>
            </w:r>
          </w:p>
        </w:tc>
        <w:tc>
          <w:tcPr>
            <w:tcW w:w="491" w:type="pct"/>
            <w:tcBorders>
              <w:top w:val="nil"/>
              <w:left w:val="nil"/>
              <w:bottom w:val="single" w:sz="12" w:space="0" w:color="auto"/>
              <w:right w:val="single" w:sz="12" w:space="0" w:color="auto"/>
            </w:tcBorders>
            <w:vAlign w:val="center"/>
          </w:tcPr>
          <w:p w14:paraId="3BB1693D" w14:textId="5031F3F3" w:rsidR="00AE0B0B" w:rsidRDefault="00AE0B0B" w:rsidP="00AE0B0B">
            <w:pPr>
              <w:suppressAutoHyphens w:val="0"/>
              <w:jc w:val="center"/>
              <w:rPr>
                <w:bCs/>
                <w:spacing w:val="2"/>
              </w:rPr>
            </w:pPr>
            <w:r>
              <w:rPr>
                <w:bCs/>
                <w:spacing w:val="2"/>
              </w:rPr>
              <w:t>330,54</w:t>
            </w:r>
          </w:p>
        </w:tc>
      </w:tr>
      <w:tr w:rsidR="00BA6C43" w:rsidRPr="00632105" w14:paraId="5E195C4F" w14:textId="77777777" w:rsidTr="00116D61">
        <w:trPr>
          <w:trHeight w:val="284"/>
        </w:trPr>
        <w:tc>
          <w:tcPr>
            <w:tcW w:w="151" w:type="pct"/>
            <w:vAlign w:val="center"/>
          </w:tcPr>
          <w:p w14:paraId="06F20771" w14:textId="0E2E038A" w:rsidR="00BA6C43" w:rsidRDefault="00BA6C43" w:rsidP="00BA6C43">
            <w:pPr>
              <w:suppressAutoHyphens w:val="0"/>
              <w:ind w:right="-107"/>
              <w:jc w:val="center"/>
              <w:rPr>
                <w:lang w:eastAsia="ru-RU"/>
              </w:rPr>
            </w:pPr>
            <w:r>
              <w:rPr>
                <w:lang w:eastAsia="ru-RU"/>
              </w:rPr>
              <w:t>4</w:t>
            </w:r>
          </w:p>
        </w:tc>
        <w:tc>
          <w:tcPr>
            <w:tcW w:w="893" w:type="pct"/>
            <w:vAlign w:val="center"/>
          </w:tcPr>
          <w:p w14:paraId="0E143865" w14:textId="2A122FAB" w:rsidR="00BA6C43" w:rsidRDefault="00BA6C43" w:rsidP="00BA6C43">
            <w:pPr>
              <w:suppressAutoHyphens w:val="0"/>
              <w:ind w:right="283"/>
              <w:rPr>
                <w:color w:val="000000" w:themeColor="text1"/>
              </w:rPr>
            </w:pPr>
            <w:r>
              <w:rPr>
                <w:color w:val="000000" w:themeColor="text1"/>
                <w:lang w:eastAsia="ru-RU"/>
              </w:rPr>
              <w:t xml:space="preserve">д. </w:t>
            </w:r>
            <w:proofErr w:type="spellStart"/>
            <w:r>
              <w:rPr>
                <w:color w:val="000000" w:themeColor="text1"/>
                <w:lang w:eastAsia="ru-RU"/>
              </w:rPr>
              <w:t>Крашово</w:t>
            </w:r>
            <w:proofErr w:type="spellEnd"/>
          </w:p>
        </w:tc>
        <w:tc>
          <w:tcPr>
            <w:tcW w:w="495" w:type="pct"/>
            <w:vAlign w:val="center"/>
          </w:tcPr>
          <w:p w14:paraId="38C432F7" w14:textId="276886D9" w:rsidR="00BA6C43" w:rsidRDefault="00BA6C43" w:rsidP="00BA6C43">
            <w:pPr>
              <w:suppressAutoHyphens w:val="0"/>
              <w:jc w:val="center"/>
              <w:rPr>
                <w:bCs/>
                <w:spacing w:val="2"/>
              </w:rPr>
            </w:pPr>
            <w:r>
              <w:rPr>
                <w:bCs/>
                <w:spacing w:val="2"/>
              </w:rPr>
              <w:t>0</w:t>
            </w:r>
          </w:p>
        </w:tc>
        <w:tc>
          <w:tcPr>
            <w:tcW w:w="495" w:type="pct"/>
            <w:vAlign w:val="center"/>
          </w:tcPr>
          <w:p w14:paraId="59E3F104" w14:textId="0DFE3656" w:rsidR="00BA6C43" w:rsidRDefault="00BA6C43" w:rsidP="00BA6C43">
            <w:pPr>
              <w:suppressAutoHyphens w:val="0"/>
              <w:jc w:val="center"/>
              <w:rPr>
                <w:bCs/>
                <w:spacing w:val="2"/>
              </w:rPr>
            </w:pPr>
            <w:r>
              <w:rPr>
                <w:bCs/>
                <w:spacing w:val="2"/>
              </w:rPr>
              <w:t>0</w:t>
            </w:r>
          </w:p>
        </w:tc>
        <w:tc>
          <w:tcPr>
            <w:tcW w:w="495" w:type="pct"/>
            <w:vAlign w:val="center"/>
          </w:tcPr>
          <w:p w14:paraId="18A204A4" w14:textId="0B0FB871" w:rsidR="00BA6C43" w:rsidRDefault="00BA6C43" w:rsidP="00BA6C43">
            <w:pPr>
              <w:suppressAutoHyphens w:val="0"/>
              <w:jc w:val="center"/>
              <w:rPr>
                <w:bCs/>
                <w:spacing w:val="2"/>
              </w:rPr>
            </w:pPr>
            <w:r>
              <w:rPr>
                <w:bCs/>
                <w:spacing w:val="2"/>
              </w:rPr>
              <w:t>0</w:t>
            </w:r>
          </w:p>
        </w:tc>
        <w:tc>
          <w:tcPr>
            <w:tcW w:w="495" w:type="pct"/>
            <w:vAlign w:val="center"/>
          </w:tcPr>
          <w:p w14:paraId="1A98C76B" w14:textId="34F9C64F" w:rsidR="00BA6C43" w:rsidRDefault="00BA6C43" w:rsidP="00BA6C43">
            <w:pPr>
              <w:suppressAutoHyphens w:val="0"/>
              <w:jc w:val="center"/>
              <w:rPr>
                <w:bCs/>
                <w:spacing w:val="2"/>
              </w:rPr>
            </w:pPr>
            <w:r>
              <w:rPr>
                <w:bCs/>
                <w:spacing w:val="2"/>
              </w:rPr>
              <w:t>0</w:t>
            </w:r>
          </w:p>
        </w:tc>
        <w:tc>
          <w:tcPr>
            <w:tcW w:w="495" w:type="pct"/>
            <w:vAlign w:val="center"/>
          </w:tcPr>
          <w:p w14:paraId="7227246B" w14:textId="6D398F8D" w:rsidR="00BA6C43" w:rsidRDefault="00BA6C43" w:rsidP="00BA6C43">
            <w:pPr>
              <w:suppressAutoHyphens w:val="0"/>
              <w:jc w:val="center"/>
              <w:rPr>
                <w:bCs/>
                <w:spacing w:val="2"/>
              </w:rPr>
            </w:pPr>
            <w:r>
              <w:rPr>
                <w:bCs/>
                <w:spacing w:val="2"/>
              </w:rPr>
              <w:t>0</w:t>
            </w:r>
          </w:p>
        </w:tc>
        <w:tc>
          <w:tcPr>
            <w:tcW w:w="495" w:type="pct"/>
            <w:vAlign w:val="center"/>
          </w:tcPr>
          <w:p w14:paraId="62AD00D3" w14:textId="5444FFAB" w:rsidR="00BA6C43" w:rsidRDefault="00BA6C43" w:rsidP="00BA6C43">
            <w:pPr>
              <w:suppressAutoHyphens w:val="0"/>
              <w:jc w:val="center"/>
              <w:rPr>
                <w:bCs/>
                <w:spacing w:val="2"/>
              </w:rPr>
            </w:pPr>
            <w:r>
              <w:rPr>
                <w:bCs/>
                <w:spacing w:val="2"/>
              </w:rPr>
              <w:t>0</w:t>
            </w:r>
          </w:p>
        </w:tc>
        <w:tc>
          <w:tcPr>
            <w:tcW w:w="495" w:type="pct"/>
            <w:vAlign w:val="center"/>
          </w:tcPr>
          <w:p w14:paraId="2205847B" w14:textId="488BBCB3" w:rsidR="00BA6C43" w:rsidRDefault="00BA6C43" w:rsidP="00BA6C43">
            <w:pPr>
              <w:suppressAutoHyphens w:val="0"/>
              <w:jc w:val="center"/>
              <w:rPr>
                <w:bCs/>
                <w:spacing w:val="2"/>
              </w:rPr>
            </w:pPr>
            <w:r>
              <w:rPr>
                <w:bCs/>
                <w:spacing w:val="2"/>
              </w:rPr>
              <w:t>0</w:t>
            </w:r>
          </w:p>
        </w:tc>
        <w:tc>
          <w:tcPr>
            <w:tcW w:w="491" w:type="pct"/>
            <w:vAlign w:val="center"/>
          </w:tcPr>
          <w:p w14:paraId="48B836C1" w14:textId="33D2EC34" w:rsidR="00BA6C43" w:rsidRDefault="00BA6C43" w:rsidP="00BA6C43">
            <w:pPr>
              <w:suppressAutoHyphens w:val="0"/>
              <w:jc w:val="center"/>
              <w:rPr>
                <w:bCs/>
                <w:spacing w:val="2"/>
              </w:rPr>
            </w:pPr>
            <w:r>
              <w:rPr>
                <w:bCs/>
                <w:spacing w:val="2"/>
              </w:rPr>
              <w:t>0</w:t>
            </w:r>
          </w:p>
        </w:tc>
      </w:tr>
      <w:tr w:rsidR="00BA6C43" w:rsidRPr="00632105" w14:paraId="39FF857E" w14:textId="77777777" w:rsidTr="00116D61">
        <w:trPr>
          <w:trHeight w:val="284"/>
        </w:trPr>
        <w:tc>
          <w:tcPr>
            <w:tcW w:w="151" w:type="pct"/>
            <w:vAlign w:val="center"/>
          </w:tcPr>
          <w:p w14:paraId="43737F23" w14:textId="164A7CF5" w:rsidR="00BA6C43" w:rsidRDefault="00BA6C43" w:rsidP="00BA6C43">
            <w:pPr>
              <w:suppressAutoHyphens w:val="0"/>
              <w:ind w:right="-107"/>
              <w:jc w:val="center"/>
              <w:rPr>
                <w:lang w:eastAsia="ru-RU"/>
              </w:rPr>
            </w:pPr>
            <w:r>
              <w:rPr>
                <w:lang w:eastAsia="ru-RU"/>
              </w:rPr>
              <w:t>5</w:t>
            </w:r>
          </w:p>
        </w:tc>
        <w:tc>
          <w:tcPr>
            <w:tcW w:w="893" w:type="pct"/>
            <w:vAlign w:val="center"/>
          </w:tcPr>
          <w:p w14:paraId="40E142E6" w14:textId="16BB8193" w:rsidR="00BA6C43" w:rsidRDefault="00BA6C43" w:rsidP="00BA6C43">
            <w:pPr>
              <w:suppressAutoHyphens w:val="0"/>
              <w:ind w:right="283"/>
              <w:rPr>
                <w:color w:val="000000" w:themeColor="text1"/>
              </w:rPr>
            </w:pPr>
            <w:r>
              <w:rPr>
                <w:color w:val="000000" w:themeColor="text1"/>
                <w:lang w:eastAsia="ru-RU"/>
              </w:rPr>
              <w:t>д. Рамешки</w:t>
            </w:r>
          </w:p>
        </w:tc>
        <w:tc>
          <w:tcPr>
            <w:tcW w:w="495" w:type="pct"/>
            <w:vAlign w:val="center"/>
          </w:tcPr>
          <w:p w14:paraId="1CD03B96" w14:textId="7009F6F0" w:rsidR="00BA6C43" w:rsidRDefault="00BA6C43" w:rsidP="00BA6C43">
            <w:pPr>
              <w:suppressAutoHyphens w:val="0"/>
              <w:jc w:val="center"/>
              <w:rPr>
                <w:bCs/>
                <w:spacing w:val="2"/>
              </w:rPr>
            </w:pPr>
            <w:r>
              <w:rPr>
                <w:bCs/>
                <w:spacing w:val="2"/>
              </w:rPr>
              <w:t>0</w:t>
            </w:r>
          </w:p>
        </w:tc>
        <w:tc>
          <w:tcPr>
            <w:tcW w:w="495" w:type="pct"/>
            <w:vAlign w:val="center"/>
          </w:tcPr>
          <w:p w14:paraId="7B8AAEA6" w14:textId="6C7738FD" w:rsidR="00BA6C43" w:rsidRDefault="00BA6C43" w:rsidP="00BA6C43">
            <w:pPr>
              <w:suppressAutoHyphens w:val="0"/>
              <w:jc w:val="center"/>
              <w:rPr>
                <w:bCs/>
                <w:spacing w:val="2"/>
              </w:rPr>
            </w:pPr>
            <w:r>
              <w:rPr>
                <w:bCs/>
                <w:spacing w:val="2"/>
              </w:rPr>
              <w:t>0</w:t>
            </w:r>
          </w:p>
        </w:tc>
        <w:tc>
          <w:tcPr>
            <w:tcW w:w="495" w:type="pct"/>
            <w:vAlign w:val="center"/>
          </w:tcPr>
          <w:p w14:paraId="125B093F" w14:textId="75237CEC" w:rsidR="00BA6C43" w:rsidRDefault="00BA6C43" w:rsidP="00BA6C43">
            <w:pPr>
              <w:suppressAutoHyphens w:val="0"/>
              <w:jc w:val="center"/>
              <w:rPr>
                <w:bCs/>
                <w:spacing w:val="2"/>
              </w:rPr>
            </w:pPr>
            <w:r>
              <w:rPr>
                <w:bCs/>
                <w:spacing w:val="2"/>
              </w:rPr>
              <w:t>0</w:t>
            </w:r>
          </w:p>
        </w:tc>
        <w:tc>
          <w:tcPr>
            <w:tcW w:w="495" w:type="pct"/>
            <w:vAlign w:val="center"/>
          </w:tcPr>
          <w:p w14:paraId="497E81F0" w14:textId="76112F3D" w:rsidR="00BA6C43" w:rsidRDefault="00BA6C43" w:rsidP="00BA6C43">
            <w:pPr>
              <w:suppressAutoHyphens w:val="0"/>
              <w:jc w:val="center"/>
              <w:rPr>
                <w:bCs/>
                <w:spacing w:val="2"/>
              </w:rPr>
            </w:pPr>
            <w:r>
              <w:rPr>
                <w:bCs/>
                <w:spacing w:val="2"/>
              </w:rPr>
              <w:t>0</w:t>
            </w:r>
          </w:p>
        </w:tc>
        <w:tc>
          <w:tcPr>
            <w:tcW w:w="495" w:type="pct"/>
            <w:vAlign w:val="center"/>
          </w:tcPr>
          <w:p w14:paraId="154BBC0B" w14:textId="0C4E3B7D" w:rsidR="00BA6C43" w:rsidRDefault="00BA6C43" w:rsidP="00BA6C43">
            <w:pPr>
              <w:suppressAutoHyphens w:val="0"/>
              <w:jc w:val="center"/>
              <w:rPr>
                <w:bCs/>
                <w:spacing w:val="2"/>
              </w:rPr>
            </w:pPr>
            <w:r>
              <w:rPr>
                <w:bCs/>
                <w:spacing w:val="2"/>
              </w:rPr>
              <w:t>0</w:t>
            </w:r>
          </w:p>
        </w:tc>
        <w:tc>
          <w:tcPr>
            <w:tcW w:w="495" w:type="pct"/>
            <w:vAlign w:val="center"/>
          </w:tcPr>
          <w:p w14:paraId="15799C09" w14:textId="304CD57F" w:rsidR="00BA6C43" w:rsidRDefault="00BA6C43" w:rsidP="00BA6C43">
            <w:pPr>
              <w:suppressAutoHyphens w:val="0"/>
              <w:jc w:val="center"/>
              <w:rPr>
                <w:bCs/>
                <w:spacing w:val="2"/>
              </w:rPr>
            </w:pPr>
            <w:r>
              <w:rPr>
                <w:bCs/>
                <w:spacing w:val="2"/>
              </w:rPr>
              <w:t>0</w:t>
            </w:r>
          </w:p>
        </w:tc>
        <w:tc>
          <w:tcPr>
            <w:tcW w:w="495" w:type="pct"/>
            <w:vAlign w:val="center"/>
          </w:tcPr>
          <w:p w14:paraId="7563B4EC" w14:textId="3DBC642D" w:rsidR="00BA6C43" w:rsidRDefault="00BA6C43" w:rsidP="00BA6C43">
            <w:pPr>
              <w:suppressAutoHyphens w:val="0"/>
              <w:jc w:val="center"/>
              <w:rPr>
                <w:bCs/>
                <w:spacing w:val="2"/>
              </w:rPr>
            </w:pPr>
            <w:r>
              <w:rPr>
                <w:bCs/>
                <w:spacing w:val="2"/>
              </w:rPr>
              <w:t>0</w:t>
            </w:r>
          </w:p>
        </w:tc>
        <w:tc>
          <w:tcPr>
            <w:tcW w:w="491" w:type="pct"/>
            <w:vAlign w:val="center"/>
          </w:tcPr>
          <w:p w14:paraId="0D20AFA8" w14:textId="7F5BF1A7" w:rsidR="00BA6C43" w:rsidRDefault="00BA6C43" w:rsidP="00BA6C43">
            <w:pPr>
              <w:suppressAutoHyphens w:val="0"/>
              <w:jc w:val="center"/>
              <w:rPr>
                <w:bCs/>
                <w:spacing w:val="2"/>
              </w:rPr>
            </w:pPr>
            <w:r>
              <w:rPr>
                <w:bCs/>
                <w:spacing w:val="2"/>
              </w:rPr>
              <w:t>0</w:t>
            </w:r>
          </w:p>
        </w:tc>
      </w:tr>
      <w:tr w:rsidR="00E31A6F" w:rsidRPr="00632105" w14:paraId="0C6DB20E" w14:textId="77777777" w:rsidTr="00642AB3">
        <w:trPr>
          <w:trHeight w:val="284"/>
        </w:trPr>
        <w:tc>
          <w:tcPr>
            <w:tcW w:w="151" w:type="pct"/>
            <w:vAlign w:val="center"/>
          </w:tcPr>
          <w:p w14:paraId="31AB7FF5" w14:textId="42A882D8" w:rsidR="00E31A6F" w:rsidRDefault="00E31A6F" w:rsidP="00E31A6F">
            <w:pPr>
              <w:suppressAutoHyphens w:val="0"/>
              <w:ind w:right="-107"/>
              <w:jc w:val="center"/>
              <w:rPr>
                <w:lang w:eastAsia="ru-RU"/>
              </w:rPr>
            </w:pPr>
            <w:r>
              <w:rPr>
                <w:lang w:eastAsia="ru-RU"/>
              </w:rPr>
              <w:t>6</w:t>
            </w:r>
          </w:p>
        </w:tc>
        <w:tc>
          <w:tcPr>
            <w:tcW w:w="893" w:type="pct"/>
            <w:vAlign w:val="center"/>
          </w:tcPr>
          <w:p w14:paraId="1B58A46A" w14:textId="32669EB3" w:rsidR="00E31A6F" w:rsidRPr="00E31A6F" w:rsidRDefault="00E31A6F" w:rsidP="00E31A6F">
            <w:pPr>
              <w:suppressAutoHyphens w:val="0"/>
              <w:ind w:right="283"/>
              <w:rPr>
                <w:color w:val="000000" w:themeColor="text1"/>
              </w:rPr>
            </w:pPr>
            <w:r w:rsidRPr="00E31A6F">
              <w:rPr>
                <w:color w:val="000000" w:themeColor="text1"/>
                <w:lang w:eastAsia="ru-RU"/>
              </w:rPr>
              <w:t xml:space="preserve">д. </w:t>
            </w:r>
            <w:proofErr w:type="spellStart"/>
            <w:r w:rsidRPr="00E31A6F">
              <w:rPr>
                <w:color w:val="000000" w:themeColor="text1"/>
                <w:lang w:eastAsia="ru-RU"/>
              </w:rPr>
              <w:t>Синцово</w:t>
            </w:r>
            <w:proofErr w:type="spellEnd"/>
          </w:p>
        </w:tc>
        <w:tc>
          <w:tcPr>
            <w:tcW w:w="495" w:type="pct"/>
            <w:tcBorders>
              <w:top w:val="single" w:sz="12" w:space="0" w:color="auto"/>
              <w:left w:val="nil"/>
              <w:bottom w:val="single" w:sz="12" w:space="0" w:color="auto"/>
              <w:right w:val="single" w:sz="12" w:space="0" w:color="auto"/>
            </w:tcBorders>
            <w:vAlign w:val="center"/>
          </w:tcPr>
          <w:p w14:paraId="32A828C9" w14:textId="4ED1CC8B" w:rsidR="00E31A6F" w:rsidRPr="00E31A6F" w:rsidRDefault="00E31A6F" w:rsidP="00E31A6F">
            <w:pPr>
              <w:suppressAutoHyphens w:val="0"/>
              <w:jc w:val="center"/>
              <w:rPr>
                <w:bCs/>
                <w:spacing w:val="2"/>
              </w:rPr>
            </w:pPr>
            <w:r w:rsidRPr="00E31A6F">
              <w:rPr>
                <w:bCs/>
                <w:spacing w:val="2"/>
              </w:rPr>
              <w:t>4561,012</w:t>
            </w:r>
          </w:p>
        </w:tc>
        <w:tc>
          <w:tcPr>
            <w:tcW w:w="495" w:type="pct"/>
            <w:tcBorders>
              <w:top w:val="single" w:sz="12" w:space="0" w:color="auto"/>
              <w:left w:val="nil"/>
              <w:bottom w:val="single" w:sz="12" w:space="0" w:color="auto"/>
              <w:right w:val="single" w:sz="12" w:space="0" w:color="auto"/>
            </w:tcBorders>
            <w:vAlign w:val="center"/>
          </w:tcPr>
          <w:p w14:paraId="78317C49" w14:textId="70D55308" w:rsidR="00E31A6F" w:rsidRPr="00BA6C43" w:rsidRDefault="00E31A6F" w:rsidP="00E31A6F">
            <w:pPr>
              <w:suppressAutoHyphens w:val="0"/>
              <w:jc w:val="center"/>
              <w:rPr>
                <w:bCs/>
                <w:spacing w:val="2"/>
                <w:highlight w:val="green"/>
              </w:rPr>
            </w:pPr>
            <w:r>
              <w:rPr>
                <w:bCs/>
                <w:spacing w:val="2"/>
              </w:rPr>
              <w:t>4561,40</w:t>
            </w:r>
          </w:p>
        </w:tc>
        <w:tc>
          <w:tcPr>
            <w:tcW w:w="495" w:type="pct"/>
            <w:tcBorders>
              <w:top w:val="single" w:sz="12" w:space="0" w:color="auto"/>
              <w:left w:val="nil"/>
              <w:bottom w:val="single" w:sz="12" w:space="0" w:color="auto"/>
              <w:right w:val="single" w:sz="12" w:space="0" w:color="auto"/>
            </w:tcBorders>
            <w:vAlign w:val="center"/>
          </w:tcPr>
          <w:p w14:paraId="1D79F17C" w14:textId="0C37C571" w:rsidR="00E31A6F" w:rsidRPr="00BA6C43" w:rsidRDefault="00E31A6F" w:rsidP="00E31A6F">
            <w:pPr>
              <w:suppressAutoHyphens w:val="0"/>
              <w:jc w:val="center"/>
              <w:rPr>
                <w:bCs/>
                <w:spacing w:val="2"/>
                <w:highlight w:val="green"/>
              </w:rPr>
            </w:pPr>
            <w:r>
              <w:rPr>
                <w:bCs/>
                <w:spacing w:val="2"/>
              </w:rPr>
              <w:t>4561,87</w:t>
            </w:r>
          </w:p>
        </w:tc>
        <w:tc>
          <w:tcPr>
            <w:tcW w:w="495" w:type="pct"/>
            <w:tcBorders>
              <w:top w:val="single" w:sz="12" w:space="0" w:color="auto"/>
              <w:left w:val="nil"/>
              <w:bottom w:val="single" w:sz="12" w:space="0" w:color="auto"/>
              <w:right w:val="single" w:sz="12" w:space="0" w:color="auto"/>
            </w:tcBorders>
            <w:vAlign w:val="center"/>
          </w:tcPr>
          <w:p w14:paraId="6A31EA5A" w14:textId="1A84AFB5" w:rsidR="00E31A6F" w:rsidRPr="00BA6C43" w:rsidRDefault="00E31A6F" w:rsidP="00E31A6F">
            <w:pPr>
              <w:suppressAutoHyphens w:val="0"/>
              <w:jc w:val="center"/>
              <w:rPr>
                <w:bCs/>
                <w:spacing w:val="2"/>
                <w:highlight w:val="green"/>
              </w:rPr>
            </w:pPr>
            <w:r>
              <w:rPr>
                <w:bCs/>
                <w:spacing w:val="2"/>
              </w:rPr>
              <w:t>4562,80</w:t>
            </w:r>
          </w:p>
        </w:tc>
        <w:tc>
          <w:tcPr>
            <w:tcW w:w="495" w:type="pct"/>
            <w:tcBorders>
              <w:top w:val="single" w:sz="12" w:space="0" w:color="auto"/>
              <w:left w:val="nil"/>
              <w:bottom w:val="single" w:sz="12" w:space="0" w:color="auto"/>
              <w:right w:val="single" w:sz="12" w:space="0" w:color="auto"/>
            </w:tcBorders>
            <w:vAlign w:val="center"/>
          </w:tcPr>
          <w:p w14:paraId="17F86367" w14:textId="3E086B86" w:rsidR="00E31A6F" w:rsidRPr="00BA6C43" w:rsidRDefault="00E31A6F" w:rsidP="00E31A6F">
            <w:pPr>
              <w:suppressAutoHyphens w:val="0"/>
              <w:jc w:val="center"/>
              <w:rPr>
                <w:bCs/>
                <w:spacing w:val="2"/>
                <w:highlight w:val="green"/>
              </w:rPr>
            </w:pPr>
            <w:r>
              <w:rPr>
                <w:bCs/>
                <w:spacing w:val="2"/>
              </w:rPr>
              <w:t>4563,27</w:t>
            </w:r>
          </w:p>
        </w:tc>
        <w:tc>
          <w:tcPr>
            <w:tcW w:w="495" w:type="pct"/>
            <w:tcBorders>
              <w:top w:val="single" w:sz="12" w:space="0" w:color="auto"/>
              <w:left w:val="nil"/>
              <w:bottom w:val="single" w:sz="12" w:space="0" w:color="auto"/>
              <w:right w:val="single" w:sz="12" w:space="0" w:color="auto"/>
            </w:tcBorders>
            <w:vAlign w:val="center"/>
          </w:tcPr>
          <w:p w14:paraId="2F0A1EB1" w14:textId="18CFC6F5" w:rsidR="00E31A6F" w:rsidRPr="00BA6C43" w:rsidRDefault="00E31A6F" w:rsidP="00E31A6F">
            <w:pPr>
              <w:suppressAutoHyphens w:val="0"/>
              <w:jc w:val="center"/>
              <w:rPr>
                <w:bCs/>
                <w:spacing w:val="2"/>
                <w:highlight w:val="green"/>
              </w:rPr>
            </w:pPr>
            <w:r>
              <w:rPr>
                <w:bCs/>
                <w:spacing w:val="2"/>
              </w:rPr>
              <w:t>4563,74</w:t>
            </w:r>
          </w:p>
        </w:tc>
        <w:tc>
          <w:tcPr>
            <w:tcW w:w="495" w:type="pct"/>
            <w:tcBorders>
              <w:top w:val="single" w:sz="12" w:space="0" w:color="auto"/>
              <w:left w:val="nil"/>
              <w:bottom w:val="single" w:sz="12" w:space="0" w:color="auto"/>
              <w:right w:val="single" w:sz="12" w:space="0" w:color="auto"/>
            </w:tcBorders>
            <w:vAlign w:val="center"/>
          </w:tcPr>
          <w:p w14:paraId="32482F96" w14:textId="6F83514C" w:rsidR="00E31A6F" w:rsidRPr="00BA6C43" w:rsidRDefault="00E31A6F" w:rsidP="00E31A6F">
            <w:pPr>
              <w:suppressAutoHyphens w:val="0"/>
              <w:jc w:val="center"/>
              <w:rPr>
                <w:bCs/>
                <w:spacing w:val="2"/>
                <w:highlight w:val="green"/>
              </w:rPr>
            </w:pPr>
            <w:r>
              <w:rPr>
                <w:bCs/>
                <w:spacing w:val="2"/>
              </w:rPr>
              <w:t>4567,01</w:t>
            </w:r>
          </w:p>
        </w:tc>
        <w:tc>
          <w:tcPr>
            <w:tcW w:w="491" w:type="pct"/>
            <w:tcBorders>
              <w:top w:val="single" w:sz="12" w:space="0" w:color="auto"/>
              <w:left w:val="nil"/>
              <w:bottom w:val="single" w:sz="12" w:space="0" w:color="auto"/>
              <w:right w:val="single" w:sz="12" w:space="0" w:color="auto"/>
            </w:tcBorders>
            <w:vAlign w:val="center"/>
          </w:tcPr>
          <w:p w14:paraId="16566BAE" w14:textId="7F06AB4F" w:rsidR="00E31A6F" w:rsidRPr="00BA6C43" w:rsidRDefault="00E31A6F" w:rsidP="00E31A6F">
            <w:pPr>
              <w:suppressAutoHyphens w:val="0"/>
              <w:jc w:val="center"/>
              <w:rPr>
                <w:bCs/>
                <w:spacing w:val="2"/>
                <w:highlight w:val="green"/>
              </w:rPr>
            </w:pPr>
            <w:r>
              <w:rPr>
                <w:bCs/>
                <w:spacing w:val="2"/>
              </w:rPr>
              <w:t>4572,64</w:t>
            </w:r>
          </w:p>
        </w:tc>
      </w:tr>
      <w:tr w:rsidR="00E31A6F" w:rsidRPr="00632105" w14:paraId="71ABCCD1" w14:textId="77777777" w:rsidTr="00116D61">
        <w:trPr>
          <w:trHeight w:val="284"/>
        </w:trPr>
        <w:tc>
          <w:tcPr>
            <w:tcW w:w="151" w:type="pct"/>
            <w:vAlign w:val="center"/>
          </w:tcPr>
          <w:p w14:paraId="21D5294D" w14:textId="55B06904" w:rsidR="00E31A6F" w:rsidRDefault="00E31A6F" w:rsidP="00E31A6F">
            <w:pPr>
              <w:suppressAutoHyphens w:val="0"/>
              <w:ind w:right="-107"/>
              <w:jc w:val="center"/>
              <w:rPr>
                <w:lang w:eastAsia="ru-RU"/>
              </w:rPr>
            </w:pPr>
            <w:r>
              <w:rPr>
                <w:lang w:eastAsia="ru-RU"/>
              </w:rPr>
              <w:t>7</w:t>
            </w:r>
          </w:p>
        </w:tc>
        <w:tc>
          <w:tcPr>
            <w:tcW w:w="893" w:type="pct"/>
            <w:vAlign w:val="center"/>
          </w:tcPr>
          <w:p w14:paraId="099E36E8" w14:textId="25E2F8A5" w:rsidR="00E31A6F" w:rsidRDefault="00E31A6F" w:rsidP="00E31A6F">
            <w:pPr>
              <w:suppressAutoHyphens w:val="0"/>
              <w:ind w:right="283"/>
              <w:rPr>
                <w:color w:val="000000" w:themeColor="text1"/>
              </w:rPr>
            </w:pPr>
            <w:r>
              <w:rPr>
                <w:color w:val="000000" w:themeColor="text1"/>
                <w:lang w:eastAsia="ru-RU"/>
              </w:rPr>
              <w:t xml:space="preserve">д. </w:t>
            </w:r>
            <w:proofErr w:type="spellStart"/>
            <w:r>
              <w:rPr>
                <w:color w:val="000000" w:themeColor="text1"/>
                <w:lang w:eastAsia="ru-RU"/>
              </w:rPr>
              <w:t>Тыново</w:t>
            </w:r>
            <w:proofErr w:type="spellEnd"/>
          </w:p>
        </w:tc>
        <w:tc>
          <w:tcPr>
            <w:tcW w:w="495" w:type="pct"/>
            <w:vAlign w:val="center"/>
          </w:tcPr>
          <w:p w14:paraId="15AD2425" w14:textId="10084197" w:rsidR="00E31A6F" w:rsidRDefault="00E31A6F" w:rsidP="00E31A6F">
            <w:pPr>
              <w:suppressAutoHyphens w:val="0"/>
              <w:jc w:val="center"/>
              <w:rPr>
                <w:bCs/>
                <w:spacing w:val="2"/>
              </w:rPr>
            </w:pPr>
            <w:r>
              <w:rPr>
                <w:bCs/>
                <w:spacing w:val="2"/>
              </w:rPr>
              <w:t>0</w:t>
            </w:r>
          </w:p>
        </w:tc>
        <w:tc>
          <w:tcPr>
            <w:tcW w:w="495" w:type="pct"/>
            <w:vAlign w:val="center"/>
          </w:tcPr>
          <w:p w14:paraId="2E506C52" w14:textId="50CDA262" w:rsidR="00E31A6F" w:rsidRDefault="00E31A6F" w:rsidP="00E31A6F">
            <w:pPr>
              <w:suppressAutoHyphens w:val="0"/>
              <w:jc w:val="center"/>
              <w:rPr>
                <w:bCs/>
                <w:spacing w:val="2"/>
              </w:rPr>
            </w:pPr>
            <w:r>
              <w:rPr>
                <w:bCs/>
                <w:spacing w:val="2"/>
              </w:rPr>
              <w:t>0</w:t>
            </w:r>
          </w:p>
        </w:tc>
        <w:tc>
          <w:tcPr>
            <w:tcW w:w="495" w:type="pct"/>
            <w:vAlign w:val="center"/>
          </w:tcPr>
          <w:p w14:paraId="5E584733" w14:textId="7BDB58B9" w:rsidR="00E31A6F" w:rsidRDefault="00E31A6F" w:rsidP="00E31A6F">
            <w:pPr>
              <w:suppressAutoHyphens w:val="0"/>
              <w:jc w:val="center"/>
              <w:rPr>
                <w:bCs/>
                <w:spacing w:val="2"/>
              </w:rPr>
            </w:pPr>
            <w:r>
              <w:rPr>
                <w:bCs/>
                <w:spacing w:val="2"/>
              </w:rPr>
              <w:t>0</w:t>
            </w:r>
          </w:p>
        </w:tc>
        <w:tc>
          <w:tcPr>
            <w:tcW w:w="495" w:type="pct"/>
            <w:vAlign w:val="center"/>
          </w:tcPr>
          <w:p w14:paraId="7BB05F51" w14:textId="28E7AA38" w:rsidR="00E31A6F" w:rsidRDefault="00E31A6F" w:rsidP="00E31A6F">
            <w:pPr>
              <w:suppressAutoHyphens w:val="0"/>
              <w:jc w:val="center"/>
              <w:rPr>
                <w:bCs/>
                <w:spacing w:val="2"/>
              </w:rPr>
            </w:pPr>
            <w:r>
              <w:rPr>
                <w:bCs/>
                <w:spacing w:val="2"/>
              </w:rPr>
              <w:t>0</w:t>
            </w:r>
          </w:p>
        </w:tc>
        <w:tc>
          <w:tcPr>
            <w:tcW w:w="495" w:type="pct"/>
            <w:vAlign w:val="center"/>
          </w:tcPr>
          <w:p w14:paraId="3845A6EE" w14:textId="5A79E74E" w:rsidR="00E31A6F" w:rsidRDefault="00E31A6F" w:rsidP="00E31A6F">
            <w:pPr>
              <w:suppressAutoHyphens w:val="0"/>
              <w:jc w:val="center"/>
              <w:rPr>
                <w:bCs/>
                <w:spacing w:val="2"/>
              </w:rPr>
            </w:pPr>
            <w:r>
              <w:rPr>
                <w:bCs/>
                <w:spacing w:val="2"/>
              </w:rPr>
              <w:t>0</w:t>
            </w:r>
          </w:p>
        </w:tc>
        <w:tc>
          <w:tcPr>
            <w:tcW w:w="495" w:type="pct"/>
            <w:vAlign w:val="center"/>
          </w:tcPr>
          <w:p w14:paraId="6321BFB7" w14:textId="11AB87AF" w:rsidR="00E31A6F" w:rsidRDefault="00E31A6F" w:rsidP="00E31A6F">
            <w:pPr>
              <w:suppressAutoHyphens w:val="0"/>
              <w:jc w:val="center"/>
              <w:rPr>
                <w:bCs/>
                <w:spacing w:val="2"/>
              </w:rPr>
            </w:pPr>
            <w:r>
              <w:rPr>
                <w:bCs/>
                <w:spacing w:val="2"/>
              </w:rPr>
              <w:t>0</w:t>
            </w:r>
          </w:p>
        </w:tc>
        <w:tc>
          <w:tcPr>
            <w:tcW w:w="495" w:type="pct"/>
            <w:vAlign w:val="center"/>
          </w:tcPr>
          <w:p w14:paraId="20C4C5B8" w14:textId="7C811113" w:rsidR="00E31A6F" w:rsidRDefault="00E31A6F" w:rsidP="00E31A6F">
            <w:pPr>
              <w:suppressAutoHyphens w:val="0"/>
              <w:jc w:val="center"/>
              <w:rPr>
                <w:bCs/>
                <w:spacing w:val="2"/>
              </w:rPr>
            </w:pPr>
            <w:r>
              <w:rPr>
                <w:bCs/>
                <w:spacing w:val="2"/>
              </w:rPr>
              <w:t>0</w:t>
            </w:r>
          </w:p>
        </w:tc>
        <w:tc>
          <w:tcPr>
            <w:tcW w:w="491" w:type="pct"/>
            <w:vAlign w:val="center"/>
          </w:tcPr>
          <w:p w14:paraId="37E1EF72" w14:textId="7E78F132" w:rsidR="00E31A6F" w:rsidRDefault="00E31A6F" w:rsidP="00E31A6F">
            <w:pPr>
              <w:suppressAutoHyphens w:val="0"/>
              <w:jc w:val="center"/>
              <w:rPr>
                <w:bCs/>
                <w:spacing w:val="2"/>
              </w:rPr>
            </w:pPr>
            <w:r>
              <w:rPr>
                <w:bCs/>
                <w:spacing w:val="2"/>
              </w:rPr>
              <w:t>0</w:t>
            </w:r>
          </w:p>
        </w:tc>
      </w:tr>
      <w:tr w:rsidR="00E31A6F" w:rsidRPr="00632105" w14:paraId="05C9754F" w14:textId="77777777" w:rsidTr="00EF1547">
        <w:trPr>
          <w:trHeight w:val="284"/>
        </w:trPr>
        <w:tc>
          <w:tcPr>
            <w:tcW w:w="151" w:type="pct"/>
            <w:vAlign w:val="center"/>
          </w:tcPr>
          <w:p w14:paraId="2CA728B1" w14:textId="6BB9A268" w:rsidR="00E31A6F" w:rsidRDefault="00E31A6F" w:rsidP="00E31A6F">
            <w:pPr>
              <w:suppressAutoHyphens w:val="0"/>
              <w:ind w:right="-107"/>
              <w:jc w:val="center"/>
              <w:rPr>
                <w:lang w:eastAsia="ru-RU"/>
              </w:rPr>
            </w:pPr>
            <w:r>
              <w:rPr>
                <w:lang w:eastAsia="ru-RU"/>
              </w:rPr>
              <w:lastRenderedPageBreak/>
              <w:t>8</w:t>
            </w:r>
          </w:p>
        </w:tc>
        <w:tc>
          <w:tcPr>
            <w:tcW w:w="893" w:type="pct"/>
            <w:vAlign w:val="center"/>
          </w:tcPr>
          <w:p w14:paraId="23D0E7FE" w14:textId="0F698D96" w:rsidR="00E31A6F" w:rsidRDefault="00E31A6F" w:rsidP="00E31A6F">
            <w:pPr>
              <w:suppressAutoHyphens w:val="0"/>
              <w:ind w:right="283"/>
              <w:rPr>
                <w:color w:val="000000" w:themeColor="text1"/>
              </w:rPr>
            </w:pPr>
            <w:r>
              <w:rPr>
                <w:color w:val="000000" w:themeColor="text1"/>
                <w:lang w:eastAsia="ru-RU"/>
              </w:rPr>
              <w:t>с. Ивановское</w:t>
            </w:r>
          </w:p>
        </w:tc>
        <w:tc>
          <w:tcPr>
            <w:tcW w:w="495" w:type="pct"/>
            <w:tcBorders>
              <w:top w:val="nil"/>
              <w:left w:val="nil"/>
              <w:bottom w:val="single" w:sz="12" w:space="0" w:color="auto"/>
              <w:right w:val="single" w:sz="12" w:space="0" w:color="auto"/>
            </w:tcBorders>
            <w:vAlign w:val="center"/>
          </w:tcPr>
          <w:p w14:paraId="2060BF03" w14:textId="0056F4A6" w:rsidR="00E31A6F" w:rsidRDefault="00E31A6F" w:rsidP="00E31A6F">
            <w:pPr>
              <w:suppressAutoHyphens w:val="0"/>
              <w:jc w:val="center"/>
              <w:rPr>
                <w:bCs/>
                <w:spacing w:val="2"/>
              </w:rPr>
            </w:pPr>
            <w:r>
              <w:rPr>
                <w:bCs/>
                <w:spacing w:val="2"/>
              </w:rPr>
              <w:t>7036,77</w:t>
            </w:r>
          </w:p>
        </w:tc>
        <w:tc>
          <w:tcPr>
            <w:tcW w:w="495" w:type="pct"/>
            <w:tcBorders>
              <w:top w:val="nil"/>
              <w:left w:val="nil"/>
              <w:bottom w:val="single" w:sz="12" w:space="0" w:color="auto"/>
              <w:right w:val="single" w:sz="12" w:space="0" w:color="auto"/>
            </w:tcBorders>
            <w:vAlign w:val="center"/>
          </w:tcPr>
          <w:p w14:paraId="3A8C915C" w14:textId="22F4226E" w:rsidR="00E31A6F" w:rsidRDefault="00E31A6F" w:rsidP="00E31A6F">
            <w:pPr>
              <w:suppressAutoHyphens w:val="0"/>
              <w:jc w:val="center"/>
              <w:rPr>
                <w:bCs/>
                <w:spacing w:val="2"/>
              </w:rPr>
            </w:pPr>
            <w:r>
              <w:rPr>
                <w:bCs/>
                <w:spacing w:val="2"/>
              </w:rPr>
              <w:t>7044,57</w:t>
            </w:r>
          </w:p>
        </w:tc>
        <w:tc>
          <w:tcPr>
            <w:tcW w:w="495" w:type="pct"/>
            <w:tcBorders>
              <w:top w:val="nil"/>
              <w:left w:val="nil"/>
              <w:bottom w:val="single" w:sz="12" w:space="0" w:color="auto"/>
              <w:right w:val="single" w:sz="12" w:space="0" w:color="auto"/>
            </w:tcBorders>
            <w:vAlign w:val="center"/>
          </w:tcPr>
          <w:p w14:paraId="3DB143E6" w14:textId="0AD98A31" w:rsidR="00E31A6F" w:rsidRDefault="00E31A6F" w:rsidP="00E31A6F">
            <w:pPr>
              <w:suppressAutoHyphens w:val="0"/>
              <w:jc w:val="center"/>
              <w:rPr>
                <w:bCs/>
                <w:spacing w:val="2"/>
              </w:rPr>
            </w:pPr>
            <w:r>
              <w:rPr>
                <w:bCs/>
                <w:spacing w:val="2"/>
              </w:rPr>
              <w:t>7052,51</w:t>
            </w:r>
          </w:p>
        </w:tc>
        <w:tc>
          <w:tcPr>
            <w:tcW w:w="495" w:type="pct"/>
            <w:tcBorders>
              <w:top w:val="nil"/>
              <w:left w:val="nil"/>
              <w:bottom w:val="single" w:sz="12" w:space="0" w:color="auto"/>
              <w:right w:val="single" w:sz="12" w:space="0" w:color="auto"/>
            </w:tcBorders>
            <w:vAlign w:val="center"/>
          </w:tcPr>
          <w:p w14:paraId="5486A159" w14:textId="56972C74" w:rsidR="00E31A6F" w:rsidRDefault="00E31A6F" w:rsidP="00E31A6F">
            <w:pPr>
              <w:suppressAutoHyphens w:val="0"/>
              <w:jc w:val="center"/>
              <w:rPr>
                <w:bCs/>
                <w:spacing w:val="2"/>
              </w:rPr>
            </w:pPr>
            <w:r>
              <w:rPr>
                <w:bCs/>
                <w:spacing w:val="2"/>
              </w:rPr>
              <w:t>7061,18</w:t>
            </w:r>
          </w:p>
        </w:tc>
        <w:tc>
          <w:tcPr>
            <w:tcW w:w="495" w:type="pct"/>
            <w:tcBorders>
              <w:top w:val="nil"/>
              <w:left w:val="nil"/>
              <w:bottom w:val="single" w:sz="12" w:space="0" w:color="auto"/>
              <w:right w:val="single" w:sz="12" w:space="0" w:color="auto"/>
            </w:tcBorders>
            <w:vAlign w:val="center"/>
          </w:tcPr>
          <w:p w14:paraId="4BE8C885" w14:textId="00912FE4" w:rsidR="00E31A6F" w:rsidRDefault="00E31A6F" w:rsidP="00E31A6F">
            <w:pPr>
              <w:suppressAutoHyphens w:val="0"/>
              <w:jc w:val="center"/>
              <w:rPr>
                <w:bCs/>
                <w:spacing w:val="2"/>
              </w:rPr>
            </w:pPr>
            <w:r>
              <w:rPr>
                <w:bCs/>
                <w:spacing w:val="2"/>
              </w:rPr>
              <w:t>7069,88</w:t>
            </w:r>
          </w:p>
        </w:tc>
        <w:tc>
          <w:tcPr>
            <w:tcW w:w="495" w:type="pct"/>
            <w:tcBorders>
              <w:top w:val="nil"/>
              <w:left w:val="nil"/>
              <w:bottom w:val="single" w:sz="12" w:space="0" w:color="auto"/>
              <w:right w:val="single" w:sz="12" w:space="0" w:color="auto"/>
            </w:tcBorders>
            <w:vAlign w:val="center"/>
          </w:tcPr>
          <w:p w14:paraId="3C617374" w14:textId="5CE6F7D2" w:rsidR="00E31A6F" w:rsidRDefault="00E31A6F" w:rsidP="00E31A6F">
            <w:pPr>
              <w:suppressAutoHyphens w:val="0"/>
              <w:jc w:val="center"/>
              <w:rPr>
                <w:bCs/>
                <w:spacing w:val="2"/>
              </w:rPr>
            </w:pPr>
            <w:r>
              <w:rPr>
                <w:bCs/>
                <w:spacing w:val="2"/>
              </w:rPr>
              <w:t>7079,33</w:t>
            </w:r>
          </w:p>
        </w:tc>
        <w:tc>
          <w:tcPr>
            <w:tcW w:w="495" w:type="pct"/>
            <w:tcBorders>
              <w:top w:val="nil"/>
              <w:left w:val="nil"/>
              <w:bottom w:val="single" w:sz="12" w:space="0" w:color="auto"/>
              <w:right w:val="single" w:sz="12" w:space="0" w:color="auto"/>
            </w:tcBorders>
            <w:vAlign w:val="center"/>
          </w:tcPr>
          <w:p w14:paraId="0196FA84" w14:textId="23BE23C2" w:rsidR="00E31A6F" w:rsidRDefault="00E31A6F" w:rsidP="00E31A6F">
            <w:pPr>
              <w:suppressAutoHyphens w:val="0"/>
              <w:jc w:val="center"/>
              <w:rPr>
                <w:bCs/>
                <w:spacing w:val="2"/>
              </w:rPr>
            </w:pPr>
            <w:r>
              <w:rPr>
                <w:bCs/>
                <w:spacing w:val="2"/>
              </w:rPr>
              <w:t>7050,34</w:t>
            </w:r>
          </w:p>
        </w:tc>
        <w:tc>
          <w:tcPr>
            <w:tcW w:w="491" w:type="pct"/>
            <w:tcBorders>
              <w:top w:val="nil"/>
              <w:left w:val="nil"/>
              <w:bottom w:val="single" w:sz="12" w:space="0" w:color="auto"/>
              <w:right w:val="single" w:sz="12" w:space="0" w:color="auto"/>
            </w:tcBorders>
            <w:vAlign w:val="center"/>
          </w:tcPr>
          <w:p w14:paraId="18155779" w14:textId="506EA111" w:rsidR="00E31A6F" w:rsidRDefault="00E31A6F" w:rsidP="00E31A6F">
            <w:pPr>
              <w:suppressAutoHyphens w:val="0"/>
              <w:jc w:val="center"/>
              <w:rPr>
                <w:bCs/>
                <w:spacing w:val="2"/>
              </w:rPr>
            </w:pPr>
            <w:r>
              <w:rPr>
                <w:bCs/>
                <w:spacing w:val="2"/>
              </w:rPr>
              <w:t>7059,01</w:t>
            </w:r>
          </w:p>
        </w:tc>
      </w:tr>
      <w:tr w:rsidR="00E31A6F" w:rsidRPr="00632105" w14:paraId="40CFEDFB" w14:textId="77777777" w:rsidTr="00D82454">
        <w:trPr>
          <w:trHeight w:val="284"/>
        </w:trPr>
        <w:tc>
          <w:tcPr>
            <w:tcW w:w="151" w:type="pct"/>
            <w:vAlign w:val="center"/>
          </w:tcPr>
          <w:p w14:paraId="43A17E23" w14:textId="4B985575" w:rsidR="00E31A6F" w:rsidRDefault="00E31A6F" w:rsidP="00E31A6F">
            <w:pPr>
              <w:suppressAutoHyphens w:val="0"/>
              <w:ind w:right="-107"/>
              <w:jc w:val="center"/>
              <w:rPr>
                <w:lang w:eastAsia="ru-RU"/>
              </w:rPr>
            </w:pPr>
            <w:r>
              <w:rPr>
                <w:lang w:eastAsia="ru-RU"/>
              </w:rPr>
              <w:t>9</w:t>
            </w:r>
          </w:p>
        </w:tc>
        <w:tc>
          <w:tcPr>
            <w:tcW w:w="893" w:type="pct"/>
            <w:vAlign w:val="center"/>
          </w:tcPr>
          <w:p w14:paraId="2570DD95" w14:textId="5F697D72" w:rsidR="00E31A6F" w:rsidRDefault="00E31A6F" w:rsidP="00E31A6F">
            <w:pPr>
              <w:suppressAutoHyphens w:val="0"/>
              <w:ind w:right="283"/>
              <w:rPr>
                <w:color w:val="000000" w:themeColor="text1"/>
              </w:rPr>
            </w:pPr>
            <w:r>
              <w:rPr>
                <w:color w:val="000000" w:themeColor="text1"/>
                <w:lang w:eastAsia="ru-RU"/>
              </w:rPr>
              <w:t xml:space="preserve">с. </w:t>
            </w:r>
            <w:proofErr w:type="spellStart"/>
            <w:r>
              <w:rPr>
                <w:color w:val="000000" w:themeColor="text1"/>
                <w:lang w:eastAsia="ru-RU"/>
              </w:rPr>
              <w:t>Кишкино</w:t>
            </w:r>
            <w:proofErr w:type="spellEnd"/>
          </w:p>
        </w:tc>
        <w:tc>
          <w:tcPr>
            <w:tcW w:w="495" w:type="pct"/>
            <w:tcBorders>
              <w:top w:val="nil"/>
              <w:left w:val="nil"/>
              <w:bottom w:val="single" w:sz="12" w:space="0" w:color="auto"/>
              <w:right w:val="single" w:sz="12" w:space="0" w:color="auto"/>
            </w:tcBorders>
            <w:vAlign w:val="center"/>
          </w:tcPr>
          <w:p w14:paraId="75F160F0" w14:textId="66B5A518" w:rsidR="00E31A6F" w:rsidRDefault="00E31A6F" w:rsidP="00E31A6F">
            <w:pPr>
              <w:suppressAutoHyphens w:val="0"/>
              <w:jc w:val="center"/>
              <w:rPr>
                <w:bCs/>
                <w:spacing w:val="2"/>
              </w:rPr>
            </w:pPr>
            <w:r>
              <w:rPr>
                <w:bCs/>
                <w:spacing w:val="2"/>
              </w:rPr>
              <w:t>17347,2</w:t>
            </w:r>
          </w:p>
        </w:tc>
        <w:tc>
          <w:tcPr>
            <w:tcW w:w="495" w:type="pct"/>
            <w:tcBorders>
              <w:top w:val="nil"/>
              <w:left w:val="nil"/>
              <w:bottom w:val="single" w:sz="12" w:space="0" w:color="auto"/>
              <w:right w:val="single" w:sz="12" w:space="0" w:color="auto"/>
            </w:tcBorders>
            <w:vAlign w:val="center"/>
          </w:tcPr>
          <w:p w14:paraId="4820BFCA" w14:textId="618B67D4" w:rsidR="00E31A6F" w:rsidRDefault="00E31A6F" w:rsidP="00E31A6F">
            <w:pPr>
              <w:suppressAutoHyphens w:val="0"/>
              <w:jc w:val="center"/>
              <w:rPr>
                <w:bCs/>
                <w:spacing w:val="2"/>
              </w:rPr>
            </w:pPr>
            <w:r>
              <w:rPr>
                <w:bCs/>
                <w:spacing w:val="2"/>
              </w:rPr>
              <w:t>17332,5</w:t>
            </w:r>
          </w:p>
        </w:tc>
        <w:tc>
          <w:tcPr>
            <w:tcW w:w="495" w:type="pct"/>
            <w:tcBorders>
              <w:top w:val="nil"/>
              <w:left w:val="nil"/>
              <w:bottom w:val="single" w:sz="12" w:space="0" w:color="auto"/>
              <w:right w:val="single" w:sz="12" w:space="0" w:color="auto"/>
            </w:tcBorders>
            <w:vAlign w:val="center"/>
          </w:tcPr>
          <w:p w14:paraId="2B6A71BD" w14:textId="3C1B0F40" w:rsidR="00E31A6F" w:rsidRDefault="00E31A6F" w:rsidP="00E31A6F">
            <w:pPr>
              <w:suppressAutoHyphens w:val="0"/>
              <w:jc w:val="center"/>
              <w:rPr>
                <w:bCs/>
                <w:spacing w:val="2"/>
              </w:rPr>
            </w:pPr>
            <w:r>
              <w:rPr>
                <w:bCs/>
                <w:spacing w:val="2"/>
              </w:rPr>
              <w:t>17350,2</w:t>
            </w:r>
          </w:p>
        </w:tc>
        <w:tc>
          <w:tcPr>
            <w:tcW w:w="495" w:type="pct"/>
            <w:tcBorders>
              <w:top w:val="nil"/>
              <w:left w:val="nil"/>
              <w:bottom w:val="single" w:sz="12" w:space="0" w:color="auto"/>
              <w:right w:val="single" w:sz="12" w:space="0" w:color="auto"/>
            </w:tcBorders>
            <w:vAlign w:val="center"/>
          </w:tcPr>
          <w:p w14:paraId="2D9A32D5" w14:textId="7524DEEB" w:rsidR="00E31A6F" w:rsidRDefault="00E31A6F" w:rsidP="00E31A6F">
            <w:pPr>
              <w:suppressAutoHyphens w:val="0"/>
              <w:jc w:val="center"/>
              <w:rPr>
                <w:bCs/>
                <w:spacing w:val="2"/>
              </w:rPr>
            </w:pPr>
            <w:r>
              <w:rPr>
                <w:bCs/>
                <w:spacing w:val="2"/>
              </w:rPr>
              <w:t>17369,7</w:t>
            </w:r>
          </w:p>
        </w:tc>
        <w:tc>
          <w:tcPr>
            <w:tcW w:w="495" w:type="pct"/>
            <w:tcBorders>
              <w:top w:val="nil"/>
              <w:left w:val="nil"/>
              <w:bottom w:val="single" w:sz="12" w:space="0" w:color="auto"/>
              <w:right w:val="single" w:sz="12" w:space="0" w:color="auto"/>
            </w:tcBorders>
            <w:vAlign w:val="center"/>
          </w:tcPr>
          <w:p w14:paraId="0F9CE0AF" w14:textId="2288C0F4" w:rsidR="00E31A6F" w:rsidRDefault="00E31A6F" w:rsidP="00E31A6F">
            <w:pPr>
              <w:suppressAutoHyphens w:val="0"/>
              <w:jc w:val="center"/>
              <w:rPr>
                <w:bCs/>
                <w:spacing w:val="2"/>
              </w:rPr>
            </w:pPr>
            <w:r>
              <w:rPr>
                <w:bCs/>
                <w:spacing w:val="2"/>
              </w:rPr>
              <w:t>17389,3</w:t>
            </w:r>
          </w:p>
        </w:tc>
        <w:tc>
          <w:tcPr>
            <w:tcW w:w="495" w:type="pct"/>
            <w:tcBorders>
              <w:top w:val="nil"/>
              <w:left w:val="nil"/>
              <w:bottom w:val="single" w:sz="12" w:space="0" w:color="auto"/>
              <w:right w:val="single" w:sz="12" w:space="0" w:color="auto"/>
            </w:tcBorders>
            <w:vAlign w:val="center"/>
          </w:tcPr>
          <w:p w14:paraId="1064621C" w14:textId="735F138C" w:rsidR="00E31A6F" w:rsidRDefault="00E31A6F" w:rsidP="00E31A6F">
            <w:pPr>
              <w:suppressAutoHyphens w:val="0"/>
              <w:jc w:val="center"/>
              <w:rPr>
                <w:bCs/>
                <w:spacing w:val="2"/>
              </w:rPr>
            </w:pPr>
            <w:r>
              <w:rPr>
                <w:bCs/>
                <w:spacing w:val="2"/>
              </w:rPr>
              <w:t>17410,7</w:t>
            </w:r>
          </w:p>
        </w:tc>
        <w:tc>
          <w:tcPr>
            <w:tcW w:w="495" w:type="pct"/>
            <w:tcBorders>
              <w:top w:val="nil"/>
              <w:left w:val="nil"/>
              <w:bottom w:val="single" w:sz="12" w:space="0" w:color="auto"/>
              <w:right w:val="single" w:sz="12" w:space="0" w:color="auto"/>
            </w:tcBorders>
            <w:vAlign w:val="center"/>
          </w:tcPr>
          <w:p w14:paraId="7614790D" w14:textId="217DE9EE" w:rsidR="00E31A6F" w:rsidRDefault="00E31A6F" w:rsidP="00E31A6F">
            <w:pPr>
              <w:suppressAutoHyphens w:val="0"/>
              <w:jc w:val="center"/>
              <w:rPr>
                <w:bCs/>
                <w:spacing w:val="2"/>
              </w:rPr>
            </w:pPr>
            <w:r>
              <w:rPr>
                <w:bCs/>
                <w:spacing w:val="2"/>
              </w:rPr>
              <w:t>17433,9</w:t>
            </w:r>
          </w:p>
        </w:tc>
        <w:tc>
          <w:tcPr>
            <w:tcW w:w="491" w:type="pct"/>
            <w:tcBorders>
              <w:top w:val="nil"/>
              <w:left w:val="nil"/>
              <w:bottom w:val="single" w:sz="12" w:space="0" w:color="auto"/>
              <w:right w:val="single" w:sz="12" w:space="0" w:color="auto"/>
            </w:tcBorders>
            <w:vAlign w:val="center"/>
          </w:tcPr>
          <w:p w14:paraId="0A74E05C" w14:textId="768423E7" w:rsidR="00E31A6F" w:rsidRDefault="00E31A6F" w:rsidP="00E31A6F">
            <w:pPr>
              <w:suppressAutoHyphens w:val="0"/>
              <w:jc w:val="center"/>
              <w:rPr>
                <w:bCs/>
                <w:spacing w:val="2"/>
              </w:rPr>
            </w:pPr>
            <w:r>
              <w:rPr>
                <w:bCs/>
                <w:spacing w:val="2"/>
              </w:rPr>
              <w:t>17378,6</w:t>
            </w:r>
          </w:p>
        </w:tc>
      </w:tr>
      <w:tr w:rsidR="00E31A6F" w:rsidRPr="00632105" w14:paraId="633427C5" w14:textId="77777777" w:rsidTr="00FC18C4">
        <w:trPr>
          <w:trHeight w:val="284"/>
        </w:trPr>
        <w:tc>
          <w:tcPr>
            <w:tcW w:w="151" w:type="pct"/>
            <w:vAlign w:val="center"/>
          </w:tcPr>
          <w:p w14:paraId="5BEA482D" w14:textId="2E135614" w:rsidR="00E31A6F" w:rsidRDefault="00E31A6F" w:rsidP="00E31A6F">
            <w:pPr>
              <w:suppressAutoHyphens w:val="0"/>
              <w:ind w:right="-107"/>
              <w:jc w:val="center"/>
              <w:rPr>
                <w:lang w:eastAsia="ru-RU"/>
              </w:rPr>
            </w:pPr>
            <w:r>
              <w:rPr>
                <w:lang w:eastAsia="ru-RU"/>
              </w:rPr>
              <w:t>10</w:t>
            </w:r>
          </w:p>
        </w:tc>
        <w:tc>
          <w:tcPr>
            <w:tcW w:w="893" w:type="pct"/>
            <w:vAlign w:val="center"/>
          </w:tcPr>
          <w:p w14:paraId="45DFCB80" w14:textId="6CFE62F7" w:rsidR="00E31A6F" w:rsidRDefault="00E31A6F" w:rsidP="00E31A6F">
            <w:pPr>
              <w:suppressAutoHyphens w:val="0"/>
              <w:ind w:right="283"/>
              <w:rPr>
                <w:color w:val="000000" w:themeColor="text1"/>
              </w:rPr>
            </w:pPr>
            <w:r>
              <w:rPr>
                <w:color w:val="000000" w:themeColor="text1"/>
                <w:lang w:eastAsia="ru-RU"/>
              </w:rPr>
              <w:t xml:space="preserve">с. </w:t>
            </w:r>
            <w:proofErr w:type="spellStart"/>
            <w:r>
              <w:rPr>
                <w:color w:val="000000" w:themeColor="text1"/>
                <w:lang w:eastAsia="ru-RU"/>
              </w:rPr>
              <w:t>Лубянцы</w:t>
            </w:r>
            <w:proofErr w:type="spellEnd"/>
          </w:p>
        </w:tc>
        <w:tc>
          <w:tcPr>
            <w:tcW w:w="495" w:type="pct"/>
            <w:tcBorders>
              <w:top w:val="nil"/>
              <w:left w:val="nil"/>
              <w:bottom w:val="single" w:sz="12" w:space="0" w:color="auto"/>
              <w:right w:val="single" w:sz="12" w:space="0" w:color="auto"/>
            </w:tcBorders>
            <w:vAlign w:val="center"/>
          </w:tcPr>
          <w:p w14:paraId="358ECF95" w14:textId="466E058A" w:rsidR="00E31A6F" w:rsidRDefault="00E31A6F" w:rsidP="00E31A6F">
            <w:pPr>
              <w:suppressAutoHyphens w:val="0"/>
              <w:jc w:val="center"/>
              <w:rPr>
                <w:bCs/>
                <w:spacing w:val="2"/>
              </w:rPr>
            </w:pPr>
            <w:r>
              <w:rPr>
                <w:bCs/>
                <w:spacing w:val="2"/>
              </w:rPr>
              <w:t>904,7</w:t>
            </w:r>
          </w:p>
        </w:tc>
        <w:tc>
          <w:tcPr>
            <w:tcW w:w="495" w:type="pct"/>
            <w:tcBorders>
              <w:top w:val="nil"/>
              <w:left w:val="nil"/>
              <w:bottom w:val="single" w:sz="12" w:space="0" w:color="auto"/>
              <w:right w:val="single" w:sz="12" w:space="0" w:color="auto"/>
            </w:tcBorders>
            <w:vAlign w:val="center"/>
          </w:tcPr>
          <w:p w14:paraId="42BE580D" w14:textId="05D74F4F" w:rsidR="00E31A6F" w:rsidRDefault="00E31A6F" w:rsidP="00E31A6F">
            <w:pPr>
              <w:suppressAutoHyphens w:val="0"/>
              <w:jc w:val="center"/>
              <w:rPr>
                <w:bCs/>
                <w:spacing w:val="2"/>
              </w:rPr>
            </w:pPr>
            <w:r>
              <w:rPr>
                <w:bCs/>
                <w:spacing w:val="2"/>
              </w:rPr>
              <w:t>905,71</w:t>
            </w:r>
          </w:p>
        </w:tc>
        <w:tc>
          <w:tcPr>
            <w:tcW w:w="495" w:type="pct"/>
            <w:tcBorders>
              <w:top w:val="nil"/>
              <w:left w:val="nil"/>
              <w:bottom w:val="single" w:sz="12" w:space="0" w:color="auto"/>
              <w:right w:val="single" w:sz="12" w:space="0" w:color="auto"/>
            </w:tcBorders>
            <w:vAlign w:val="center"/>
          </w:tcPr>
          <w:p w14:paraId="1B44CB28" w14:textId="300A4AD0" w:rsidR="00E31A6F" w:rsidRDefault="00E31A6F" w:rsidP="00E31A6F">
            <w:pPr>
              <w:suppressAutoHyphens w:val="0"/>
              <w:jc w:val="center"/>
              <w:rPr>
                <w:bCs/>
                <w:spacing w:val="2"/>
              </w:rPr>
            </w:pPr>
            <w:r>
              <w:rPr>
                <w:bCs/>
                <w:spacing w:val="2"/>
              </w:rPr>
              <w:t>906,82</w:t>
            </w:r>
          </w:p>
        </w:tc>
        <w:tc>
          <w:tcPr>
            <w:tcW w:w="495" w:type="pct"/>
            <w:tcBorders>
              <w:top w:val="nil"/>
              <w:left w:val="nil"/>
              <w:bottom w:val="single" w:sz="12" w:space="0" w:color="auto"/>
              <w:right w:val="single" w:sz="12" w:space="0" w:color="auto"/>
            </w:tcBorders>
            <w:vAlign w:val="center"/>
          </w:tcPr>
          <w:p w14:paraId="39328E9B" w14:textId="15E4E17C" w:rsidR="00E31A6F" w:rsidRDefault="00E31A6F" w:rsidP="00E31A6F">
            <w:pPr>
              <w:suppressAutoHyphens w:val="0"/>
              <w:jc w:val="center"/>
              <w:rPr>
                <w:bCs/>
                <w:spacing w:val="2"/>
              </w:rPr>
            </w:pPr>
            <w:r>
              <w:rPr>
                <w:bCs/>
                <w:spacing w:val="2"/>
              </w:rPr>
              <w:t>907,94</w:t>
            </w:r>
          </w:p>
        </w:tc>
        <w:tc>
          <w:tcPr>
            <w:tcW w:w="495" w:type="pct"/>
            <w:tcBorders>
              <w:top w:val="nil"/>
              <w:left w:val="nil"/>
              <w:bottom w:val="single" w:sz="12" w:space="0" w:color="auto"/>
              <w:right w:val="single" w:sz="12" w:space="0" w:color="auto"/>
            </w:tcBorders>
            <w:vAlign w:val="center"/>
          </w:tcPr>
          <w:p w14:paraId="63959850" w14:textId="08AB164F" w:rsidR="00E31A6F" w:rsidRDefault="00E31A6F" w:rsidP="00E31A6F">
            <w:pPr>
              <w:suppressAutoHyphens w:val="0"/>
              <w:jc w:val="center"/>
              <w:rPr>
                <w:bCs/>
                <w:spacing w:val="2"/>
              </w:rPr>
            </w:pPr>
            <w:r>
              <w:rPr>
                <w:bCs/>
                <w:spacing w:val="2"/>
              </w:rPr>
              <w:t>909,15</w:t>
            </w:r>
          </w:p>
        </w:tc>
        <w:tc>
          <w:tcPr>
            <w:tcW w:w="495" w:type="pct"/>
            <w:tcBorders>
              <w:top w:val="nil"/>
              <w:left w:val="nil"/>
              <w:bottom w:val="single" w:sz="12" w:space="0" w:color="auto"/>
              <w:right w:val="single" w:sz="12" w:space="0" w:color="auto"/>
            </w:tcBorders>
            <w:vAlign w:val="center"/>
          </w:tcPr>
          <w:p w14:paraId="7D012441" w14:textId="26839A62" w:rsidR="00E31A6F" w:rsidRDefault="00E31A6F" w:rsidP="00E31A6F">
            <w:pPr>
              <w:suppressAutoHyphens w:val="0"/>
              <w:jc w:val="center"/>
              <w:rPr>
                <w:bCs/>
                <w:spacing w:val="2"/>
              </w:rPr>
            </w:pPr>
            <w:r>
              <w:rPr>
                <w:bCs/>
                <w:spacing w:val="2"/>
              </w:rPr>
              <w:t>910,37</w:t>
            </w:r>
          </w:p>
        </w:tc>
        <w:tc>
          <w:tcPr>
            <w:tcW w:w="495" w:type="pct"/>
            <w:tcBorders>
              <w:top w:val="nil"/>
              <w:left w:val="nil"/>
              <w:bottom w:val="single" w:sz="12" w:space="0" w:color="auto"/>
              <w:right w:val="single" w:sz="12" w:space="0" w:color="auto"/>
            </w:tcBorders>
            <w:vAlign w:val="center"/>
          </w:tcPr>
          <w:p w14:paraId="2FD8C0BC" w14:textId="21C67898" w:rsidR="00E31A6F" w:rsidRDefault="00E31A6F" w:rsidP="00E31A6F">
            <w:pPr>
              <w:suppressAutoHyphens w:val="0"/>
              <w:jc w:val="center"/>
              <w:rPr>
                <w:bCs/>
                <w:spacing w:val="2"/>
              </w:rPr>
            </w:pPr>
            <w:r>
              <w:rPr>
                <w:bCs/>
                <w:spacing w:val="2"/>
              </w:rPr>
              <w:t>911,68</w:t>
            </w:r>
          </w:p>
        </w:tc>
        <w:tc>
          <w:tcPr>
            <w:tcW w:w="491" w:type="pct"/>
            <w:tcBorders>
              <w:top w:val="nil"/>
              <w:left w:val="nil"/>
              <w:bottom w:val="single" w:sz="12" w:space="0" w:color="auto"/>
              <w:right w:val="single" w:sz="12" w:space="0" w:color="auto"/>
            </w:tcBorders>
            <w:vAlign w:val="center"/>
          </w:tcPr>
          <w:p w14:paraId="2966AE29" w14:textId="560D34A3" w:rsidR="00E31A6F" w:rsidRDefault="00E31A6F" w:rsidP="00E31A6F">
            <w:pPr>
              <w:suppressAutoHyphens w:val="0"/>
              <w:jc w:val="center"/>
              <w:rPr>
                <w:bCs/>
                <w:spacing w:val="2"/>
              </w:rPr>
            </w:pPr>
            <w:r>
              <w:rPr>
                <w:bCs/>
                <w:spacing w:val="2"/>
              </w:rPr>
              <w:t>913,09</w:t>
            </w:r>
          </w:p>
        </w:tc>
      </w:tr>
      <w:tr w:rsidR="00E31A6F" w:rsidRPr="00632105" w14:paraId="2E185201" w14:textId="77777777" w:rsidTr="00037703">
        <w:trPr>
          <w:trHeight w:val="284"/>
        </w:trPr>
        <w:tc>
          <w:tcPr>
            <w:tcW w:w="151" w:type="pct"/>
            <w:vAlign w:val="center"/>
          </w:tcPr>
          <w:p w14:paraId="5AD04B45" w14:textId="36D9F84F" w:rsidR="00E31A6F" w:rsidRDefault="00E31A6F" w:rsidP="00E31A6F">
            <w:pPr>
              <w:suppressAutoHyphens w:val="0"/>
              <w:ind w:right="-107"/>
              <w:jc w:val="center"/>
              <w:rPr>
                <w:lang w:eastAsia="ru-RU"/>
              </w:rPr>
            </w:pPr>
            <w:r>
              <w:rPr>
                <w:lang w:eastAsia="ru-RU"/>
              </w:rPr>
              <w:t>11</w:t>
            </w:r>
          </w:p>
        </w:tc>
        <w:tc>
          <w:tcPr>
            <w:tcW w:w="893" w:type="pct"/>
            <w:vAlign w:val="center"/>
          </w:tcPr>
          <w:p w14:paraId="03E48DA8" w14:textId="762794CA" w:rsidR="00E31A6F" w:rsidRDefault="00E31A6F" w:rsidP="00E31A6F">
            <w:pPr>
              <w:suppressAutoHyphens w:val="0"/>
              <w:ind w:right="283"/>
              <w:rPr>
                <w:color w:val="000000" w:themeColor="text1"/>
              </w:rPr>
            </w:pPr>
            <w:r>
              <w:rPr>
                <w:color w:val="000000" w:themeColor="text1"/>
                <w:lang w:eastAsia="ru-RU"/>
              </w:rPr>
              <w:t xml:space="preserve">с. </w:t>
            </w:r>
            <w:proofErr w:type="spellStart"/>
            <w:r>
              <w:rPr>
                <w:color w:val="000000" w:themeColor="text1"/>
                <w:lang w:eastAsia="ru-RU"/>
              </w:rPr>
              <w:t>Холязино</w:t>
            </w:r>
            <w:proofErr w:type="spellEnd"/>
          </w:p>
        </w:tc>
        <w:tc>
          <w:tcPr>
            <w:tcW w:w="495" w:type="pct"/>
            <w:tcBorders>
              <w:top w:val="nil"/>
              <w:left w:val="nil"/>
              <w:bottom w:val="single" w:sz="12" w:space="0" w:color="auto"/>
              <w:right w:val="single" w:sz="12" w:space="0" w:color="auto"/>
            </w:tcBorders>
            <w:vAlign w:val="center"/>
          </w:tcPr>
          <w:p w14:paraId="721B159C" w14:textId="7D248549" w:rsidR="00E31A6F" w:rsidRDefault="00E31A6F" w:rsidP="00E31A6F">
            <w:pPr>
              <w:suppressAutoHyphens w:val="0"/>
              <w:jc w:val="center"/>
              <w:rPr>
                <w:bCs/>
                <w:spacing w:val="2"/>
              </w:rPr>
            </w:pPr>
            <w:r>
              <w:rPr>
                <w:bCs/>
                <w:spacing w:val="2"/>
              </w:rPr>
              <w:t>28191,5</w:t>
            </w:r>
          </w:p>
        </w:tc>
        <w:tc>
          <w:tcPr>
            <w:tcW w:w="495" w:type="pct"/>
            <w:tcBorders>
              <w:top w:val="nil"/>
              <w:left w:val="nil"/>
              <w:bottom w:val="single" w:sz="12" w:space="0" w:color="auto"/>
              <w:right w:val="single" w:sz="12" w:space="0" w:color="auto"/>
            </w:tcBorders>
            <w:vAlign w:val="center"/>
          </w:tcPr>
          <w:p w14:paraId="1418E8A0" w14:textId="7D1A43D1" w:rsidR="00E31A6F" w:rsidRDefault="00E31A6F" w:rsidP="00E31A6F">
            <w:pPr>
              <w:suppressAutoHyphens w:val="0"/>
              <w:jc w:val="center"/>
              <w:rPr>
                <w:bCs/>
                <w:spacing w:val="2"/>
              </w:rPr>
            </w:pPr>
            <w:r>
              <w:rPr>
                <w:bCs/>
                <w:spacing w:val="2"/>
              </w:rPr>
              <w:t>28219,8</w:t>
            </w:r>
          </w:p>
        </w:tc>
        <w:tc>
          <w:tcPr>
            <w:tcW w:w="495" w:type="pct"/>
            <w:tcBorders>
              <w:top w:val="nil"/>
              <w:left w:val="nil"/>
              <w:bottom w:val="single" w:sz="12" w:space="0" w:color="auto"/>
              <w:right w:val="single" w:sz="12" w:space="0" w:color="auto"/>
            </w:tcBorders>
            <w:vAlign w:val="center"/>
          </w:tcPr>
          <w:p w14:paraId="1AA10BC8" w14:textId="73A8A454" w:rsidR="00E31A6F" w:rsidRDefault="00E31A6F" w:rsidP="00E31A6F">
            <w:pPr>
              <w:suppressAutoHyphens w:val="0"/>
              <w:jc w:val="center"/>
              <w:rPr>
                <w:bCs/>
                <w:spacing w:val="2"/>
              </w:rPr>
            </w:pPr>
            <w:r>
              <w:rPr>
                <w:bCs/>
                <w:spacing w:val="2"/>
              </w:rPr>
              <w:t>28251,5</w:t>
            </w:r>
          </w:p>
        </w:tc>
        <w:tc>
          <w:tcPr>
            <w:tcW w:w="495" w:type="pct"/>
            <w:tcBorders>
              <w:top w:val="nil"/>
              <w:left w:val="nil"/>
              <w:bottom w:val="single" w:sz="12" w:space="0" w:color="auto"/>
              <w:right w:val="single" w:sz="12" w:space="0" w:color="auto"/>
            </w:tcBorders>
            <w:vAlign w:val="center"/>
          </w:tcPr>
          <w:p w14:paraId="2F4DC057" w14:textId="27B53104" w:rsidR="00E31A6F" w:rsidRDefault="00E31A6F" w:rsidP="00E31A6F">
            <w:pPr>
              <w:suppressAutoHyphens w:val="0"/>
              <w:jc w:val="center"/>
              <w:rPr>
                <w:bCs/>
                <w:spacing w:val="2"/>
              </w:rPr>
            </w:pPr>
            <w:r>
              <w:rPr>
                <w:bCs/>
                <w:spacing w:val="2"/>
              </w:rPr>
              <w:t>28283,3</w:t>
            </w:r>
          </w:p>
        </w:tc>
        <w:tc>
          <w:tcPr>
            <w:tcW w:w="495" w:type="pct"/>
            <w:tcBorders>
              <w:top w:val="nil"/>
              <w:left w:val="nil"/>
              <w:bottom w:val="single" w:sz="12" w:space="0" w:color="auto"/>
              <w:right w:val="single" w:sz="12" w:space="0" w:color="auto"/>
            </w:tcBorders>
            <w:vAlign w:val="center"/>
          </w:tcPr>
          <w:p w14:paraId="54D8846C" w14:textId="6D261BBA" w:rsidR="00E31A6F" w:rsidRDefault="00E31A6F" w:rsidP="00E31A6F">
            <w:pPr>
              <w:suppressAutoHyphens w:val="0"/>
              <w:jc w:val="center"/>
              <w:rPr>
                <w:bCs/>
                <w:spacing w:val="2"/>
              </w:rPr>
            </w:pPr>
            <w:r>
              <w:rPr>
                <w:bCs/>
                <w:spacing w:val="2"/>
              </w:rPr>
              <w:t>28318,1</w:t>
            </w:r>
          </w:p>
        </w:tc>
        <w:tc>
          <w:tcPr>
            <w:tcW w:w="495" w:type="pct"/>
            <w:tcBorders>
              <w:top w:val="nil"/>
              <w:left w:val="nil"/>
              <w:bottom w:val="single" w:sz="12" w:space="0" w:color="auto"/>
              <w:right w:val="single" w:sz="12" w:space="0" w:color="auto"/>
            </w:tcBorders>
            <w:vAlign w:val="center"/>
          </w:tcPr>
          <w:p w14:paraId="115D13A1" w14:textId="6A028E07" w:rsidR="00E31A6F" w:rsidRDefault="00E31A6F" w:rsidP="00E31A6F">
            <w:pPr>
              <w:suppressAutoHyphens w:val="0"/>
              <w:jc w:val="center"/>
              <w:rPr>
                <w:bCs/>
                <w:spacing w:val="2"/>
              </w:rPr>
            </w:pPr>
            <w:r>
              <w:rPr>
                <w:bCs/>
                <w:spacing w:val="2"/>
              </w:rPr>
              <w:t>28353</w:t>
            </w:r>
          </w:p>
        </w:tc>
        <w:tc>
          <w:tcPr>
            <w:tcW w:w="495" w:type="pct"/>
            <w:tcBorders>
              <w:top w:val="nil"/>
              <w:left w:val="nil"/>
              <w:bottom w:val="single" w:sz="12" w:space="0" w:color="auto"/>
              <w:right w:val="single" w:sz="12" w:space="0" w:color="auto"/>
            </w:tcBorders>
            <w:vAlign w:val="center"/>
          </w:tcPr>
          <w:p w14:paraId="3AC6CCA6" w14:textId="7F0F8C43" w:rsidR="00E31A6F" w:rsidRDefault="00E31A6F" w:rsidP="00E31A6F">
            <w:pPr>
              <w:suppressAutoHyphens w:val="0"/>
              <w:jc w:val="center"/>
              <w:rPr>
                <w:bCs/>
                <w:spacing w:val="2"/>
              </w:rPr>
            </w:pPr>
            <w:r>
              <w:rPr>
                <w:bCs/>
                <w:spacing w:val="2"/>
              </w:rPr>
              <w:t>28390,9</w:t>
            </w:r>
          </w:p>
        </w:tc>
        <w:tc>
          <w:tcPr>
            <w:tcW w:w="491" w:type="pct"/>
            <w:tcBorders>
              <w:top w:val="nil"/>
              <w:left w:val="nil"/>
              <w:bottom w:val="single" w:sz="12" w:space="0" w:color="auto"/>
              <w:right w:val="single" w:sz="12" w:space="0" w:color="auto"/>
            </w:tcBorders>
            <w:vAlign w:val="center"/>
          </w:tcPr>
          <w:p w14:paraId="77A5C8E1" w14:textId="1284F1DC" w:rsidR="00E31A6F" w:rsidRDefault="00E31A6F" w:rsidP="00E31A6F">
            <w:pPr>
              <w:suppressAutoHyphens w:val="0"/>
              <w:jc w:val="center"/>
              <w:rPr>
                <w:bCs/>
                <w:spacing w:val="2"/>
              </w:rPr>
            </w:pPr>
            <w:r>
              <w:rPr>
                <w:bCs/>
                <w:spacing w:val="2"/>
              </w:rPr>
              <w:t>28219,8</w:t>
            </w:r>
          </w:p>
        </w:tc>
      </w:tr>
      <w:tr w:rsidR="00E31A6F" w:rsidRPr="00632105" w14:paraId="75C15F14" w14:textId="77777777" w:rsidTr="00A3359D">
        <w:trPr>
          <w:trHeight w:val="284"/>
        </w:trPr>
        <w:tc>
          <w:tcPr>
            <w:tcW w:w="151" w:type="pct"/>
            <w:vAlign w:val="center"/>
          </w:tcPr>
          <w:p w14:paraId="13B35E60" w14:textId="6317CDA2" w:rsidR="00E31A6F" w:rsidRDefault="00E31A6F" w:rsidP="00E31A6F">
            <w:pPr>
              <w:suppressAutoHyphens w:val="0"/>
              <w:ind w:right="-107"/>
              <w:jc w:val="center"/>
              <w:rPr>
                <w:lang w:eastAsia="ru-RU"/>
              </w:rPr>
            </w:pPr>
            <w:r>
              <w:rPr>
                <w:lang w:eastAsia="ru-RU"/>
              </w:rPr>
              <w:t>12</w:t>
            </w:r>
          </w:p>
        </w:tc>
        <w:tc>
          <w:tcPr>
            <w:tcW w:w="893" w:type="pct"/>
            <w:vAlign w:val="center"/>
          </w:tcPr>
          <w:p w14:paraId="63383528" w14:textId="6783FB59" w:rsidR="00E31A6F" w:rsidRDefault="00E31A6F" w:rsidP="00E31A6F">
            <w:pPr>
              <w:suppressAutoHyphens w:val="0"/>
              <w:ind w:right="283"/>
              <w:rPr>
                <w:color w:val="000000" w:themeColor="text1"/>
              </w:rPr>
            </w:pPr>
            <w:r>
              <w:rPr>
                <w:color w:val="000000" w:themeColor="text1"/>
                <w:lang w:eastAsia="ru-RU"/>
              </w:rPr>
              <w:t xml:space="preserve">с. </w:t>
            </w:r>
            <w:proofErr w:type="spellStart"/>
            <w:r>
              <w:rPr>
                <w:color w:val="000000" w:themeColor="text1"/>
                <w:lang w:eastAsia="ru-RU"/>
              </w:rPr>
              <w:t>Шахманово</w:t>
            </w:r>
            <w:proofErr w:type="spellEnd"/>
          </w:p>
        </w:tc>
        <w:tc>
          <w:tcPr>
            <w:tcW w:w="495" w:type="pct"/>
            <w:tcBorders>
              <w:top w:val="nil"/>
              <w:left w:val="nil"/>
              <w:bottom w:val="single" w:sz="12" w:space="0" w:color="auto"/>
              <w:right w:val="single" w:sz="12" w:space="0" w:color="auto"/>
            </w:tcBorders>
            <w:vAlign w:val="center"/>
          </w:tcPr>
          <w:p w14:paraId="7E5C26C7" w14:textId="73C9AF92" w:rsidR="00E31A6F" w:rsidRDefault="00E31A6F" w:rsidP="00E31A6F">
            <w:pPr>
              <w:suppressAutoHyphens w:val="0"/>
              <w:jc w:val="center"/>
              <w:rPr>
                <w:bCs/>
                <w:spacing w:val="2"/>
              </w:rPr>
            </w:pPr>
            <w:r>
              <w:rPr>
                <w:bCs/>
                <w:spacing w:val="2"/>
              </w:rPr>
              <w:t>3825</w:t>
            </w:r>
          </w:p>
        </w:tc>
        <w:tc>
          <w:tcPr>
            <w:tcW w:w="495" w:type="pct"/>
            <w:tcBorders>
              <w:top w:val="nil"/>
              <w:left w:val="nil"/>
              <w:bottom w:val="single" w:sz="12" w:space="0" w:color="auto"/>
              <w:right w:val="single" w:sz="12" w:space="0" w:color="auto"/>
            </w:tcBorders>
            <w:vAlign w:val="center"/>
          </w:tcPr>
          <w:p w14:paraId="3048AC09" w14:textId="1B616C9A" w:rsidR="00E31A6F" w:rsidRDefault="00E31A6F" w:rsidP="00E31A6F">
            <w:pPr>
              <w:suppressAutoHyphens w:val="0"/>
              <w:jc w:val="center"/>
              <w:rPr>
                <w:bCs/>
                <w:spacing w:val="2"/>
              </w:rPr>
            </w:pPr>
            <w:r>
              <w:rPr>
                <w:bCs/>
                <w:spacing w:val="2"/>
              </w:rPr>
              <w:t>3828,85</w:t>
            </w:r>
          </w:p>
        </w:tc>
        <w:tc>
          <w:tcPr>
            <w:tcW w:w="495" w:type="pct"/>
            <w:tcBorders>
              <w:top w:val="nil"/>
              <w:left w:val="nil"/>
              <w:bottom w:val="single" w:sz="12" w:space="0" w:color="auto"/>
              <w:right w:val="single" w:sz="12" w:space="0" w:color="auto"/>
            </w:tcBorders>
            <w:vAlign w:val="center"/>
          </w:tcPr>
          <w:p w14:paraId="6EFCA5F7" w14:textId="03900D77" w:rsidR="00E31A6F" w:rsidRDefault="00E31A6F" w:rsidP="00E31A6F">
            <w:pPr>
              <w:suppressAutoHyphens w:val="0"/>
              <w:jc w:val="center"/>
              <w:rPr>
                <w:bCs/>
                <w:spacing w:val="2"/>
              </w:rPr>
            </w:pPr>
            <w:r>
              <w:rPr>
                <w:bCs/>
                <w:spacing w:val="2"/>
              </w:rPr>
              <w:t>3833,16</w:t>
            </w:r>
          </w:p>
        </w:tc>
        <w:tc>
          <w:tcPr>
            <w:tcW w:w="495" w:type="pct"/>
            <w:tcBorders>
              <w:top w:val="nil"/>
              <w:left w:val="nil"/>
              <w:bottom w:val="single" w:sz="12" w:space="0" w:color="auto"/>
              <w:right w:val="single" w:sz="12" w:space="0" w:color="auto"/>
            </w:tcBorders>
            <w:vAlign w:val="center"/>
          </w:tcPr>
          <w:p w14:paraId="6D77E69E" w14:textId="48614694" w:rsidR="00E31A6F" w:rsidRDefault="00E31A6F" w:rsidP="00E31A6F">
            <w:pPr>
              <w:suppressAutoHyphens w:val="0"/>
              <w:jc w:val="center"/>
              <w:rPr>
                <w:bCs/>
                <w:spacing w:val="2"/>
              </w:rPr>
            </w:pPr>
            <w:r>
              <w:rPr>
                <w:bCs/>
                <w:spacing w:val="2"/>
              </w:rPr>
              <w:t>3837,88</w:t>
            </w:r>
          </w:p>
        </w:tc>
        <w:tc>
          <w:tcPr>
            <w:tcW w:w="495" w:type="pct"/>
            <w:tcBorders>
              <w:top w:val="nil"/>
              <w:left w:val="nil"/>
              <w:bottom w:val="single" w:sz="12" w:space="0" w:color="auto"/>
              <w:right w:val="single" w:sz="12" w:space="0" w:color="auto"/>
            </w:tcBorders>
            <w:vAlign w:val="center"/>
          </w:tcPr>
          <w:p w14:paraId="2BD73F33" w14:textId="56DD6605" w:rsidR="00E31A6F" w:rsidRDefault="00E31A6F" w:rsidP="00E31A6F">
            <w:pPr>
              <w:suppressAutoHyphens w:val="0"/>
              <w:jc w:val="center"/>
              <w:rPr>
                <w:bCs/>
                <w:spacing w:val="2"/>
              </w:rPr>
            </w:pPr>
            <w:r>
              <w:rPr>
                <w:bCs/>
                <w:spacing w:val="2"/>
              </w:rPr>
              <w:t>3842,6</w:t>
            </w:r>
          </w:p>
        </w:tc>
        <w:tc>
          <w:tcPr>
            <w:tcW w:w="495" w:type="pct"/>
            <w:tcBorders>
              <w:top w:val="nil"/>
              <w:left w:val="nil"/>
              <w:bottom w:val="single" w:sz="12" w:space="0" w:color="auto"/>
              <w:right w:val="single" w:sz="12" w:space="0" w:color="auto"/>
            </w:tcBorders>
            <w:vAlign w:val="center"/>
          </w:tcPr>
          <w:p w14:paraId="7BA04E7B" w14:textId="069FA7E2" w:rsidR="00E31A6F" w:rsidRDefault="00E31A6F" w:rsidP="00E31A6F">
            <w:pPr>
              <w:suppressAutoHyphens w:val="0"/>
              <w:jc w:val="center"/>
              <w:rPr>
                <w:bCs/>
                <w:spacing w:val="2"/>
              </w:rPr>
            </w:pPr>
            <w:r>
              <w:rPr>
                <w:bCs/>
                <w:spacing w:val="2"/>
              </w:rPr>
              <w:t>3847,73</w:t>
            </w:r>
          </w:p>
        </w:tc>
        <w:tc>
          <w:tcPr>
            <w:tcW w:w="495" w:type="pct"/>
            <w:tcBorders>
              <w:top w:val="nil"/>
              <w:left w:val="nil"/>
              <w:bottom w:val="single" w:sz="12" w:space="0" w:color="auto"/>
              <w:right w:val="single" w:sz="12" w:space="0" w:color="auto"/>
            </w:tcBorders>
            <w:vAlign w:val="center"/>
          </w:tcPr>
          <w:p w14:paraId="4FEFC569" w14:textId="35F84951" w:rsidR="00E31A6F" w:rsidRDefault="00E31A6F" w:rsidP="00E31A6F">
            <w:pPr>
              <w:suppressAutoHyphens w:val="0"/>
              <w:jc w:val="center"/>
              <w:rPr>
                <w:bCs/>
                <w:spacing w:val="2"/>
              </w:rPr>
            </w:pPr>
            <w:r>
              <w:rPr>
                <w:bCs/>
                <w:spacing w:val="2"/>
              </w:rPr>
              <w:t>3852,88</w:t>
            </w:r>
          </w:p>
        </w:tc>
        <w:tc>
          <w:tcPr>
            <w:tcW w:w="491" w:type="pct"/>
            <w:tcBorders>
              <w:top w:val="nil"/>
              <w:left w:val="nil"/>
              <w:bottom w:val="single" w:sz="12" w:space="0" w:color="auto"/>
              <w:right w:val="single" w:sz="12" w:space="0" w:color="auto"/>
            </w:tcBorders>
            <w:vAlign w:val="center"/>
          </w:tcPr>
          <w:p w14:paraId="3C752962" w14:textId="11217575" w:rsidR="00E31A6F" w:rsidRDefault="00E31A6F" w:rsidP="00E31A6F">
            <w:pPr>
              <w:suppressAutoHyphens w:val="0"/>
              <w:jc w:val="center"/>
              <w:rPr>
                <w:bCs/>
                <w:spacing w:val="2"/>
              </w:rPr>
            </w:pPr>
            <w:r>
              <w:rPr>
                <w:bCs/>
                <w:spacing w:val="2"/>
              </w:rPr>
              <w:t>3842,21</w:t>
            </w:r>
          </w:p>
        </w:tc>
      </w:tr>
      <w:tr w:rsidR="00E31A6F" w:rsidRPr="00632105" w14:paraId="324E84D6" w14:textId="77777777" w:rsidTr="00116D61">
        <w:trPr>
          <w:trHeight w:val="284"/>
        </w:trPr>
        <w:tc>
          <w:tcPr>
            <w:tcW w:w="5000" w:type="pct"/>
            <w:gridSpan w:val="10"/>
            <w:vAlign w:val="center"/>
          </w:tcPr>
          <w:p w14:paraId="1C4C3308" w14:textId="46771FD6" w:rsidR="00E31A6F" w:rsidRDefault="00E31A6F" w:rsidP="00E31A6F">
            <w:pPr>
              <w:suppressAutoHyphens w:val="0"/>
              <w:jc w:val="center"/>
              <w:rPr>
                <w:bCs/>
                <w:spacing w:val="2"/>
              </w:rPr>
            </w:pPr>
            <w:r>
              <w:rPr>
                <w:b/>
                <w:bCs/>
              </w:rPr>
              <w:t xml:space="preserve">МУП  ЖКХ п. </w:t>
            </w:r>
            <w:proofErr w:type="gramStart"/>
            <w:r>
              <w:rPr>
                <w:b/>
                <w:bCs/>
              </w:rPr>
              <w:t>Советский</w:t>
            </w:r>
            <w:proofErr w:type="gramEnd"/>
          </w:p>
        </w:tc>
      </w:tr>
      <w:tr w:rsidR="00E31A6F" w:rsidRPr="00116D61" w14:paraId="552654B1" w14:textId="77777777" w:rsidTr="00E32848">
        <w:trPr>
          <w:trHeight w:val="284"/>
        </w:trPr>
        <w:tc>
          <w:tcPr>
            <w:tcW w:w="151" w:type="pct"/>
            <w:vAlign w:val="center"/>
          </w:tcPr>
          <w:p w14:paraId="094AD1CC" w14:textId="7C3E57C1" w:rsidR="00E31A6F" w:rsidRPr="00116D61" w:rsidRDefault="00E31A6F" w:rsidP="00E31A6F">
            <w:pPr>
              <w:suppressAutoHyphens w:val="0"/>
              <w:ind w:right="-107"/>
              <w:jc w:val="center"/>
              <w:rPr>
                <w:lang w:eastAsia="ru-RU"/>
              </w:rPr>
            </w:pPr>
            <w:r>
              <w:rPr>
                <w:lang w:eastAsia="ru-RU"/>
              </w:rPr>
              <w:t>1</w:t>
            </w:r>
          </w:p>
        </w:tc>
        <w:tc>
          <w:tcPr>
            <w:tcW w:w="893" w:type="pct"/>
          </w:tcPr>
          <w:p w14:paraId="165F4099" w14:textId="172E82DE" w:rsidR="00E31A6F" w:rsidRPr="00116D61" w:rsidRDefault="00E31A6F" w:rsidP="00E31A6F">
            <w:pPr>
              <w:suppressAutoHyphens w:val="0"/>
              <w:ind w:right="283"/>
              <w:rPr>
                <w:color w:val="000000" w:themeColor="text1"/>
                <w:lang w:eastAsia="ru-RU"/>
              </w:rPr>
            </w:pPr>
            <w:r w:rsidRPr="00116D61">
              <w:t xml:space="preserve">с. Вершинино </w:t>
            </w:r>
          </w:p>
        </w:tc>
        <w:tc>
          <w:tcPr>
            <w:tcW w:w="495" w:type="pct"/>
            <w:tcBorders>
              <w:top w:val="nil"/>
              <w:left w:val="nil"/>
              <w:bottom w:val="single" w:sz="12" w:space="0" w:color="auto"/>
              <w:right w:val="single" w:sz="12" w:space="0" w:color="auto"/>
            </w:tcBorders>
            <w:vAlign w:val="center"/>
          </w:tcPr>
          <w:p w14:paraId="5F3DFDFA" w14:textId="03EE5A8E" w:rsidR="00E31A6F" w:rsidRPr="00116D61" w:rsidRDefault="00E31A6F" w:rsidP="00E31A6F">
            <w:pPr>
              <w:suppressAutoHyphens w:val="0"/>
              <w:jc w:val="center"/>
              <w:rPr>
                <w:bCs/>
                <w:spacing w:val="2"/>
              </w:rPr>
            </w:pPr>
            <w:r>
              <w:rPr>
                <w:bCs/>
                <w:spacing w:val="2"/>
              </w:rPr>
              <w:t>3530</w:t>
            </w:r>
          </w:p>
        </w:tc>
        <w:tc>
          <w:tcPr>
            <w:tcW w:w="495" w:type="pct"/>
            <w:tcBorders>
              <w:top w:val="nil"/>
              <w:left w:val="nil"/>
              <w:bottom w:val="single" w:sz="12" w:space="0" w:color="auto"/>
              <w:right w:val="single" w:sz="12" w:space="0" w:color="auto"/>
            </w:tcBorders>
            <w:vAlign w:val="center"/>
          </w:tcPr>
          <w:p w14:paraId="68455C33" w14:textId="6A14A33E" w:rsidR="00E31A6F" w:rsidRPr="00116D61" w:rsidRDefault="00E31A6F" w:rsidP="00E31A6F">
            <w:pPr>
              <w:suppressAutoHyphens w:val="0"/>
              <w:jc w:val="center"/>
              <w:rPr>
                <w:bCs/>
                <w:spacing w:val="2"/>
              </w:rPr>
            </w:pPr>
            <w:r>
              <w:rPr>
                <w:bCs/>
                <w:spacing w:val="2"/>
              </w:rPr>
              <w:t>3531,43</w:t>
            </w:r>
          </w:p>
        </w:tc>
        <w:tc>
          <w:tcPr>
            <w:tcW w:w="495" w:type="pct"/>
            <w:tcBorders>
              <w:top w:val="nil"/>
              <w:left w:val="nil"/>
              <w:bottom w:val="single" w:sz="12" w:space="0" w:color="auto"/>
              <w:right w:val="single" w:sz="12" w:space="0" w:color="auto"/>
            </w:tcBorders>
            <w:vAlign w:val="center"/>
          </w:tcPr>
          <w:p w14:paraId="47EEFE72" w14:textId="34C7816D" w:rsidR="00E31A6F" w:rsidRPr="00116D61" w:rsidRDefault="00E31A6F" w:rsidP="00E31A6F">
            <w:pPr>
              <w:suppressAutoHyphens w:val="0"/>
              <w:jc w:val="center"/>
              <w:rPr>
                <w:bCs/>
                <w:spacing w:val="2"/>
              </w:rPr>
            </w:pPr>
            <w:r>
              <w:rPr>
                <w:bCs/>
                <w:spacing w:val="2"/>
              </w:rPr>
              <w:t>3533,21</w:t>
            </w:r>
          </w:p>
        </w:tc>
        <w:tc>
          <w:tcPr>
            <w:tcW w:w="495" w:type="pct"/>
            <w:tcBorders>
              <w:top w:val="nil"/>
              <w:left w:val="nil"/>
              <w:bottom w:val="single" w:sz="12" w:space="0" w:color="auto"/>
              <w:right w:val="single" w:sz="12" w:space="0" w:color="auto"/>
            </w:tcBorders>
            <w:vAlign w:val="center"/>
          </w:tcPr>
          <w:p w14:paraId="36A44729" w14:textId="64BD0EC2" w:rsidR="00E31A6F" w:rsidRPr="00116D61" w:rsidRDefault="00E31A6F" w:rsidP="00E31A6F">
            <w:pPr>
              <w:suppressAutoHyphens w:val="0"/>
              <w:jc w:val="center"/>
              <w:rPr>
                <w:bCs/>
                <w:spacing w:val="2"/>
              </w:rPr>
            </w:pPr>
            <w:r>
              <w:rPr>
                <w:bCs/>
                <w:spacing w:val="2"/>
              </w:rPr>
              <w:t>3534,64</w:t>
            </w:r>
          </w:p>
        </w:tc>
        <w:tc>
          <w:tcPr>
            <w:tcW w:w="495" w:type="pct"/>
            <w:tcBorders>
              <w:top w:val="nil"/>
              <w:left w:val="nil"/>
              <w:bottom w:val="single" w:sz="12" w:space="0" w:color="auto"/>
              <w:right w:val="single" w:sz="12" w:space="0" w:color="auto"/>
            </w:tcBorders>
            <w:vAlign w:val="center"/>
          </w:tcPr>
          <w:p w14:paraId="574AD160" w14:textId="43EC125A" w:rsidR="00E31A6F" w:rsidRPr="00116D61" w:rsidRDefault="00E31A6F" w:rsidP="00E31A6F">
            <w:pPr>
              <w:suppressAutoHyphens w:val="0"/>
              <w:jc w:val="center"/>
              <w:rPr>
                <w:bCs/>
                <w:spacing w:val="2"/>
              </w:rPr>
            </w:pPr>
            <w:r>
              <w:rPr>
                <w:bCs/>
                <w:spacing w:val="2"/>
              </w:rPr>
              <w:t>3536,43</w:t>
            </w:r>
          </w:p>
        </w:tc>
        <w:tc>
          <w:tcPr>
            <w:tcW w:w="495" w:type="pct"/>
            <w:tcBorders>
              <w:top w:val="nil"/>
              <w:left w:val="nil"/>
              <w:bottom w:val="single" w:sz="12" w:space="0" w:color="auto"/>
              <w:right w:val="single" w:sz="12" w:space="0" w:color="auto"/>
            </w:tcBorders>
            <w:vAlign w:val="center"/>
          </w:tcPr>
          <w:p w14:paraId="6C4F35C6" w14:textId="5288D36C" w:rsidR="00E31A6F" w:rsidRPr="00116D61" w:rsidRDefault="00E31A6F" w:rsidP="00E31A6F">
            <w:pPr>
              <w:suppressAutoHyphens w:val="0"/>
              <w:jc w:val="center"/>
              <w:rPr>
                <w:bCs/>
                <w:spacing w:val="2"/>
              </w:rPr>
            </w:pPr>
            <w:r>
              <w:rPr>
                <w:bCs/>
                <w:spacing w:val="2"/>
              </w:rPr>
              <w:t>3538,21</w:t>
            </w:r>
          </w:p>
        </w:tc>
        <w:tc>
          <w:tcPr>
            <w:tcW w:w="495" w:type="pct"/>
            <w:tcBorders>
              <w:top w:val="nil"/>
              <w:left w:val="nil"/>
              <w:bottom w:val="single" w:sz="12" w:space="0" w:color="auto"/>
              <w:right w:val="single" w:sz="12" w:space="0" w:color="auto"/>
            </w:tcBorders>
            <w:vAlign w:val="center"/>
          </w:tcPr>
          <w:p w14:paraId="35CEEE55" w14:textId="6623B012" w:rsidR="00E31A6F" w:rsidRPr="00116D61" w:rsidRDefault="00E31A6F" w:rsidP="00E31A6F">
            <w:pPr>
              <w:suppressAutoHyphens w:val="0"/>
              <w:jc w:val="center"/>
              <w:rPr>
                <w:bCs/>
                <w:spacing w:val="2"/>
              </w:rPr>
            </w:pPr>
            <w:r>
              <w:rPr>
                <w:bCs/>
                <w:spacing w:val="2"/>
              </w:rPr>
              <w:t>3540</w:t>
            </w:r>
          </w:p>
        </w:tc>
        <w:tc>
          <w:tcPr>
            <w:tcW w:w="491" w:type="pct"/>
            <w:tcBorders>
              <w:top w:val="nil"/>
              <w:left w:val="nil"/>
              <w:bottom w:val="single" w:sz="12" w:space="0" w:color="auto"/>
              <w:right w:val="single" w:sz="12" w:space="0" w:color="auto"/>
            </w:tcBorders>
            <w:vAlign w:val="center"/>
          </w:tcPr>
          <w:p w14:paraId="5E9A0107" w14:textId="02269A94" w:rsidR="00E31A6F" w:rsidRPr="00116D61" w:rsidRDefault="00E31A6F" w:rsidP="00E31A6F">
            <w:pPr>
              <w:suppressAutoHyphens w:val="0"/>
              <w:jc w:val="center"/>
              <w:rPr>
                <w:bCs/>
                <w:spacing w:val="2"/>
              </w:rPr>
            </w:pPr>
            <w:r>
              <w:rPr>
                <w:bCs/>
                <w:spacing w:val="2"/>
              </w:rPr>
              <w:t>3531,79</w:t>
            </w:r>
          </w:p>
        </w:tc>
      </w:tr>
      <w:tr w:rsidR="00E31A6F" w:rsidRPr="00116D61" w14:paraId="3F9104D7" w14:textId="77777777" w:rsidTr="009043A0">
        <w:trPr>
          <w:trHeight w:val="284"/>
        </w:trPr>
        <w:tc>
          <w:tcPr>
            <w:tcW w:w="151" w:type="pct"/>
            <w:vAlign w:val="center"/>
          </w:tcPr>
          <w:p w14:paraId="3A8BDA66" w14:textId="7EB970C2" w:rsidR="00E31A6F" w:rsidRPr="00116D61" w:rsidRDefault="00E31A6F" w:rsidP="00E31A6F">
            <w:pPr>
              <w:suppressAutoHyphens w:val="0"/>
              <w:ind w:right="-107"/>
              <w:jc w:val="center"/>
              <w:rPr>
                <w:lang w:eastAsia="ru-RU"/>
              </w:rPr>
            </w:pPr>
            <w:r>
              <w:rPr>
                <w:lang w:eastAsia="ru-RU"/>
              </w:rPr>
              <w:t>2</w:t>
            </w:r>
          </w:p>
        </w:tc>
        <w:tc>
          <w:tcPr>
            <w:tcW w:w="893" w:type="pct"/>
          </w:tcPr>
          <w:p w14:paraId="22465B91" w14:textId="6E5F37D1" w:rsidR="00E31A6F" w:rsidRPr="00116D61" w:rsidRDefault="00E31A6F" w:rsidP="00E31A6F">
            <w:pPr>
              <w:suppressAutoHyphens w:val="0"/>
              <w:ind w:right="283"/>
              <w:rPr>
                <w:color w:val="000000" w:themeColor="text1"/>
                <w:lang w:eastAsia="ru-RU"/>
              </w:rPr>
            </w:pPr>
            <w:r w:rsidRPr="00116D61">
              <w:t xml:space="preserve">с. </w:t>
            </w:r>
            <w:proofErr w:type="spellStart"/>
            <w:r w:rsidRPr="00116D61">
              <w:t>Григорово</w:t>
            </w:r>
            <w:proofErr w:type="spellEnd"/>
          </w:p>
        </w:tc>
        <w:tc>
          <w:tcPr>
            <w:tcW w:w="495" w:type="pct"/>
            <w:tcBorders>
              <w:top w:val="nil"/>
              <w:left w:val="nil"/>
              <w:bottom w:val="single" w:sz="12" w:space="0" w:color="auto"/>
              <w:right w:val="single" w:sz="12" w:space="0" w:color="auto"/>
            </w:tcBorders>
            <w:vAlign w:val="center"/>
          </w:tcPr>
          <w:p w14:paraId="00337B5C" w14:textId="0D3E485E" w:rsidR="00E31A6F" w:rsidRPr="00116D61" w:rsidRDefault="00E31A6F" w:rsidP="00E31A6F">
            <w:pPr>
              <w:suppressAutoHyphens w:val="0"/>
              <w:jc w:val="center"/>
              <w:rPr>
                <w:bCs/>
                <w:spacing w:val="2"/>
              </w:rPr>
            </w:pPr>
            <w:r>
              <w:rPr>
                <w:bCs/>
                <w:spacing w:val="2"/>
              </w:rPr>
              <w:t>12360</w:t>
            </w:r>
          </w:p>
        </w:tc>
        <w:tc>
          <w:tcPr>
            <w:tcW w:w="495" w:type="pct"/>
            <w:tcBorders>
              <w:top w:val="nil"/>
              <w:left w:val="nil"/>
              <w:bottom w:val="single" w:sz="12" w:space="0" w:color="auto"/>
              <w:right w:val="single" w:sz="12" w:space="0" w:color="auto"/>
            </w:tcBorders>
            <w:vAlign w:val="center"/>
          </w:tcPr>
          <w:p w14:paraId="521015F1" w14:textId="296AF320" w:rsidR="00E31A6F" w:rsidRPr="00116D61" w:rsidRDefault="00E31A6F" w:rsidP="00E31A6F">
            <w:pPr>
              <w:suppressAutoHyphens w:val="0"/>
              <w:jc w:val="center"/>
              <w:rPr>
                <w:bCs/>
                <w:spacing w:val="2"/>
              </w:rPr>
            </w:pPr>
            <w:r>
              <w:rPr>
                <w:bCs/>
                <w:spacing w:val="2"/>
              </w:rPr>
              <w:t>12366,1</w:t>
            </w:r>
          </w:p>
        </w:tc>
        <w:tc>
          <w:tcPr>
            <w:tcW w:w="495" w:type="pct"/>
            <w:tcBorders>
              <w:top w:val="nil"/>
              <w:left w:val="nil"/>
              <w:bottom w:val="single" w:sz="12" w:space="0" w:color="auto"/>
              <w:right w:val="single" w:sz="12" w:space="0" w:color="auto"/>
            </w:tcBorders>
            <w:vAlign w:val="center"/>
          </w:tcPr>
          <w:p w14:paraId="4E26AE1F" w14:textId="06FDD637" w:rsidR="00E31A6F" w:rsidRPr="00116D61" w:rsidRDefault="00E31A6F" w:rsidP="00E31A6F">
            <w:pPr>
              <w:suppressAutoHyphens w:val="0"/>
              <w:jc w:val="center"/>
              <w:rPr>
                <w:bCs/>
                <w:spacing w:val="2"/>
              </w:rPr>
            </w:pPr>
            <w:r>
              <w:rPr>
                <w:bCs/>
                <w:spacing w:val="2"/>
              </w:rPr>
              <w:t>12352,4</w:t>
            </w:r>
          </w:p>
        </w:tc>
        <w:tc>
          <w:tcPr>
            <w:tcW w:w="495" w:type="pct"/>
            <w:tcBorders>
              <w:top w:val="nil"/>
              <w:left w:val="nil"/>
              <w:bottom w:val="single" w:sz="12" w:space="0" w:color="auto"/>
              <w:right w:val="single" w:sz="12" w:space="0" w:color="auto"/>
            </w:tcBorders>
            <w:vAlign w:val="center"/>
          </w:tcPr>
          <w:p w14:paraId="3CF2AEE2" w14:textId="530FA950" w:rsidR="00E31A6F" w:rsidRPr="00116D61" w:rsidRDefault="00E31A6F" w:rsidP="00E31A6F">
            <w:pPr>
              <w:suppressAutoHyphens w:val="0"/>
              <w:jc w:val="center"/>
              <w:rPr>
                <w:bCs/>
                <w:spacing w:val="2"/>
              </w:rPr>
            </w:pPr>
            <w:r>
              <w:rPr>
                <w:bCs/>
                <w:spacing w:val="2"/>
              </w:rPr>
              <w:t>12353,7</w:t>
            </w:r>
          </w:p>
        </w:tc>
        <w:tc>
          <w:tcPr>
            <w:tcW w:w="495" w:type="pct"/>
            <w:tcBorders>
              <w:top w:val="nil"/>
              <w:left w:val="nil"/>
              <w:bottom w:val="single" w:sz="12" w:space="0" w:color="auto"/>
              <w:right w:val="single" w:sz="12" w:space="0" w:color="auto"/>
            </w:tcBorders>
            <w:vAlign w:val="center"/>
          </w:tcPr>
          <w:p w14:paraId="452BE2DA" w14:textId="1ADF37C8" w:rsidR="00E31A6F" w:rsidRPr="00116D61" w:rsidRDefault="00E31A6F" w:rsidP="00E31A6F">
            <w:pPr>
              <w:suppressAutoHyphens w:val="0"/>
              <w:jc w:val="center"/>
              <w:rPr>
                <w:bCs/>
                <w:spacing w:val="2"/>
              </w:rPr>
            </w:pPr>
            <w:r>
              <w:rPr>
                <w:bCs/>
                <w:spacing w:val="2"/>
              </w:rPr>
              <w:t>12354,9</w:t>
            </w:r>
          </w:p>
        </w:tc>
        <w:tc>
          <w:tcPr>
            <w:tcW w:w="495" w:type="pct"/>
            <w:tcBorders>
              <w:top w:val="nil"/>
              <w:left w:val="nil"/>
              <w:bottom w:val="single" w:sz="12" w:space="0" w:color="auto"/>
              <w:right w:val="single" w:sz="12" w:space="0" w:color="auto"/>
            </w:tcBorders>
            <w:vAlign w:val="center"/>
          </w:tcPr>
          <w:p w14:paraId="3FAA9B5D" w14:textId="006BC5B5" w:rsidR="00E31A6F" w:rsidRPr="00116D61" w:rsidRDefault="00E31A6F" w:rsidP="00E31A6F">
            <w:pPr>
              <w:suppressAutoHyphens w:val="0"/>
              <w:jc w:val="center"/>
              <w:rPr>
                <w:bCs/>
                <w:spacing w:val="2"/>
              </w:rPr>
            </w:pPr>
            <w:r>
              <w:rPr>
                <w:bCs/>
                <w:spacing w:val="2"/>
              </w:rPr>
              <w:t>12356,2</w:t>
            </w:r>
          </w:p>
        </w:tc>
        <w:tc>
          <w:tcPr>
            <w:tcW w:w="495" w:type="pct"/>
            <w:tcBorders>
              <w:top w:val="nil"/>
              <w:left w:val="nil"/>
              <w:bottom w:val="single" w:sz="12" w:space="0" w:color="auto"/>
              <w:right w:val="single" w:sz="12" w:space="0" w:color="auto"/>
            </w:tcBorders>
            <w:vAlign w:val="center"/>
          </w:tcPr>
          <w:p w14:paraId="0F171448" w14:textId="418C6042" w:rsidR="00E31A6F" w:rsidRPr="00116D61" w:rsidRDefault="00E31A6F" w:rsidP="00E31A6F">
            <w:pPr>
              <w:suppressAutoHyphens w:val="0"/>
              <w:jc w:val="center"/>
              <w:rPr>
                <w:bCs/>
                <w:spacing w:val="2"/>
              </w:rPr>
            </w:pPr>
            <w:r>
              <w:rPr>
                <w:bCs/>
                <w:spacing w:val="2"/>
              </w:rPr>
              <w:t>12358,6</w:t>
            </w:r>
          </w:p>
        </w:tc>
        <w:tc>
          <w:tcPr>
            <w:tcW w:w="491" w:type="pct"/>
            <w:tcBorders>
              <w:top w:val="nil"/>
              <w:left w:val="nil"/>
              <w:bottom w:val="single" w:sz="12" w:space="0" w:color="auto"/>
              <w:right w:val="single" w:sz="12" w:space="0" w:color="auto"/>
            </w:tcBorders>
            <w:vAlign w:val="center"/>
          </w:tcPr>
          <w:p w14:paraId="0371CB4D" w14:textId="4155A3F6" w:rsidR="00E31A6F" w:rsidRPr="00116D61" w:rsidRDefault="00E31A6F" w:rsidP="00E31A6F">
            <w:pPr>
              <w:suppressAutoHyphens w:val="0"/>
              <w:jc w:val="center"/>
              <w:rPr>
                <w:bCs/>
                <w:spacing w:val="2"/>
              </w:rPr>
            </w:pPr>
            <w:r>
              <w:rPr>
                <w:bCs/>
                <w:spacing w:val="2"/>
              </w:rPr>
              <w:t>12364,9</w:t>
            </w:r>
          </w:p>
        </w:tc>
      </w:tr>
      <w:tr w:rsidR="00E31A6F" w:rsidRPr="00116D61" w14:paraId="5D4A3C81" w14:textId="77777777" w:rsidTr="00933BFC">
        <w:trPr>
          <w:trHeight w:val="284"/>
        </w:trPr>
        <w:tc>
          <w:tcPr>
            <w:tcW w:w="151" w:type="pct"/>
            <w:vAlign w:val="center"/>
          </w:tcPr>
          <w:p w14:paraId="39738AF7" w14:textId="2B27C72D" w:rsidR="00E31A6F" w:rsidRPr="00116D61" w:rsidRDefault="00E31A6F" w:rsidP="00E31A6F">
            <w:pPr>
              <w:suppressAutoHyphens w:val="0"/>
              <w:ind w:right="-107"/>
              <w:jc w:val="center"/>
              <w:rPr>
                <w:lang w:eastAsia="ru-RU"/>
              </w:rPr>
            </w:pPr>
            <w:r>
              <w:rPr>
                <w:lang w:eastAsia="ru-RU"/>
              </w:rPr>
              <w:t>3</w:t>
            </w:r>
          </w:p>
        </w:tc>
        <w:tc>
          <w:tcPr>
            <w:tcW w:w="893" w:type="pct"/>
          </w:tcPr>
          <w:p w14:paraId="20A6FDEC" w14:textId="55ED3D78" w:rsidR="00E31A6F" w:rsidRPr="00116D61" w:rsidRDefault="00E31A6F" w:rsidP="00E31A6F">
            <w:pPr>
              <w:suppressAutoHyphens w:val="0"/>
              <w:ind w:right="283"/>
              <w:rPr>
                <w:color w:val="000000" w:themeColor="text1"/>
                <w:lang w:eastAsia="ru-RU"/>
              </w:rPr>
            </w:pPr>
            <w:r w:rsidRPr="00116D61">
              <w:t xml:space="preserve">с. </w:t>
            </w:r>
            <w:proofErr w:type="spellStart"/>
            <w:r w:rsidRPr="00116D61">
              <w:t>Карабатово</w:t>
            </w:r>
            <w:proofErr w:type="spellEnd"/>
          </w:p>
        </w:tc>
        <w:tc>
          <w:tcPr>
            <w:tcW w:w="495" w:type="pct"/>
            <w:tcBorders>
              <w:top w:val="nil"/>
              <w:left w:val="nil"/>
              <w:bottom w:val="single" w:sz="12" w:space="0" w:color="auto"/>
              <w:right w:val="single" w:sz="12" w:space="0" w:color="auto"/>
            </w:tcBorders>
            <w:vAlign w:val="center"/>
          </w:tcPr>
          <w:p w14:paraId="4168188E" w14:textId="01EE4CA5" w:rsidR="00E31A6F" w:rsidRPr="00116D61" w:rsidRDefault="00E31A6F" w:rsidP="00E31A6F">
            <w:pPr>
              <w:suppressAutoHyphens w:val="0"/>
              <w:jc w:val="center"/>
              <w:rPr>
                <w:bCs/>
                <w:spacing w:val="2"/>
              </w:rPr>
            </w:pPr>
            <w:r>
              <w:rPr>
                <w:bCs/>
                <w:spacing w:val="2"/>
              </w:rPr>
              <w:t>8880</w:t>
            </w:r>
          </w:p>
        </w:tc>
        <w:tc>
          <w:tcPr>
            <w:tcW w:w="495" w:type="pct"/>
            <w:tcBorders>
              <w:top w:val="nil"/>
              <w:left w:val="nil"/>
              <w:bottom w:val="single" w:sz="12" w:space="0" w:color="auto"/>
              <w:right w:val="single" w:sz="12" w:space="0" w:color="auto"/>
            </w:tcBorders>
            <w:vAlign w:val="center"/>
          </w:tcPr>
          <w:p w14:paraId="5182E6E9" w14:textId="2DFF0FDD" w:rsidR="00E31A6F" w:rsidRPr="00116D61" w:rsidRDefault="00E31A6F" w:rsidP="00E31A6F">
            <w:pPr>
              <w:suppressAutoHyphens w:val="0"/>
              <w:jc w:val="center"/>
              <w:rPr>
                <w:bCs/>
                <w:spacing w:val="2"/>
              </w:rPr>
            </w:pPr>
            <w:r>
              <w:rPr>
                <w:bCs/>
                <w:spacing w:val="2"/>
              </w:rPr>
              <w:t>8884,17</w:t>
            </w:r>
          </w:p>
        </w:tc>
        <w:tc>
          <w:tcPr>
            <w:tcW w:w="495" w:type="pct"/>
            <w:tcBorders>
              <w:top w:val="nil"/>
              <w:left w:val="nil"/>
              <w:bottom w:val="single" w:sz="12" w:space="0" w:color="auto"/>
              <w:right w:val="single" w:sz="12" w:space="0" w:color="auto"/>
            </w:tcBorders>
            <w:vAlign w:val="center"/>
          </w:tcPr>
          <w:p w14:paraId="25E164FE" w14:textId="2D10546D" w:rsidR="00E31A6F" w:rsidRPr="00116D61" w:rsidRDefault="00E31A6F" w:rsidP="00E31A6F">
            <w:pPr>
              <w:suppressAutoHyphens w:val="0"/>
              <w:jc w:val="center"/>
              <w:rPr>
                <w:bCs/>
                <w:spacing w:val="2"/>
              </w:rPr>
            </w:pPr>
            <w:r>
              <w:rPr>
                <w:bCs/>
                <w:spacing w:val="2"/>
              </w:rPr>
              <w:t>8888,66</w:t>
            </w:r>
          </w:p>
        </w:tc>
        <w:tc>
          <w:tcPr>
            <w:tcW w:w="495" w:type="pct"/>
            <w:tcBorders>
              <w:top w:val="nil"/>
              <w:left w:val="nil"/>
              <w:bottom w:val="single" w:sz="12" w:space="0" w:color="auto"/>
              <w:right w:val="single" w:sz="12" w:space="0" w:color="auto"/>
            </w:tcBorders>
            <w:vAlign w:val="center"/>
          </w:tcPr>
          <w:p w14:paraId="52EC30C6" w14:textId="66839A7C" w:rsidR="00E31A6F" w:rsidRPr="00116D61" w:rsidRDefault="00E31A6F" w:rsidP="00E31A6F">
            <w:pPr>
              <w:suppressAutoHyphens w:val="0"/>
              <w:jc w:val="center"/>
              <w:rPr>
                <w:bCs/>
                <w:spacing w:val="2"/>
              </w:rPr>
            </w:pPr>
            <w:r>
              <w:rPr>
                <w:bCs/>
                <w:spacing w:val="2"/>
              </w:rPr>
              <w:t>8894,06</w:t>
            </w:r>
          </w:p>
        </w:tc>
        <w:tc>
          <w:tcPr>
            <w:tcW w:w="495" w:type="pct"/>
            <w:tcBorders>
              <w:top w:val="nil"/>
              <w:left w:val="nil"/>
              <w:bottom w:val="single" w:sz="12" w:space="0" w:color="auto"/>
              <w:right w:val="single" w:sz="12" w:space="0" w:color="auto"/>
            </w:tcBorders>
            <w:vAlign w:val="center"/>
          </w:tcPr>
          <w:p w14:paraId="4A18073A" w14:textId="61CA6C6C" w:rsidR="00E31A6F" w:rsidRPr="00116D61" w:rsidRDefault="00E31A6F" w:rsidP="00E31A6F">
            <w:pPr>
              <w:suppressAutoHyphens w:val="0"/>
              <w:jc w:val="center"/>
              <w:rPr>
                <w:bCs/>
                <w:spacing w:val="2"/>
              </w:rPr>
            </w:pPr>
            <w:r>
              <w:rPr>
                <w:bCs/>
                <w:spacing w:val="2"/>
              </w:rPr>
              <w:t>8899,46</w:t>
            </w:r>
          </w:p>
        </w:tc>
        <w:tc>
          <w:tcPr>
            <w:tcW w:w="495" w:type="pct"/>
            <w:tcBorders>
              <w:top w:val="nil"/>
              <w:left w:val="nil"/>
              <w:bottom w:val="single" w:sz="12" w:space="0" w:color="auto"/>
              <w:right w:val="single" w:sz="12" w:space="0" w:color="auto"/>
            </w:tcBorders>
            <w:vAlign w:val="center"/>
          </w:tcPr>
          <w:p w14:paraId="16DA1A1C" w14:textId="2DAE6239" w:rsidR="00E31A6F" w:rsidRPr="00116D61" w:rsidRDefault="00E31A6F" w:rsidP="00E31A6F">
            <w:pPr>
              <w:suppressAutoHyphens w:val="0"/>
              <w:jc w:val="center"/>
              <w:rPr>
                <w:bCs/>
                <w:spacing w:val="2"/>
              </w:rPr>
            </w:pPr>
            <w:r>
              <w:rPr>
                <w:bCs/>
                <w:spacing w:val="2"/>
              </w:rPr>
              <w:t>8904,87</w:t>
            </w:r>
          </w:p>
        </w:tc>
        <w:tc>
          <w:tcPr>
            <w:tcW w:w="495" w:type="pct"/>
            <w:tcBorders>
              <w:top w:val="nil"/>
              <w:left w:val="nil"/>
              <w:bottom w:val="single" w:sz="12" w:space="0" w:color="auto"/>
              <w:right w:val="single" w:sz="12" w:space="0" w:color="auto"/>
            </w:tcBorders>
            <w:vAlign w:val="center"/>
          </w:tcPr>
          <w:p w14:paraId="48285613" w14:textId="15FAE945" w:rsidR="00E31A6F" w:rsidRPr="00116D61" w:rsidRDefault="00E31A6F" w:rsidP="00E31A6F">
            <w:pPr>
              <w:suppressAutoHyphens w:val="0"/>
              <w:jc w:val="center"/>
              <w:rPr>
                <w:bCs/>
                <w:spacing w:val="2"/>
              </w:rPr>
            </w:pPr>
            <w:r>
              <w:rPr>
                <w:bCs/>
                <w:spacing w:val="2"/>
              </w:rPr>
              <w:t>8907,58</w:t>
            </w:r>
          </w:p>
        </w:tc>
        <w:tc>
          <w:tcPr>
            <w:tcW w:w="491" w:type="pct"/>
            <w:tcBorders>
              <w:top w:val="nil"/>
              <w:left w:val="nil"/>
              <w:bottom w:val="single" w:sz="12" w:space="0" w:color="auto"/>
              <w:right w:val="single" w:sz="12" w:space="0" w:color="auto"/>
            </w:tcBorders>
            <w:vAlign w:val="center"/>
          </w:tcPr>
          <w:p w14:paraId="4E7AEFB1" w14:textId="55D3B742" w:rsidR="00E31A6F" w:rsidRPr="00116D61" w:rsidRDefault="00E31A6F" w:rsidP="00E31A6F">
            <w:pPr>
              <w:suppressAutoHyphens w:val="0"/>
              <w:jc w:val="center"/>
              <w:rPr>
                <w:bCs/>
                <w:spacing w:val="2"/>
              </w:rPr>
            </w:pPr>
            <w:r>
              <w:rPr>
                <w:bCs/>
                <w:spacing w:val="2"/>
              </w:rPr>
              <w:t>8914,81</w:t>
            </w:r>
          </w:p>
        </w:tc>
      </w:tr>
      <w:tr w:rsidR="00E31A6F" w:rsidRPr="00116D61" w14:paraId="29939728" w14:textId="77777777" w:rsidTr="000E6612">
        <w:trPr>
          <w:trHeight w:val="284"/>
        </w:trPr>
        <w:tc>
          <w:tcPr>
            <w:tcW w:w="151" w:type="pct"/>
            <w:vAlign w:val="center"/>
          </w:tcPr>
          <w:p w14:paraId="04000D97" w14:textId="3010D733" w:rsidR="00E31A6F" w:rsidRPr="00116D61" w:rsidRDefault="00E31A6F" w:rsidP="00E31A6F">
            <w:pPr>
              <w:suppressAutoHyphens w:val="0"/>
              <w:ind w:right="-107"/>
              <w:jc w:val="center"/>
              <w:rPr>
                <w:lang w:eastAsia="ru-RU"/>
              </w:rPr>
            </w:pPr>
            <w:r>
              <w:rPr>
                <w:lang w:eastAsia="ru-RU"/>
              </w:rPr>
              <w:t>4</w:t>
            </w:r>
          </w:p>
        </w:tc>
        <w:tc>
          <w:tcPr>
            <w:tcW w:w="893" w:type="pct"/>
          </w:tcPr>
          <w:p w14:paraId="1115FC7A" w14:textId="095BF7D8" w:rsidR="00E31A6F" w:rsidRPr="00116D61" w:rsidRDefault="00E31A6F" w:rsidP="00E31A6F">
            <w:pPr>
              <w:suppressAutoHyphens w:val="0"/>
              <w:ind w:right="283"/>
              <w:rPr>
                <w:color w:val="000000" w:themeColor="text1"/>
                <w:lang w:eastAsia="ru-RU"/>
              </w:rPr>
            </w:pPr>
            <w:r w:rsidRPr="00116D61">
              <w:t xml:space="preserve">с. </w:t>
            </w:r>
            <w:proofErr w:type="spellStart"/>
            <w:r w:rsidRPr="00116D61">
              <w:t>Картмазово</w:t>
            </w:r>
            <w:proofErr w:type="spellEnd"/>
          </w:p>
        </w:tc>
        <w:tc>
          <w:tcPr>
            <w:tcW w:w="495" w:type="pct"/>
            <w:tcBorders>
              <w:top w:val="nil"/>
              <w:left w:val="nil"/>
              <w:bottom w:val="single" w:sz="12" w:space="0" w:color="auto"/>
              <w:right w:val="single" w:sz="12" w:space="0" w:color="auto"/>
            </w:tcBorders>
            <w:vAlign w:val="center"/>
          </w:tcPr>
          <w:p w14:paraId="138384A7" w14:textId="7ECB300E" w:rsidR="00E31A6F" w:rsidRPr="00116D61" w:rsidRDefault="00E31A6F" w:rsidP="00E31A6F">
            <w:pPr>
              <w:suppressAutoHyphens w:val="0"/>
              <w:jc w:val="center"/>
              <w:rPr>
                <w:bCs/>
                <w:spacing w:val="2"/>
              </w:rPr>
            </w:pPr>
            <w:r>
              <w:rPr>
                <w:bCs/>
                <w:spacing w:val="2"/>
              </w:rPr>
              <w:t>780</w:t>
            </w:r>
          </w:p>
        </w:tc>
        <w:tc>
          <w:tcPr>
            <w:tcW w:w="495" w:type="pct"/>
            <w:tcBorders>
              <w:top w:val="nil"/>
              <w:left w:val="nil"/>
              <w:bottom w:val="single" w:sz="12" w:space="0" w:color="auto"/>
              <w:right w:val="single" w:sz="12" w:space="0" w:color="auto"/>
            </w:tcBorders>
            <w:vAlign w:val="center"/>
          </w:tcPr>
          <w:p w14:paraId="3784B437" w14:textId="53FF7E7F" w:rsidR="00E31A6F" w:rsidRPr="00116D61" w:rsidRDefault="00E31A6F" w:rsidP="00E31A6F">
            <w:pPr>
              <w:suppressAutoHyphens w:val="0"/>
              <w:jc w:val="center"/>
              <w:rPr>
                <w:bCs/>
                <w:spacing w:val="2"/>
              </w:rPr>
            </w:pPr>
            <w:r>
              <w:rPr>
                <w:bCs/>
                <w:spacing w:val="2"/>
              </w:rPr>
              <w:t>780,46</w:t>
            </w:r>
          </w:p>
        </w:tc>
        <w:tc>
          <w:tcPr>
            <w:tcW w:w="495" w:type="pct"/>
            <w:tcBorders>
              <w:top w:val="nil"/>
              <w:left w:val="nil"/>
              <w:bottom w:val="single" w:sz="12" w:space="0" w:color="auto"/>
              <w:right w:val="single" w:sz="12" w:space="0" w:color="auto"/>
            </w:tcBorders>
            <w:vAlign w:val="center"/>
          </w:tcPr>
          <w:p w14:paraId="790268A2" w14:textId="0BA4C042" w:rsidR="00E31A6F" w:rsidRPr="00116D61" w:rsidRDefault="00E31A6F" w:rsidP="00E31A6F">
            <w:pPr>
              <w:suppressAutoHyphens w:val="0"/>
              <w:jc w:val="center"/>
              <w:rPr>
                <w:bCs/>
                <w:spacing w:val="2"/>
              </w:rPr>
            </w:pPr>
            <w:r>
              <w:rPr>
                <w:bCs/>
                <w:spacing w:val="2"/>
              </w:rPr>
              <w:t>781,01</w:t>
            </w:r>
          </w:p>
        </w:tc>
        <w:tc>
          <w:tcPr>
            <w:tcW w:w="495" w:type="pct"/>
            <w:tcBorders>
              <w:top w:val="nil"/>
              <w:left w:val="nil"/>
              <w:bottom w:val="single" w:sz="12" w:space="0" w:color="auto"/>
              <w:right w:val="single" w:sz="12" w:space="0" w:color="auto"/>
            </w:tcBorders>
            <w:vAlign w:val="center"/>
          </w:tcPr>
          <w:p w14:paraId="6C751A11" w14:textId="4A704997" w:rsidR="00E31A6F" w:rsidRPr="00116D61" w:rsidRDefault="00E31A6F" w:rsidP="00E31A6F">
            <w:pPr>
              <w:suppressAutoHyphens w:val="0"/>
              <w:jc w:val="center"/>
              <w:rPr>
                <w:bCs/>
                <w:spacing w:val="2"/>
              </w:rPr>
            </w:pPr>
            <w:r>
              <w:rPr>
                <w:bCs/>
                <w:spacing w:val="2"/>
              </w:rPr>
              <w:t>781,57</w:t>
            </w:r>
          </w:p>
        </w:tc>
        <w:tc>
          <w:tcPr>
            <w:tcW w:w="495" w:type="pct"/>
            <w:tcBorders>
              <w:top w:val="nil"/>
              <w:left w:val="nil"/>
              <w:bottom w:val="single" w:sz="12" w:space="0" w:color="auto"/>
              <w:right w:val="single" w:sz="12" w:space="0" w:color="auto"/>
            </w:tcBorders>
            <w:vAlign w:val="center"/>
          </w:tcPr>
          <w:p w14:paraId="6375EAE5" w14:textId="50C406BD" w:rsidR="00E31A6F" w:rsidRPr="00116D61" w:rsidRDefault="00E31A6F" w:rsidP="00E31A6F">
            <w:pPr>
              <w:suppressAutoHyphens w:val="0"/>
              <w:jc w:val="center"/>
              <w:rPr>
                <w:bCs/>
                <w:spacing w:val="2"/>
              </w:rPr>
            </w:pPr>
            <w:r>
              <w:rPr>
                <w:bCs/>
                <w:spacing w:val="2"/>
              </w:rPr>
              <w:t>782,2</w:t>
            </w:r>
          </w:p>
        </w:tc>
        <w:tc>
          <w:tcPr>
            <w:tcW w:w="495" w:type="pct"/>
            <w:tcBorders>
              <w:top w:val="nil"/>
              <w:left w:val="nil"/>
              <w:bottom w:val="single" w:sz="12" w:space="0" w:color="auto"/>
              <w:right w:val="single" w:sz="12" w:space="0" w:color="auto"/>
            </w:tcBorders>
            <w:vAlign w:val="center"/>
          </w:tcPr>
          <w:p w14:paraId="3DC1429C" w14:textId="0B43552F" w:rsidR="00E31A6F" w:rsidRPr="00116D61" w:rsidRDefault="00E31A6F" w:rsidP="00E31A6F">
            <w:pPr>
              <w:suppressAutoHyphens w:val="0"/>
              <w:jc w:val="center"/>
              <w:rPr>
                <w:bCs/>
                <w:spacing w:val="2"/>
              </w:rPr>
            </w:pPr>
            <w:r>
              <w:rPr>
                <w:bCs/>
                <w:spacing w:val="2"/>
              </w:rPr>
              <w:t>782,76</w:t>
            </w:r>
          </w:p>
        </w:tc>
        <w:tc>
          <w:tcPr>
            <w:tcW w:w="495" w:type="pct"/>
            <w:tcBorders>
              <w:top w:val="nil"/>
              <w:left w:val="nil"/>
              <w:bottom w:val="single" w:sz="12" w:space="0" w:color="auto"/>
              <w:right w:val="single" w:sz="12" w:space="0" w:color="auto"/>
            </w:tcBorders>
            <w:vAlign w:val="center"/>
          </w:tcPr>
          <w:p w14:paraId="3A253855" w14:textId="31279B5B" w:rsidR="00E31A6F" w:rsidRPr="00116D61" w:rsidRDefault="00E31A6F" w:rsidP="00E31A6F">
            <w:pPr>
              <w:suppressAutoHyphens w:val="0"/>
              <w:jc w:val="center"/>
              <w:rPr>
                <w:bCs/>
                <w:spacing w:val="2"/>
              </w:rPr>
            </w:pPr>
            <w:r>
              <w:rPr>
                <w:bCs/>
                <w:spacing w:val="2"/>
              </w:rPr>
              <w:t>783,08</w:t>
            </w:r>
          </w:p>
        </w:tc>
        <w:tc>
          <w:tcPr>
            <w:tcW w:w="491" w:type="pct"/>
            <w:tcBorders>
              <w:top w:val="nil"/>
              <w:left w:val="nil"/>
              <w:bottom w:val="single" w:sz="12" w:space="0" w:color="auto"/>
              <w:right w:val="single" w:sz="12" w:space="0" w:color="auto"/>
            </w:tcBorders>
            <w:vAlign w:val="center"/>
          </w:tcPr>
          <w:p w14:paraId="40EEF0AB" w14:textId="577FBD23" w:rsidR="00E31A6F" w:rsidRPr="00116D61" w:rsidRDefault="00E31A6F" w:rsidP="00E31A6F">
            <w:pPr>
              <w:suppressAutoHyphens w:val="0"/>
              <w:jc w:val="center"/>
              <w:rPr>
                <w:bCs/>
                <w:spacing w:val="2"/>
              </w:rPr>
            </w:pPr>
            <w:r>
              <w:rPr>
                <w:bCs/>
                <w:spacing w:val="2"/>
              </w:rPr>
              <w:t>783,72</w:t>
            </w:r>
          </w:p>
        </w:tc>
      </w:tr>
      <w:tr w:rsidR="00E31A6F" w:rsidRPr="00116D61" w14:paraId="2BAE7832" w14:textId="77777777" w:rsidTr="003D7314">
        <w:trPr>
          <w:trHeight w:val="284"/>
        </w:trPr>
        <w:tc>
          <w:tcPr>
            <w:tcW w:w="151" w:type="pct"/>
            <w:vAlign w:val="center"/>
          </w:tcPr>
          <w:p w14:paraId="1E1A9481" w14:textId="111C8ECE" w:rsidR="00E31A6F" w:rsidRPr="00116D61" w:rsidRDefault="00E31A6F" w:rsidP="00E31A6F">
            <w:pPr>
              <w:suppressAutoHyphens w:val="0"/>
              <w:ind w:right="-107"/>
              <w:jc w:val="center"/>
              <w:rPr>
                <w:lang w:eastAsia="ru-RU"/>
              </w:rPr>
            </w:pPr>
            <w:r>
              <w:rPr>
                <w:lang w:eastAsia="ru-RU"/>
              </w:rPr>
              <w:t>5</w:t>
            </w:r>
          </w:p>
        </w:tc>
        <w:tc>
          <w:tcPr>
            <w:tcW w:w="893" w:type="pct"/>
          </w:tcPr>
          <w:p w14:paraId="7CBFCA76" w14:textId="283FC561" w:rsidR="00E31A6F" w:rsidRPr="00116D61" w:rsidRDefault="00E31A6F" w:rsidP="00E31A6F">
            <w:pPr>
              <w:suppressAutoHyphens w:val="0"/>
              <w:ind w:right="283"/>
              <w:rPr>
                <w:color w:val="000000" w:themeColor="text1"/>
                <w:lang w:eastAsia="ru-RU"/>
              </w:rPr>
            </w:pPr>
            <w:r w:rsidRPr="00116D61">
              <w:t xml:space="preserve">с. </w:t>
            </w:r>
            <w:proofErr w:type="spellStart"/>
            <w:r w:rsidRPr="00116D61">
              <w:t>Курлаково</w:t>
            </w:r>
            <w:proofErr w:type="spellEnd"/>
          </w:p>
        </w:tc>
        <w:tc>
          <w:tcPr>
            <w:tcW w:w="495" w:type="pct"/>
            <w:tcBorders>
              <w:top w:val="nil"/>
              <w:left w:val="nil"/>
              <w:bottom w:val="single" w:sz="12" w:space="0" w:color="auto"/>
              <w:right w:val="single" w:sz="12" w:space="0" w:color="auto"/>
            </w:tcBorders>
            <w:vAlign w:val="center"/>
          </w:tcPr>
          <w:p w14:paraId="64C71A82" w14:textId="07DD65F2" w:rsidR="00E31A6F" w:rsidRPr="00116D61" w:rsidRDefault="00E31A6F" w:rsidP="00E31A6F">
            <w:pPr>
              <w:suppressAutoHyphens w:val="0"/>
              <w:jc w:val="center"/>
              <w:rPr>
                <w:bCs/>
                <w:spacing w:val="2"/>
              </w:rPr>
            </w:pPr>
            <w:r>
              <w:rPr>
                <w:bCs/>
                <w:spacing w:val="2"/>
              </w:rPr>
              <w:t>4850</w:t>
            </w:r>
          </w:p>
        </w:tc>
        <w:tc>
          <w:tcPr>
            <w:tcW w:w="495" w:type="pct"/>
            <w:tcBorders>
              <w:top w:val="nil"/>
              <w:left w:val="nil"/>
              <w:bottom w:val="single" w:sz="12" w:space="0" w:color="auto"/>
              <w:right w:val="single" w:sz="12" w:space="0" w:color="auto"/>
            </w:tcBorders>
            <w:vAlign w:val="center"/>
          </w:tcPr>
          <w:p w14:paraId="4550E0FE" w14:textId="539CA4CB" w:rsidR="00E31A6F" w:rsidRPr="00116D61" w:rsidRDefault="00E31A6F" w:rsidP="00E31A6F">
            <w:pPr>
              <w:suppressAutoHyphens w:val="0"/>
              <w:jc w:val="center"/>
              <w:rPr>
                <w:bCs/>
                <w:spacing w:val="2"/>
              </w:rPr>
            </w:pPr>
            <w:r>
              <w:rPr>
                <w:bCs/>
                <w:spacing w:val="2"/>
              </w:rPr>
              <w:t>4852,41</w:t>
            </w:r>
          </w:p>
        </w:tc>
        <w:tc>
          <w:tcPr>
            <w:tcW w:w="495" w:type="pct"/>
            <w:tcBorders>
              <w:top w:val="nil"/>
              <w:left w:val="nil"/>
              <w:bottom w:val="single" w:sz="12" w:space="0" w:color="auto"/>
              <w:right w:val="single" w:sz="12" w:space="0" w:color="auto"/>
            </w:tcBorders>
            <w:vAlign w:val="center"/>
          </w:tcPr>
          <w:p w14:paraId="4AD43C1A" w14:textId="3B6ADC35" w:rsidR="00E31A6F" w:rsidRPr="00116D61" w:rsidRDefault="00E31A6F" w:rsidP="00E31A6F">
            <w:pPr>
              <w:suppressAutoHyphens w:val="0"/>
              <w:jc w:val="center"/>
              <w:rPr>
                <w:bCs/>
                <w:spacing w:val="2"/>
              </w:rPr>
            </w:pPr>
            <w:r>
              <w:rPr>
                <w:bCs/>
                <w:spacing w:val="2"/>
              </w:rPr>
              <w:t>4855,35</w:t>
            </w:r>
          </w:p>
        </w:tc>
        <w:tc>
          <w:tcPr>
            <w:tcW w:w="495" w:type="pct"/>
            <w:tcBorders>
              <w:top w:val="nil"/>
              <w:left w:val="nil"/>
              <w:bottom w:val="single" w:sz="12" w:space="0" w:color="auto"/>
              <w:right w:val="single" w:sz="12" w:space="0" w:color="auto"/>
            </w:tcBorders>
            <w:vAlign w:val="center"/>
          </w:tcPr>
          <w:p w14:paraId="4B128464" w14:textId="0D8EBCA4" w:rsidR="00E31A6F" w:rsidRPr="00116D61" w:rsidRDefault="00E31A6F" w:rsidP="00E31A6F">
            <w:pPr>
              <w:suppressAutoHyphens w:val="0"/>
              <w:jc w:val="center"/>
              <w:rPr>
                <w:bCs/>
                <w:spacing w:val="2"/>
              </w:rPr>
            </w:pPr>
            <w:r>
              <w:rPr>
                <w:bCs/>
                <w:spacing w:val="2"/>
              </w:rPr>
              <w:t>4857,81</w:t>
            </w:r>
          </w:p>
        </w:tc>
        <w:tc>
          <w:tcPr>
            <w:tcW w:w="495" w:type="pct"/>
            <w:tcBorders>
              <w:top w:val="nil"/>
              <w:left w:val="nil"/>
              <w:bottom w:val="single" w:sz="12" w:space="0" w:color="auto"/>
              <w:right w:val="single" w:sz="12" w:space="0" w:color="auto"/>
            </w:tcBorders>
            <w:vAlign w:val="center"/>
          </w:tcPr>
          <w:p w14:paraId="206DCD17" w14:textId="37E79BD2" w:rsidR="00E31A6F" w:rsidRPr="00116D61" w:rsidRDefault="00E31A6F" w:rsidP="00E31A6F">
            <w:pPr>
              <w:suppressAutoHyphens w:val="0"/>
              <w:jc w:val="center"/>
              <w:rPr>
                <w:bCs/>
                <w:spacing w:val="2"/>
              </w:rPr>
            </w:pPr>
            <w:r>
              <w:rPr>
                <w:bCs/>
                <w:spacing w:val="2"/>
              </w:rPr>
              <w:t>4860,76</w:t>
            </w:r>
          </w:p>
        </w:tc>
        <w:tc>
          <w:tcPr>
            <w:tcW w:w="495" w:type="pct"/>
            <w:tcBorders>
              <w:top w:val="nil"/>
              <w:left w:val="nil"/>
              <w:bottom w:val="single" w:sz="12" w:space="0" w:color="auto"/>
              <w:right w:val="single" w:sz="12" w:space="0" w:color="auto"/>
            </w:tcBorders>
            <w:vAlign w:val="center"/>
          </w:tcPr>
          <w:p w14:paraId="2F61C040" w14:textId="4B51A2A0" w:rsidR="00E31A6F" w:rsidRPr="00116D61" w:rsidRDefault="00E31A6F" w:rsidP="00E31A6F">
            <w:pPr>
              <w:suppressAutoHyphens w:val="0"/>
              <w:jc w:val="center"/>
              <w:rPr>
                <w:bCs/>
                <w:spacing w:val="2"/>
              </w:rPr>
            </w:pPr>
            <w:r>
              <w:rPr>
                <w:bCs/>
                <w:spacing w:val="2"/>
              </w:rPr>
              <w:t>4863,71</w:t>
            </w:r>
          </w:p>
        </w:tc>
        <w:tc>
          <w:tcPr>
            <w:tcW w:w="495" w:type="pct"/>
            <w:tcBorders>
              <w:top w:val="nil"/>
              <w:left w:val="nil"/>
              <w:bottom w:val="single" w:sz="12" w:space="0" w:color="auto"/>
              <w:right w:val="single" w:sz="12" w:space="0" w:color="auto"/>
            </w:tcBorders>
            <w:vAlign w:val="center"/>
          </w:tcPr>
          <w:p w14:paraId="5419295F" w14:textId="15D8BE14" w:rsidR="00E31A6F" w:rsidRPr="00116D61" w:rsidRDefault="00E31A6F" w:rsidP="00E31A6F">
            <w:pPr>
              <w:suppressAutoHyphens w:val="0"/>
              <w:jc w:val="center"/>
              <w:rPr>
                <w:bCs/>
                <w:spacing w:val="2"/>
              </w:rPr>
            </w:pPr>
            <w:r>
              <w:rPr>
                <w:bCs/>
                <w:spacing w:val="2"/>
              </w:rPr>
              <w:t>4854,37</w:t>
            </w:r>
          </w:p>
        </w:tc>
        <w:tc>
          <w:tcPr>
            <w:tcW w:w="491" w:type="pct"/>
            <w:tcBorders>
              <w:top w:val="nil"/>
              <w:left w:val="nil"/>
              <w:bottom w:val="single" w:sz="12" w:space="0" w:color="auto"/>
              <w:right w:val="single" w:sz="12" w:space="0" w:color="auto"/>
            </w:tcBorders>
            <w:vAlign w:val="center"/>
          </w:tcPr>
          <w:p w14:paraId="6454FE59" w14:textId="3700B299" w:rsidR="00E31A6F" w:rsidRPr="00116D61" w:rsidRDefault="00E31A6F" w:rsidP="00E31A6F">
            <w:pPr>
              <w:suppressAutoHyphens w:val="0"/>
              <w:jc w:val="center"/>
              <w:rPr>
                <w:bCs/>
                <w:spacing w:val="2"/>
              </w:rPr>
            </w:pPr>
            <w:r>
              <w:rPr>
                <w:bCs/>
                <w:spacing w:val="2"/>
              </w:rPr>
              <w:t>4857,32</w:t>
            </w:r>
          </w:p>
        </w:tc>
      </w:tr>
      <w:tr w:rsidR="00E31A6F" w:rsidRPr="00116D61" w14:paraId="590ABF46" w14:textId="77777777" w:rsidTr="00185FA5">
        <w:trPr>
          <w:trHeight w:val="284"/>
        </w:trPr>
        <w:tc>
          <w:tcPr>
            <w:tcW w:w="151" w:type="pct"/>
            <w:vAlign w:val="center"/>
          </w:tcPr>
          <w:p w14:paraId="5F45E42A" w14:textId="0F9F2F0F" w:rsidR="00E31A6F" w:rsidRPr="00116D61" w:rsidRDefault="00E31A6F" w:rsidP="00E31A6F">
            <w:pPr>
              <w:suppressAutoHyphens w:val="0"/>
              <w:ind w:right="-107"/>
              <w:jc w:val="center"/>
              <w:rPr>
                <w:lang w:eastAsia="ru-RU"/>
              </w:rPr>
            </w:pPr>
            <w:r>
              <w:rPr>
                <w:lang w:eastAsia="ru-RU"/>
              </w:rPr>
              <w:t>6</w:t>
            </w:r>
          </w:p>
        </w:tc>
        <w:tc>
          <w:tcPr>
            <w:tcW w:w="893" w:type="pct"/>
          </w:tcPr>
          <w:p w14:paraId="174EFC79" w14:textId="3183DEA6" w:rsidR="00E31A6F" w:rsidRPr="00116D61" w:rsidRDefault="00E31A6F" w:rsidP="00E31A6F">
            <w:pPr>
              <w:suppressAutoHyphens w:val="0"/>
              <w:ind w:right="283"/>
              <w:rPr>
                <w:color w:val="000000" w:themeColor="text1"/>
                <w:lang w:eastAsia="ru-RU"/>
              </w:rPr>
            </w:pPr>
            <w:r w:rsidRPr="00116D61">
              <w:t>с. Медвежья Поляна</w:t>
            </w:r>
          </w:p>
        </w:tc>
        <w:tc>
          <w:tcPr>
            <w:tcW w:w="495" w:type="pct"/>
            <w:tcBorders>
              <w:top w:val="nil"/>
              <w:left w:val="nil"/>
              <w:bottom w:val="single" w:sz="12" w:space="0" w:color="auto"/>
              <w:right w:val="single" w:sz="12" w:space="0" w:color="auto"/>
            </w:tcBorders>
            <w:vAlign w:val="center"/>
          </w:tcPr>
          <w:p w14:paraId="4C385FEF" w14:textId="0DE21E99" w:rsidR="00E31A6F" w:rsidRPr="00116D61" w:rsidRDefault="00E31A6F" w:rsidP="00E31A6F">
            <w:pPr>
              <w:suppressAutoHyphens w:val="0"/>
              <w:jc w:val="center"/>
              <w:rPr>
                <w:bCs/>
                <w:spacing w:val="2"/>
              </w:rPr>
            </w:pPr>
            <w:r>
              <w:rPr>
                <w:bCs/>
                <w:spacing w:val="2"/>
              </w:rPr>
              <w:t>1280</w:t>
            </w:r>
          </w:p>
        </w:tc>
        <w:tc>
          <w:tcPr>
            <w:tcW w:w="495" w:type="pct"/>
            <w:tcBorders>
              <w:top w:val="nil"/>
              <w:left w:val="nil"/>
              <w:bottom w:val="single" w:sz="12" w:space="0" w:color="auto"/>
              <w:right w:val="single" w:sz="12" w:space="0" w:color="auto"/>
            </w:tcBorders>
            <w:vAlign w:val="center"/>
          </w:tcPr>
          <w:p w14:paraId="29C53396" w14:textId="36BC9346" w:rsidR="00E31A6F" w:rsidRPr="00116D61" w:rsidRDefault="00E31A6F" w:rsidP="00E31A6F">
            <w:pPr>
              <w:suppressAutoHyphens w:val="0"/>
              <w:jc w:val="center"/>
              <w:rPr>
                <w:bCs/>
                <w:spacing w:val="2"/>
              </w:rPr>
            </w:pPr>
            <w:r>
              <w:rPr>
                <w:bCs/>
                <w:spacing w:val="2"/>
              </w:rPr>
              <w:t>1280,5</w:t>
            </w:r>
          </w:p>
        </w:tc>
        <w:tc>
          <w:tcPr>
            <w:tcW w:w="495" w:type="pct"/>
            <w:tcBorders>
              <w:top w:val="nil"/>
              <w:left w:val="nil"/>
              <w:bottom w:val="single" w:sz="12" w:space="0" w:color="auto"/>
              <w:right w:val="single" w:sz="12" w:space="0" w:color="auto"/>
            </w:tcBorders>
            <w:vAlign w:val="center"/>
          </w:tcPr>
          <w:p w14:paraId="0D58BA37" w14:textId="7B6AA70A" w:rsidR="00E31A6F" w:rsidRPr="00116D61" w:rsidRDefault="00E31A6F" w:rsidP="00E31A6F">
            <w:pPr>
              <w:suppressAutoHyphens w:val="0"/>
              <w:jc w:val="center"/>
              <w:rPr>
                <w:bCs/>
                <w:spacing w:val="2"/>
              </w:rPr>
            </w:pPr>
            <w:r>
              <w:rPr>
                <w:bCs/>
                <w:spacing w:val="2"/>
              </w:rPr>
              <w:t>1281,02</w:t>
            </w:r>
          </w:p>
        </w:tc>
        <w:tc>
          <w:tcPr>
            <w:tcW w:w="495" w:type="pct"/>
            <w:tcBorders>
              <w:top w:val="nil"/>
              <w:left w:val="nil"/>
              <w:bottom w:val="single" w:sz="12" w:space="0" w:color="auto"/>
              <w:right w:val="single" w:sz="12" w:space="0" w:color="auto"/>
            </w:tcBorders>
            <w:vAlign w:val="center"/>
          </w:tcPr>
          <w:p w14:paraId="1FEC96B7" w14:textId="459716D4" w:rsidR="00E31A6F" w:rsidRPr="00116D61" w:rsidRDefault="00E31A6F" w:rsidP="00E31A6F">
            <w:pPr>
              <w:suppressAutoHyphens w:val="0"/>
              <w:jc w:val="center"/>
              <w:rPr>
                <w:bCs/>
                <w:spacing w:val="2"/>
              </w:rPr>
            </w:pPr>
            <w:r>
              <w:rPr>
                <w:bCs/>
                <w:spacing w:val="2"/>
              </w:rPr>
              <w:t>1281,53</w:t>
            </w:r>
          </w:p>
        </w:tc>
        <w:tc>
          <w:tcPr>
            <w:tcW w:w="495" w:type="pct"/>
            <w:tcBorders>
              <w:top w:val="nil"/>
              <w:left w:val="nil"/>
              <w:bottom w:val="single" w:sz="12" w:space="0" w:color="auto"/>
              <w:right w:val="single" w:sz="12" w:space="0" w:color="auto"/>
            </w:tcBorders>
            <w:vAlign w:val="center"/>
          </w:tcPr>
          <w:p w14:paraId="525EAFF0" w14:textId="5053A7F2" w:rsidR="00E31A6F" w:rsidRPr="00116D61" w:rsidRDefault="00E31A6F" w:rsidP="00E31A6F">
            <w:pPr>
              <w:suppressAutoHyphens w:val="0"/>
              <w:jc w:val="center"/>
              <w:rPr>
                <w:bCs/>
                <w:spacing w:val="2"/>
              </w:rPr>
            </w:pPr>
            <w:r>
              <w:rPr>
                <w:bCs/>
                <w:spacing w:val="2"/>
              </w:rPr>
              <w:t>1282,18</w:t>
            </w:r>
          </w:p>
        </w:tc>
        <w:tc>
          <w:tcPr>
            <w:tcW w:w="495" w:type="pct"/>
            <w:tcBorders>
              <w:top w:val="nil"/>
              <w:left w:val="nil"/>
              <w:bottom w:val="single" w:sz="12" w:space="0" w:color="auto"/>
              <w:right w:val="single" w:sz="12" w:space="0" w:color="auto"/>
            </w:tcBorders>
            <w:vAlign w:val="center"/>
          </w:tcPr>
          <w:p w14:paraId="159072A4" w14:textId="345EBC17" w:rsidR="00E31A6F" w:rsidRPr="00116D61" w:rsidRDefault="00E31A6F" w:rsidP="00E31A6F">
            <w:pPr>
              <w:suppressAutoHyphens w:val="0"/>
              <w:jc w:val="center"/>
              <w:rPr>
                <w:bCs/>
                <w:spacing w:val="2"/>
              </w:rPr>
            </w:pPr>
            <w:r>
              <w:rPr>
                <w:bCs/>
                <w:spacing w:val="2"/>
              </w:rPr>
              <w:t>1282,83</w:t>
            </w:r>
          </w:p>
        </w:tc>
        <w:tc>
          <w:tcPr>
            <w:tcW w:w="495" w:type="pct"/>
            <w:tcBorders>
              <w:top w:val="nil"/>
              <w:left w:val="nil"/>
              <w:bottom w:val="single" w:sz="12" w:space="0" w:color="auto"/>
              <w:right w:val="single" w:sz="12" w:space="0" w:color="auto"/>
            </w:tcBorders>
            <w:vAlign w:val="center"/>
          </w:tcPr>
          <w:p w14:paraId="618AB8FF" w14:textId="31629BA4" w:rsidR="00E31A6F" w:rsidRPr="00116D61" w:rsidRDefault="00E31A6F" w:rsidP="00E31A6F">
            <w:pPr>
              <w:suppressAutoHyphens w:val="0"/>
              <w:jc w:val="center"/>
              <w:rPr>
                <w:bCs/>
                <w:spacing w:val="2"/>
              </w:rPr>
            </w:pPr>
            <w:r>
              <w:rPr>
                <w:bCs/>
                <w:spacing w:val="2"/>
              </w:rPr>
              <w:t>1283,22</w:t>
            </w:r>
          </w:p>
        </w:tc>
        <w:tc>
          <w:tcPr>
            <w:tcW w:w="491" w:type="pct"/>
            <w:tcBorders>
              <w:top w:val="nil"/>
              <w:left w:val="nil"/>
              <w:bottom w:val="single" w:sz="12" w:space="0" w:color="auto"/>
              <w:right w:val="single" w:sz="12" w:space="0" w:color="auto"/>
            </w:tcBorders>
            <w:vAlign w:val="center"/>
          </w:tcPr>
          <w:p w14:paraId="21E7EA0D" w14:textId="2EF9C1E3" w:rsidR="00E31A6F" w:rsidRPr="00116D61" w:rsidRDefault="00E31A6F" w:rsidP="00E31A6F">
            <w:pPr>
              <w:suppressAutoHyphens w:val="0"/>
              <w:jc w:val="center"/>
              <w:rPr>
                <w:bCs/>
                <w:spacing w:val="2"/>
              </w:rPr>
            </w:pPr>
            <w:r>
              <w:rPr>
                <w:bCs/>
                <w:spacing w:val="2"/>
              </w:rPr>
              <w:t>1283,87</w:t>
            </w:r>
          </w:p>
        </w:tc>
      </w:tr>
      <w:tr w:rsidR="00E31A6F" w:rsidRPr="00116D61" w14:paraId="4913BE71" w14:textId="77777777" w:rsidTr="00066FD9">
        <w:trPr>
          <w:trHeight w:val="284"/>
        </w:trPr>
        <w:tc>
          <w:tcPr>
            <w:tcW w:w="151" w:type="pct"/>
            <w:vAlign w:val="center"/>
          </w:tcPr>
          <w:p w14:paraId="0C58D65F" w14:textId="68DD0B18" w:rsidR="00E31A6F" w:rsidRPr="00116D61" w:rsidRDefault="00E31A6F" w:rsidP="00E31A6F">
            <w:pPr>
              <w:suppressAutoHyphens w:val="0"/>
              <w:ind w:right="-107"/>
              <w:jc w:val="center"/>
              <w:rPr>
                <w:lang w:eastAsia="ru-RU"/>
              </w:rPr>
            </w:pPr>
            <w:r>
              <w:rPr>
                <w:lang w:eastAsia="ru-RU"/>
              </w:rPr>
              <w:t>7</w:t>
            </w:r>
          </w:p>
        </w:tc>
        <w:tc>
          <w:tcPr>
            <w:tcW w:w="893" w:type="pct"/>
          </w:tcPr>
          <w:p w14:paraId="4724AA3E" w14:textId="2B0159ED" w:rsidR="00E31A6F" w:rsidRPr="00116D61" w:rsidRDefault="00E31A6F" w:rsidP="00E31A6F">
            <w:pPr>
              <w:suppressAutoHyphens w:val="0"/>
              <w:ind w:right="283"/>
              <w:rPr>
                <w:color w:val="000000" w:themeColor="text1"/>
                <w:lang w:eastAsia="ru-RU"/>
              </w:rPr>
            </w:pPr>
            <w:r w:rsidRPr="00116D61">
              <w:t>д. Меленки</w:t>
            </w:r>
          </w:p>
        </w:tc>
        <w:tc>
          <w:tcPr>
            <w:tcW w:w="495" w:type="pct"/>
            <w:tcBorders>
              <w:top w:val="nil"/>
              <w:left w:val="nil"/>
              <w:bottom w:val="single" w:sz="12" w:space="0" w:color="auto"/>
              <w:right w:val="single" w:sz="12" w:space="0" w:color="auto"/>
            </w:tcBorders>
            <w:vAlign w:val="center"/>
          </w:tcPr>
          <w:p w14:paraId="64A3DB0C" w14:textId="22BC42F3" w:rsidR="00E31A6F" w:rsidRPr="00116D61" w:rsidRDefault="00E31A6F" w:rsidP="00E31A6F">
            <w:pPr>
              <w:suppressAutoHyphens w:val="0"/>
              <w:jc w:val="center"/>
              <w:rPr>
                <w:bCs/>
                <w:spacing w:val="2"/>
              </w:rPr>
            </w:pPr>
            <w:r>
              <w:rPr>
                <w:bCs/>
                <w:spacing w:val="2"/>
              </w:rPr>
              <w:t>250</w:t>
            </w:r>
          </w:p>
        </w:tc>
        <w:tc>
          <w:tcPr>
            <w:tcW w:w="495" w:type="pct"/>
            <w:tcBorders>
              <w:top w:val="nil"/>
              <w:left w:val="nil"/>
              <w:bottom w:val="single" w:sz="12" w:space="0" w:color="auto"/>
              <w:right w:val="single" w:sz="12" w:space="0" w:color="auto"/>
            </w:tcBorders>
            <w:vAlign w:val="center"/>
          </w:tcPr>
          <w:p w14:paraId="7D1742FB" w14:textId="2B61180E" w:rsidR="00E31A6F" w:rsidRPr="00116D61" w:rsidRDefault="00E31A6F" w:rsidP="00E31A6F">
            <w:pPr>
              <w:suppressAutoHyphens w:val="0"/>
              <w:jc w:val="center"/>
              <w:rPr>
                <w:bCs/>
                <w:spacing w:val="2"/>
              </w:rPr>
            </w:pPr>
            <w:r>
              <w:rPr>
                <w:bCs/>
                <w:spacing w:val="2"/>
              </w:rPr>
              <w:t>250</w:t>
            </w:r>
          </w:p>
        </w:tc>
        <w:tc>
          <w:tcPr>
            <w:tcW w:w="495" w:type="pct"/>
            <w:tcBorders>
              <w:top w:val="nil"/>
              <w:left w:val="nil"/>
              <w:bottom w:val="single" w:sz="12" w:space="0" w:color="auto"/>
              <w:right w:val="single" w:sz="12" w:space="0" w:color="auto"/>
            </w:tcBorders>
            <w:vAlign w:val="center"/>
          </w:tcPr>
          <w:p w14:paraId="00719F68" w14:textId="46E49845" w:rsidR="00E31A6F" w:rsidRPr="00116D61" w:rsidRDefault="00E31A6F" w:rsidP="00E31A6F">
            <w:pPr>
              <w:suppressAutoHyphens w:val="0"/>
              <w:jc w:val="center"/>
              <w:rPr>
                <w:bCs/>
                <w:spacing w:val="2"/>
              </w:rPr>
            </w:pPr>
            <w:r>
              <w:rPr>
                <w:bCs/>
                <w:spacing w:val="2"/>
              </w:rPr>
              <w:t>250</w:t>
            </w:r>
          </w:p>
        </w:tc>
        <w:tc>
          <w:tcPr>
            <w:tcW w:w="495" w:type="pct"/>
            <w:tcBorders>
              <w:top w:val="nil"/>
              <w:left w:val="nil"/>
              <w:bottom w:val="single" w:sz="12" w:space="0" w:color="auto"/>
              <w:right w:val="single" w:sz="12" w:space="0" w:color="auto"/>
            </w:tcBorders>
            <w:vAlign w:val="center"/>
          </w:tcPr>
          <w:p w14:paraId="21FD14F3" w14:textId="4AB257F9" w:rsidR="00E31A6F" w:rsidRPr="00116D61" w:rsidRDefault="00E31A6F" w:rsidP="00E31A6F">
            <w:pPr>
              <w:suppressAutoHyphens w:val="0"/>
              <w:jc w:val="center"/>
              <w:rPr>
                <w:bCs/>
                <w:spacing w:val="2"/>
              </w:rPr>
            </w:pPr>
            <w:r>
              <w:rPr>
                <w:bCs/>
                <w:spacing w:val="2"/>
              </w:rPr>
              <w:t>250</w:t>
            </w:r>
          </w:p>
        </w:tc>
        <w:tc>
          <w:tcPr>
            <w:tcW w:w="495" w:type="pct"/>
            <w:tcBorders>
              <w:top w:val="nil"/>
              <w:left w:val="nil"/>
              <w:bottom w:val="single" w:sz="12" w:space="0" w:color="auto"/>
              <w:right w:val="single" w:sz="12" w:space="0" w:color="auto"/>
            </w:tcBorders>
            <w:vAlign w:val="center"/>
          </w:tcPr>
          <w:p w14:paraId="051982A7" w14:textId="36E5BB2E" w:rsidR="00E31A6F" w:rsidRPr="00116D61" w:rsidRDefault="00E31A6F" w:rsidP="00E31A6F">
            <w:pPr>
              <w:suppressAutoHyphens w:val="0"/>
              <w:jc w:val="center"/>
              <w:rPr>
                <w:bCs/>
                <w:spacing w:val="2"/>
              </w:rPr>
            </w:pPr>
            <w:r>
              <w:rPr>
                <w:bCs/>
                <w:spacing w:val="2"/>
              </w:rPr>
              <w:t>250</w:t>
            </w:r>
          </w:p>
        </w:tc>
        <w:tc>
          <w:tcPr>
            <w:tcW w:w="495" w:type="pct"/>
            <w:tcBorders>
              <w:top w:val="nil"/>
              <w:left w:val="nil"/>
              <w:bottom w:val="single" w:sz="12" w:space="0" w:color="auto"/>
              <w:right w:val="single" w:sz="12" w:space="0" w:color="auto"/>
            </w:tcBorders>
            <w:vAlign w:val="center"/>
          </w:tcPr>
          <w:p w14:paraId="3EB5ED83" w14:textId="264AB7BE" w:rsidR="00E31A6F" w:rsidRPr="00116D61" w:rsidRDefault="00E31A6F" w:rsidP="00E31A6F">
            <w:pPr>
              <w:suppressAutoHyphens w:val="0"/>
              <w:jc w:val="center"/>
              <w:rPr>
                <w:bCs/>
                <w:spacing w:val="2"/>
              </w:rPr>
            </w:pPr>
            <w:r>
              <w:rPr>
                <w:bCs/>
                <w:spacing w:val="2"/>
              </w:rPr>
              <w:t>250</w:t>
            </w:r>
          </w:p>
        </w:tc>
        <w:tc>
          <w:tcPr>
            <w:tcW w:w="495" w:type="pct"/>
            <w:tcBorders>
              <w:top w:val="nil"/>
              <w:left w:val="nil"/>
              <w:bottom w:val="single" w:sz="12" w:space="0" w:color="auto"/>
              <w:right w:val="single" w:sz="12" w:space="0" w:color="auto"/>
            </w:tcBorders>
            <w:vAlign w:val="center"/>
          </w:tcPr>
          <w:p w14:paraId="64659C8F" w14:textId="1B77BA4F" w:rsidR="00E31A6F" w:rsidRPr="00116D61" w:rsidRDefault="00E31A6F" w:rsidP="00E31A6F">
            <w:pPr>
              <w:suppressAutoHyphens w:val="0"/>
              <w:jc w:val="center"/>
              <w:rPr>
                <w:bCs/>
                <w:spacing w:val="2"/>
              </w:rPr>
            </w:pPr>
            <w:r>
              <w:rPr>
                <w:bCs/>
                <w:spacing w:val="2"/>
              </w:rPr>
              <w:t>250</w:t>
            </w:r>
          </w:p>
        </w:tc>
        <w:tc>
          <w:tcPr>
            <w:tcW w:w="491" w:type="pct"/>
            <w:tcBorders>
              <w:top w:val="nil"/>
              <w:left w:val="nil"/>
              <w:bottom w:val="single" w:sz="12" w:space="0" w:color="auto"/>
              <w:right w:val="single" w:sz="12" w:space="0" w:color="auto"/>
            </w:tcBorders>
            <w:vAlign w:val="center"/>
          </w:tcPr>
          <w:p w14:paraId="2933F391" w14:textId="5B332AB6" w:rsidR="00E31A6F" w:rsidRPr="00116D61" w:rsidRDefault="00E31A6F" w:rsidP="00E31A6F">
            <w:pPr>
              <w:suppressAutoHyphens w:val="0"/>
              <w:jc w:val="center"/>
              <w:rPr>
                <w:bCs/>
                <w:spacing w:val="2"/>
              </w:rPr>
            </w:pPr>
            <w:r>
              <w:rPr>
                <w:bCs/>
                <w:spacing w:val="2"/>
              </w:rPr>
              <w:t>250</w:t>
            </w:r>
          </w:p>
        </w:tc>
      </w:tr>
      <w:tr w:rsidR="00E31A6F" w:rsidRPr="00116D61" w14:paraId="79285E5D" w14:textId="77777777" w:rsidTr="00763407">
        <w:trPr>
          <w:trHeight w:val="284"/>
        </w:trPr>
        <w:tc>
          <w:tcPr>
            <w:tcW w:w="151" w:type="pct"/>
            <w:vAlign w:val="center"/>
          </w:tcPr>
          <w:p w14:paraId="66B4F481" w14:textId="02FF7DDA" w:rsidR="00E31A6F" w:rsidRPr="00116D61" w:rsidRDefault="00E31A6F" w:rsidP="00E31A6F">
            <w:pPr>
              <w:suppressAutoHyphens w:val="0"/>
              <w:ind w:right="-107"/>
              <w:jc w:val="center"/>
              <w:rPr>
                <w:lang w:eastAsia="ru-RU"/>
              </w:rPr>
            </w:pPr>
            <w:r>
              <w:rPr>
                <w:lang w:eastAsia="ru-RU"/>
              </w:rPr>
              <w:t>8</w:t>
            </w:r>
          </w:p>
        </w:tc>
        <w:tc>
          <w:tcPr>
            <w:tcW w:w="893" w:type="pct"/>
          </w:tcPr>
          <w:p w14:paraId="4714EA01" w14:textId="6DE3A7D8" w:rsidR="00E31A6F" w:rsidRPr="00116D61" w:rsidRDefault="00E31A6F" w:rsidP="00E31A6F">
            <w:pPr>
              <w:suppressAutoHyphens w:val="0"/>
              <w:ind w:right="283"/>
              <w:rPr>
                <w:color w:val="000000" w:themeColor="text1"/>
                <w:lang w:eastAsia="ru-RU"/>
              </w:rPr>
            </w:pPr>
            <w:r w:rsidRPr="00116D61">
              <w:t xml:space="preserve">с. </w:t>
            </w:r>
            <w:proofErr w:type="spellStart"/>
            <w:r w:rsidRPr="00116D61">
              <w:t>Нелюбово</w:t>
            </w:r>
            <w:proofErr w:type="spellEnd"/>
          </w:p>
        </w:tc>
        <w:tc>
          <w:tcPr>
            <w:tcW w:w="495" w:type="pct"/>
            <w:tcBorders>
              <w:top w:val="nil"/>
              <w:left w:val="nil"/>
              <w:bottom w:val="single" w:sz="12" w:space="0" w:color="auto"/>
              <w:right w:val="single" w:sz="12" w:space="0" w:color="auto"/>
            </w:tcBorders>
            <w:vAlign w:val="center"/>
          </w:tcPr>
          <w:p w14:paraId="08620CD9" w14:textId="3CDCF4BA" w:rsidR="00E31A6F" w:rsidRPr="00116D61" w:rsidRDefault="00E31A6F" w:rsidP="00E31A6F">
            <w:pPr>
              <w:suppressAutoHyphens w:val="0"/>
              <w:jc w:val="center"/>
              <w:rPr>
                <w:bCs/>
                <w:spacing w:val="2"/>
              </w:rPr>
            </w:pPr>
            <w:r>
              <w:rPr>
                <w:bCs/>
                <w:spacing w:val="2"/>
              </w:rPr>
              <w:t>290</w:t>
            </w:r>
          </w:p>
        </w:tc>
        <w:tc>
          <w:tcPr>
            <w:tcW w:w="495" w:type="pct"/>
            <w:tcBorders>
              <w:top w:val="nil"/>
              <w:left w:val="nil"/>
              <w:bottom w:val="single" w:sz="12" w:space="0" w:color="auto"/>
              <w:right w:val="single" w:sz="12" w:space="0" w:color="auto"/>
            </w:tcBorders>
            <w:vAlign w:val="center"/>
          </w:tcPr>
          <w:p w14:paraId="34938433" w14:textId="03A56146" w:rsidR="00E31A6F" w:rsidRPr="00116D61" w:rsidRDefault="00E31A6F" w:rsidP="00E31A6F">
            <w:pPr>
              <w:suppressAutoHyphens w:val="0"/>
              <w:jc w:val="center"/>
              <w:rPr>
                <w:bCs/>
                <w:spacing w:val="2"/>
              </w:rPr>
            </w:pPr>
            <w:r>
              <w:rPr>
                <w:bCs/>
                <w:spacing w:val="2"/>
              </w:rPr>
              <w:t>290,08</w:t>
            </w:r>
          </w:p>
        </w:tc>
        <w:tc>
          <w:tcPr>
            <w:tcW w:w="495" w:type="pct"/>
            <w:tcBorders>
              <w:top w:val="nil"/>
              <w:left w:val="nil"/>
              <w:bottom w:val="single" w:sz="12" w:space="0" w:color="auto"/>
              <w:right w:val="single" w:sz="12" w:space="0" w:color="auto"/>
            </w:tcBorders>
            <w:vAlign w:val="center"/>
          </w:tcPr>
          <w:p w14:paraId="1A43682E" w14:textId="7A916031" w:rsidR="00E31A6F" w:rsidRPr="00116D61" w:rsidRDefault="00E31A6F" w:rsidP="00E31A6F">
            <w:pPr>
              <w:suppressAutoHyphens w:val="0"/>
              <w:jc w:val="center"/>
              <w:rPr>
                <w:bCs/>
                <w:spacing w:val="2"/>
              </w:rPr>
            </w:pPr>
            <w:r>
              <w:rPr>
                <w:bCs/>
                <w:spacing w:val="2"/>
              </w:rPr>
              <w:t>290,14</w:t>
            </w:r>
          </w:p>
        </w:tc>
        <w:tc>
          <w:tcPr>
            <w:tcW w:w="495" w:type="pct"/>
            <w:tcBorders>
              <w:top w:val="nil"/>
              <w:left w:val="nil"/>
              <w:bottom w:val="single" w:sz="12" w:space="0" w:color="auto"/>
              <w:right w:val="single" w:sz="12" w:space="0" w:color="auto"/>
            </w:tcBorders>
            <w:vAlign w:val="center"/>
          </w:tcPr>
          <w:p w14:paraId="27006369" w14:textId="3624269F" w:rsidR="00E31A6F" w:rsidRPr="00116D61" w:rsidRDefault="00E31A6F" w:rsidP="00E31A6F">
            <w:pPr>
              <w:suppressAutoHyphens w:val="0"/>
              <w:jc w:val="center"/>
              <w:rPr>
                <w:bCs/>
                <w:spacing w:val="2"/>
              </w:rPr>
            </w:pPr>
            <w:r>
              <w:rPr>
                <w:bCs/>
                <w:spacing w:val="2"/>
              </w:rPr>
              <w:t>290,2</w:t>
            </w:r>
          </w:p>
        </w:tc>
        <w:tc>
          <w:tcPr>
            <w:tcW w:w="495" w:type="pct"/>
            <w:tcBorders>
              <w:top w:val="nil"/>
              <w:left w:val="nil"/>
              <w:bottom w:val="single" w:sz="12" w:space="0" w:color="auto"/>
              <w:right w:val="single" w:sz="12" w:space="0" w:color="auto"/>
            </w:tcBorders>
            <w:vAlign w:val="center"/>
          </w:tcPr>
          <w:p w14:paraId="54F27D8C" w14:textId="23EA6E1E" w:rsidR="00E31A6F" w:rsidRPr="00116D61" w:rsidRDefault="00E31A6F" w:rsidP="00E31A6F">
            <w:pPr>
              <w:suppressAutoHyphens w:val="0"/>
              <w:jc w:val="center"/>
              <w:rPr>
                <w:bCs/>
                <w:spacing w:val="2"/>
              </w:rPr>
            </w:pPr>
            <w:r>
              <w:rPr>
                <w:bCs/>
                <w:spacing w:val="2"/>
              </w:rPr>
              <w:t>290,27</w:t>
            </w:r>
          </w:p>
        </w:tc>
        <w:tc>
          <w:tcPr>
            <w:tcW w:w="495" w:type="pct"/>
            <w:tcBorders>
              <w:top w:val="nil"/>
              <w:left w:val="nil"/>
              <w:bottom w:val="single" w:sz="12" w:space="0" w:color="auto"/>
              <w:right w:val="single" w:sz="12" w:space="0" w:color="auto"/>
            </w:tcBorders>
            <w:vAlign w:val="center"/>
          </w:tcPr>
          <w:p w14:paraId="75C74BDB" w14:textId="738F2BE5" w:rsidR="00E31A6F" w:rsidRPr="00116D61" w:rsidRDefault="00E31A6F" w:rsidP="00E31A6F">
            <w:pPr>
              <w:suppressAutoHyphens w:val="0"/>
              <w:jc w:val="center"/>
              <w:rPr>
                <w:bCs/>
                <w:spacing w:val="2"/>
              </w:rPr>
            </w:pPr>
            <w:r>
              <w:rPr>
                <w:bCs/>
                <w:spacing w:val="2"/>
              </w:rPr>
              <w:t>290,34</w:t>
            </w:r>
          </w:p>
        </w:tc>
        <w:tc>
          <w:tcPr>
            <w:tcW w:w="495" w:type="pct"/>
            <w:tcBorders>
              <w:top w:val="nil"/>
              <w:left w:val="nil"/>
              <w:bottom w:val="single" w:sz="12" w:space="0" w:color="auto"/>
              <w:right w:val="single" w:sz="12" w:space="0" w:color="auto"/>
            </w:tcBorders>
            <w:vAlign w:val="center"/>
          </w:tcPr>
          <w:p w14:paraId="79B61541" w14:textId="5693D678" w:rsidR="00E31A6F" w:rsidRPr="00116D61" w:rsidRDefault="00E31A6F" w:rsidP="00E31A6F">
            <w:pPr>
              <w:suppressAutoHyphens w:val="0"/>
              <w:jc w:val="center"/>
              <w:rPr>
                <w:bCs/>
                <w:spacing w:val="2"/>
              </w:rPr>
            </w:pPr>
            <w:r>
              <w:rPr>
                <w:bCs/>
                <w:spacing w:val="2"/>
              </w:rPr>
              <w:t>290,4</w:t>
            </w:r>
          </w:p>
        </w:tc>
        <w:tc>
          <w:tcPr>
            <w:tcW w:w="491" w:type="pct"/>
            <w:tcBorders>
              <w:top w:val="nil"/>
              <w:left w:val="nil"/>
              <w:bottom w:val="single" w:sz="12" w:space="0" w:color="auto"/>
              <w:right w:val="single" w:sz="12" w:space="0" w:color="auto"/>
            </w:tcBorders>
            <w:vAlign w:val="center"/>
          </w:tcPr>
          <w:p w14:paraId="595A52D3" w14:textId="00979130" w:rsidR="00E31A6F" w:rsidRPr="00116D61" w:rsidRDefault="00E31A6F" w:rsidP="00E31A6F">
            <w:pPr>
              <w:suppressAutoHyphens w:val="0"/>
              <w:jc w:val="center"/>
              <w:rPr>
                <w:bCs/>
                <w:spacing w:val="2"/>
              </w:rPr>
            </w:pPr>
            <w:r>
              <w:rPr>
                <w:bCs/>
                <w:spacing w:val="2"/>
              </w:rPr>
              <w:t>290,47</w:t>
            </w:r>
          </w:p>
        </w:tc>
      </w:tr>
      <w:tr w:rsidR="00E31A6F" w:rsidRPr="00116D61" w14:paraId="2E0DD518" w14:textId="77777777" w:rsidTr="00C46E80">
        <w:trPr>
          <w:trHeight w:val="284"/>
        </w:trPr>
        <w:tc>
          <w:tcPr>
            <w:tcW w:w="151" w:type="pct"/>
            <w:vAlign w:val="center"/>
          </w:tcPr>
          <w:p w14:paraId="51DA8F7F" w14:textId="1E8BB76A" w:rsidR="00E31A6F" w:rsidRPr="00116D61" w:rsidRDefault="00E31A6F" w:rsidP="00E31A6F">
            <w:pPr>
              <w:suppressAutoHyphens w:val="0"/>
              <w:ind w:right="-107"/>
              <w:jc w:val="center"/>
              <w:rPr>
                <w:lang w:eastAsia="ru-RU"/>
              </w:rPr>
            </w:pPr>
            <w:r>
              <w:rPr>
                <w:lang w:eastAsia="ru-RU"/>
              </w:rPr>
              <w:t>9</w:t>
            </w:r>
          </w:p>
        </w:tc>
        <w:tc>
          <w:tcPr>
            <w:tcW w:w="893" w:type="pct"/>
          </w:tcPr>
          <w:p w14:paraId="48BFCFBB" w14:textId="51AB0600" w:rsidR="00E31A6F" w:rsidRPr="00116D61" w:rsidRDefault="00E31A6F" w:rsidP="00E31A6F">
            <w:pPr>
              <w:suppressAutoHyphens w:val="0"/>
              <w:ind w:right="283"/>
              <w:rPr>
                <w:color w:val="000000" w:themeColor="text1"/>
                <w:lang w:eastAsia="ru-RU"/>
              </w:rPr>
            </w:pPr>
            <w:r w:rsidRPr="00116D61">
              <w:t xml:space="preserve">д. </w:t>
            </w:r>
            <w:proofErr w:type="spellStart"/>
            <w:r w:rsidRPr="00116D61">
              <w:t>Ногавицино</w:t>
            </w:r>
            <w:proofErr w:type="spellEnd"/>
          </w:p>
        </w:tc>
        <w:tc>
          <w:tcPr>
            <w:tcW w:w="495" w:type="pct"/>
            <w:tcBorders>
              <w:top w:val="nil"/>
              <w:left w:val="nil"/>
              <w:bottom w:val="single" w:sz="12" w:space="0" w:color="auto"/>
              <w:right w:val="single" w:sz="12" w:space="0" w:color="auto"/>
            </w:tcBorders>
            <w:vAlign w:val="center"/>
          </w:tcPr>
          <w:p w14:paraId="0191158D" w14:textId="00CA924A" w:rsidR="00E31A6F" w:rsidRPr="00116D61" w:rsidRDefault="00E31A6F" w:rsidP="00E31A6F">
            <w:pPr>
              <w:suppressAutoHyphens w:val="0"/>
              <w:jc w:val="center"/>
              <w:rPr>
                <w:bCs/>
                <w:spacing w:val="2"/>
              </w:rPr>
            </w:pPr>
            <w:r>
              <w:rPr>
                <w:bCs/>
                <w:spacing w:val="2"/>
              </w:rPr>
              <w:t>260</w:t>
            </w:r>
          </w:p>
        </w:tc>
        <w:tc>
          <w:tcPr>
            <w:tcW w:w="495" w:type="pct"/>
            <w:tcBorders>
              <w:top w:val="nil"/>
              <w:left w:val="nil"/>
              <w:bottom w:val="single" w:sz="12" w:space="0" w:color="auto"/>
              <w:right w:val="single" w:sz="12" w:space="0" w:color="auto"/>
            </w:tcBorders>
            <w:vAlign w:val="center"/>
          </w:tcPr>
          <w:p w14:paraId="35F462D1" w14:textId="765AC778" w:rsidR="00E31A6F" w:rsidRPr="00116D61" w:rsidRDefault="00E31A6F" w:rsidP="00E31A6F">
            <w:pPr>
              <w:suppressAutoHyphens w:val="0"/>
              <w:jc w:val="center"/>
              <w:rPr>
                <w:bCs/>
                <w:spacing w:val="2"/>
              </w:rPr>
            </w:pPr>
            <w:r>
              <w:rPr>
                <w:bCs/>
                <w:spacing w:val="2"/>
              </w:rPr>
              <w:t>260</w:t>
            </w:r>
          </w:p>
        </w:tc>
        <w:tc>
          <w:tcPr>
            <w:tcW w:w="495" w:type="pct"/>
            <w:tcBorders>
              <w:top w:val="nil"/>
              <w:left w:val="nil"/>
              <w:bottom w:val="single" w:sz="12" w:space="0" w:color="auto"/>
              <w:right w:val="single" w:sz="12" w:space="0" w:color="auto"/>
            </w:tcBorders>
            <w:vAlign w:val="center"/>
          </w:tcPr>
          <w:p w14:paraId="7B7FC64A" w14:textId="13A33558" w:rsidR="00E31A6F" w:rsidRPr="00116D61" w:rsidRDefault="00E31A6F" w:rsidP="00E31A6F">
            <w:pPr>
              <w:suppressAutoHyphens w:val="0"/>
              <w:jc w:val="center"/>
              <w:rPr>
                <w:bCs/>
                <w:spacing w:val="2"/>
              </w:rPr>
            </w:pPr>
            <w:r>
              <w:rPr>
                <w:bCs/>
                <w:spacing w:val="2"/>
              </w:rPr>
              <w:t>260</w:t>
            </w:r>
          </w:p>
        </w:tc>
        <w:tc>
          <w:tcPr>
            <w:tcW w:w="495" w:type="pct"/>
            <w:tcBorders>
              <w:top w:val="nil"/>
              <w:left w:val="nil"/>
              <w:bottom w:val="single" w:sz="12" w:space="0" w:color="auto"/>
              <w:right w:val="single" w:sz="12" w:space="0" w:color="auto"/>
            </w:tcBorders>
            <w:vAlign w:val="center"/>
          </w:tcPr>
          <w:p w14:paraId="6FE6EC6E" w14:textId="77421B73" w:rsidR="00E31A6F" w:rsidRPr="00116D61" w:rsidRDefault="00E31A6F" w:rsidP="00E31A6F">
            <w:pPr>
              <w:suppressAutoHyphens w:val="0"/>
              <w:jc w:val="center"/>
              <w:rPr>
                <w:bCs/>
                <w:spacing w:val="2"/>
              </w:rPr>
            </w:pPr>
            <w:r>
              <w:rPr>
                <w:bCs/>
                <w:spacing w:val="2"/>
              </w:rPr>
              <w:t>260</w:t>
            </w:r>
          </w:p>
        </w:tc>
        <w:tc>
          <w:tcPr>
            <w:tcW w:w="495" w:type="pct"/>
            <w:tcBorders>
              <w:top w:val="nil"/>
              <w:left w:val="nil"/>
              <w:bottom w:val="single" w:sz="12" w:space="0" w:color="auto"/>
              <w:right w:val="single" w:sz="12" w:space="0" w:color="auto"/>
            </w:tcBorders>
            <w:vAlign w:val="center"/>
          </w:tcPr>
          <w:p w14:paraId="0909395E" w14:textId="3E240A9B" w:rsidR="00E31A6F" w:rsidRPr="00116D61" w:rsidRDefault="00E31A6F" w:rsidP="00E31A6F">
            <w:pPr>
              <w:suppressAutoHyphens w:val="0"/>
              <w:jc w:val="center"/>
              <w:rPr>
                <w:bCs/>
                <w:spacing w:val="2"/>
              </w:rPr>
            </w:pPr>
            <w:r>
              <w:rPr>
                <w:bCs/>
                <w:spacing w:val="2"/>
              </w:rPr>
              <w:t>260</w:t>
            </w:r>
          </w:p>
        </w:tc>
        <w:tc>
          <w:tcPr>
            <w:tcW w:w="495" w:type="pct"/>
            <w:tcBorders>
              <w:top w:val="nil"/>
              <w:left w:val="nil"/>
              <w:bottom w:val="single" w:sz="12" w:space="0" w:color="auto"/>
              <w:right w:val="single" w:sz="12" w:space="0" w:color="auto"/>
            </w:tcBorders>
            <w:vAlign w:val="center"/>
          </w:tcPr>
          <w:p w14:paraId="41EA72F0" w14:textId="07B7B1A8" w:rsidR="00E31A6F" w:rsidRPr="00116D61" w:rsidRDefault="00E31A6F" w:rsidP="00E31A6F">
            <w:pPr>
              <w:suppressAutoHyphens w:val="0"/>
              <w:jc w:val="center"/>
              <w:rPr>
                <w:bCs/>
                <w:spacing w:val="2"/>
              </w:rPr>
            </w:pPr>
            <w:r>
              <w:rPr>
                <w:bCs/>
                <w:spacing w:val="2"/>
              </w:rPr>
              <w:t>260</w:t>
            </w:r>
          </w:p>
        </w:tc>
        <w:tc>
          <w:tcPr>
            <w:tcW w:w="495" w:type="pct"/>
            <w:tcBorders>
              <w:top w:val="nil"/>
              <w:left w:val="nil"/>
              <w:bottom w:val="single" w:sz="12" w:space="0" w:color="auto"/>
              <w:right w:val="single" w:sz="12" w:space="0" w:color="auto"/>
            </w:tcBorders>
            <w:vAlign w:val="center"/>
          </w:tcPr>
          <w:p w14:paraId="5A4825F8" w14:textId="2D27293D" w:rsidR="00E31A6F" w:rsidRPr="00116D61" w:rsidRDefault="00E31A6F" w:rsidP="00E31A6F">
            <w:pPr>
              <w:suppressAutoHyphens w:val="0"/>
              <w:jc w:val="center"/>
              <w:rPr>
                <w:bCs/>
                <w:spacing w:val="2"/>
              </w:rPr>
            </w:pPr>
            <w:r>
              <w:rPr>
                <w:bCs/>
                <w:spacing w:val="2"/>
              </w:rPr>
              <w:t>260</w:t>
            </w:r>
          </w:p>
        </w:tc>
        <w:tc>
          <w:tcPr>
            <w:tcW w:w="491" w:type="pct"/>
            <w:tcBorders>
              <w:top w:val="nil"/>
              <w:left w:val="nil"/>
              <w:bottom w:val="single" w:sz="12" w:space="0" w:color="auto"/>
              <w:right w:val="single" w:sz="12" w:space="0" w:color="auto"/>
            </w:tcBorders>
            <w:vAlign w:val="center"/>
          </w:tcPr>
          <w:p w14:paraId="1CE5918F" w14:textId="5265CD45" w:rsidR="00E31A6F" w:rsidRPr="00116D61" w:rsidRDefault="00E31A6F" w:rsidP="00E31A6F">
            <w:pPr>
              <w:suppressAutoHyphens w:val="0"/>
              <w:jc w:val="center"/>
              <w:rPr>
                <w:bCs/>
                <w:spacing w:val="2"/>
              </w:rPr>
            </w:pPr>
            <w:r>
              <w:rPr>
                <w:bCs/>
                <w:spacing w:val="2"/>
              </w:rPr>
              <w:t>260</w:t>
            </w:r>
          </w:p>
        </w:tc>
      </w:tr>
      <w:tr w:rsidR="00E31A6F" w:rsidRPr="00116D61" w14:paraId="0FB95537" w14:textId="77777777" w:rsidTr="00533C98">
        <w:trPr>
          <w:trHeight w:val="284"/>
        </w:trPr>
        <w:tc>
          <w:tcPr>
            <w:tcW w:w="151" w:type="pct"/>
            <w:vAlign w:val="center"/>
          </w:tcPr>
          <w:p w14:paraId="63B4D1C2" w14:textId="71081F38" w:rsidR="00E31A6F" w:rsidRPr="00116D61" w:rsidRDefault="00E31A6F" w:rsidP="00E31A6F">
            <w:pPr>
              <w:suppressAutoHyphens w:val="0"/>
              <w:ind w:right="-107"/>
              <w:jc w:val="center"/>
              <w:rPr>
                <w:lang w:eastAsia="ru-RU"/>
              </w:rPr>
            </w:pPr>
            <w:r>
              <w:rPr>
                <w:lang w:eastAsia="ru-RU"/>
              </w:rPr>
              <w:t>10</w:t>
            </w:r>
          </w:p>
        </w:tc>
        <w:tc>
          <w:tcPr>
            <w:tcW w:w="893" w:type="pct"/>
          </w:tcPr>
          <w:p w14:paraId="2ADFE9BA" w14:textId="291203A5" w:rsidR="00E31A6F" w:rsidRPr="00116D61" w:rsidRDefault="00E31A6F" w:rsidP="00E31A6F">
            <w:pPr>
              <w:suppressAutoHyphens w:val="0"/>
              <w:ind w:right="283"/>
              <w:rPr>
                <w:color w:val="000000" w:themeColor="text1"/>
                <w:lang w:eastAsia="ru-RU"/>
              </w:rPr>
            </w:pPr>
            <w:r w:rsidRPr="00116D61">
              <w:t xml:space="preserve">д. </w:t>
            </w:r>
            <w:proofErr w:type="spellStart"/>
            <w:r w:rsidRPr="00116D61">
              <w:t>Оболкино</w:t>
            </w:r>
            <w:proofErr w:type="spellEnd"/>
          </w:p>
        </w:tc>
        <w:tc>
          <w:tcPr>
            <w:tcW w:w="495" w:type="pct"/>
            <w:tcBorders>
              <w:top w:val="nil"/>
              <w:left w:val="nil"/>
              <w:bottom w:val="single" w:sz="12" w:space="0" w:color="auto"/>
              <w:right w:val="single" w:sz="12" w:space="0" w:color="auto"/>
            </w:tcBorders>
            <w:vAlign w:val="center"/>
          </w:tcPr>
          <w:p w14:paraId="6B164DC6" w14:textId="4E4DE39F" w:rsidR="00E31A6F" w:rsidRPr="00116D61" w:rsidRDefault="00E31A6F" w:rsidP="00E31A6F">
            <w:pPr>
              <w:suppressAutoHyphens w:val="0"/>
              <w:jc w:val="center"/>
              <w:rPr>
                <w:bCs/>
                <w:spacing w:val="2"/>
              </w:rPr>
            </w:pPr>
            <w:r>
              <w:rPr>
                <w:bCs/>
                <w:spacing w:val="2"/>
              </w:rPr>
              <w:t>80</w:t>
            </w:r>
          </w:p>
        </w:tc>
        <w:tc>
          <w:tcPr>
            <w:tcW w:w="495" w:type="pct"/>
            <w:tcBorders>
              <w:top w:val="nil"/>
              <w:left w:val="nil"/>
              <w:bottom w:val="single" w:sz="12" w:space="0" w:color="auto"/>
              <w:right w:val="single" w:sz="12" w:space="0" w:color="auto"/>
            </w:tcBorders>
            <w:vAlign w:val="center"/>
          </w:tcPr>
          <w:p w14:paraId="51B29087" w14:textId="1D222AAC" w:rsidR="00E31A6F" w:rsidRPr="00116D61" w:rsidRDefault="00E31A6F" w:rsidP="00E31A6F">
            <w:pPr>
              <w:suppressAutoHyphens w:val="0"/>
              <w:jc w:val="center"/>
              <w:rPr>
                <w:bCs/>
                <w:spacing w:val="2"/>
              </w:rPr>
            </w:pPr>
            <w:r>
              <w:rPr>
                <w:bCs/>
                <w:spacing w:val="2"/>
              </w:rPr>
              <w:t>80</w:t>
            </w:r>
          </w:p>
        </w:tc>
        <w:tc>
          <w:tcPr>
            <w:tcW w:w="495" w:type="pct"/>
            <w:tcBorders>
              <w:top w:val="nil"/>
              <w:left w:val="nil"/>
              <w:bottom w:val="single" w:sz="12" w:space="0" w:color="auto"/>
              <w:right w:val="single" w:sz="12" w:space="0" w:color="auto"/>
            </w:tcBorders>
            <w:vAlign w:val="center"/>
          </w:tcPr>
          <w:p w14:paraId="4A5F5E96" w14:textId="42CBCF24" w:rsidR="00E31A6F" w:rsidRPr="00116D61" w:rsidRDefault="00E31A6F" w:rsidP="00E31A6F">
            <w:pPr>
              <w:suppressAutoHyphens w:val="0"/>
              <w:jc w:val="center"/>
              <w:rPr>
                <w:bCs/>
                <w:spacing w:val="2"/>
              </w:rPr>
            </w:pPr>
            <w:r>
              <w:rPr>
                <w:bCs/>
                <w:spacing w:val="2"/>
              </w:rPr>
              <w:t>80</w:t>
            </w:r>
          </w:p>
        </w:tc>
        <w:tc>
          <w:tcPr>
            <w:tcW w:w="495" w:type="pct"/>
            <w:tcBorders>
              <w:top w:val="nil"/>
              <w:left w:val="nil"/>
              <w:bottom w:val="single" w:sz="12" w:space="0" w:color="auto"/>
              <w:right w:val="single" w:sz="12" w:space="0" w:color="auto"/>
            </w:tcBorders>
            <w:vAlign w:val="center"/>
          </w:tcPr>
          <w:p w14:paraId="47BC8EA3" w14:textId="1FD67CEF" w:rsidR="00E31A6F" w:rsidRPr="00116D61" w:rsidRDefault="00E31A6F" w:rsidP="00E31A6F">
            <w:pPr>
              <w:suppressAutoHyphens w:val="0"/>
              <w:jc w:val="center"/>
              <w:rPr>
                <w:bCs/>
                <w:spacing w:val="2"/>
              </w:rPr>
            </w:pPr>
            <w:r>
              <w:rPr>
                <w:bCs/>
                <w:spacing w:val="2"/>
              </w:rPr>
              <w:t>80</w:t>
            </w:r>
          </w:p>
        </w:tc>
        <w:tc>
          <w:tcPr>
            <w:tcW w:w="495" w:type="pct"/>
            <w:tcBorders>
              <w:top w:val="nil"/>
              <w:left w:val="nil"/>
              <w:bottom w:val="single" w:sz="12" w:space="0" w:color="auto"/>
              <w:right w:val="single" w:sz="12" w:space="0" w:color="auto"/>
            </w:tcBorders>
            <w:vAlign w:val="center"/>
          </w:tcPr>
          <w:p w14:paraId="27B8DD81" w14:textId="0283A309" w:rsidR="00E31A6F" w:rsidRPr="00116D61" w:rsidRDefault="00E31A6F" w:rsidP="00E31A6F">
            <w:pPr>
              <w:suppressAutoHyphens w:val="0"/>
              <w:jc w:val="center"/>
              <w:rPr>
                <w:bCs/>
                <w:spacing w:val="2"/>
              </w:rPr>
            </w:pPr>
            <w:r>
              <w:rPr>
                <w:bCs/>
                <w:spacing w:val="2"/>
              </w:rPr>
              <w:t>80</w:t>
            </w:r>
          </w:p>
        </w:tc>
        <w:tc>
          <w:tcPr>
            <w:tcW w:w="495" w:type="pct"/>
            <w:tcBorders>
              <w:top w:val="nil"/>
              <w:left w:val="nil"/>
              <w:bottom w:val="single" w:sz="12" w:space="0" w:color="auto"/>
              <w:right w:val="single" w:sz="12" w:space="0" w:color="auto"/>
            </w:tcBorders>
            <w:vAlign w:val="center"/>
          </w:tcPr>
          <w:p w14:paraId="7A1672FB" w14:textId="0F124B51" w:rsidR="00E31A6F" w:rsidRPr="00116D61" w:rsidRDefault="00E31A6F" w:rsidP="00E31A6F">
            <w:pPr>
              <w:suppressAutoHyphens w:val="0"/>
              <w:jc w:val="center"/>
              <w:rPr>
                <w:bCs/>
                <w:spacing w:val="2"/>
              </w:rPr>
            </w:pPr>
            <w:r>
              <w:rPr>
                <w:bCs/>
                <w:spacing w:val="2"/>
              </w:rPr>
              <w:t>80</w:t>
            </w:r>
          </w:p>
        </w:tc>
        <w:tc>
          <w:tcPr>
            <w:tcW w:w="495" w:type="pct"/>
            <w:tcBorders>
              <w:top w:val="nil"/>
              <w:left w:val="nil"/>
              <w:bottom w:val="single" w:sz="12" w:space="0" w:color="auto"/>
              <w:right w:val="single" w:sz="12" w:space="0" w:color="auto"/>
            </w:tcBorders>
            <w:vAlign w:val="center"/>
          </w:tcPr>
          <w:p w14:paraId="4A45EE36" w14:textId="4BE01B00" w:rsidR="00E31A6F" w:rsidRPr="00116D61" w:rsidRDefault="00E31A6F" w:rsidP="00E31A6F">
            <w:pPr>
              <w:suppressAutoHyphens w:val="0"/>
              <w:jc w:val="center"/>
              <w:rPr>
                <w:bCs/>
                <w:spacing w:val="2"/>
              </w:rPr>
            </w:pPr>
            <w:r>
              <w:rPr>
                <w:bCs/>
                <w:spacing w:val="2"/>
              </w:rPr>
              <w:t>80</w:t>
            </w:r>
          </w:p>
        </w:tc>
        <w:tc>
          <w:tcPr>
            <w:tcW w:w="491" w:type="pct"/>
            <w:tcBorders>
              <w:top w:val="nil"/>
              <w:left w:val="nil"/>
              <w:bottom w:val="single" w:sz="12" w:space="0" w:color="auto"/>
              <w:right w:val="single" w:sz="12" w:space="0" w:color="auto"/>
            </w:tcBorders>
            <w:vAlign w:val="center"/>
          </w:tcPr>
          <w:p w14:paraId="77D05E29" w14:textId="6F789ECC" w:rsidR="00E31A6F" w:rsidRPr="00116D61" w:rsidRDefault="00E31A6F" w:rsidP="00E31A6F">
            <w:pPr>
              <w:suppressAutoHyphens w:val="0"/>
              <w:jc w:val="center"/>
              <w:rPr>
                <w:bCs/>
                <w:spacing w:val="2"/>
              </w:rPr>
            </w:pPr>
            <w:r>
              <w:rPr>
                <w:bCs/>
                <w:spacing w:val="2"/>
              </w:rPr>
              <w:t>80</w:t>
            </w:r>
          </w:p>
        </w:tc>
      </w:tr>
      <w:tr w:rsidR="00E31A6F" w:rsidRPr="00116D61" w14:paraId="65C44CCE" w14:textId="77777777" w:rsidTr="007C1183">
        <w:trPr>
          <w:trHeight w:val="284"/>
        </w:trPr>
        <w:tc>
          <w:tcPr>
            <w:tcW w:w="151" w:type="pct"/>
            <w:vAlign w:val="center"/>
          </w:tcPr>
          <w:p w14:paraId="5406DE72" w14:textId="5FA2A3A6" w:rsidR="00E31A6F" w:rsidRPr="00116D61" w:rsidRDefault="00E31A6F" w:rsidP="00E31A6F">
            <w:pPr>
              <w:suppressAutoHyphens w:val="0"/>
              <w:ind w:right="-107"/>
              <w:jc w:val="center"/>
              <w:rPr>
                <w:lang w:eastAsia="ru-RU"/>
              </w:rPr>
            </w:pPr>
            <w:r>
              <w:rPr>
                <w:lang w:eastAsia="ru-RU"/>
              </w:rPr>
              <w:t>11</w:t>
            </w:r>
          </w:p>
        </w:tc>
        <w:tc>
          <w:tcPr>
            <w:tcW w:w="893" w:type="pct"/>
          </w:tcPr>
          <w:p w14:paraId="26908F7C" w14:textId="33229C05" w:rsidR="00E31A6F" w:rsidRPr="00116D61" w:rsidRDefault="00E31A6F" w:rsidP="00E31A6F">
            <w:pPr>
              <w:suppressAutoHyphens w:val="0"/>
              <w:ind w:right="283"/>
              <w:rPr>
                <w:color w:val="000000" w:themeColor="text1"/>
                <w:lang w:eastAsia="ru-RU"/>
              </w:rPr>
            </w:pPr>
            <w:r w:rsidRPr="00116D61">
              <w:t>с. Рождествено</w:t>
            </w:r>
          </w:p>
        </w:tc>
        <w:tc>
          <w:tcPr>
            <w:tcW w:w="495" w:type="pct"/>
            <w:tcBorders>
              <w:top w:val="nil"/>
              <w:left w:val="nil"/>
              <w:bottom w:val="single" w:sz="12" w:space="0" w:color="auto"/>
              <w:right w:val="single" w:sz="12" w:space="0" w:color="auto"/>
            </w:tcBorders>
            <w:vAlign w:val="center"/>
          </w:tcPr>
          <w:p w14:paraId="12DD5A3F" w14:textId="7795DCAA" w:rsidR="00E31A6F" w:rsidRPr="00116D61" w:rsidRDefault="00E31A6F" w:rsidP="00E31A6F">
            <w:pPr>
              <w:suppressAutoHyphens w:val="0"/>
              <w:jc w:val="center"/>
              <w:rPr>
                <w:bCs/>
                <w:spacing w:val="2"/>
              </w:rPr>
            </w:pPr>
            <w:r>
              <w:rPr>
                <w:bCs/>
                <w:spacing w:val="2"/>
              </w:rPr>
              <w:t>9550</w:t>
            </w:r>
          </w:p>
        </w:tc>
        <w:tc>
          <w:tcPr>
            <w:tcW w:w="495" w:type="pct"/>
            <w:tcBorders>
              <w:top w:val="nil"/>
              <w:left w:val="nil"/>
              <w:bottom w:val="single" w:sz="12" w:space="0" w:color="auto"/>
              <w:right w:val="single" w:sz="12" w:space="0" w:color="auto"/>
            </w:tcBorders>
            <w:vAlign w:val="center"/>
          </w:tcPr>
          <w:p w14:paraId="50DBE054" w14:textId="4B3F6C41" w:rsidR="00E31A6F" w:rsidRPr="00116D61" w:rsidRDefault="00E31A6F" w:rsidP="00E31A6F">
            <w:pPr>
              <w:suppressAutoHyphens w:val="0"/>
              <w:jc w:val="center"/>
              <w:rPr>
                <w:bCs/>
                <w:spacing w:val="2"/>
              </w:rPr>
            </w:pPr>
            <w:r>
              <w:rPr>
                <w:bCs/>
                <w:spacing w:val="2"/>
              </w:rPr>
              <w:t>9554,59</w:t>
            </w:r>
          </w:p>
        </w:tc>
        <w:tc>
          <w:tcPr>
            <w:tcW w:w="495" w:type="pct"/>
            <w:tcBorders>
              <w:top w:val="nil"/>
              <w:left w:val="nil"/>
              <w:bottom w:val="single" w:sz="12" w:space="0" w:color="auto"/>
              <w:right w:val="single" w:sz="12" w:space="0" w:color="auto"/>
            </w:tcBorders>
            <w:vAlign w:val="center"/>
          </w:tcPr>
          <w:p w14:paraId="1E39CE42" w14:textId="5B28D540" w:rsidR="00E31A6F" w:rsidRPr="00116D61" w:rsidRDefault="00E31A6F" w:rsidP="00E31A6F">
            <w:pPr>
              <w:suppressAutoHyphens w:val="0"/>
              <w:jc w:val="center"/>
              <w:rPr>
                <w:bCs/>
                <w:spacing w:val="2"/>
              </w:rPr>
            </w:pPr>
            <w:r>
              <w:rPr>
                <w:bCs/>
                <w:spacing w:val="2"/>
              </w:rPr>
              <w:t>9559,42</w:t>
            </w:r>
          </w:p>
        </w:tc>
        <w:tc>
          <w:tcPr>
            <w:tcW w:w="495" w:type="pct"/>
            <w:tcBorders>
              <w:top w:val="nil"/>
              <w:left w:val="nil"/>
              <w:bottom w:val="single" w:sz="12" w:space="0" w:color="auto"/>
              <w:right w:val="single" w:sz="12" w:space="0" w:color="auto"/>
            </w:tcBorders>
            <w:vAlign w:val="center"/>
          </w:tcPr>
          <w:p w14:paraId="2AAA885A" w14:textId="4889D7B5" w:rsidR="00E31A6F" w:rsidRPr="00116D61" w:rsidRDefault="00E31A6F" w:rsidP="00E31A6F">
            <w:pPr>
              <w:suppressAutoHyphens w:val="0"/>
              <w:jc w:val="center"/>
              <w:rPr>
                <w:bCs/>
                <w:spacing w:val="2"/>
              </w:rPr>
            </w:pPr>
            <w:r>
              <w:rPr>
                <w:bCs/>
                <w:spacing w:val="2"/>
              </w:rPr>
              <w:t>9564,25</w:t>
            </w:r>
          </w:p>
        </w:tc>
        <w:tc>
          <w:tcPr>
            <w:tcW w:w="495" w:type="pct"/>
            <w:tcBorders>
              <w:top w:val="nil"/>
              <w:left w:val="nil"/>
              <w:bottom w:val="single" w:sz="12" w:space="0" w:color="auto"/>
              <w:right w:val="single" w:sz="12" w:space="0" w:color="auto"/>
            </w:tcBorders>
            <w:vAlign w:val="center"/>
          </w:tcPr>
          <w:p w14:paraId="6B3DBE62" w14:textId="6B252453" w:rsidR="00E31A6F" w:rsidRPr="00116D61" w:rsidRDefault="00E31A6F" w:rsidP="00E31A6F">
            <w:pPr>
              <w:suppressAutoHyphens w:val="0"/>
              <w:jc w:val="center"/>
              <w:rPr>
                <w:bCs/>
                <w:spacing w:val="2"/>
              </w:rPr>
            </w:pPr>
            <w:r>
              <w:rPr>
                <w:bCs/>
                <w:spacing w:val="2"/>
              </w:rPr>
              <w:t>9569,09</w:t>
            </w:r>
          </w:p>
        </w:tc>
        <w:tc>
          <w:tcPr>
            <w:tcW w:w="495" w:type="pct"/>
            <w:tcBorders>
              <w:top w:val="nil"/>
              <w:left w:val="nil"/>
              <w:bottom w:val="single" w:sz="12" w:space="0" w:color="auto"/>
              <w:right w:val="single" w:sz="12" w:space="0" w:color="auto"/>
            </w:tcBorders>
            <w:vAlign w:val="center"/>
          </w:tcPr>
          <w:p w14:paraId="3ABD9FB3" w14:textId="0AEF81BC" w:rsidR="00E31A6F" w:rsidRPr="00116D61" w:rsidRDefault="00E31A6F" w:rsidP="00E31A6F">
            <w:pPr>
              <w:suppressAutoHyphens w:val="0"/>
              <w:jc w:val="center"/>
              <w:rPr>
                <w:bCs/>
                <w:spacing w:val="2"/>
              </w:rPr>
            </w:pPr>
            <w:r>
              <w:rPr>
                <w:bCs/>
                <w:spacing w:val="2"/>
              </w:rPr>
              <w:t>9574,9</w:t>
            </w:r>
          </w:p>
        </w:tc>
        <w:tc>
          <w:tcPr>
            <w:tcW w:w="495" w:type="pct"/>
            <w:tcBorders>
              <w:top w:val="nil"/>
              <w:left w:val="nil"/>
              <w:bottom w:val="single" w:sz="12" w:space="0" w:color="auto"/>
              <w:right w:val="single" w:sz="12" w:space="0" w:color="auto"/>
            </w:tcBorders>
            <w:vAlign w:val="center"/>
          </w:tcPr>
          <w:p w14:paraId="17A477A9" w14:textId="2150CD42" w:rsidR="00E31A6F" w:rsidRPr="00116D61" w:rsidRDefault="00E31A6F" w:rsidP="00E31A6F">
            <w:pPr>
              <w:suppressAutoHyphens w:val="0"/>
              <w:jc w:val="center"/>
              <w:rPr>
                <w:bCs/>
                <w:spacing w:val="2"/>
              </w:rPr>
            </w:pPr>
            <w:r>
              <w:rPr>
                <w:bCs/>
                <w:spacing w:val="2"/>
              </w:rPr>
              <w:t>9546,88</w:t>
            </w:r>
          </w:p>
        </w:tc>
        <w:tc>
          <w:tcPr>
            <w:tcW w:w="491" w:type="pct"/>
            <w:tcBorders>
              <w:top w:val="nil"/>
              <w:left w:val="nil"/>
              <w:bottom w:val="single" w:sz="12" w:space="0" w:color="auto"/>
              <w:right w:val="single" w:sz="12" w:space="0" w:color="auto"/>
            </w:tcBorders>
            <w:vAlign w:val="center"/>
          </w:tcPr>
          <w:p w14:paraId="1B8F5BDF" w14:textId="33DF2D27" w:rsidR="00E31A6F" w:rsidRPr="00116D61" w:rsidRDefault="00E31A6F" w:rsidP="00E31A6F">
            <w:pPr>
              <w:suppressAutoHyphens w:val="0"/>
              <w:jc w:val="center"/>
              <w:rPr>
                <w:bCs/>
                <w:spacing w:val="2"/>
              </w:rPr>
            </w:pPr>
            <w:r>
              <w:rPr>
                <w:bCs/>
                <w:spacing w:val="2"/>
              </w:rPr>
              <w:t>9551,7</w:t>
            </w:r>
          </w:p>
        </w:tc>
      </w:tr>
      <w:tr w:rsidR="00E31A6F" w:rsidRPr="00116D61" w14:paraId="2BF19375" w14:textId="77777777" w:rsidTr="002C212B">
        <w:trPr>
          <w:trHeight w:val="284"/>
        </w:trPr>
        <w:tc>
          <w:tcPr>
            <w:tcW w:w="151" w:type="pct"/>
            <w:vAlign w:val="center"/>
          </w:tcPr>
          <w:p w14:paraId="36C37006" w14:textId="7D6CFE54" w:rsidR="00E31A6F" w:rsidRPr="00116D61" w:rsidRDefault="00E31A6F" w:rsidP="00E31A6F">
            <w:pPr>
              <w:suppressAutoHyphens w:val="0"/>
              <w:ind w:right="-107"/>
              <w:jc w:val="center"/>
              <w:rPr>
                <w:lang w:eastAsia="ru-RU"/>
              </w:rPr>
            </w:pPr>
            <w:r>
              <w:rPr>
                <w:lang w:eastAsia="ru-RU"/>
              </w:rPr>
              <w:t>12</w:t>
            </w:r>
          </w:p>
        </w:tc>
        <w:tc>
          <w:tcPr>
            <w:tcW w:w="893" w:type="pct"/>
          </w:tcPr>
          <w:p w14:paraId="02AD7352" w14:textId="51C845CE" w:rsidR="00E31A6F" w:rsidRPr="00116D61" w:rsidRDefault="00E31A6F" w:rsidP="00E31A6F">
            <w:pPr>
              <w:suppressAutoHyphens w:val="0"/>
              <w:ind w:right="283"/>
              <w:rPr>
                <w:color w:val="000000" w:themeColor="text1"/>
                <w:lang w:eastAsia="ru-RU"/>
              </w:rPr>
            </w:pPr>
            <w:r w:rsidRPr="00116D61">
              <w:t>п. Советский</w:t>
            </w:r>
          </w:p>
        </w:tc>
        <w:tc>
          <w:tcPr>
            <w:tcW w:w="495" w:type="pct"/>
            <w:tcBorders>
              <w:top w:val="nil"/>
              <w:left w:val="nil"/>
              <w:bottom w:val="single" w:sz="12" w:space="0" w:color="auto"/>
              <w:right w:val="single" w:sz="12" w:space="0" w:color="auto"/>
            </w:tcBorders>
            <w:vAlign w:val="center"/>
          </w:tcPr>
          <w:p w14:paraId="532DBBCC" w14:textId="255E06C4" w:rsidR="00E31A6F" w:rsidRPr="00116D61" w:rsidRDefault="00E31A6F" w:rsidP="00E31A6F">
            <w:pPr>
              <w:suppressAutoHyphens w:val="0"/>
              <w:jc w:val="center"/>
              <w:rPr>
                <w:bCs/>
                <w:spacing w:val="2"/>
              </w:rPr>
            </w:pPr>
            <w:r>
              <w:rPr>
                <w:bCs/>
                <w:spacing w:val="2"/>
              </w:rPr>
              <w:t>29400</w:t>
            </w:r>
          </w:p>
        </w:tc>
        <w:tc>
          <w:tcPr>
            <w:tcW w:w="495" w:type="pct"/>
            <w:tcBorders>
              <w:top w:val="nil"/>
              <w:left w:val="nil"/>
              <w:bottom w:val="single" w:sz="12" w:space="0" w:color="auto"/>
              <w:right w:val="single" w:sz="12" w:space="0" w:color="auto"/>
            </w:tcBorders>
            <w:vAlign w:val="center"/>
          </w:tcPr>
          <w:p w14:paraId="1C8A64FE" w14:textId="23364E35" w:rsidR="00E31A6F" w:rsidRPr="00116D61" w:rsidRDefault="00E31A6F" w:rsidP="00E31A6F">
            <w:pPr>
              <w:suppressAutoHyphens w:val="0"/>
              <w:jc w:val="center"/>
              <w:rPr>
                <w:bCs/>
                <w:spacing w:val="2"/>
              </w:rPr>
            </w:pPr>
            <w:r>
              <w:rPr>
                <w:bCs/>
                <w:spacing w:val="2"/>
              </w:rPr>
              <w:t>29421,9</w:t>
            </w:r>
          </w:p>
        </w:tc>
        <w:tc>
          <w:tcPr>
            <w:tcW w:w="495" w:type="pct"/>
            <w:tcBorders>
              <w:top w:val="nil"/>
              <w:left w:val="nil"/>
              <w:bottom w:val="single" w:sz="12" w:space="0" w:color="auto"/>
              <w:right w:val="single" w:sz="12" w:space="0" w:color="auto"/>
            </w:tcBorders>
            <w:vAlign w:val="center"/>
          </w:tcPr>
          <w:p w14:paraId="045133A0" w14:textId="7562FD89" w:rsidR="00E31A6F" w:rsidRPr="00116D61" w:rsidRDefault="00E31A6F" w:rsidP="00E31A6F">
            <w:pPr>
              <w:suppressAutoHyphens w:val="0"/>
              <w:jc w:val="center"/>
              <w:rPr>
                <w:bCs/>
                <w:spacing w:val="2"/>
              </w:rPr>
            </w:pPr>
            <w:r>
              <w:rPr>
                <w:bCs/>
                <w:spacing w:val="2"/>
              </w:rPr>
              <w:t>29442,8</w:t>
            </w:r>
          </w:p>
        </w:tc>
        <w:tc>
          <w:tcPr>
            <w:tcW w:w="495" w:type="pct"/>
            <w:tcBorders>
              <w:top w:val="nil"/>
              <w:left w:val="nil"/>
              <w:bottom w:val="single" w:sz="12" w:space="0" w:color="auto"/>
              <w:right w:val="single" w:sz="12" w:space="0" w:color="auto"/>
            </w:tcBorders>
            <w:vAlign w:val="center"/>
          </w:tcPr>
          <w:p w14:paraId="3A364250" w14:textId="71A574C1" w:rsidR="00E31A6F" w:rsidRPr="00116D61" w:rsidRDefault="00E31A6F" w:rsidP="00E31A6F">
            <w:pPr>
              <w:suppressAutoHyphens w:val="0"/>
              <w:jc w:val="center"/>
              <w:rPr>
                <w:bCs/>
                <w:spacing w:val="2"/>
              </w:rPr>
            </w:pPr>
            <w:r>
              <w:rPr>
                <w:bCs/>
                <w:spacing w:val="2"/>
              </w:rPr>
              <w:t>29463,7</w:t>
            </w:r>
          </w:p>
        </w:tc>
        <w:tc>
          <w:tcPr>
            <w:tcW w:w="495" w:type="pct"/>
            <w:tcBorders>
              <w:top w:val="nil"/>
              <w:left w:val="nil"/>
              <w:bottom w:val="single" w:sz="12" w:space="0" w:color="auto"/>
              <w:right w:val="single" w:sz="12" w:space="0" w:color="auto"/>
            </w:tcBorders>
            <w:vAlign w:val="center"/>
          </w:tcPr>
          <w:p w14:paraId="4E9AD1F3" w14:textId="737CFBA2" w:rsidR="00E31A6F" w:rsidRPr="00116D61" w:rsidRDefault="00E31A6F" w:rsidP="00E31A6F">
            <w:pPr>
              <w:suppressAutoHyphens w:val="0"/>
              <w:jc w:val="center"/>
              <w:rPr>
                <w:bCs/>
                <w:spacing w:val="2"/>
              </w:rPr>
            </w:pPr>
            <w:r>
              <w:rPr>
                <w:bCs/>
                <w:spacing w:val="2"/>
              </w:rPr>
              <w:t>29454,8</w:t>
            </w:r>
          </w:p>
        </w:tc>
        <w:tc>
          <w:tcPr>
            <w:tcW w:w="495" w:type="pct"/>
            <w:tcBorders>
              <w:top w:val="nil"/>
              <w:left w:val="nil"/>
              <w:bottom w:val="single" w:sz="12" w:space="0" w:color="auto"/>
              <w:right w:val="single" w:sz="12" w:space="0" w:color="auto"/>
            </w:tcBorders>
            <w:vAlign w:val="center"/>
          </w:tcPr>
          <w:p w14:paraId="24753DC8" w14:textId="1CCE68DE" w:rsidR="00E31A6F" w:rsidRPr="00116D61" w:rsidRDefault="00E31A6F" w:rsidP="00E31A6F">
            <w:pPr>
              <w:suppressAutoHyphens w:val="0"/>
              <w:jc w:val="center"/>
              <w:rPr>
                <w:bCs/>
                <w:spacing w:val="2"/>
              </w:rPr>
            </w:pPr>
            <w:r>
              <w:rPr>
                <w:bCs/>
                <w:spacing w:val="2"/>
              </w:rPr>
              <w:t>29448,8</w:t>
            </w:r>
          </w:p>
        </w:tc>
        <w:tc>
          <w:tcPr>
            <w:tcW w:w="495" w:type="pct"/>
            <w:tcBorders>
              <w:top w:val="nil"/>
              <w:left w:val="nil"/>
              <w:bottom w:val="single" w:sz="12" w:space="0" w:color="auto"/>
              <w:right w:val="single" w:sz="12" w:space="0" w:color="auto"/>
            </w:tcBorders>
            <w:vAlign w:val="center"/>
          </w:tcPr>
          <w:p w14:paraId="40CFE7B7" w14:textId="3599DF98" w:rsidR="00E31A6F" w:rsidRPr="00116D61" w:rsidRDefault="00E31A6F" w:rsidP="00E31A6F">
            <w:pPr>
              <w:suppressAutoHyphens w:val="0"/>
              <w:jc w:val="center"/>
              <w:rPr>
                <w:bCs/>
                <w:spacing w:val="2"/>
              </w:rPr>
            </w:pPr>
            <w:r>
              <w:rPr>
                <w:bCs/>
                <w:spacing w:val="2"/>
              </w:rPr>
              <w:t>29362,4</w:t>
            </w:r>
          </w:p>
        </w:tc>
        <w:tc>
          <w:tcPr>
            <w:tcW w:w="491" w:type="pct"/>
            <w:tcBorders>
              <w:top w:val="nil"/>
              <w:left w:val="nil"/>
              <w:bottom w:val="single" w:sz="12" w:space="0" w:color="auto"/>
              <w:right w:val="single" w:sz="12" w:space="0" w:color="auto"/>
            </w:tcBorders>
            <w:vAlign w:val="center"/>
          </w:tcPr>
          <w:p w14:paraId="02F92AF4" w14:textId="6B23A6FA" w:rsidR="00E31A6F" w:rsidRPr="00116D61" w:rsidRDefault="00E31A6F" w:rsidP="00E31A6F">
            <w:pPr>
              <w:suppressAutoHyphens w:val="0"/>
              <w:jc w:val="center"/>
              <w:rPr>
                <w:bCs/>
                <w:spacing w:val="2"/>
              </w:rPr>
            </w:pPr>
            <w:r>
              <w:rPr>
                <w:bCs/>
                <w:spacing w:val="2"/>
              </w:rPr>
              <w:t>29380,2</w:t>
            </w:r>
          </w:p>
        </w:tc>
      </w:tr>
      <w:tr w:rsidR="00E31A6F" w:rsidRPr="00116D61" w14:paraId="5F86B285" w14:textId="77777777" w:rsidTr="00183736">
        <w:trPr>
          <w:trHeight w:val="284"/>
        </w:trPr>
        <w:tc>
          <w:tcPr>
            <w:tcW w:w="151" w:type="pct"/>
            <w:vAlign w:val="center"/>
          </w:tcPr>
          <w:p w14:paraId="6DB2A78D" w14:textId="326A00D5" w:rsidR="00E31A6F" w:rsidRPr="00116D61" w:rsidRDefault="00E31A6F" w:rsidP="00E31A6F">
            <w:pPr>
              <w:suppressAutoHyphens w:val="0"/>
              <w:ind w:right="-107"/>
              <w:jc w:val="center"/>
              <w:rPr>
                <w:lang w:eastAsia="ru-RU"/>
              </w:rPr>
            </w:pPr>
            <w:r>
              <w:rPr>
                <w:lang w:eastAsia="ru-RU"/>
              </w:rPr>
              <w:t>13</w:t>
            </w:r>
          </w:p>
        </w:tc>
        <w:tc>
          <w:tcPr>
            <w:tcW w:w="893" w:type="pct"/>
          </w:tcPr>
          <w:p w14:paraId="79D2B7F7" w14:textId="0B2ACF73" w:rsidR="00E31A6F" w:rsidRPr="00116D61" w:rsidRDefault="00E31A6F" w:rsidP="00E31A6F">
            <w:pPr>
              <w:suppressAutoHyphens w:val="0"/>
              <w:ind w:right="283"/>
              <w:rPr>
                <w:color w:val="000000" w:themeColor="text1"/>
                <w:lang w:eastAsia="ru-RU"/>
              </w:rPr>
            </w:pPr>
            <w:r w:rsidRPr="00116D61">
              <w:t>д. Сосновка</w:t>
            </w:r>
          </w:p>
        </w:tc>
        <w:tc>
          <w:tcPr>
            <w:tcW w:w="495" w:type="pct"/>
            <w:tcBorders>
              <w:top w:val="nil"/>
              <w:left w:val="nil"/>
              <w:bottom w:val="single" w:sz="12" w:space="0" w:color="auto"/>
              <w:right w:val="single" w:sz="12" w:space="0" w:color="auto"/>
            </w:tcBorders>
            <w:vAlign w:val="center"/>
          </w:tcPr>
          <w:p w14:paraId="23E886BA" w14:textId="481BC840" w:rsidR="00E31A6F" w:rsidRPr="00116D61" w:rsidRDefault="00E31A6F" w:rsidP="00E31A6F">
            <w:pPr>
              <w:suppressAutoHyphens w:val="0"/>
              <w:jc w:val="center"/>
              <w:rPr>
                <w:bCs/>
                <w:spacing w:val="2"/>
              </w:rPr>
            </w:pPr>
            <w:r>
              <w:rPr>
                <w:bCs/>
                <w:spacing w:val="2"/>
              </w:rPr>
              <w:t>70</w:t>
            </w:r>
          </w:p>
        </w:tc>
        <w:tc>
          <w:tcPr>
            <w:tcW w:w="495" w:type="pct"/>
            <w:tcBorders>
              <w:top w:val="nil"/>
              <w:left w:val="nil"/>
              <w:bottom w:val="single" w:sz="12" w:space="0" w:color="auto"/>
              <w:right w:val="single" w:sz="12" w:space="0" w:color="auto"/>
            </w:tcBorders>
            <w:vAlign w:val="center"/>
          </w:tcPr>
          <w:p w14:paraId="2A855B1F" w14:textId="6CDE19FC" w:rsidR="00E31A6F" w:rsidRPr="00116D61" w:rsidRDefault="00E31A6F" w:rsidP="00E31A6F">
            <w:pPr>
              <w:suppressAutoHyphens w:val="0"/>
              <w:jc w:val="center"/>
              <w:rPr>
                <w:bCs/>
                <w:spacing w:val="2"/>
              </w:rPr>
            </w:pPr>
            <w:r>
              <w:rPr>
                <w:bCs/>
                <w:spacing w:val="2"/>
              </w:rPr>
              <w:t>70</w:t>
            </w:r>
          </w:p>
        </w:tc>
        <w:tc>
          <w:tcPr>
            <w:tcW w:w="495" w:type="pct"/>
            <w:tcBorders>
              <w:top w:val="nil"/>
              <w:left w:val="nil"/>
              <w:bottom w:val="single" w:sz="12" w:space="0" w:color="auto"/>
              <w:right w:val="single" w:sz="12" w:space="0" w:color="auto"/>
            </w:tcBorders>
            <w:vAlign w:val="center"/>
          </w:tcPr>
          <w:p w14:paraId="59058E06" w14:textId="1F97D77A" w:rsidR="00E31A6F" w:rsidRPr="00116D61" w:rsidRDefault="00E31A6F" w:rsidP="00E31A6F">
            <w:pPr>
              <w:suppressAutoHyphens w:val="0"/>
              <w:jc w:val="center"/>
              <w:rPr>
                <w:bCs/>
                <w:spacing w:val="2"/>
              </w:rPr>
            </w:pPr>
            <w:r>
              <w:rPr>
                <w:bCs/>
                <w:spacing w:val="2"/>
              </w:rPr>
              <w:t>70</w:t>
            </w:r>
          </w:p>
        </w:tc>
        <w:tc>
          <w:tcPr>
            <w:tcW w:w="495" w:type="pct"/>
            <w:tcBorders>
              <w:top w:val="nil"/>
              <w:left w:val="nil"/>
              <w:bottom w:val="single" w:sz="12" w:space="0" w:color="auto"/>
              <w:right w:val="single" w:sz="12" w:space="0" w:color="auto"/>
            </w:tcBorders>
            <w:vAlign w:val="center"/>
          </w:tcPr>
          <w:p w14:paraId="45266D3F" w14:textId="1F3231C6" w:rsidR="00E31A6F" w:rsidRPr="00116D61" w:rsidRDefault="00E31A6F" w:rsidP="00E31A6F">
            <w:pPr>
              <w:suppressAutoHyphens w:val="0"/>
              <w:jc w:val="center"/>
              <w:rPr>
                <w:bCs/>
                <w:spacing w:val="2"/>
              </w:rPr>
            </w:pPr>
            <w:r>
              <w:rPr>
                <w:bCs/>
                <w:spacing w:val="2"/>
              </w:rPr>
              <w:t>70</w:t>
            </w:r>
          </w:p>
        </w:tc>
        <w:tc>
          <w:tcPr>
            <w:tcW w:w="495" w:type="pct"/>
            <w:tcBorders>
              <w:top w:val="nil"/>
              <w:left w:val="nil"/>
              <w:bottom w:val="single" w:sz="12" w:space="0" w:color="auto"/>
              <w:right w:val="single" w:sz="12" w:space="0" w:color="auto"/>
            </w:tcBorders>
            <w:vAlign w:val="center"/>
          </w:tcPr>
          <w:p w14:paraId="6E39E765" w14:textId="63AC3339" w:rsidR="00E31A6F" w:rsidRPr="00116D61" w:rsidRDefault="00E31A6F" w:rsidP="00E31A6F">
            <w:pPr>
              <w:suppressAutoHyphens w:val="0"/>
              <w:jc w:val="center"/>
              <w:rPr>
                <w:bCs/>
                <w:spacing w:val="2"/>
              </w:rPr>
            </w:pPr>
            <w:r>
              <w:rPr>
                <w:bCs/>
                <w:spacing w:val="2"/>
              </w:rPr>
              <w:t>70</w:t>
            </w:r>
          </w:p>
        </w:tc>
        <w:tc>
          <w:tcPr>
            <w:tcW w:w="495" w:type="pct"/>
            <w:tcBorders>
              <w:top w:val="nil"/>
              <w:left w:val="nil"/>
              <w:bottom w:val="single" w:sz="12" w:space="0" w:color="auto"/>
              <w:right w:val="single" w:sz="12" w:space="0" w:color="auto"/>
            </w:tcBorders>
            <w:vAlign w:val="center"/>
          </w:tcPr>
          <w:p w14:paraId="3E6F01E8" w14:textId="6035F7AF" w:rsidR="00E31A6F" w:rsidRPr="00116D61" w:rsidRDefault="00E31A6F" w:rsidP="00E31A6F">
            <w:pPr>
              <w:suppressAutoHyphens w:val="0"/>
              <w:jc w:val="center"/>
              <w:rPr>
                <w:bCs/>
                <w:spacing w:val="2"/>
              </w:rPr>
            </w:pPr>
            <w:r>
              <w:rPr>
                <w:bCs/>
                <w:spacing w:val="2"/>
              </w:rPr>
              <w:t>70</w:t>
            </w:r>
          </w:p>
        </w:tc>
        <w:tc>
          <w:tcPr>
            <w:tcW w:w="495" w:type="pct"/>
            <w:tcBorders>
              <w:top w:val="nil"/>
              <w:left w:val="nil"/>
              <w:bottom w:val="single" w:sz="12" w:space="0" w:color="auto"/>
              <w:right w:val="single" w:sz="12" w:space="0" w:color="auto"/>
            </w:tcBorders>
            <w:vAlign w:val="center"/>
          </w:tcPr>
          <w:p w14:paraId="43A8F0A1" w14:textId="116BD695" w:rsidR="00E31A6F" w:rsidRPr="00116D61" w:rsidRDefault="00E31A6F" w:rsidP="00E31A6F">
            <w:pPr>
              <w:suppressAutoHyphens w:val="0"/>
              <w:jc w:val="center"/>
              <w:rPr>
                <w:bCs/>
                <w:spacing w:val="2"/>
              </w:rPr>
            </w:pPr>
            <w:r>
              <w:rPr>
                <w:bCs/>
                <w:spacing w:val="2"/>
              </w:rPr>
              <w:t>70</w:t>
            </w:r>
          </w:p>
        </w:tc>
        <w:tc>
          <w:tcPr>
            <w:tcW w:w="491" w:type="pct"/>
            <w:tcBorders>
              <w:top w:val="nil"/>
              <w:left w:val="nil"/>
              <w:bottom w:val="single" w:sz="12" w:space="0" w:color="auto"/>
              <w:right w:val="single" w:sz="12" w:space="0" w:color="auto"/>
            </w:tcBorders>
            <w:vAlign w:val="center"/>
          </w:tcPr>
          <w:p w14:paraId="4324380A" w14:textId="7113DC15" w:rsidR="00E31A6F" w:rsidRPr="00116D61" w:rsidRDefault="00E31A6F" w:rsidP="00E31A6F">
            <w:pPr>
              <w:suppressAutoHyphens w:val="0"/>
              <w:jc w:val="center"/>
              <w:rPr>
                <w:bCs/>
                <w:spacing w:val="2"/>
              </w:rPr>
            </w:pPr>
            <w:r>
              <w:rPr>
                <w:bCs/>
                <w:spacing w:val="2"/>
              </w:rPr>
              <w:t>70</w:t>
            </w:r>
          </w:p>
        </w:tc>
      </w:tr>
      <w:tr w:rsidR="00E31A6F" w:rsidRPr="00116D61" w14:paraId="008D412D" w14:textId="77777777" w:rsidTr="00012C30">
        <w:trPr>
          <w:trHeight w:val="284"/>
        </w:trPr>
        <w:tc>
          <w:tcPr>
            <w:tcW w:w="151" w:type="pct"/>
            <w:vAlign w:val="center"/>
          </w:tcPr>
          <w:p w14:paraId="4D7B7ED1" w14:textId="758BF5A0" w:rsidR="00E31A6F" w:rsidRPr="00116D61" w:rsidRDefault="00E31A6F" w:rsidP="00E31A6F">
            <w:pPr>
              <w:suppressAutoHyphens w:val="0"/>
              <w:ind w:right="-107"/>
              <w:jc w:val="center"/>
              <w:rPr>
                <w:lang w:eastAsia="ru-RU"/>
              </w:rPr>
            </w:pPr>
            <w:r>
              <w:rPr>
                <w:lang w:eastAsia="ru-RU"/>
              </w:rPr>
              <w:t>14</w:t>
            </w:r>
          </w:p>
        </w:tc>
        <w:tc>
          <w:tcPr>
            <w:tcW w:w="893" w:type="pct"/>
          </w:tcPr>
          <w:p w14:paraId="15BD045A" w14:textId="04651991" w:rsidR="00E31A6F" w:rsidRPr="00116D61" w:rsidRDefault="00E31A6F" w:rsidP="00E31A6F">
            <w:pPr>
              <w:suppressAutoHyphens w:val="0"/>
              <w:ind w:right="283"/>
              <w:rPr>
                <w:color w:val="000000" w:themeColor="text1"/>
                <w:lang w:eastAsia="ru-RU"/>
              </w:rPr>
            </w:pPr>
            <w:r w:rsidRPr="00116D61">
              <w:t xml:space="preserve">д. </w:t>
            </w:r>
            <w:proofErr w:type="spellStart"/>
            <w:r w:rsidRPr="00116D61">
              <w:t>Спирино</w:t>
            </w:r>
            <w:proofErr w:type="spellEnd"/>
          </w:p>
        </w:tc>
        <w:tc>
          <w:tcPr>
            <w:tcW w:w="495" w:type="pct"/>
            <w:tcBorders>
              <w:top w:val="nil"/>
              <w:left w:val="nil"/>
              <w:bottom w:val="single" w:sz="12" w:space="0" w:color="auto"/>
              <w:right w:val="single" w:sz="12" w:space="0" w:color="auto"/>
            </w:tcBorders>
            <w:vAlign w:val="center"/>
          </w:tcPr>
          <w:p w14:paraId="0F5C9DCE" w14:textId="59110C46" w:rsidR="00E31A6F" w:rsidRPr="00116D61" w:rsidRDefault="00E31A6F" w:rsidP="00E31A6F">
            <w:pPr>
              <w:suppressAutoHyphens w:val="0"/>
              <w:jc w:val="center"/>
              <w:rPr>
                <w:bCs/>
                <w:spacing w:val="2"/>
              </w:rPr>
            </w:pPr>
            <w:r>
              <w:rPr>
                <w:bCs/>
                <w:spacing w:val="2"/>
              </w:rPr>
              <w:t>110</w:t>
            </w:r>
          </w:p>
        </w:tc>
        <w:tc>
          <w:tcPr>
            <w:tcW w:w="495" w:type="pct"/>
            <w:tcBorders>
              <w:top w:val="nil"/>
              <w:left w:val="nil"/>
              <w:bottom w:val="single" w:sz="12" w:space="0" w:color="auto"/>
              <w:right w:val="single" w:sz="12" w:space="0" w:color="auto"/>
            </w:tcBorders>
            <w:vAlign w:val="center"/>
          </w:tcPr>
          <w:p w14:paraId="6F1EA8A5" w14:textId="7E10C7F2" w:rsidR="00E31A6F" w:rsidRPr="00116D61" w:rsidRDefault="00E31A6F" w:rsidP="00E31A6F">
            <w:pPr>
              <w:suppressAutoHyphens w:val="0"/>
              <w:jc w:val="center"/>
              <w:rPr>
                <w:bCs/>
                <w:spacing w:val="2"/>
              </w:rPr>
            </w:pPr>
            <w:r>
              <w:rPr>
                <w:bCs/>
                <w:spacing w:val="2"/>
              </w:rPr>
              <w:t>110</w:t>
            </w:r>
          </w:p>
        </w:tc>
        <w:tc>
          <w:tcPr>
            <w:tcW w:w="495" w:type="pct"/>
            <w:tcBorders>
              <w:top w:val="nil"/>
              <w:left w:val="nil"/>
              <w:bottom w:val="single" w:sz="12" w:space="0" w:color="auto"/>
              <w:right w:val="single" w:sz="12" w:space="0" w:color="auto"/>
            </w:tcBorders>
            <w:vAlign w:val="center"/>
          </w:tcPr>
          <w:p w14:paraId="0638C6B8" w14:textId="64D38C0B" w:rsidR="00E31A6F" w:rsidRPr="00116D61" w:rsidRDefault="00E31A6F" w:rsidP="00E31A6F">
            <w:pPr>
              <w:suppressAutoHyphens w:val="0"/>
              <w:jc w:val="center"/>
              <w:rPr>
                <w:bCs/>
                <w:spacing w:val="2"/>
              </w:rPr>
            </w:pPr>
            <w:r>
              <w:rPr>
                <w:bCs/>
                <w:spacing w:val="2"/>
              </w:rPr>
              <w:t>110</w:t>
            </w:r>
          </w:p>
        </w:tc>
        <w:tc>
          <w:tcPr>
            <w:tcW w:w="495" w:type="pct"/>
            <w:tcBorders>
              <w:top w:val="nil"/>
              <w:left w:val="nil"/>
              <w:bottom w:val="single" w:sz="12" w:space="0" w:color="auto"/>
              <w:right w:val="single" w:sz="12" w:space="0" w:color="auto"/>
            </w:tcBorders>
            <w:vAlign w:val="center"/>
          </w:tcPr>
          <w:p w14:paraId="4B2C2F39" w14:textId="22B06906" w:rsidR="00E31A6F" w:rsidRPr="00116D61" w:rsidRDefault="00E31A6F" w:rsidP="00E31A6F">
            <w:pPr>
              <w:suppressAutoHyphens w:val="0"/>
              <w:jc w:val="center"/>
              <w:rPr>
                <w:bCs/>
                <w:spacing w:val="2"/>
              </w:rPr>
            </w:pPr>
            <w:r>
              <w:rPr>
                <w:bCs/>
                <w:spacing w:val="2"/>
              </w:rPr>
              <w:t>110</w:t>
            </w:r>
          </w:p>
        </w:tc>
        <w:tc>
          <w:tcPr>
            <w:tcW w:w="495" w:type="pct"/>
            <w:tcBorders>
              <w:top w:val="nil"/>
              <w:left w:val="nil"/>
              <w:bottom w:val="single" w:sz="12" w:space="0" w:color="auto"/>
              <w:right w:val="single" w:sz="12" w:space="0" w:color="auto"/>
            </w:tcBorders>
            <w:vAlign w:val="center"/>
          </w:tcPr>
          <w:p w14:paraId="791C8840" w14:textId="64B9DBA7" w:rsidR="00E31A6F" w:rsidRPr="00116D61" w:rsidRDefault="00E31A6F" w:rsidP="00E31A6F">
            <w:pPr>
              <w:suppressAutoHyphens w:val="0"/>
              <w:jc w:val="center"/>
              <w:rPr>
                <w:bCs/>
                <w:spacing w:val="2"/>
              </w:rPr>
            </w:pPr>
            <w:r>
              <w:rPr>
                <w:bCs/>
                <w:spacing w:val="2"/>
              </w:rPr>
              <w:t>110</w:t>
            </w:r>
          </w:p>
        </w:tc>
        <w:tc>
          <w:tcPr>
            <w:tcW w:w="495" w:type="pct"/>
            <w:tcBorders>
              <w:top w:val="nil"/>
              <w:left w:val="nil"/>
              <w:bottom w:val="single" w:sz="12" w:space="0" w:color="auto"/>
              <w:right w:val="single" w:sz="12" w:space="0" w:color="auto"/>
            </w:tcBorders>
            <w:vAlign w:val="center"/>
          </w:tcPr>
          <w:p w14:paraId="56A40AB1" w14:textId="492C72A7" w:rsidR="00E31A6F" w:rsidRPr="00116D61" w:rsidRDefault="00E31A6F" w:rsidP="00E31A6F">
            <w:pPr>
              <w:suppressAutoHyphens w:val="0"/>
              <w:jc w:val="center"/>
              <w:rPr>
                <w:bCs/>
                <w:spacing w:val="2"/>
              </w:rPr>
            </w:pPr>
            <w:r>
              <w:rPr>
                <w:bCs/>
                <w:spacing w:val="2"/>
              </w:rPr>
              <w:t>110</w:t>
            </w:r>
          </w:p>
        </w:tc>
        <w:tc>
          <w:tcPr>
            <w:tcW w:w="495" w:type="pct"/>
            <w:tcBorders>
              <w:top w:val="nil"/>
              <w:left w:val="nil"/>
              <w:bottom w:val="single" w:sz="12" w:space="0" w:color="auto"/>
              <w:right w:val="single" w:sz="12" w:space="0" w:color="auto"/>
            </w:tcBorders>
            <w:vAlign w:val="center"/>
          </w:tcPr>
          <w:p w14:paraId="6E3B037C" w14:textId="49375A77" w:rsidR="00E31A6F" w:rsidRPr="00116D61" w:rsidRDefault="00E31A6F" w:rsidP="00E31A6F">
            <w:pPr>
              <w:suppressAutoHyphens w:val="0"/>
              <w:jc w:val="center"/>
              <w:rPr>
                <w:bCs/>
                <w:spacing w:val="2"/>
              </w:rPr>
            </w:pPr>
            <w:r>
              <w:rPr>
                <w:bCs/>
                <w:spacing w:val="2"/>
              </w:rPr>
              <w:t>110</w:t>
            </w:r>
          </w:p>
        </w:tc>
        <w:tc>
          <w:tcPr>
            <w:tcW w:w="491" w:type="pct"/>
            <w:tcBorders>
              <w:top w:val="nil"/>
              <w:left w:val="nil"/>
              <w:bottom w:val="single" w:sz="12" w:space="0" w:color="auto"/>
              <w:right w:val="single" w:sz="12" w:space="0" w:color="auto"/>
            </w:tcBorders>
            <w:vAlign w:val="center"/>
          </w:tcPr>
          <w:p w14:paraId="6901AE6B" w14:textId="6B96735A" w:rsidR="00E31A6F" w:rsidRPr="00116D61" w:rsidRDefault="00E31A6F" w:rsidP="00E31A6F">
            <w:pPr>
              <w:suppressAutoHyphens w:val="0"/>
              <w:jc w:val="center"/>
              <w:rPr>
                <w:bCs/>
                <w:spacing w:val="2"/>
              </w:rPr>
            </w:pPr>
            <w:r>
              <w:rPr>
                <w:bCs/>
                <w:spacing w:val="2"/>
              </w:rPr>
              <w:t>110</w:t>
            </w:r>
          </w:p>
        </w:tc>
      </w:tr>
    </w:tbl>
    <w:p w14:paraId="3F1A9C2D" w14:textId="77777777" w:rsidR="00953848" w:rsidRDefault="00953848" w:rsidP="00795D79">
      <w:pPr>
        <w:rPr>
          <w:sz w:val="28"/>
          <w:szCs w:val="28"/>
          <w:lang w:eastAsia="ru-RU"/>
        </w:rPr>
        <w:sectPr w:rsidR="00953848" w:rsidSect="00953848">
          <w:pgSz w:w="16840" w:h="11907" w:orient="landscape" w:code="9"/>
          <w:pgMar w:top="1701" w:right="992" w:bottom="851" w:left="992" w:header="709" w:footer="709" w:gutter="0"/>
          <w:cols w:space="708"/>
          <w:docGrid w:linePitch="360"/>
        </w:sectPr>
      </w:pPr>
    </w:p>
    <w:p w14:paraId="51D61DC6" w14:textId="5786FB7E" w:rsidR="00424490" w:rsidRDefault="00424490" w:rsidP="004466F5">
      <w:pPr>
        <w:autoSpaceDE w:val="0"/>
        <w:autoSpaceDN w:val="0"/>
        <w:adjustRightInd w:val="0"/>
        <w:ind w:right="-1" w:firstLine="708"/>
        <w:jc w:val="center"/>
        <w:rPr>
          <w:b/>
          <w:sz w:val="28"/>
          <w:szCs w:val="28"/>
        </w:rPr>
      </w:pPr>
      <w:r w:rsidRPr="00DC3F15">
        <w:rPr>
          <w:b/>
          <w:sz w:val="28"/>
          <w:szCs w:val="28"/>
        </w:rPr>
        <w:lastRenderedPageBreak/>
        <w:t>1</w:t>
      </w:r>
      <w:r w:rsidR="00BB309B">
        <w:rPr>
          <w:b/>
          <w:sz w:val="28"/>
          <w:szCs w:val="28"/>
        </w:rPr>
        <w:t>.</w:t>
      </w:r>
      <w:r w:rsidRPr="00DC3F15">
        <w:rPr>
          <w:b/>
          <w:sz w:val="28"/>
          <w:szCs w:val="28"/>
        </w:rPr>
        <w:t>3</w:t>
      </w:r>
      <w:r w:rsidR="00BB309B">
        <w:rPr>
          <w:b/>
          <w:sz w:val="28"/>
          <w:szCs w:val="28"/>
        </w:rPr>
        <w:t>.</w:t>
      </w:r>
      <w:r w:rsidRPr="00DC3F15">
        <w:rPr>
          <w:b/>
          <w:sz w:val="28"/>
          <w:szCs w:val="28"/>
        </w:rPr>
        <w:t>11</w:t>
      </w:r>
      <w:r w:rsidR="00BB309B">
        <w:rPr>
          <w:b/>
          <w:sz w:val="28"/>
          <w:szCs w:val="28"/>
        </w:rPr>
        <w:t xml:space="preserve">. </w:t>
      </w:r>
      <w:r w:rsidRPr="00DC3F15">
        <w:rPr>
          <w:b/>
          <w:sz w:val="28"/>
          <w:szCs w:val="28"/>
        </w:rPr>
        <w:t>Прог</w:t>
      </w:r>
      <w:r w:rsidR="00DA3AEB" w:rsidRPr="00DC3F15">
        <w:rPr>
          <w:b/>
          <w:sz w:val="28"/>
          <w:szCs w:val="28"/>
        </w:rPr>
        <w:t>ноз распределения расходов воды</w:t>
      </w:r>
      <w:r w:rsidRPr="00DC3F15">
        <w:rPr>
          <w:b/>
          <w:sz w:val="28"/>
          <w:szCs w:val="28"/>
        </w:rPr>
        <w:t xml:space="preserve">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p>
    <w:p w14:paraId="53A16216" w14:textId="553EACFB" w:rsidR="00AA0251" w:rsidRPr="00AA0251" w:rsidRDefault="00AA0251" w:rsidP="00AA0251">
      <w:pPr>
        <w:suppressAutoHyphens w:val="0"/>
        <w:autoSpaceDE w:val="0"/>
        <w:autoSpaceDN w:val="0"/>
        <w:adjustRightInd w:val="0"/>
        <w:spacing w:line="276" w:lineRule="auto"/>
        <w:contextualSpacing/>
        <w:jc w:val="center"/>
        <w:rPr>
          <w:rFonts w:eastAsia="Calibri"/>
          <w:bCs/>
          <w:color w:val="auto"/>
          <w:sz w:val="28"/>
          <w:szCs w:val="28"/>
          <w:lang w:eastAsia="ru-RU"/>
        </w:rPr>
      </w:pPr>
      <w:r w:rsidRPr="00AA0251">
        <w:rPr>
          <w:rFonts w:eastAsia="Calibri"/>
          <w:bCs/>
          <w:color w:val="auto"/>
          <w:sz w:val="28"/>
          <w:szCs w:val="28"/>
          <w:lang w:eastAsia="ru-RU"/>
        </w:rPr>
        <w:t xml:space="preserve">Таблица </w:t>
      </w:r>
      <w:r w:rsidR="001C57AD">
        <w:rPr>
          <w:rFonts w:eastAsia="Calibri"/>
          <w:bCs/>
          <w:color w:val="auto"/>
          <w:sz w:val="28"/>
          <w:szCs w:val="28"/>
          <w:lang w:eastAsia="ru-RU"/>
        </w:rPr>
        <w:t>2</w:t>
      </w:r>
      <w:r w:rsidR="004B26F7">
        <w:rPr>
          <w:rFonts w:eastAsia="Calibri"/>
          <w:bCs/>
          <w:color w:val="auto"/>
          <w:sz w:val="28"/>
          <w:szCs w:val="28"/>
          <w:lang w:eastAsia="ru-RU"/>
        </w:rPr>
        <w:t>7</w:t>
      </w:r>
      <w:r w:rsidRPr="00AA0251">
        <w:rPr>
          <w:rFonts w:eastAsia="Calibri"/>
          <w:bCs/>
          <w:color w:val="auto"/>
          <w:sz w:val="28"/>
          <w:szCs w:val="28"/>
          <w:lang w:eastAsia="ru-RU"/>
        </w:rPr>
        <w:t xml:space="preserve"> – </w:t>
      </w:r>
      <w:r w:rsidR="00A9625A">
        <w:rPr>
          <w:rFonts w:eastAsia="Calibri"/>
          <w:bCs/>
          <w:color w:val="auto"/>
          <w:sz w:val="28"/>
          <w:szCs w:val="28"/>
          <w:lang w:eastAsia="ru-RU"/>
        </w:rPr>
        <w:t>Перспективный</w:t>
      </w:r>
      <w:r w:rsidRPr="00AA0251">
        <w:rPr>
          <w:rFonts w:eastAsia="Calibri"/>
          <w:bCs/>
          <w:color w:val="auto"/>
          <w:sz w:val="28"/>
          <w:szCs w:val="28"/>
          <w:lang w:eastAsia="ru-RU"/>
        </w:rPr>
        <w:t xml:space="preserve"> расход холодной питьевой воды </w:t>
      </w:r>
      <w:r w:rsidR="002053BE">
        <w:rPr>
          <w:rFonts w:eastAsia="Calibri"/>
          <w:bCs/>
          <w:color w:val="auto"/>
          <w:sz w:val="28"/>
          <w:szCs w:val="28"/>
          <w:lang w:eastAsia="ru-RU"/>
        </w:rPr>
        <w:t>Большемурашкинского</w:t>
      </w:r>
      <w:r w:rsidR="002D029E">
        <w:rPr>
          <w:rFonts w:eastAsia="Calibri"/>
          <w:bCs/>
          <w:color w:val="auto"/>
          <w:sz w:val="28"/>
          <w:szCs w:val="28"/>
          <w:lang w:eastAsia="ru-RU"/>
        </w:rPr>
        <w:t xml:space="preserve"> муниципального округа</w:t>
      </w:r>
      <w:r w:rsidR="00A9625A">
        <w:rPr>
          <w:rFonts w:eastAsia="Calibri"/>
          <w:bCs/>
          <w:color w:val="auto"/>
          <w:sz w:val="28"/>
          <w:szCs w:val="28"/>
          <w:lang w:eastAsia="ru-RU"/>
        </w:rPr>
        <w:t xml:space="preserve"> (население)</w:t>
      </w:r>
      <w:r w:rsidRPr="00AA0251">
        <w:rPr>
          <w:rFonts w:eastAsia="Calibri"/>
          <w:bCs/>
          <w:color w:val="auto"/>
          <w:sz w:val="28"/>
          <w:szCs w:val="28"/>
          <w:lang w:eastAsia="ru-RU"/>
        </w:rPr>
        <w:t xml:space="preserve"> </w:t>
      </w:r>
    </w:p>
    <w:tbl>
      <w:tblPr>
        <w:tblW w:w="15309"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93"/>
        <w:gridCol w:w="1154"/>
        <w:gridCol w:w="1660"/>
        <w:gridCol w:w="2390"/>
        <w:gridCol w:w="1484"/>
        <w:gridCol w:w="1366"/>
        <w:gridCol w:w="1453"/>
        <w:gridCol w:w="1319"/>
        <w:gridCol w:w="1890"/>
      </w:tblGrid>
      <w:tr w:rsidR="00A9625A" w:rsidRPr="006D0E43" w14:paraId="2A963134" w14:textId="77777777" w:rsidTr="00295237">
        <w:trPr>
          <w:trHeight w:val="585"/>
        </w:trPr>
        <w:tc>
          <w:tcPr>
            <w:tcW w:w="2593" w:type="dxa"/>
            <w:vMerge w:val="restart"/>
            <w:vAlign w:val="center"/>
            <w:hideMark/>
          </w:tcPr>
          <w:p w14:paraId="037B2148" w14:textId="77777777" w:rsidR="00A9625A" w:rsidRPr="006D0E43" w:rsidRDefault="00A9625A" w:rsidP="00ED518E">
            <w:pPr>
              <w:suppressAutoHyphens w:val="0"/>
              <w:jc w:val="center"/>
              <w:rPr>
                <w:b/>
                <w:bCs/>
                <w:sz w:val="22"/>
                <w:szCs w:val="22"/>
                <w:lang w:eastAsia="ru-RU"/>
              </w:rPr>
            </w:pPr>
            <w:r w:rsidRPr="006D0E43">
              <w:rPr>
                <w:b/>
                <w:bCs/>
                <w:sz w:val="22"/>
                <w:szCs w:val="22"/>
                <w:lang w:eastAsia="ru-RU"/>
              </w:rPr>
              <w:t>Наименование</w:t>
            </w:r>
          </w:p>
        </w:tc>
        <w:tc>
          <w:tcPr>
            <w:tcW w:w="1154" w:type="dxa"/>
            <w:vMerge w:val="restart"/>
            <w:vAlign w:val="center"/>
            <w:hideMark/>
          </w:tcPr>
          <w:p w14:paraId="25B881FA" w14:textId="77777777" w:rsidR="00A9625A" w:rsidRPr="006D0E43" w:rsidRDefault="00A9625A" w:rsidP="00ED518E">
            <w:pPr>
              <w:suppressAutoHyphens w:val="0"/>
              <w:jc w:val="center"/>
              <w:rPr>
                <w:b/>
                <w:bCs/>
                <w:sz w:val="22"/>
                <w:szCs w:val="22"/>
                <w:lang w:eastAsia="ru-RU"/>
              </w:rPr>
            </w:pPr>
            <w:r w:rsidRPr="006D0E43">
              <w:rPr>
                <w:b/>
                <w:bCs/>
                <w:sz w:val="22"/>
                <w:szCs w:val="22"/>
                <w:lang w:eastAsia="ru-RU"/>
              </w:rPr>
              <w:t>Ед. изм.</w:t>
            </w:r>
          </w:p>
        </w:tc>
        <w:tc>
          <w:tcPr>
            <w:tcW w:w="1660" w:type="dxa"/>
            <w:vMerge w:val="restart"/>
            <w:vAlign w:val="center"/>
            <w:hideMark/>
          </w:tcPr>
          <w:p w14:paraId="325F1DDA" w14:textId="3A6FF0DB" w:rsidR="00A9625A" w:rsidRPr="006D0E43" w:rsidRDefault="00267299" w:rsidP="00ED518E">
            <w:pPr>
              <w:suppressAutoHyphens w:val="0"/>
              <w:jc w:val="center"/>
              <w:rPr>
                <w:b/>
                <w:bCs/>
                <w:sz w:val="22"/>
                <w:szCs w:val="22"/>
                <w:lang w:eastAsia="ru-RU"/>
              </w:rPr>
            </w:pPr>
            <w:r w:rsidRPr="006D0E43">
              <w:rPr>
                <w:b/>
                <w:bCs/>
                <w:sz w:val="22"/>
                <w:szCs w:val="22"/>
                <w:lang w:eastAsia="ru-RU"/>
              </w:rPr>
              <w:t xml:space="preserve">Удельный </w:t>
            </w:r>
            <w:proofErr w:type="spellStart"/>
            <w:r w:rsidRPr="006D0E43">
              <w:rPr>
                <w:b/>
                <w:bCs/>
                <w:sz w:val="22"/>
                <w:szCs w:val="22"/>
                <w:lang w:eastAsia="ru-RU"/>
              </w:rPr>
              <w:t>раход</w:t>
            </w:r>
            <w:proofErr w:type="spellEnd"/>
            <w:r w:rsidRPr="006D0E43">
              <w:rPr>
                <w:b/>
                <w:bCs/>
                <w:sz w:val="22"/>
                <w:szCs w:val="22"/>
                <w:lang w:eastAsia="ru-RU"/>
              </w:rPr>
              <w:t xml:space="preserve"> воды</w:t>
            </w:r>
            <w:r w:rsidR="00A9625A" w:rsidRPr="006D0E43">
              <w:rPr>
                <w:b/>
                <w:bCs/>
                <w:sz w:val="22"/>
                <w:szCs w:val="22"/>
                <w:lang w:eastAsia="ru-RU"/>
              </w:rPr>
              <w:t>, м</w:t>
            </w:r>
            <w:r w:rsidR="00A9625A" w:rsidRPr="006D0E43">
              <w:rPr>
                <w:b/>
                <w:bCs/>
                <w:sz w:val="22"/>
                <w:szCs w:val="22"/>
                <w:vertAlign w:val="superscript"/>
                <w:lang w:eastAsia="ru-RU"/>
              </w:rPr>
              <w:t>3</w:t>
            </w:r>
            <w:r w:rsidR="00A9625A" w:rsidRPr="006D0E43">
              <w:rPr>
                <w:b/>
                <w:bCs/>
                <w:sz w:val="22"/>
                <w:szCs w:val="22"/>
                <w:lang w:eastAsia="ru-RU"/>
              </w:rPr>
              <w:t>/</w:t>
            </w:r>
            <w:proofErr w:type="spellStart"/>
            <w:r w:rsidR="00A9625A" w:rsidRPr="006D0E43">
              <w:rPr>
                <w:b/>
                <w:bCs/>
                <w:sz w:val="22"/>
                <w:szCs w:val="22"/>
                <w:lang w:eastAsia="ru-RU"/>
              </w:rPr>
              <w:t>сут</w:t>
            </w:r>
            <w:proofErr w:type="spellEnd"/>
          </w:p>
        </w:tc>
        <w:tc>
          <w:tcPr>
            <w:tcW w:w="2390" w:type="dxa"/>
          </w:tcPr>
          <w:p w14:paraId="0608F95C" w14:textId="298C6FDA" w:rsidR="00A9625A" w:rsidRPr="006D0E43" w:rsidRDefault="00A9625A" w:rsidP="00ED518E">
            <w:pPr>
              <w:suppressAutoHyphens w:val="0"/>
              <w:jc w:val="center"/>
              <w:rPr>
                <w:b/>
                <w:bCs/>
                <w:sz w:val="22"/>
                <w:szCs w:val="22"/>
                <w:lang w:eastAsia="ru-RU"/>
              </w:rPr>
            </w:pPr>
            <w:r w:rsidRPr="006D0E43">
              <w:rPr>
                <w:b/>
                <w:bCs/>
                <w:sz w:val="22"/>
                <w:szCs w:val="22"/>
                <w:lang w:eastAsia="ru-RU"/>
              </w:rPr>
              <w:t>Количество насел</w:t>
            </w:r>
            <w:r w:rsidRPr="006D0E43">
              <w:rPr>
                <w:b/>
                <w:bCs/>
                <w:sz w:val="22"/>
                <w:szCs w:val="22"/>
                <w:lang w:eastAsia="ru-RU"/>
              </w:rPr>
              <w:t>е</w:t>
            </w:r>
            <w:r w:rsidRPr="006D0E43">
              <w:rPr>
                <w:b/>
                <w:bCs/>
                <w:sz w:val="22"/>
                <w:szCs w:val="22"/>
                <w:lang w:eastAsia="ru-RU"/>
              </w:rPr>
              <w:t>ния, подключенного к централизованн</w:t>
            </w:r>
            <w:r w:rsidRPr="006D0E43">
              <w:rPr>
                <w:b/>
                <w:bCs/>
                <w:sz w:val="22"/>
                <w:szCs w:val="22"/>
                <w:lang w:eastAsia="ru-RU"/>
              </w:rPr>
              <w:t>о</w:t>
            </w:r>
            <w:r w:rsidRPr="006D0E43">
              <w:rPr>
                <w:b/>
                <w:bCs/>
                <w:sz w:val="22"/>
                <w:szCs w:val="22"/>
                <w:lang w:eastAsia="ru-RU"/>
              </w:rPr>
              <w:t>му водоснабжению</w:t>
            </w:r>
          </w:p>
        </w:tc>
        <w:tc>
          <w:tcPr>
            <w:tcW w:w="2850" w:type="dxa"/>
            <w:gridSpan w:val="2"/>
            <w:vAlign w:val="center"/>
            <w:hideMark/>
          </w:tcPr>
          <w:p w14:paraId="2152E4A3" w14:textId="77777777" w:rsidR="00A9625A" w:rsidRPr="006D0E43" w:rsidRDefault="00A9625A" w:rsidP="00ED518E">
            <w:pPr>
              <w:suppressAutoHyphens w:val="0"/>
              <w:jc w:val="center"/>
              <w:rPr>
                <w:b/>
                <w:bCs/>
                <w:sz w:val="22"/>
                <w:szCs w:val="22"/>
                <w:lang w:eastAsia="ru-RU"/>
              </w:rPr>
            </w:pPr>
            <w:r w:rsidRPr="006D0E43">
              <w:rPr>
                <w:b/>
                <w:bCs/>
                <w:sz w:val="22"/>
                <w:szCs w:val="22"/>
                <w:lang w:eastAsia="ru-RU"/>
              </w:rPr>
              <w:t>Показатель, м</w:t>
            </w:r>
            <w:r w:rsidRPr="006D0E43">
              <w:rPr>
                <w:b/>
                <w:bCs/>
                <w:sz w:val="22"/>
                <w:szCs w:val="22"/>
                <w:vertAlign w:val="superscript"/>
                <w:lang w:eastAsia="ru-RU"/>
              </w:rPr>
              <w:t>3</w:t>
            </w:r>
            <w:r w:rsidRPr="006D0E43">
              <w:rPr>
                <w:b/>
                <w:bCs/>
                <w:sz w:val="22"/>
                <w:szCs w:val="22"/>
                <w:lang w:eastAsia="ru-RU"/>
              </w:rPr>
              <w:t>/</w:t>
            </w:r>
            <w:proofErr w:type="spellStart"/>
            <w:r w:rsidRPr="006D0E43">
              <w:rPr>
                <w:b/>
                <w:bCs/>
                <w:sz w:val="22"/>
                <w:szCs w:val="22"/>
                <w:lang w:eastAsia="ru-RU"/>
              </w:rPr>
              <w:t>сут</w:t>
            </w:r>
            <w:proofErr w:type="spellEnd"/>
          </w:p>
        </w:tc>
        <w:tc>
          <w:tcPr>
            <w:tcW w:w="2772" w:type="dxa"/>
            <w:gridSpan w:val="2"/>
            <w:vAlign w:val="center"/>
            <w:hideMark/>
          </w:tcPr>
          <w:p w14:paraId="041A0D1F" w14:textId="77777777" w:rsidR="00A9625A" w:rsidRPr="006D0E43" w:rsidRDefault="00A9625A" w:rsidP="00ED518E">
            <w:pPr>
              <w:suppressAutoHyphens w:val="0"/>
              <w:jc w:val="center"/>
              <w:rPr>
                <w:b/>
                <w:bCs/>
                <w:sz w:val="22"/>
                <w:szCs w:val="22"/>
                <w:lang w:eastAsia="ru-RU"/>
              </w:rPr>
            </w:pPr>
            <w:r w:rsidRPr="006D0E43">
              <w:rPr>
                <w:b/>
                <w:bCs/>
                <w:sz w:val="22"/>
                <w:szCs w:val="22"/>
                <w:lang w:eastAsia="ru-RU"/>
              </w:rPr>
              <w:t>Показатель, тыс. м</w:t>
            </w:r>
            <w:r w:rsidRPr="006D0E43">
              <w:rPr>
                <w:b/>
                <w:bCs/>
                <w:sz w:val="22"/>
                <w:szCs w:val="22"/>
                <w:vertAlign w:val="superscript"/>
                <w:lang w:eastAsia="ru-RU"/>
              </w:rPr>
              <w:t>3</w:t>
            </w:r>
            <w:r w:rsidRPr="006D0E43">
              <w:rPr>
                <w:b/>
                <w:bCs/>
                <w:sz w:val="22"/>
                <w:szCs w:val="22"/>
                <w:lang w:eastAsia="ru-RU"/>
              </w:rPr>
              <w:t>/год</w:t>
            </w:r>
          </w:p>
        </w:tc>
        <w:tc>
          <w:tcPr>
            <w:tcW w:w="1890" w:type="dxa"/>
            <w:vMerge w:val="restart"/>
            <w:vAlign w:val="center"/>
            <w:hideMark/>
          </w:tcPr>
          <w:p w14:paraId="767611CF" w14:textId="25C700FC" w:rsidR="00A9625A" w:rsidRPr="006D0E43" w:rsidRDefault="00A9625A" w:rsidP="00ED518E">
            <w:pPr>
              <w:suppressAutoHyphens w:val="0"/>
              <w:jc w:val="center"/>
              <w:rPr>
                <w:b/>
                <w:bCs/>
                <w:sz w:val="22"/>
                <w:szCs w:val="22"/>
                <w:lang w:eastAsia="ru-RU"/>
              </w:rPr>
            </w:pPr>
            <w:r w:rsidRPr="006D0E43">
              <w:rPr>
                <w:b/>
                <w:bCs/>
                <w:sz w:val="22"/>
                <w:szCs w:val="22"/>
                <w:lang w:eastAsia="ru-RU"/>
              </w:rPr>
              <w:t>Итого показ</w:t>
            </w:r>
            <w:r w:rsidRPr="006D0E43">
              <w:rPr>
                <w:b/>
                <w:bCs/>
                <w:sz w:val="22"/>
                <w:szCs w:val="22"/>
                <w:lang w:eastAsia="ru-RU"/>
              </w:rPr>
              <w:t>а</w:t>
            </w:r>
            <w:r w:rsidRPr="006D0E43">
              <w:rPr>
                <w:b/>
                <w:bCs/>
                <w:sz w:val="22"/>
                <w:szCs w:val="22"/>
                <w:lang w:eastAsia="ru-RU"/>
              </w:rPr>
              <w:t>тель,  м</w:t>
            </w:r>
            <w:r w:rsidRPr="006D0E43">
              <w:rPr>
                <w:b/>
                <w:bCs/>
                <w:sz w:val="22"/>
                <w:szCs w:val="22"/>
                <w:vertAlign w:val="superscript"/>
                <w:lang w:eastAsia="ru-RU"/>
              </w:rPr>
              <w:t>3</w:t>
            </w:r>
            <w:r w:rsidRPr="006D0E43">
              <w:rPr>
                <w:b/>
                <w:bCs/>
                <w:sz w:val="22"/>
                <w:szCs w:val="22"/>
                <w:lang w:eastAsia="ru-RU"/>
              </w:rPr>
              <w:t>/год</w:t>
            </w:r>
          </w:p>
        </w:tc>
      </w:tr>
      <w:tr w:rsidR="00A9625A" w:rsidRPr="006D0E43" w14:paraId="5CBCA582" w14:textId="77777777" w:rsidTr="00295237">
        <w:trPr>
          <w:trHeight w:val="346"/>
        </w:trPr>
        <w:tc>
          <w:tcPr>
            <w:tcW w:w="2593" w:type="dxa"/>
            <w:vMerge/>
            <w:vAlign w:val="center"/>
            <w:hideMark/>
          </w:tcPr>
          <w:p w14:paraId="5EEA6D3B" w14:textId="77777777" w:rsidR="00A9625A" w:rsidRPr="006D0E43" w:rsidRDefault="00A9625A" w:rsidP="006C6C3F">
            <w:pPr>
              <w:suppressAutoHyphens w:val="0"/>
              <w:rPr>
                <w:b/>
                <w:bCs/>
                <w:sz w:val="22"/>
                <w:szCs w:val="22"/>
                <w:lang w:eastAsia="ru-RU"/>
              </w:rPr>
            </w:pPr>
          </w:p>
        </w:tc>
        <w:tc>
          <w:tcPr>
            <w:tcW w:w="1154" w:type="dxa"/>
            <w:vMerge/>
            <w:vAlign w:val="center"/>
            <w:hideMark/>
          </w:tcPr>
          <w:p w14:paraId="626D6C5D" w14:textId="77777777" w:rsidR="00A9625A" w:rsidRPr="006D0E43" w:rsidRDefault="00A9625A" w:rsidP="006C6C3F">
            <w:pPr>
              <w:suppressAutoHyphens w:val="0"/>
              <w:rPr>
                <w:b/>
                <w:bCs/>
                <w:sz w:val="22"/>
                <w:szCs w:val="22"/>
                <w:lang w:eastAsia="ru-RU"/>
              </w:rPr>
            </w:pPr>
          </w:p>
        </w:tc>
        <w:tc>
          <w:tcPr>
            <w:tcW w:w="1660" w:type="dxa"/>
            <w:vMerge/>
            <w:vAlign w:val="center"/>
            <w:hideMark/>
          </w:tcPr>
          <w:p w14:paraId="1AE31643" w14:textId="77777777" w:rsidR="00A9625A" w:rsidRPr="006D0E43" w:rsidRDefault="00A9625A" w:rsidP="006C6C3F">
            <w:pPr>
              <w:suppressAutoHyphens w:val="0"/>
              <w:rPr>
                <w:b/>
                <w:bCs/>
                <w:sz w:val="22"/>
                <w:szCs w:val="22"/>
                <w:lang w:eastAsia="ru-RU"/>
              </w:rPr>
            </w:pPr>
          </w:p>
        </w:tc>
        <w:tc>
          <w:tcPr>
            <w:tcW w:w="2390" w:type="dxa"/>
            <w:vAlign w:val="center"/>
            <w:hideMark/>
          </w:tcPr>
          <w:p w14:paraId="00AAEB3B" w14:textId="41B3F5FA" w:rsidR="00A9625A" w:rsidRPr="006D0E43" w:rsidRDefault="002053BE" w:rsidP="006C6C3F">
            <w:pPr>
              <w:suppressAutoHyphens w:val="0"/>
              <w:jc w:val="center"/>
              <w:rPr>
                <w:b/>
                <w:bCs/>
                <w:sz w:val="22"/>
                <w:szCs w:val="22"/>
                <w:lang w:eastAsia="ru-RU"/>
              </w:rPr>
            </w:pPr>
            <w:r w:rsidRPr="006D0E43">
              <w:rPr>
                <w:b/>
                <w:bCs/>
                <w:sz w:val="22"/>
                <w:szCs w:val="22"/>
                <w:lang w:eastAsia="ru-RU"/>
              </w:rPr>
              <w:t>2045</w:t>
            </w:r>
            <w:r w:rsidR="00A9625A" w:rsidRPr="006D0E43">
              <w:rPr>
                <w:b/>
                <w:bCs/>
                <w:sz w:val="22"/>
                <w:szCs w:val="22"/>
                <w:lang w:eastAsia="ru-RU"/>
              </w:rPr>
              <w:t xml:space="preserve"> год</w:t>
            </w:r>
          </w:p>
        </w:tc>
        <w:tc>
          <w:tcPr>
            <w:tcW w:w="1484" w:type="dxa"/>
            <w:vAlign w:val="center"/>
            <w:hideMark/>
          </w:tcPr>
          <w:p w14:paraId="380EE4BD" w14:textId="77777777" w:rsidR="00A9625A" w:rsidRPr="006D0E43" w:rsidRDefault="00A9625A" w:rsidP="006C6C3F">
            <w:pPr>
              <w:suppressAutoHyphens w:val="0"/>
              <w:jc w:val="center"/>
              <w:rPr>
                <w:b/>
                <w:bCs/>
                <w:sz w:val="22"/>
                <w:szCs w:val="22"/>
                <w:lang w:eastAsia="ru-RU"/>
              </w:rPr>
            </w:pPr>
            <w:r w:rsidRPr="006D0E43">
              <w:rPr>
                <w:b/>
                <w:bCs/>
                <w:sz w:val="22"/>
                <w:szCs w:val="22"/>
                <w:lang w:eastAsia="ru-RU"/>
              </w:rPr>
              <w:t>Зима</w:t>
            </w:r>
          </w:p>
        </w:tc>
        <w:tc>
          <w:tcPr>
            <w:tcW w:w="1366" w:type="dxa"/>
            <w:vAlign w:val="center"/>
            <w:hideMark/>
          </w:tcPr>
          <w:p w14:paraId="2E6A0A3E" w14:textId="77777777" w:rsidR="00A9625A" w:rsidRPr="006D0E43" w:rsidRDefault="00A9625A" w:rsidP="006C6C3F">
            <w:pPr>
              <w:suppressAutoHyphens w:val="0"/>
              <w:jc w:val="center"/>
              <w:rPr>
                <w:b/>
                <w:bCs/>
                <w:sz w:val="22"/>
                <w:szCs w:val="22"/>
                <w:lang w:eastAsia="ru-RU"/>
              </w:rPr>
            </w:pPr>
            <w:r w:rsidRPr="006D0E43">
              <w:rPr>
                <w:b/>
                <w:bCs/>
                <w:sz w:val="22"/>
                <w:szCs w:val="22"/>
                <w:lang w:eastAsia="ru-RU"/>
              </w:rPr>
              <w:t>Лето</w:t>
            </w:r>
          </w:p>
        </w:tc>
        <w:tc>
          <w:tcPr>
            <w:tcW w:w="1453" w:type="dxa"/>
            <w:vAlign w:val="center"/>
            <w:hideMark/>
          </w:tcPr>
          <w:p w14:paraId="3517BAD3" w14:textId="77777777" w:rsidR="00A9625A" w:rsidRPr="006D0E43" w:rsidRDefault="00A9625A" w:rsidP="006C6C3F">
            <w:pPr>
              <w:suppressAutoHyphens w:val="0"/>
              <w:jc w:val="center"/>
              <w:rPr>
                <w:b/>
                <w:bCs/>
                <w:sz w:val="22"/>
                <w:szCs w:val="22"/>
                <w:lang w:eastAsia="ru-RU"/>
              </w:rPr>
            </w:pPr>
            <w:r w:rsidRPr="006D0E43">
              <w:rPr>
                <w:b/>
                <w:bCs/>
                <w:sz w:val="22"/>
                <w:szCs w:val="22"/>
                <w:lang w:eastAsia="ru-RU"/>
              </w:rPr>
              <w:t>Зима</w:t>
            </w:r>
          </w:p>
          <w:p w14:paraId="6A67035F" w14:textId="77777777" w:rsidR="00A9625A" w:rsidRPr="006D0E43" w:rsidRDefault="00A9625A" w:rsidP="006C6C3F">
            <w:pPr>
              <w:suppressAutoHyphens w:val="0"/>
              <w:jc w:val="center"/>
              <w:rPr>
                <w:b/>
                <w:bCs/>
                <w:sz w:val="22"/>
                <w:szCs w:val="22"/>
                <w:lang w:eastAsia="ru-RU"/>
              </w:rPr>
            </w:pPr>
            <w:r w:rsidRPr="006D0E43">
              <w:rPr>
                <w:b/>
                <w:bCs/>
                <w:sz w:val="22"/>
                <w:szCs w:val="22"/>
                <w:lang w:eastAsia="ru-RU"/>
              </w:rPr>
              <w:t xml:space="preserve">(185 </w:t>
            </w:r>
            <w:proofErr w:type="spellStart"/>
            <w:r w:rsidRPr="006D0E43">
              <w:rPr>
                <w:b/>
                <w:bCs/>
                <w:sz w:val="22"/>
                <w:szCs w:val="22"/>
                <w:lang w:eastAsia="ru-RU"/>
              </w:rPr>
              <w:t>сут</w:t>
            </w:r>
            <w:proofErr w:type="spellEnd"/>
            <w:r w:rsidRPr="006D0E43">
              <w:rPr>
                <w:b/>
                <w:bCs/>
                <w:sz w:val="22"/>
                <w:szCs w:val="22"/>
                <w:lang w:eastAsia="ru-RU"/>
              </w:rPr>
              <w:t>)</w:t>
            </w:r>
          </w:p>
        </w:tc>
        <w:tc>
          <w:tcPr>
            <w:tcW w:w="1319" w:type="dxa"/>
            <w:vAlign w:val="center"/>
            <w:hideMark/>
          </w:tcPr>
          <w:p w14:paraId="0CF941BC" w14:textId="77777777" w:rsidR="00A9625A" w:rsidRPr="006D0E43" w:rsidRDefault="00A9625A" w:rsidP="006C6C3F">
            <w:pPr>
              <w:suppressAutoHyphens w:val="0"/>
              <w:jc w:val="center"/>
              <w:rPr>
                <w:b/>
                <w:bCs/>
                <w:sz w:val="22"/>
                <w:szCs w:val="22"/>
                <w:lang w:eastAsia="ru-RU"/>
              </w:rPr>
            </w:pPr>
            <w:r w:rsidRPr="006D0E43">
              <w:rPr>
                <w:b/>
                <w:bCs/>
                <w:sz w:val="22"/>
                <w:szCs w:val="22"/>
                <w:lang w:eastAsia="ru-RU"/>
              </w:rPr>
              <w:t>Лето</w:t>
            </w:r>
          </w:p>
          <w:p w14:paraId="515B8431" w14:textId="77777777" w:rsidR="00A9625A" w:rsidRPr="006D0E43" w:rsidRDefault="00A9625A" w:rsidP="006C6C3F">
            <w:pPr>
              <w:suppressAutoHyphens w:val="0"/>
              <w:jc w:val="center"/>
              <w:rPr>
                <w:b/>
                <w:bCs/>
                <w:sz w:val="22"/>
                <w:szCs w:val="22"/>
                <w:lang w:eastAsia="ru-RU"/>
              </w:rPr>
            </w:pPr>
            <w:r w:rsidRPr="006D0E43">
              <w:rPr>
                <w:b/>
                <w:bCs/>
                <w:sz w:val="22"/>
                <w:szCs w:val="22"/>
                <w:lang w:eastAsia="ru-RU"/>
              </w:rPr>
              <w:t xml:space="preserve">(180 </w:t>
            </w:r>
            <w:proofErr w:type="spellStart"/>
            <w:r w:rsidRPr="006D0E43">
              <w:rPr>
                <w:b/>
                <w:bCs/>
                <w:sz w:val="22"/>
                <w:szCs w:val="22"/>
                <w:lang w:eastAsia="ru-RU"/>
              </w:rPr>
              <w:t>сут</w:t>
            </w:r>
            <w:proofErr w:type="spellEnd"/>
            <w:r w:rsidRPr="006D0E43">
              <w:rPr>
                <w:b/>
                <w:bCs/>
                <w:sz w:val="22"/>
                <w:szCs w:val="22"/>
                <w:lang w:eastAsia="ru-RU"/>
              </w:rPr>
              <w:t>)</w:t>
            </w:r>
          </w:p>
        </w:tc>
        <w:tc>
          <w:tcPr>
            <w:tcW w:w="1890" w:type="dxa"/>
            <w:vMerge/>
            <w:vAlign w:val="center"/>
            <w:hideMark/>
          </w:tcPr>
          <w:p w14:paraId="3EEB1CCC" w14:textId="77777777" w:rsidR="00A9625A" w:rsidRPr="006D0E43" w:rsidRDefault="00A9625A" w:rsidP="006C6C3F">
            <w:pPr>
              <w:suppressAutoHyphens w:val="0"/>
              <w:rPr>
                <w:b/>
                <w:bCs/>
                <w:sz w:val="22"/>
                <w:szCs w:val="22"/>
                <w:lang w:eastAsia="ru-RU"/>
              </w:rPr>
            </w:pPr>
          </w:p>
        </w:tc>
      </w:tr>
      <w:tr w:rsidR="004B26F7" w:rsidRPr="006D0E43" w14:paraId="3DFD70EC" w14:textId="77777777" w:rsidTr="00A9625A">
        <w:trPr>
          <w:trHeight w:val="184"/>
        </w:trPr>
        <w:tc>
          <w:tcPr>
            <w:tcW w:w="15309" w:type="dxa"/>
            <w:gridSpan w:val="9"/>
            <w:vAlign w:val="center"/>
          </w:tcPr>
          <w:p w14:paraId="04153E23" w14:textId="7C74F8F3" w:rsidR="004B26F7" w:rsidRPr="006D0E43" w:rsidRDefault="004B26F7" w:rsidP="006C6C3F">
            <w:pPr>
              <w:suppressAutoHyphens w:val="0"/>
              <w:jc w:val="center"/>
              <w:rPr>
                <w:b/>
                <w:bCs/>
                <w:color w:val="000000" w:themeColor="text1"/>
                <w:sz w:val="22"/>
                <w:szCs w:val="22"/>
              </w:rPr>
            </w:pPr>
            <w:r w:rsidRPr="006D0E43">
              <w:rPr>
                <w:b/>
                <w:bCs/>
                <w:sz w:val="22"/>
                <w:szCs w:val="22"/>
              </w:rPr>
              <w:t>МУП «Управляющая компания»</w:t>
            </w:r>
          </w:p>
        </w:tc>
      </w:tr>
      <w:tr w:rsidR="00A9625A" w:rsidRPr="006D0E43" w14:paraId="56B7A023" w14:textId="77777777" w:rsidTr="00A9625A">
        <w:trPr>
          <w:trHeight w:val="184"/>
        </w:trPr>
        <w:tc>
          <w:tcPr>
            <w:tcW w:w="15309" w:type="dxa"/>
            <w:gridSpan w:val="9"/>
            <w:vAlign w:val="center"/>
          </w:tcPr>
          <w:p w14:paraId="094C7F2D" w14:textId="28F50DBA" w:rsidR="00A9625A" w:rsidRPr="006D0E43" w:rsidRDefault="002053BE" w:rsidP="006C6C3F">
            <w:pPr>
              <w:suppressAutoHyphens w:val="0"/>
              <w:jc w:val="center"/>
              <w:rPr>
                <w:b/>
                <w:bCs/>
                <w:sz w:val="22"/>
                <w:szCs w:val="22"/>
                <w:lang w:eastAsia="ru-RU"/>
              </w:rPr>
            </w:pPr>
            <w:proofErr w:type="spellStart"/>
            <w:r w:rsidRPr="006D0E43">
              <w:rPr>
                <w:b/>
                <w:bCs/>
                <w:color w:val="000000" w:themeColor="text1"/>
                <w:sz w:val="22"/>
                <w:szCs w:val="22"/>
              </w:rPr>
              <w:t>р.п</w:t>
            </w:r>
            <w:proofErr w:type="spellEnd"/>
            <w:r w:rsidRPr="006D0E43">
              <w:rPr>
                <w:b/>
                <w:bCs/>
                <w:color w:val="000000" w:themeColor="text1"/>
                <w:sz w:val="22"/>
                <w:szCs w:val="22"/>
              </w:rPr>
              <w:t>. Большое Мурашкино</w:t>
            </w:r>
          </w:p>
        </w:tc>
      </w:tr>
      <w:tr w:rsidR="004A0137" w:rsidRPr="006D0E43" w14:paraId="07931E2E" w14:textId="77777777" w:rsidTr="00295237">
        <w:trPr>
          <w:trHeight w:val="344"/>
        </w:trPr>
        <w:tc>
          <w:tcPr>
            <w:tcW w:w="2593" w:type="dxa"/>
            <w:vAlign w:val="center"/>
          </w:tcPr>
          <w:p w14:paraId="4C265F8A" w14:textId="5150E2D3" w:rsidR="004A0137" w:rsidRPr="006D0E43" w:rsidRDefault="004A0137" w:rsidP="0055645B">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72CFC00B" w14:textId="190620C9" w:rsidR="004A0137" w:rsidRPr="006D0E43" w:rsidRDefault="004A0137" w:rsidP="0055645B">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620542FB" w14:textId="385904C0" w:rsidR="004A0137" w:rsidRPr="006D0E43" w:rsidRDefault="004B26F7" w:rsidP="0055645B">
            <w:pPr>
              <w:suppressAutoHyphens w:val="0"/>
              <w:jc w:val="center"/>
              <w:rPr>
                <w:bCs/>
                <w:sz w:val="22"/>
                <w:szCs w:val="22"/>
                <w:lang w:eastAsia="ru-RU"/>
              </w:rPr>
            </w:pPr>
            <w:r w:rsidRPr="006D0E43">
              <w:rPr>
                <w:bCs/>
                <w:sz w:val="22"/>
                <w:szCs w:val="22"/>
                <w:lang w:eastAsia="ru-RU"/>
              </w:rPr>
              <w:t>5488</w:t>
            </w:r>
          </w:p>
        </w:tc>
        <w:tc>
          <w:tcPr>
            <w:tcW w:w="1484" w:type="dxa"/>
            <w:tcBorders>
              <w:top w:val="nil"/>
              <w:left w:val="nil"/>
              <w:bottom w:val="single" w:sz="12" w:space="0" w:color="auto"/>
              <w:right w:val="single" w:sz="12" w:space="0" w:color="auto"/>
            </w:tcBorders>
            <w:vAlign w:val="center"/>
          </w:tcPr>
          <w:p w14:paraId="7EE774B1" w14:textId="7A0C5E45" w:rsidR="004A0137" w:rsidRPr="006D0E43" w:rsidRDefault="004B26F7" w:rsidP="0055645B">
            <w:pPr>
              <w:suppressAutoHyphens w:val="0"/>
              <w:jc w:val="center"/>
              <w:rPr>
                <w:sz w:val="22"/>
                <w:szCs w:val="22"/>
                <w:lang w:eastAsia="ru-RU"/>
              </w:rPr>
            </w:pPr>
            <w:r w:rsidRPr="006D0E43">
              <w:rPr>
                <w:sz w:val="22"/>
                <w:szCs w:val="22"/>
                <w:lang w:eastAsia="ru-RU"/>
              </w:rPr>
              <w:t>345,2</w:t>
            </w:r>
          </w:p>
        </w:tc>
        <w:tc>
          <w:tcPr>
            <w:tcW w:w="1366" w:type="dxa"/>
            <w:tcBorders>
              <w:top w:val="nil"/>
              <w:left w:val="nil"/>
              <w:bottom w:val="single" w:sz="12" w:space="0" w:color="auto"/>
              <w:right w:val="single" w:sz="12" w:space="0" w:color="auto"/>
            </w:tcBorders>
            <w:vAlign w:val="center"/>
          </w:tcPr>
          <w:p w14:paraId="10749E85" w14:textId="40531992" w:rsidR="004A0137" w:rsidRPr="006D0E43" w:rsidRDefault="004B26F7" w:rsidP="0055645B">
            <w:pPr>
              <w:suppressAutoHyphens w:val="0"/>
              <w:jc w:val="center"/>
              <w:rPr>
                <w:sz w:val="22"/>
                <w:szCs w:val="22"/>
                <w:lang w:eastAsia="ru-RU"/>
              </w:rPr>
            </w:pPr>
            <w:r w:rsidRPr="006D0E43">
              <w:rPr>
                <w:sz w:val="22"/>
                <w:szCs w:val="22"/>
                <w:lang w:eastAsia="ru-RU"/>
              </w:rPr>
              <w:t>520,25</w:t>
            </w:r>
          </w:p>
        </w:tc>
        <w:tc>
          <w:tcPr>
            <w:tcW w:w="1453" w:type="dxa"/>
            <w:tcBorders>
              <w:top w:val="nil"/>
              <w:left w:val="nil"/>
              <w:bottom w:val="single" w:sz="12" w:space="0" w:color="auto"/>
              <w:right w:val="single" w:sz="12" w:space="0" w:color="auto"/>
            </w:tcBorders>
            <w:vAlign w:val="center"/>
          </w:tcPr>
          <w:p w14:paraId="64F1FD4D" w14:textId="53EC4088" w:rsidR="004A0137" w:rsidRPr="006D0E43" w:rsidRDefault="004B26F7" w:rsidP="0055645B">
            <w:pPr>
              <w:suppressAutoHyphens w:val="0"/>
              <w:jc w:val="center"/>
              <w:rPr>
                <w:sz w:val="22"/>
                <w:szCs w:val="22"/>
                <w:lang w:eastAsia="ru-RU"/>
              </w:rPr>
            </w:pPr>
            <w:r w:rsidRPr="006D0E43">
              <w:rPr>
                <w:sz w:val="22"/>
                <w:szCs w:val="22"/>
                <w:lang w:eastAsia="ru-RU"/>
              </w:rPr>
              <w:t>63862</w:t>
            </w:r>
          </w:p>
        </w:tc>
        <w:tc>
          <w:tcPr>
            <w:tcW w:w="1319" w:type="dxa"/>
            <w:tcBorders>
              <w:top w:val="nil"/>
              <w:left w:val="nil"/>
              <w:bottom w:val="single" w:sz="12" w:space="0" w:color="auto"/>
              <w:right w:val="single" w:sz="12" w:space="0" w:color="auto"/>
            </w:tcBorders>
            <w:vAlign w:val="center"/>
          </w:tcPr>
          <w:p w14:paraId="328F5A86" w14:textId="01C71A60" w:rsidR="004A0137" w:rsidRPr="006D0E43" w:rsidRDefault="004B26F7" w:rsidP="0055645B">
            <w:pPr>
              <w:suppressAutoHyphens w:val="0"/>
              <w:jc w:val="center"/>
              <w:rPr>
                <w:sz w:val="22"/>
                <w:szCs w:val="22"/>
                <w:lang w:eastAsia="ru-RU"/>
              </w:rPr>
            </w:pPr>
            <w:r w:rsidRPr="006D0E43">
              <w:rPr>
                <w:sz w:val="22"/>
                <w:szCs w:val="22"/>
                <w:lang w:eastAsia="ru-RU"/>
              </w:rPr>
              <w:t>93644,199</w:t>
            </w:r>
          </w:p>
        </w:tc>
        <w:tc>
          <w:tcPr>
            <w:tcW w:w="1890" w:type="dxa"/>
            <w:tcBorders>
              <w:top w:val="nil"/>
              <w:left w:val="nil"/>
              <w:bottom w:val="single" w:sz="12" w:space="0" w:color="auto"/>
              <w:right w:val="single" w:sz="12" w:space="0" w:color="auto"/>
            </w:tcBorders>
            <w:vAlign w:val="center"/>
          </w:tcPr>
          <w:p w14:paraId="4090A191" w14:textId="585786B3" w:rsidR="004A0137" w:rsidRPr="006D0E43" w:rsidRDefault="004B26F7" w:rsidP="0055645B">
            <w:pPr>
              <w:suppressAutoHyphens w:val="0"/>
              <w:jc w:val="center"/>
              <w:rPr>
                <w:sz w:val="22"/>
                <w:szCs w:val="22"/>
                <w:lang w:eastAsia="ru-RU"/>
              </w:rPr>
            </w:pPr>
            <w:r w:rsidRPr="006D0E43">
              <w:rPr>
                <w:sz w:val="22"/>
                <w:szCs w:val="22"/>
                <w:lang w:eastAsia="ru-RU"/>
              </w:rPr>
              <w:t>157506,199</w:t>
            </w:r>
          </w:p>
        </w:tc>
      </w:tr>
      <w:tr w:rsidR="00622F7D" w:rsidRPr="006D0E43" w14:paraId="172DDFA9" w14:textId="77777777" w:rsidTr="00D335DE">
        <w:trPr>
          <w:trHeight w:val="344"/>
        </w:trPr>
        <w:tc>
          <w:tcPr>
            <w:tcW w:w="2593" w:type="dxa"/>
            <w:vAlign w:val="center"/>
          </w:tcPr>
          <w:p w14:paraId="77E8B308" w14:textId="07BC1D25" w:rsidR="00622F7D" w:rsidRPr="006D0E43" w:rsidRDefault="00622F7D" w:rsidP="004A0137">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35293577" w14:textId="299A75BE" w:rsidR="00622F7D" w:rsidRPr="006D0E43" w:rsidRDefault="00622F7D" w:rsidP="004A0137">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08F4DDF1" w14:textId="748DAA01" w:rsidR="00622F7D" w:rsidRPr="006D0E43" w:rsidRDefault="00622F7D" w:rsidP="004A0137">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34F31382" w14:textId="1CA22CCB" w:rsidR="00622F7D" w:rsidRPr="006D0E43" w:rsidRDefault="004B26F7" w:rsidP="004A0137">
            <w:pPr>
              <w:suppressAutoHyphens w:val="0"/>
              <w:jc w:val="center"/>
              <w:rPr>
                <w:bCs/>
                <w:sz w:val="22"/>
                <w:szCs w:val="22"/>
              </w:rPr>
            </w:pPr>
            <w:r w:rsidRPr="006D0E43">
              <w:rPr>
                <w:bCs/>
                <w:sz w:val="22"/>
                <w:szCs w:val="22"/>
              </w:rPr>
              <w:t>524</w:t>
            </w:r>
          </w:p>
        </w:tc>
        <w:tc>
          <w:tcPr>
            <w:tcW w:w="1484" w:type="dxa"/>
            <w:tcBorders>
              <w:top w:val="nil"/>
              <w:left w:val="nil"/>
              <w:bottom w:val="single" w:sz="12" w:space="0" w:color="auto"/>
              <w:right w:val="single" w:sz="12" w:space="0" w:color="auto"/>
            </w:tcBorders>
            <w:vAlign w:val="center"/>
          </w:tcPr>
          <w:p w14:paraId="6C403B77" w14:textId="2DC74298" w:rsidR="00622F7D" w:rsidRPr="006D0E43" w:rsidRDefault="004B26F7" w:rsidP="004A0137">
            <w:pPr>
              <w:suppressAutoHyphens w:val="0"/>
              <w:jc w:val="center"/>
              <w:rPr>
                <w:sz w:val="22"/>
                <w:szCs w:val="22"/>
              </w:rPr>
            </w:pPr>
            <w:r w:rsidRPr="006D0E43">
              <w:rPr>
                <w:sz w:val="22"/>
                <w:szCs w:val="22"/>
              </w:rPr>
              <w:t>75,46</w:t>
            </w:r>
          </w:p>
        </w:tc>
        <w:tc>
          <w:tcPr>
            <w:tcW w:w="1366" w:type="dxa"/>
            <w:tcBorders>
              <w:top w:val="nil"/>
              <w:left w:val="nil"/>
              <w:bottom w:val="single" w:sz="12" w:space="0" w:color="auto"/>
              <w:right w:val="single" w:sz="12" w:space="0" w:color="auto"/>
            </w:tcBorders>
            <w:vAlign w:val="center"/>
          </w:tcPr>
          <w:p w14:paraId="77362AE1" w14:textId="7F08177E" w:rsidR="00622F7D" w:rsidRPr="006D0E43" w:rsidRDefault="004B26F7" w:rsidP="004A0137">
            <w:pPr>
              <w:suppressAutoHyphens w:val="0"/>
              <w:jc w:val="center"/>
              <w:rPr>
                <w:sz w:val="22"/>
                <w:szCs w:val="22"/>
              </w:rPr>
            </w:pPr>
            <w:r w:rsidRPr="006D0E43">
              <w:rPr>
                <w:sz w:val="22"/>
                <w:szCs w:val="22"/>
              </w:rPr>
              <w:t>113,71</w:t>
            </w:r>
          </w:p>
        </w:tc>
        <w:tc>
          <w:tcPr>
            <w:tcW w:w="1453" w:type="dxa"/>
            <w:tcBorders>
              <w:top w:val="nil"/>
              <w:left w:val="nil"/>
              <w:bottom w:val="single" w:sz="12" w:space="0" w:color="auto"/>
              <w:right w:val="single" w:sz="12" w:space="0" w:color="auto"/>
            </w:tcBorders>
            <w:vAlign w:val="center"/>
          </w:tcPr>
          <w:p w14:paraId="7417F43E" w14:textId="4812DD99" w:rsidR="00622F7D" w:rsidRPr="006D0E43" w:rsidRDefault="004B26F7" w:rsidP="004A0137">
            <w:pPr>
              <w:suppressAutoHyphens w:val="0"/>
              <w:jc w:val="center"/>
              <w:rPr>
                <w:sz w:val="22"/>
                <w:szCs w:val="22"/>
              </w:rPr>
            </w:pPr>
            <w:r w:rsidRPr="006D0E43">
              <w:rPr>
                <w:sz w:val="22"/>
                <w:szCs w:val="22"/>
              </w:rPr>
              <w:t>13959,36</w:t>
            </w:r>
          </w:p>
        </w:tc>
        <w:tc>
          <w:tcPr>
            <w:tcW w:w="1319" w:type="dxa"/>
            <w:tcBorders>
              <w:top w:val="nil"/>
              <w:left w:val="nil"/>
              <w:bottom w:val="single" w:sz="12" w:space="0" w:color="auto"/>
              <w:right w:val="single" w:sz="12" w:space="0" w:color="auto"/>
            </w:tcBorders>
            <w:vAlign w:val="center"/>
          </w:tcPr>
          <w:p w14:paraId="5601EE20" w14:textId="6B9DAA4C" w:rsidR="00622F7D" w:rsidRPr="006D0E43" w:rsidRDefault="004B26F7" w:rsidP="004A0137">
            <w:pPr>
              <w:suppressAutoHyphens w:val="0"/>
              <w:jc w:val="center"/>
              <w:rPr>
                <w:sz w:val="22"/>
                <w:szCs w:val="22"/>
              </w:rPr>
            </w:pPr>
            <w:r w:rsidRPr="006D0E43">
              <w:rPr>
                <w:sz w:val="22"/>
                <w:szCs w:val="22"/>
              </w:rPr>
              <w:t>20467,44</w:t>
            </w:r>
          </w:p>
        </w:tc>
        <w:tc>
          <w:tcPr>
            <w:tcW w:w="1890" w:type="dxa"/>
            <w:tcBorders>
              <w:top w:val="nil"/>
              <w:left w:val="nil"/>
              <w:bottom w:val="single" w:sz="12" w:space="0" w:color="auto"/>
              <w:right w:val="single" w:sz="12" w:space="0" w:color="auto"/>
            </w:tcBorders>
            <w:vAlign w:val="center"/>
          </w:tcPr>
          <w:p w14:paraId="2319285B" w14:textId="1EFE3FE3" w:rsidR="00622F7D" w:rsidRPr="006D0E43" w:rsidRDefault="004B26F7" w:rsidP="004A0137">
            <w:pPr>
              <w:suppressAutoHyphens w:val="0"/>
              <w:jc w:val="center"/>
              <w:rPr>
                <w:sz w:val="22"/>
                <w:szCs w:val="22"/>
              </w:rPr>
            </w:pPr>
            <w:r w:rsidRPr="006D0E43">
              <w:rPr>
                <w:sz w:val="22"/>
                <w:szCs w:val="22"/>
              </w:rPr>
              <w:t>34426,8</w:t>
            </w:r>
          </w:p>
        </w:tc>
      </w:tr>
      <w:tr w:rsidR="00622F7D" w:rsidRPr="006D0E43" w14:paraId="3C52D0EE" w14:textId="77777777" w:rsidTr="00D335DE">
        <w:trPr>
          <w:trHeight w:val="315"/>
        </w:trPr>
        <w:tc>
          <w:tcPr>
            <w:tcW w:w="2593" w:type="dxa"/>
            <w:vAlign w:val="center"/>
            <w:hideMark/>
          </w:tcPr>
          <w:p w14:paraId="75E9BAB7" w14:textId="3B8B432B" w:rsidR="00622F7D" w:rsidRPr="006D0E43" w:rsidRDefault="001F0367" w:rsidP="004A0137">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22ACF193" w14:textId="029E93A8" w:rsidR="00622F7D" w:rsidRPr="006D0E43" w:rsidRDefault="00622F7D" w:rsidP="004A0137">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5FBC47E0" w14:textId="5A3866B9" w:rsidR="00622F7D" w:rsidRPr="006D0E43" w:rsidRDefault="00622F7D" w:rsidP="004A0137">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0799198A" w14:textId="552B9010" w:rsidR="00622F7D" w:rsidRPr="006D0E43" w:rsidRDefault="00622F7D" w:rsidP="004A0137">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17756AFF" w14:textId="32DEB1AA" w:rsidR="00622F7D" w:rsidRPr="006D0E43" w:rsidRDefault="004B26F7" w:rsidP="004A0137">
            <w:pPr>
              <w:suppressAutoHyphens w:val="0"/>
              <w:jc w:val="center"/>
              <w:rPr>
                <w:sz w:val="22"/>
                <w:szCs w:val="22"/>
                <w:lang w:eastAsia="ru-RU"/>
              </w:rPr>
            </w:pPr>
            <w:r w:rsidRPr="006D0E43">
              <w:rPr>
                <w:sz w:val="22"/>
                <w:szCs w:val="22"/>
                <w:lang w:eastAsia="ru-RU"/>
              </w:rPr>
              <w:t>0</w:t>
            </w:r>
          </w:p>
        </w:tc>
        <w:tc>
          <w:tcPr>
            <w:tcW w:w="1366" w:type="dxa"/>
            <w:tcBorders>
              <w:top w:val="nil"/>
              <w:left w:val="nil"/>
              <w:bottom w:val="single" w:sz="12" w:space="0" w:color="auto"/>
              <w:right w:val="single" w:sz="12" w:space="0" w:color="auto"/>
            </w:tcBorders>
            <w:vAlign w:val="center"/>
          </w:tcPr>
          <w:p w14:paraId="0E968464" w14:textId="3D8670CB" w:rsidR="00622F7D" w:rsidRPr="006D0E43" w:rsidRDefault="004B26F7" w:rsidP="004A0137">
            <w:pPr>
              <w:suppressAutoHyphens w:val="0"/>
              <w:jc w:val="center"/>
              <w:rPr>
                <w:sz w:val="22"/>
                <w:szCs w:val="22"/>
                <w:lang w:eastAsia="ru-RU"/>
              </w:rPr>
            </w:pPr>
            <w:r w:rsidRPr="006D0E43">
              <w:rPr>
                <w:sz w:val="22"/>
                <w:szCs w:val="22"/>
                <w:lang w:eastAsia="ru-RU"/>
              </w:rPr>
              <w:t>26,2</w:t>
            </w:r>
          </w:p>
        </w:tc>
        <w:tc>
          <w:tcPr>
            <w:tcW w:w="1453" w:type="dxa"/>
            <w:tcBorders>
              <w:top w:val="nil"/>
              <w:left w:val="nil"/>
              <w:bottom w:val="single" w:sz="12" w:space="0" w:color="auto"/>
              <w:right w:val="single" w:sz="12" w:space="0" w:color="auto"/>
            </w:tcBorders>
            <w:vAlign w:val="center"/>
          </w:tcPr>
          <w:p w14:paraId="3F61BC4E" w14:textId="69A1E7CC" w:rsidR="00622F7D" w:rsidRPr="006D0E43" w:rsidRDefault="004B26F7" w:rsidP="004A0137">
            <w:pPr>
              <w:suppressAutoHyphens w:val="0"/>
              <w:jc w:val="center"/>
              <w:rPr>
                <w:sz w:val="22"/>
                <w:szCs w:val="22"/>
                <w:lang w:eastAsia="ru-RU"/>
              </w:rPr>
            </w:pPr>
            <w:r w:rsidRPr="006D0E43">
              <w:rPr>
                <w:sz w:val="22"/>
                <w:szCs w:val="22"/>
                <w:lang w:eastAsia="ru-RU"/>
              </w:rPr>
              <w:t>0</w:t>
            </w:r>
          </w:p>
        </w:tc>
        <w:tc>
          <w:tcPr>
            <w:tcW w:w="1319" w:type="dxa"/>
            <w:tcBorders>
              <w:top w:val="nil"/>
              <w:left w:val="nil"/>
              <w:bottom w:val="single" w:sz="12" w:space="0" w:color="auto"/>
              <w:right w:val="single" w:sz="12" w:space="0" w:color="auto"/>
            </w:tcBorders>
            <w:vAlign w:val="center"/>
          </w:tcPr>
          <w:p w14:paraId="2381DD38" w14:textId="51827344" w:rsidR="00622F7D" w:rsidRPr="006D0E43" w:rsidRDefault="004B26F7" w:rsidP="004A0137">
            <w:pPr>
              <w:suppressAutoHyphens w:val="0"/>
              <w:jc w:val="center"/>
              <w:rPr>
                <w:sz w:val="22"/>
                <w:szCs w:val="22"/>
                <w:lang w:eastAsia="ru-RU"/>
              </w:rPr>
            </w:pPr>
            <w:r w:rsidRPr="006D0E43">
              <w:rPr>
                <w:sz w:val="22"/>
                <w:szCs w:val="22"/>
                <w:lang w:eastAsia="ru-RU"/>
              </w:rPr>
              <w:t>4716</w:t>
            </w:r>
          </w:p>
        </w:tc>
        <w:tc>
          <w:tcPr>
            <w:tcW w:w="1890" w:type="dxa"/>
            <w:tcBorders>
              <w:top w:val="nil"/>
              <w:left w:val="nil"/>
              <w:bottom w:val="single" w:sz="12" w:space="0" w:color="auto"/>
              <w:right w:val="single" w:sz="12" w:space="0" w:color="auto"/>
            </w:tcBorders>
            <w:vAlign w:val="center"/>
          </w:tcPr>
          <w:p w14:paraId="481081DD" w14:textId="33A7F7B6" w:rsidR="00622F7D" w:rsidRPr="006D0E43" w:rsidRDefault="004B26F7" w:rsidP="004A0137">
            <w:pPr>
              <w:suppressAutoHyphens w:val="0"/>
              <w:jc w:val="center"/>
              <w:rPr>
                <w:sz w:val="22"/>
                <w:szCs w:val="22"/>
                <w:lang w:eastAsia="ru-RU"/>
              </w:rPr>
            </w:pPr>
            <w:r w:rsidRPr="006D0E43">
              <w:rPr>
                <w:sz w:val="22"/>
                <w:szCs w:val="22"/>
                <w:lang w:eastAsia="ru-RU"/>
              </w:rPr>
              <w:t>4716</w:t>
            </w:r>
          </w:p>
        </w:tc>
      </w:tr>
      <w:tr w:rsidR="004B26F7" w:rsidRPr="006D0E43" w14:paraId="6087BD05" w14:textId="77777777" w:rsidTr="00295237">
        <w:trPr>
          <w:trHeight w:val="315"/>
        </w:trPr>
        <w:tc>
          <w:tcPr>
            <w:tcW w:w="2593" w:type="dxa"/>
            <w:vAlign w:val="center"/>
            <w:hideMark/>
          </w:tcPr>
          <w:p w14:paraId="5026058A" w14:textId="4A219A88" w:rsidR="004B26F7" w:rsidRPr="006D0E43" w:rsidRDefault="004B26F7" w:rsidP="004B26F7">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proofErr w:type="spellStart"/>
            <w:r w:rsidRPr="006D0E43">
              <w:rPr>
                <w:b/>
                <w:bCs/>
                <w:color w:val="000000" w:themeColor="text1"/>
                <w:sz w:val="22"/>
                <w:szCs w:val="22"/>
              </w:rPr>
              <w:t>р.п</w:t>
            </w:r>
            <w:proofErr w:type="spellEnd"/>
            <w:r w:rsidRPr="006D0E43">
              <w:rPr>
                <w:b/>
                <w:bCs/>
                <w:color w:val="000000" w:themeColor="text1"/>
                <w:sz w:val="22"/>
                <w:szCs w:val="22"/>
              </w:rPr>
              <w:t>. Большое Мурашкино</w:t>
            </w:r>
          </w:p>
        </w:tc>
        <w:tc>
          <w:tcPr>
            <w:tcW w:w="1154" w:type="dxa"/>
            <w:tcBorders>
              <w:top w:val="nil"/>
              <w:left w:val="nil"/>
              <w:bottom w:val="single" w:sz="12" w:space="0" w:color="auto"/>
              <w:right w:val="single" w:sz="12" w:space="0" w:color="auto"/>
            </w:tcBorders>
            <w:vAlign w:val="center"/>
            <w:hideMark/>
          </w:tcPr>
          <w:p w14:paraId="5DAF591F" w14:textId="6AB95740" w:rsidR="004B26F7" w:rsidRPr="006D0E43" w:rsidRDefault="004B26F7" w:rsidP="004B26F7">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2AFAD9DF" w14:textId="51D1939C" w:rsidR="004B26F7" w:rsidRPr="006D0E43" w:rsidRDefault="004B26F7" w:rsidP="004B26F7">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2FF020DF" w14:textId="02A5EF6C" w:rsidR="004B26F7" w:rsidRPr="006D0E43" w:rsidRDefault="004B26F7" w:rsidP="004B26F7">
            <w:pPr>
              <w:suppressAutoHyphens w:val="0"/>
              <w:jc w:val="center"/>
              <w:rPr>
                <w:b/>
                <w:bCs/>
                <w:i/>
                <w:iCs/>
                <w:sz w:val="22"/>
                <w:szCs w:val="22"/>
                <w:lang w:eastAsia="ru-RU"/>
              </w:rPr>
            </w:pPr>
            <w:r w:rsidRPr="006D0E43">
              <w:rPr>
                <w:b/>
                <w:bCs/>
                <w:i/>
                <w:iCs/>
                <w:sz w:val="22"/>
                <w:szCs w:val="22"/>
                <w:lang w:eastAsia="ru-RU"/>
              </w:rPr>
              <w:t>6012</w:t>
            </w:r>
          </w:p>
        </w:tc>
        <w:tc>
          <w:tcPr>
            <w:tcW w:w="1484" w:type="dxa"/>
            <w:tcBorders>
              <w:top w:val="nil"/>
              <w:left w:val="nil"/>
              <w:bottom w:val="single" w:sz="12" w:space="0" w:color="auto"/>
              <w:right w:val="single" w:sz="12" w:space="0" w:color="auto"/>
            </w:tcBorders>
            <w:vAlign w:val="center"/>
          </w:tcPr>
          <w:p w14:paraId="2A29CFDF" w14:textId="1BD6B2DC" w:rsidR="004B26F7" w:rsidRPr="006D0E43" w:rsidRDefault="004B26F7" w:rsidP="004B26F7">
            <w:pPr>
              <w:suppressAutoHyphens w:val="0"/>
              <w:jc w:val="center"/>
              <w:rPr>
                <w:b/>
                <w:bCs/>
                <w:i/>
                <w:iCs/>
                <w:sz w:val="22"/>
                <w:szCs w:val="22"/>
                <w:lang w:eastAsia="ru-RU"/>
              </w:rPr>
            </w:pPr>
            <w:r w:rsidRPr="006D0E43">
              <w:rPr>
                <w:b/>
                <w:bCs/>
                <w:i/>
                <w:iCs/>
                <w:sz w:val="22"/>
                <w:szCs w:val="22"/>
              </w:rPr>
              <w:t>420,66</w:t>
            </w:r>
          </w:p>
        </w:tc>
        <w:tc>
          <w:tcPr>
            <w:tcW w:w="1366" w:type="dxa"/>
            <w:tcBorders>
              <w:top w:val="nil"/>
              <w:left w:val="nil"/>
              <w:bottom w:val="single" w:sz="12" w:space="0" w:color="auto"/>
              <w:right w:val="single" w:sz="12" w:space="0" w:color="auto"/>
            </w:tcBorders>
            <w:vAlign w:val="center"/>
          </w:tcPr>
          <w:p w14:paraId="21187515" w14:textId="16985DA5" w:rsidR="004B26F7" w:rsidRPr="006D0E43" w:rsidRDefault="004B26F7" w:rsidP="004B26F7">
            <w:pPr>
              <w:suppressAutoHyphens w:val="0"/>
              <w:jc w:val="center"/>
              <w:rPr>
                <w:b/>
                <w:bCs/>
                <w:i/>
                <w:iCs/>
                <w:sz w:val="22"/>
                <w:szCs w:val="22"/>
                <w:lang w:eastAsia="ru-RU"/>
              </w:rPr>
            </w:pPr>
            <w:r w:rsidRPr="006D0E43">
              <w:rPr>
                <w:b/>
                <w:bCs/>
                <w:i/>
                <w:iCs/>
                <w:sz w:val="22"/>
                <w:szCs w:val="22"/>
              </w:rPr>
              <w:t>660,16</w:t>
            </w:r>
          </w:p>
        </w:tc>
        <w:tc>
          <w:tcPr>
            <w:tcW w:w="1453" w:type="dxa"/>
            <w:tcBorders>
              <w:top w:val="nil"/>
              <w:left w:val="nil"/>
              <w:bottom w:val="single" w:sz="12" w:space="0" w:color="auto"/>
              <w:right w:val="single" w:sz="12" w:space="0" w:color="auto"/>
            </w:tcBorders>
            <w:vAlign w:val="center"/>
          </w:tcPr>
          <w:p w14:paraId="42505CA7" w14:textId="6E4D2D80" w:rsidR="004B26F7" w:rsidRPr="006D0E43" w:rsidRDefault="004B26F7" w:rsidP="004B26F7">
            <w:pPr>
              <w:suppressAutoHyphens w:val="0"/>
              <w:jc w:val="center"/>
              <w:rPr>
                <w:b/>
                <w:bCs/>
                <w:i/>
                <w:iCs/>
                <w:sz w:val="22"/>
                <w:szCs w:val="22"/>
                <w:lang w:eastAsia="ru-RU"/>
              </w:rPr>
            </w:pPr>
            <w:r w:rsidRPr="006D0E43">
              <w:rPr>
                <w:b/>
                <w:bCs/>
                <w:i/>
                <w:iCs/>
                <w:sz w:val="22"/>
                <w:szCs w:val="22"/>
              </w:rPr>
              <w:t>77821,4</w:t>
            </w:r>
          </w:p>
        </w:tc>
        <w:tc>
          <w:tcPr>
            <w:tcW w:w="1319" w:type="dxa"/>
            <w:tcBorders>
              <w:top w:val="nil"/>
              <w:left w:val="nil"/>
              <w:bottom w:val="single" w:sz="12" w:space="0" w:color="auto"/>
              <w:right w:val="single" w:sz="12" w:space="0" w:color="auto"/>
            </w:tcBorders>
            <w:vAlign w:val="center"/>
          </w:tcPr>
          <w:p w14:paraId="1FFF4B16" w14:textId="21D767EF" w:rsidR="004B26F7" w:rsidRPr="006D0E43" w:rsidRDefault="004B26F7" w:rsidP="004B26F7">
            <w:pPr>
              <w:suppressAutoHyphens w:val="0"/>
              <w:jc w:val="center"/>
              <w:rPr>
                <w:b/>
                <w:bCs/>
                <w:i/>
                <w:iCs/>
                <w:sz w:val="22"/>
                <w:szCs w:val="22"/>
                <w:lang w:eastAsia="ru-RU"/>
              </w:rPr>
            </w:pPr>
            <w:r w:rsidRPr="006D0E43">
              <w:rPr>
                <w:b/>
                <w:bCs/>
                <w:i/>
                <w:iCs/>
                <w:sz w:val="22"/>
                <w:szCs w:val="22"/>
              </w:rPr>
              <w:t>118828</w:t>
            </w:r>
          </w:p>
        </w:tc>
        <w:tc>
          <w:tcPr>
            <w:tcW w:w="1890" w:type="dxa"/>
            <w:tcBorders>
              <w:top w:val="nil"/>
              <w:left w:val="nil"/>
              <w:bottom w:val="single" w:sz="12" w:space="0" w:color="auto"/>
              <w:right w:val="single" w:sz="12" w:space="0" w:color="auto"/>
            </w:tcBorders>
            <w:vAlign w:val="center"/>
          </w:tcPr>
          <w:p w14:paraId="1FF04B5C" w14:textId="5FBB0CF8" w:rsidR="004B26F7" w:rsidRPr="006D0E43" w:rsidRDefault="004B26F7" w:rsidP="004B26F7">
            <w:pPr>
              <w:suppressAutoHyphens w:val="0"/>
              <w:jc w:val="center"/>
              <w:rPr>
                <w:b/>
                <w:i/>
                <w:sz w:val="22"/>
                <w:szCs w:val="22"/>
                <w:lang w:eastAsia="ru-RU"/>
              </w:rPr>
            </w:pPr>
            <w:r w:rsidRPr="006D0E43">
              <w:rPr>
                <w:b/>
                <w:bCs/>
                <w:i/>
                <w:iCs/>
                <w:sz w:val="22"/>
                <w:szCs w:val="22"/>
              </w:rPr>
              <w:t>196649</w:t>
            </w:r>
          </w:p>
        </w:tc>
      </w:tr>
      <w:tr w:rsidR="004B26F7" w:rsidRPr="006D0E43" w14:paraId="5D0DD6CD" w14:textId="77777777" w:rsidTr="004352B6">
        <w:trPr>
          <w:trHeight w:val="184"/>
        </w:trPr>
        <w:tc>
          <w:tcPr>
            <w:tcW w:w="15309" w:type="dxa"/>
            <w:gridSpan w:val="9"/>
            <w:vAlign w:val="center"/>
          </w:tcPr>
          <w:p w14:paraId="57D337BB" w14:textId="14E4B349" w:rsidR="004B26F7" w:rsidRPr="006D0E43" w:rsidRDefault="004B26F7" w:rsidP="004B26F7">
            <w:pPr>
              <w:suppressAutoHyphens w:val="0"/>
              <w:jc w:val="center"/>
              <w:rPr>
                <w:b/>
                <w:bCs/>
                <w:sz w:val="22"/>
                <w:szCs w:val="22"/>
                <w:lang w:eastAsia="ru-RU"/>
              </w:rPr>
            </w:pPr>
            <w:r w:rsidRPr="006D0E43">
              <w:rPr>
                <w:b/>
                <w:bCs/>
                <w:color w:val="000000" w:themeColor="text1"/>
                <w:sz w:val="22"/>
                <w:szCs w:val="22"/>
                <w:lang w:eastAsia="ru-RU"/>
              </w:rPr>
              <w:t>д. Городищи</w:t>
            </w:r>
          </w:p>
        </w:tc>
      </w:tr>
      <w:tr w:rsidR="004B26F7" w:rsidRPr="006D0E43" w14:paraId="7C4B4207" w14:textId="77777777" w:rsidTr="00295237">
        <w:trPr>
          <w:trHeight w:val="344"/>
        </w:trPr>
        <w:tc>
          <w:tcPr>
            <w:tcW w:w="2593" w:type="dxa"/>
            <w:vAlign w:val="center"/>
          </w:tcPr>
          <w:p w14:paraId="76F65674" w14:textId="77777777" w:rsidR="004B26F7" w:rsidRPr="006D0E43" w:rsidRDefault="004B26F7" w:rsidP="004B26F7">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635F9421" w14:textId="77777777" w:rsidR="004B26F7" w:rsidRPr="006D0E43" w:rsidRDefault="004B26F7" w:rsidP="004B26F7">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64C296B8" w14:textId="22A51609" w:rsidR="004B26F7" w:rsidRPr="006D0E43" w:rsidRDefault="004B26F7" w:rsidP="004B26F7">
            <w:pPr>
              <w:suppressAutoHyphens w:val="0"/>
              <w:jc w:val="center"/>
              <w:rPr>
                <w:bCs/>
                <w:sz w:val="22"/>
                <w:szCs w:val="22"/>
                <w:lang w:eastAsia="ru-RU"/>
              </w:rPr>
            </w:pPr>
            <w:r w:rsidRPr="006D0E43">
              <w:rPr>
                <w:bCs/>
                <w:sz w:val="22"/>
                <w:szCs w:val="22"/>
                <w:lang w:eastAsia="ru-RU"/>
              </w:rPr>
              <w:t>17</w:t>
            </w:r>
          </w:p>
        </w:tc>
        <w:tc>
          <w:tcPr>
            <w:tcW w:w="1484" w:type="dxa"/>
            <w:tcBorders>
              <w:top w:val="nil"/>
              <w:left w:val="nil"/>
              <w:bottom w:val="single" w:sz="12" w:space="0" w:color="auto"/>
              <w:right w:val="single" w:sz="12" w:space="0" w:color="auto"/>
            </w:tcBorders>
            <w:vAlign w:val="center"/>
          </w:tcPr>
          <w:p w14:paraId="181CFDCB" w14:textId="084F9460" w:rsidR="004B26F7" w:rsidRPr="006D0E43" w:rsidRDefault="004B26F7" w:rsidP="004B26F7">
            <w:pPr>
              <w:suppressAutoHyphens w:val="0"/>
              <w:jc w:val="center"/>
              <w:rPr>
                <w:sz w:val="22"/>
                <w:szCs w:val="22"/>
                <w:lang w:eastAsia="ru-RU"/>
              </w:rPr>
            </w:pPr>
            <w:r w:rsidRPr="006D0E43">
              <w:rPr>
                <w:sz w:val="22"/>
                <w:szCs w:val="22"/>
                <w:lang w:eastAsia="ru-RU"/>
              </w:rPr>
              <w:t>0,393</w:t>
            </w:r>
          </w:p>
        </w:tc>
        <w:tc>
          <w:tcPr>
            <w:tcW w:w="1366" w:type="dxa"/>
            <w:tcBorders>
              <w:top w:val="nil"/>
              <w:left w:val="nil"/>
              <w:bottom w:val="single" w:sz="12" w:space="0" w:color="auto"/>
              <w:right w:val="single" w:sz="12" w:space="0" w:color="auto"/>
            </w:tcBorders>
            <w:vAlign w:val="center"/>
          </w:tcPr>
          <w:p w14:paraId="2B410C45" w14:textId="5210A50F" w:rsidR="004B26F7" w:rsidRPr="006D0E43" w:rsidRDefault="004B26F7" w:rsidP="004B26F7">
            <w:pPr>
              <w:suppressAutoHyphens w:val="0"/>
              <w:jc w:val="center"/>
              <w:rPr>
                <w:sz w:val="22"/>
                <w:szCs w:val="22"/>
                <w:lang w:eastAsia="ru-RU"/>
              </w:rPr>
            </w:pPr>
            <w:r w:rsidRPr="006D0E43">
              <w:rPr>
                <w:sz w:val="22"/>
                <w:szCs w:val="22"/>
                <w:lang w:eastAsia="ru-RU"/>
              </w:rPr>
              <w:t>0,592</w:t>
            </w:r>
          </w:p>
        </w:tc>
        <w:tc>
          <w:tcPr>
            <w:tcW w:w="1453" w:type="dxa"/>
            <w:tcBorders>
              <w:top w:val="nil"/>
              <w:left w:val="nil"/>
              <w:bottom w:val="single" w:sz="12" w:space="0" w:color="auto"/>
              <w:right w:val="single" w:sz="12" w:space="0" w:color="auto"/>
            </w:tcBorders>
            <w:vAlign w:val="center"/>
          </w:tcPr>
          <w:p w14:paraId="79807D64" w14:textId="40291BD3" w:rsidR="004B26F7" w:rsidRPr="006D0E43" w:rsidRDefault="004B26F7" w:rsidP="004B26F7">
            <w:pPr>
              <w:suppressAutoHyphens w:val="0"/>
              <w:jc w:val="center"/>
              <w:rPr>
                <w:sz w:val="22"/>
                <w:szCs w:val="22"/>
                <w:lang w:eastAsia="ru-RU"/>
              </w:rPr>
            </w:pPr>
            <w:r w:rsidRPr="006D0E43">
              <w:rPr>
                <w:sz w:val="22"/>
                <w:szCs w:val="22"/>
                <w:lang w:eastAsia="ru-RU"/>
              </w:rPr>
              <w:t>72,72</w:t>
            </w:r>
          </w:p>
        </w:tc>
        <w:tc>
          <w:tcPr>
            <w:tcW w:w="1319" w:type="dxa"/>
            <w:tcBorders>
              <w:top w:val="nil"/>
              <w:left w:val="nil"/>
              <w:bottom w:val="single" w:sz="12" w:space="0" w:color="auto"/>
              <w:right w:val="single" w:sz="12" w:space="0" w:color="auto"/>
            </w:tcBorders>
            <w:vAlign w:val="center"/>
          </w:tcPr>
          <w:p w14:paraId="51576CB9" w14:textId="20ED0B2E" w:rsidR="004B26F7" w:rsidRPr="006D0E43" w:rsidRDefault="004B26F7" w:rsidP="004B26F7">
            <w:pPr>
              <w:suppressAutoHyphens w:val="0"/>
              <w:jc w:val="center"/>
              <w:rPr>
                <w:sz w:val="22"/>
                <w:szCs w:val="22"/>
                <w:lang w:eastAsia="ru-RU"/>
              </w:rPr>
            </w:pPr>
            <w:r w:rsidRPr="006D0E43">
              <w:rPr>
                <w:sz w:val="22"/>
                <w:szCs w:val="22"/>
                <w:lang w:eastAsia="ru-RU"/>
              </w:rPr>
              <w:t>1106,619</w:t>
            </w:r>
          </w:p>
        </w:tc>
        <w:tc>
          <w:tcPr>
            <w:tcW w:w="1890" w:type="dxa"/>
            <w:tcBorders>
              <w:top w:val="nil"/>
              <w:left w:val="nil"/>
              <w:bottom w:val="single" w:sz="12" w:space="0" w:color="auto"/>
              <w:right w:val="single" w:sz="12" w:space="0" w:color="auto"/>
            </w:tcBorders>
            <w:vAlign w:val="center"/>
          </w:tcPr>
          <w:p w14:paraId="21F2D7BD" w14:textId="04541488" w:rsidR="004B26F7" w:rsidRPr="006D0E43" w:rsidRDefault="004B26F7" w:rsidP="004B26F7">
            <w:pPr>
              <w:suppressAutoHyphens w:val="0"/>
              <w:jc w:val="center"/>
              <w:rPr>
                <w:sz w:val="22"/>
                <w:szCs w:val="22"/>
                <w:lang w:eastAsia="ru-RU"/>
              </w:rPr>
            </w:pPr>
            <w:r w:rsidRPr="006D0E43">
              <w:rPr>
                <w:sz w:val="22"/>
                <w:szCs w:val="22"/>
                <w:lang w:eastAsia="ru-RU"/>
              </w:rPr>
              <w:t>179,339</w:t>
            </w:r>
          </w:p>
        </w:tc>
      </w:tr>
      <w:tr w:rsidR="004B26F7" w:rsidRPr="006D0E43" w14:paraId="762A4F9B" w14:textId="77777777" w:rsidTr="008A6A70">
        <w:trPr>
          <w:trHeight w:val="344"/>
        </w:trPr>
        <w:tc>
          <w:tcPr>
            <w:tcW w:w="2593" w:type="dxa"/>
            <w:vAlign w:val="center"/>
          </w:tcPr>
          <w:p w14:paraId="6E30F49C" w14:textId="77777777" w:rsidR="004B26F7" w:rsidRPr="006D0E43" w:rsidRDefault="004B26F7" w:rsidP="004B26F7">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6724FE6E" w14:textId="77777777" w:rsidR="004B26F7" w:rsidRPr="006D0E43" w:rsidRDefault="004B26F7" w:rsidP="004B26F7">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1141A23F" w14:textId="3E413D4D" w:rsidR="004B26F7" w:rsidRPr="006D0E43" w:rsidRDefault="004B26F7" w:rsidP="004B26F7">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1DFA0E06" w14:textId="324B2067" w:rsidR="004B26F7" w:rsidRPr="006D0E43" w:rsidRDefault="004B26F7" w:rsidP="004B26F7">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1CF8CC6E" w14:textId="55CC289D" w:rsidR="004B26F7" w:rsidRPr="006D0E43" w:rsidRDefault="004B26F7" w:rsidP="004B26F7">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0FC7600C" w14:textId="143EF517" w:rsidR="004B26F7" w:rsidRPr="006D0E43" w:rsidRDefault="004B26F7" w:rsidP="004B26F7">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6EBC55CB" w14:textId="4E4D35F7" w:rsidR="004B26F7" w:rsidRPr="006D0E43" w:rsidRDefault="004B26F7" w:rsidP="004B26F7">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4A3437BE" w14:textId="031C30EE" w:rsidR="004B26F7" w:rsidRPr="006D0E43" w:rsidRDefault="004B26F7" w:rsidP="004B26F7">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504B5C8C" w14:textId="6B8DD906" w:rsidR="004B26F7" w:rsidRPr="006D0E43" w:rsidRDefault="004B26F7" w:rsidP="004B26F7">
            <w:pPr>
              <w:suppressAutoHyphens w:val="0"/>
              <w:jc w:val="center"/>
              <w:rPr>
                <w:sz w:val="22"/>
                <w:szCs w:val="22"/>
              </w:rPr>
            </w:pPr>
            <w:r w:rsidRPr="006D0E43">
              <w:rPr>
                <w:sz w:val="22"/>
                <w:szCs w:val="22"/>
              </w:rPr>
              <w:t>0</w:t>
            </w:r>
          </w:p>
        </w:tc>
      </w:tr>
      <w:tr w:rsidR="004B26F7" w:rsidRPr="006D0E43" w14:paraId="6CF93362" w14:textId="77777777" w:rsidTr="008A6A70">
        <w:trPr>
          <w:trHeight w:val="315"/>
        </w:trPr>
        <w:tc>
          <w:tcPr>
            <w:tcW w:w="2593" w:type="dxa"/>
            <w:vAlign w:val="center"/>
            <w:hideMark/>
          </w:tcPr>
          <w:p w14:paraId="503CEAF6" w14:textId="04A3CDAD" w:rsidR="004B26F7" w:rsidRPr="006D0E43" w:rsidRDefault="004B26F7" w:rsidP="004B26F7">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4C0ED0BC" w14:textId="77777777" w:rsidR="004B26F7" w:rsidRPr="006D0E43" w:rsidRDefault="004B26F7" w:rsidP="004B26F7">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6F6A8F51" w14:textId="02B5B3DD" w:rsidR="004B26F7" w:rsidRPr="006D0E43" w:rsidRDefault="004B26F7" w:rsidP="004B26F7">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6608FA27" w14:textId="77777777" w:rsidR="004B26F7" w:rsidRPr="006D0E43" w:rsidRDefault="004B26F7" w:rsidP="004B26F7">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0171A162" w14:textId="3BCBAEB9" w:rsidR="004B26F7" w:rsidRPr="006D0E43" w:rsidRDefault="004B26F7" w:rsidP="004B26F7">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F48DFB3" w14:textId="0FFABD36" w:rsidR="004B26F7" w:rsidRPr="006D0E43" w:rsidRDefault="004B26F7" w:rsidP="004B26F7">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29BAD196" w14:textId="21397778" w:rsidR="004B26F7" w:rsidRPr="006D0E43" w:rsidRDefault="004B26F7" w:rsidP="004B26F7">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7F073ABC" w14:textId="34A8E892" w:rsidR="004B26F7" w:rsidRPr="006D0E43" w:rsidRDefault="004B26F7" w:rsidP="004B26F7">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536536EE" w14:textId="4EEF08CC" w:rsidR="004B26F7" w:rsidRPr="006D0E43" w:rsidRDefault="004B26F7" w:rsidP="004B26F7">
            <w:pPr>
              <w:suppressAutoHyphens w:val="0"/>
              <w:jc w:val="center"/>
              <w:rPr>
                <w:sz w:val="22"/>
                <w:szCs w:val="22"/>
                <w:lang w:eastAsia="ru-RU"/>
              </w:rPr>
            </w:pPr>
            <w:r w:rsidRPr="006D0E43">
              <w:rPr>
                <w:sz w:val="22"/>
                <w:szCs w:val="22"/>
              </w:rPr>
              <w:t>0</w:t>
            </w:r>
          </w:p>
        </w:tc>
      </w:tr>
      <w:tr w:rsidR="004B26F7" w:rsidRPr="006D0E43" w14:paraId="55F4D2D2" w14:textId="77777777" w:rsidTr="00295237">
        <w:trPr>
          <w:trHeight w:val="315"/>
        </w:trPr>
        <w:tc>
          <w:tcPr>
            <w:tcW w:w="2593" w:type="dxa"/>
            <w:vAlign w:val="center"/>
            <w:hideMark/>
          </w:tcPr>
          <w:p w14:paraId="2F351829" w14:textId="43B55329" w:rsidR="004B26F7" w:rsidRPr="006D0E43" w:rsidRDefault="004B26F7" w:rsidP="004B26F7">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д. Городищи</w:t>
            </w:r>
          </w:p>
        </w:tc>
        <w:tc>
          <w:tcPr>
            <w:tcW w:w="1154" w:type="dxa"/>
            <w:tcBorders>
              <w:top w:val="nil"/>
              <w:left w:val="nil"/>
              <w:bottom w:val="single" w:sz="12" w:space="0" w:color="auto"/>
              <w:right w:val="single" w:sz="12" w:space="0" w:color="auto"/>
            </w:tcBorders>
            <w:vAlign w:val="center"/>
            <w:hideMark/>
          </w:tcPr>
          <w:p w14:paraId="22ECA38E" w14:textId="77777777" w:rsidR="004B26F7" w:rsidRPr="006D0E43" w:rsidRDefault="004B26F7" w:rsidP="004B26F7">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6B4B3D13" w14:textId="77777777" w:rsidR="004B26F7" w:rsidRPr="006D0E43" w:rsidRDefault="004B26F7" w:rsidP="004B26F7">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4072EE79" w14:textId="72AA5270" w:rsidR="004B26F7" w:rsidRPr="006D0E43" w:rsidRDefault="004B26F7" w:rsidP="004B26F7">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14337971" w14:textId="2F7E46FA" w:rsidR="004B26F7" w:rsidRPr="006D0E43" w:rsidRDefault="004B26F7" w:rsidP="004B26F7">
            <w:pPr>
              <w:suppressAutoHyphens w:val="0"/>
              <w:jc w:val="center"/>
              <w:rPr>
                <w:b/>
                <w:bCs/>
                <w:i/>
                <w:iCs/>
                <w:sz w:val="22"/>
                <w:szCs w:val="22"/>
                <w:lang w:eastAsia="ru-RU"/>
              </w:rPr>
            </w:pPr>
            <w:r w:rsidRPr="006D0E43">
              <w:rPr>
                <w:b/>
                <w:bCs/>
                <w:i/>
                <w:iCs/>
                <w:sz w:val="22"/>
                <w:szCs w:val="22"/>
                <w:lang w:eastAsia="ru-RU"/>
              </w:rPr>
              <w:t>0,393</w:t>
            </w:r>
          </w:p>
        </w:tc>
        <w:tc>
          <w:tcPr>
            <w:tcW w:w="1366" w:type="dxa"/>
            <w:tcBorders>
              <w:top w:val="nil"/>
              <w:left w:val="nil"/>
              <w:bottom w:val="single" w:sz="12" w:space="0" w:color="auto"/>
              <w:right w:val="single" w:sz="12" w:space="0" w:color="auto"/>
            </w:tcBorders>
            <w:vAlign w:val="center"/>
          </w:tcPr>
          <w:p w14:paraId="15C6A398" w14:textId="1A75AE07" w:rsidR="004B26F7" w:rsidRPr="006D0E43" w:rsidRDefault="004B26F7" w:rsidP="004B26F7">
            <w:pPr>
              <w:suppressAutoHyphens w:val="0"/>
              <w:jc w:val="center"/>
              <w:rPr>
                <w:b/>
                <w:bCs/>
                <w:i/>
                <w:iCs/>
                <w:sz w:val="22"/>
                <w:szCs w:val="22"/>
                <w:lang w:eastAsia="ru-RU"/>
              </w:rPr>
            </w:pPr>
            <w:r w:rsidRPr="006D0E43">
              <w:rPr>
                <w:b/>
                <w:bCs/>
                <w:i/>
                <w:iCs/>
                <w:sz w:val="22"/>
                <w:szCs w:val="22"/>
                <w:lang w:eastAsia="ru-RU"/>
              </w:rPr>
              <w:t>0,592</w:t>
            </w:r>
          </w:p>
        </w:tc>
        <w:tc>
          <w:tcPr>
            <w:tcW w:w="1453" w:type="dxa"/>
            <w:tcBorders>
              <w:top w:val="nil"/>
              <w:left w:val="nil"/>
              <w:bottom w:val="single" w:sz="12" w:space="0" w:color="auto"/>
              <w:right w:val="single" w:sz="12" w:space="0" w:color="auto"/>
            </w:tcBorders>
            <w:vAlign w:val="center"/>
          </w:tcPr>
          <w:p w14:paraId="007EB2E6" w14:textId="2FA207C7" w:rsidR="004B26F7" w:rsidRPr="006D0E43" w:rsidRDefault="004B26F7" w:rsidP="004B26F7">
            <w:pPr>
              <w:suppressAutoHyphens w:val="0"/>
              <w:jc w:val="center"/>
              <w:rPr>
                <w:b/>
                <w:bCs/>
                <w:i/>
                <w:iCs/>
                <w:sz w:val="22"/>
                <w:szCs w:val="22"/>
                <w:lang w:eastAsia="ru-RU"/>
              </w:rPr>
            </w:pPr>
            <w:r w:rsidRPr="006D0E43">
              <w:rPr>
                <w:b/>
                <w:bCs/>
                <w:i/>
                <w:iCs/>
                <w:sz w:val="22"/>
                <w:szCs w:val="22"/>
                <w:lang w:eastAsia="ru-RU"/>
              </w:rPr>
              <w:t>72,72</w:t>
            </w:r>
          </w:p>
        </w:tc>
        <w:tc>
          <w:tcPr>
            <w:tcW w:w="1319" w:type="dxa"/>
            <w:tcBorders>
              <w:top w:val="nil"/>
              <w:left w:val="nil"/>
              <w:bottom w:val="single" w:sz="12" w:space="0" w:color="auto"/>
              <w:right w:val="single" w:sz="12" w:space="0" w:color="auto"/>
            </w:tcBorders>
            <w:vAlign w:val="center"/>
          </w:tcPr>
          <w:p w14:paraId="17A1C945" w14:textId="761130D6" w:rsidR="004B26F7" w:rsidRPr="006D0E43" w:rsidRDefault="004B26F7" w:rsidP="004B26F7">
            <w:pPr>
              <w:suppressAutoHyphens w:val="0"/>
              <w:jc w:val="center"/>
              <w:rPr>
                <w:b/>
                <w:bCs/>
                <w:i/>
                <w:iCs/>
                <w:sz w:val="22"/>
                <w:szCs w:val="22"/>
                <w:lang w:eastAsia="ru-RU"/>
              </w:rPr>
            </w:pPr>
            <w:r w:rsidRPr="006D0E43">
              <w:rPr>
                <w:b/>
                <w:bCs/>
                <w:i/>
                <w:iCs/>
                <w:sz w:val="22"/>
                <w:szCs w:val="22"/>
                <w:lang w:eastAsia="ru-RU"/>
              </w:rPr>
              <w:t>1106,619</w:t>
            </w:r>
          </w:p>
        </w:tc>
        <w:tc>
          <w:tcPr>
            <w:tcW w:w="1890" w:type="dxa"/>
            <w:tcBorders>
              <w:top w:val="nil"/>
              <w:left w:val="nil"/>
              <w:bottom w:val="single" w:sz="12" w:space="0" w:color="auto"/>
              <w:right w:val="single" w:sz="12" w:space="0" w:color="auto"/>
            </w:tcBorders>
            <w:vAlign w:val="center"/>
          </w:tcPr>
          <w:p w14:paraId="34B319E2" w14:textId="0C8B6FE4" w:rsidR="004B26F7" w:rsidRPr="006D0E43" w:rsidRDefault="004B26F7" w:rsidP="004B26F7">
            <w:pPr>
              <w:suppressAutoHyphens w:val="0"/>
              <w:jc w:val="center"/>
              <w:rPr>
                <w:b/>
                <w:bCs/>
                <w:i/>
                <w:iCs/>
                <w:sz w:val="22"/>
                <w:szCs w:val="22"/>
                <w:lang w:eastAsia="ru-RU"/>
              </w:rPr>
            </w:pPr>
            <w:r w:rsidRPr="006D0E43">
              <w:rPr>
                <w:b/>
                <w:bCs/>
                <w:i/>
                <w:iCs/>
                <w:sz w:val="22"/>
                <w:szCs w:val="22"/>
                <w:lang w:eastAsia="ru-RU"/>
              </w:rPr>
              <w:t>179,339</w:t>
            </w:r>
          </w:p>
        </w:tc>
      </w:tr>
      <w:tr w:rsidR="004B26F7" w:rsidRPr="006D0E43" w14:paraId="1AF88EEC" w14:textId="77777777" w:rsidTr="004352B6">
        <w:trPr>
          <w:trHeight w:val="184"/>
        </w:trPr>
        <w:tc>
          <w:tcPr>
            <w:tcW w:w="15309" w:type="dxa"/>
            <w:gridSpan w:val="9"/>
            <w:vAlign w:val="center"/>
          </w:tcPr>
          <w:p w14:paraId="170AF8D4" w14:textId="27A302CC" w:rsidR="004B26F7" w:rsidRPr="006D0E43" w:rsidRDefault="004B26F7" w:rsidP="004B26F7">
            <w:pPr>
              <w:suppressAutoHyphens w:val="0"/>
              <w:jc w:val="center"/>
              <w:rPr>
                <w:b/>
                <w:bCs/>
                <w:sz w:val="22"/>
                <w:szCs w:val="22"/>
                <w:lang w:eastAsia="ru-RU"/>
              </w:rPr>
            </w:pPr>
            <w:r w:rsidRPr="006D0E43">
              <w:rPr>
                <w:b/>
                <w:bCs/>
                <w:color w:val="000000" w:themeColor="text1"/>
                <w:sz w:val="22"/>
                <w:szCs w:val="22"/>
                <w:lang w:eastAsia="ru-RU"/>
              </w:rPr>
              <w:t>д. Красненькая</w:t>
            </w:r>
          </w:p>
        </w:tc>
      </w:tr>
      <w:tr w:rsidR="004B26F7" w:rsidRPr="006D0E43" w14:paraId="2029EC38" w14:textId="77777777" w:rsidTr="00295237">
        <w:trPr>
          <w:trHeight w:val="344"/>
        </w:trPr>
        <w:tc>
          <w:tcPr>
            <w:tcW w:w="2593" w:type="dxa"/>
            <w:vAlign w:val="center"/>
          </w:tcPr>
          <w:p w14:paraId="4C8FA629" w14:textId="77777777" w:rsidR="004B26F7" w:rsidRPr="006D0E43" w:rsidRDefault="004B26F7" w:rsidP="004B26F7">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3DE6561A" w14:textId="77777777" w:rsidR="004B26F7" w:rsidRPr="006D0E43" w:rsidRDefault="004B26F7" w:rsidP="004B26F7">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4881E9CE" w14:textId="0B974DFA" w:rsidR="004B26F7" w:rsidRPr="006D0E43" w:rsidRDefault="004B26F7" w:rsidP="004B26F7">
            <w:pPr>
              <w:suppressAutoHyphens w:val="0"/>
              <w:jc w:val="center"/>
              <w:rPr>
                <w:bCs/>
                <w:sz w:val="22"/>
                <w:szCs w:val="22"/>
                <w:lang w:eastAsia="ru-RU"/>
              </w:rPr>
            </w:pPr>
            <w:r w:rsidRPr="006D0E43">
              <w:rPr>
                <w:bCs/>
                <w:sz w:val="22"/>
                <w:szCs w:val="22"/>
                <w:lang w:eastAsia="ru-RU"/>
              </w:rPr>
              <w:t>10</w:t>
            </w:r>
          </w:p>
        </w:tc>
        <w:tc>
          <w:tcPr>
            <w:tcW w:w="1484" w:type="dxa"/>
            <w:tcBorders>
              <w:top w:val="nil"/>
              <w:left w:val="nil"/>
              <w:bottom w:val="single" w:sz="12" w:space="0" w:color="auto"/>
              <w:right w:val="single" w:sz="12" w:space="0" w:color="auto"/>
            </w:tcBorders>
            <w:vAlign w:val="center"/>
          </w:tcPr>
          <w:p w14:paraId="3AF34CD1" w14:textId="2EA4C1A9" w:rsidR="004B26F7" w:rsidRPr="006D0E43" w:rsidRDefault="00BB60D5" w:rsidP="004B26F7">
            <w:pPr>
              <w:suppressAutoHyphens w:val="0"/>
              <w:jc w:val="center"/>
              <w:rPr>
                <w:sz w:val="22"/>
                <w:szCs w:val="22"/>
                <w:lang w:eastAsia="ru-RU"/>
              </w:rPr>
            </w:pPr>
            <w:r w:rsidRPr="006D0E43">
              <w:rPr>
                <w:sz w:val="22"/>
                <w:szCs w:val="22"/>
                <w:lang w:eastAsia="ru-RU"/>
              </w:rPr>
              <w:t>0,663</w:t>
            </w:r>
          </w:p>
        </w:tc>
        <w:tc>
          <w:tcPr>
            <w:tcW w:w="1366" w:type="dxa"/>
            <w:tcBorders>
              <w:top w:val="nil"/>
              <w:left w:val="nil"/>
              <w:bottom w:val="single" w:sz="12" w:space="0" w:color="auto"/>
              <w:right w:val="single" w:sz="12" w:space="0" w:color="auto"/>
            </w:tcBorders>
            <w:vAlign w:val="center"/>
          </w:tcPr>
          <w:p w14:paraId="22D6C49F" w14:textId="5021A5E9" w:rsidR="004B26F7" w:rsidRPr="006D0E43" w:rsidRDefault="00BB60D5" w:rsidP="004B26F7">
            <w:pPr>
              <w:suppressAutoHyphens w:val="0"/>
              <w:jc w:val="center"/>
              <w:rPr>
                <w:sz w:val="22"/>
                <w:szCs w:val="22"/>
                <w:lang w:eastAsia="ru-RU"/>
              </w:rPr>
            </w:pPr>
            <w:r w:rsidRPr="006D0E43">
              <w:rPr>
                <w:sz w:val="22"/>
                <w:szCs w:val="22"/>
                <w:lang w:eastAsia="ru-RU"/>
              </w:rPr>
              <w:t>0,999</w:t>
            </w:r>
          </w:p>
        </w:tc>
        <w:tc>
          <w:tcPr>
            <w:tcW w:w="1453" w:type="dxa"/>
            <w:tcBorders>
              <w:top w:val="nil"/>
              <w:left w:val="nil"/>
              <w:bottom w:val="single" w:sz="12" w:space="0" w:color="auto"/>
              <w:right w:val="single" w:sz="12" w:space="0" w:color="auto"/>
            </w:tcBorders>
            <w:vAlign w:val="center"/>
          </w:tcPr>
          <w:p w14:paraId="2441C14F" w14:textId="5CF639A4" w:rsidR="004B26F7" w:rsidRPr="006D0E43" w:rsidRDefault="00BB60D5" w:rsidP="004B26F7">
            <w:pPr>
              <w:suppressAutoHyphens w:val="0"/>
              <w:jc w:val="center"/>
              <w:rPr>
                <w:sz w:val="22"/>
                <w:szCs w:val="22"/>
                <w:lang w:eastAsia="ru-RU"/>
              </w:rPr>
            </w:pPr>
            <w:r w:rsidRPr="006D0E43">
              <w:rPr>
                <w:sz w:val="22"/>
                <w:szCs w:val="22"/>
                <w:lang w:eastAsia="ru-RU"/>
              </w:rPr>
              <w:t>122,66</w:t>
            </w:r>
          </w:p>
        </w:tc>
        <w:tc>
          <w:tcPr>
            <w:tcW w:w="1319" w:type="dxa"/>
            <w:tcBorders>
              <w:top w:val="nil"/>
              <w:left w:val="nil"/>
              <w:bottom w:val="single" w:sz="12" w:space="0" w:color="auto"/>
              <w:right w:val="single" w:sz="12" w:space="0" w:color="auto"/>
            </w:tcBorders>
            <w:vAlign w:val="center"/>
          </w:tcPr>
          <w:p w14:paraId="09A1BA5C" w14:textId="1145D3C5" w:rsidR="004B26F7" w:rsidRPr="006D0E43" w:rsidRDefault="00BB60D5" w:rsidP="004B26F7">
            <w:pPr>
              <w:suppressAutoHyphens w:val="0"/>
              <w:jc w:val="center"/>
              <w:rPr>
                <w:sz w:val="22"/>
                <w:szCs w:val="22"/>
                <w:lang w:eastAsia="ru-RU"/>
              </w:rPr>
            </w:pPr>
            <w:r w:rsidRPr="006D0E43">
              <w:rPr>
                <w:sz w:val="22"/>
                <w:szCs w:val="22"/>
                <w:lang w:eastAsia="ru-RU"/>
              </w:rPr>
              <w:t>179,752</w:t>
            </w:r>
          </w:p>
        </w:tc>
        <w:tc>
          <w:tcPr>
            <w:tcW w:w="1890" w:type="dxa"/>
            <w:tcBorders>
              <w:top w:val="nil"/>
              <w:left w:val="nil"/>
              <w:bottom w:val="single" w:sz="12" w:space="0" w:color="auto"/>
              <w:right w:val="single" w:sz="12" w:space="0" w:color="auto"/>
            </w:tcBorders>
            <w:vAlign w:val="center"/>
          </w:tcPr>
          <w:p w14:paraId="1C7719EA" w14:textId="0D1A8641" w:rsidR="004B26F7" w:rsidRPr="006D0E43" w:rsidRDefault="00BB60D5" w:rsidP="004B26F7">
            <w:pPr>
              <w:suppressAutoHyphens w:val="0"/>
              <w:jc w:val="center"/>
              <w:rPr>
                <w:sz w:val="22"/>
                <w:szCs w:val="22"/>
                <w:lang w:eastAsia="ru-RU"/>
              </w:rPr>
            </w:pPr>
            <w:r w:rsidRPr="006D0E43">
              <w:rPr>
                <w:sz w:val="22"/>
                <w:szCs w:val="22"/>
                <w:lang w:eastAsia="ru-RU"/>
              </w:rPr>
              <w:t>302,412</w:t>
            </w:r>
          </w:p>
        </w:tc>
      </w:tr>
      <w:tr w:rsidR="00BB60D5" w:rsidRPr="006D0E43" w14:paraId="1D696124" w14:textId="77777777" w:rsidTr="00077CEC">
        <w:trPr>
          <w:trHeight w:val="344"/>
        </w:trPr>
        <w:tc>
          <w:tcPr>
            <w:tcW w:w="2593" w:type="dxa"/>
            <w:vAlign w:val="center"/>
          </w:tcPr>
          <w:p w14:paraId="0357DB64" w14:textId="77777777" w:rsidR="00BB60D5" w:rsidRPr="006D0E43" w:rsidRDefault="00BB60D5" w:rsidP="00BB60D5">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5C8843E6" w14:textId="77777777" w:rsidR="00BB60D5" w:rsidRPr="006D0E43" w:rsidRDefault="00BB60D5" w:rsidP="00BB60D5">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72A1ADB6" w14:textId="34E0439C" w:rsidR="00BB60D5" w:rsidRPr="006D0E43" w:rsidRDefault="00BB60D5" w:rsidP="00BB60D5">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3F92132E" w14:textId="4697283E" w:rsidR="00BB60D5" w:rsidRPr="006D0E43" w:rsidRDefault="00BB60D5" w:rsidP="00BB60D5">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61F6B37C" w14:textId="5D741C5D" w:rsidR="00BB60D5" w:rsidRPr="006D0E43" w:rsidRDefault="00BB60D5" w:rsidP="00BB60D5">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50508BD7" w14:textId="4A70F327" w:rsidR="00BB60D5" w:rsidRPr="006D0E43" w:rsidRDefault="00BB60D5" w:rsidP="00BB60D5">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3D11913F" w14:textId="6A2CF110" w:rsidR="00BB60D5" w:rsidRPr="006D0E43" w:rsidRDefault="00BB60D5" w:rsidP="00BB60D5">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65FDE511" w14:textId="5928E11B" w:rsidR="00BB60D5" w:rsidRPr="006D0E43" w:rsidRDefault="00BB60D5" w:rsidP="00BB60D5">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5849AC71" w14:textId="1050B109" w:rsidR="00BB60D5" w:rsidRPr="006D0E43" w:rsidRDefault="00BB60D5" w:rsidP="00BB60D5">
            <w:pPr>
              <w:suppressAutoHyphens w:val="0"/>
              <w:jc w:val="center"/>
              <w:rPr>
                <w:sz w:val="22"/>
                <w:szCs w:val="22"/>
              </w:rPr>
            </w:pPr>
            <w:r w:rsidRPr="006D0E43">
              <w:rPr>
                <w:sz w:val="22"/>
                <w:szCs w:val="22"/>
              </w:rPr>
              <w:t>0</w:t>
            </w:r>
          </w:p>
        </w:tc>
      </w:tr>
      <w:tr w:rsidR="00BB60D5" w:rsidRPr="006D0E43" w14:paraId="1E1EEB54" w14:textId="77777777" w:rsidTr="00077CEC">
        <w:trPr>
          <w:trHeight w:val="315"/>
        </w:trPr>
        <w:tc>
          <w:tcPr>
            <w:tcW w:w="2593" w:type="dxa"/>
            <w:vAlign w:val="center"/>
            <w:hideMark/>
          </w:tcPr>
          <w:p w14:paraId="6EC05FBE" w14:textId="17CC5537" w:rsidR="00BB60D5" w:rsidRPr="006D0E43" w:rsidRDefault="00BB60D5" w:rsidP="00BB60D5">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6525E8AB" w14:textId="77777777" w:rsidR="00BB60D5" w:rsidRPr="006D0E43" w:rsidRDefault="00BB60D5" w:rsidP="00BB60D5">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7A5BD0A5" w14:textId="1A35678F" w:rsidR="00BB60D5" w:rsidRPr="006D0E43" w:rsidRDefault="00BB60D5" w:rsidP="00BB60D5">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2F6032B1" w14:textId="77777777" w:rsidR="00BB60D5" w:rsidRPr="006D0E43" w:rsidRDefault="00BB60D5" w:rsidP="00BB60D5">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188587BF" w14:textId="02A47326" w:rsidR="00BB60D5" w:rsidRPr="006D0E43" w:rsidRDefault="00BB60D5" w:rsidP="00BB60D5">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55B55CE3" w14:textId="79E23A37" w:rsidR="00BB60D5" w:rsidRPr="006D0E43" w:rsidRDefault="00BB60D5" w:rsidP="00BB60D5">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29B95AA4" w14:textId="76E03FC6" w:rsidR="00BB60D5" w:rsidRPr="006D0E43" w:rsidRDefault="00BB60D5" w:rsidP="00BB60D5">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46D707D1" w14:textId="13FB8026" w:rsidR="00BB60D5" w:rsidRPr="006D0E43" w:rsidRDefault="00BB60D5" w:rsidP="00BB60D5">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4253A648" w14:textId="326FF6F7" w:rsidR="00BB60D5" w:rsidRPr="006D0E43" w:rsidRDefault="00BB60D5" w:rsidP="00BB60D5">
            <w:pPr>
              <w:suppressAutoHyphens w:val="0"/>
              <w:jc w:val="center"/>
              <w:rPr>
                <w:sz w:val="22"/>
                <w:szCs w:val="22"/>
                <w:lang w:eastAsia="ru-RU"/>
              </w:rPr>
            </w:pPr>
            <w:r w:rsidRPr="006D0E43">
              <w:rPr>
                <w:sz w:val="22"/>
                <w:szCs w:val="22"/>
              </w:rPr>
              <w:t>0</w:t>
            </w:r>
          </w:p>
        </w:tc>
      </w:tr>
      <w:tr w:rsidR="00BB60D5" w:rsidRPr="006D0E43" w14:paraId="6E97A7E1" w14:textId="77777777" w:rsidTr="00295237">
        <w:trPr>
          <w:trHeight w:val="315"/>
        </w:trPr>
        <w:tc>
          <w:tcPr>
            <w:tcW w:w="2593" w:type="dxa"/>
            <w:vAlign w:val="center"/>
            <w:hideMark/>
          </w:tcPr>
          <w:p w14:paraId="2336C0D2" w14:textId="5FE57D3E" w:rsidR="00BB60D5" w:rsidRPr="006D0E43" w:rsidRDefault="00BB60D5" w:rsidP="00BB60D5">
            <w:pPr>
              <w:suppressAutoHyphens w:val="0"/>
              <w:rPr>
                <w:b/>
                <w:bCs/>
                <w:i/>
                <w:iCs/>
                <w:sz w:val="22"/>
                <w:szCs w:val="22"/>
                <w:lang w:eastAsia="ru-RU"/>
              </w:rPr>
            </w:pPr>
            <w:r w:rsidRPr="006D0E43">
              <w:rPr>
                <w:b/>
                <w:bCs/>
                <w:i/>
                <w:iCs/>
                <w:sz w:val="22"/>
                <w:szCs w:val="22"/>
                <w:lang w:eastAsia="ru-RU"/>
              </w:rPr>
              <w:lastRenderedPageBreak/>
              <w:t>Итого</w:t>
            </w:r>
            <w:r w:rsidRPr="006D0E43">
              <w:rPr>
                <w:b/>
                <w:bCs/>
                <w:color w:val="000000" w:themeColor="text1"/>
                <w:sz w:val="22"/>
                <w:szCs w:val="22"/>
              </w:rPr>
              <w:t xml:space="preserve"> </w:t>
            </w:r>
            <w:r w:rsidRPr="006D0E43">
              <w:rPr>
                <w:b/>
                <w:bCs/>
                <w:color w:val="000000" w:themeColor="text1"/>
                <w:sz w:val="22"/>
                <w:szCs w:val="22"/>
                <w:lang w:eastAsia="ru-RU"/>
              </w:rPr>
              <w:t>д. Красненькая</w:t>
            </w:r>
          </w:p>
        </w:tc>
        <w:tc>
          <w:tcPr>
            <w:tcW w:w="1154" w:type="dxa"/>
            <w:tcBorders>
              <w:top w:val="nil"/>
              <w:left w:val="nil"/>
              <w:bottom w:val="single" w:sz="12" w:space="0" w:color="auto"/>
              <w:right w:val="single" w:sz="12" w:space="0" w:color="auto"/>
            </w:tcBorders>
            <w:vAlign w:val="center"/>
            <w:hideMark/>
          </w:tcPr>
          <w:p w14:paraId="069000D3" w14:textId="77777777" w:rsidR="00BB60D5" w:rsidRPr="006D0E43" w:rsidRDefault="00BB60D5" w:rsidP="00BB60D5">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5D7C4B88" w14:textId="77777777" w:rsidR="00BB60D5" w:rsidRPr="006D0E43" w:rsidRDefault="00BB60D5" w:rsidP="00BB60D5">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046A990B" w14:textId="38E3C68E" w:rsidR="00BB60D5" w:rsidRPr="006D0E43" w:rsidRDefault="00BB60D5" w:rsidP="00BB60D5">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087DFF69" w14:textId="28FD3935" w:rsidR="00BB60D5" w:rsidRPr="006D0E43" w:rsidRDefault="00BB60D5" w:rsidP="00BB60D5">
            <w:pPr>
              <w:suppressAutoHyphens w:val="0"/>
              <w:jc w:val="center"/>
              <w:rPr>
                <w:b/>
                <w:bCs/>
                <w:i/>
                <w:iCs/>
                <w:sz w:val="22"/>
                <w:szCs w:val="22"/>
                <w:lang w:eastAsia="ru-RU"/>
              </w:rPr>
            </w:pPr>
            <w:r w:rsidRPr="006D0E43">
              <w:rPr>
                <w:b/>
                <w:bCs/>
                <w:i/>
                <w:iCs/>
                <w:sz w:val="22"/>
                <w:szCs w:val="22"/>
                <w:lang w:eastAsia="ru-RU"/>
              </w:rPr>
              <w:t>0,663</w:t>
            </w:r>
          </w:p>
        </w:tc>
        <w:tc>
          <w:tcPr>
            <w:tcW w:w="1366" w:type="dxa"/>
            <w:tcBorders>
              <w:top w:val="nil"/>
              <w:left w:val="nil"/>
              <w:bottom w:val="single" w:sz="12" w:space="0" w:color="auto"/>
              <w:right w:val="single" w:sz="12" w:space="0" w:color="auto"/>
            </w:tcBorders>
            <w:vAlign w:val="center"/>
          </w:tcPr>
          <w:p w14:paraId="64BC0C66" w14:textId="15885CA8" w:rsidR="00BB60D5" w:rsidRPr="006D0E43" w:rsidRDefault="00BB60D5" w:rsidP="00BB60D5">
            <w:pPr>
              <w:suppressAutoHyphens w:val="0"/>
              <w:jc w:val="center"/>
              <w:rPr>
                <w:b/>
                <w:bCs/>
                <w:i/>
                <w:iCs/>
                <w:sz w:val="22"/>
                <w:szCs w:val="22"/>
                <w:lang w:eastAsia="ru-RU"/>
              </w:rPr>
            </w:pPr>
            <w:r w:rsidRPr="006D0E43">
              <w:rPr>
                <w:b/>
                <w:bCs/>
                <w:i/>
                <w:iCs/>
                <w:sz w:val="22"/>
                <w:szCs w:val="22"/>
                <w:lang w:eastAsia="ru-RU"/>
              </w:rPr>
              <w:t>0,999</w:t>
            </w:r>
          </w:p>
        </w:tc>
        <w:tc>
          <w:tcPr>
            <w:tcW w:w="1453" w:type="dxa"/>
            <w:tcBorders>
              <w:top w:val="nil"/>
              <w:left w:val="nil"/>
              <w:bottom w:val="single" w:sz="12" w:space="0" w:color="auto"/>
              <w:right w:val="single" w:sz="12" w:space="0" w:color="auto"/>
            </w:tcBorders>
            <w:vAlign w:val="center"/>
          </w:tcPr>
          <w:p w14:paraId="1D349A2C" w14:textId="2B574790" w:rsidR="00BB60D5" w:rsidRPr="006D0E43" w:rsidRDefault="00BB60D5" w:rsidP="00BB60D5">
            <w:pPr>
              <w:suppressAutoHyphens w:val="0"/>
              <w:jc w:val="center"/>
              <w:rPr>
                <w:b/>
                <w:bCs/>
                <w:i/>
                <w:iCs/>
                <w:sz w:val="22"/>
                <w:szCs w:val="22"/>
                <w:lang w:eastAsia="ru-RU"/>
              </w:rPr>
            </w:pPr>
            <w:r w:rsidRPr="006D0E43">
              <w:rPr>
                <w:b/>
                <w:bCs/>
                <w:i/>
                <w:iCs/>
                <w:sz w:val="22"/>
                <w:szCs w:val="22"/>
                <w:lang w:eastAsia="ru-RU"/>
              </w:rPr>
              <w:t>122,66</w:t>
            </w:r>
          </w:p>
        </w:tc>
        <w:tc>
          <w:tcPr>
            <w:tcW w:w="1319" w:type="dxa"/>
            <w:tcBorders>
              <w:top w:val="nil"/>
              <w:left w:val="nil"/>
              <w:bottom w:val="single" w:sz="12" w:space="0" w:color="auto"/>
              <w:right w:val="single" w:sz="12" w:space="0" w:color="auto"/>
            </w:tcBorders>
            <w:vAlign w:val="center"/>
          </w:tcPr>
          <w:p w14:paraId="060B39CB" w14:textId="4E61316F" w:rsidR="00BB60D5" w:rsidRPr="006D0E43" w:rsidRDefault="00BB60D5" w:rsidP="00BB60D5">
            <w:pPr>
              <w:suppressAutoHyphens w:val="0"/>
              <w:jc w:val="center"/>
              <w:rPr>
                <w:b/>
                <w:bCs/>
                <w:i/>
                <w:iCs/>
                <w:sz w:val="22"/>
                <w:szCs w:val="22"/>
                <w:lang w:eastAsia="ru-RU"/>
              </w:rPr>
            </w:pPr>
            <w:r w:rsidRPr="006D0E43">
              <w:rPr>
                <w:b/>
                <w:bCs/>
                <w:i/>
                <w:iCs/>
                <w:sz w:val="22"/>
                <w:szCs w:val="22"/>
                <w:lang w:eastAsia="ru-RU"/>
              </w:rPr>
              <w:t>179,752</w:t>
            </w:r>
          </w:p>
        </w:tc>
        <w:tc>
          <w:tcPr>
            <w:tcW w:w="1890" w:type="dxa"/>
            <w:tcBorders>
              <w:top w:val="nil"/>
              <w:left w:val="nil"/>
              <w:bottom w:val="single" w:sz="12" w:space="0" w:color="auto"/>
              <w:right w:val="single" w:sz="12" w:space="0" w:color="auto"/>
            </w:tcBorders>
            <w:vAlign w:val="center"/>
          </w:tcPr>
          <w:p w14:paraId="77B4CFDF" w14:textId="01B24C2A" w:rsidR="00BB60D5" w:rsidRPr="006D0E43" w:rsidRDefault="00BB60D5" w:rsidP="00BB60D5">
            <w:pPr>
              <w:suppressAutoHyphens w:val="0"/>
              <w:jc w:val="center"/>
              <w:rPr>
                <w:b/>
                <w:bCs/>
                <w:i/>
                <w:iCs/>
                <w:sz w:val="22"/>
                <w:szCs w:val="22"/>
                <w:lang w:eastAsia="ru-RU"/>
              </w:rPr>
            </w:pPr>
            <w:r w:rsidRPr="006D0E43">
              <w:rPr>
                <w:b/>
                <w:bCs/>
                <w:i/>
                <w:iCs/>
                <w:sz w:val="22"/>
                <w:szCs w:val="22"/>
                <w:lang w:eastAsia="ru-RU"/>
              </w:rPr>
              <w:t>302,412</w:t>
            </w:r>
          </w:p>
        </w:tc>
      </w:tr>
      <w:tr w:rsidR="00BB60D5" w:rsidRPr="006D0E43" w14:paraId="07756C4D" w14:textId="77777777" w:rsidTr="004352B6">
        <w:trPr>
          <w:trHeight w:val="184"/>
        </w:trPr>
        <w:tc>
          <w:tcPr>
            <w:tcW w:w="15309" w:type="dxa"/>
            <w:gridSpan w:val="9"/>
            <w:vAlign w:val="center"/>
          </w:tcPr>
          <w:p w14:paraId="72F3A107" w14:textId="2CEC9A3C" w:rsidR="00BB60D5" w:rsidRPr="006D0E43" w:rsidRDefault="00BB60D5" w:rsidP="00BB60D5">
            <w:pPr>
              <w:suppressAutoHyphens w:val="0"/>
              <w:jc w:val="center"/>
              <w:rPr>
                <w:b/>
                <w:bCs/>
                <w:sz w:val="22"/>
                <w:szCs w:val="22"/>
                <w:lang w:eastAsia="ru-RU"/>
              </w:rPr>
            </w:pPr>
            <w:r w:rsidRPr="006D0E43">
              <w:rPr>
                <w:b/>
                <w:bCs/>
                <w:color w:val="000000" w:themeColor="text1"/>
                <w:sz w:val="22"/>
                <w:szCs w:val="22"/>
                <w:lang w:eastAsia="ru-RU"/>
              </w:rPr>
              <w:t xml:space="preserve">д. </w:t>
            </w:r>
            <w:proofErr w:type="spellStart"/>
            <w:r w:rsidRPr="006D0E43">
              <w:rPr>
                <w:b/>
                <w:bCs/>
                <w:color w:val="000000" w:themeColor="text1"/>
                <w:sz w:val="22"/>
                <w:szCs w:val="22"/>
                <w:lang w:eastAsia="ru-RU"/>
              </w:rPr>
              <w:t>Крашово</w:t>
            </w:r>
            <w:proofErr w:type="spellEnd"/>
          </w:p>
        </w:tc>
      </w:tr>
      <w:tr w:rsidR="00BB60D5" w:rsidRPr="006D0E43" w14:paraId="020DE3B3" w14:textId="77777777" w:rsidTr="00295237">
        <w:trPr>
          <w:trHeight w:val="344"/>
        </w:trPr>
        <w:tc>
          <w:tcPr>
            <w:tcW w:w="2593" w:type="dxa"/>
            <w:vAlign w:val="center"/>
          </w:tcPr>
          <w:p w14:paraId="3EC88909" w14:textId="77777777" w:rsidR="00BB60D5" w:rsidRPr="006D0E43" w:rsidRDefault="00BB60D5" w:rsidP="00BB60D5">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2E3DE78D" w14:textId="77777777" w:rsidR="00BB60D5" w:rsidRPr="006D0E43" w:rsidRDefault="00BB60D5" w:rsidP="00BB60D5">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17E8D86D" w14:textId="2FEFA3BF" w:rsidR="00BB60D5" w:rsidRPr="006D0E43" w:rsidRDefault="00BB60D5" w:rsidP="00BB60D5">
            <w:pPr>
              <w:suppressAutoHyphens w:val="0"/>
              <w:jc w:val="center"/>
              <w:rPr>
                <w:bCs/>
                <w:sz w:val="22"/>
                <w:szCs w:val="22"/>
                <w:lang w:eastAsia="ru-RU"/>
              </w:rPr>
            </w:pPr>
            <w:r w:rsidRPr="006D0E43">
              <w:rPr>
                <w:bCs/>
                <w:sz w:val="22"/>
                <w:szCs w:val="22"/>
                <w:lang w:eastAsia="ru-RU"/>
              </w:rPr>
              <w:t>3</w:t>
            </w:r>
          </w:p>
        </w:tc>
        <w:tc>
          <w:tcPr>
            <w:tcW w:w="1484" w:type="dxa"/>
            <w:tcBorders>
              <w:top w:val="nil"/>
              <w:left w:val="nil"/>
              <w:bottom w:val="single" w:sz="12" w:space="0" w:color="auto"/>
              <w:right w:val="single" w:sz="12" w:space="0" w:color="auto"/>
            </w:tcBorders>
            <w:vAlign w:val="center"/>
          </w:tcPr>
          <w:p w14:paraId="5AC39D05" w14:textId="1CB16D46" w:rsidR="00BB60D5" w:rsidRPr="006D0E43" w:rsidRDefault="00BB60D5" w:rsidP="00BB60D5">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1D6BB757" w14:textId="5DB9D511" w:rsidR="00BB60D5" w:rsidRPr="006D0E43" w:rsidRDefault="00BB60D5" w:rsidP="00BB60D5">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48653502" w14:textId="3D2FE7AF" w:rsidR="00BB60D5" w:rsidRPr="006D0E43" w:rsidRDefault="00BB60D5" w:rsidP="00BB60D5">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6DAF749A" w14:textId="71D7FDBC" w:rsidR="00BB60D5" w:rsidRPr="006D0E43" w:rsidRDefault="00BB60D5" w:rsidP="00BB60D5">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7F1920D7" w14:textId="062E1B59" w:rsidR="00BB60D5" w:rsidRPr="006D0E43" w:rsidRDefault="00BB60D5" w:rsidP="00BB60D5">
            <w:pPr>
              <w:suppressAutoHyphens w:val="0"/>
              <w:jc w:val="center"/>
              <w:rPr>
                <w:sz w:val="22"/>
                <w:szCs w:val="22"/>
                <w:lang w:eastAsia="ru-RU"/>
              </w:rPr>
            </w:pPr>
            <w:r w:rsidRPr="006D0E43">
              <w:rPr>
                <w:sz w:val="22"/>
                <w:szCs w:val="22"/>
              </w:rPr>
              <w:t>0</w:t>
            </w:r>
          </w:p>
        </w:tc>
      </w:tr>
      <w:tr w:rsidR="00BB60D5" w:rsidRPr="006D0E43" w14:paraId="3BF2B3C7" w14:textId="77777777" w:rsidTr="001A3AE0">
        <w:trPr>
          <w:trHeight w:val="344"/>
        </w:trPr>
        <w:tc>
          <w:tcPr>
            <w:tcW w:w="2593" w:type="dxa"/>
            <w:vAlign w:val="center"/>
          </w:tcPr>
          <w:p w14:paraId="69E50CC9" w14:textId="77777777" w:rsidR="00BB60D5" w:rsidRPr="006D0E43" w:rsidRDefault="00BB60D5" w:rsidP="00BB60D5">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13287528" w14:textId="77777777" w:rsidR="00BB60D5" w:rsidRPr="006D0E43" w:rsidRDefault="00BB60D5" w:rsidP="00BB60D5">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12234CDC" w14:textId="4A05D0E8" w:rsidR="00BB60D5" w:rsidRPr="006D0E43" w:rsidRDefault="00BB60D5" w:rsidP="00BB60D5">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6F4858C7" w14:textId="1769AC55" w:rsidR="00BB60D5" w:rsidRPr="006D0E43" w:rsidRDefault="00BB60D5" w:rsidP="00BB60D5">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4582C7B9" w14:textId="2C3AE92D" w:rsidR="00BB60D5" w:rsidRPr="006D0E43" w:rsidRDefault="00BB60D5" w:rsidP="00BB60D5">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4534E0BE" w14:textId="6B103D56" w:rsidR="00BB60D5" w:rsidRPr="006D0E43" w:rsidRDefault="00BB60D5" w:rsidP="00BB60D5">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189EBF61" w14:textId="690DEBD9" w:rsidR="00BB60D5" w:rsidRPr="006D0E43" w:rsidRDefault="00BB60D5" w:rsidP="00BB60D5">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1D20A45D" w14:textId="561DDB57" w:rsidR="00BB60D5" w:rsidRPr="006D0E43" w:rsidRDefault="00BB60D5" w:rsidP="00BB60D5">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84E3923" w14:textId="52748DF1" w:rsidR="00BB60D5" w:rsidRPr="006D0E43" w:rsidRDefault="00BB60D5" w:rsidP="00BB60D5">
            <w:pPr>
              <w:suppressAutoHyphens w:val="0"/>
              <w:jc w:val="center"/>
              <w:rPr>
                <w:sz w:val="22"/>
                <w:szCs w:val="22"/>
              </w:rPr>
            </w:pPr>
            <w:r w:rsidRPr="006D0E43">
              <w:rPr>
                <w:sz w:val="22"/>
                <w:szCs w:val="22"/>
              </w:rPr>
              <w:t>0</w:t>
            </w:r>
          </w:p>
        </w:tc>
      </w:tr>
      <w:tr w:rsidR="00BB60D5" w:rsidRPr="006D0E43" w14:paraId="4DA7C9F7" w14:textId="77777777" w:rsidTr="001A3AE0">
        <w:trPr>
          <w:trHeight w:val="315"/>
        </w:trPr>
        <w:tc>
          <w:tcPr>
            <w:tcW w:w="2593" w:type="dxa"/>
            <w:vAlign w:val="center"/>
            <w:hideMark/>
          </w:tcPr>
          <w:p w14:paraId="68E7BEBE" w14:textId="2579C59A" w:rsidR="00BB60D5" w:rsidRPr="006D0E43" w:rsidRDefault="00BB60D5" w:rsidP="00BB60D5">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1D8D7CFB" w14:textId="77777777" w:rsidR="00BB60D5" w:rsidRPr="006D0E43" w:rsidRDefault="00BB60D5" w:rsidP="00BB60D5">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5800699F" w14:textId="65DA0FCC" w:rsidR="00BB60D5" w:rsidRPr="006D0E43" w:rsidRDefault="00BB60D5" w:rsidP="00BB60D5">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22E0DAB2" w14:textId="77777777" w:rsidR="00BB60D5" w:rsidRPr="006D0E43" w:rsidRDefault="00BB60D5" w:rsidP="00BB60D5">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2732A1A7" w14:textId="5C76419F" w:rsidR="00BB60D5" w:rsidRPr="006D0E43" w:rsidRDefault="00BB60D5" w:rsidP="00BB60D5">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5C7045FA" w14:textId="3FC06041" w:rsidR="00BB60D5" w:rsidRPr="006D0E43" w:rsidRDefault="00BB60D5" w:rsidP="00BB60D5">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5A397E81" w14:textId="5239823E" w:rsidR="00BB60D5" w:rsidRPr="006D0E43" w:rsidRDefault="00BB60D5" w:rsidP="00BB60D5">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6AB71046" w14:textId="03465C32" w:rsidR="00BB60D5" w:rsidRPr="006D0E43" w:rsidRDefault="00BB60D5" w:rsidP="00BB60D5">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BF83F79" w14:textId="3D4B8B35" w:rsidR="00BB60D5" w:rsidRPr="006D0E43" w:rsidRDefault="00BB60D5" w:rsidP="00BB60D5">
            <w:pPr>
              <w:suppressAutoHyphens w:val="0"/>
              <w:jc w:val="center"/>
              <w:rPr>
                <w:sz w:val="22"/>
                <w:szCs w:val="22"/>
                <w:lang w:eastAsia="ru-RU"/>
              </w:rPr>
            </w:pPr>
            <w:r w:rsidRPr="006D0E43">
              <w:rPr>
                <w:sz w:val="22"/>
                <w:szCs w:val="22"/>
              </w:rPr>
              <w:t>0</w:t>
            </w:r>
          </w:p>
        </w:tc>
      </w:tr>
      <w:tr w:rsidR="00BB60D5" w:rsidRPr="006D0E43" w14:paraId="1A56A8CE" w14:textId="77777777" w:rsidTr="00295237">
        <w:trPr>
          <w:trHeight w:val="315"/>
        </w:trPr>
        <w:tc>
          <w:tcPr>
            <w:tcW w:w="2593" w:type="dxa"/>
            <w:vAlign w:val="center"/>
            <w:hideMark/>
          </w:tcPr>
          <w:p w14:paraId="38FBEDBC" w14:textId="096F8426" w:rsidR="00BB60D5" w:rsidRPr="006D0E43" w:rsidRDefault="00BB60D5" w:rsidP="00BB60D5">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 xml:space="preserve">д. </w:t>
            </w:r>
            <w:proofErr w:type="spellStart"/>
            <w:r w:rsidRPr="006D0E43">
              <w:rPr>
                <w:b/>
                <w:bCs/>
                <w:color w:val="000000" w:themeColor="text1"/>
                <w:sz w:val="22"/>
                <w:szCs w:val="22"/>
                <w:lang w:eastAsia="ru-RU"/>
              </w:rPr>
              <w:t>Крашово</w:t>
            </w:r>
            <w:proofErr w:type="spellEnd"/>
          </w:p>
        </w:tc>
        <w:tc>
          <w:tcPr>
            <w:tcW w:w="1154" w:type="dxa"/>
            <w:tcBorders>
              <w:top w:val="nil"/>
              <w:left w:val="nil"/>
              <w:bottom w:val="single" w:sz="12" w:space="0" w:color="auto"/>
              <w:right w:val="single" w:sz="12" w:space="0" w:color="auto"/>
            </w:tcBorders>
            <w:vAlign w:val="center"/>
            <w:hideMark/>
          </w:tcPr>
          <w:p w14:paraId="33DC1971" w14:textId="77777777" w:rsidR="00BB60D5" w:rsidRPr="006D0E43" w:rsidRDefault="00BB60D5" w:rsidP="00BB60D5">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1DC8DD38" w14:textId="77777777" w:rsidR="00BB60D5" w:rsidRPr="006D0E43" w:rsidRDefault="00BB60D5" w:rsidP="00BB60D5">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3DDB66AA" w14:textId="0D38E4F0" w:rsidR="00BB60D5" w:rsidRPr="006D0E43" w:rsidRDefault="00BB60D5" w:rsidP="00BB60D5">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24FE5FE0" w14:textId="2138070F" w:rsidR="00BB60D5" w:rsidRPr="006D0E43" w:rsidRDefault="00BB60D5" w:rsidP="00BB60D5">
            <w:pPr>
              <w:suppressAutoHyphens w:val="0"/>
              <w:jc w:val="center"/>
              <w:rPr>
                <w:b/>
                <w:bCs/>
                <w:i/>
                <w:iCs/>
                <w:sz w:val="22"/>
                <w:szCs w:val="22"/>
                <w:lang w:eastAsia="ru-RU"/>
              </w:rPr>
            </w:pPr>
            <w:r w:rsidRPr="006D0E43">
              <w:rPr>
                <w:b/>
                <w:bCs/>
                <w:i/>
                <w:iCs/>
                <w:sz w:val="22"/>
                <w:szCs w:val="22"/>
              </w:rPr>
              <w:t>0</w:t>
            </w:r>
          </w:p>
        </w:tc>
        <w:tc>
          <w:tcPr>
            <w:tcW w:w="1366" w:type="dxa"/>
            <w:tcBorders>
              <w:top w:val="nil"/>
              <w:left w:val="nil"/>
              <w:bottom w:val="single" w:sz="12" w:space="0" w:color="auto"/>
              <w:right w:val="single" w:sz="12" w:space="0" w:color="auto"/>
            </w:tcBorders>
            <w:vAlign w:val="center"/>
          </w:tcPr>
          <w:p w14:paraId="4DB0DF3A" w14:textId="7D73874A" w:rsidR="00BB60D5" w:rsidRPr="006D0E43" w:rsidRDefault="00BB60D5" w:rsidP="00BB60D5">
            <w:pPr>
              <w:suppressAutoHyphens w:val="0"/>
              <w:jc w:val="center"/>
              <w:rPr>
                <w:b/>
                <w:bCs/>
                <w:i/>
                <w:iCs/>
                <w:sz w:val="22"/>
                <w:szCs w:val="22"/>
                <w:lang w:eastAsia="ru-RU"/>
              </w:rPr>
            </w:pPr>
            <w:r w:rsidRPr="006D0E43">
              <w:rPr>
                <w:b/>
                <w:bCs/>
                <w:i/>
                <w:iCs/>
                <w:sz w:val="22"/>
                <w:szCs w:val="22"/>
              </w:rPr>
              <w:t>0</w:t>
            </w:r>
          </w:p>
        </w:tc>
        <w:tc>
          <w:tcPr>
            <w:tcW w:w="1453" w:type="dxa"/>
            <w:tcBorders>
              <w:top w:val="nil"/>
              <w:left w:val="nil"/>
              <w:bottom w:val="single" w:sz="12" w:space="0" w:color="auto"/>
              <w:right w:val="single" w:sz="12" w:space="0" w:color="auto"/>
            </w:tcBorders>
            <w:vAlign w:val="center"/>
          </w:tcPr>
          <w:p w14:paraId="15709F85" w14:textId="541A0E9A" w:rsidR="00BB60D5" w:rsidRPr="006D0E43" w:rsidRDefault="00BB60D5" w:rsidP="00BB60D5">
            <w:pPr>
              <w:suppressAutoHyphens w:val="0"/>
              <w:jc w:val="center"/>
              <w:rPr>
                <w:b/>
                <w:bCs/>
                <w:i/>
                <w:iCs/>
                <w:sz w:val="22"/>
                <w:szCs w:val="22"/>
                <w:lang w:eastAsia="ru-RU"/>
              </w:rPr>
            </w:pPr>
            <w:r w:rsidRPr="006D0E43">
              <w:rPr>
                <w:b/>
                <w:bCs/>
                <w:i/>
                <w:iCs/>
                <w:sz w:val="22"/>
                <w:szCs w:val="22"/>
              </w:rPr>
              <w:t>0</w:t>
            </w:r>
          </w:p>
        </w:tc>
        <w:tc>
          <w:tcPr>
            <w:tcW w:w="1319" w:type="dxa"/>
            <w:tcBorders>
              <w:top w:val="nil"/>
              <w:left w:val="nil"/>
              <w:bottom w:val="single" w:sz="12" w:space="0" w:color="auto"/>
              <w:right w:val="single" w:sz="12" w:space="0" w:color="auto"/>
            </w:tcBorders>
            <w:vAlign w:val="center"/>
          </w:tcPr>
          <w:p w14:paraId="1CA476ED" w14:textId="06AF195E" w:rsidR="00BB60D5" w:rsidRPr="006D0E43" w:rsidRDefault="00BB60D5" w:rsidP="00BB60D5">
            <w:pPr>
              <w:suppressAutoHyphens w:val="0"/>
              <w:jc w:val="center"/>
              <w:rPr>
                <w:b/>
                <w:bCs/>
                <w:i/>
                <w:iCs/>
                <w:sz w:val="22"/>
                <w:szCs w:val="22"/>
                <w:lang w:eastAsia="ru-RU"/>
              </w:rPr>
            </w:pPr>
            <w:r w:rsidRPr="006D0E43">
              <w:rPr>
                <w:b/>
                <w:bCs/>
                <w:i/>
                <w:iCs/>
                <w:sz w:val="22"/>
                <w:szCs w:val="22"/>
              </w:rPr>
              <w:t>0</w:t>
            </w:r>
          </w:p>
        </w:tc>
        <w:tc>
          <w:tcPr>
            <w:tcW w:w="1890" w:type="dxa"/>
            <w:tcBorders>
              <w:top w:val="nil"/>
              <w:left w:val="nil"/>
              <w:bottom w:val="single" w:sz="12" w:space="0" w:color="auto"/>
              <w:right w:val="single" w:sz="12" w:space="0" w:color="auto"/>
            </w:tcBorders>
            <w:vAlign w:val="center"/>
          </w:tcPr>
          <w:p w14:paraId="6C73321E" w14:textId="066CE273" w:rsidR="00BB60D5" w:rsidRPr="006D0E43" w:rsidRDefault="00BB60D5" w:rsidP="00BB60D5">
            <w:pPr>
              <w:suppressAutoHyphens w:val="0"/>
              <w:jc w:val="center"/>
              <w:rPr>
                <w:b/>
                <w:bCs/>
                <w:i/>
                <w:iCs/>
                <w:sz w:val="22"/>
                <w:szCs w:val="22"/>
                <w:lang w:eastAsia="ru-RU"/>
              </w:rPr>
            </w:pPr>
            <w:r w:rsidRPr="006D0E43">
              <w:rPr>
                <w:b/>
                <w:bCs/>
                <w:i/>
                <w:iCs/>
                <w:sz w:val="22"/>
                <w:szCs w:val="22"/>
              </w:rPr>
              <w:t>0</w:t>
            </w:r>
          </w:p>
        </w:tc>
      </w:tr>
      <w:tr w:rsidR="00BB60D5" w:rsidRPr="006D0E43" w14:paraId="02E6D9E4" w14:textId="77777777" w:rsidTr="004352B6">
        <w:trPr>
          <w:trHeight w:val="184"/>
        </w:trPr>
        <w:tc>
          <w:tcPr>
            <w:tcW w:w="15309" w:type="dxa"/>
            <w:gridSpan w:val="9"/>
            <w:vAlign w:val="center"/>
          </w:tcPr>
          <w:p w14:paraId="02DD67E1" w14:textId="79B9ADB7" w:rsidR="00BB60D5" w:rsidRPr="006D0E43" w:rsidRDefault="00BB60D5" w:rsidP="00BB60D5">
            <w:pPr>
              <w:suppressAutoHyphens w:val="0"/>
              <w:jc w:val="center"/>
              <w:rPr>
                <w:b/>
                <w:bCs/>
                <w:sz w:val="22"/>
                <w:szCs w:val="22"/>
                <w:lang w:eastAsia="ru-RU"/>
              </w:rPr>
            </w:pPr>
            <w:r w:rsidRPr="006D0E43">
              <w:rPr>
                <w:b/>
                <w:bCs/>
                <w:color w:val="000000" w:themeColor="text1"/>
                <w:sz w:val="22"/>
                <w:szCs w:val="22"/>
                <w:lang w:eastAsia="ru-RU"/>
              </w:rPr>
              <w:t>д. Рамешки</w:t>
            </w:r>
          </w:p>
        </w:tc>
      </w:tr>
      <w:tr w:rsidR="00BB60D5" w:rsidRPr="006D0E43" w14:paraId="6CD0F989" w14:textId="77777777" w:rsidTr="00295237">
        <w:trPr>
          <w:trHeight w:val="344"/>
        </w:trPr>
        <w:tc>
          <w:tcPr>
            <w:tcW w:w="2593" w:type="dxa"/>
            <w:vAlign w:val="center"/>
          </w:tcPr>
          <w:p w14:paraId="6D41A751" w14:textId="77777777" w:rsidR="00BB60D5" w:rsidRPr="006D0E43" w:rsidRDefault="00BB60D5" w:rsidP="00BB60D5">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0ABCB4B4" w14:textId="77777777" w:rsidR="00BB60D5" w:rsidRPr="006D0E43" w:rsidRDefault="00BB60D5" w:rsidP="00BB60D5">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046D06FB" w14:textId="4C04F977" w:rsidR="00BB60D5" w:rsidRPr="006D0E43" w:rsidRDefault="00BB60D5" w:rsidP="00BB60D5">
            <w:pPr>
              <w:suppressAutoHyphens w:val="0"/>
              <w:jc w:val="center"/>
              <w:rPr>
                <w:bCs/>
                <w:sz w:val="22"/>
                <w:szCs w:val="22"/>
                <w:lang w:eastAsia="ru-RU"/>
              </w:rPr>
            </w:pPr>
            <w:r w:rsidRPr="006D0E43">
              <w:rPr>
                <w:bCs/>
                <w:sz w:val="22"/>
                <w:szCs w:val="22"/>
                <w:lang w:eastAsia="ru-RU"/>
              </w:rPr>
              <w:t>7</w:t>
            </w:r>
          </w:p>
        </w:tc>
        <w:tc>
          <w:tcPr>
            <w:tcW w:w="1484" w:type="dxa"/>
            <w:tcBorders>
              <w:top w:val="nil"/>
              <w:left w:val="nil"/>
              <w:bottom w:val="single" w:sz="12" w:space="0" w:color="auto"/>
              <w:right w:val="single" w:sz="12" w:space="0" w:color="auto"/>
            </w:tcBorders>
            <w:vAlign w:val="center"/>
          </w:tcPr>
          <w:p w14:paraId="65B17764" w14:textId="45248242" w:rsidR="00BB60D5" w:rsidRPr="006D0E43" w:rsidRDefault="00BB60D5" w:rsidP="00BB60D5">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643E179C" w14:textId="24A5EF80" w:rsidR="00BB60D5" w:rsidRPr="006D0E43" w:rsidRDefault="00BB60D5" w:rsidP="00BB60D5">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3D1CA52C" w14:textId="0CE1CCF5" w:rsidR="00BB60D5" w:rsidRPr="006D0E43" w:rsidRDefault="00BB60D5" w:rsidP="00BB60D5">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0EF9593C" w14:textId="4D80831B" w:rsidR="00BB60D5" w:rsidRPr="006D0E43" w:rsidRDefault="00BB60D5" w:rsidP="00BB60D5">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EE11AE2" w14:textId="5632942D" w:rsidR="00BB60D5" w:rsidRPr="006D0E43" w:rsidRDefault="00BB60D5" w:rsidP="00BB60D5">
            <w:pPr>
              <w:suppressAutoHyphens w:val="0"/>
              <w:jc w:val="center"/>
              <w:rPr>
                <w:sz w:val="22"/>
                <w:szCs w:val="22"/>
                <w:lang w:eastAsia="ru-RU"/>
              </w:rPr>
            </w:pPr>
            <w:r w:rsidRPr="006D0E43">
              <w:rPr>
                <w:sz w:val="22"/>
                <w:szCs w:val="22"/>
              </w:rPr>
              <w:t>0</w:t>
            </w:r>
          </w:p>
        </w:tc>
      </w:tr>
      <w:tr w:rsidR="00BB60D5" w:rsidRPr="006D0E43" w14:paraId="41EC3387" w14:textId="77777777" w:rsidTr="001125BF">
        <w:trPr>
          <w:trHeight w:val="344"/>
        </w:trPr>
        <w:tc>
          <w:tcPr>
            <w:tcW w:w="2593" w:type="dxa"/>
            <w:vAlign w:val="center"/>
          </w:tcPr>
          <w:p w14:paraId="2801E7C5" w14:textId="77777777" w:rsidR="00BB60D5" w:rsidRPr="006D0E43" w:rsidRDefault="00BB60D5" w:rsidP="00BB60D5">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6C2532BA" w14:textId="77777777" w:rsidR="00BB60D5" w:rsidRPr="006D0E43" w:rsidRDefault="00BB60D5" w:rsidP="00BB60D5">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6A17F251" w14:textId="1AED39E4" w:rsidR="00BB60D5" w:rsidRPr="006D0E43" w:rsidRDefault="00BB60D5" w:rsidP="00BB60D5">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bottom w:val="single" w:sz="12" w:space="0" w:color="auto"/>
              <w:right w:val="single" w:sz="12" w:space="0" w:color="auto"/>
            </w:tcBorders>
            <w:vAlign w:val="center"/>
          </w:tcPr>
          <w:p w14:paraId="54A23B2A" w14:textId="77777777" w:rsidR="00BB60D5" w:rsidRPr="006D0E43" w:rsidRDefault="00BB60D5" w:rsidP="00BB60D5">
            <w:pPr>
              <w:suppressAutoHyphens w:val="0"/>
              <w:jc w:val="center"/>
              <w:rPr>
                <w:bCs/>
                <w:sz w:val="22"/>
                <w:szCs w:val="22"/>
              </w:rPr>
            </w:pPr>
            <w:r w:rsidRPr="006D0E43">
              <w:rPr>
                <w:sz w:val="22"/>
                <w:szCs w:val="22"/>
              </w:rPr>
              <w:t>0</w:t>
            </w:r>
          </w:p>
          <w:p w14:paraId="33B80B3B" w14:textId="6EC4AD1F" w:rsidR="00BB60D5" w:rsidRPr="006D0E43" w:rsidRDefault="00BB60D5" w:rsidP="00BB60D5">
            <w:pPr>
              <w:suppressAutoHyphens w:val="0"/>
              <w:jc w:val="center"/>
              <w:rPr>
                <w:bCs/>
                <w:sz w:val="22"/>
                <w:szCs w:val="22"/>
              </w:rPr>
            </w:pPr>
            <w:r w:rsidRPr="006D0E43">
              <w:rPr>
                <w:sz w:val="22"/>
                <w:szCs w:val="22"/>
              </w:rPr>
              <w:t>0</w:t>
            </w:r>
          </w:p>
        </w:tc>
        <w:tc>
          <w:tcPr>
            <w:tcW w:w="1484" w:type="dxa"/>
            <w:tcBorders>
              <w:top w:val="nil"/>
              <w:left w:val="nil"/>
              <w:bottom w:val="single" w:sz="12" w:space="0" w:color="auto"/>
              <w:right w:val="single" w:sz="12" w:space="0" w:color="auto"/>
            </w:tcBorders>
            <w:vAlign w:val="center"/>
          </w:tcPr>
          <w:p w14:paraId="3693AF4D" w14:textId="68BDE5F4" w:rsidR="00BB60D5" w:rsidRPr="006D0E43" w:rsidRDefault="00BB60D5" w:rsidP="00BB60D5">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5AB8E0C8" w14:textId="21061529" w:rsidR="00BB60D5" w:rsidRPr="006D0E43" w:rsidRDefault="00BB60D5" w:rsidP="00BB60D5">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01944143" w14:textId="5705583F" w:rsidR="00BB60D5" w:rsidRPr="006D0E43" w:rsidRDefault="00BB60D5" w:rsidP="00BB60D5">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2F984A55" w14:textId="3044E13D" w:rsidR="00BB60D5" w:rsidRPr="006D0E43" w:rsidRDefault="00BB60D5" w:rsidP="00BB60D5">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068720E" w14:textId="4CE40526" w:rsidR="00BB60D5" w:rsidRPr="006D0E43" w:rsidRDefault="00BB60D5" w:rsidP="00BB60D5">
            <w:pPr>
              <w:suppressAutoHyphens w:val="0"/>
              <w:jc w:val="center"/>
              <w:rPr>
                <w:sz w:val="22"/>
                <w:szCs w:val="22"/>
              </w:rPr>
            </w:pPr>
            <w:r w:rsidRPr="006D0E43">
              <w:rPr>
                <w:sz w:val="22"/>
                <w:szCs w:val="22"/>
              </w:rPr>
              <w:t>0</w:t>
            </w:r>
          </w:p>
        </w:tc>
      </w:tr>
      <w:tr w:rsidR="00BB60D5" w:rsidRPr="006D0E43" w14:paraId="79AEAD6E" w14:textId="77777777" w:rsidTr="001125BF">
        <w:trPr>
          <w:trHeight w:val="315"/>
        </w:trPr>
        <w:tc>
          <w:tcPr>
            <w:tcW w:w="2593" w:type="dxa"/>
            <w:vAlign w:val="center"/>
            <w:hideMark/>
          </w:tcPr>
          <w:p w14:paraId="1D81993A" w14:textId="16C78581" w:rsidR="00BB60D5" w:rsidRPr="006D0E43" w:rsidRDefault="00BB60D5" w:rsidP="00BB60D5">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0FE001B7" w14:textId="77777777" w:rsidR="00BB60D5" w:rsidRPr="006D0E43" w:rsidRDefault="00BB60D5" w:rsidP="00BB60D5">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1FAE9370" w14:textId="137AD26F" w:rsidR="00BB60D5" w:rsidRPr="006D0E43" w:rsidRDefault="00BB60D5" w:rsidP="00BB60D5">
            <w:pPr>
              <w:suppressAutoHyphens w:val="0"/>
              <w:jc w:val="center"/>
              <w:rPr>
                <w:sz w:val="22"/>
                <w:szCs w:val="22"/>
                <w:lang w:eastAsia="ru-RU"/>
              </w:rPr>
            </w:pPr>
            <w:r w:rsidRPr="006D0E43">
              <w:rPr>
                <w:bCs/>
                <w:sz w:val="22"/>
                <w:szCs w:val="22"/>
              </w:rPr>
              <w:t>0,05</w:t>
            </w:r>
          </w:p>
        </w:tc>
        <w:tc>
          <w:tcPr>
            <w:tcW w:w="2390" w:type="dxa"/>
            <w:vMerge/>
            <w:tcBorders>
              <w:top w:val="nil"/>
              <w:left w:val="nil"/>
              <w:bottom w:val="single" w:sz="12" w:space="0" w:color="auto"/>
              <w:right w:val="single" w:sz="12" w:space="0" w:color="auto"/>
            </w:tcBorders>
            <w:vAlign w:val="center"/>
          </w:tcPr>
          <w:p w14:paraId="075AEDE2" w14:textId="77777777" w:rsidR="00BB60D5" w:rsidRPr="006D0E43" w:rsidRDefault="00BB60D5" w:rsidP="00BB60D5">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4664A170" w14:textId="4B0870FC" w:rsidR="00BB60D5" w:rsidRPr="006D0E43" w:rsidRDefault="00BB60D5" w:rsidP="00BB60D5">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1D921138" w14:textId="33E0435B" w:rsidR="00BB60D5" w:rsidRPr="006D0E43" w:rsidRDefault="00BB60D5" w:rsidP="00BB60D5">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07AB486B" w14:textId="27698247" w:rsidR="00BB60D5" w:rsidRPr="006D0E43" w:rsidRDefault="00BB60D5" w:rsidP="00BB60D5">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5105F7C1" w14:textId="4185D09F" w:rsidR="00BB60D5" w:rsidRPr="006D0E43" w:rsidRDefault="00BB60D5" w:rsidP="00BB60D5">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6CFE7A82" w14:textId="37964CEC" w:rsidR="00BB60D5" w:rsidRPr="006D0E43" w:rsidRDefault="00BB60D5" w:rsidP="00BB60D5">
            <w:pPr>
              <w:suppressAutoHyphens w:val="0"/>
              <w:jc w:val="center"/>
              <w:rPr>
                <w:sz w:val="22"/>
                <w:szCs w:val="22"/>
                <w:lang w:eastAsia="ru-RU"/>
              </w:rPr>
            </w:pPr>
            <w:r w:rsidRPr="006D0E43">
              <w:rPr>
                <w:sz w:val="22"/>
                <w:szCs w:val="22"/>
              </w:rPr>
              <w:t>0</w:t>
            </w:r>
          </w:p>
        </w:tc>
      </w:tr>
      <w:tr w:rsidR="00BB60D5" w:rsidRPr="006D0E43" w14:paraId="035C6722" w14:textId="77777777" w:rsidTr="00295237">
        <w:trPr>
          <w:trHeight w:val="315"/>
        </w:trPr>
        <w:tc>
          <w:tcPr>
            <w:tcW w:w="2593" w:type="dxa"/>
            <w:vAlign w:val="center"/>
            <w:hideMark/>
          </w:tcPr>
          <w:p w14:paraId="3D405DDB" w14:textId="3251E87B" w:rsidR="00BB60D5" w:rsidRPr="006D0E43" w:rsidRDefault="00BB60D5" w:rsidP="00BB60D5">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д. Рамешки</w:t>
            </w:r>
          </w:p>
        </w:tc>
        <w:tc>
          <w:tcPr>
            <w:tcW w:w="1154" w:type="dxa"/>
            <w:tcBorders>
              <w:top w:val="nil"/>
              <w:left w:val="nil"/>
              <w:bottom w:val="single" w:sz="12" w:space="0" w:color="auto"/>
              <w:right w:val="single" w:sz="12" w:space="0" w:color="auto"/>
            </w:tcBorders>
            <w:vAlign w:val="center"/>
            <w:hideMark/>
          </w:tcPr>
          <w:p w14:paraId="695D6F00" w14:textId="77777777" w:rsidR="00BB60D5" w:rsidRPr="006D0E43" w:rsidRDefault="00BB60D5" w:rsidP="00BB60D5">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4078480A" w14:textId="77777777" w:rsidR="00BB60D5" w:rsidRPr="006D0E43" w:rsidRDefault="00BB60D5" w:rsidP="00BB60D5">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617076D5" w14:textId="49326C93" w:rsidR="00BB60D5" w:rsidRPr="006D0E43" w:rsidRDefault="00BB60D5" w:rsidP="00BB60D5">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328BA2FF" w14:textId="56ADE424" w:rsidR="00BB60D5" w:rsidRPr="006D0E43" w:rsidRDefault="00BB60D5" w:rsidP="00BB60D5">
            <w:pPr>
              <w:suppressAutoHyphens w:val="0"/>
              <w:jc w:val="center"/>
              <w:rPr>
                <w:b/>
                <w:bCs/>
                <w:i/>
                <w:iCs/>
                <w:sz w:val="22"/>
                <w:szCs w:val="22"/>
                <w:lang w:eastAsia="ru-RU"/>
              </w:rPr>
            </w:pPr>
            <w:r w:rsidRPr="006D0E43">
              <w:rPr>
                <w:b/>
                <w:bCs/>
                <w:i/>
                <w:iCs/>
                <w:sz w:val="22"/>
                <w:szCs w:val="22"/>
              </w:rPr>
              <w:t>0</w:t>
            </w:r>
          </w:p>
        </w:tc>
        <w:tc>
          <w:tcPr>
            <w:tcW w:w="1366" w:type="dxa"/>
            <w:tcBorders>
              <w:top w:val="nil"/>
              <w:left w:val="nil"/>
              <w:bottom w:val="single" w:sz="12" w:space="0" w:color="auto"/>
              <w:right w:val="single" w:sz="12" w:space="0" w:color="auto"/>
            </w:tcBorders>
            <w:vAlign w:val="center"/>
          </w:tcPr>
          <w:p w14:paraId="31F8CD68" w14:textId="68161DEE" w:rsidR="00BB60D5" w:rsidRPr="006D0E43" w:rsidRDefault="00BB60D5" w:rsidP="00BB60D5">
            <w:pPr>
              <w:suppressAutoHyphens w:val="0"/>
              <w:jc w:val="center"/>
              <w:rPr>
                <w:b/>
                <w:bCs/>
                <w:i/>
                <w:iCs/>
                <w:sz w:val="22"/>
                <w:szCs w:val="22"/>
                <w:lang w:eastAsia="ru-RU"/>
              </w:rPr>
            </w:pPr>
            <w:r w:rsidRPr="006D0E43">
              <w:rPr>
                <w:b/>
                <w:bCs/>
                <w:i/>
                <w:iCs/>
                <w:sz w:val="22"/>
                <w:szCs w:val="22"/>
              </w:rPr>
              <w:t>0</w:t>
            </w:r>
          </w:p>
        </w:tc>
        <w:tc>
          <w:tcPr>
            <w:tcW w:w="1453" w:type="dxa"/>
            <w:tcBorders>
              <w:top w:val="nil"/>
              <w:left w:val="nil"/>
              <w:bottom w:val="single" w:sz="12" w:space="0" w:color="auto"/>
              <w:right w:val="single" w:sz="12" w:space="0" w:color="auto"/>
            </w:tcBorders>
            <w:vAlign w:val="center"/>
          </w:tcPr>
          <w:p w14:paraId="30ECCE2C" w14:textId="33872008" w:rsidR="00BB60D5" w:rsidRPr="006D0E43" w:rsidRDefault="00BB60D5" w:rsidP="00BB60D5">
            <w:pPr>
              <w:suppressAutoHyphens w:val="0"/>
              <w:jc w:val="center"/>
              <w:rPr>
                <w:b/>
                <w:bCs/>
                <w:i/>
                <w:iCs/>
                <w:sz w:val="22"/>
                <w:szCs w:val="22"/>
                <w:lang w:eastAsia="ru-RU"/>
              </w:rPr>
            </w:pPr>
            <w:r w:rsidRPr="006D0E43">
              <w:rPr>
                <w:b/>
                <w:bCs/>
                <w:i/>
                <w:iCs/>
                <w:sz w:val="22"/>
                <w:szCs w:val="22"/>
              </w:rPr>
              <w:t>0</w:t>
            </w:r>
          </w:p>
        </w:tc>
        <w:tc>
          <w:tcPr>
            <w:tcW w:w="1319" w:type="dxa"/>
            <w:tcBorders>
              <w:top w:val="nil"/>
              <w:left w:val="nil"/>
              <w:bottom w:val="single" w:sz="12" w:space="0" w:color="auto"/>
              <w:right w:val="single" w:sz="12" w:space="0" w:color="auto"/>
            </w:tcBorders>
            <w:vAlign w:val="center"/>
          </w:tcPr>
          <w:p w14:paraId="07AE3B17" w14:textId="61E4B450" w:rsidR="00BB60D5" w:rsidRPr="006D0E43" w:rsidRDefault="00BB60D5" w:rsidP="00BB60D5">
            <w:pPr>
              <w:suppressAutoHyphens w:val="0"/>
              <w:jc w:val="center"/>
              <w:rPr>
                <w:b/>
                <w:bCs/>
                <w:i/>
                <w:iCs/>
                <w:sz w:val="22"/>
                <w:szCs w:val="22"/>
                <w:lang w:eastAsia="ru-RU"/>
              </w:rPr>
            </w:pPr>
            <w:r w:rsidRPr="006D0E43">
              <w:rPr>
                <w:b/>
                <w:bCs/>
                <w:i/>
                <w:iCs/>
                <w:sz w:val="22"/>
                <w:szCs w:val="22"/>
              </w:rPr>
              <w:t>0</w:t>
            </w:r>
          </w:p>
        </w:tc>
        <w:tc>
          <w:tcPr>
            <w:tcW w:w="1890" w:type="dxa"/>
            <w:tcBorders>
              <w:top w:val="nil"/>
              <w:left w:val="nil"/>
              <w:bottom w:val="single" w:sz="12" w:space="0" w:color="auto"/>
              <w:right w:val="single" w:sz="12" w:space="0" w:color="auto"/>
            </w:tcBorders>
            <w:vAlign w:val="center"/>
          </w:tcPr>
          <w:p w14:paraId="421D914F" w14:textId="4596E740" w:rsidR="00BB60D5" w:rsidRPr="006D0E43" w:rsidRDefault="00BB60D5" w:rsidP="00BB60D5">
            <w:pPr>
              <w:suppressAutoHyphens w:val="0"/>
              <w:jc w:val="center"/>
              <w:rPr>
                <w:b/>
                <w:bCs/>
                <w:i/>
                <w:iCs/>
                <w:sz w:val="22"/>
                <w:szCs w:val="22"/>
                <w:lang w:eastAsia="ru-RU"/>
              </w:rPr>
            </w:pPr>
            <w:r w:rsidRPr="006D0E43">
              <w:rPr>
                <w:b/>
                <w:bCs/>
                <w:i/>
                <w:iCs/>
                <w:sz w:val="22"/>
                <w:szCs w:val="22"/>
                <w:lang w:eastAsia="ru-RU"/>
              </w:rPr>
              <w:t>0</w:t>
            </w:r>
          </w:p>
        </w:tc>
      </w:tr>
      <w:tr w:rsidR="00BB60D5" w:rsidRPr="006D0E43" w14:paraId="0E101722" w14:textId="77777777" w:rsidTr="004352B6">
        <w:trPr>
          <w:trHeight w:val="184"/>
        </w:trPr>
        <w:tc>
          <w:tcPr>
            <w:tcW w:w="15309" w:type="dxa"/>
            <w:gridSpan w:val="9"/>
            <w:vAlign w:val="center"/>
          </w:tcPr>
          <w:p w14:paraId="46859774" w14:textId="3A8E4D0A" w:rsidR="00BB60D5" w:rsidRPr="006D0E43" w:rsidRDefault="00BB60D5" w:rsidP="00BB60D5">
            <w:pPr>
              <w:suppressAutoHyphens w:val="0"/>
              <w:jc w:val="center"/>
              <w:rPr>
                <w:b/>
                <w:bCs/>
                <w:sz w:val="22"/>
                <w:szCs w:val="22"/>
                <w:lang w:eastAsia="ru-RU"/>
              </w:rPr>
            </w:pPr>
            <w:r w:rsidRPr="006D0E43">
              <w:rPr>
                <w:b/>
                <w:bCs/>
                <w:color w:val="000000" w:themeColor="text1"/>
                <w:sz w:val="22"/>
                <w:szCs w:val="22"/>
                <w:lang w:eastAsia="ru-RU"/>
              </w:rPr>
              <w:t xml:space="preserve">д. </w:t>
            </w:r>
            <w:proofErr w:type="spellStart"/>
            <w:r w:rsidRPr="006D0E43">
              <w:rPr>
                <w:b/>
                <w:bCs/>
                <w:color w:val="000000" w:themeColor="text1"/>
                <w:sz w:val="22"/>
                <w:szCs w:val="22"/>
                <w:lang w:eastAsia="ru-RU"/>
              </w:rPr>
              <w:t>Синцово</w:t>
            </w:r>
            <w:proofErr w:type="spellEnd"/>
          </w:p>
        </w:tc>
      </w:tr>
      <w:tr w:rsidR="00BB60D5" w:rsidRPr="006D0E43" w14:paraId="7D5F2E2F" w14:textId="77777777" w:rsidTr="00295237">
        <w:trPr>
          <w:trHeight w:val="344"/>
        </w:trPr>
        <w:tc>
          <w:tcPr>
            <w:tcW w:w="2593" w:type="dxa"/>
            <w:vAlign w:val="center"/>
          </w:tcPr>
          <w:p w14:paraId="1A542C99" w14:textId="77777777" w:rsidR="00BB60D5" w:rsidRPr="006D0E43" w:rsidRDefault="00BB60D5" w:rsidP="00BB60D5">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2A3FBABB" w14:textId="77777777" w:rsidR="00BB60D5" w:rsidRPr="006D0E43" w:rsidRDefault="00BB60D5" w:rsidP="00BB60D5">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69EB66E8" w14:textId="7F18C4DC" w:rsidR="00BB60D5" w:rsidRPr="006D0E43" w:rsidRDefault="00BB60D5" w:rsidP="00BB60D5">
            <w:pPr>
              <w:suppressAutoHyphens w:val="0"/>
              <w:jc w:val="center"/>
              <w:rPr>
                <w:bCs/>
                <w:sz w:val="22"/>
                <w:szCs w:val="22"/>
                <w:lang w:eastAsia="ru-RU"/>
              </w:rPr>
            </w:pPr>
            <w:r w:rsidRPr="006D0E43">
              <w:rPr>
                <w:bCs/>
                <w:sz w:val="22"/>
                <w:szCs w:val="22"/>
                <w:lang w:eastAsia="ru-RU"/>
              </w:rPr>
              <w:t>68</w:t>
            </w:r>
          </w:p>
        </w:tc>
        <w:tc>
          <w:tcPr>
            <w:tcW w:w="1484" w:type="dxa"/>
            <w:tcBorders>
              <w:top w:val="nil"/>
              <w:left w:val="nil"/>
              <w:bottom w:val="single" w:sz="12" w:space="0" w:color="auto"/>
              <w:right w:val="single" w:sz="12" w:space="0" w:color="auto"/>
            </w:tcBorders>
            <w:vAlign w:val="center"/>
          </w:tcPr>
          <w:p w14:paraId="06D7BD5C" w14:textId="44B42169" w:rsidR="00BB60D5" w:rsidRPr="003A47C7" w:rsidRDefault="00BA6C43" w:rsidP="00BB60D5">
            <w:pPr>
              <w:suppressAutoHyphens w:val="0"/>
              <w:jc w:val="center"/>
              <w:rPr>
                <w:color w:val="000000" w:themeColor="text1"/>
                <w:sz w:val="22"/>
                <w:szCs w:val="22"/>
                <w:lang w:eastAsia="ru-RU"/>
              </w:rPr>
            </w:pPr>
            <w:r w:rsidRPr="003A47C7">
              <w:rPr>
                <w:color w:val="000000" w:themeColor="text1"/>
                <w:sz w:val="22"/>
                <w:szCs w:val="22"/>
              </w:rPr>
              <w:t>9,78</w:t>
            </w:r>
          </w:p>
        </w:tc>
        <w:tc>
          <w:tcPr>
            <w:tcW w:w="1366" w:type="dxa"/>
            <w:tcBorders>
              <w:top w:val="nil"/>
              <w:left w:val="nil"/>
              <w:bottom w:val="single" w:sz="12" w:space="0" w:color="auto"/>
              <w:right w:val="single" w:sz="12" w:space="0" w:color="auto"/>
            </w:tcBorders>
            <w:vAlign w:val="center"/>
          </w:tcPr>
          <w:p w14:paraId="1D881531" w14:textId="1CD49E73" w:rsidR="00BB60D5" w:rsidRPr="003A47C7" w:rsidRDefault="00BA6C43" w:rsidP="00BB60D5">
            <w:pPr>
              <w:suppressAutoHyphens w:val="0"/>
              <w:jc w:val="center"/>
              <w:rPr>
                <w:color w:val="000000" w:themeColor="text1"/>
                <w:sz w:val="22"/>
                <w:szCs w:val="22"/>
                <w:lang w:eastAsia="ru-RU"/>
              </w:rPr>
            </w:pPr>
            <w:r w:rsidRPr="003A47C7">
              <w:rPr>
                <w:color w:val="000000" w:themeColor="text1"/>
                <w:sz w:val="22"/>
                <w:szCs w:val="22"/>
              </w:rPr>
              <w:t>14,67</w:t>
            </w:r>
          </w:p>
        </w:tc>
        <w:tc>
          <w:tcPr>
            <w:tcW w:w="1453" w:type="dxa"/>
            <w:tcBorders>
              <w:top w:val="nil"/>
              <w:left w:val="nil"/>
              <w:bottom w:val="single" w:sz="12" w:space="0" w:color="auto"/>
              <w:right w:val="single" w:sz="12" w:space="0" w:color="auto"/>
            </w:tcBorders>
            <w:vAlign w:val="center"/>
          </w:tcPr>
          <w:p w14:paraId="08A1B712" w14:textId="69D2D0EA" w:rsidR="00BB60D5" w:rsidRPr="003A47C7" w:rsidRDefault="00BA6C43" w:rsidP="00BB60D5">
            <w:pPr>
              <w:suppressAutoHyphens w:val="0"/>
              <w:jc w:val="center"/>
              <w:rPr>
                <w:color w:val="000000" w:themeColor="text1"/>
                <w:sz w:val="22"/>
                <w:szCs w:val="22"/>
                <w:lang w:eastAsia="ru-RU"/>
              </w:rPr>
            </w:pPr>
            <w:r w:rsidRPr="003A47C7">
              <w:rPr>
                <w:color w:val="000000" w:themeColor="text1"/>
                <w:sz w:val="22"/>
                <w:szCs w:val="22"/>
              </w:rPr>
              <w:t>1810,7</w:t>
            </w:r>
          </w:p>
        </w:tc>
        <w:tc>
          <w:tcPr>
            <w:tcW w:w="1319" w:type="dxa"/>
            <w:tcBorders>
              <w:top w:val="nil"/>
              <w:left w:val="nil"/>
              <w:bottom w:val="single" w:sz="12" w:space="0" w:color="auto"/>
              <w:right w:val="single" w:sz="12" w:space="0" w:color="auto"/>
            </w:tcBorders>
            <w:vAlign w:val="center"/>
          </w:tcPr>
          <w:p w14:paraId="3EF8DED8" w14:textId="1EECB65F" w:rsidR="00BB60D5" w:rsidRPr="003A47C7" w:rsidRDefault="00BA6C43" w:rsidP="00BB60D5">
            <w:pPr>
              <w:suppressAutoHyphens w:val="0"/>
              <w:jc w:val="center"/>
              <w:rPr>
                <w:color w:val="000000" w:themeColor="text1"/>
                <w:sz w:val="22"/>
                <w:szCs w:val="22"/>
                <w:lang w:eastAsia="ru-RU"/>
              </w:rPr>
            </w:pPr>
            <w:r w:rsidRPr="003A47C7">
              <w:rPr>
                <w:color w:val="000000" w:themeColor="text1"/>
                <w:sz w:val="22"/>
                <w:szCs w:val="22"/>
              </w:rPr>
              <w:t>2640,31</w:t>
            </w:r>
          </w:p>
        </w:tc>
        <w:tc>
          <w:tcPr>
            <w:tcW w:w="1890" w:type="dxa"/>
            <w:tcBorders>
              <w:top w:val="nil"/>
              <w:left w:val="nil"/>
              <w:bottom w:val="single" w:sz="12" w:space="0" w:color="auto"/>
              <w:right w:val="single" w:sz="12" w:space="0" w:color="auto"/>
            </w:tcBorders>
            <w:vAlign w:val="center"/>
          </w:tcPr>
          <w:p w14:paraId="6C89CBDF" w14:textId="4463367D" w:rsidR="00BB60D5" w:rsidRPr="003A47C7" w:rsidRDefault="00ED5780" w:rsidP="00BB60D5">
            <w:pPr>
              <w:suppressAutoHyphens w:val="0"/>
              <w:jc w:val="center"/>
              <w:rPr>
                <w:color w:val="000000" w:themeColor="text1"/>
                <w:sz w:val="22"/>
                <w:szCs w:val="22"/>
                <w:lang w:eastAsia="ru-RU"/>
              </w:rPr>
            </w:pPr>
            <w:r w:rsidRPr="003A47C7">
              <w:rPr>
                <w:color w:val="000000" w:themeColor="text1"/>
                <w:sz w:val="22"/>
                <w:szCs w:val="22"/>
                <w:lang w:eastAsia="ru-RU"/>
              </w:rPr>
              <w:t>4451,012</w:t>
            </w:r>
          </w:p>
        </w:tc>
      </w:tr>
      <w:tr w:rsidR="00BB60D5" w:rsidRPr="006D0E43" w14:paraId="2ED9F41B" w14:textId="77777777" w:rsidTr="00AF7409">
        <w:trPr>
          <w:trHeight w:val="344"/>
        </w:trPr>
        <w:tc>
          <w:tcPr>
            <w:tcW w:w="2593" w:type="dxa"/>
            <w:vAlign w:val="center"/>
          </w:tcPr>
          <w:p w14:paraId="477BAACC" w14:textId="77777777" w:rsidR="00BB60D5" w:rsidRPr="006D0E43" w:rsidRDefault="00BB60D5" w:rsidP="00BB60D5">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6E543956" w14:textId="77777777" w:rsidR="00BB60D5" w:rsidRPr="006D0E43" w:rsidRDefault="00BB60D5" w:rsidP="00BB60D5">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3028814B" w14:textId="17DE145D" w:rsidR="00BB60D5" w:rsidRPr="006D0E43" w:rsidRDefault="00BB60D5" w:rsidP="00BB60D5">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1CF4E733" w14:textId="74451B90" w:rsidR="00BB60D5" w:rsidRPr="006D0E43" w:rsidRDefault="00BB60D5" w:rsidP="00BB60D5">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7A5657E8" w14:textId="108974E1" w:rsidR="00BB60D5" w:rsidRPr="003A47C7" w:rsidRDefault="00BB60D5" w:rsidP="00BB60D5">
            <w:pPr>
              <w:suppressAutoHyphens w:val="0"/>
              <w:jc w:val="center"/>
              <w:rPr>
                <w:color w:val="000000" w:themeColor="text1"/>
                <w:sz w:val="22"/>
                <w:szCs w:val="22"/>
              </w:rPr>
            </w:pPr>
            <w:r w:rsidRPr="003A47C7">
              <w:rPr>
                <w:color w:val="000000" w:themeColor="text1"/>
                <w:sz w:val="22"/>
                <w:szCs w:val="22"/>
              </w:rPr>
              <w:t>0</w:t>
            </w:r>
          </w:p>
        </w:tc>
        <w:tc>
          <w:tcPr>
            <w:tcW w:w="1366" w:type="dxa"/>
            <w:tcBorders>
              <w:top w:val="nil"/>
              <w:left w:val="nil"/>
              <w:bottom w:val="single" w:sz="12" w:space="0" w:color="auto"/>
              <w:right w:val="single" w:sz="12" w:space="0" w:color="auto"/>
            </w:tcBorders>
            <w:vAlign w:val="center"/>
          </w:tcPr>
          <w:p w14:paraId="5D774AF4" w14:textId="04558F38" w:rsidR="00BB60D5" w:rsidRPr="003A47C7" w:rsidRDefault="00BB60D5" w:rsidP="00BB60D5">
            <w:pPr>
              <w:suppressAutoHyphens w:val="0"/>
              <w:jc w:val="center"/>
              <w:rPr>
                <w:color w:val="000000" w:themeColor="text1"/>
                <w:sz w:val="22"/>
                <w:szCs w:val="22"/>
              </w:rPr>
            </w:pPr>
            <w:r w:rsidRPr="003A47C7">
              <w:rPr>
                <w:color w:val="000000" w:themeColor="text1"/>
                <w:sz w:val="22"/>
                <w:szCs w:val="22"/>
              </w:rPr>
              <w:t>0</w:t>
            </w:r>
          </w:p>
        </w:tc>
        <w:tc>
          <w:tcPr>
            <w:tcW w:w="1453" w:type="dxa"/>
            <w:tcBorders>
              <w:top w:val="nil"/>
              <w:left w:val="nil"/>
              <w:bottom w:val="single" w:sz="12" w:space="0" w:color="auto"/>
              <w:right w:val="single" w:sz="12" w:space="0" w:color="auto"/>
            </w:tcBorders>
            <w:vAlign w:val="center"/>
          </w:tcPr>
          <w:p w14:paraId="44834D3B" w14:textId="616402A7" w:rsidR="00BB60D5" w:rsidRPr="003A47C7" w:rsidRDefault="00BB60D5" w:rsidP="00BB60D5">
            <w:pPr>
              <w:suppressAutoHyphens w:val="0"/>
              <w:jc w:val="center"/>
              <w:rPr>
                <w:color w:val="000000" w:themeColor="text1"/>
                <w:sz w:val="22"/>
                <w:szCs w:val="22"/>
              </w:rPr>
            </w:pPr>
            <w:r w:rsidRPr="003A47C7">
              <w:rPr>
                <w:color w:val="000000" w:themeColor="text1"/>
                <w:sz w:val="22"/>
                <w:szCs w:val="22"/>
              </w:rPr>
              <w:t>0</w:t>
            </w:r>
          </w:p>
        </w:tc>
        <w:tc>
          <w:tcPr>
            <w:tcW w:w="1319" w:type="dxa"/>
            <w:tcBorders>
              <w:top w:val="nil"/>
              <w:left w:val="nil"/>
              <w:bottom w:val="single" w:sz="12" w:space="0" w:color="auto"/>
              <w:right w:val="single" w:sz="12" w:space="0" w:color="auto"/>
            </w:tcBorders>
            <w:vAlign w:val="center"/>
          </w:tcPr>
          <w:p w14:paraId="7C369B0F" w14:textId="54C69A0E" w:rsidR="00BB60D5" w:rsidRPr="003A47C7" w:rsidRDefault="00BB60D5" w:rsidP="00BB60D5">
            <w:pPr>
              <w:suppressAutoHyphens w:val="0"/>
              <w:jc w:val="center"/>
              <w:rPr>
                <w:color w:val="000000" w:themeColor="text1"/>
                <w:sz w:val="22"/>
                <w:szCs w:val="22"/>
              </w:rPr>
            </w:pPr>
            <w:r w:rsidRPr="003A47C7">
              <w:rPr>
                <w:color w:val="000000" w:themeColor="text1"/>
                <w:sz w:val="22"/>
                <w:szCs w:val="22"/>
              </w:rPr>
              <w:t>0</w:t>
            </w:r>
          </w:p>
        </w:tc>
        <w:tc>
          <w:tcPr>
            <w:tcW w:w="1890" w:type="dxa"/>
            <w:tcBorders>
              <w:top w:val="nil"/>
              <w:left w:val="nil"/>
              <w:bottom w:val="single" w:sz="12" w:space="0" w:color="auto"/>
              <w:right w:val="single" w:sz="12" w:space="0" w:color="auto"/>
            </w:tcBorders>
            <w:vAlign w:val="center"/>
          </w:tcPr>
          <w:p w14:paraId="55E78B5B" w14:textId="6210FFAC" w:rsidR="00BB60D5" w:rsidRPr="003A47C7" w:rsidRDefault="00BB60D5" w:rsidP="00BB60D5">
            <w:pPr>
              <w:suppressAutoHyphens w:val="0"/>
              <w:jc w:val="center"/>
              <w:rPr>
                <w:color w:val="000000" w:themeColor="text1"/>
                <w:sz w:val="22"/>
                <w:szCs w:val="22"/>
              </w:rPr>
            </w:pPr>
            <w:r w:rsidRPr="003A47C7">
              <w:rPr>
                <w:color w:val="000000" w:themeColor="text1"/>
                <w:sz w:val="22"/>
                <w:szCs w:val="22"/>
              </w:rPr>
              <w:t>0</w:t>
            </w:r>
          </w:p>
        </w:tc>
      </w:tr>
      <w:tr w:rsidR="00BB60D5" w:rsidRPr="006D0E43" w14:paraId="5D8312DC" w14:textId="77777777" w:rsidTr="00AF7409">
        <w:trPr>
          <w:trHeight w:val="315"/>
        </w:trPr>
        <w:tc>
          <w:tcPr>
            <w:tcW w:w="2593" w:type="dxa"/>
            <w:vAlign w:val="center"/>
            <w:hideMark/>
          </w:tcPr>
          <w:p w14:paraId="7A7685AC" w14:textId="7433DE59" w:rsidR="00BB60D5" w:rsidRPr="006D0E43" w:rsidRDefault="00BB60D5" w:rsidP="00BB60D5">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2FF31DD5" w14:textId="77777777" w:rsidR="00BB60D5" w:rsidRPr="006D0E43" w:rsidRDefault="00BB60D5" w:rsidP="00BB60D5">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1CCC4215" w14:textId="767FC66B" w:rsidR="00BB60D5" w:rsidRPr="006D0E43" w:rsidRDefault="00BB60D5" w:rsidP="00BB60D5">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630FE0F7" w14:textId="77777777" w:rsidR="00BB60D5" w:rsidRPr="006D0E43" w:rsidRDefault="00BB60D5" w:rsidP="00BB60D5">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73364C8D" w14:textId="412D5B9A" w:rsidR="00BB60D5" w:rsidRPr="003A47C7" w:rsidRDefault="00BB60D5" w:rsidP="00BB60D5">
            <w:pPr>
              <w:suppressAutoHyphens w:val="0"/>
              <w:jc w:val="center"/>
              <w:rPr>
                <w:color w:val="000000" w:themeColor="text1"/>
                <w:sz w:val="22"/>
                <w:szCs w:val="22"/>
                <w:lang w:eastAsia="ru-RU"/>
              </w:rPr>
            </w:pPr>
            <w:r w:rsidRPr="003A47C7">
              <w:rPr>
                <w:color w:val="000000" w:themeColor="text1"/>
                <w:sz w:val="22"/>
                <w:szCs w:val="22"/>
              </w:rPr>
              <w:t>0</w:t>
            </w:r>
          </w:p>
        </w:tc>
        <w:tc>
          <w:tcPr>
            <w:tcW w:w="1366" w:type="dxa"/>
            <w:tcBorders>
              <w:top w:val="nil"/>
              <w:left w:val="nil"/>
              <w:bottom w:val="single" w:sz="12" w:space="0" w:color="auto"/>
              <w:right w:val="single" w:sz="12" w:space="0" w:color="auto"/>
            </w:tcBorders>
            <w:vAlign w:val="center"/>
          </w:tcPr>
          <w:p w14:paraId="0523C1DA" w14:textId="041FEEED" w:rsidR="00BB60D5" w:rsidRPr="003A47C7" w:rsidRDefault="00BB60D5" w:rsidP="00BB60D5">
            <w:pPr>
              <w:suppressAutoHyphens w:val="0"/>
              <w:jc w:val="center"/>
              <w:rPr>
                <w:color w:val="000000" w:themeColor="text1"/>
                <w:sz w:val="22"/>
                <w:szCs w:val="22"/>
                <w:lang w:eastAsia="ru-RU"/>
              </w:rPr>
            </w:pPr>
            <w:r w:rsidRPr="003A47C7">
              <w:rPr>
                <w:color w:val="000000" w:themeColor="text1"/>
                <w:sz w:val="22"/>
                <w:szCs w:val="22"/>
              </w:rPr>
              <w:t>0</w:t>
            </w:r>
          </w:p>
        </w:tc>
        <w:tc>
          <w:tcPr>
            <w:tcW w:w="1453" w:type="dxa"/>
            <w:tcBorders>
              <w:top w:val="nil"/>
              <w:left w:val="nil"/>
              <w:bottom w:val="single" w:sz="12" w:space="0" w:color="auto"/>
              <w:right w:val="single" w:sz="12" w:space="0" w:color="auto"/>
            </w:tcBorders>
            <w:vAlign w:val="center"/>
          </w:tcPr>
          <w:p w14:paraId="47D068CA" w14:textId="581DB49E" w:rsidR="00BB60D5" w:rsidRPr="003A47C7" w:rsidRDefault="00BB60D5" w:rsidP="00BB60D5">
            <w:pPr>
              <w:suppressAutoHyphens w:val="0"/>
              <w:jc w:val="center"/>
              <w:rPr>
                <w:color w:val="000000" w:themeColor="text1"/>
                <w:sz w:val="22"/>
                <w:szCs w:val="22"/>
                <w:lang w:eastAsia="ru-RU"/>
              </w:rPr>
            </w:pPr>
            <w:r w:rsidRPr="003A47C7">
              <w:rPr>
                <w:color w:val="000000" w:themeColor="text1"/>
                <w:sz w:val="22"/>
                <w:szCs w:val="22"/>
              </w:rPr>
              <w:t>0</w:t>
            </w:r>
          </w:p>
        </w:tc>
        <w:tc>
          <w:tcPr>
            <w:tcW w:w="1319" w:type="dxa"/>
            <w:tcBorders>
              <w:top w:val="nil"/>
              <w:left w:val="nil"/>
              <w:bottom w:val="single" w:sz="12" w:space="0" w:color="auto"/>
              <w:right w:val="single" w:sz="12" w:space="0" w:color="auto"/>
            </w:tcBorders>
            <w:vAlign w:val="center"/>
          </w:tcPr>
          <w:p w14:paraId="2150E7C0" w14:textId="06A6E5EC" w:rsidR="00BB60D5" w:rsidRPr="003A47C7" w:rsidRDefault="00BB60D5" w:rsidP="00BB60D5">
            <w:pPr>
              <w:suppressAutoHyphens w:val="0"/>
              <w:jc w:val="center"/>
              <w:rPr>
                <w:color w:val="000000" w:themeColor="text1"/>
                <w:sz w:val="22"/>
                <w:szCs w:val="22"/>
                <w:lang w:eastAsia="ru-RU"/>
              </w:rPr>
            </w:pPr>
            <w:r w:rsidRPr="003A47C7">
              <w:rPr>
                <w:color w:val="000000" w:themeColor="text1"/>
                <w:sz w:val="22"/>
                <w:szCs w:val="22"/>
              </w:rPr>
              <w:t>0</w:t>
            </w:r>
          </w:p>
        </w:tc>
        <w:tc>
          <w:tcPr>
            <w:tcW w:w="1890" w:type="dxa"/>
            <w:tcBorders>
              <w:top w:val="nil"/>
              <w:left w:val="nil"/>
              <w:bottom w:val="single" w:sz="12" w:space="0" w:color="auto"/>
              <w:right w:val="single" w:sz="12" w:space="0" w:color="auto"/>
            </w:tcBorders>
            <w:vAlign w:val="center"/>
          </w:tcPr>
          <w:p w14:paraId="37D76679" w14:textId="4BCF3E04" w:rsidR="00BB60D5" w:rsidRPr="003A47C7" w:rsidRDefault="00BB60D5" w:rsidP="00BB60D5">
            <w:pPr>
              <w:suppressAutoHyphens w:val="0"/>
              <w:jc w:val="center"/>
              <w:rPr>
                <w:color w:val="000000" w:themeColor="text1"/>
                <w:sz w:val="22"/>
                <w:szCs w:val="22"/>
                <w:lang w:eastAsia="ru-RU"/>
              </w:rPr>
            </w:pPr>
            <w:r w:rsidRPr="003A47C7">
              <w:rPr>
                <w:color w:val="000000" w:themeColor="text1"/>
                <w:sz w:val="22"/>
                <w:szCs w:val="22"/>
              </w:rPr>
              <w:t>0</w:t>
            </w:r>
          </w:p>
        </w:tc>
      </w:tr>
      <w:tr w:rsidR="00BA6C43" w:rsidRPr="006D0E43" w14:paraId="46141C41" w14:textId="77777777" w:rsidTr="00295237">
        <w:trPr>
          <w:trHeight w:val="315"/>
        </w:trPr>
        <w:tc>
          <w:tcPr>
            <w:tcW w:w="2593" w:type="dxa"/>
            <w:vAlign w:val="center"/>
            <w:hideMark/>
          </w:tcPr>
          <w:p w14:paraId="08777923" w14:textId="08840725"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 xml:space="preserve">д. </w:t>
            </w:r>
            <w:proofErr w:type="spellStart"/>
            <w:r w:rsidRPr="006D0E43">
              <w:rPr>
                <w:b/>
                <w:bCs/>
                <w:color w:val="000000" w:themeColor="text1"/>
                <w:sz w:val="22"/>
                <w:szCs w:val="22"/>
                <w:lang w:eastAsia="ru-RU"/>
              </w:rPr>
              <w:t>Синцово</w:t>
            </w:r>
            <w:proofErr w:type="spellEnd"/>
          </w:p>
        </w:tc>
        <w:tc>
          <w:tcPr>
            <w:tcW w:w="1154" w:type="dxa"/>
            <w:tcBorders>
              <w:top w:val="nil"/>
              <w:left w:val="nil"/>
              <w:bottom w:val="single" w:sz="12" w:space="0" w:color="auto"/>
              <w:right w:val="single" w:sz="12" w:space="0" w:color="auto"/>
            </w:tcBorders>
            <w:vAlign w:val="center"/>
            <w:hideMark/>
          </w:tcPr>
          <w:p w14:paraId="6A6EE6D0"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3B99B51F"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12C62DE5" w14:textId="20CC2DAD"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57DB768B" w14:textId="0410E53E" w:rsidR="00BA6C43" w:rsidRPr="00311082" w:rsidRDefault="00BA6C43" w:rsidP="00BA6C43">
            <w:pPr>
              <w:suppressAutoHyphens w:val="0"/>
              <w:jc w:val="center"/>
              <w:rPr>
                <w:b/>
                <w:bCs/>
                <w:i/>
                <w:iCs/>
                <w:color w:val="000000" w:themeColor="text1"/>
                <w:sz w:val="22"/>
                <w:szCs w:val="22"/>
                <w:lang w:eastAsia="ru-RU"/>
              </w:rPr>
            </w:pPr>
            <w:r w:rsidRPr="00311082">
              <w:rPr>
                <w:b/>
                <w:bCs/>
                <w:i/>
                <w:iCs/>
                <w:color w:val="000000" w:themeColor="text1"/>
                <w:sz w:val="22"/>
                <w:szCs w:val="22"/>
              </w:rPr>
              <w:t>9,78</w:t>
            </w:r>
          </w:p>
        </w:tc>
        <w:tc>
          <w:tcPr>
            <w:tcW w:w="1366" w:type="dxa"/>
            <w:tcBorders>
              <w:top w:val="nil"/>
              <w:left w:val="nil"/>
              <w:bottom w:val="single" w:sz="12" w:space="0" w:color="auto"/>
              <w:right w:val="single" w:sz="12" w:space="0" w:color="auto"/>
            </w:tcBorders>
            <w:vAlign w:val="center"/>
          </w:tcPr>
          <w:p w14:paraId="195F8FDC" w14:textId="399495DF" w:rsidR="00BA6C43" w:rsidRPr="00311082" w:rsidRDefault="00BA6C43" w:rsidP="00BA6C43">
            <w:pPr>
              <w:suppressAutoHyphens w:val="0"/>
              <w:jc w:val="center"/>
              <w:rPr>
                <w:b/>
                <w:bCs/>
                <w:i/>
                <w:iCs/>
                <w:color w:val="000000" w:themeColor="text1"/>
                <w:sz w:val="22"/>
                <w:szCs w:val="22"/>
                <w:lang w:eastAsia="ru-RU"/>
              </w:rPr>
            </w:pPr>
            <w:r w:rsidRPr="00311082">
              <w:rPr>
                <w:b/>
                <w:bCs/>
                <w:i/>
                <w:iCs/>
                <w:color w:val="000000" w:themeColor="text1"/>
                <w:sz w:val="22"/>
                <w:szCs w:val="22"/>
              </w:rPr>
              <w:t>14,67</w:t>
            </w:r>
          </w:p>
        </w:tc>
        <w:tc>
          <w:tcPr>
            <w:tcW w:w="1453" w:type="dxa"/>
            <w:tcBorders>
              <w:top w:val="nil"/>
              <w:left w:val="nil"/>
              <w:bottom w:val="single" w:sz="12" w:space="0" w:color="auto"/>
              <w:right w:val="single" w:sz="12" w:space="0" w:color="auto"/>
            </w:tcBorders>
            <w:vAlign w:val="center"/>
          </w:tcPr>
          <w:p w14:paraId="021EAAD7" w14:textId="6D537BA1" w:rsidR="00BA6C43" w:rsidRPr="00311082" w:rsidRDefault="00BA6C43" w:rsidP="00BA6C43">
            <w:pPr>
              <w:suppressAutoHyphens w:val="0"/>
              <w:jc w:val="center"/>
              <w:rPr>
                <w:b/>
                <w:bCs/>
                <w:i/>
                <w:iCs/>
                <w:color w:val="000000" w:themeColor="text1"/>
                <w:sz w:val="22"/>
                <w:szCs w:val="22"/>
                <w:lang w:eastAsia="ru-RU"/>
              </w:rPr>
            </w:pPr>
            <w:r w:rsidRPr="00311082">
              <w:rPr>
                <w:b/>
                <w:bCs/>
                <w:i/>
                <w:iCs/>
                <w:color w:val="000000" w:themeColor="text1"/>
                <w:sz w:val="22"/>
                <w:szCs w:val="22"/>
              </w:rPr>
              <w:t>1810,7</w:t>
            </w:r>
          </w:p>
        </w:tc>
        <w:tc>
          <w:tcPr>
            <w:tcW w:w="1319" w:type="dxa"/>
            <w:tcBorders>
              <w:top w:val="nil"/>
              <w:left w:val="nil"/>
              <w:bottom w:val="single" w:sz="12" w:space="0" w:color="auto"/>
              <w:right w:val="single" w:sz="12" w:space="0" w:color="auto"/>
            </w:tcBorders>
            <w:vAlign w:val="center"/>
          </w:tcPr>
          <w:p w14:paraId="6D8CAB42" w14:textId="36D5B599" w:rsidR="00BA6C43" w:rsidRPr="00311082" w:rsidRDefault="00BA6C43" w:rsidP="00BA6C43">
            <w:pPr>
              <w:suppressAutoHyphens w:val="0"/>
              <w:jc w:val="center"/>
              <w:rPr>
                <w:b/>
                <w:bCs/>
                <w:i/>
                <w:iCs/>
                <w:color w:val="000000" w:themeColor="text1"/>
                <w:sz w:val="22"/>
                <w:szCs w:val="22"/>
                <w:lang w:eastAsia="ru-RU"/>
              </w:rPr>
            </w:pPr>
            <w:r w:rsidRPr="00311082">
              <w:rPr>
                <w:b/>
                <w:bCs/>
                <w:i/>
                <w:iCs/>
                <w:color w:val="000000" w:themeColor="text1"/>
                <w:sz w:val="22"/>
                <w:szCs w:val="22"/>
              </w:rPr>
              <w:t>2640,31</w:t>
            </w:r>
          </w:p>
        </w:tc>
        <w:tc>
          <w:tcPr>
            <w:tcW w:w="1890" w:type="dxa"/>
            <w:tcBorders>
              <w:top w:val="nil"/>
              <w:left w:val="nil"/>
              <w:bottom w:val="single" w:sz="12" w:space="0" w:color="auto"/>
              <w:right w:val="single" w:sz="12" w:space="0" w:color="auto"/>
            </w:tcBorders>
            <w:vAlign w:val="center"/>
          </w:tcPr>
          <w:p w14:paraId="4892E2D0" w14:textId="7B8F3CD2" w:rsidR="00BA6C43" w:rsidRPr="003A47C7" w:rsidRDefault="00BA6C43" w:rsidP="00BA6C43">
            <w:pPr>
              <w:suppressAutoHyphens w:val="0"/>
              <w:jc w:val="center"/>
              <w:rPr>
                <w:b/>
                <w:bCs/>
                <w:i/>
                <w:iCs/>
                <w:color w:val="000000" w:themeColor="text1"/>
                <w:sz w:val="22"/>
                <w:szCs w:val="22"/>
                <w:lang w:eastAsia="ru-RU"/>
              </w:rPr>
            </w:pPr>
            <w:r w:rsidRPr="003A47C7">
              <w:rPr>
                <w:b/>
                <w:bCs/>
                <w:i/>
                <w:iCs/>
                <w:color w:val="000000" w:themeColor="text1"/>
                <w:sz w:val="22"/>
                <w:szCs w:val="22"/>
                <w:lang w:eastAsia="ru-RU"/>
              </w:rPr>
              <w:t>4451,012</w:t>
            </w:r>
          </w:p>
        </w:tc>
      </w:tr>
      <w:tr w:rsidR="00BA6C43" w:rsidRPr="006D0E43" w14:paraId="1B770C1B" w14:textId="77777777" w:rsidTr="004352B6">
        <w:trPr>
          <w:trHeight w:val="184"/>
        </w:trPr>
        <w:tc>
          <w:tcPr>
            <w:tcW w:w="15309" w:type="dxa"/>
            <w:gridSpan w:val="9"/>
            <w:vAlign w:val="center"/>
          </w:tcPr>
          <w:p w14:paraId="62380DD2" w14:textId="709062F2" w:rsidR="00BA6C43" w:rsidRPr="006D0E43" w:rsidRDefault="00BA6C43" w:rsidP="00BA6C43">
            <w:pPr>
              <w:suppressAutoHyphens w:val="0"/>
              <w:jc w:val="center"/>
              <w:rPr>
                <w:b/>
                <w:bCs/>
                <w:sz w:val="22"/>
                <w:szCs w:val="22"/>
                <w:lang w:eastAsia="ru-RU"/>
              </w:rPr>
            </w:pPr>
            <w:r w:rsidRPr="006D0E43">
              <w:rPr>
                <w:b/>
                <w:bCs/>
                <w:color w:val="000000" w:themeColor="text1"/>
                <w:sz w:val="22"/>
                <w:szCs w:val="22"/>
                <w:lang w:eastAsia="ru-RU"/>
              </w:rPr>
              <w:t xml:space="preserve">д. </w:t>
            </w:r>
            <w:proofErr w:type="spellStart"/>
            <w:r w:rsidRPr="006D0E43">
              <w:rPr>
                <w:b/>
                <w:bCs/>
                <w:color w:val="000000" w:themeColor="text1"/>
                <w:sz w:val="22"/>
                <w:szCs w:val="22"/>
                <w:lang w:eastAsia="ru-RU"/>
              </w:rPr>
              <w:t>Тыново</w:t>
            </w:r>
            <w:proofErr w:type="spellEnd"/>
          </w:p>
        </w:tc>
      </w:tr>
      <w:tr w:rsidR="00BA6C43" w:rsidRPr="006D0E43" w14:paraId="442EBDF8" w14:textId="77777777" w:rsidTr="00295237">
        <w:trPr>
          <w:trHeight w:val="344"/>
        </w:trPr>
        <w:tc>
          <w:tcPr>
            <w:tcW w:w="2593" w:type="dxa"/>
            <w:vAlign w:val="center"/>
          </w:tcPr>
          <w:p w14:paraId="411820FB"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55B6075D"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43454DE1" w14:textId="1A3F5608" w:rsidR="00BA6C43" w:rsidRPr="006D0E43" w:rsidRDefault="00BA6C43" w:rsidP="00BA6C43">
            <w:pPr>
              <w:suppressAutoHyphens w:val="0"/>
              <w:jc w:val="center"/>
              <w:rPr>
                <w:bCs/>
                <w:sz w:val="22"/>
                <w:szCs w:val="22"/>
                <w:lang w:eastAsia="ru-RU"/>
              </w:rPr>
            </w:pPr>
            <w:r w:rsidRPr="006D0E43">
              <w:rPr>
                <w:bCs/>
                <w:sz w:val="22"/>
                <w:szCs w:val="22"/>
                <w:lang w:eastAsia="ru-RU"/>
              </w:rPr>
              <w:t>0</w:t>
            </w:r>
          </w:p>
        </w:tc>
        <w:tc>
          <w:tcPr>
            <w:tcW w:w="1484" w:type="dxa"/>
            <w:tcBorders>
              <w:top w:val="nil"/>
              <w:left w:val="nil"/>
              <w:bottom w:val="single" w:sz="12" w:space="0" w:color="auto"/>
              <w:right w:val="single" w:sz="12" w:space="0" w:color="auto"/>
            </w:tcBorders>
            <w:vAlign w:val="center"/>
          </w:tcPr>
          <w:p w14:paraId="54C99B6F" w14:textId="1095BCD6" w:rsidR="00BA6C43" w:rsidRPr="006D0E43" w:rsidRDefault="00BA6C43" w:rsidP="00BA6C43">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555CE457" w14:textId="5B7A2153" w:rsidR="00BA6C43" w:rsidRPr="006D0E43" w:rsidRDefault="00BA6C43" w:rsidP="00BA6C43">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67B0B079" w14:textId="775D6735" w:rsidR="00BA6C43" w:rsidRPr="006D0E43" w:rsidRDefault="00BA6C43" w:rsidP="00BA6C43">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006F0E1E" w14:textId="554D5856" w:rsidR="00BA6C43" w:rsidRPr="006D0E43" w:rsidRDefault="00BA6C43" w:rsidP="00BA6C43">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3F7D478D" w14:textId="1342AD4B" w:rsidR="00BA6C43" w:rsidRPr="006D0E43" w:rsidRDefault="00BA6C43" w:rsidP="00BA6C43">
            <w:pPr>
              <w:suppressAutoHyphens w:val="0"/>
              <w:jc w:val="center"/>
              <w:rPr>
                <w:sz w:val="22"/>
                <w:szCs w:val="22"/>
                <w:lang w:eastAsia="ru-RU"/>
              </w:rPr>
            </w:pPr>
            <w:r w:rsidRPr="006D0E43">
              <w:rPr>
                <w:sz w:val="22"/>
                <w:szCs w:val="22"/>
              </w:rPr>
              <w:t>0</w:t>
            </w:r>
          </w:p>
        </w:tc>
      </w:tr>
      <w:tr w:rsidR="00BA6C43" w:rsidRPr="006D0E43" w14:paraId="26686FD5" w14:textId="77777777" w:rsidTr="00490449">
        <w:trPr>
          <w:trHeight w:val="344"/>
        </w:trPr>
        <w:tc>
          <w:tcPr>
            <w:tcW w:w="2593" w:type="dxa"/>
            <w:vAlign w:val="center"/>
          </w:tcPr>
          <w:p w14:paraId="503ABEEA"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78BAFF74"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38E70D49" w14:textId="7267B7C9"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bottom w:val="single" w:sz="12" w:space="0" w:color="auto"/>
              <w:right w:val="single" w:sz="12" w:space="0" w:color="auto"/>
            </w:tcBorders>
            <w:vAlign w:val="center"/>
          </w:tcPr>
          <w:p w14:paraId="12F58503" w14:textId="56741119" w:rsidR="00BA6C43" w:rsidRPr="006D0E43" w:rsidRDefault="00BA6C43" w:rsidP="00BA6C43">
            <w:pPr>
              <w:suppressAutoHyphens w:val="0"/>
              <w:jc w:val="center"/>
              <w:rPr>
                <w:bCs/>
                <w:sz w:val="22"/>
                <w:szCs w:val="22"/>
              </w:rPr>
            </w:pPr>
            <w:r w:rsidRPr="006D0E43">
              <w:rPr>
                <w:sz w:val="22"/>
                <w:szCs w:val="22"/>
              </w:rPr>
              <w:t>0</w:t>
            </w:r>
          </w:p>
        </w:tc>
        <w:tc>
          <w:tcPr>
            <w:tcW w:w="1484" w:type="dxa"/>
            <w:tcBorders>
              <w:top w:val="nil"/>
              <w:left w:val="nil"/>
              <w:bottom w:val="single" w:sz="12" w:space="0" w:color="auto"/>
              <w:right w:val="single" w:sz="12" w:space="0" w:color="auto"/>
            </w:tcBorders>
            <w:vAlign w:val="center"/>
          </w:tcPr>
          <w:p w14:paraId="6FFC6F3F" w14:textId="2470F96A"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4244B5B4" w14:textId="01857155"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60FB90EE" w14:textId="3C5F1DEF"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2DF3F2CC" w14:textId="77604FD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2B64B03" w14:textId="01994C1B" w:rsidR="00BA6C43" w:rsidRPr="006D0E43" w:rsidRDefault="00BA6C43" w:rsidP="00BA6C43">
            <w:pPr>
              <w:suppressAutoHyphens w:val="0"/>
              <w:jc w:val="center"/>
              <w:rPr>
                <w:sz w:val="22"/>
                <w:szCs w:val="22"/>
              </w:rPr>
            </w:pPr>
            <w:r w:rsidRPr="006D0E43">
              <w:rPr>
                <w:sz w:val="22"/>
                <w:szCs w:val="22"/>
              </w:rPr>
              <w:t>0</w:t>
            </w:r>
          </w:p>
        </w:tc>
      </w:tr>
      <w:tr w:rsidR="00BA6C43" w:rsidRPr="006D0E43" w14:paraId="253E0EFE" w14:textId="77777777" w:rsidTr="00490449">
        <w:trPr>
          <w:trHeight w:val="315"/>
        </w:trPr>
        <w:tc>
          <w:tcPr>
            <w:tcW w:w="2593" w:type="dxa"/>
            <w:vAlign w:val="center"/>
            <w:hideMark/>
          </w:tcPr>
          <w:p w14:paraId="0F970BA3" w14:textId="5A1D310A"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30A61ABF"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6F5CE381" w14:textId="5A02CD39"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top w:val="nil"/>
              <w:left w:val="nil"/>
              <w:bottom w:val="single" w:sz="12" w:space="0" w:color="auto"/>
              <w:right w:val="single" w:sz="12" w:space="0" w:color="auto"/>
            </w:tcBorders>
            <w:vAlign w:val="center"/>
          </w:tcPr>
          <w:p w14:paraId="5990CF10" w14:textId="77777777" w:rsidR="00BA6C43" w:rsidRPr="006D0E43" w:rsidRDefault="00BA6C43" w:rsidP="00BA6C43">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236474C0" w14:textId="6F3B8736" w:rsidR="00BA6C43" w:rsidRPr="006D0E43" w:rsidRDefault="00BA6C43" w:rsidP="00BA6C43">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5FDFBEB8" w14:textId="1357533F" w:rsidR="00BA6C43" w:rsidRPr="006D0E43" w:rsidRDefault="00BA6C43" w:rsidP="00BA6C43">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25A471EF" w14:textId="4FDF25C2" w:rsidR="00BA6C43" w:rsidRPr="006D0E43" w:rsidRDefault="00BA6C43" w:rsidP="00BA6C43">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30B3B68A" w14:textId="4422841A" w:rsidR="00BA6C43" w:rsidRPr="006D0E43" w:rsidRDefault="00BA6C43" w:rsidP="00BA6C43">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796EA85E" w14:textId="2082482F" w:rsidR="00BA6C43" w:rsidRPr="006D0E43" w:rsidRDefault="00BA6C43" w:rsidP="00BA6C43">
            <w:pPr>
              <w:suppressAutoHyphens w:val="0"/>
              <w:jc w:val="center"/>
              <w:rPr>
                <w:sz w:val="22"/>
                <w:szCs w:val="22"/>
                <w:lang w:eastAsia="ru-RU"/>
              </w:rPr>
            </w:pPr>
            <w:r w:rsidRPr="006D0E43">
              <w:rPr>
                <w:sz w:val="22"/>
                <w:szCs w:val="22"/>
              </w:rPr>
              <w:t>0</w:t>
            </w:r>
          </w:p>
        </w:tc>
      </w:tr>
      <w:tr w:rsidR="00BA6C43" w:rsidRPr="006D0E43" w14:paraId="58F67E71" w14:textId="77777777" w:rsidTr="00295237">
        <w:trPr>
          <w:trHeight w:val="315"/>
        </w:trPr>
        <w:tc>
          <w:tcPr>
            <w:tcW w:w="2593" w:type="dxa"/>
            <w:vAlign w:val="center"/>
            <w:hideMark/>
          </w:tcPr>
          <w:p w14:paraId="58D1EF07" w14:textId="643EB136"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 xml:space="preserve">д. </w:t>
            </w:r>
            <w:proofErr w:type="spellStart"/>
            <w:r w:rsidRPr="006D0E43">
              <w:rPr>
                <w:b/>
                <w:bCs/>
                <w:color w:val="000000" w:themeColor="text1"/>
                <w:sz w:val="22"/>
                <w:szCs w:val="22"/>
                <w:lang w:eastAsia="ru-RU"/>
              </w:rPr>
              <w:t>Тыново</w:t>
            </w:r>
            <w:proofErr w:type="spellEnd"/>
          </w:p>
        </w:tc>
        <w:tc>
          <w:tcPr>
            <w:tcW w:w="1154" w:type="dxa"/>
            <w:tcBorders>
              <w:top w:val="nil"/>
              <w:left w:val="nil"/>
              <w:bottom w:val="single" w:sz="12" w:space="0" w:color="auto"/>
              <w:right w:val="single" w:sz="12" w:space="0" w:color="auto"/>
            </w:tcBorders>
            <w:vAlign w:val="center"/>
            <w:hideMark/>
          </w:tcPr>
          <w:p w14:paraId="08CBC7B2"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0CB8BD93"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264D75F0" w14:textId="3DC0CBC4"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04B2413F" w14:textId="655C4EF0" w:rsidR="00BA6C43" w:rsidRPr="006D0E43" w:rsidRDefault="00BA6C43" w:rsidP="00BA6C43">
            <w:pPr>
              <w:suppressAutoHyphens w:val="0"/>
              <w:jc w:val="center"/>
              <w:rPr>
                <w:b/>
                <w:bCs/>
                <w:i/>
                <w:iCs/>
                <w:sz w:val="22"/>
                <w:szCs w:val="22"/>
                <w:lang w:eastAsia="ru-RU"/>
              </w:rPr>
            </w:pPr>
            <w:r w:rsidRPr="006D0E43">
              <w:rPr>
                <w:b/>
                <w:bCs/>
                <w:i/>
                <w:iCs/>
                <w:sz w:val="22"/>
                <w:szCs w:val="22"/>
              </w:rPr>
              <w:t>0</w:t>
            </w:r>
          </w:p>
        </w:tc>
        <w:tc>
          <w:tcPr>
            <w:tcW w:w="1366" w:type="dxa"/>
            <w:tcBorders>
              <w:top w:val="nil"/>
              <w:left w:val="nil"/>
              <w:bottom w:val="single" w:sz="12" w:space="0" w:color="auto"/>
              <w:right w:val="single" w:sz="12" w:space="0" w:color="auto"/>
            </w:tcBorders>
            <w:vAlign w:val="center"/>
          </w:tcPr>
          <w:p w14:paraId="457DC52F" w14:textId="214D2E12" w:rsidR="00BA6C43" w:rsidRPr="006D0E43" w:rsidRDefault="00BA6C43" w:rsidP="00BA6C43">
            <w:pPr>
              <w:suppressAutoHyphens w:val="0"/>
              <w:jc w:val="center"/>
              <w:rPr>
                <w:b/>
                <w:bCs/>
                <w:i/>
                <w:iCs/>
                <w:sz w:val="22"/>
                <w:szCs w:val="22"/>
                <w:lang w:eastAsia="ru-RU"/>
              </w:rPr>
            </w:pPr>
            <w:r w:rsidRPr="006D0E43">
              <w:rPr>
                <w:b/>
                <w:bCs/>
                <w:i/>
                <w:iCs/>
                <w:sz w:val="22"/>
                <w:szCs w:val="22"/>
              </w:rPr>
              <w:t>0</w:t>
            </w:r>
          </w:p>
        </w:tc>
        <w:tc>
          <w:tcPr>
            <w:tcW w:w="1453" w:type="dxa"/>
            <w:tcBorders>
              <w:top w:val="nil"/>
              <w:left w:val="nil"/>
              <w:bottom w:val="single" w:sz="12" w:space="0" w:color="auto"/>
              <w:right w:val="single" w:sz="12" w:space="0" w:color="auto"/>
            </w:tcBorders>
            <w:vAlign w:val="center"/>
          </w:tcPr>
          <w:p w14:paraId="050277DE" w14:textId="28ED3D0F" w:rsidR="00BA6C43" w:rsidRPr="006D0E43" w:rsidRDefault="00BA6C43" w:rsidP="00BA6C43">
            <w:pPr>
              <w:suppressAutoHyphens w:val="0"/>
              <w:jc w:val="center"/>
              <w:rPr>
                <w:b/>
                <w:bCs/>
                <w:i/>
                <w:iCs/>
                <w:sz w:val="22"/>
                <w:szCs w:val="22"/>
                <w:lang w:eastAsia="ru-RU"/>
              </w:rPr>
            </w:pPr>
            <w:r w:rsidRPr="006D0E43">
              <w:rPr>
                <w:b/>
                <w:bCs/>
                <w:i/>
                <w:iCs/>
                <w:sz w:val="22"/>
                <w:szCs w:val="22"/>
              </w:rPr>
              <w:t>0</w:t>
            </w:r>
          </w:p>
        </w:tc>
        <w:tc>
          <w:tcPr>
            <w:tcW w:w="1319" w:type="dxa"/>
            <w:tcBorders>
              <w:top w:val="nil"/>
              <w:left w:val="nil"/>
              <w:bottom w:val="single" w:sz="12" w:space="0" w:color="auto"/>
              <w:right w:val="single" w:sz="12" w:space="0" w:color="auto"/>
            </w:tcBorders>
            <w:vAlign w:val="center"/>
          </w:tcPr>
          <w:p w14:paraId="4ABD2051" w14:textId="304C3E18"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0</w:t>
            </w:r>
          </w:p>
        </w:tc>
        <w:tc>
          <w:tcPr>
            <w:tcW w:w="1890" w:type="dxa"/>
            <w:tcBorders>
              <w:top w:val="nil"/>
              <w:left w:val="nil"/>
              <w:bottom w:val="single" w:sz="12" w:space="0" w:color="auto"/>
              <w:right w:val="single" w:sz="12" w:space="0" w:color="auto"/>
            </w:tcBorders>
            <w:vAlign w:val="center"/>
          </w:tcPr>
          <w:p w14:paraId="548DA4C2" w14:textId="2855F652"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0</w:t>
            </w:r>
          </w:p>
        </w:tc>
      </w:tr>
      <w:tr w:rsidR="00BA6C43" w:rsidRPr="006D0E43" w14:paraId="6B69161B" w14:textId="77777777" w:rsidTr="004352B6">
        <w:trPr>
          <w:trHeight w:val="184"/>
        </w:trPr>
        <w:tc>
          <w:tcPr>
            <w:tcW w:w="15309" w:type="dxa"/>
            <w:gridSpan w:val="9"/>
            <w:vAlign w:val="center"/>
          </w:tcPr>
          <w:p w14:paraId="0C6074AF" w14:textId="6B6BE296" w:rsidR="00BA6C43" w:rsidRPr="006D0E43" w:rsidRDefault="00BA6C43" w:rsidP="00BA6C43">
            <w:pPr>
              <w:suppressAutoHyphens w:val="0"/>
              <w:jc w:val="center"/>
              <w:rPr>
                <w:b/>
                <w:bCs/>
                <w:sz w:val="22"/>
                <w:szCs w:val="22"/>
                <w:lang w:eastAsia="ru-RU"/>
              </w:rPr>
            </w:pPr>
            <w:r w:rsidRPr="006D0E43">
              <w:rPr>
                <w:b/>
                <w:bCs/>
                <w:color w:val="000000" w:themeColor="text1"/>
                <w:sz w:val="22"/>
                <w:szCs w:val="22"/>
                <w:lang w:eastAsia="ru-RU"/>
              </w:rPr>
              <w:t>с. Ивановское</w:t>
            </w:r>
          </w:p>
        </w:tc>
      </w:tr>
      <w:tr w:rsidR="00BA6C43" w:rsidRPr="006D0E43" w14:paraId="0D6F40FC" w14:textId="77777777" w:rsidTr="00295237">
        <w:trPr>
          <w:trHeight w:val="344"/>
        </w:trPr>
        <w:tc>
          <w:tcPr>
            <w:tcW w:w="2593" w:type="dxa"/>
            <w:vAlign w:val="center"/>
          </w:tcPr>
          <w:p w14:paraId="3981F8AA"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4A2D74BD"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4CE44E7A" w14:textId="31935292" w:rsidR="00BA6C43" w:rsidRPr="006D0E43" w:rsidRDefault="00BA6C43" w:rsidP="00BA6C43">
            <w:pPr>
              <w:suppressAutoHyphens w:val="0"/>
              <w:jc w:val="center"/>
              <w:rPr>
                <w:bCs/>
                <w:sz w:val="22"/>
                <w:szCs w:val="22"/>
                <w:lang w:eastAsia="ru-RU"/>
              </w:rPr>
            </w:pPr>
            <w:r w:rsidRPr="006D0E43">
              <w:rPr>
                <w:bCs/>
                <w:sz w:val="22"/>
                <w:szCs w:val="22"/>
                <w:lang w:eastAsia="ru-RU"/>
              </w:rPr>
              <w:t>230</w:t>
            </w:r>
          </w:p>
        </w:tc>
        <w:tc>
          <w:tcPr>
            <w:tcW w:w="1484" w:type="dxa"/>
            <w:tcBorders>
              <w:top w:val="nil"/>
              <w:left w:val="nil"/>
              <w:bottom w:val="single" w:sz="12" w:space="0" w:color="auto"/>
              <w:right w:val="single" w:sz="12" w:space="0" w:color="auto"/>
            </w:tcBorders>
            <w:vAlign w:val="center"/>
          </w:tcPr>
          <w:p w14:paraId="6DA373A9" w14:textId="03455D9A" w:rsidR="00BA6C43" w:rsidRPr="006D0E43" w:rsidRDefault="00BA6C43" w:rsidP="00BA6C43">
            <w:pPr>
              <w:suppressAutoHyphens w:val="0"/>
              <w:jc w:val="center"/>
              <w:rPr>
                <w:sz w:val="22"/>
                <w:szCs w:val="22"/>
                <w:lang w:eastAsia="ru-RU"/>
              </w:rPr>
            </w:pPr>
            <w:r w:rsidRPr="006D0E43">
              <w:rPr>
                <w:sz w:val="22"/>
                <w:szCs w:val="22"/>
              </w:rPr>
              <w:t>14,733</w:t>
            </w:r>
          </w:p>
        </w:tc>
        <w:tc>
          <w:tcPr>
            <w:tcW w:w="1366" w:type="dxa"/>
            <w:tcBorders>
              <w:top w:val="nil"/>
              <w:left w:val="nil"/>
              <w:bottom w:val="single" w:sz="12" w:space="0" w:color="auto"/>
              <w:right w:val="single" w:sz="12" w:space="0" w:color="auto"/>
            </w:tcBorders>
            <w:vAlign w:val="center"/>
          </w:tcPr>
          <w:p w14:paraId="32991654" w14:textId="17249B10" w:rsidR="00BA6C43" w:rsidRPr="006D0E43" w:rsidRDefault="00BA6C43" w:rsidP="00BA6C43">
            <w:pPr>
              <w:suppressAutoHyphens w:val="0"/>
              <w:jc w:val="center"/>
              <w:rPr>
                <w:sz w:val="22"/>
                <w:szCs w:val="22"/>
                <w:lang w:eastAsia="ru-RU"/>
              </w:rPr>
            </w:pPr>
            <w:r w:rsidRPr="006D0E43">
              <w:rPr>
                <w:sz w:val="22"/>
                <w:szCs w:val="22"/>
              </w:rPr>
              <w:t>22,201</w:t>
            </w:r>
          </w:p>
        </w:tc>
        <w:tc>
          <w:tcPr>
            <w:tcW w:w="1453" w:type="dxa"/>
            <w:tcBorders>
              <w:top w:val="nil"/>
              <w:left w:val="nil"/>
              <w:bottom w:val="single" w:sz="12" w:space="0" w:color="auto"/>
              <w:right w:val="single" w:sz="12" w:space="0" w:color="auto"/>
            </w:tcBorders>
            <w:vAlign w:val="center"/>
          </w:tcPr>
          <w:p w14:paraId="35FA58C7" w14:textId="725D7E8B" w:rsidR="00BA6C43" w:rsidRPr="006D0E43" w:rsidRDefault="00BA6C43" w:rsidP="00BA6C43">
            <w:pPr>
              <w:suppressAutoHyphens w:val="0"/>
              <w:jc w:val="center"/>
              <w:rPr>
                <w:sz w:val="22"/>
                <w:szCs w:val="22"/>
                <w:lang w:eastAsia="ru-RU"/>
              </w:rPr>
            </w:pPr>
            <w:r w:rsidRPr="006D0E43">
              <w:rPr>
                <w:sz w:val="22"/>
                <w:szCs w:val="22"/>
              </w:rPr>
              <w:t>2725,540</w:t>
            </w:r>
          </w:p>
        </w:tc>
        <w:tc>
          <w:tcPr>
            <w:tcW w:w="1319" w:type="dxa"/>
            <w:tcBorders>
              <w:top w:val="nil"/>
              <w:left w:val="nil"/>
              <w:bottom w:val="single" w:sz="12" w:space="0" w:color="auto"/>
              <w:right w:val="single" w:sz="12" w:space="0" w:color="auto"/>
            </w:tcBorders>
            <w:vAlign w:val="center"/>
          </w:tcPr>
          <w:p w14:paraId="602C8FFA" w14:textId="07CC8127" w:rsidR="00BA6C43" w:rsidRPr="006D0E43" w:rsidRDefault="00BA6C43" w:rsidP="00BA6C43">
            <w:pPr>
              <w:suppressAutoHyphens w:val="0"/>
              <w:jc w:val="center"/>
              <w:rPr>
                <w:sz w:val="22"/>
                <w:szCs w:val="22"/>
                <w:lang w:eastAsia="ru-RU"/>
              </w:rPr>
            </w:pPr>
            <w:r w:rsidRPr="006D0E43">
              <w:rPr>
                <w:sz w:val="22"/>
                <w:szCs w:val="22"/>
              </w:rPr>
              <w:t>3996,232</w:t>
            </w:r>
          </w:p>
        </w:tc>
        <w:tc>
          <w:tcPr>
            <w:tcW w:w="1890" w:type="dxa"/>
            <w:tcBorders>
              <w:top w:val="nil"/>
              <w:left w:val="nil"/>
              <w:bottom w:val="single" w:sz="12" w:space="0" w:color="auto"/>
              <w:right w:val="single" w:sz="12" w:space="0" w:color="auto"/>
            </w:tcBorders>
            <w:vAlign w:val="center"/>
          </w:tcPr>
          <w:p w14:paraId="289C40D0" w14:textId="2A02DAEE" w:rsidR="00BA6C43" w:rsidRPr="006D0E43" w:rsidRDefault="00BA6C43" w:rsidP="00BA6C43">
            <w:pPr>
              <w:suppressAutoHyphens w:val="0"/>
              <w:jc w:val="center"/>
              <w:rPr>
                <w:sz w:val="22"/>
                <w:szCs w:val="22"/>
                <w:lang w:eastAsia="ru-RU"/>
              </w:rPr>
            </w:pPr>
            <w:r w:rsidRPr="006D0E43">
              <w:rPr>
                <w:sz w:val="22"/>
                <w:szCs w:val="22"/>
                <w:lang w:eastAsia="ru-RU"/>
              </w:rPr>
              <w:t>6721,772</w:t>
            </w:r>
          </w:p>
        </w:tc>
      </w:tr>
      <w:tr w:rsidR="00BA6C43" w:rsidRPr="006D0E43" w14:paraId="1B0A2161" w14:textId="77777777" w:rsidTr="009E428D">
        <w:trPr>
          <w:trHeight w:val="344"/>
        </w:trPr>
        <w:tc>
          <w:tcPr>
            <w:tcW w:w="2593" w:type="dxa"/>
            <w:vAlign w:val="center"/>
          </w:tcPr>
          <w:p w14:paraId="001CB9B9"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690DAE32"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4CE092A6" w14:textId="6ACDD550"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5E66D467" w14:textId="502F71DA"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29EF550D" w14:textId="7EDF290B"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5D9EA132" w14:textId="523698FC"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299AF453" w14:textId="1397DD7B"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389BE2FA" w14:textId="44187AAB"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4F5F6DF5" w14:textId="7A26DACB" w:rsidR="00BA6C43" w:rsidRPr="006D0E43" w:rsidRDefault="00BA6C43" w:rsidP="00BA6C43">
            <w:pPr>
              <w:suppressAutoHyphens w:val="0"/>
              <w:jc w:val="center"/>
              <w:rPr>
                <w:sz w:val="22"/>
                <w:szCs w:val="22"/>
              </w:rPr>
            </w:pPr>
            <w:r w:rsidRPr="006D0E43">
              <w:rPr>
                <w:sz w:val="22"/>
                <w:szCs w:val="22"/>
              </w:rPr>
              <w:t>0</w:t>
            </w:r>
          </w:p>
        </w:tc>
      </w:tr>
      <w:tr w:rsidR="00BA6C43" w:rsidRPr="006D0E43" w14:paraId="1CE8B8A0" w14:textId="77777777" w:rsidTr="009E428D">
        <w:trPr>
          <w:trHeight w:val="315"/>
        </w:trPr>
        <w:tc>
          <w:tcPr>
            <w:tcW w:w="2593" w:type="dxa"/>
            <w:vAlign w:val="center"/>
            <w:hideMark/>
          </w:tcPr>
          <w:p w14:paraId="6EAF43C0" w14:textId="718C149F" w:rsidR="00BA6C43" w:rsidRPr="006D0E43" w:rsidRDefault="00BA6C43" w:rsidP="00BA6C43">
            <w:pPr>
              <w:suppressAutoHyphens w:val="0"/>
              <w:rPr>
                <w:sz w:val="22"/>
                <w:szCs w:val="22"/>
                <w:lang w:eastAsia="ru-RU"/>
              </w:rPr>
            </w:pPr>
            <w:r w:rsidRPr="006D0E43">
              <w:rPr>
                <w:sz w:val="22"/>
                <w:szCs w:val="22"/>
                <w:lang w:eastAsia="ru-RU"/>
              </w:rPr>
              <w:lastRenderedPageBreak/>
              <w:t>Полив перспектива</w:t>
            </w:r>
          </w:p>
        </w:tc>
        <w:tc>
          <w:tcPr>
            <w:tcW w:w="1154" w:type="dxa"/>
            <w:tcBorders>
              <w:top w:val="nil"/>
              <w:left w:val="nil"/>
              <w:bottom w:val="single" w:sz="12" w:space="0" w:color="auto"/>
              <w:right w:val="single" w:sz="12" w:space="0" w:color="auto"/>
            </w:tcBorders>
            <w:vAlign w:val="center"/>
            <w:hideMark/>
          </w:tcPr>
          <w:p w14:paraId="54C721D2"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766965E7" w14:textId="4F8772D1"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44774F58" w14:textId="77777777" w:rsidR="00BA6C43" w:rsidRPr="006D0E43" w:rsidRDefault="00BA6C43" w:rsidP="00BA6C43">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302BC9B2" w14:textId="3FA4946F" w:rsidR="00BA6C43" w:rsidRPr="006D0E43" w:rsidRDefault="00BA6C43" w:rsidP="00BA6C43">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1AE58CA1" w14:textId="27DF3560" w:rsidR="00BA6C43" w:rsidRPr="006D0E43" w:rsidRDefault="00BA6C43" w:rsidP="00BA6C43">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7350C398" w14:textId="390F6F8E" w:rsidR="00BA6C43" w:rsidRPr="006D0E43" w:rsidRDefault="00BA6C43" w:rsidP="00BA6C43">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7C6C8684" w14:textId="20375F99" w:rsidR="00BA6C43" w:rsidRPr="006D0E43" w:rsidRDefault="00BA6C43" w:rsidP="00BA6C43">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6A717029" w14:textId="075B2F3A" w:rsidR="00BA6C43" w:rsidRPr="006D0E43" w:rsidRDefault="00BA6C43" w:rsidP="00BA6C43">
            <w:pPr>
              <w:suppressAutoHyphens w:val="0"/>
              <w:jc w:val="center"/>
              <w:rPr>
                <w:sz w:val="22"/>
                <w:szCs w:val="22"/>
                <w:lang w:eastAsia="ru-RU"/>
              </w:rPr>
            </w:pPr>
            <w:r w:rsidRPr="006D0E43">
              <w:rPr>
                <w:sz w:val="22"/>
                <w:szCs w:val="22"/>
              </w:rPr>
              <w:t>0</w:t>
            </w:r>
          </w:p>
        </w:tc>
      </w:tr>
      <w:tr w:rsidR="00BA6C43" w:rsidRPr="006D0E43" w14:paraId="70094EC2" w14:textId="77777777" w:rsidTr="00295237">
        <w:trPr>
          <w:trHeight w:val="315"/>
        </w:trPr>
        <w:tc>
          <w:tcPr>
            <w:tcW w:w="2593" w:type="dxa"/>
            <w:vAlign w:val="center"/>
            <w:hideMark/>
          </w:tcPr>
          <w:p w14:paraId="26FFA2E6" w14:textId="564DC711"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с. Ивановское</w:t>
            </w:r>
          </w:p>
        </w:tc>
        <w:tc>
          <w:tcPr>
            <w:tcW w:w="1154" w:type="dxa"/>
            <w:tcBorders>
              <w:top w:val="nil"/>
              <w:left w:val="nil"/>
              <w:bottom w:val="single" w:sz="12" w:space="0" w:color="auto"/>
              <w:right w:val="single" w:sz="12" w:space="0" w:color="auto"/>
            </w:tcBorders>
            <w:vAlign w:val="center"/>
            <w:hideMark/>
          </w:tcPr>
          <w:p w14:paraId="3819240D"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3788E00A"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1907A6E4"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559A48B3" w14:textId="008C7B04" w:rsidR="00BA6C43" w:rsidRPr="006D0E43" w:rsidRDefault="00BA6C43" w:rsidP="00BA6C43">
            <w:pPr>
              <w:suppressAutoHyphens w:val="0"/>
              <w:jc w:val="center"/>
              <w:rPr>
                <w:b/>
                <w:bCs/>
                <w:i/>
                <w:iCs/>
                <w:sz w:val="22"/>
                <w:szCs w:val="22"/>
                <w:lang w:eastAsia="ru-RU"/>
              </w:rPr>
            </w:pPr>
            <w:r w:rsidRPr="006D0E43">
              <w:rPr>
                <w:b/>
                <w:bCs/>
                <w:i/>
                <w:iCs/>
                <w:sz w:val="22"/>
                <w:szCs w:val="22"/>
              </w:rPr>
              <w:t>14,733</w:t>
            </w:r>
          </w:p>
        </w:tc>
        <w:tc>
          <w:tcPr>
            <w:tcW w:w="1366" w:type="dxa"/>
            <w:tcBorders>
              <w:top w:val="nil"/>
              <w:left w:val="nil"/>
              <w:bottom w:val="single" w:sz="12" w:space="0" w:color="auto"/>
              <w:right w:val="single" w:sz="12" w:space="0" w:color="auto"/>
            </w:tcBorders>
            <w:vAlign w:val="center"/>
          </w:tcPr>
          <w:p w14:paraId="1AE3ECFF" w14:textId="2857FCD4" w:rsidR="00BA6C43" w:rsidRPr="006D0E43" w:rsidRDefault="00BA6C43" w:rsidP="00BA6C43">
            <w:pPr>
              <w:suppressAutoHyphens w:val="0"/>
              <w:jc w:val="center"/>
              <w:rPr>
                <w:b/>
                <w:bCs/>
                <w:i/>
                <w:iCs/>
                <w:sz w:val="22"/>
                <w:szCs w:val="22"/>
                <w:lang w:eastAsia="ru-RU"/>
              </w:rPr>
            </w:pPr>
            <w:r w:rsidRPr="006D0E43">
              <w:rPr>
                <w:b/>
                <w:bCs/>
                <w:i/>
                <w:iCs/>
                <w:sz w:val="22"/>
                <w:szCs w:val="22"/>
              </w:rPr>
              <w:t>22,201</w:t>
            </w:r>
          </w:p>
        </w:tc>
        <w:tc>
          <w:tcPr>
            <w:tcW w:w="1453" w:type="dxa"/>
            <w:tcBorders>
              <w:top w:val="nil"/>
              <w:left w:val="nil"/>
              <w:bottom w:val="single" w:sz="12" w:space="0" w:color="auto"/>
              <w:right w:val="single" w:sz="12" w:space="0" w:color="auto"/>
            </w:tcBorders>
            <w:vAlign w:val="center"/>
          </w:tcPr>
          <w:p w14:paraId="3507B0AE" w14:textId="528B2995" w:rsidR="00BA6C43" w:rsidRPr="006D0E43" w:rsidRDefault="00BA6C43" w:rsidP="00BA6C43">
            <w:pPr>
              <w:suppressAutoHyphens w:val="0"/>
              <w:jc w:val="center"/>
              <w:rPr>
                <w:b/>
                <w:bCs/>
                <w:i/>
                <w:iCs/>
                <w:sz w:val="22"/>
                <w:szCs w:val="22"/>
                <w:lang w:eastAsia="ru-RU"/>
              </w:rPr>
            </w:pPr>
            <w:r w:rsidRPr="006D0E43">
              <w:rPr>
                <w:b/>
                <w:bCs/>
                <w:i/>
                <w:iCs/>
                <w:sz w:val="22"/>
                <w:szCs w:val="22"/>
              </w:rPr>
              <w:t>2725,540</w:t>
            </w:r>
          </w:p>
        </w:tc>
        <w:tc>
          <w:tcPr>
            <w:tcW w:w="1319" w:type="dxa"/>
            <w:tcBorders>
              <w:top w:val="nil"/>
              <w:left w:val="nil"/>
              <w:bottom w:val="single" w:sz="12" w:space="0" w:color="auto"/>
              <w:right w:val="single" w:sz="12" w:space="0" w:color="auto"/>
            </w:tcBorders>
            <w:vAlign w:val="center"/>
          </w:tcPr>
          <w:p w14:paraId="0311C5FA" w14:textId="3FC712EE" w:rsidR="00BA6C43" w:rsidRPr="006D0E43" w:rsidRDefault="00BA6C43" w:rsidP="00BA6C43">
            <w:pPr>
              <w:suppressAutoHyphens w:val="0"/>
              <w:jc w:val="center"/>
              <w:rPr>
                <w:b/>
                <w:bCs/>
                <w:i/>
                <w:iCs/>
                <w:sz w:val="22"/>
                <w:szCs w:val="22"/>
                <w:lang w:eastAsia="ru-RU"/>
              </w:rPr>
            </w:pPr>
            <w:r w:rsidRPr="006D0E43">
              <w:rPr>
                <w:b/>
                <w:bCs/>
                <w:i/>
                <w:iCs/>
                <w:sz w:val="22"/>
                <w:szCs w:val="22"/>
              </w:rPr>
              <w:t>3996,232</w:t>
            </w:r>
          </w:p>
        </w:tc>
        <w:tc>
          <w:tcPr>
            <w:tcW w:w="1890" w:type="dxa"/>
            <w:tcBorders>
              <w:top w:val="nil"/>
              <w:left w:val="nil"/>
              <w:bottom w:val="single" w:sz="12" w:space="0" w:color="auto"/>
              <w:right w:val="single" w:sz="12" w:space="0" w:color="auto"/>
            </w:tcBorders>
            <w:vAlign w:val="center"/>
          </w:tcPr>
          <w:p w14:paraId="5BE4B53A" w14:textId="532E15DE"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6721,772</w:t>
            </w:r>
          </w:p>
        </w:tc>
      </w:tr>
      <w:tr w:rsidR="00BA6C43" w:rsidRPr="006D0E43" w14:paraId="2C6FC2A9" w14:textId="77777777" w:rsidTr="004352B6">
        <w:trPr>
          <w:trHeight w:val="184"/>
        </w:trPr>
        <w:tc>
          <w:tcPr>
            <w:tcW w:w="15309" w:type="dxa"/>
            <w:gridSpan w:val="9"/>
            <w:vAlign w:val="center"/>
          </w:tcPr>
          <w:p w14:paraId="45B784D5" w14:textId="459184C1" w:rsidR="00BA6C43" w:rsidRPr="006D0E43" w:rsidRDefault="00BA6C43" w:rsidP="00BA6C43">
            <w:pPr>
              <w:suppressAutoHyphens w:val="0"/>
              <w:jc w:val="center"/>
              <w:rPr>
                <w:b/>
                <w:bCs/>
                <w:sz w:val="22"/>
                <w:szCs w:val="22"/>
                <w:lang w:eastAsia="ru-RU"/>
              </w:rPr>
            </w:pPr>
            <w:r w:rsidRPr="006D0E43">
              <w:rPr>
                <w:b/>
                <w:bCs/>
                <w:color w:val="000000" w:themeColor="text1"/>
                <w:sz w:val="22"/>
                <w:szCs w:val="22"/>
                <w:lang w:eastAsia="ru-RU"/>
              </w:rPr>
              <w:t xml:space="preserve">с. </w:t>
            </w:r>
            <w:proofErr w:type="spellStart"/>
            <w:r w:rsidRPr="006D0E43">
              <w:rPr>
                <w:b/>
                <w:bCs/>
                <w:color w:val="000000" w:themeColor="text1"/>
                <w:sz w:val="22"/>
                <w:szCs w:val="22"/>
                <w:lang w:eastAsia="ru-RU"/>
              </w:rPr>
              <w:t>Кишкино</w:t>
            </w:r>
            <w:proofErr w:type="spellEnd"/>
          </w:p>
        </w:tc>
      </w:tr>
      <w:tr w:rsidR="00BA6C43" w:rsidRPr="006D0E43" w14:paraId="343BA8FF" w14:textId="77777777" w:rsidTr="00295237">
        <w:trPr>
          <w:trHeight w:val="344"/>
        </w:trPr>
        <w:tc>
          <w:tcPr>
            <w:tcW w:w="2593" w:type="dxa"/>
            <w:vAlign w:val="center"/>
          </w:tcPr>
          <w:p w14:paraId="568B9AB8"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44BB7011"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65C7133E" w14:textId="204BC7ED" w:rsidR="00BA6C43" w:rsidRPr="006D0E43" w:rsidRDefault="00BA6C43" w:rsidP="00BA6C43">
            <w:pPr>
              <w:suppressAutoHyphens w:val="0"/>
              <w:jc w:val="center"/>
              <w:rPr>
                <w:bCs/>
                <w:sz w:val="22"/>
                <w:szCs w:val="22"/>
                <w:lang w:eastAsia="ru-RU"/>
              </w:rPr>
            </w:pPr>
            <w:r w:rsidRPr="006D0E43">
              <w:rPr>
                <w:bCs/>
                <w:sz w:val="22"/>
                <w:szCs w:val="22"/>
                <w:lang w:eastAsia="ru-RU"/>
              </w:rPr>
              <w:t>665</w:t>
            </w:r>
          </w:p>
        </w:tc>
        <w:tc>
          <w:tcPr>
            <w:tcW w:w="1484" w:type="dxa"/>
            <w:tcBorders>
              <w:top w:val="nil"/>
              <w:left w:val="nil"/>
              <w:bottom w:val="single" w:sz="12" w:space="0" w:color="auto"/>
              <w:right w:val="single" w:sz="12" w:space="0" w:color="auto"/>
            </w:tcBorders>
            <w:vAlign w:val="center"/>
          </w:tcPr>
          <w:p w14:paraId="213A0DEA" w14:textId="57C1C7B6" w:rsidR="00BA6C43" w:rsidRPr="006D0E43" w:rsidRDefault="00BA6C43" w:rsidP="00BA6C43">
            <w:pPr>
              <w:suppressAutoHyphens w:val="0"/>
              <w:jc w:val="center"/>
              <w:rPr>
                <w:sz w:val="22"/>
                <w:szCs w:val="22"/>
                <w:lang w:eastAsia="ru-RU"/>
              </w:rPr>
            </w:pPr>
            <w:r w:rsidRPr="006D0E43">
              <w:rPr>
                <w:sz w:val="22"/>
                <w:szCs w:val="22"/>
              </w:rPr>
              <w:t>35,654</w:t>
            </w:r>
          </w:p>
        </w:tc>
        <w:tc>
          <w:tcPr>
            <w:tcW w:w="1366" w:type="dxa"/>
            <w:tcBorders>
              <w:top w:val="nil"/>
              <w:left w:val="nil"/>
              <w:bottom w:val="single" w:sz="12" w:space="0" w:color="auto"/>
              <w:right w:val="single" w:sz="12" w:space="0" w:color="auto"/>
            </w:tcBorders>
            <w:vAlign w:val="center"/>
          </w:tcPr>
          <w:p w14:paraId="4B347C0F" w14:textId="40177359" w:rsidR="00BA6C43" w:rsidRPr="006D0E43" w:rsidRDefault="00BA6C43" w:rsidP="00BA6C43">
            <w:pPr>
              <w:suppressAutoHyphens w:val="0"/>
              <w:jc w:val="center"/>
              <w:rPr>
                <w:sz w:val="22"/>
                <w:szCs w:val="22"/>
                <w:lang w:eastAsia="ru-RU"/>
              </w:rPr>
            </w:pPr>
            <w:r w:rsidRPr="006D0E43">
              <w:rPr>
                <w:sz w:val="22"/>
                <w:szCs w:val="22"/>
              </w:rPr>
              <w:t>53,728</w:t>
            </w:r>
          </w:p>
        </w:tc>
        <w:tc>
          <w:tcPr>
            <w:tcW w:w="1453" w:type="dxa"/>
            <w:tcBorders>
              <w:top w:val="nil"/>
              <w:left w:val="nil"/>
              <w:bottom w:val="single" w:sz="12" w:space="0" w:color="auto"/>
              <w:right w:val="single" w:sz="12" w:space="0" w:color="auto"/>
            </w:tcBorders>
            <w:vAlign w:val="center"/>
          </w:tcPr>
          <w:p w14:paraId="3788322D" w14:textId="5EB0FC31" w:rsidR="00BA6C43" w:rsidRPr="006D0E43" w:rsidRDefault="00BA6C43" w:rsidP="00BA6C43">
            <w:pPr>
              <w:suppressAutoHyphens w:val="0"/>
              <w:jc w:val="center"/>
              <w:rPr>
                <w:sz w:val="22"/>
                <w:szCs w:val="22"/>
                <w:lang w:eastAsia="ru-RU"/>
              </w:rPr>
            </w:pPr>
            <w:r w:rsidRPr="006D0E43">
              <w:rPr>
                <w:sz w:val="22"/>
                <w:szCs w:val="22"/>
              </w:rPr>
              <w:t>6595,955</w:t>
            </w:r>
          </w:p>
        </w:tc>
        <w:tc>
          <w:tcPr>
            <w:tcW w:w="1319" w:type="dxa"/>
            <w:tcBorders>
              <w:top w:val="nil"/>
              <w:left w:val="nil"/>
              <w:bottom w:val="single" w:sz="12" w:space="0" w:color="auto"/>
              <w:right w:val="single" w:sz="12" w:space="0" w:color="auto"/>
            </w:tcBorders>
            <w:vAlign w:val="center"/>
          </w:tcPr>
          <w:p w14:paraId="7EF9C34F" w14:textId="46C7BBFE" w:rsidR="00BA6C43" w:rsidRPr="006D0E43" w:rsidRDefault="00BA6C43" w:rsidP="00BA6C43">
            <w:pPr>
              <w:suppressAutoHyphens w:val="0"/>
              <w:jc w:val="center"/>
              <w:rPr>
                <w:sz w:val="22"/>
                <w:szCs w:val="22"/>
                <w:lang w:eastAsia="ru-RU"/>
              </w:rPr>
            </w:pPr>
            <w:r w:rsidRPr="006D0E43">
              <w:rPr>
                <w:sz w:val="22"/>
                <w:szCs w:val="22"/>
              </w:rPr>
              <w:t>9671,095</w:t>
            </w:r>
          </w:p>
        </w:tc>
        <w:tc>
          <w:tcPr>
            <w:tcW w:w="1890" w:type="dxa"/>
            <w:tcBorders>
              <w:top w:val="nil"/>
              <w:left w:val="nil"/>
              <w:bottom w:val="single" w:sz="12" w:space="0" w:color="auto"/>
              <w:right w:val="single" w:sz="12" w:space="0" w:color="auto"/>
            </w:tcBorders>
            <w:vAlign w:val="center"/>
          </w:tcPr>
          <w:p w14:paraId="4EC69B2B" w14:textId="6942D763" w:rsidR="00BA6C43" w:rsidRPr="006D0E43" w:rsidRDefault="00BA6C43" w:rsidP="00BA6C43">
            <w:pPr>
              <w:suppressAutoHyphens w:val="0"/>
              <w:jc w:val="center"/>
              <w:rPr>
                <w:sz w:val="22"/>
                <w:szCs w:val="22"/>
                <w:lang w:eastAsia="ru-RU"/>
              </w:rPr>
            </w:pPr>
            <w:r w:rsidRPr="006D0E43">
              <w:rPr>
                <w:sz w:val="22"/>
                <w:szCs w:val="22"/>
                <w:lang w:eastAsia="ru-RU"/>
              </w:rPr>
              <w:t>16267,05</w:t>
            </w:r>
          </w:p>
        </w:tc>
      </w:tr>
      <w:tr w:rsidR="00BA6C43" w:rsidRPr="006D0E43" w14:paraId="67D18780" w14:textId="77777777" w:rsidTr="00691B08">
        <w:trPr>
          <w:trHeight w:val="344"/>
        </w:trPr>
        <w:tc>
          <w:tcPr>
            <w:tcW w:w="2593" w:type="dxa"/>
            <w:vAlign w:val="center"/>
          </w:tcPr>
          <w:p w14:paraId="6FCF1972"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7710304F"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431A3751" w14:textId="14219B38"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5FC8F890" w14:textId="23C0FC26"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3BF499DC" w14:textId="570A1FFA"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31BF55D4" w14:textId="3A79AAAA"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144C75BE" w14:textId="6895045C"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544DB7B0" w14:textId="37D53E00"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448CC795" w14:textId="0AB85427" w:rsidR="00BA6C43" w:rsidRPr="006D0E43" w:rsidRDefault="00BA6C43" w:rsidP="00BA6C43">
            <w:pPr>
              <w:suppressAutoHyphens w:val="0"/>
              <w:jc w:val="center"/>
              <w:rPr>
                <w:sz w:val="22"/>
                <w:szCs w:val="22"/>
              </w:rPr>
            </w:pPr>
            <w:r w:rsidRPr="006D0E43">
              <w:rPr>
                <w:sz w:val="22"/>
                <w:szCs w:val="22"/>
              </w:rPr>
              <w:t>0</w:t>
            </w:r>
          </w:p>
        </w:tc>
      </w:tr>
      <w:tr w:rsidR="00BA6C43" w:rsidRPr="006D0E43" w14:paraId="629A70AB" w14:textId="77777777" w:rsidTr="00691B08">
        <w:trPr>
          <w:trHeight w:val="315"/>
        </w:trPr>
        <w:tc>
          <w:tcPr>
            <w:tcW w:w="2593" w:type="dxa"/>
            <w:vAlign w:val="center"/>
            <w:hideMark/>
          </w:tcPr>
          <w:p w14:paraId="6C483AAD" w14:textId="6A5F8A99"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29FFDE62"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58031FDB" w14:textId="05908399"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0AE9EEA0" w14:textId="77777777" w:rsidR="00BA6C43" w:rsidRPr="006D0E43" w:rsidRDefault="00BA6C43" w:rsidP="00BA6C43">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4B743057" w14:textId="5C8120F3" w:rsidR="00BA6C43" w:rsidRPr="006D0E43" w:rsidRDefault="00BA6C43" w:rsidP="00BA6C43">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436F46A2" w14:textId="60DA00BD" w:rsidR="00BA6C43" w:rsidRPr="006D0E43" w:rsidRDefault="00BA6C43" w:rsidP="00BA6C43">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1EF58434" w14:textId="265B332B" w:rsidR="00BA6C43" w:rsidRPr="006D0E43" w:rsidRDefault="00BA6C43" w:rsidP="00BA6C43">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4BDD8014" w14:textId="13C6D0AA" w:rsidR="00BA6C43" w:rsidRPr="006D0E43" w:rsidRDefault="00BA6C43" w:rsidP="00BA6C43">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B875A28" w14:textId="4D3FCDA4" w:rsidR="00BA6C43" w:rsidRPr="006D0E43" w:rsidRDefault="00BA6C43" w:rsidP="00BA6C43">
            <w:pPr>
              <w:suppressAutoHyphens w:val="0"/>
              <w:jc w:val="center"/>
              <w:rPr>
                <w:sz w:val="22"/>
                <w:szCs w:val="22"/>
                <w:lang w:eastAsia="ru-RU"/>
              </w:rPr>
            </w:pPr>
            <w:r w:rsidRPr="006D0E43">
              <w:rPr>
                <w:sz w:val="22"/>
                <w:szCs w:val="22"/>
              </w:rPr>
              <w:t>0</w:t>
            </w:r>
          </w:p>
        </w:tc>
      </w:tr>
      <w:tr w:rsidR="00BA6C43" w:rsidRPr="006D0E43" w14:paraId="0AF9F7B3" w14:textId="77777777" w:rsidTr="00295237">
        <w:trPr>
          <w:trHeight w:val="315"/>
        </w:trPr>
        <w:tc>
          <w:tcPr>
            <w:tcW w:w="2593" w:type="dxa"/>
            <w:vAlign w:val="center"/>
            <w:hideMark/>
          </w:tcPr>
          <w:p w14:paraId="59E13C8B" w14:textId="34484EB9"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 xml:space="preserve">с. </w:t>
            </w:r>
            <w:proofErr w:type="spellStart"/>
            <w:r w:rsidRPr="006D0E43">
              <w:rPr>
                <w:b/>
                <w:bCs/>
                <w:color w:val="000000" w:themeColor="text1"/>
                <w:sz w:val="22"/>
                <w:szCs w:val="22"/>
                <w:lang w:eastAsia="ru-RU"/>
              </w:rPr>
              <w:t>Кишкино</w:t>
            </w:r>
            <w:proofErr w:type="spellEnd"/>
          </w:p>
        </w:tc>
        <w:tc>
          <w:tcPr>
            <w:tcW w:w="1154" w:type="dxa"/>
            <w:tcBorders>
              <w:top w:val="nil"/>
              <w:left w:val="nil"/>
              <w:bottom w:val="single" w:sz="12" w:space="0" w:color="auto"/>
              <w:right w:val="single" w:sz="12" w:space="0" w:color="auto"/>
            </w:tcBorders>
            <w:vAlign w:val="center"/>
            <w:hideMark/>
          </w:tcPr>
          <w:p w14:paraId="30DC73F8"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1459B1E9"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500AEFB1" w14:textId="69EC6693"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4E9A2E0B" w14:textId="70C5413D" w:rsidR="00BA6C43" w:rsidRPr="006D0E43" w:rsidRDefault="00BA6C43" w:rsidP="00BA6C43">
            <w:pPr>
              <w:suppressAutoHyphens w:val="0"/>
              <w:jc w:val="center"/>
              <w:rPr>
                <w:b/>
                <w:bCs/>
                <w:i/>
                <w:iCs/>
                <w:sz w:val="22"/>
                <w:szCs w:val="22"/>
                <w:lang w:eastAsia="ru-RU"/>
              </w:rPr>
            </w:pPr>
            <w:r w:rsidRPr="006D0E43">
              <w:rPr>
                <w:b/>
                <w:bCs/>
                <w:i/>
                <w:iCs/>
                <w:sz w:val="22"/>
                <w:szCs w:val="22"/>
              </w:rPr>
              <w:t>35,654</w:t>
            </w:r>
          </w:p>
        </w:tc>
        <w:tc>
          <w:tcPr>
            <w:tcW w:w="1366" w:type="dxa"/>
            <w:tcBorders>
              <w:top w:val="nil"/>
              <w:left w:val="nil"/>
              <w:bottom w:val="single" w:sz="12" w:space="0" w:color="auto"/>
              <w:right w:val="single" w:sz="12" w:space="0" w:color="auto"/>
            </w:tcBorders>
            <w:vAlign w:val="center"/>
          </w:tcPr>
          <w:p w14:paraId="0BE5468C" w14:textId="5A64AA82" w:rsidR="00BA6C43" w:rsidRPr="006D0E43" w:rsidRDefault="00BA6C43" w:rsidP="00BA6C43">
            <w:pPr>
              <w:suppressAutoHyphens w:val="0"/>
              <w:jc w:val="center"/>
              <w:rPr>
                <w:b/>
                <w:bCs/>
                <w:i/>
                <w:iCs/>
                <w:sz w:val="22"/>
                <w:szCs w:val="22"/>
                <w:lang w:eastAsia="ru-RU"/>
              </w:rPr>
            </w:pPr>
            <w:r w:rsidRPr="006D0E43">
              <w:rPr>
                <w:b/>
                <w:bCs/>
                <w:i/>
                <w:iCs/>
                <w:sz w:val="22"/>
                <w:szCs w:val="22"/>
              </w:rPr>
              <w:t>53,728</w:t>
            </w:r>
          </w:p>
        </w:tc>
        <w:tc>
          <w:tcPr>
            <w:tcW w:w="1453" w:type="dxa"/>
            <w:tcBorders>
              <w:top w:val="nil"/>
              <w:left w:val="nil"/>
              <w:bottom w:val="single" w:sz="12" w:space="0" w:color="auto"/>
              <w:right w:val="single" w:sz="12" w:space="0" w:color="auto"/>
            </w:tcBorders>
            <w:vAlign w:val="center"/>
          </w:tcPr>
          <w:p w14:paraId="75D02792" w14:textId="62EE260D" w:rsidR="00BA6C43" w:rsidRPr="006D0E43" w:rsidRDefault="00BA6C43" w:rsidP="00BA6C43">
            <w:pPr>
              <w:suppressAutoHyphens w:val="0"/>
              <w:jc w:val="center"/>
              <w:rPr>
                <w:b/>
                <w:bCs/>
                <w:i/>
                <w:iCs/>
                <w:sz w:val="22"/>
                <w:szCs w:val="22"/>
                <w:lang w:eastAsia="ru-RU"/>
              </w:rPr>
            </w:pPr>
            <w:r w:rsidRPr="006D0E43">
              <w:rPr>
                <w:b/>
                <w:bCs/>
                <w:i/>
                <w:iCs/>
                <w:sz w:val="22"/>
                <w:szCs w:val="22"/>
              </w:rPr>
              <w:t>6595,955</w:t>
            </w:r>
          </w:p>
        </w:tc>
        <w:tc>
          <w:tcPr>
            <w:tcW w:w="1319" w:type="dxa"/>
            <w:tcBorders>
              <w:top w:val="nil"/>
              <w:left w:val="nil"/>
              <w:bottom w:val="single" w:sz="12" w:space="0" w:color="auto"/>
              <w:right w:val="single" w:sz="12" w:space="0" w:color="auto"/>
            </w:tcBorders>
            <w:vAlign w:val="center"/>
          </w:tcPr>
          <w:p w14:paraId="4D8B0D84" w14:textId="65369EFB" w:rsidR="00BA6C43" w:rsidRPr="006D0E43" w:rsidRDefault="00BA6C43" w:rsidP="00BA6C43">
            <w:pPr>
              <w:suppressAutoHyphens w:val="0"/>
              <w:jc w:val="center"/>
              <w:rPr>
                <w:b/>
                <w:bCs/>
                <w:i/>
                <w:iCs/>
                <w:sz w:val="22"/>
                <w:szCs w:val="22"/>
                <w:lang w:eastAsia="ru-RU"/>
              </w:rPr>
            </w:pPr>
            <w:r w:rsidRPr="006D0E43">
              <w:rPr>
                <w:b/>
                <w:bCs/>
                <w:i/>
                <w:iCs/>
                <w:sz w:val="22"/>
                <w:szCs w:val="22"/>
              </w:rPr>
              <w:t>9671,095</w:t>
            </w:r>
          </w:p>
        </w:tc>
        <w:tc>
          <w:tcPr>
            <w:tcW w:w="1890" w:type="dxa"/>
            <w:tcBorders>
              <w:top w:val="nil"/>
              <w:left w:val="nil"/>
              <w:bottom w:val="single" w:sz="12" w:space="0" w:color="auto"/>
              <w:right w:val="single" w:sz="12" w:space="0" w:color="auto"/>
            </w:tcBorders>
            <w:vAlign w:val="center"/>
          </w:tcPr>
          <w:p w14:paraId="6A9255FF" w14:textId="7B7DF05A"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16267,05</w:t>
            </w:r>
          </w:p>
        </w:tc>
      </w:tr>
      <w:tr w:rsidR="00BA6C43" w:rsidRPr="006D0E43" w14:paraId="36ACB2F9" w14:textId="77777777" w:rsidTr="004352B6">
        <w:trPr>
          <w:trHeight w:val="184"/>
        </w:trPr>
        <w:tc>
          <w:tcPr>
            <w:tcW w:w="15309" w:type="dxa"/>
            <w:gridSpan w:val="9"/>
            <w:vAlign w:val="center"/>
          </w:tcPr>
          <w:p w14:paraId="1A51295E" w14:textId="10C31D97" w:rsidR="00BA6C43" w:rsidRPr="006D0E43" w:rsidRDefault="00BA6C43" w:rsidP="00BA6C43">
            <w:pPr>
              <w:suppressAutoHyphens w:val="0"/>
              <w:jc w:val="center"/>
              <w:rPr>
                <w:b/>
                <w:bCs/>
                <w:sz w:val="22"/>
                <w:szCs w:val="22"/>
                <w:lang w:eastAsia="ru-RU"/>
              </w:rPr>
            </w:pPr>
            <w:r w:rsidRPr="006D0E43">
              <w:rPr>
                <w:b/>
                <w:bCs/>
                <w:color w:val="000000" w:themeColor="text1"/>
                <w:sz w:val="22"/>
                <w:szCs w:val="22"/>
                <w:lang w:eastAsia="ru-RU"/>
              </w:rPr>
              <w:t xml:space="preserve">с. </w:t>
            </w:r>
            <w:proofErr w:type="spellStart"/>
            <w:r w:rsidRPr="006D0E43">
              <w:rPr>
                <w:b/>
                <w:bCs/>
                <w:color w:val="000000" w:themeColor="text1"/>
                <w:sz w:val="22"/>
                <w:szCs w:val="22"/>
                <w:lang w:eastAsia="ru-RU"/>
              </w:rPr>
              <w:t>Лубянцы</w:t>
            </w:r>
            <w:proofErr w:type="spellEnd"/>
          </w:p>
        </w:tc>
      </w:tr>
      <w:tr w:rsidR="00BA6C43" w:rsidRPr="006D0E43" w14:paraId="276EA3B1" w14:textId="77777777" w:rsidTr="00295237">
        <w:trPr>
          <w:trHeight w:val="344"/>
        </w:trPr>
        <w:tc>
          <w:tcPr>
            <w:tcW w:w="2593" w:type="dxa"/>
            <w:vAlign w:val="center"/>
          </w:tcPr>
          <w:p w14:paraId="1A5ABA4C"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25A9C629"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7D23D07B" w14:textId="1641948F" w:rsidR="00BA6C43" w:rsidRPr="006D0E43" w:rsidRDefault="00BA6C43" w:rsidP="00BA6C43">
            <w:pPr>
              <w:suppressAutoHyphens w:val="0"/>
              <w:jc w:val="center"/>
              <w:rPr>
                <w:bCs/>
                <w:sz w:val="22"/>
                <w:szCs w:val="22"/>
                <w:lang w:eastAsia="ru-RU"/>
              </w:rPr>
            </w:pPr>
            <w:r w:rsidRPr="006D0E43">
              <w:rPr>
                <w:bCs/>
                <w:sz w:val="22"/>
                <w:szCs w:val="22"/>
                <w:lang w:eastAsia="ru-RU"/>
              </w:rPr>
              <w:t>6</w:t>
            </w:r>
          </w:p>
        </w:tc>
        <w:tc>
          <w:tcPr>
            <w:tcW w:w="1484" w:type="dxa"/>
            <w:tcBorders>
              <w:top w:val="nil"/>
              <w:left w:val="nil"/>
              <w:bottom w:val="single" w:sz="12" w:space="0" w:color="auto"/>
              <w:right w:val="single" w:sz="12" w:space="0" w:color="auto"/>
            </w:tcBorders>
            <w:vAlign w:val="center"/>
          </w:tcPr>
          <w:p w14:paraId="62020AB9" w14:textId="7AB75E39" w:rsidR="00BA6C43" w:rsidRPr="006D0E43" w:rsidRDefault="00BA6C43" w:rsidP="00BA6C43">
            <w:pPr>
              <w:suppressAutoHyphens w:val="0"/>
              <w:jc w:val="center"/>
              <w:rPr>
                <w:sz w:val="22"/>
                <w:szCs w:val="22"/>
                <w:lang w:eastAsia="ru-RU"/>
              </w:rPr>
            </w:pPr>
            <w:r w:rsidRPr="006D0E43">
              <w:rPr>
                <w:sz w:val="22"/>
                <w:szCs w:val="22"/>
              </w:rPr>
              <w:t>1,939</w:t>
            </w:r>
          </w:p>
        </w:tc>
        <w:tc>
          <w:tcPr>
            <w:tcW w:w="1366" w:type="dxa"/>
            <w:tcBorders>
              <w:top w:val="nil"/>
              <w:left w:val="nil"/>
              <w:bottom w:val="single" w:sz="12" w:space="0" w:color="auto"/>
              <w:right w:val="single" w:sz="12" w:space="0" w:color="auto"/>
            </w:tcBorders>
            <w:vAlign w:val="center"/>
          </w:tcPr>
          <w:p w14:paraId="036247C8" w14:textId="67A69FC0" w:rsidR="00BA6C43" w:rsidRPr="006D0E43" w:rsidRDefault="00BA6C43" w:rsidP="00BA6C43">
            <w:pPr>
              <w:suppressAutoHyphens w:val="0"/>
              <w:jc w:val="center"/>
              <w:rPr>
                <w:sz w:val="22"/>
                <w:szCs w:val="22"/>
                <w:lang w:eastAsia="ru-RU"/>
              </w:rPr>
            </w:pPr>
            <w:r w:rsidRPr="006D0E43">
              <w:rPr>
                <w:sz w:val="22"/>
                <w:szCs w:val="22"/>
              </w:rPr>
              <w:t>2,922</w:t>
            </w:r>
          </w:p>
        </w:tc>
        <w:tc>
          <w:tcPr>
            <w:tcW w:w="1453" w:type="dxa"/>
            <w:tcBorders>
              <w:top w:val="nil"/>
              <w:left w:val="nil"/>
              <w:bottom w:val="single" w:sz="12" w:space="0" w:color="auto"/>
              <w:right w:val="single" w:sz="12" w:space="0" w:color="auto"/>
            </w:tcBorders>
            <w:vAlign w:val="center"/>
          </w:tcPr>
          <w:p w14:paraId="6C687EB3" w14:textId="7E4B6A14" w:rsidR="00BA6C43" w:rsidRPr="006D0E43" w:rsidRDefault="00BA6C43" w:rsidP="00BA6C43">
            <w:pPr>
              <w:suppressAutoHyphens w:val="0"/>
              <w:jc w:val="center"/>
              <w:rPr>
                <w:sz w:val="22"/>
                <w:szCs w:val="22"/>
                <w:lang w:eastAsia="ru-RU"/>
              </w:rPr>
            </w:pPr>
            <w:r w:rsidRPr="006D0E43">
              <w:rPr>
                <w:sz w:val="22"/>
                <w:szCs w:val="22"/>
              </w:rPr>
              <w:t>358,726</w:t>
            </w:r>
          </w:p>
        </w:tc>
        <w:tc>
          <w:tcPr>
            <w:tcW w:w="1319" w:type="dxa"/>
            <w:tcBorders>
              <w:top w:val="nil"/>
              <w:left w:val="nil"/>
              <w:bottom w:val="single" w:sz="12" w:space="0" w:color="auto"/>
              <w:right w:val="single" w:sz="12" w:space="0" w:color="auto"/>
            </w:tcBorders>
            <w:vAlign w:val="center"/>
          </w:tcPr>
          <w:p w14:paraId="7FD177F5" w14:textId="2E317F99" w:rsidR="00BA6C43" w:rsidRPr="006D0E43" w:rsidRDefault="00BA6C43" w:rsidP="00BA6C43">
            <w:pPr>
              <w:suppressAutoHyphens w:val="0"/>
              <w:jc w:val="center"/>
              <w:rPr>
                <w:sz w:val="22"/>
                <w:szCs w:val="22"/>
                <w:lang w:eastAsia="ru-RU"/>
              </w:rPr>
            </w:pPr>
            <w:r w:rsidRPr="006D0E43">
              <w:rPr>
                <w:sz w:val="22"/>
                <w:szCs w:val="22"/>
              </w:rPr>
              <w:t>525,971</w:t>
            </w:r>
          </w:p>
        </w:tc>
        <w:tc>
          <w:tcPr>
            <w:tcW w:w="1890" w:type="dxa"/>
            <w:tcBorders>
              <w:top w:val="nil"/>
              <w:left w:val="nil"/>
              <w:bottom w:val="single" w:sz="12" w:space="0" w:color="auto"/>
              <w:right w:val="single" w:sz="12" w:space="0" w:color="auto"/>
            </w:tcBorders>
            <w:vAlign w:val="center"/>
          </w:tcPr>
          <w:p w14:paraId="21F3F79A" w14:textId="0D49908B" w:rsidR="00BA6C43" w:rsidRPr="006D0E43" w:rsidRDefault="00BA6C43" w:rsidP="00BA6C43">
            <w:pPr>
              <w:suppressAutoHyphens w:val="0"/>
              <w:jc w:val="center"/>
              <w:rPr>
                <w:sz w:val="22"/>
                <w:szCs w:val="22"/>
                <w:lang w:eastAsia="ru-RU"/>
              </w:rPr>
            </w:pPr>
            <w:r w:rsidRPr="006D0E43">
              <w:rPr>
                <w:sz w:val="22"/>
                <w:szCs w:val="22"/>
                <w:lang w:eastAsia="ru-RU"/>
              </w:rPr>
              <w:t>884,697</w:t>
            </w:r>
          </w:p>
        </w:tc>
      </w:tr>
      <w:tr w:rsidR="00BA6C43" w:rsidRPr="006D0E43" w14:paraId="0FF1ABDD" w14:textId="77777777" w:rsidTr="00945DE9">
        <w:trPr>
          <w:trHeight w:val="344"/>
        </w:trPr>
        <w:tc>
          <w:tcPr>
            <w:tcW w:w="2593" w:type="dxa"/>
            <w:vAlign w:val="center"/>
          </w:tcPr>
          <w:p w14:paraId="5A8A817C"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0E965721"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389941BD" w14:textId="48D06DF3"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6A7BC4B4" w14:textId="2B1EA8B6"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29360D73" w14:textId="433B6AAF"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19AEC960" w14:textId="597881B5"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61701E1F" w14:textId="7F14D730"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25407896" w14:textId="5D9055DB"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355EC67E" w14:textId="053A917F" w:rsidR="00BA6C43" w:rsidRPr="006D0E43" w:rsidRDefault="00BA6C43" w:rsidP="00BA6C43">
            <w:pPr>
              <w:suppressAutoHyphens w:val="0"/>
              <w:jc w:val="center"/>
              <w:rPr>
                <w:sz w:val="22"/>
                <w:szCs w:val="22"/>
              </w:rPr>
            </w:pPr>
            <w:r w:rsidRPr="006D0E43">
              <w:rPr>
                <w:sz w:val="22"/>
                <w:szCs w:val="22"/>
              </w:rPr>
              <w:t>0</w:t>
            </w:r>
          </w:p>
        </w:tc>
      </w:tr>
      <w:tr w:rsidR="00BA6C43" w:rsidRPr="006D0E43" w14:paraId="1B649453" w14:textId="77777777" w:rsidTr="00945DE9">
        <w:trPr>
          <w:trHeight w:val="315"/>
        </w:trPr>
        <w:tc>
          <w:tcPr>
            <w:tcW w:w="2593" w:type="dxa"/>
            <w:vAlign w:val="center"/>
            <w:hideMark/>
          </w:tcPr>
          <w:p w14:paraId="455AF9D4" w14:textId="4F8ACC5B"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4E2F0ADD"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7DC099BF" w14:textId="0B625CA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60D72FF1" w14:textId="77777777" w:rsidR="00BA6C43" w:rsidRPr="006D0E43" w:rsidRDefault="00BA6C43" w:rsidP="00BA6C43">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3A571E9F" w14:textId="32EC6DEF" w:rsidR="00BA6C43" w:rsidRPr="006D0E43" w:rsidRDefault="00BA6C43" w:rsidP="00BA6C43">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3B3E8D15" w14:textId="33423787" w:rsidR="00BA6C43" w:rsidRPr="006D0E43" w:rsidRDefault="00BA6C43" w:rsidP="00BA6C43">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69B737DE" w14:textId="0E58F762" w:rsidR="00BA6C43" w:rsidRPr="006D0E43" w:rsidRDefault="00BA6C43" w:rsidP="00BA6C43">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34E7264D" w14:textId="06172D11" w:rsidR="00BA6C43" w:rsidRPr="006D0E43" w:rsidRDefault="00BA6C43" w:rsidP="00BA6C43">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22B52BF8" w14:textId="42289D13" w:rsidR="00BA6C43" w:rsidRPr="006D0E43" w:rsidRDefault="00BA6C43" w:rsidP="00BA6C43">
            <w:pPr>
              <w:suppressAutoHyphens w:val="0"/>
              <w:jc w:val="center"/>
              <w:rPr>
                <w:sz w:val="22"/>
                <w:szCs w:val="22"/>
                <w:lang w:eastAsia="ru-RU"/>
              </w:rPr>
            </w:pPr>
            <w:r w:rsidRPr="006D0E43">
              <w:rPr>
                <w:sz w:val="22"/>
                <w:szCs w:val="22"/>
              </w:rPr>
              <w:t>0</w:t>
            </w:r>
          </w:p>
        </w:tc>
      </w:tr>
      <w:tr w:rsidR="00BA6C43" w:rsidRPr="006D0E43" w14:paraId="6F907937" w14:textId="77777777" w:rsidTr="00295237">
        <w:trPr>
          <w:trHeight w:val="315"/>
        </w:trPr>
        <w:tc>
          <w:tcPr>
            <w:tcW w:w="2593" w:type="dxa"/>
            <w:vAlign w:val="center"/>
            <w:hideMark/>
          </w:tcPr>
          <w:p w14:paraId="7C9AF5B6" w14:textId="0FF6010D"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 xml:space="preserve">с. </w:t>
            </w:r>
            <w:proofErr w:type="spellStart"/>
            <w:r w:rsidRPr="006D0E43">
              <w:rPr>
                <w:b/>
                <w:bCs/>
                <w:color w:val="000000" w:themeColor="text1"/>
                <w:sz w:val="22"/>
                <w:szCs w:val="22"/>
                <w:lang w:eastAsia="ru-RU"/>
              </w:rPr>
              <w:t>Лубянцы</w:t>
            </w:r>
            <w:proofErr w:type="spellEnd"/>
          </w:p>
        </w:tc>
        <w:tc>
          <w:tcPr>
            <w:tcW w:w="1154" w:type="dxa"/>
            <w:tcBorders>
              <w:top w:val="nil"/>
              <w:left w:val="nil"/>
              <w:bottom w:val="single" w:sz="12" w:space="0" w:color="auto"/>
              <w:right w:val="single" w:sz="12" w:space="0" w:color="auto"/>
            </w:tcBorders>
            <w:vAlign w:val="center"/>
            <w:hideMark/>
          </w:tcPr>
          <w:p w14:paraId="5FD144D8"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7A4B0AE0"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2BED2F9C" w14:textId="22750565"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45482D71" w14:textId="6D73EF1F" w:rsidR="00BA6C43" w:rsidRPr="006D0E43" w:rsidRDefault="00BA6C43" w:rsidP="00BA6C43">
            <w:pPr>
              <w:suppressAutoHyphens w:val="0"/>
              <w:jc w:val="center"/>
              <w:rPr>
                <w:b/>
                <w:bCs/>
                <w:i/>
                <w:iCs/>
                <w:sz w:val="22"/>
                <w:szCs w:val="22"/>
                <w:lang w:eastAsia="ru-RU"/>
              </w:rPr>
            </w:pPr>
            <w:r w:rsidRPr="006D0E43">
              <w:rPr>
                <w:b/>
                <w:bCs/>
                <w:i/>
                <w:iCs/>
                <w:sz w:val="22"/>
                <w:szCs w:val="22"/>
              </w:rPr>
              <w:t>1,939</w:t>
            </w:r>
          </w:p>
        </w:tc>
        <w:tc>
          <w:tcPr>
            <w:tcW w:w="1366" w:type="dxa"/>
            <w:tcBorders>
              <w:top w:val="nil"/>
              <w:left w:val="nil"/>
              <w:bottom w:val="single" w:sz="12" w:space="0" w:color="auto"/>
              <w:right w:val="single" w:sz="12" w:space="0" w:color="auto"/>
            </w:tcBorders>
            <w:vAlign w:val="center"/>
          </w:tcPr>
          <w:p w14:paraId="7D04239C" w14:textId="13A96C67" w:rsidR="00BA6C43" w:rsidRPr="006D0E43" w:rsidRDefault="00BA6C43" w:rsidP="00BA6C43">
            <w:pPr>
              <w:suppressAutoHyphens w:val="0"/>
              <w:jc w:val="center"/>
              <w:rPr>
                <w:b/>
                <w:bCs/>
                <w:i/>
                <w:iCs/>
                <w:sz w:val="22"/>
                <w:szCs w:val="22"/>
                <w:lang w:eastAsia="ru-RU"/>
              </w:rPr>
            </w:pPr>
            <w:r w:rsidRPr="006D0E43">
              <w:rPr>
                <w:b/>
                <w:bCs/>
                <w:i/>
                <w:iCs/>
                <w:sz w:val="22"/>
                <w:szCs w:val="22"/>
              </w:rPr>
              <w:t>2,922</w:t>
            </w:r>
          </w:p>
        </w:tc>
        <w:tc>
          <w:tcPr>
            <w:tcW w:w="1453" w:type="dxa"/>
            <w:tcBorders>
              <w:top w:val="nil"/>
              <w:left w:val="nil"/>
              <w:bottom w:val="single" w:sz="12" w:space="0" w:color="auto"/>
              <w:right w:val="single" w:sz="12" w:space="0" w:color="auto"/>
            </w:tcBorders>
            <w:vAlign w:val="center"/>
          </w:tcPr>
          <w:p w14:paraId="22D71687" w14:textId="65B073DF" w:rsidR="00BA6C43" w:rsidRPr="006D0E43" w:rsidRDefault="00BA6C43" w:rsidP="00BA6C43">
            <w:pPr>
              <w:suppressAutoHyphens w:val="0"/>
              <w:jc w:val="center"/>
              <w:rPr>
                <w:b/>
                <w:bCs/>
                <w:i/>
                <w:iCs/>
                <w:sz w:val="22"/>
                <w:szCs w:val="22"/>
                <w:lang w:eastAsia="ru-RU"/>
              </w:rPr>
            </w:pPr>
            <w:r w:rsidRPr="006D0E43">
              <w:rPr>
                <w:b/>
                <w:bCs/>
                <w:i/>
                <w:iCs/>
                <w:sz w:val="22"/>
                <w:szCs w:val="22"/>
              </w:rPr>
              <w:t>358,726</w:t>
            </w:r>
          </w:p>
        </w:tc>
        <w:tc>
          <w:tcPr>
            <w:tcW w:w="1319" w:type="dxa"/>
            <w:tcBorders>
              <w:top w:val="nil"/>
              <w:left w:val="nil"/>
              <w:bottom w:val="single" w:sz="12" w:space="0" w:color="auto"/>
              <w:right w:val="single" w:sz="12" w:space="0" w:color="auto"/>
            </w:tcBorders>
            <w:vAlign w:val="center"/>
          </w:tcPr>
          <w:p w14:paraId="30880073" w14:textId="3D5A24A7" w:rsidR="00BA6C43" w:rsidRPr="006D0E43" w:rsidRDefault="00BA6C43" w:rsidP="00BA6C43">
            <w:pPr>
              <w:suppressAutoHyphens w:val="0"/>
              <w:jc w:val="center"/>
              <w:rPr>
                <w:b/>
                <w:bCs/>
                <w:i/>
                <w:iCs/>
                <w:sz w:val="22"/>
                <w:szCs w:val="22"/>
                <w:lang w:eastAsia="ru-RU"/>
              </w:rPr>
            </w:pPr>
            <w:r w:rsidRPr="006D0E43">
              <w:rPr>
                <w:b/>
                <w:bCs/>
                <w:i/>
                <w:iCs/>
                <w:sz w:val="22"/>
                <w:szCs w:val="22"/>
              </w:rPr>
              <w:t>525,971</w:t>
            </w:r>
          </w:p>
        </w:tc>
        <w:tc>
          <w:tcPr>
            <w:tcW w:w="1890" w:type="dxa"/>
            <w:tcBorders>
              <w:top w:val="nil"/>
              <w:left w:val="nil"/>
              <w:bottom w:val="single" w:sz="12" w:space="0" w:color="auto"/>
              <w:right w:val="single" w:sz="12" w:space="0" w:color="auto"/>
            </w:tcBorders>
            <w:vAlign w:val="center"/>
          </w:tcPr>
          <w:p w14:paraId="6C861996" w14:textId="463CF10F"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884,697</w:t>
            </w:r>
          </w:p>
        </w:tc>
      </w:tr>
      <w:tr w:rsidR="00BA6C43" w:rsidRPr="006D0E43" w14:paraId="10A10D59" w14:textId="77777777" w:rsidTr="004352B6">
        <w:trPr>
          <w:trHeight w:val="184"/>
        </w:trPr>
        <w:tc>
          <w:tcPr>
            <w:tcW w:w="15309" w:type="dxa"/>
            <w:gridSpan w:val="9"/>
            <w:vAlign w:val="center"/>
          </w:tcPr>
          <w:p w14:paraId="5A9B3DDC" w14:textId="24643265" w:rsidR="00BA6C43" w:rsidRPr="006D0E43" w:rsidRDefault="00BA6C43" w:rsidP="00BA6C43">
            <w:pPr>
              <w:suppressAutoHyphens w:val="0"/>
              <w:jc w:val="center"/>
              <w:rPr>
                <w:b/>
                <w:bCs/>
                <w:sz w:val="22"/>
                <w:szCs w:val="22"/>
                <w:lang w:eastAsia="ru-RU"/>
              </w:rPr>
            </w:pPr>
            <w:r w:rsidRPr="006D0E43">
              <w:rPr>
                <w:b/>
                <w:bCs/>
                <w:color w:val="000000" w:themeColor="text1"/>
                <w:sz w:val="22"/>
                <w:szCs w:val="22"/>
                <w:lang w:eastAsia="ru-RU"/>
              </w:rPr>
              <w:t xml:space="preserve">с. </w:t>
            </w:r>
            <w:proofErr w:type="spellStart"/>
            <w:r w:rsidRPr="006D0E43">
              <w:rPr>
                <w:b/>
                <w:bCs/>
                <w:color w:val="000000" w:themeColor="text1"/>
                <w:sz w:val="22"/>
                <w:szCs w:val="22"/>
                <w:lang w:eastAsia="ru-RU"/>
              </w:rPr>
              <w:t>Холязино</w:t>
            </w:r>
            <w:proofErr w:type="spellEnd"/>
          </w:p>
        </w:tc>
      </w:tr>
      <w:tr w:rsidR="00BA6C43" w:rsidRPr="006D0E43" w14:paraId="68CF5B08" w14:textId="77777777" w:rsidTr="00295237">
        <w:trPr>
          <w:trHeight w:val="344"/>
        </w:trPr>
        <w:tc>
          <w:tcPr>
            <w:tcW w:w="2593" w:type="dxa"/>
            <w:vAlign w:val="center"/>
          </w:tcPr>
          <w:p w14:paraId="0D89BC71"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780EFBDC"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71E12BB1" w14:textId="0E2BD137" w:rsidR="00BA6C43" w:rsidRPr="006D0E43" w:rsidRDefault="00BA6C43" w:rsidP="00BA6C43">
            <w:pPr>
              <w:suppressAutoHyphens w:val="0"/>
              <w:jc w:val="center"/>
              <w:rPr>
                <w:bCs/>
                <w:sz w:val="22"/>
                <w:szCs w:val="22"/>
                <w:lang w:eastAsia="ru-RU"/>
              </w:rPr>
            </w:pPr>
            <w:r w:rsidRPr="006D0E43">
              <w:rPr>
                <w:bCs/>
                <w:sz w:val="22"/>
                <w:szCs w:val="22"/>
                <w:lang w:eastAsia="ru-RU"/>
              </w:rPr>
              <w:t>851</w:t>
            </w:r>
          </w:p>
        </w:tc>
        <w:tc>
          <w:tcPr>
            <w:tcW w:w="1484" w:type="dxa"/>
            <w:tcBorders>
              <w:top w:val="nil"/>
              <w:left w:val="nil"/>
              <w:bottom w:val="single" w:sz="12" w:space="0" w:color="auto"/>
              <w:right w:val="single" w:sz="12" w:space="0" w:color="auto"/>
            </w:tcBorders>
            <w:vAlign w:val="center"/>
          </w:tcPr>
          <w:p w14:paraId="66562068" w14:textId="578E7AF5" w:rsidR="00BA6C43" w:rsidRPr="006D0E43" w:rsidRDefault="00BA6C43" w:rsidP="00BA6C43">
            <w:pPr>
              <w:suppressAutoHyphens w:val="0"/>
              <w:jc w:val="center"/>
              <w:rPr>
                <w:sz w:val="22"/>
                <w:szCs w:val="22"/>
                <w:lang w:eastAsia="ru-RU"/>
              </w:rPr>
            </w:pPr>
            <w:r w:rsidRPr="006D0E43">
              <w:rPr>
                <w:sz w:val="22"/>
                <w:szCs w:val="22"/>
              </w:rPr>
              <w:t>59,241</w:t>
            </w:r>
          </w:p>
        </w:tc>
        <w:tc>
          <w:tcPr>
            <w:tcW w:w="1366" w:type="dxa"/>
            <w:tcBorders>
              <w:top w:val="nil"/>
              <w:left w:val="nil"/>
              <w:bottom w:val="single" w:sz="12" w:space="0" w:color="auto"/>
              <w:right w:val="single" w:sz="12" w:space="0" w:color="auto"/>
            </w:tcBorders>
            <w:vAlign w:val="center"/>
          </w:tcPr>
          <w:p w14:paraId="11262068" w14:textId="100FF02F" w:rsidR="00BA6C43" w:rsidRPr="006D0E43" w:rsidRDefault="00BA6C43" w:rsidP="00BA6C43">
            <w:pPr>
              <w:suppressAutoHyphens w:val="0"/>
              <w:jc w:val="center"/>
              <w:rPr>
                <w:sz w:val="22"/>
                <w:szCs w:val="22"/>
                <w:lang w:eastAsia="ru-RU"/>
              </w:rPr>
            </w:pPr>
            <w:r w:rsidRPr="006D0E43">
              <w:rPr>
                <w:sz w:val="22"/>
                <w:szCs w:val="22"/>
              </w:rPr>
              <w:t>89,272</w:t>
            </w:r>
          </w:p>
        </w:tc>
        <w:tc>
          <w:tcPr>
            <w:tcW w:w="1453" w:type="dxa"/>
            <w:tcBorders>
              <w:top w:val="nil"/>
              <w:left w:val="nil"/>
              <w:bottom w:val="single" w:sz="12" w:space="0" w:color="auto"/>
              <w:right w:val="single" w:sz="12" w:space="0" w:color="auto"/>
            </w:tcBorders>
            <w:vAlign w:val="center"/>
          </w:tcPr>
          <w:p w14:paraId="7EB5FB76" w14:textId="4E7DF31F" w:rsidR="00BA6C43" w:rsidRPr="006D0E43" w:rsidRDefault="00BA6C43" w:rsidP="00BA6C43">
            <w:pPr>
              <w:suppressAutoHyphens w:val="0"/>
              <w:jc w:val="center"/>
              <w:rPr>
                <w:sz w:val="22"/>
                <w:szCs w:val="22"/>
                <w:lang w:eastAsia="ru-RU"/>
              </w:rPr>
            </w:pPr>
            <w:r w:rsidRPr="006D0E43">
              <w:rPr>
                <w:sz w:val="22"/>
                <w:szCs w:val="22"/>
              </w:rPr>
              <w:t>10959,496</w:t>
            </w:r>
          </w:p>
        </w:tc>
        <w:tc>
          <w:tcPr>
            <w:tcW w:w="1319" w:type="dxa"/>
            <w:tcBorders>
              <w:top w:val="nil"/>
              <w:left w:val="nil"/>
              <w:bottom w:val="single" w:sz="12" w:space="0" w:color="auto"/>
              <w:right w:val="single" w:sz="12" w:space="0" w:color="auto"/>
            </w:tcBorders>
            <w:vAlign w:val="center"/>
          </w:tcPr>
          <w:p w14:paraId="267CDB39" w14:textId="50E4C101" w:rsidR="00BA6C43" w:rsidRPr="006D0E43" w:rsidRDefault="00BA6C43" w:rsidP="00BA6C43">
            <w:pPr>
              <w:suppressAutoHyphens w:val="0"/>
              <w:jc w:val="center"/>
              <w:rPr>
                <w:sz w:val="22"/>
                <w:szCs w:val="22"/>
                <w:lang w:eastAsia="ru-RU"/>
              </w:rPr>
            </w:pPr>
            <w:r w:rsidRPr="006D0E43">
              <w:rPr>
                <w:sz w:val="22"/>
                <w:szCs w:val="22"/>
              </w:rPr>
              <w:t>16068,991</w:t>
            </w:r>
          </w:p>
        </w:tc>
        <w:tc>
          <w:tcPr>
            <w:tcW w:w="1890" w:type="dxa"/>
            <w:tcBorders>
              <w:top w:val="nil"/>
              <w:left w:val="nil"/>
              <w:bottom w:val="single" w:sz="12" w:space="0" w:color="auto"/>
              <w:right w:val="single" w:sz="12" w:space="0" w:color="auto"/>
            </w:tcBorders>
            <w:vAlign w:val="center"/>
          </w:tcPr>
          <w:p w14:paraId="1EF2EF34" w14:textId="5D1D0AE2" w:rsidR="00BA6C43" w:rsidRPr="006D0E43" w:rsidRDefault="00BA6C43" w:rsidP="00BA6C43">
            <w:pPr>
              <w:suppressAutoHyphens w:val="0"/>
              <w:jc w:val="center"/>
              <w:rPr>
                <w:sz w:val="22"/>
                <w:szCs w:val="22"/>
                <w:lang w:eastAsia="ru-RU"/>
              </w:rPr>
            </w:pPr>
            <w:r w:rsidRPr="006D0E43">
              <w:rPr>
                <w:sz w:val="22"/>
                <w:szCs w:val="22"/>
                <w:lang w:eastAsia="ru-RU"/>
              </w:rPr>
              <w:t>27028,487</w:t>
            </w:r>
          </w:p>
        </w:tc>
      </w:tr>
      <w:tr w:rsidR="00BA6C43" w:rsidRPr="006D0E43" w14:paraId="0D839DD9" w14:textId="77777777" w:rsidTr="003268D2">
        <w:trPr>
          <w:trHeight w:val="344"/>
        </w:trPr>
        <w:tc>
          <w:tcPr>
            <w:tcW w:w="2593" w:type="dxa"/>
            <w:vAlign w:val="center"/>
          </w:tcPr>
          <w:p w14:paraId="75E42422"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4C4B3193"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7BB9ACBD" w14:textId="7FF020FF"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1D24D4C9" w14:textId="354D6726"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2903DBE4" w14:textId="089A6644"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14178E80" w14:textId="2651E392"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66C281B7" w14:textId="2E94199A"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4EF732AE" w14:textId="02A70051"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7C6017F2" w14:textId="5BC3CEF5" w:rsidR="00BA6C43" w:rsidRPr="006D0E43" w:rsidRDefault="00BA6C43" w:rsidP="00BA6C43">
            <w:pPr>
              <w:suppressAutoHyphens w:val="0"/>
              <w:jc w:val="center"/>
              <w:rPr>
                <w:sz w:val="22"/>
                <w:szCs w:val="22"/>
              </w:rPr>
            </w:pPr>
            <w:r w:rsidRPr="006D0E43">
              <w:rPr>
                <w:sz w:val="22"/>
                <w:szCs w:val="22"/>
              </w:rPr>
              <w:t>0</w:t>
            </w:r>
          </w:p>
        </w:tc>
      </w:tr>
      <w:tr w:rsidR="00BA6C43" w:rsidRPr="006D0E43" w14:paraId="776B6F39" w14:textId="77777777" w:rsidTr="003268D2">
        <w:trPr>
          <w:trHeight w:val="315"/>
        </w:trPr>
        <w:tc>
          <w:tcPr>
            <w:tcW w:w="2593" w:type="dxa"/>
            <w:vAlign w:val="center"/>
            <w:hideMark/>
          </w:tcPr>
          <w:p w14:paraId="0D4B35EC" w14:textId="03E074D1"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19605908"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20444786" w14:textId="44BCBD4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76789B52" w14:textId="77777777" w:rsidR="00BA6C43" w:rsidRPr="006D0E43" w:rsidRDefault="00BA6C43" w:rsidP="00BA6C43">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0BEB891C" w14:textId="01E77B4E" w:rsidR="00BA6C43" w:rsidRPr="006D0E43" w:rsidRDefault="00BA6C43" w:rsidP="00BA6C43">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65F7B56F" w14:textId="287211D7" w:rsidR="00BA6C43" w:rsidRPr="006D0E43" w:rsidRDefault="00BA6C43" w:rsidP="00BA6C43">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6AF8615A" w14:textId="3B2328EB" w:rsidR="00BA6C43" w:rsidRPr="006D0E43" w:rsidRDefault="00BA6C43" w:rsidP="00BA6C43">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55BBA777" w14:textId="4EE5989C" w:rsidR="00BA6C43" w:rsidRPr="006D0E43" w:rsidRDefault="00BA6C43" w:rsidP="00BA6C43">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1B145E1E" w14:textId="591C7F53" w:rsidR="00BA6C43" w:rsidRPr="006D0E43" w:rsidRDefault="00BA6C43" w:rsidP="00BA6C43">
            <w:pPr>
              <w:suppressAutoHyphens w:val="0"/>
              <w:jc w:val="center"/>
              <w:rPr>
                <w:sz w:val="22"/>
                <w:szCs w:val="22"/>
                <w:lang w:eastAsia="ru-RU"/>
              </w:rPr>
            </w:pPr>
            <w:r w:rsidRPr="006D0E43">
              <w:rPr>
                <w:sz w:val="22"/>
                <w:szCs w:val="22"/>
              </w:rPr>
              <w:t>0</w:t>
            </w:r>
          </w:p>
        </w:tc>
      </w:tr>
      <w:tr w:rsidR="00BA6C43" w:rsidRPr="006D0E43" w14:paraId="6D2747CE" w14:textId="77777777" w:rsidTr="00295237">
        <w:trPr>
          <w:trHeight w:val="315"/>
        </w:trPr>
        <w:tc>
          <w:tcPr>
            <w:tcW w:w="2593" w:type="dxa"/>
            <w:vAlign w:val="center"/>
            <w:hideMark/>
          </w:tcPr>
          <w:p w14:paraId="6F96E51A" w14:textId="6FD1200F"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 xml:space="preserve">с. </w:t>
            </w:r>
            <w:proofErr w:type="spellStart"/>
            <w:r w:rsidRPr="006D0E43">
              <w:rPr>
                <w:b/>
                <w:bCs/>
                <w:color w:val="000000" w:themeColor="text1"/>
                <w:sz w:val="22"/>
                <w:szCs w:val="22"/>
                <w:lang w:eastAsia="ru-RU"/>
              </w:rPr>
              <w:t>Холязино</w:t>
            </w:r>
            <w:proofErr w:type="spellEnd"/>
          </w:p>
        </w:tc>
        <w:tc>
          <w:tcPr>
            <w:tcW w:w="1154" w:type="dxa"/>
            <w:tcBorders>
              <w:top w:val="nil"/>
              <w:left w:val="nil"/>
              <w:bottom w:val="single" w:sz="12" w:space="0" w:color="auto"/>
              <w:right w:val="single" w:sz="12" w:space="0" w:color="auto"/>
            </w:tcBorders>
            <w:vAlign w:val="center"/>
            <w:hideMark/>
          </w:tcPr>
          <w:p w14:paraId="0ADFF8FB"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4D5F6344"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5F6FF660" w14:textId="15372910"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654BB66F" w14:textId="66767AC2" w:rsidR="00BA6C43" w:rsidRPr="006D0E43" w:rsidRDefault="00BA6C43" w:rsidP="00BA6C43">
            <w:pPr>
              <w:suppressAutoHyphens w:val="0"/>
              <w:jc w:val="center"/>
              <w:rPr>
                <w:b/>
                <w:bCs/>
                <w:i/>
                <w:iCs/>
                <w:sz w:val="22"/>
                <w:szCs w:val="22"/>
                <w:lang w:eastAsia="ru-RU"/>
              </w:rPr>
            </w:pPr>
            <w:r w:rsidRPr="006D0E43">
              <w:rPr>
                <w:b/>
                <w:bCs/>
                <w:i/>
                <w:iCs/>
                <w:sz w:val="22"/>
                <w:szCs w:val="22"/>
              </w:rPr>
              <w:t>59,241</w:t>
            </w:r>
          </w:p>
        </w:tc>
        <w:tc>
          <w:tcPr>
            <w:tcW w:w="1366" w:type="dxa"/>
            <w:tcBorders>
              <w:top w:val="nil"/>
              <w:left w:val="nil"/>
              <w:bottom w:val="single" w:sz="12" w:space="0" w:color="auto"/>
              <w:right w:val="single" w:sz="12" w:space="0" w:color="auto"/>
            </w:tcBorders>
            <w:vAlign w:val="center"/>
          </w:tcPr>
          <w:p w14:paraId="24A2C04E" w14:textId="6A5062E1" w:rsidR="00BA6C43" w:rsidRPr="006D0E43" w:rsidRDefault="00BA6C43" w:rsidP="00BA6C43">
            <w:pPr>
              <w:suppressAutoHyphens w:val="0"/>
              <w:jc w:val="center"/>
              <w:rPr>
                <w:b/>
                <w:bCs/>
                <w:i/>
                <w:iCs/>
                <w:sz w:val="22"/>
                <w:szCs w:val="22"/>
                <w:lang w:eastAsia="ru-RU"/>
              </w:rPr>
            </w:pPr>
            <w:r w:rsidRPr="006D0E43">
              <w:rPr>
                <w:b/>
                <w:bCs/>
                <w:i/>
                <w:iCs/>
                <w:sz w:val="22"/>
                <w:szCs w:val="22"/>
              </w:rPr>
              <w:t>89,272</w:t>
            </w:r>
          </w:p>
        </w:tc>
        <w:tc>
          <w:tcPr>
            <w:tcW w:w="1453" w:type="dxa"/>
            <w:tcBorders>
              <w:top w:val="nil"/>
              <w:left w:val="nil"/>
              <w:bottom w:val="single" w:sz="12" w:space="0" w:color="auto"/>
              <w:right w:val="single" w:sz="12" w:space="0" w:color="auto"/>
            </w:tcBorders>
            <w:vAlign w:val="center"/>
          </w:tcPr>
          <w:p w14:paraId="12B82D1B" w14:textId="28EE3BFD" w:rsidR="00BA6C43" w:rsidRPr="006D0E43" w:rsidRDefault="00BA6C43" w:rsidP="00BA6C43">
            <w:pPr>
              <w:suppressAutoHyphens w:val="0"/>
              <w:jc w:val="center"/>
              <w:rPr>
                <w:b/>
                <w:bCs/>
                <w:i/>
                <w:iCs/>
                <w:sz w:val="22"/>
                <w:szCs w:val="22"/>
                <w:lang w:eastAsia="ru-RU"/>
              </w:rPr>
            </w:pPr>
            <w:r w:rsidRPr="006D0E43">
              <w:rPr>
                <w:b/>
                <w:bCs/>
                <w:i/>
                <w:iCs/>
                <w:sz w:val="22"/>
                <w:szCs w:val="22"/>
              </w:rPr>
              <w:t>10959,496</w:t>
            </w:r>
          </w:p>
        </w:tc>
        <w:tc>
          <w:tcPr>
            <w:tcW w:w="1319" w:type="dxa"/>
            <w:tcBorders>
              <w:top w:val="nil"/>
              <w:left w:val="nil"/>
              <w:bottom w:val="single" w:sz="12" w:space="0" w:color="auto"/>
              <w:right w:val="single" w:sz="12" w:space="0" w:color="auto"/>
            </w:tcBorders>
            <w:vAlign w:val="center"/>
          </w:tcPr>
          <w:p w14:paraId="3EA72433" w14:textId="5680221D" w:rsidR="00BA6C43" w:rsidRPr="006D0E43" w:rsidRDefault="00BA6C43" w:rsidP="00BA6C43">
            <w:pPr>
              <w:suppressAutoHyphens w:val="0"/>
              <w:jc w:val="center"/>
              <w:rPr>
                <w:b/>
                <w:bCs/>
                <w:i/>
                <w:iCs/>
                <w:sz w:val="22"/>
                <w:szCs w:val="22"/>
                <w:lang w:eastAsia="ru-RU"/>
              </w:rPr>
            </w:pPr>
            <w:r w:rsidRPr="006D0E43">
              <w:rPr>
                <w:b/>
                <w:bCs/>
                <w:i/>
                <w:iCs/>
                <w:sz w:val="22"/>
                <w:szCs w:val="22"/>
              </w:rPr>
              <w:t>16068,991</w:t>
            </w:r>
          </w:p>
        </w:tc>
        <w:tc>
          <w:tcPr>
            <w:tcW w:w="1890" w:type="dxa"/>
            <w:tcBorders>
              <w:top w:val="nil"/>
              <w:left w:val="nil"/>
              <w:bottom w:val="single" w:sz="12" w:space="0" w:color="auto"/>
              <w:right w:val="single" w:sz="12" w:space="0" w:color="auto"/>
            </w:tcBorders>
            <w:vAlign w:val="center"/>
          </w:tcPr>
          <w:p w14:paraId="2D2485A1" w14:textId="0CA99E23"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27028,487</w:t>
            </w:r>
          </w:p>
        </w:tc>
      </w:tr>
      <w:tr w:rsidR="00BA6C43" w:rsidRPr="006D0E43" w14:paraId="489D592F" w14:textId="77777777" w:rsidTr="004352B6">
        <w:trPr>
          <w:trHeight w:val="184"/>
        </w:trPr>
        <w:tc>
          <w:tcPr>
            <w:tcW w:w="15309" w:type="dxa"/>
            <w:gridSpan w:val="9"/>
            <w:vAlign w:val="center"/>
          </w:tcPr>
          <w:p w14:paraId="2D058A74" w14:textId="6DF559EC" w:rsidR="00BA6C43" w:rsidRPr="006D0E43" w:rsidRDefault="00BA6C43" w:rsidP="00BA6C43">
            <w:pPr>
              <w:suppressAutoHyphens w:val="0"/>
              <w:jc w:val="center"/>
              <w:rPr>
                <w:b/>
                <w:bCs/>
                <w:sz w:val="22"/>
                <w:szCs w:val="22"/>
                <w:lang w:eastAsia="ru-RU"/>
              </w:rPr>
            </w:pPr>
            <w:r w:rsidRPr="006D0E43">
              <w:rPr>
                <w:b/>
                <w:bCs/>
                <w:color w:val="000000" w:themeColor="text1"/>
                <w:sz w:val="22"/>
                <w:szCs w:val="22"/>
                <w:lang w:eastAsia="ru-RU"/>
              </w:rPr>
              <w:t xml:space="preserve">с. </w:t>
            </w:r>
            <w:proofErr w:type="spellStart"/>
            <w:r w:rsidRPr="006D0E43">
              <w:rPr>
                <w:b/>
                <w:bCs/>
                <w:color w:val="000000" w:themeColor="text1"/>
                <w:sz w:val="22"/>
                <w:szCs w:val="22"/>
                <w:lang w:eastAsia="ru-RU"/>
              </w:rPr>
              <w:t>Шахманово</w:t>
            </w:r>
            <w:proofErr w:type="spellEnd"/>
          </w:p>
        </w:tc>
      </w:tr>
      <w:tr w:rsidR="00BA6C43" w:rsidRPr="006D0E43" w14:paraId="04D821D0" w14:textId="77777777" w:rsidTr="00295237">
        <w:trPr>
          <w:trHeight w:val="344"/>
        </w:trPr>
        <w:tc>
          <w:tcPr>
            <w:tcW w:w="2593" w:type="dxa"/>
            <w:vAlign w:val="center"/>
          </w:tcPr>
          <w:p w14:paraId="57734022"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7B702CF1"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19791C87" w14:textId="736FADDF" w:rsidR="00BA6C43" w:rsidRPr="006D0E43" w:rsidRDefault="00BA6C43" w:rsidP="00BA6C43">
            <w:pPr>
              <w:suppressAutoHyphens w:val="0"/>
              <w:jc w:val="center"/>
              <w:rPr>
                <w:bCs/>
                <w:sz w:val="22"/>
                <w:szCs w:val="22"/>
                <w:lang w:eastAsia="ru-RU"/>
              </w:rPr>
            </w:pPr>
            <w:r w:rsidRPr="006D0E43">
              <w:rPr>
                <w:bCs/>
                <w:sz w:val="22"/>
                <w:szCs w:val="22"/>
                <w:lang w:eastAsia="ru-RU"/>
              </w:rPr>
              <w:t>120</w:t>
            </w:r>
          </w:p>
        </w:tc>
        <w:tc>
          <w:tcPr>
            <w:tcW w:w="1484" w:type="dxa"/>
            <w:tcBorders>
              <w:top w:val="nil"/>
              <w:left w:val="nil"/>
              <w:bottom w:val="single" w:sz="12" w:space="0" w:color="auto"/>
              <w:right w:val="single" w:sz="12" w:space="0" w:color="auto"/>
            </w:tcBorders>
            <w:vAlign w:val="center"/>
          </w:tcPr>
          <w:p w14:paraId="56482E00" w14:textId="58343974" w:rsidR="00BA6C43" w:rsidRPr="006D0E43" w:rsidRDefault="00BA6C43" w:rsidP="00BA6C43">
            <w:pPr>
              <w:suppressAutoHyphens w:val="0"/>
              <w:jc w:val="center"/>
              <w:rPr>
                <w:sz w:val="22"/>
                <w:szCs w:val="22"/>
                <w:lang w:eastAsia="ru-RU"/>
              </w:rPr>
            </w:pPr>
            <w:r w:rsidRPr="006D0E43">
              <w:rPr>
                <w:sz w:val="22"/>
                <w:szCs w:val="22"/>
              </w:rPr>
              <w:t>8,158</w:t>
            </w:r>
          </w:p>
        </w:tc>
        <w:tc>
          <w:tcPr>
            <w:tcW w:w="1366" w:type="dxa"/>
            <w:tcBorders>
              <w:top w:val="nil"/>
              <w:left w:val="nil"/>
              <w:bottom w:val="single" w:sz="12" w:space="0" w:color="auto"/>
              <w:right w:val="single" w:sz="12" w:space="0" w:color="auto"/>
            </w:tcBorders>
            <w:vAlign w:val="center"/>
          </w:tcPr>
          <w:p w14:paraId="2A19905D" w14:textId="668D0D27" w:rsidR="00BA6C43" w:rsidRPr="006D0E43" w:rsidRDefault="00BA6C43" w:rsidP="00BA6C43">
            <w:pPr>
              <w:suppressAutoHyphens w:val="0"/>
              <w:jc w:val="center"/>
              <w:rPr>
                <w:sz w:val="22"/>
                <w:szCs w:val="22"/>
                <w:lang w:eastAsia="ru-RU"/>
              </w:rPr>
            </w:pPr>
            <w:r w:rsidRPr="006D0E43">
              <w:rPr>
                <w:sz w:val="22"/>
                <w:szCs w:val="22"/>
              </w:rPr>
              <w:t>12,294</w:t>
            </w:r>
          </w:p>
        </w:tc>
        <w:tc>
          <w:tcPr>
            <w:tcW w:w="1453" w:type="dxa"/>
            <w:tcBorders>
              <w:top w:val="nil"/>
              <w:left w:val="nil"/>
              <w:bottom w:val="single" w:sz="12" w:space="0" w:color="auto"/>
              <w:right w:val="single" w:sz="12" w:space="0" w:color="auto"/>
            </w:tcBorders>
            <w:vAlign w:val="center"/>
          </w:tcPr>
          <w:p w14:paraId="31C41BE0" w14:textId="4C3E6E3A" w:rsidR="00BA6C43" w:rsidRPr="006D0E43" w:rsidRDefault="00BA6C43" w:rsidP="00BA6C43">
            <w:pPr>
              <w:suppressAutoHyphens w:val="0"/>
              <w:jc w:val="center"/>
              <w:rPr>
                <w:sz w:val="22"/>
                <w:szCs w:val="22"/>
                <w:lang w:eastAsia="ru-RU"/>
              </w:rPr>
            </w:pPr>
            <w:r w:rsidRPr="006D0E43">
              <w:rPr>
                <w:sz w:val="22"/>
                <w:szCs w:val="22"/>
              </w:rPr>
              <w:t>1509,246</w:t>
            </w:r>
          </w:p>
        </w:tc>
        <w:tc>
          <w:tcPr>
            <w:tcW w:w="1319" w:type="dxa"/>
            <w:tcBorders>
              <w:top w:val="nil"/>
              <w:left w:val="nil"/>
              <w:bottom w:val="single" w:sz="12" w:space="0" w:color="auto"/>
              <w:right w:val="single" w:sz="12" w:space="0" w:color="auto"/>
            </w:tcBorders>
            <w:vAlign w:val="center"/>
          </w:tcPr>
          <w:p w14:paraId="4B6E1CEB" w14:textId="121797D7" w:rsidR="00BA6C43" w:rsidRPr="006D0E43" w:rsidRDefault="00BA6C43" w:rsidP="00BA6C43">
            <w:pPr>
              <w:suppressAutoHyphens w:val="0"/>
              <w:jc w:val="center"/>
              <w:rPr>
                <w:sz w:val="22"/>
                <w:szCs w:val="22"/>
                <w:lang w:eastAsia="ru-RU"/>
              </w:rPr>
            </w:pPr>
            <w:r w:rsidRPr="006D0E43">
              <w:rPr>
                <w:sz w:val="22"/>
                <w:szCs w:val="22"/>
              </w:rPr>
              <w:t>2212,882</w:t>
            </w:r>
          </w:p>
        </w:tc>
        <w:tc>
          <w:tcPr>
            <w:tcW w:w="1890" w:type="dxa"/>
            <w:tcBorders>
              <w:top w:val="nil"/>
              <w:left w:val="nil"/>
              <w:bottom w:val="single" w:sz="12" w:space="0" w:color="auto"/>
              <w:right w:val="single" w:sz="12" w:space="0" w:color="auto"/>
            </w:tcBorders>
            <w:vAlign w:val="center"/>
          </w:tcPr>
          <w:p w14:paraId="5A583438" w14:textId="0096C2E8" w:rsidR="00BA6C43" w:rsidRPr="006D0E43" w:rsidRDefault="00BA6C43" w:rsidP="00BA6C43">
            <w:pPr>
              <w:suppressAutoHyphens w:val="0"/>
              <w:jc w:val="center"/>
              <w:rPr>
                <w:sz w:val="22"/>
                <w:szCs w:val="22"/>
                <w:lang w:eastAsia="ru-RU"/>
              </w:rPr>
            </w:pPr>
            <w:r w:rsidRPr="006D0E43">
              <w:rPr>
                <w:sz w:val="22"/>
                <w:szCs w:val="22"/>
                <w:lang w:eastAsia="ru-RU"/>
              </w:rPr>
              <w:t>3722,128</w:t>
            </w:r>
          </w:p>
        </w:tc>
      </w:tr>
      <w:tr w:rsidR="00BA6C43" w:rsidRPr="006D0E43" w14:paraId="1DB7F064" w14:textId="77777777" w:rsidTr="00697AD4">
        <w:trPr>
          <w:trHeight w:val="344"/>
        </w:trPr>
        <w:tc>
          <w:tcPr>
            <w:tcW w:w="2593" w:type="dxa"/>
            <w:vAlign w:val="center"/>
          </w:tcPr>
          <w:p w14:paraId="7295D764"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79750552"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195A0D82" w14:textId="43A0162A"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2EC4EB4D" w14:textId="4C39B50F"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5383AFDB" w14:textId="3729CFEC"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DFE37F3" w14:textId="5A1A6733"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1CB56BDA" w14:textId="41F600E5"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76F7465C" w14:textId="158D243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7533229" w14:textId="62B30F58" w:rsidR="00BA6C43" w:rsidRPr="006D0E43" w:rsidRDefault="00BA6C43" w:rsidP="00BA6C43">
            <w:pPr>
              <w:suppressAutoHyphens w:val="0"/>
              <w:jc w:val="center"/>
              <w:rPr>
                <w:sz w:val="22"/>
                <w:szCs w:val="22"/>
              </w:rPr>
            </w:pPr>
            <w:r w:rsidRPr="006D0E43">
              <w:rPr>
                <w:sz w:val="22"/>
                <w:szCs w:val="22"/>
              </w:rPr>
              <w:t>0</w:t>
            </w:r>
          </w:p>
        </w:tc>
      </w:tr>
      <w:tr w:rsidR="00BA6C43" w:rsidRPr="006D0E43" w14:paraId="1107423D" w14:textId="77777777" w:rsidTr="00697AD4">
        <w:trPr>
          <w:trHeight w:val="315"/>
        </w:trPr>
        <w:tc>
          <w:tcPr>
            <w:tcW w:w="2593" w:type="dxa"/>
            <w:vAlign w:val="center"/>
            <w:hideMark/>
          </w:tcPr>
          <w:p w14:paraId="348DE739" w14:textId="4DD9FB8F"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42EC46B4"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7D614ECA" w14:textId="3F0C6805"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19188EB3" w14:textId="3D08C4AB"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5E27317B" w14:textId="0A609A1C"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20A22E53" w14:textId="3704D04E"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08D7FC8C" w14:textId="4EB819A6"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61004AE4" w14:textId="07BCE2EE"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63460A55" w14:textId="745A6DF8"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61CA3574" w14:textId="77777777" w:rsidTr="00295237">
        <w:trPr>
          <w:trHeight w:val="315"/>
        </w:trPr>
        <w:tc>
          <w:tcPr>
            <w:tcW w:w="2593" w:type="dxa"/>
            <w:vAlign w:val="center"/>
            <w:hideMark/>
          </w:tcPr>
          <w:p w14:paraId="5E84CC17" w14:textId="06C3771A"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 xml:space="preserve">с. </w:t>
            </w:r>
            <w:proofErr w:type="spellStart"/>
            <w:r w:rsidRPr="006D0E43">
              <w:rPr>
                <w:b/>
                <w:bCs/>
                <w:color w:val="000000" w:themeColor="text1"/>
                <w:sz w:val="22"/>
                <w:szCs w:val="22"/>
                <w:lang w:eastAsia="ru-RU"/>
              </w:rPr>
              <w:t>Шахманово</w:t>
            </w:r>
            <w:proofErr w:type="spellEnd"/>
          </w:p>
        </w:tc>
        <w:tc>
          <w:tcPr>
            <w:tcW w:w="1154" w:type="dxa"/>
            <w:tcBorders>
              <w:top w:val="nil"/>
              <w:left w:val="nil"/>
              <w:bottom w:val="single" w:sz="12" w:space="0" w:color="auto"/>
              <w:right w:val="single" w:sz="12" w:space="0" w:color="auto"/>
            </w:tcBorders>
            <w:vAlign w:val="center"/>
            <w:hideMark/>
          </w:tcPr>
          <w:p w14:paraId="27967575"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5224E0F2"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6BD67CC7" w14:textId="09194D79"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1E7DC878" w14:textId="5BA79855" w:rsidR="00BA6C43" w:rsidRPr="006D0E43" w:rsidRDefault="00BA6C43" w:rsidP="00BA6C43">
            <w:pPr>
              <w:suppressAutoHyphens w:val="0"/>
              <w:jc w:val="center"/>
              <w:rPr>
                <w:b/>
                <w:bCs/>
                <w:i/>
                <w:iCs/>
                <w:sz w:val="22"/>
                <w:szCs w:val="22"/>
                <w:lang w:eastAsia="ru-RU"/>
              </w:rPr>
            </w:pPr>
            <w:r w:rsidRPr="006D0E43">
              <w:rPr>
                <w:b/>
                <w:bCs/>
                <w:i/>
                <w:iCs/>
                <w:sz w:val="22"/>
                <w:szCs w:val="22"/>
              </w:rPr>
              <w:t>8,158</w:t>
            </w:r>
          </w:p>
        </w:tc>
        <w:tc>
          <w:tcPr>
            <w:tcW w:w="1366" w:type="dxa"/>
            <w:tcBorders>
              <w:top w:val="nil"/>
              <w:left w:val="nil"/>
              <w:bottom w:val="single" w:sz="12" w:space="0" w:color="auto"/>
              <w:right w:val="single" w:sz="12" w:space="0" w:color="auto"/>
            </w:tcBorders>
            <w:vAlign w:val="center"/>
          </w:tcPr>
          <w:p w14:paraId="5A8065E7" w14:textId="478BDD8E" w:rsidR="00BA6C43" w:rsidRPr="006D0E43" w:rsidRDefault="00BA6C43" w:rsidP="00BA6C43">
            <w:pPr>
              <w:suppressAutoHyphens w:val="0"/>
              <w:jc w:val="center"/>
              <w:rPr>
                <w:b/>
                <w:bCs/>
                <w:i/>
                <w:iCs/>
                <w:sz w:val="22"/>
                <w:szCs w:val="22"/>
                <w:lang w:eastAsia="ru-RU"/>
              </w:rPr>
            </w:pPr>
            <w:r w:rsidRPr="006D0E43">
              <w:rPr>
                <w:b/>
                <w:bCs/>
                <w:i/>
                <w:iCs/>
                <w:sz w:val="22"/>
                <w:szCs w:val="22"/>
              </w:rPr>
              <w:t>12,294</w:t>
            </w:r>
          </w:p>
        </w:tc>
        <w:tc>
          <w:tcPr>
            <w:tcW w:w="1453" w:type="dxa"/>
            <w:tcBorders>
              <w:top w:val="nil"/>
              <w:left w:val="nil"/>
              <w:bottom w:val="single" w:sz="12" w:space="0" w:color="auto"/>
              <w:right w:val="single" w:sz="12" w:space="0" w:color="auto"/>
            </w:tcBorders>
            <w:vAlign w:val="center"/>
          </w:tcPr>
          <w:p w14:paraId="0AD2459C" w14:textId="5BBF60E8" w:rsidR="00BA6C43" w:rsidRPr="006D0E43" w:rsidRDefault="00BA6C43" w:rsidP="00BA6C43">
            <w:pPr>
              <w:suppressAutoHyphens w:val="0"/>
              <w:jc w:val="center"/>
              <w:rPr>
                <w:b/>
                <w:bCs/>
                <w:i/>
                <w:iCs/>
                <w:sz w:val="22"/>
                <w:szCs w:val="22"/>
                <w:lang w:eastAsia="ru-RU"/>
              </w:rPr>
            </w:pPr>
            <w:r w:rsidRPr="006D0E43">
              <w:rPr>
                <w:b/>
                <w:bCs/>
                <w:i/>
                <w:iCs/>
                <w:sz w:val="22"/>
                <w:szCs w:val="22"/>
              </w:rPr>
              <w:t>1509,246</w:t>
            </w:r>
          </w:p>
        </w:tc>
        <w:tc>
          <w:tcPr>
            <w:tcW w:w="1319" w:type="dxa"/>
            <w:tcBorders>
              <w:top w:val="nil"/>
              <w:left w:val="nil"/>
              <w:bottom w:val="single" w:sz="12" w:space="0" w:color="auto"/>
              <w:right w:val="single" w:sz="12" w:space="0" w:color="auto"/>
            </w:tcBorders>
            <w:vAlign w:val="center"/>
          </w:tcPr>
          <w:p w14:paraId="3FC51A5C" w14:textId="57F599B1" w:rsidR="00BA6C43" w:rsidRPr="006D0E43" w:rsidRDefault="00BA6C43" w:rsidP="00BA6C43">
            <w:pPr>
              <w:suppressAutoHyphens w:val="0"/>
              <w:jc w:val="center"/>
              <w:rPr>
                <w:b/>
                <w:bCs/>
                <w:i/>
                <w:iCs/>
                <w:sz w:val="22"/>
                <w:szCs w:val="22"/>
                <w:lang w:eastAsia="ru-RU"/>
              </w:rPr>
            </w:pPr>
            <w:r w:rsidRPr="006D0E43">
              <w:rPr>
                <w:b/>
                <w:bCs/>
                <w:i/>
                <w:iCs/>
                <w:sz w:val="22"/>
                <w:szCs w:val="22"/>
              </w:rPr>
              <w:t>2212,882</w:t>
            </w:r>
          </w:p>
        </w:tc>
        <w:tc>
          <w:tcPr>
            <w:tcW w:w="1890" w:type="dxa"/>
            <w:tcBorders>
              <w:top w:val="nil"/>
              <w:left w:val="nil"/>
              <w:bottom w:val="single" w:sz="12" w:space="0" w:color="auto"/>
              <w:right w:val="single" w:sz="12" w:space="0" w:color="auto"/>
            </w:tcBorders>
            <w:vAlign w:val="center"/>
          </w:tcPr>
          <w:p w14:paraId="0791071A" w14:textId="04160D58"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3722,128</w:t>
            </w:r>
          </w:p>
        </w:tc>
      </w:tr>
      <w:tr w:rsidR="00BA6C43" w:rsidRPr="006D0E43" w14:paraId="0098A26D" w14:textId="77777777" w:rsidTr="00D07E8A">
        <w:trPr>
          <w:trHeight w:val="184"/>
        </w:trPr>
        <w:tc>
          <w:tcPr>
            <w:tcW w:w="15309" w:type="dxa"/>
            <w:gridSpan w:val="9"/>
            <w:vAlign w:val="center"/>
          </w:tcPr>
          <w:p w14:paraId="680E1DC3" w14:textId="4A2978A7" w:rsidR="00BA6C43" w:rsidRPr="006D0E43" w:rsidRDefault="00BA6C43" w:rsidP="00BA6C43">
            <w:pPr>
              <w:suppressAutoHyphens w:val="0"/>
              <w:jc w:val="center"/>
              <w:rPr>
                <w:b/>
                <w:bCs/>
                <w:color w:val="000000" w:themeColor="text1"/>
                <w:sz w:val="22"/>
                <w:szCs w:val="22"/>
                <w:lang w:eastAsia="ru-RU"/>
              </w:rPr>
            </w:pPr>
            <w:r w:rsidRPr="006D0E43">
              <w:rPr>
                <w:b/>
                <w:bCs/>
                <w:sz w:val="22"/>
                <w:szCs w:val="22"/>
              </w:rPr>
              <w:t xml:space="preserve">МУП  ЖКХ п. </w:t>
            </w:r>
            <w:proofErr w:type="gramStart"/>
            <w:r w:rsidRPr="006D0E43">
              <w:rPr>
                <w:b/>
                <w:bCs/>
                <w:sz w:val="22"/>
                <w:szCs w:val="22"/>
              </w:rPr>
              <w:t>Советский</w:t>
            </w:r>
            <w:proofErr w:type="gramEnd"/>
          </w:p>
        </w:tc>
      </w:tr>
      <w:tr w:rsidR="00BA6C43" w:rsidRPr="006D0E43" w14:paraId="3ACB6262" w14:textId="77777777" w:rsidTr="00D07E8A">
        <w:trPr>
          <w:trHeight w:val="184"/>
        </w:trPr>
        <w:tc>
          <w:tcPr>
            <w:tcW w:w="15309" w:type="dxa"/>
            <w:gridSpan w:val="9"/>
            <w:vAlign w:val="center"/>
          </w:tcPr>
          <w:p w14:paraId="7D0B6FC2" w14:textId="2206D658" w:rsidR="00BA6C43" w:rsidRPr="006D0E43" w:rsidRDefault="00BA6C43" w:rsidP="00BA6C43">
            <w:pPr>
              <w:suppressAutoHyphens w:val="0"/>
              <w:jc w:val="center"/>
              <w:rPr>
                <w:b/>
                <w:bCs/>
                <w:sz w:val="22"/>
                <w:szCs w:val="22"/>
                <w:lang w:eastAsia="ru-RU"/>
              </w:rPr>
            </w:pPr>
            <w:r w:rsidRPr="006D0E43">
              <w:rPr>
                <w:b/>
                <w:bCs/>
                <w:color w:val="000000" w:themeColor="text1"/>
                <w:sz w:val="22"/>
                <w:szCs w:val="22"/>
                <w:lang w:eastAsia="ru-RU"/>
              </w:rPr>
              <w:t>п. Советский</w:t>
            </w:r>
          </w:p>
        </w:tc>
      </w:tr>
      <w:tr w:rsidR="00BA6C43" w:rsidRPr="006D0E43" w14:paraId="3DC44E6C" w14:textId="77777777" w:rsidTr="00D07E8A">
        <w:trPr>
          <w:trHeight w:val="344"/>
        </w:trPr>
        <w:tc>
          <w:tcPr>
            <w:tcW w:w="2593" w:type="dxa"/>
            <w:vAlign w:val="center"/>
          </w:tcPr>
          <w:p w14:paraId="278A1BA6"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lastRenderedPageBreak/>
              <w:t>щее</w:t>
            </w:r>
          </w:p>
        </w:tc>
        <w:tc>
          <w:tcPr>
            <w:tcW w:w="2814" w:type="dxa"/>
            <w:gridSpan w:val="2"/>
            <w:tcBorders>
              <w:top w:val="nil"/>
              <w:left w:val="nil"/>
              <w:bottom w:val="single" w:sz="12" w:space="0" w:color="auto"/>
              <w:right w:val="single" w:sz="12" w:space="0" w:color="auto"/>
            </w:tcBorders>
            <w:vAlign w:val="center"/>
          </w:tcPr>
          <w:p w14:paraId="7853852B"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lastRenderedPageBreak/>
              <w:t>Фактическое потребление</w:t>
            </w:r>
          </w:p>
        </w:tc>
        <w:tc>
          <w:tcPr>
            <w:tcW w:w="2390" w:type="dxa"/>
            <w:tcBorders>
              <w:top w:val="nil"/>
              <w:left w:val="nil"/>
              <w:bottom w:val="single" w:sz="12" w:space="0" w:color="auto"/>
              <w:right w:val="single" w:sz="12" w:space="0" w:color="auto"/>
            </w:tcBorders>
            <w:vAlign w:val="center"/>
          </w:tcPr>
          <w:p w14:paraId="3728C8F8" w14:textId="483BBBC9" w:rsidR="00BA6C43" w:rsidRPr="006D0E43" w:rsidRDefault="00BA6C43" w:rsidP="00BA6C43">
            <w:pPr>
              <w:suppressAutoHyphens w:val="0"/>
              <w:jc w:val="center"/>
              <w:rPr>
                <w:bCs/>
                <w:sz w:val="22"/>
                <w:szCs w:val="22"/>
                <w:lang w:eastAsia="ru-RU"/>
              </w:rPr>
            </w:pPr>
            <w:r w:rsidRPr="006D0E43">
              <w:rPr>
                <w:bCs/>
                <w:sz w:val="22"/>
                <w:szCs w:val="22"/>
                <w:lang w:eastAsia="ru-RU"/>
              </w:rPr>
              <w:t>988</w:t>
            </w:r>
          </w:p>
        </w:tc>
        <w:tc>
          <w:tcPr>
            <w:tcW w:w="1484" w:type="dxa"/>
            <w:tcBorders>
              <w:top w:val="nil"/>
              <w:left w:val="nil"/>
              <w:bottom w:val="single" w:sz="12" w:space="0" w:color="auto"/>
              <w:right w:val="single" w:sz="12" w:space="0" w:color="auto"/>
            </w:tcBorders>
            <w:vAlign w:val="center"/>
          </w:tcPr>
          <w:p w14:paraId="32B29FCC" w14:textId="765D59AD" w:rsidR="00BA6C43" w:rsidRPr="006D0E43" w:rsidRDefault="00BA6C43" w:rsidP="00BA6C43">
            <w:pPr>
              <w:suppressAutoHyphens w:val="0"/>
              <w:jc w:val="center"/>
              <w:rPr>
                <w:sz w:val="22"/>
                <w:szCs w:val="22"/>
                <w:lang w:eastAsia="ru-RU"/>
              </w:rPr>
            </w:pPr>
            <w:r w:rsidRPr="006D0E43">
              <w:rPr>
                <w:sz w:val="22"/>
                <w:szCs w:val="22"/>
              </w:rPr>
              <w:t>57,359</w:t>
            </w:r>
          </w:p>
        </w:tc>
        <w:tc>
          <w:tcPr>
            <w:tcW w:w="1366" w:type="dxa"/>
            <w:tcBorders>
              <w:top w:val="nil"/>
              <w:left w:val="nil"/>
              <w:bottom w:val="single" w:sz="12" w:space="0" w:color="auto"/>
              <w:right w:val="single" w:sz="12" w:space="0" w:color="auto"/>
            </w:tcBorders>
            <w:vAlign w:val="center"/>
          </w:tcPr>
          <w:p w14:paraId="09A91673" w14:textId="7646378F" w:rsidR="00BA6C43" w:rsidRPr="006D0E43" w:rsidRDefault="00BA6C43" w:rsidP="00BA6C43">
            <w:pPr>
              <w:suppressAutoHyphens w:val="0"/>
              <w:jc w:val="center"/>
              <w:rPr>
                <w:sz w:val="22"/>
                <w:szCs w:val="22"/>
                <w:lang w:eastAsia="ru-RU"/>
              </w:rPr>
            </w:pPr>
            <w:r w:rsidRPr="006D0E43">
              <w:rPr>
                <w:sz w:val="22"/>
                <w:szCs w:val="22"/>
              </w:rPr>
              <w:t>86,437</w:t>
            </w:r>
          </w:p>
        </w:tc>
        <w:tc>
          <w:tcPr>
            <w:tcW w:w="1453" w:type="dxa"/>
            <w:tcBorders>
              <w:top w:val="nil"/>
              <w:left w:val="nil"/>
              <w:bottom w:val="single" w:sz="12" w:space="0" w:color="auto"/>
              <w:right w:val="single" w:sz="12" w:space="0" w:color="auto"/>
            </w:tcBorders>
            <w:vAlign w:val="center"/>
          </w:tcPr>
          <w:p w14:paraId="36CEFC3D" w14:textId="7ECE5092" w:rsidR="00BA6C43" w:rsidRPr="006D0E43" w:rsidRDefault="00BA6C43" w:rsidP="00BA6C43">
            <w:pPr>
              <w:suppressAutoHyphens w:val="0"/>
              <w:jc w:val="center"/>
              <w:rPr>
                <w:sz w:val="22"/>
                <w:szCs w:val="22"/>
                <w:lang w:eastAsia="ru-RU"/>
              </w:rPr>
            </w:pPr>
            <w:r w:rsidRPr="006D0E43">
              <w:rPr>
                <w:sz w:val="22"/>
                <w:szCs w:val="22"/>
              </w:rPr>
              <w:t>10611,397</w:t>
            </w:r>
          </w:p>
        </w:tc>
        <w:tc>
          <w:tcPr>
            <w:tcW w:w="1319" w:type="dxa"/>
            <w:tcBorders>
              <w:top w:val="nil"/>
              <w:left w:val="nil"/>
              <w:bottom w:val="single" w:sz="12" w:space="0" w:color="auto"/>
              <w:right w:val="single" w:sz="12" w:space="0" w:color="auto"/>
            </w:tcBorders>
            <w:vAlign w:val="center"/>
          </w:tcPr>
          <w:p w14:paraId="3DAF8E6C" w14:textId="4BF5F955" w:rsidR="00BA6C43" w:rsidRPr="006D0E43" w:rsidRDefault="00BA6C43" w:rsidP="00BA6C43">
            <w:pPr>
              <w:suppressAutoHyphens w:val="0"/>
              <w:jc w:val="center"/>
              <w:rPr>
                <w:sz w:val="22"/>
                <w:szCs w:val="22"/>
                <w:lang w:eastAsia="ru-RU"/>
              </w:rPr>
            </w:pPr>
            <w:r w:rsidRPr="006D0E43">
              <w:rPr>
                <w:sz w:val="22"/>
                <w:szCs w:val="22"/>
              </w:rPr>
              <w:t>15558,603</w:t>
            </w:r>
          </w:p>
        </w:tc>
        <w:tc>
          <w:tcPr>
            <w:tcW w:w="1890" w:type="dxa"/>
            <w:tcBorders>
              <w:top w:val="nil"/>
              <w:left w:val="nil"/>
              <w:bottom w:val="single" w:sz="12" w:space="0" w:color="auto"/>
              <w:right w:val="single" w:sz="12" w:space="0" w:color="auto"/>
            </w:tcBorders>
            <w:vAlign w:val="center"/>
          </w:tcPr>
          <w:p w14:paraId="12F78C0B" w14:textId="3FD81AB8" w:rsidR="00BA6C43" w:rsidRPr="006D0E43" w:rsidRDefault="00BA6C43" w:rsidP="00BA6C43">
            <w:pPr>
              <w:suppressAutoHyphens w:val="0"/>
              <w:jc w:val="center"/>
              <w:rPr>
                <w:sz w:val="22"/>
                <w:szCs w:val="22"/>
                <w:lang w:eastAsia="ru-RU"/>
              </w:rPr>
            </w:pPr>
            <w:r w:rsidRPr="006D0E43">
              <w:rPr>
                <w:sz w:val="22"/>
                <w:szCs w:val="22"/>
                <w:lang w:eastAsia="ru-RU"/>
              </w:rPr>
              <w:t>26170</w:t>
            </w:r>
          </w:p>
        </w:tc>
      </w:tr>
      <w:tr w:rsidR="00BA6C43" w:rsidRPr="006D0E43" w14:paraId="1BC84567" w14:textId="77777777" w:rsidTr="00D07E8A">
        <w:trPr>
          <w:trHeight w:val="344"/>
        </w:trPr>
        <w:tc>
          <w:tcPr>
            <w:tcW w:w="2593" w:type="dxa"/>
            <w:vAlign w:val="center"/>
          </w:tcPr>
          <w:p w14:paraId="2F016991"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lastRenderedPageBreak/>
              <w:t>Население перспектива</w:t>
            </w:r>
          </w:p>
        </w:tc>
        <w:tc>
          <w:tcPr>
            <w:tcW w:w="1154" w:type="dxa"/>
            <w:tcBorders>
              <w:top w:val="nil"/>
              <w:left w:val="nil"/>
              <w:bottom w:val="single" w:sz="12" w:space="0" w:color="auto"/>
              <w:right w:val="single" w:sz="12" w:space="0" w:color="auto"/>
            </w:tcBorders>
            <w:vAlign w:val="center"/>
          </w:tcPr>
          <w:p w14:paraId="643B9B77"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5DC8227C"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61DFCB5B" w14:textId="03B286C3" w:rsidR="00BA6C43" w:rsidRPr="006D0E43" w:rsidRDefault="00BA6C43" w:rsidP="00BA6C43">
            <w:pPr>
              <w:suppressAutoHyphens w:val="0"/>
              <w:jc w:val="center"/>
              <w:rPr>
                <w:bCs/>
                <w:sz w:val="22"/>
                <w:szCs w:val="22"/>
              </w:rPr>
            </w:pPr>
            <w:r w:rsidRPr="006D0E43">
              <w:rPr>
                <w:bCs/>
                <w:sz w:val="22"/>
                <w:szCs w:val="22"/>
              </w:rPr>
              <w:t>45</w:t>
            </w:r>
          </w:p>
        </w:tc>
        <w:tc>
          <w:tcPr>
            <w:tcW w:w="1484" w:type="dxa"/>
            <w:tcBorders>
              <w:top w:val="nil"/>
              <w:left w:val="nil"/>
              <w:bottom w:val="single" w:sz="12" w:space="0" w:color="auto"/>
              <w:right w:val="single" w:sz="12" w:space="0" w:color="auto"/>
            </w:tcBorders>
            <w:vAlign w:val="center"/>
          </w:tcPr>
          <w:p w14:paraId="618959DE" w14:textId="73EF7A38" w:rsidR="00BA6C43" w:rsidRPr="006D0E43" w:rsidRDefault="00BA6C43" w:rsidP="00BA6C43">
            <w:pPr>
              <w:suppressAutoHyphens w:val="0"/>
              <w:jc w:val="center"/>
              <w:rPr>
                <w:sz w:val="22"/>
                <w:szCs w:val="22"/>
              </w:rPr>
            </w:pPr>
            <w:r w:rsidRPr="006D0E43">
              <w:rPr>
                <w:sz w:val="22"/>
                <w:szCs w:val="22"/>
              </w:rPr>
              <w:t>6,48</w:t>
            </w:r>
          </w:p>
        </w:tc>
        <w:tc>
          <w:tcPr>
            <w:tcW w:w="1366" w:type="dxa"/>
            <w:tcBorders>
              <w:top w:val="nil"/>
              <w:left w:val="nil"/>
              <w:bottom w:val="single" w:sz="12" w:space="0" w:color="auto"/>
              <w:right w:val="single" w:sz="12" w:space="0" w:color="auto"/>
            </w:tcBorders>
            <w:vAlign w:val="center"/>
          </w:tcPr>
          <w:p w14:paraId="6D49847E" w14:textId="1ABF15C3" w:rsidR="00BA6C43" w:rsidRPr="006D0E43" w:rsidRDefault="00BA6C43" w:rsidP="00BA6C43">
            <w:pPr>
              <w:suppressAutoHyphens w:val="0"/>
              <w:jc w:val="center"/>
              <w:rPr>
                <w:sz w:val="22"/>
                <w:szCs w:val="22"/>
              </w:rPr>
            </w:pPr>
            <w:r w:rsidRPr="006D0E43">
              <w:rPr>
                <w:sz w:val="22"/>
                <w:szCs w:val="22"/>
              </w:rPr>
              <w:t>9,77</w:t>
            </w:r>
          </w:p>
        </w:tc>
        <w:tc>
          <w:tcPr>
            <w:tcW w:w="1453" w:type="dxa"/>
            <w:tcBorders>
              <w:top w:val="nil"/>
              <w:left w:val="nil"/>
              <w:bottom w:val="single" w:sz="12" w:space="0" w:color="auto"/>
              <w:right w:val="single" w:sz="12" w:space="0" w:color="auto"/>
            </w:tcBorders>
            <w:vAlign w:val="center"/>
          </w:tcPr>
          <w:p w14:paraId="386CD6BA" w14:textId="40D9442B" w:rsidR="00BA6C43" w:rsidRPr="006D0E43" w:rsidRDefault="00BA6C43" w:rsidP="00BA6C43">
            <w:pPr>
              <w:suppressAutoHyphens w:val="0"/>
              <w:jc w:val="center"/>
              <w:rPr>
                <w:sz w:val="22"/>
                <w:szCs w:val="22"/>
              </w:rPr>
            </w:pPr>
            <w:r w:rsidRPr="006D0E43">
              <w:rPr>
                <w:sz w:val="22"/>
                <w:szCs w:val="22"/>
              </w:rPr>
              <w:t>1198,8</w:t>
            </w:r>
          </w:p>
        </w:tc>
        <w:tc>
          <w:tcPr>
            <w:tcW w:w="1319" w:type="dxa"/>
            <w:tcBorders>
              <w:top w:val="nil"/>
              <w:left w:val="nil"/>
              <w:bottom w:val="single" w:sz="12" w:space="0" w:color="auto"/>
              <w:right w:val="single" w:sz="12" w:space="0" w:color="auto"/>
            </w:tcBorders>
            <w:vAlign w:val="center"/>
          </w:tcPr>
          <w:p w14:paraId="42766846" w14:textId="7796B1FF" w:rsidR="00BA6C43" w:rsidRPr="006D0E43" w:rsidRDefault="00BA6C43" w:rsidP="00BA6C43">
            <w:pPr>
              <w:suppressAutoHyphens w:val="0"/>
              <w:jc w:val="center"/>
              <w:rPr>
                <w:sz w:val="22"/>
                <w:szCs w:val="22"/>
              </w:rPr>
            </w:pPr>
            <w:r w:rsidRPr="006D0E43">
              <w:rPr>
                <w:sz w:val="22"/>
                <w:szCs w:val="22"/>
              </w:rPr>
              <w:t>1757,7</w:t>
            </w:r>
          </w:p>
        </w:tc>
        <w:tc>
          <w:tcPr>
            <w:tcW w:w="1890" w:type="dxa"/>
            <w:tcBorders>
              <w:top w:val="nil"/>
              <w:left w:val="nil"/>
              <w:bottom w:val="single" w:sz="12" w:space="0" w:color="auto"/>
              <w:right w:val="single" w:sz="12" w:space="0" w:color="auto"/>
            </w:tcBorders>
            <w:vAlign w:val="center"/>
          </w:tcPr>
          <w:p w14:paraId="538B22F0" w14:textId="211CD22B" w:rsidR="00BA6C43" w:rsidRPr="006D0E43" w:rsidRDefault="00BA6C43" w:rsidP="00BA6C43">
            <w:pPr>
              <w:suppressAutoHyphens w:val="0"/>
              <w:jc w:val="center"/>
              <w:rPr>
                <w:sz w:val="22"/>
                <w:szCs w:val="22"/>
              </w:rPr>
            </w:pPr>
            <w:r w:rsidRPr="006D0E43">
              <w:rPr>
                <w:sz w:val="22"/>
                <w:szCs w:val="22"/>
              </w:rPr>
              <w:t>2956,5</w:t>
            </w:r>
          </w:p>
        </w:tc>
      </w:tr>
      <w:tr w:rsidR="00BA6C43" w:rsidRPr="006D0E43" w14:paraId="3BA74BFC" w14:textId="77777777" w:rsidTr="00D07E8A">
        <w:trPr>
          <w:trHeight w:val="315"/>
        </w:trPr>
        <w:tc>
          <w:tcPr>
            <w:tcW w:w="2593" w:type="dxa"/>
            <w:vAlign w:val="center"/>
            <w:hideMark/>
          </w:tcPr>
          <w:p w14:paraId="6D1B4FB1"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4BCD19E2"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1666D230"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019A422D"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15E95772" w14:textId="15BC39FA" w:rsidR="00BA6C43" w:rsidRPr="006D0E43" w:rsidRDefault="00BA6C43" w:rsidP="00BA6C43">
            <w:pPr>
              <w:suppressAutoHyphens w:val="0"/>
              <w:jc w:val="center"/>
              <w:rPr>
                <w:sz w:val="22"/>
                <w:szCs w:val="22"/>
                <w:lang w:eastAsia="ru-RU"/>
              </w:rPr>
            </w:pPr>
            <w:r w:rsidRPr="006D0E43">
              <w:rPr>
                <w:sz w:val="22"/>
                <w:szCs w:val="22"/>
                <w:lang w:eastAsia="ru-RU"/>
              </w:rPr>
              <w:t>0</w:t>
            </w:r>
          </w:p>
        </w:tc>
        <w:tc>
          <w:tcPr>
            <w:tcW w:w="1366" w:type="dxa"/>
            <w:tcBorders>
              <w:top w:val="nil"/>
              <w:left w:val="nil"/>
              <w:bottom w:val="single" w:sz="12" w:space="0" w:color="auto"/>
              <w:right w:val="single" w:sz="12" w:space="0" w:color="auto"/>
            </w:tcBorders>
            <w:vAlign w:val="center"/>
          </w:tcPr>
          <w:p w14:paraId="33CC7281" w14:textId="7412F133" w:rsidR="00BA6C43" w:rsidRPr="006D0E43" w:rsidRDefault="00BA6C43" w:rsidP="00BA6C43">
            <w:pPr>
              <w:suppressAutoHyphens w:val="0"/>
              <w:jc w:val="center"/>
              <w:rPr>
                <w:sz w:val="22"/>
                <w:szCs w:val="22"/>
                <w:lang w:eastAsia="ru-RU"/>
              </w:rPr>
            </w:pPr>
            <w:r w:rsidRPr="006D0E43">
              <w:rPr>
                <w:sz w:val="22"/>
                <w:szCs w:val="22"/>
                <w:lang w:eastAsia="ru-RU"/>
              </w:rPr>
              <w:t>2,25</w:t>
            </w:r>
          </w:p>
        </w:tc>
        <w:tc>
          <w:tcPr>
            <w:tcW w:w="1453" w:type="dxa"/>
            <w:tcBorders>
              <w:top w:val="nil"/>
              <w:left w:val="nil"/>
              <w:bottom w:val="single" w:sz="12" w:space="0" w:color="auto"/>
              <w:right w:val="single" w:sz="12" w:space="0" w:color="auto"/>
            </w:tcBorders>
            <w:vAlign w:val="center"/>
          </w:tcPr>
          <w:p w14:paraId="455185C8" w14:textId="7108D674" w:rsidR="00BA6C43" w:rsidRPr="006D0E43" w:rsidRDefault="00BA6C43" w:rsidP="00BA6C43">
            <w:pPr>
              <w:suppressAutoHyphens w:val="0"/>
              <w:jc w:val="center"/>
              <w:rPr>
                <w:sz w:val="22"/>
                <w:szCs w:val="22"/>
                <w:lang w:eastAsia="ru-RU"/>
              </w:rPr>
            </w:pPr>
            <w:r w:rsidRPr="006D0E43">
              <w:rPr>
                <w:sz w:val="22"/>
                <w:szCs w:val="22"/>
                <w:lang w:eastAsia="ru-RU"/>
              </w:rPr>
              <w:t>0</w:t>
            </w:r>
          </w:p>
        </w:tc>
        <w:tc>
          <w:tcPr>
            <w:tcW w:w="1319" w:type="dxa"/>
            <w:tcBorders>
              <w:top w:val="nil"/>
              <w:left w:val="nil"/>
              <w:bottom w:val="single" w:sz="12" w:space="0" w:color="auto"/>
              <w:right w:val="single" w:sz="12" w:space="0" w:color="auto"/>
            </w:tcBorders>
            <w:vAlign w:val="center"/>
          </w:tcPr>
          <w:p w14:paraId="638633B7" w14:textId="6407A9FB" w:rsidR="00BA6C43" w:rsidRPr="006D0E43" w:rsidRDefault="00BA6C43" w:rsidP="00BA6C43">
            <w:pPr>
              <w:suppressAutoHyphens w:val="0"/>
              <w:jc w:val="center"/>
              <w:rPr>
                <w:sz w:val="22"/>
                <w:szCs w:val="22"/>
                <w:lang w:eastAsia="ru-RU"/>
              </w:rPr>
            </w:pPr>
            <w:r w:rsidRPr="006D0E43">
              <w:rPr>
                <w:sz w:val="22"/>
                <w:szCs w:val="22"/>
                <w:lang w:eastAsia="ru-RU"/>
              </w:rPr>
              <w:t>405</w:t>
            </w:r>
          </w:p>
        </w:tc>
        <w:tc>
          <w:tcPr>
            <w:tcW w:w="1890" w:type="dxa"/>
            <w:tcBorders>
              <w:top w:val="nil"/>
              <w:left w:val="nil"/>
              <w:bottom w:val="single" w:sz="12" w:space="0" w:color="auto"/>
              <w:right w:val="single" w:sz="12" w:space="0" w:color="auto"/>
            </w:tcBorders>
            <w:vAlign w:val="center"/>
          </w:tcPr>
          <w:p w14:paraId="2E7AE4C6" w14:textId="455654A5" w:rsidR="00BA6C43" w:rsidRPr="006D0E43" w:rsidRDefault="00BA6C43" w:rsidP="00BA6C43">
            <w:pPr>
              <w:suppressAutoHyphens w:val="0"/>
              <w:jc w:val="center"/>
              <w:rPr>
                <w:sz w:val="22"/>
                <w:szCs w:val="22"/>
                <w:lang w:eastAsia="ru-RU"/>
              </w:rPr>
            </w:pPr>
            <w:r w:rsidRPr="006D0E43">
              <w:rPr>
                <w:sz w:val="22"/>
                <w:szCs w:val="22"/>
                <w:lang w:eastAsia="ru-RU"/>
              </w:rPr>
              <w:t>405</w:t>
            </w:r>
          </w:p>
        </w:tc>
      </w:tr>
      <w:tr w:rsidR="00BA6C43" w:rsidRPr="006D0E43" w14:paraId="321B2173" w14:textId="77777777" w:rsidTr="00D07E8A">
        <w:trPr>
          <w:trHeight w:val="315"/>
        </w:trPr>
        <w:tc>
          <w:tcPr>
            <w:tcW w:w="2593" w:type="dxa"/>
            <w:vAlign w:val="center"/>
            <w:hideMark/>
          </w:tcPr>
          <w:p w14:paraId="1C1AC409" w14:textId="45235EEF"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п. Советский</w:t>
            </w:r>
          </w:p>
        </w:tc>
        <w:tc>
          <w:tcPr>
            <w:tcW w:w="1154" w:type="dxa"/>
            <w:tcBorders>
              <w:top w:val="nil"/>
              <w:left w:val="nil"/>
              <w:bottom w:val="single" w:sz="12" w:space="0" w:color="auto"/>
              <w:right w:val="single" w:sz="12" w:space="0" w:color="auto"/>
            </w:tcBorders>
            <w:vAlign w:val="center"/>
            <w:hideMark/>
          </w:tcPr>
          <w:p w14:paraId="49DF5DAB"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19193F24"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78980FA2"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7C9CA598" w14:textId="2CDA6AB7" w:rsidR="00BA6C43" w:rsidRPr="006D0E43" w:rsidRDefault="00BA6C43" w:rsidP="00BA6C43">
            <w:pPr>
              <w:suppressAutoHyphens w:val="0"/>
              <w:jc w:val="center"/>
              <w:rPr>
                <w:b/>
                <w:bCs/>
                <w:i/>
                <w:iCs/>
                <w:sz w:val="22"/>
                <w:szCs w:val="22"/>
                <w:lang w:eastAsia="ru-RU"/>
              </w:rPr>
            </w:pPr>
            <w:r w:rsidRPr="006D0E43">
              <w:rPr>
                <w:b/>
                <w:bCs/>
                <w:i/>
                <w:iCs/>
                <w:sz w:val="22"/>
                <w:szCs w:val="22"/>
              </w:rPr>
              <w:t>63,839</w:t>
            </w:r>
          </w:p>
        </w:tc>
        <w:tc>
          <w:tcPr>
            <w:tcW w:w="1366" w:type="dxa"/>
            <w:tcBorders>
              <w:top w:val="nil"/>
              <w:left w:val="nil"/>
              <w:bottom w:val="single" w:sz="12" w:space="0" w:color="auto"/>
              <w:right w:val="single" w:sz="12" w:space="0" w:color="auto"/>
            </w:tcBorders>
            <w:vAlign w:val="center"/>
          </w:tcPr>
          <w:p w14:paraId="2089C037" w14:textId="523CBEA7" w:rsidR="00BA6C43" w:rsidRPr="006D0E43" w:rsidRDefault="00BA6C43" w:rsidP="00BA6C43">
            <w:pPr>
              <w:suppressAutoHyphens w:val="0"/>
              <w:jc w:val="center"/>
              <w:rPr>
                <w:b/>
                <w:bCs/>
                <w:i/>
                <w:iCs/>
                <w:sz w:val="22"/>
                <w:szCs w:val="22"/>
                <w:lang w:eastAsia="ru-RU"/>
              </w:rPr>
            </w:pPr>
            <w:r w:rsidRPr="006D0E43">
              <w:rPr>
                <w:b/>
                <w:bCs/>
                <w:i/>
                <w:iCs/>
                <w:sz w:val="22"/>
                <w:szCs w:val="22"/>
              </w:rPr>
              <w:t>98,457</w:t>
            </w:r>
          </w:p>
        </w:tc>
        <w:tc>
          <w:tcPr>
            <w:tcW w:w="1453" w:type="dxa"/>
            <w:tcBorders>
              <w:top w:val="nil"/>
              <w:left w:val="nil"/>
              <w:bottom w:val="single" w:sz="12" w:space="0" w:color="auto"/>
              <w:right w:val="single" w:sz="12" w:space="0" w:color="auto"/>
            </w:tcBorders>
            <w:vAlign w:val="center"/>
          </w:tcPr>
          <w:p w14:paraId="5F9FCB88" w14:textId="7F6AF424" w:rsidR="00BA6C43" w:rsidRPr="006D0E43" w:rsidRDefault="00BA6C43" w:rsidP="00BA6C43">
            <w:pPr>
              <w:suppressAutoHyphens w:val="0"/>
              <w:jc w:val="center"/>
              <w:rPr>
                <w:b/>
                <w:bCs/>
                <w:i/>
                <w:iCs/>
                <w:sz w:val="22"/>
                <w:szCs w:val="22"/>
                <w:lang w:eastAsia="ru-RU"/>
              </w:rPr>
            </w:pPr>
            <w:r w:rsidRPr="006D0E43">
              <w:rPr>
                <w:b/>
                <w:bCs/>
                <w:i/>
                <w:iCs/>
                <w:sz w:val="22"/>
                <w:szCs w:val="22"/>
              </w:rPr>
              <w:t>11810,197</w:t>
            </w:r>
          </w:p>
        </w:tc>
        <w:tc>
          <w:tcPr>
            <w:tcW w:w="1319" w:type="dxa"/>
            <w:tcBorders>
              <w:top w:val="nil"/>
              <w:left w:val="nil"/>
              <w:bottom w:val="single" w:sz="12" w:space="0" w:color="auto"/>
              <w:right w:val="single" w:sz="12" w:space="0" w:color="auto"/>
            </w:tcBorders>
            <w:vAlign w:val="center"/>
          </w:tcPr>
          <w:p w14:paraId="104FFA2C" w14:textId="4525035C" w:rsidR="00BA6C43" w:rsidRPr="006D0E43" w:rsidRDefault="00BA6C43" w:rsidP="00BA6C43">
            <w:pPr>
              <w:suppressAutoHyphens w:val="0"/>
              <w:jc w:val="center"/>
              <w:rPr>
                <w:b/>
                <w:bCs/>
                <w:i/>
                <w:iCs/>
                <w:sz w:val="22"/>
                <w:szCs w:val="22"/>
                <w:lang w:eastAsia="ru-RU"/>
              </w:rPr>
            </w:pPr>
            <w:r w:rsidRPr="006D0E43">
              <w:rPr>
                <w:b/>
                <w:bCs/>
                <w:i/>
                <w:iCs/>
                <w:sz w:val="22"/>
                <w:szCs w:val="22"/>
              </w:rPr>
              <w:t>17721,303</w:t>
            </w:r>
          </w:p>
        </w:tc>
        <w:tc>
          <w:tcPr>
            <w:tcW w:w="1890" w:type="dxa"/>
            <w:tcBorders>
              <w:top w:val="nil"/>
              <w:left w:val="nil"/>
              <w:bottom w:val="single" w:sz="12" w:space="0" w:color="auto"/>
              <w:right w:val="single" w:sz="12" w:space="0" w:color="auto"/>
            </w:tcBorders>
            <w:vAlign w:val="center"/>
          </w:tcPr>
          <w:p w14:paraId="673D34B0" w14:textId="37FECB0C" w:rsidR="00BA6C43" w:rsidRPr="006D0E43" w:rsidRDefault="00BA6C43" w:rsidP="00BA6C43">
            <w:pPr>
              <w:suppressAutoHyphens w:val="0"/>
              <w:jc w:val="center"/>
              <w:rPr>
                <w:b/>
                <w:bCs/>
                <w:i/>
                <w:iCs/>
                <w:sz w:val="22"/>
                <w:szCs w:val="22"/>
                <w:lang w:eastAsia="ru-RU"/>
              </w:rPr>
            </w:pPr>
            <w:r w:rsidRPr="006D0E43">
              <w:rPr>
                <w:b/>
                <w:bCs/>
                <w:i/>
                <w:iCs/>
                <w:sz w:val="22"/>
                <w:szCs w:val="22"/>
              </w:rPr>
              <w:t>29531,5</w:t>
            </w:r>
          </w:p>
        </w:tc>
      </w:tr>
      <w:tr w:rsidR="00BA6C43" w:rsidRPr="006D0E43" w14:paraId="68D438A7" w14:textId="77777777" w:rsidTr="00D07E8A">
        <w:trPr>
          <w:trHeight w:val="184"/>
        </w:trPr>
        <w:tc>
          <w:tcPr>
            <w:tcW w:w="15309" w:type="dxa"/>
            <w:gridSpan w:val="9"/>
            <w:vAlign w:val="center"/>
          </w:tcPr>
          <w:p w14:paraId="30EC004C" w14:textId="110F5928" w:rsidR="00BA6C43" w:rsidRPr="006D0E43" w:rsidRDefault="00BA6C43" w:rsidP="00BA6C43">
            <w:pPr>
              <w:suppressAutoHyphens w:val="0"/>
              <w:jc w:val="center"/>
              <w:rPr>
                <w:b/>
                <w:bCs/>
                <w:sz w:val="22"/>
                <w:szCs w:val="22"/>
                <w:lang w:eastAsia="ru-RU"/>
              </w:rPr>
            </w:pPr>
            <w:r w:rsidRPr="006D0E43">
              <w:rPr>
                <w:b/>
                <w:bCs/>
                <w:sz w:val="22"/>
                <w:szCs w:val="22"/>
              </w:rPr>
              <w:t>с. Вершинино</w:t>
            </w:r>
          </w:p>
        </w:tc>
      </w:tr>
      <w:tr w:rsidR="00BA6C43" w:rsidRPr="006D0E43" w14:paraId="407A7F67" w14:textId="77777777" w:rsidTr="00D07E8A">
        <w:trPr>
          <w:trHeight w:val="344"/>
        </w:trPr>
        <w:tc>
          <w:tcPr>
            <w:tcW w:w="2593" w:type="dxa"/>
            <w:vAlign w:val="center"/>
          </w:tcPr>
          <w:p w14:paraId="308E3EBA"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5C093A2A"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690939DE" w14:textId="3BE7CD5A" w:rsidR="00BA6C43" w:rsidRPr="006D0E43" w:rsidRDefault="00BA6C43" w:rsidP="00BA6C43">
            <w:pPr>
              <w:suppressAutoHyphens w:val="0"/>
              <w:jc w:val="center"/>
              <w:rPr>
                <w:bCs/>
                <w:sz w:val="22"/>
                <w:szCs w:val="22"/>
                <w:lang w:eastAsia="ru-RU"/>
              </w:rPr>
            </w:pPr>
            <w:r w:rsidRPr="006D0E43">
              <w:rPr>
                <w:bCs/>
                <w:sz w:val="22"/>
                <w:szCs w:val="22"/>
                <w:lang w:eastAsia="ru-RU"/>
              </w:rPr>
              <w:t>142</w:t>
            </w:r>
          </w:p>
        </w:tc>
        <w:tc>
          <w:tcPr>
            <w:tcW w:w="1484" w:type="dxa"/>
            <w:tcBorders>
              <w:top w:val="nil"/>
              <w:left w:val="nil"/>
              <w:bottom w:val="single" w:sz="12" w:space="0" w:color="auto"/>
              <w:right w:val="single" w:sz="12" w:space="0" w:color="auto"/>
            </w:tcBorders>
            <w:vAlign w:val="center"/>
          </w:tcPr>
          <w:p w14:paraId="21FDE6F9" w14:textId="1C02760B" w:rsidR="00BA6C43" w:rsidRPr="006D0E43" w:rsidRDefault="00BA6C43" w:rsidP="00BA6C43">
            <w:pPr>
              <w:suppressAutoHyphens w:val="0"/>
              <w:jc w:val="center"/>
              <w:rPr>
                <w:sz w:val="22"/>
                <w:szCs w:val="22"/>
                <w:lang w:eastAsia="ru-RU"/>
              </w:rPr>
            </w:pPr>
            <w:r w:rsidRPr="006D0E43">
              <w:rPr>
                <w:sz w:val="22"/>
                <w:szCs w:val="22"/>
              </w:rPr>
              <w:t>7,671</w:t>
            </w:r>
          </w:p>
        </w:tc>
        <w:tc>
          <w:tcPr>
            <w:tcW w:w="1366" w:type="dxa"/>
            <w:tcBorders>
              <w:top w:val="nil"/>
              <w:left w:val="nil"/>
              <w:bottom w:val="single" w:sz="12" w:space="0" w:color="auto"/>
              <w:right w:val="single" w:sz="12" w:space="0" w:color="auto"/>
            </w:tcBorders>
            <w:vAlign w:val="center"/>
          </w:tcPr>
          <w:p w14:paraId="24929276" w14:textId="2577372D" w:rsidR="00BA6C43" w:rsidRPr="006D0E43" w:rsidRDefault="00BA6C43" w:rsidP="00BA6C43">
            <w:pPr>
              <w:suppressAutoHyphens w:val="0"/>
              <w:jc w:val="center"/>
              <w:rPr>
                <w:sz w:val="22"/>
                <w:szCs w:val="22"/>
                <w:lang w:eastAsia="ru-RU"/>
              </w:rPr>
            </w:pPr>
            <w:r w:rsidRPr="006D0E43">
              <w:rPr>
                <w:sz w:val="22"/>
                <w:szCs w:val="22"/>
              </w:rPr>
              <w:t>11,560</w:t>
            </w:r>
          </w:p>
        </w:tc>
        <w:tc>
          <w:tcPr>
            <w:tcW w:w="1453" w:type="dxa"/>
            <w:tcBorders>
              <w:top w:val="nil"/>
              <w:left w:val="nil"/>
              <w:bottom w:val="single" w:sz="12" w:space="0" w:color="auto"/>
              <w:right w:val="single" w:sz="12" w:space="0" w:color="auto"/>
            </w:tcBorders>
            <w:vAlign w:val="center"/>
          </w:tcPr>
          <w:p w14:paraId="26096E98" w14:textId="698C6F25" w:rsidR="00BA6C43" w:rsidRPr="006D0E43" w:rsidRDefault="00BA6C43" w:rsidP="00BA6C43">
            <w:pPr>
              <w:suppressAutoHyphens w:val="0"/>
              <w:jc w:val="center"/>
              <w:rPr>
                <w:sz w:val="22"/>
                <w:szCs w:val="22"/>
                <w:lang w:eastAsia="ru-RU"/>
              </w:rPr>
            </w:pPr>
            <w:r w:rsidRPr="006D0E43">
              <w:rPr>
                <w:sz w:val="22"/>
                <w:szCs w:val="22"/>
              </w:rPr>
              <w:t>1419,178</w:t>
            </w:r>
          </w:p>
        </w:tc>
        <w:tc>
          <w:tcPr>
            <w:tcW w:w="1319" w:type="dxa"/>
            <w:tcBorders>
              <w:top w:val="nil"/>
              <w:left w:val="nil"/>
              <w:bottom w:val="single" w:sz="12" w:space="0" w:color="auto"/>
              <w:right w:val="single" w:sz="12" w:space="0" w:color="auto"/>
            </w:tcBorders>
            <w:vAlign w:val="center"/>
          </w:tcPr>
          <w:p w14:paraId="52E479C3" w14:textId="4B90C851" w:rsidR="00BA6C43" w:rsidRPr="006D0E43" w:rsidRDefault="00BA6C43" w:rsidP="00BA6C43">
            <w:pPr>
              <w:suppressAutoHyphens w:val="0"/>
              <w:jc w:val="center"/>
              <w:rPr>
                <w:sz w:val="22"/>
                <w:szCs w:val="22"/>
                <w:lang w:eastAsia="ru-RU"/>
              </w:rPr>
            </w:pPr>
            <w:r w:rsidRPr="006D0E43">
              <w:rPr>
                <w:sz w:val="22"/>
                <w:szCs w:val="22"/>
              </w:rPr>
              <w:t>2080,822</w:t>
            </w:r>
          </w:p>
        </w:tc>
        <w:tc>
          <w:tcPr>
            <w:tcW w:w="1890" w:type="dxa"/>
            <w:tcBorders>
              <w:top w:val="nil"/>
              <w:left w:val="nil"/>
              <w:bottom w:val="single" w:sz="12" w:space="0" w:color="auto"/>
              <w:right w:val="single" w:sz="12" w:space="0" w:color="auto"/>
            </w:tcBorders>
            <w:vAlign w:val="center"/>
          </w:tcPr>
          <w:p w14:paraId="221FFEB1" w14:textId="1A5CC67F" w:rsidR="00BA6C43" w:rsidRPr="006D0E43" w:rsidRDefault="00BA6C43" w:rsidP="00BA6C43">
            <w:pPr>
              <w:suppressAutoHyphens w:val="0"/>
              <w:jc w:val="center"/>
              <w:rPr>
                <w:sz w:val="22"/>
                <w:szCs w:val="22"/>
                <w:lang w:eastAsia="ru-RU"/>
              </w:rPr>
            </w:pPr>
            <w:r w:rsidRPr="006D0E43">
              <w:rPr>
                <w:sz w:val="22"/>
                <w:szCs w:val="22"/>
                <w:lang w:eastAsia="ru-RU"/>
              </w:rPr>
              <w:t>3500</w:t>
            </w:r>
          </w:p>
        </w:tc>
      </w:tr>
      <w:tr w:rsidR="00BA6C43" w:rsidRPr="006D0E43" w14:paraId="6B3C0469" w14:textId="77777777" w:rsidTr="00D07E8A">
        <w:trPr>
          <w:trHeight w:val="344"/>
        </w:trPr>
        <w:tc>
          <w:tcPr>
            <w:tcW w:w="2593" w:type="dxa"/>
            <w:vAlign w:val="center"/>
          </w:tcPr>
          <w:p w14:paraId="3676679D"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7771B9AA"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60ECA179"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70FB7C64" w14:textId="60F20E8C"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7ADFF592" w14:textId="337BB44A"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CDCDBF2" w14:textId="2BC0473C"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3FEEC122" w14:textId="0A79A629"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457416AF" w14:textId="77E832CE"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11970F8B" w14:textId="21F206B8" w:rsidR="00BA6C43" w:rsidRPr="006D0E43" w:rsidRDefault="00BA6C43" w:rsidP="00BA6C43">
            <w:pPr>
              <w:suppressAutoHyphens w:val="0"/>
              <w:jc w:val="center"/>
              <w:rPr>
                <w:sz w:val="22"/>
                <w:szCs w:val="22"/>
              </w:rPr>
            </w:pPr>
            <w:r w:rsidRPr="006D0E43">
              <w:rPr>
                <w:sz w:val="22"/>
                <w:szCs w:val="22"/>
              </w:rPr>
              <w:t>0</w:t>
            </w:r>
          </w:p>
        </w:tc>
      </w:tr>
      <w:tr w:rsidR="00BA6C43" w:rsidRPr="006D0E43" w14:paraId="71719779" w14:textId="77777777" w:rsidTr="00D07E8A">
        <w:trPr>
          <w:trHeight w:val="315"/>
        </w:trPr>
        <w:tc>
          <w:tcPr>
            <w:tcW w:w="2593" w:type="dxa"/>
            <w:vAlign w:val="center"/>
            <w:hideMark/>
          </w:tcPr>
          <w:p w14:paraId="788223D5"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33A58D9A"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71362416"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45134359"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0F0B81C8" w14:textId="5CF87A50"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477E7DF8" w14:textId="4379351D"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5AB3624B" w14:textId="1BF78283"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2ECEB0DD" w14:textId="0156A16D"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4A63CB0D" w14:textId="737B9129"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6A73468B" w14:textId="77777777" w:rsidTr="00D07E8A">
        <w:trPr>
          <w:trHeight w:val="315"/>
        </w:trPr>
        <w:tc>
          <w:tcPr>
            <w:tcW w:w="2593" w:type="dxa"/>
            <w:vAlign w:val="center"/>
            <w:hideMark/>
          </w:tcPr>
          <w:p w14:paraId="2DCCF06C" w14:textId="5872E47C"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sz w:val="22"/>
                <w:szCs w:val="22"/>
              </w:rPr>
              <w:t>с. Вершинино</w:t>
            </w:r>
          </w:p>
        </w:tc>
        <w:tc>
          <w:tcPr>
            <w:tcW w:w="1154" w:type="dxa"/>
            <w:tcBorders>
              <w:top w:val="nil"/>
              <w:left w:val="nil"/>
              <w:bottom w:val="single" w:sz="12" w:space="0" w:color="auto"/>
              <w:right w:val="single" w:sz="12" w:space="0" w:color="auto"/>
            </w:tcBorders>
            <w:vAlign w:val="center"/>
            <w:hideMark/>
          </w:tcPr>
          <w:p w14:paraId="2A3035A1"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16862587"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335A5CD3" w14:textId="4105189A"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2CA7C7A5" w14:textId="6CBA0684" w:rsidR="00BA6C43" w:rsidRPr="006D0E43" w:rsidRDefault="00BA6C43" w:rsidP="00BA6C43">
            <w:pPr>
              <w:suppressAutoHyphens w:val="0"/>
              <w:jc w:val="center"/>
              <w:rPr>
                <w:b/>
                <w:bCs/>
                <w:i/>
                <w:iCs/>
                <w:sz w:val="22"/>
                <w:szCs w:val="22"/>
                <w:lang w:eastAsia="ru-RU"/>
              </w:rPr>
            </w:pPr>
            <w:r w:rsidRPr="006D0E43">
              <w:rPr>
                <w:b/>
                <w:bCs/>
                <w:i/>
                <w:iCs/>
                <w:sz w:val="22"/>
                <w:szCs w:val="22"/>
              </w:rPr>
              <w:t>7,671</w:t>
            </w:r>
          </w:p>
        </w:tc>
        <w:tc>
          <w:tcPr>
            <w:tcW w:w="1366" w:type="dxa"/>
            <w:tcBorders>
              <w:top w:val="nil"/>
              <w:left w:val="nil"/>
              <w:bottom w:val="single" w:sz="12" w:space="0" w:color="auto"/>
              <w:right w:val="single" w:sz="12" w:space="0" w:color="auto"/>
            </w:tcBorders>
            <w:vAlign w:val="center"/>
          </w:tcPr>
          <w:p w14:paraId="3BA2D93C" w14:textId="3798F70E" w:rsidR="00BA6C43" w:rsidRPr="006D0E43" w:rsidRDefault="00BA6C43" w:rsidP="00BA6C43">
            <w:pPr>
              <w:suppressAutoHyphens w:val="0"/>
              <w:jc w:val="center"/>
              <w:rPr>
                <w:b/>
                <w:bCs/>
                <w:i/>
                <w:iCs/>
                <w:sz w:val="22"/>
                <w:szCs w:val="22"/>
                <w:lang w:eastAsia="ru-RU"/>
              </w:rPr>
            </w:pPr>
            <w:r w:rsidRPr="006D0E43">
              <w:rPr>
                <w:b/>
                <w:bCs/>
                <w:i/>
                <w:iCs/>
                <w:sz w:val="22"/>
                <w:szCs w:val="22"/>
              </w:rPr>
              <w:t>11,560</w:t>
            </w:r>
          </w:p>
        </w:tc>
        <w:tc>
          <w:tcPr>
            <w:tcW w:w="1453" w:type="dxa"/>
            <w:tcBorders>
              <w:top w:val="nil"/>
              <w:left w:val="nil"/>
              <w:bottom w:val="single" w:sz="12" w:space="0" w:color="auto"/>
              <w:right w:val="single" w:sz="12" w:space="0" w:color="auto"/>
            </w:tcBorders>
            <w:vAlign w:val="center"/>
          </w:tcPr>
          <w:p w14:paraId="7174B9E5" w14:textId="024AACBB" w:rsidR="00BA6C43" w:rsidRPr="006D0E43" w:rsidRDefault="00BA6C43" w:rsidP="00BA6C43">
            <w:pPr>
              <w:suppressAutoHyphens w:val="0"/>
              <w:jc w:val="center"/>
              <w:rPr>
                <w:b/>
                <w:bCs/>
                <w:i/>
                <w:iCs/>
                <w:sz w:val="22"/>
                <w:szCs w:val="22"/>
                <w:lang w:eastAsia="ru-RU"/>
              </w:rPr>
            </w:pPr>
            <w:r w:rsidRPr="006D0E43">
              <w:rPr>
                <w:b/>
                <w:bCs/>
                <w:i/>
                <w:iCs/>
                <w:sz w:val="22"/>
                <w:szCs w:val="22"/>
              </w:rPr>
              <w:t>1419,178</w:t>
            </w:r>
          </w:p>
        </w:tc>
        <w:tc>
          <w:tcPr>
            <w:tcW w:w="1319" w:type="dxa"/>
            <w:tcBorders>
              <w:top w:val="nil"/>
              <w:left w:val="nil"/>
              <w:bottom w:val="single" w:sz="12" w:space="0" w:color="auto"/>
              <w:right w:val="single" w:sz="12" w:space="0" w:color="auto"/>
            </w:tcBorders>
            <w:vAlign w:val="center"/>
          </w:tcPr>
          <w:p w14:paraId="260C83FF" w14:textId="05D130D8" w:rsidR="00BA6C43" w:rsidRPr="006D0E43" w:rsidRDefault="00BA6C43" w:rsidP="00BA6C43">
            <w:pPr>
              <w:suppressAutoHyphens w:val="0"/>
              <w:jc w:val="center"/>
              <w:rPr>
                <w:b/>
                <w:bCs/>
                <w:i/>
                <w:iCs/>
                <w:sz w:val="22"/>
                <w:szCs w:val="22"/>
                <w:lang w:eastAsia="ru-RU"/>
              </w:rPr>
            </w:pPr>
            <w:r w:rsidRPr="006D0E43">
              <w:rPr>
                <w:b/>
                <w:bCs/>
                <w:i/>
                <w:iCs/>
                <w:sz w:val="22"/>
                <w:szCs w:val="22"/>
              </w:rPr>
              <w:t>2080,822</w:t>
            </w:r>
          </w:p>
        </w:tc>
        <w:tc>
          <w:tcPr>
            <w:tcW w:w="1890" w:type="dxa"/>
            <w:tcBorders>
              <w:top w:val="nil"/>
              <w:left w:val="nil"/>
              <w:bottom w:val="single" w:sz="12" w:space="0" w:color="auto"/>
              <w:right w:val="single" w:sz="12" w:space="0" w:color="auto"/>
            </w:tcBorders>
            <w:vAlign w:val="center"/>
          </w:tcPr>
          <w:p w14:paraId="4930A694" w14:textId="454B76B5"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3500</w:t>
            </w:r>
          </w:p>
        </w:tc>
      </w:tr>
      <w:tr w:rsidR="00BA6C43" w:rsidRPr="006D0E43" w14:paraId="13B204BE" w14:textId="77777777" w:rsidTr="00D07E8A">
        <w:trPr>
          <w:trHeight w:val="184"/>
        </w:trPr>
        <w:tc>
          <w:tcPr>
            <w:tcW w:w="15309" w:type="dxa"/>
            <w:gridSpan w:val="9"/>
            <w:vAlign w:val="center"/>
          </w:tcPr>
          <w:p w14:paraId="387C4D66" w14:textId="6DE2AE83" w:rsidR="00BA6C43" w:rsidRPr="006D0E43" w:rsidRDefault="00BA6C43" w:rsidP="00BA6C43">
            <w:pPr>
              <w:suppressAutoHyphens w:val="0"/>
              <w:jc w:val="center"/>
              <w:rPr>
                <w:b/>
                <w:bCs/>
                <w:sz w:val="22"/>
                <w:szCs w:val="22"/>
                <w:lang w:eastAsia="ru-RU"/>
              </w:rPr>
            </w:pPr>
            <w:r w:rsidRPr="006D0E43">
              <w:rPr>
                <w:b/>
                <w:bCs/>
                <w:sz w:val="22"/>
                <w:szCs w:val="22"/>
              </w:rPr>
              <w:t xml:space="preserve">с. </w:t>
            </w:r>
            <w:proofErr w:type="spellStart"/>
            <w:r w:rsidRPr="006D0E43">
              <w:rPr>
                <w:b/>
                <w:bCs/>
                <w:sz w:val="22"/>
                <w:szCs w:val="22"/>
              </w:rPr>
              <w:t>Григорово</w:t>
            </w:r>
            <w:proofErr w:type="spellEnd"/>
          </w:p>
        </w:tc>
      </w:tr>
      <w:tr w:rsidR="00BA6C43" w:rsidRPr="006D0E43" w14:paraId="28555F93" w14:textId="77777777" w:rsidTr="00D07E8A">
        <w:trPr>
          <w:trHeight w:val="344"/>
        </w:trPr>
        <w:tc>
          <w:tcPr>
            <w:tcW w:w="2593" w:type="dxa"/>
            <w:vAlign w:val="center"/>
          </w:tcPr>
          <w:p w14:paraId="2F6CB9D4"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7921B475"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1D14E06C" w14:textId="2E862187" w:rsidR="00BA6C43" w:rsidRPr="006D0E43" w:rsidRDefault="00BA6C43" w:rsidP="00BA6C43">
            <w:pPr>
              <w:suppressAutoHyphens w:val="0"/>
              <w:jc w:val="center"/>
              <w:rPr>
                <w:bCs/>
                <w:sz w:val="22"/>
                <w:szCs w:val="22"/>
                <w:lang w:eastAsia="ru-RU"/>
              </w:rPr>
            </w:pPr>
            <w:r w:rsidRPr="006D0E43">
              <w:rPr>
                <w:bCs/>
                <w:sz w:val="22"/>
                <w:szCs w:val="22"/>
                <w:lang w:eastAsia="ru-RU"/>
              </w:rPr>
              <w:t>476</w:t>
            </w:r>
          </w:p>
        </w:tc>
        <w:tc>
          <w:tcPr>
            <w:tcW w:w="1484" w:type="dxa"/>
            <w:tcBorders>
              <w:top w:val="nil"/>
              <w:left w:val="nil"/>
              <w:bottom w:val="single" w:sz="12" w:space="0" w:color="auto"/>
              <w:right w:val="single" w:sz="12" w:space="0" w:color="auto"/>
            </w:tcBorders>
            <w:vAlign w:val="center"/>
          </w:tcPr>
          <w:p w14:paraId="44F242B6" w14:textId="2C6E4C7D" w:rsidR="00BA6C43" w:rsidRPr="006D0E43" w:rsidRDefault="00BA6C43" w:rsidP="00BA6C43">
            <w:pPr>
              <w:suppressAutoHyphens w:val="0"/>
              <w:jc w:val="center"/>
              <w:rPr>
                <w:sz w:val="22"/>
                <w:szCs w:val="22"/>
                <w:lang w:eastAsia="ru-RU"/>
              </w:rPr>
            </w:pPr>
            <w:r w:rsidRPr="006D0E43">
              <w:rPr>
                <w:sz w:val="22"/>
                <w:szCs w:val="22"/>
              </w:rPr>
              <w:t>23,649</w:t>
            </w:r>
          </w:p>
        </w:tc>
        <w:tc>
          <w:tcPr>
            <w:tcW w:w="1366" w:type="dxa"/>
            <w:tcBorders>
              <w:top w:val="nil"/>
              <w:left w:val="nil"/>
              <w:bottom w:val="single" w:sz="12" w:space="0" w:color="auto"/>
              <w:right w:val="single" w:sz="12" w:space="0" w:color="auto"/>
            </w:tcBorders>
            <w:vAlign w:val="center"/>
          </w:tcPr>
          <w:p w14:paraId="1CF611CB" w14:textId="1E79306D" w:rsidR="00BA6C43" w:rsidRPr="006D0E43" w:rsidRDefault="00BA6C43" w:rsidP="00BA6C43">
            <w:pPr>
              <w:suppressAutoHyphens w:val="0"/>
              <w:jc w:val="center"/>
              <w:rPr>
                <w:sz w:val="22"/>
                <w:szCs w:val="22"/>
                <w:lang w:eastAsia="ru-RU"/>
              </w:rPr>
            </w:pPr>
            <w:r w:rsidRPr="006D0E43">
              <w:rPr>
                <w:sz w:val="22"/>
                <w:szCs w:val="22"/>
              </w:rPr>
              <w:t>35,638</w:t>
            </w:r>
          </w:p>
        </w:tc>
        <w:tc>
          <w:tcPr>
            <w:tcW w:w="1453" w:type="dxa"/>
            <w:tcBorders>
              <w:top w:val="nil"/>
              <w:left w:val="nil"/>
              <w:bottom w:val="single" w:sz="12" w:space="0" w:color="auto"/>
              <w:right w:val="single" w:sz="12" w:space="0" w:color="auto"/>
            </w:tcBorders>
            <w:vAlign w:val="center"/>
          </w:tcPr>
          <w:p w14:paraId="27154BC6" w14:textId="2A439759" w:rsidR="00BA6C43" w:rsidRPr="006D0E43" w:rsidRDefault="00BA6C43" w:rsidP="00BA6C43">
            <w:pPr>
              <w:suppressAutoHyphens w:val="0"/>
              <w:jc w:val="center"/>
              <w:rPr>
                <w:sz w:val="22"/>
                <w:szCs w:val="22"/>
                <w:lang w:eastAsia="ru-RU"/>
              </w:rPr>
            </w:pPr>
            <w:r w:rsidRPr="006D0E43">
              <w:rPr>
                <w:sz w:val="22"/>
                <w:szCs w:val="22"/>
              </w:rPr>
              <w:t>4375,123</w:t>
            </w:r>
          </w:p>
        </w:tc>
        <w:tc>
          <w:tcPr>
            <w:tcW w:w="1319" w:type="dxa"/>
            <w:tcBorders>
              <w:top w:val="nil"/>
              <w:left w:val="nil"/>
              <w:bottom w:val="single" w:sz="12" w:space="0" w:color="auto"/>
              <w:right w:val="single" w:sz="12" w:space="0" w:color="auto"/>
            </w:tcBorders>
            <w:vAlign w:val="center"/>
          </w:tcPr>
          <w:p w14:paraId="7708B927" w14:textId="7E11EB53" w:rsidR="00BA6C43" w:rsidRPr="006D0E43" w:rsidRDefault="00BA6C43" w:rsidP="00BA6C43">
            <w:pPr>
              <w:suppressAutoHyphens w:val="0"/>
              <w:jc w:val="center"/>
              <w:rPr>
                <w:sz w:val="22"/>
                <w:szCs w:val="22"/>
                <w:lang w:eastAsia="ru-RU"/>
              </w:rPr>
            </w:pPr>
            <w:r w:rsidRPr="006D0E43">
              <w:rPr>
                <w:sz w:val="22"/>
                <w:szCs w:val="22"/>
              </w:rPr>
              <w:t>6414,877</w:t>
            </w:r>
          </w:p>
        </w:tc>
        <w:tc>
          <w:tcPr>
            <w:tcW w:w="1890" w:type="dxa"/>
            <w:tcBorders>
              <w:top w:val="nil"/>
              <w:left w:val="nil"/>
              <w:bottom w:val="single" w:sz="12" w:space="0" w:color="auto"/>
              <w:right w:val="single" w:sz="12" w:space="0" w:color="auto"/>
            </w:tcBorders>
            <w:vAlign w:val="center"/>
          </w:tcPr>
          <w:p w14:paraId="24B3FF49" w14:textId="1D03EAE6" w:rsidR="00BA6C43" w:rsidRPr="006D0E43" w:rsidRDefault="00BA6C43" w:rsidP="00BA6C43">
            <w:pPr>
              <w:suppressAutoHyphens w:val="0"/>
              <w:jc w:val="center"/>
              <w:rPr>
                <w:sz w:val="22"/>
                <w:szCs w:val="22"/>
                <w:lang w:eastAsia="ru-RU"/>
              </w:rPr>
            </w:pPr>
            <w:r w:rsidRPr="006D0E43">
              <w:rPr>
                <w:sz w:val="22"/>
                <w:szCs w:val="22"/>
                <w:lang w:eastAsia="ru-RU"/>
              </w:rPr>
              <w:t>10790</w:t>
            </w:r>
          </w:p>
        </w:tc>
      </w:tr>
      <w:tr w:rsidR="00BA6C43" w:rsidRPr="006D0E43" w14:paraId="4F43445E" w14:textId="77777777" w:rsidTr="00D07E8A">
        <w:trPr>
          <w:trHeight w:val="344"/>
        </w:trPr>
        <w:tc>
          <w:tcPr>
            <w:tcW w:w="2593" w:type="dxa"/>
            <w:vAlign w:val="center"/>
          </w:tcPr>
          <w:p w14:paraId="6E404BE3"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33AC3A3A"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71429929"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22FAAEC9"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06101649"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3233AA04"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030E177A"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4EA74364"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1D12348"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17E03E95" w14:textId="77777777" w:rsidTr="00D07E8A">
        <w:trPr>
          <w:trHeight w:val="315"/>
        </w:trPr>
        <w:tc>
          <w:tcPr>
            <w:tcW w:w="2593" w:type="dxa"/>
            <w:vAlign w:val="center"/>
            <w:hideMark/>
          </w:tcPr>
          <w:p w14:paraId="62A2A15E"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14156E1D"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152E15A5"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24011CE1"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59BDB795"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5E38B2C8"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402F92D3"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7C207F44"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5BF5303"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263E3515" w14:textId="77777777" w:rsidTr="00D07E8A">
        <w:trPr>
          <w:trHeight w:val="315"/>
        </w:trPr>
        <w:tc>
          <w:tcPr>
            <w:tcW w:w="2593" w:type="dxa"/>
            <w:vAlign w:val="center"/>
            <w:hideMark/>
          </w:tcPr>
          <w:p w14:paraId="10CD9F37" w14:textId="4090419A"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sz w:val="22"/>
                <w:szCs w:val="22"/>
              </w:rPr>
              <w:t xml:space="preserve">с. </w:t>
            </w:r>
            <w:proofErr w:type="spellStart"/>
            <w:r w:rsidRPr="006D0E43">
              <w:rPr>
                <w:b/>
                <w:bCs/>
                <w:sz w:val="22"/>
                <w:szCs w:val="22"/>
              </w:rPr>
              <w:t>Григорово</w:t>
            </w:r>
            <w:proofErr w:type="spellEnd"/>
          </w:p>
        </w:tc>
        <w:tc>
          <w:tcPr>
            <w:tcW w:w="1154" w:type="dxa"/>
            <w:tcBorders>
              <w:top w:val="nil"/>
              <w:left w:val="nil"/>
              <w:bottom w:val="single" w:sz="12" w:space="0" w:color="auto"/>
              <w:right w:val="single" w:sz="12" w:space="0" w:color="auto"/>
            </w:tcBorders>
            <w:vAlign w:val="center"/>
            <w:hideMark/>
          </w:tcPr>
          <w:p w14:paraId="3B61C697"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310C5EE1"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42A0B747"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2AA3FAF5" w14:textId="4EF1CB1B" w:rsidR="00BA6C43" w:rsidRPr="006D0E43" w:rsidRDefault="00BA6C43" w:rsidP="00BA6C43">
            <w:pPr>
              <w:suppressAutoHyphens w:val="0"/>
              <w:jc w:val="center"/>
              <w:rPr>
                <w:b/>
                <w:bCs/>
                <w:i/>
                <w:iCs/>
                <w:sz w:val="22"/>
                <w:szCs w:val="22"/>
                <w:lang w:eastAsia="ru-RU"/>
              </w:rPr>
            </w:pPr>
            <w:r w:rsidRPr="006D0E43">
              <w:rPr>
                <w:b/>
                <w:bCs/>
                <w:i/>
                <w:iCs/>
                <w:sz w:val="22"/>
                <w:szCs w:val="22"/>
              </w:rPr>
              <w:t>23,649</w:t>
            </w:r>
          </w:p>
        </w:tc>
        <w:tc>
          <w:tcPr>
            <w:tcW w:w="1366" w:type="dxa"/>
            <w:tcBorders>
              <w:top w:val="nil"/>
              <w:left w:val="nil"/>
              <w:bottom w:val="single" w:sz="12" w:space="0" w:color="auto"/>
              <w:right w:val="single" w:sz="12" w:space="0" w:color="auto"/>
            </w:tcBorders>
            <w:vAlign w:val="center"/>
          </w:tcPr>
          <w:p w14:paraId="6FDF4C83" w14:textId="2D099A16" w:rsidR="00BA6C43" w:rsidRPr="006D0E43" w:rsidRDefault="00BA6C43" w:rsidP="00BA6C43">
            <w:pPr>
              <w:suppressAutoHyphens w:val="0"/>
              <w:jc w:val="center"/>
              <w:rPr>
                <w:b/>
                <w:bCs/>
                <w:i/>
                <w:iCs/>
                <w:sz w:val="22"/>
                <w:szCs w:val="22"/>
                <w:lang w:eastAsia="ru-RU"/>
              </w:rPr>
            </w:pPr>
            <w:r w:rsidRPr="006D0E43">
              <w:rPr>
                <w:b/>
                <w:bCs/>
                <w:i/>
                <w:iCs/>
                <w:sz w:val="22"/>
                <w:szCs w:val="22"/>
              </w:rPr>
              <w:t>35,638</w:t>
            </w:r>
          </w:p>
        </w:tc>
        <w:tc>
          <w:tcPr>
            <w:tcW w:w="1453" w:type="dxa"/>
            <w:tcBorders>
              <w:top w:val="nil"/>
              <w:left w:val="nil"/>
              <w:bottom w:val="single" w:sz="12" w:space="0" w:color="auto"/>
              <w:right w:val="single" w:sz="12" w:space="0" w:color="auto"/>
            </w:tcBorders>
            <w:vAlign w:val="center"/>
          </w:tcPr>
          <w:p w14:paraId="648730AE" w14:textId="64690F36" w:rsidR="00BA6C43" w:rsidRPr="006D0E43" w:rsidRDefault="00BA6C43" w:rsidP="00BA6C43">
            <w:pPr>
              <w:suppressAutoHyphens w:val="0"/>
              <w:jc w:val="center"/>
              <w:rPr>
                <w:b/>
                <w:bCs/>
                <w:i/>
                <w:iCs/>
                <w:sz w:val="22"/>
                <w:szCs w:val="22"/>
                <w:lang w:eastAsia="ru-RU"/>
              </w:rPr>
            </w:pPr>
            <w:r w:rsidRPr="006D0E43">
              <w:rPr>
                <w:b/>
                <w:bCs/>
                <w:i/>
                <w:iCs/>
                <w:sz w:val="22"/>
                <w:szCs w:val="22"/>
              </w:rPr>
              <w:t>4375,123</w:t>
            </w:r>
          </w:p>
        </w:tc>
        <w:tc>
          <w:tcPr>
            <w:tcW w:w="1319" w:type="dxa"/>
            <w:tcBorders>
              <w:top w:val="nil"/>
              <w:left w:val="nil"/>
              <w:bottom w:val="single" w:sz="12" w:space="0" w:color="auto"/>
              <w:right w:val="single" w:sz="12" w:space="0" w:color="auto"/>
            </w:tcBorders>
            <w:vAlign w:val="center"/>
          </w:tcPr>
          <w:p w14:paraId="31635D0D" w14:textId="2D7986ED" w:rsidR="00BA6C43" w:rsidRPr="006D0E43" w:rsidRDefault="00BA6C43" w:rsidP="00BA6C43">
            <w:pPr>
              <w:suppressAutoHyphens w:val="0"/>
              <w:jc w:val="center"/>
              <w:rPr>
                <w:b/>
                <w:bCs/>
                <w:i/>
                <w:iCs/>
                <w:sz w:val="22"/>
                <w:szCs w:val="22"/>
                <w:lang w:eastAsia="ru-RU"/>
              </w:rPr>
            </w:pPr>
            <w:r w:rsidRPr="006D0E43">
              <w:rPr>
                <w:b/>
                <w:bCs/>
                <w:i/>
                <w:iCs/>
                <w:sz w:val="22"/>
                <w:szCs w:val="22"/>
              </w:rPr>
              <w:t>6414,877</w:t>
            </w:r>
          </w:p>
        </w:tc>
        <w:tc>
          <w:tcPr>
            <w:tcW w:w="1890" w:type="dxa"/>
            <w:tcBorders>
              <w:top w:val="nil"/>
              <w:left w:val="nil"/>
              <w:bottom w:val="single" w:sz="12" w:space="0" w:color="auto"/>
              <w:right w:val="single" w:sz="12" w:space="0" w:color="auto"/>
            </w:tcBorders>
            <w:vAlign w:val="center"/>
          </w:tcPr>
          <w:p w14:paraId="4BF58D65" w14:textId="2A39F2B0"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10790</w:t>
            </w:r>
          </w:p>
        </w:tc>
      </w:tr>
      <w:tr w:rsidR="00BA6C43" w:rsidRPr="006D0E43" w14:paraId="4C487CE1" w14:textId="77777777" w:rsidTr="00D07E8A">
        <w:trPr>
          <w:trHeight w:val="184"/>
        </w:trPr>
        <w:tc>
          <w:tcPr>
            <w:tcW w:w="15309" w:type="dxa"/>
            <w:gridSpan w:val="9"/>
            <w:vAlign w:val="center"/>
          </w:tcPr>
          <w:p w14:paraId="13F8D678" w14:textId="7B873D02" w:rsidR="00BA6C43" w:rsidRPr="006D0E43" w:rsidRDefault="00BA6C43" w:rsidP="00BA6C43">
            <w:pPr>
              <w:suppressAutoHyphens w:val="0"/>
              <w:jc w:val="center"/>
              <w:rPr>
                <w:b/>
                <w:bCs/>
                <w:sz w:val="22"/>
                <w:szCs w:val="22"/>
                <w:lang w:eastAsia="ru-RU"/>
              </w:rPr>
            </w:pPr>
            <w:r w:rsidRPr="006D0E43">
              <w:rPr>
                <w:b/>
                <w:bCs/>
                <w:sz w:val="22"/>
                <w:szCs w:val="22"/>
              </w:rPr>
              <w:t xml:space="preserve">с. </w:t>
            </w:r>
            <w:proofErr w:type="spellStart"/>
            <w:r w:rsidRPr="006D0E43">
              <w:rPr>
                <w:b/>
                <w:bCs/>
                <w:sz w:val="22"/>
                <w:szCs w:val="22"/>
              </w:rPr>
              <w:t>Карабатово</w:t>
            </w:r>
            <w:proofErr w:type="spellEnd"/>
          </w:p>
        </w:tc>
      </w:tr>
      <w:tr w:rsidR="00BA6C43" w:rsidRPr="006D0E43" w14:paraId="7BB0AEA5" w14:textId="77777777" w:rsidTr="00D07E8A">
        <w:trPr>
          <w:trHeight w:val="344"/>
        </w:trPr>
        <w:tc>
          <w:tcPr>
            <w:tcW w:w="2593" w:type="dxa"/>
            <w:vAlign w:val="center"/>
          </w:tcPr>
          <w:p w14:paraId="13EBA1ED"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51AFC0F0"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5E8987BC" w14:textId="2D8DC7A4" w:rsidR="00BA6C43" w:rsidRPr="006D0E43" w:rsidRDefault="00BA6C43" w:rsidP="00BA6C43">
            <w:pPr>
              <w:suppressAutoHyphens w:val="0"/>
              <w:jc w:val="center"/>
              <w:rPr>
                <w:bCs/>
                <w:sz w:val="22"/>
                <w:szCs w:val="22"/>
                <w:lang w:eastAsia="ru-RU"/>
              </w:rPr>
            </w:pPr>
            <w:r w:rsidRPr="006D0E43">
              <w:rPr>
                <w:bCs/>
                <w:sz w:val="22"/>
                <w:szCs w:val="22"/>
                <w:lang w:eastAsia="ru-RU"/>
              </w:rPr>
              <w:t>288</w:t>
            </w:r>
          </w:p>
        </w:tc>
        <w:tc>
          <w:tcPr>
            <w:tcW w:w="1484" w:type="dxa"/>
            <w:tcBorders>
              <w:top w:val="nil"/>
              <w:left w:val="nil"/>
              <w:bottom w:val="single" w:sz="12" w:space="0" w:color="auto"/>
              <w:right w:val="single" w:sz="12" w:space="0" w:color="auto"/>
            </w:tcBorders>
            <w:vAlign w:val="center"/>
          </w:tcPr>
          <w:p w14:paraId="5D291B40" w14:textId="4A31F87B" w:rsidR="00BA6C43" w:rsidRPr="006D0E43" w:rsidRDefault="00BA6C43" w:rsidP="00BA6C43">
            <w:pPr>
              <w:suppressAutoHyphens w:val="0"/>
              <w:jc w:val="center"/>
              <w:rPr>
                <w:sz w:val="22"/>
                <w:szCs w:val="22"/>
                <w:lang w:eastAsia="ru-RU"/>
              </w:rPr>
            </w:pPr>
            <w:r w:rsidRPr="006D0E43">
              <w:rPr>
                <w:sz w:val="22"/>
                <w:szCs w:val="22"/>
              </w:rPr>
              <w:t>16,26</w:t>
            </w:r>
          </w:p>
        </w:tc>
        <w:tc>
          <w:tcPr>
            <w:tcW w:w="1366" w:type="dxa"/>
            <w:tcBorders>
              <w:top w:val="nil"/>
              <w:left w:val="nil"/>
              <w:bottom w:val="single" w:sz="12" w:space="0" w:color="auto"/>
              <w:right w:val="single" w:sz="12" w:space="0" w:color="auto"/>
            </w:tcBorders>
            <w:vAlign w:val="center"/>
          </w:tcPr>
          <w:p w14:paraId="0D074BEE" w14:textId="7A1654FB" w:rsidR="00BA6C43" w:rsidRPr="006D0E43" w:rsidRDefault="00BA6C43" w:rsidP="00BA6C43">
            <w:pPr>
              <w:suppressAutoHyphens w:val="0"/>
              <w:jc w:val="center"/>
              <w:rPr>
                <w:sz w:val="22"/>
                <w:szCs w:val="22"/>
                <w:lang w:eastAsia="ru-RU"/>
              </w:rPr>
            </w:pPr>
            <w:r w:rsidRPr="006D0E43">
              <w:rPr>
                <w:sz w:val="22"/>
                <w:szCs w:val="22"/>
              </w:rPr>
              <w:t>24,51</w:t>
            </w:r>
          </w:p>
        </w:tc>
        <w:tc>
          <w:tcPr>
            <w:tcW w:w="1453" w:type="dxa"/>
            <w:tcBorders>
              <w:top w:val="nil"/>
              <w:left w:val="nil"/>
              <w:bottom w:val="single" w:sz="12" w:space="0" w:color="auto"/>
              <w:right w:val="single" w:sz="12" w:space="0" w:color="auto"/>
            </w:tcBorders>
            <w:vAlign w:val="center"/>
          </w:tcPr>
          <w:p w14:paraId="6BF8AF97" w14:textId="45C71A45" w:rsidR="00BA6C43" w:rsidRPr="006D0E43" w:rsidRDefault="00BA6C43" w:rsidP="00BA6C43">
            <w:pPr>
              <w:suppressAutoHyphens w:val="0"/>
              <w:jc w:val="center"/>
              <w:rPr>
                <w:sz w:val="22"/>
                <w:szCs w:val="22"/>
                <w:lang w:eastAsia="ru-RU"/>
              </w:rPr>
            </w:pPr>
            <w:r w:rsidRPr="006D0E43">
              <w:rPr>
                <w:sz w:val="22"/>
                <w:szCs w:val="22"/>
              </w:rPr>
              <w:t>3008,66</w:t>
            </w:r>
          </w:p>
        </w:tc>
        <w:tc>
          <w:tcPr>
            <w:tcW w:w="1319" w:type="dxa"/>
            <w:tcBorders>
              <w:top w:val="nil"/>
              <w:left w:val="nil"/>
              <w:bottom w:val="single" w:sz="12" w:space="0" w:color="auto"/>
              <w:right w:val="single" w:sz="12" w:space="0" w:color="auto"/>
            </w:tcBorders>
            <w:vAlign w:val="center"/>
          </w:tcPr>
          <w:p w14:paraId="3E7534A8" w14:textId="024790ED" w:rsidR="00BA6C43" w:rsidRPr="006D0E43" w:rsidRDefault="00BA6C43" w:rsidP="00BA6C43">
            <w:pPr>
              <w:suppressAutoHyphens w:val="0"/>
              <w:jc w:val="center"/>
              <w:rPr>
                <w:sz w:val="22"/>
                <w:szCs w:val="22"/>
                <w:lang w:eastAsia="ru-RU"/>
              </w:rPr>
            </w:pPr>
            <w:r w:rsidRPr="006D0E43">
              <w:rPr>
                <w:sz w:val="22"/>
                <w:szCs w:val="22"/>
              </w:rPr>
              <w:t>4411,34</w:t>
            </w:r>
          </w:p>
        </w:tc>
        <w:tc>
          <w:tcPr>
            <w:tcW w:w="1890" w:type="dxa"/>
            <w:tcBorders>
              <w:top w:val="nil"/>
              <w:left w:val="nil"/>
              <w:bottom w:val="single" w:sz="12" w:space="0" w:color="auto"/>
              <w:right w:val="single" w:sz="12" w:space="0" w:color="auto"/>
            </w:tcBorders>
            <w:vAlign w:val="center"/>
          </w:tcPr>
          <w:p w14:paraId="3171F42A" w14:textId="1488047C" w:rsidR="00BA6C43" w:rsidRPr="006D0E43" w:rsidRDefault="00BA6C43" w:rsidP="00BA6C43">
            <w:pPr>
              <w:suppressAutoHyphens w:val="0"/>
              <w:jc w:val="center"/>
              <w:rPr>
                <w:sz w:val="22"/>
                <w:szCs w:val="22"/>
                <w:lang w:eastAsia="ru-RU"/>
              </w:rPr>
            </w:pPr>
            <w:r w:rsidRPr="006D0E43">
              <w:rPr>
                <w:sz w:val="22"/>
                <w:szCs w:val="22"/>
                <w:lang w:eastAsia="ru-RU"/>
              </w:rPr>
              <w:t>7420</w:t>
            </w:r>
          </w:p>
        </w:tc>
      </w:tr>
      <w:tr w:rsidR="00BA6C43" w:rsidRPr="006D0E43" w14:paraId="376FABB9" w14:textId="77777777" w:rsidTr="00D07E8A">
        <w:trPr>
          <w:trHeight w:val="344"/>
        </w:trPr>
        <w:tc>
          <w:tcPr>
            <w:tcW w:w="2593" w:type="dxa"/>
            <w:vAlign w:val="center"/>
          </w:tcPr>
          <w:p w14:paraId="4428E368"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6FA8E32C"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3D1FF962"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0EAEFBBF"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69FC8B60"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187BDC89"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62C83481"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359336AB"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6BA516FC"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058D0127" w14:textId="77777777" w:rsidTr="00D07E8A">
        <w:trPr>
          <w:trHeight w:val="315"/>
        </w:trPr>
        <w:tc>
          <w:tcPr>
            <w:tcW w:w="2593" w:type="dxa"/>
            <w:vAlign w:val="center"/>
            <w:hideMark/>
          </w:tcPr>
          <w:p w14:paraId="521B9A85"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0803B0A5"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109C52A1"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581AB62A"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13CB54A2"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A7A897D"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49F97AEB"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02ED629D"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67ECE152"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48DF5A7D" w14:textId="77777777" w:rsidTr="00D07E8A">
        <w:trPr>
          <w:trHeight w:val="315"/>
        </w:trPr>
        <w:tc>
          <w:tcPr>
            <w:tcW w:w="2593" w:type="dxa"/>
            <w:vAlign w:val="center"/>
            <w:hideMark/>
          </w:tcPr>
          <w:p w14:paraId="0D71F10A" w14:textId="400C42A4"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sz w:val="22"/>
                <w:szCs w:val="22"/>
              </w:rPr>
              <w:t xml:space="preserve">с. </w:t>
            </w:r>
            <w:proofErr w:type="spellStart"/>
            <w:r w:rsidRPr="006D0E43">
              <w:rPr>
                <w:b/>
                <w:bCs/>
                <w:sz w:val="22"/>
                <w:szCs w:val="22"/>
              </w:rPr>
              <w:t>Карабатово</w:t>
            </w:r>
            <w:proofErr w:type="spellEnd"/>
          </w:p>
        </w:tc>
        <w:tc>
          <w:tcPr>
            <w:tcW w:w="1154" w:type="dxa"/>
            <w:tcBorders>
              <w:top w:val="nil"/>
              <w:left w:val="nil"/>
              <w:bottom w:val="single" w:sz="12" w:space="0" w:color="auto"/>
              <w:right w:val="single" w:sz="12" w:space="0" w:color="auto"/>
            </w:tcBorders>
            <w:vAlign w:val="center"/>
            <w:hideMark/>
          </w:tcPr>
          <w:p w14:paraId="6738C520"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07EF5B2F"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0489C589"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346BD9BC" w14:textId="1FDC4456" w:rsidR="00BA6C43" w:rsidRPr="006D0E43" w:rsidRDefault="00BA6C43" w:rsidP="00BA6C43">
            <w:pPr>
              <w:suppressAutoHyphens w:val="0"/>
              <w:jc w:val="center"/>
              <w:rPr>
                <w:b/>
                <w:bCs/>
                <w:i/>
                <w:iCs/>
                <w:sz w:val="22"/>
                <w:szCs w:val="22"/>
                <w:lang w:eastAsia="ru-RU"/>
              </w:rPr>
            </w:pPr>
            <w:r w:rsidRPr="006D0E43">
              <w:rPr>
                <w:b/>
                <w:bCs/>
                <w:i/>
                <w:iCs/>
                <w:sz w:val="22"/>
                <w:szCs w:val="22"/>
              </w:rPr>
              <w:t>16,26</w:t>
            </w:r>
          </w:p>
        </w:tc>
        <w:tc>
          <w:tcPr>
            <w:tcW w:w="1366" w:type="dxa"/>
            <w:tcBorders>
              <w:top w:val="nil"/>
              <w:left w:val="nil"/>
              <w:bottom w:val="single" w:sz="12" w:space="0" w:color="auto"/>
              <w:right w:val="single" w:sz="12" w:space="0" w:color="auto"/>
            </w:tcBorders>
            <w:vAlign w:val="center"/>
          </w:tcPr>
          <w:p w14:paraId="288CC748" w14:textId="6036688A" w:rsidR="00BA6C43" w:rsidRPr="006D0E43" w:rsidRDefault="00BA6C43" w:rsidP="00BA6C43">
            <w:pPr>
              <w:suppressAutoHyphens w:val="0"/>
              <w:jc w:val="center"/>
              <w:rPr>
                <w:b/>
                <w:bCs/>
                <w:i/>
                <w:iCs/>
                <w:sz w:val="22"/>
                <w:szCs w:val="22"/>
                <w:lang w:eastAsia="ru-RU"/>
              </w:rPr>
            </w:pPr>
            <w:r w:rsidRPr="006D0E43">
              <w:rPr>
                <w:b/>
                <w:bCs/>
                <w:i/>
                <w:iCs/>
                <w:sz w:val="22"/>
                <w:szCs w:val="22"/>
              </w:rPr>
              <w:t>24,51</w:t>
            </w:r>
          </w:p>
        </w:tc>
        <w:tc>
          <w:tcPr>
            <w:tcW w:w="1453" w:type="dxa"/>
            <w:tcBorders>
              <w:top w:val="nil"/>
              <w:left w:val="nil"/>
              <w:bottom w:val="single" w:sz="12" w:space="0" w:color="auto"/>
              <w:right w:val="single" w:sz="12" w:space="0" w:color="auto"/>
            </w:tcBorders>
            <w:vAlign w:val="center"/>
          </w:tcPr>
          <w:p w14:paraId="3BC5E1A9" w14:textId="2255530C" w:rsidR="00BA6C43" w:rsidRPr="006D0E43" w:rsidRDefault="00BA6C43" w:rsidP="00BA6C43">
            <w:pPr>
              <w:suppressAutoHyphens w:val="0"/>
              <w:jc w:val="center"/>
              <w:rPr>
                <w:b/>
                <w:bCs/>
                <w:i/>
                <w:iCs/>
                <w:sz w:val="22"/>
                <w:szCs w:val="22"/>
                <w:lang w:eastAsia="ru-RU"/>
              </w:rPr>
            </w:pPr>
            <w:r w:rsidRPr="006D0E43">
              <w:rPr>
                <w:b/>
                <w:bCs/>
                <w:i/>
                <w:iCs/>
                <w:sz w:val="22"/>
                <w:szCs w:val="22"/>
              </w:rPr>
              <w:t>3008,66</w:t>
            </w:r>
          </w:p>
        </w:tc>
        <w:tc>
          <w:tcPr>
            <w:tcW w:w="1319" w:type="dxa"/>
            <w:tcBorders>
              <w:top w:val="nil"/>
              <w:left w:val="nil"/>
              <w:bottom w:val="single" w:sz="12" w:space="0" w:color="auto"/>
              <w:right w:val="single" w:sz="12" w:space="0" w:color="auto"/>
            </w:tcBorders>
            <w:vAlign w:val="center"/>
          </w:tcPr>
          <w:p w14:paraId="316ED554" w14:textId="3E5FAFD4" w:rsidR="00BA6C43" w:rsidRPr="006D0E43" w:rsidRDefault="00BA6C43" w:rsidP="00BA6C43">
            <w:pPr>
              <w:suppressAutoHyphens w:val="0"/>
              <w:jc w:val="center"/>
              <w:rPr>
                <w:b/>
                <w:bCs/>
                <w:i/>
                <w:iCs/>
                <w:sz w:val="22"/>
                <w:szCs w:val="22"/>
                <w:lang w:eastAsia="ru-RU"/>
              </w:rPr>
            </w:pPr>
            <w:r w:rsidRPr="006D0E43">
              <w:rPr>
                <w:b/>
                <w:bCs/>
                <w:i/>
                <w:iCs/>
                <w:sz w:val="22"/>
                <w:szCs w:val="22"/>
              </w:rPr>
              <w:t>4411,34</w:t>
            </w:r>
          </w:p>
        </w:tc>
        <w:tc>
          <w:tcPr>
            <w:tcW w:w="1890" w:type="dxa"/>
            <w:tcBorders>
              <w:top w:val="nil"/>
              <w:left w:val="nil"/>
              <w:bottom w:val="single" w:sz="12" w:space="0" w:color="auto"/>
              <w:right w:val="single" w:sz="12" w:space="0" w:color="auto"/>
            </w:tcBorders>
            <w:vAlign w:val="center"/>
          </w:tcPr>
          <w:p w14:paraId="03FAD58E" w14:textId="77E921E4"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7420</w:t>
            </w:r>
          </w:p>
        </w:tc>
      </w:tr>
      <w:tr w:rsidR="00BA6C43" w:rsidRPr="006D0E43" w14:paraId="5DB6B770" w14:textId="77777777" w:rsidTr="00D07E8A">
        <w:trPr>
          <w:trHeight w:val="184"/>
        </w:trPr>
        <w:tc>
          <w:tcPr>
            <w:tcW w:w="15309" w:type="dxa"/>
            <w:gridSpan w:val="9"/>
            <w:vAlign w:val="center"/>
          </w:tcPr>
          <w:p w14:paraId="2D598100" w14:textId="1649E2B7" w:rsidR="00BA6C43" w:rsidRPr="006D0E43" w:rsidRDefault="00BA6C43" w:rsidP="00BA6C43">
            <w:pPr>
              <w:suppressAutoHyphens w:val="0"/>
              <w:jc w:val="center"/>
              <w:rPr>
                <w:b/>
                <w:bCs/>
                <w:sz w:val="22"/>
                <w:szCs w:val="22"/>
                <w:lang w:eastAsia="ru-RU"/>
              </w:rPr>
            </w:pPr>
            <w:r w:rsidRPr="006D0E43">
              <w:rPr>
                <w:b/>
                <w:bCs/>
                <w:sz w:val="22"/>
                <w:szCs w:val="22"/>
              </w:rPr>
              <w:t xml:space="preserve">с. </w:t>
            </w:r>
            <w:proofErr w:type="spellStart"/>
            <w:r w:rsidRPr="006D0E43">
              <w:rPr>
                <w:b/>
                <w:bCs/>
                <w:sz w:val="22"/>
                <w:szCs w:val="22"/>
              </w:rPr>
              <w:t>Картмазово</w:t>
            </w:r>
            <w:proofErr w:type="spellEnd"/>
          </w:p>
        </w:tc>
      </w:tr>
      <w:tr w:rsidR="00BA6C43" w:rsidRPr="006D0E43" w14:paraId="5589F138" w14:textId="77777777" w:rsidTr="00D07E8A">
        <w:trPr>
          <w:trHeight w:val="344"/>
        </w:trPr>
        <w:tc>
          <w:tcPr>
            <w:tcW w:w="2593" w:type="dxa"/>
            <w:vAlign w:val="center"/>
          </w:tcPr>
          <w:p w14:paraId="45A826BE"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5EE325CE"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4B2E476C" w14:textId="71750F0F" w:rsidR="00BA6C43" w:rsidRPr="006D0E43" w:rsidRDefault="00BA6C43" w:rsidP="00BA6C43">
            <w:pPr>
              <w:suppressAutoHyphens w:val="0"/>
              <w:jc w:val="center"/>
              <w:rPr>
                <w:bCs/>
                <w:sz w:val="22"/>
                <w:szCs w:val="22"/>
                <w:lang w:eastAsia="ru-RU"/>
              </w:rPr>
            </w:pPr>
            <w:r w:rsidRPr="006D0E43">
              <w:rPr>
                <w:bCs/>
                <w:sz w:val="22"/>
                <w:szCs w:val="22"/>
                <w:lang w:eastAsia="ru-RU"/>
              </w:rPr>
              <w:t>28</w:t>
            </w:r>
          </w:p>
        </w:tc>
        <w:tc>
          <w:tcPr>
            <w:tcW w:w="1484" w:type="dxa"/>
            <w:tcBorders>
              <w:top w:val="nil"/>
              <w:left w:val="nil"/>
              <w:bottom w:val="single" w:sz="12" w:space="0" w:color="auto"/>
              <w:right w:val="single" w:sz="12" w:space="0" w:color="auto"/>
            </w:tcBorders>
            <w:vAlign w:val="center"/>
          </w:tcPr>
          <w:p w14:paraId="4976D02D" w14:textId="293FEED6" w:rsidR="00BA6C43" w:rsidRPr="006D0E43" w:rsidRDefault="00BA6C43" w:rsidP="00BA6C43">
            <w:pPr>
              <w:suppressAutoHyphens w:val="0"/>
              <w:jc w:val="center"/>
              <w:rPr>
                <w:sz w:val="22"/>
                <w:szCs w:val="22"/>
                <w:lang w:eastAsia="ru-RU"/>
              </w:rPr>
            </w:pPr>
            <w:r w:rsidRPr="006D0E43">
              <w:rPr>
                <w:sz w:val="22"/>
                <w:szCs w:val="22"/>
              </w:rPr>
              <w:t>1,69</w:t>
            </w:r>
          </w:p>
        </w:tc>
        <w:tc>
          <w:tcPr>
            <w:tcW w:w="1366" w:type="dxa"/>
            <w:tcBorders>
              <w:top w:val="nil"/>
              <w:left w:val="nil"/>
              <w:bottom w:val="single" w:sz="12" w:space="0" w:color="auto"/>
              <w:right w:val="single" w:sz="12" w:space="0" w:color="auto"/>
            </w:tcBorders>
            <w:vAlign w:val="center"/>
          </w:tcPr>
          <w:p w14:paraId="6E1D354C" w14:textId="14BA4CE7" w:rsidR="00BA6C43" w:rsidRPr="006D0E43" w:rsidRDefault="00BA6C43" w:rsidP="00BA6C43">
            <w:pPr>
              <w:suppressAutoHyphens w:val="0"/>
              <w:jc w:val="center"/>
              <w:rPr>
                <w:sz w:val="22"/>
                <w:szCs w:val="22"/>
                <w:lang w:eastAsia="ru-RU"/>
              </w:rPr>
            </w:pPr>
            <w:r w:rsidRPr="006D0E43">
              <w:rPr>
                <w:sz w:val="22"/>
                <w:szCs w:val="22"/>
              </w:rPr>
              <w:t>2,54</w:t>
            </w:r>
          </w:p>
        </w:tc>
        <w:tc>
          <w:tcPr>
            <w:tcW w:w="1453" w:type="dxa"/>
            <w:tcBorders>
              <w:top w:val="nil"/>
              <w:left w:val="nil"/>
              <w:bottom w:val="single" w:sz="12" w:space="0" w:color="auto"/>
              <w:right w:val="single" w:sz="12" w:space="0" w:color="auto"/>
            </w:tcBorders>
            <w:vAlign w:val="center"/>
          </w:tcPr>
          <w:p w14:paraId="7192947A" w14:textId="4A25067F" w:rsidR="00BA6C43" w:rsidRPr="006D0E43" w:rsidRDefault="00BA6C43" w:rsidP="00BA6C43">
            <w:pPr>
              <w:suppressAutoHyphens w:val="0"/>
              <w:jc w:val="center"/>
              <w:rPr>
                <w:sz w:val="22"/>
                <w:szCs w:val="22"/>
                <w:lang w:eastAsia="ru-RU"/>
              </w:rPr>
            </w:pPr>
            <w:r w:rsidRPr="006D0E43">
              <w:rPr>
                <w:sz w:val="22"/>
                <w:szCs w:val="22"/>
              </w:rPr>
              <w:t>312,22</w:t>
            </w:r>
          </w:p>
        </w:tc>
        <w:tc>
          <w:tcPr>
            <w:tcW w:w="1319" w:type="dxa"/>
            <w:tcBorders>
              <w:top w:val="nil"/>
              <w:left w:val="nil"/>
              <w:bottom w:val="single" w:sz="12" w:space="0" w:color="auto"/>
              <w:right w:val="single" w:sz="12" w:space="0" w:color="auto"/>
            </w:tcBorders>
            <w:vAlign w:val="center"/>
          </w:tcPr>
          <w:p w14:paraId="1F56ED81" w14:textId="0977020B" w:rsidR="00BA6C43" w:rsidRPr="006D0E43" w:rsidRDefault="00BA6C43" w:rsidP="00BA6C43">
            <w:pPr>
              <w:suppressAutoHyphens w:val="0"/>
              <w:jc w:val="center"/>
              <w:rPr>
                <w:sz w:val="22"/>
                <w:szCs w:val="22"/>
                <w:lang w:eastAsia="ru-RU"/>
              </w:rPr>
            </w:pPr>
            <w:r w:rsidRPr="006D0E43">
              <w:rPr>
                <w:sz w:val="22"/>
                <w:szCs w:val="22"/>
              </w:rPr>
              <w:t>457,78</w:t>
            </w:r>
          </w:p>
        </w:tc>
        <w:tc>
          <w:tcPr>
            <w:tcW w:w="1890" w:type="dxa"/>
            <w:tcBorders>
              <w:top w:val="nil"/>
              <w:left w:val="nil"/>
              <w:bottom w:val="single" w:sz="12" w:space="0" w:color="auto"/>
              <w:right w:val="single" w:sz="12" w:space="0" w:color="auto"/>
            </w:tcBorders>
            <w:vAlign w:val="center"/>
          </w:tcPr>
          <w:p w14:paraId="64E237F7" w14:textId="3890C019" w:rsidR="00BA6C43" w:rsidRPr="006D0E43" w:rsidRDefault="00BA6C43" w:rsidP="00BA6C43">
            <w:pPr>
              <w:suppressAutoHyphens w:val="0"/>
              <w:jc w:val="center"/>
              <w:rPr>
                <w:sz w:val="22"/>
                <w:szCs w:val="22"/>
                <w:lang w:eastAsia="ru-RU"/>
              </w:rPr>
            </w:pPr>
            <w:r w:rsidRPr="006D0E43">
              <w:rPr>
                <w:sz w:val="22"/>
                <w:szCs w:val="22"/>
                <w:lang w:eastAsia="ru-RU"/>
              </w:rPr>
              <w:t>770</w:t>
            </w:r>
          </w:p>
        </w:tc>
      </w:tr>
      <w:tr w:rsidR="00BA6C43" w:rsidRPr="006D0E43" w14:paraId="780EABAC" w14:textId="77777777" w:rsidTr="00D07E8A">
        <w:trPr>
          <w:trHeight w:val="344"/>
        </w:trPr>
        <w:tc>
          <w:tcPr>
            <w:tcW w:w="2593" w:type="dxa"/>
            <w:vAlign w:val="center"/>
          </w:tcPr>
          <w:p w14:paraId="27F7E02A"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6B5F7788"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48799929"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7BF5A45D"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19AF8843"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E0B2B35"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0D858B4A"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573D533F"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66AF8F05"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6AE86448" w14:textId="77777777" w:rsidTr="00D07E8A">
        <w:trPr>
          <w:trHeight w:val="315"/>
        </w:trPr>
        <w:tc>
          <w:tcPr>
            <w:tcW w:w="2593" w:type="dxa"/>
            <w:vAlign w:val="center"/>
            <w:hideMark/>
          </w:tcPr>
          <w:p w14:paraId="65DCE529"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66504383"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303AEED4"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5FE9069E"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09AFBFCE"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365E0499"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4FE3355A"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5A829A61"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5F696F87"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1D337E85" w14:textId="77777777" w:rsidTr="00D07E8A">
        <w:trPr>
          <w:trHeight w:val="315"/>
        </w:trPr>
        <w:tc>
          <w:tcPr>
            <w:tcW w:w="2593" w:type="dxa"/>
            <w:vAlign w:val="center"/>
            <w:hideMark/>
          </w:tcPr>
          <w:p w14:paraId="705C20FA" w14:textId="19DBDF6B"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i/>
                <w:iCs/>
                <w:color w:val="000000" w:themeColor="text1"/>
                <w:sz w:val="22"/>
                <w:szCs w:val="22"/>
              </w:rPr>
              <w:t xml:space="preserve"> </w:t>
            </w:r>
            <w:r w:rsidRPr="006D0E43">
              <w:rPr>
                <w:b/>
                <w:bCs/>
                <w:i/>
                <w:iCs/>
                <w:sz w:val="22"/>
                <w:szCs w:val="22"/>
              </w:rPr>
              <w:t xml:space="preserve">с. </w:t>
            </w:r>
            <w:proofErr w:type="spellStart"/>
            <w:r w:rsidRPr="006D0E43">
              <w:rPr>
                <w:b/>
                <w:bCs/>
                <w:i/>
                <w:iCs/>
                <w:sz w:val="22"/>
                <w:szCs w:val="22"/>
              </w:rPr>
              <w:t>Картмазово</w:t>
            </w:r>
            <w:proofErr w:type="spellEnd"/>
          </w:p>
        </w:tc>
        <w:tc>
          <w:tcPr>
            <w:tcW w:w="1154" w:type="dxa"/>
            <w:tcBorders>
              <w:top w:val="nil"/>
              <w:left w:val="nil"/>
              <w:bottom w:val="single" w:sz="12" w:space="0" w:color="auto"/>
              <w:right w:val="single" w:sz="12" w:space="0" w:color="auto"/>
            </w:tcBorders>
            <w:vAlign w:val="center"/>
            <w:hideMark/>
          </w:tcPr>
          <w:p w14:paraId="196A1CB8"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16DC891A"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25845E26"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621C9804" w14:textId="613B889F" w:rsidR="00BA6C43" w:rsidRPr="006D0E43" w:rsidRDefault="00BA6C43" w:rsidP="00BA6C43">
            <w:pPr>
              <w:suppressAutoHyphens w:val="0"/>
              <w:jc w:val="center"/>
              <w:rPr>
                <w:b/>
                <w:bCs/>
                <w:i/>
                <w:iCs/>
                <w:sz w:val="22"/>
                <w:szCs w:val="22"/>
                <w:lang w:eastAsia="ru-RU"/>
              </w:rPr>
            </w:pPr>
            <w:r w:rsidRPr="006D0E43">
              <w:rPr>
                <w:b/>
                <w:bCs/>
                <w:i/>
                <w:iCs/>
                <w:sz w:val="22"/>
                <w:szCs w:val="22"/>
              </w:rPr>
              <w:t>1,69</w:t>
            </w:r>
          </w:p>
        </w:tc>
        <w:tc>
          <w:tcPr>
            <w:tcW w:w="1366" w:type="dxa"/>
            <w:tcBorders>
              <w:top w:val="nil"/>
              <w:left w:val="nil"/>
              <w:bottom w:val="single" w:sz="12" w:space="0" w:color="auto"/>
              <w:right w:val="single" w:sz="12" w:space="0" w:color="auto"/>
            </w:tcBorders>
            <w:vAlign w:val="center"/>
          </w:tcPr>
          <w:p w14:paraId="7E00C4D7" w14:textId="43F523FD" w:rsidR="00BA6C43" w:rsidRPr="006D0E43" w:rsidRDefault="00BA6C43" w:rsidP="00BA6C43">
            <w:pPr>
              <w:suppressAutoHyphens w:val="0"/>
              <w:jc w:val="center"/>
              <w:rPr>
                <w:b/>
                <w:bCs/>
                <w:i/>
                <w:iCs/>
                <w:sz w:val="22"/>
                <w:szCs w:val="22"/>
                <w:lang w:eastAsia="ru-RU"/>
              </w:rPr>
            </w:pPr>
            <w:r w:rsidRPr="006D0E43">
              <w:rPr>
                <w:b/>
                <w:bCs/>
                <w:i/>
                <w:iCs/>
                <w:sz w:val="22"/>
                <w:szCs w:val="22"/>
              </w:rPr>
              <w:t>2,54</w:t>
            </w:r>
          </w:p>
        </w:tc>
        <w:tc>
          <w:tcPr>
            <w:tcW w:w="1453" w:type="dxa"/>
            <w:tcBorders>
              <w:top w:val="nil"/>
              <w:left w:val="nil"/>
              <w:bottom w:val="single" w:sz="12" w:space="0" w:color="auto"/>
              <w:right w:val="single" w:sz="12" w:space="0" w:color="auto"/>
            </w:tcBorders>
            <w:vAlign w:val="center"/>
          </w:tcPr>
          <w:p w14:paraId="7E8C61D0" w14:textId="2E726DCA" w:rsidR="00BA6C43" w:rsidRPr="006D0E43" w:rsidRDefault="00BA6C43" w:rsidP="00BA6C43">
            <w:pPr>
              <w:suppressAutoHyphens w:val="0"/>
              <w:jc w:val="center"/>
              <w:rPr>
                <w:b/>
                <w:bCs/>
                <w:i/>
                <w:iCs/>
                <w:sz w:val="22"/>
                <w:szCs w:val="22"/>
                <w:lang w:eastAsia="ru-RU"/>
              </w:rPr>
            </w:pPr>
            <w:r w:rsidRPr="006D0E43">
              <w:rPr>
                <w:b/>
                <w:bCs/>
                <w:i/>
                <w:iCs/>
                <w:sz w:val="22"/>
                <w:szCs w:val="22"/>
              </w:rPr>
              <w:t>312,22</w:t>
            </w:r>
          </w:p>
        </w:tc>
        <w:tc>
          <w:tcPr>
            <w:tcW w:w="1319" w:type="dxa"/>
            <w:tcBorders>
              <w:top w:val="nil"/>
              <w:left w:val="nil"/>
              <w:bottom w:val="single" w:sz="12" w:space="0" w:color="auto"/>
              <w:right w:val="single" w:sz="12" w:space="0" w:color="auto"/>
            </w:tcBorders>
            <w:vAlign w:val="center"/>
          </w:tcPr>
          <w:p w14:paraId="6A91768D" w14:textId="76EA9FCB" w:rsidR="00BA6C43" w:rsidRPr="006D0E43" w:rsidRDefault="00BA6C43" w:rsidP="00BA6C43">
            <w:pPr>
              <w:suppressAutoHyphens w:val="0"/>
              <w:jc w:val="center"/>
              <w:rPr>
                <w:b/>
                <w:bCs/>
                <w:i/>
                <w:iCs/>
                <w:sz w:val="22"/>
                <w:szCs w:val="22"/>
                <w:lang w:eastAsia="ru-RU"/>
              </w:rPr>
            </w:pPr>
            <w:r w:rsidRPr="006D0E43">
              <w:rPr>
                <w:b/>
                <w:bCs/>
                <w:i/>
                <w:iCs/>
                <w:sz w:val="22"/>
                <w:szCs w:val="22"/>
              </w:rPr>
              <w:t>457,78</w:t>
            </w:r>
          </w:p>
        </w:tc>
        <w:tc>
          <w:tcPr>
            <w:tcW w:w="1890" w:type="dxa"/>
            <w:tcBorders>
              <w:top w:val="nil"/>
              <w:left w:val="nil"/>
              <w:bottom w:val="single" w:sz="12" w:space="0" w:color="auto"/>
              <w:right w:val="single" w:sz="12" w:space="0" w:color="auto"/>
            </w:tcBorders>
            <w:vAlign w:val="center"/>
          </w:tcPr>
          <w:p w14:paraId="697DE127" w14:textId="22011E8B"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770</w:t>
            </w:r>
          </w:p>
        </w:tc>
      </w:tr>
      <w:tr w:rsidR="00BA6C43" w:rsidRPr="006D0E43" w14:paraId="5FA4AB04" w14:textId="77777777" w:rsidTr="00D07E8A">
        <w:trPr>
          <w:trHeight w:val="184"/>
        </w:trPr>
        <w:tc>
          <w:tcPr>
            <w:tcW w:w="15309" w:type="dxa"/>
            <w:gridSpan w:val="9"/>
            <w:vAlign w:val="center"/>
          </w:tcPr>
          <w:p w14:paraId="3383BADE" w14:textId="05856DEE" w:rsidR="00BA6C43" w:rsidRPr="006D0E43" w:rsidRDefault="00BA6C43" w:rsidP="00BA6C43">
            <w:pPr>
              <w:suppressAutoHyphens w:val="0"/>
              <w:jc w:val="center"/>
              <w:rPr>
                <w:b/>
                <w:bCs/>
                <w:sz w:val="22"/>
                <w:szCs w:val="22"/>
                <w:lang w:eastAsia="ru-RU"/>
              </w:rPr>
            </w:pPr>
            <w:r w:rsidRPr="006D0E43">
              <w:rPr>
                <w:b/>
                <w:bCs/>
                <w:sz w:val="22"/>
                <w:szCs w:val="22"/>
              </w:rPr>
              <w:lastRenderedPageBreak/>
              <w:t xml:space="preserve">с. </w:t>
            </w:r>
            <w:proofErr w:type="spellStart"/>
            <w:r w:rsidRPr="006D0E43">
              <w:rPr>
                <w:b/>
                <w:bCs/>
                <w:sz w:val="22"/>
                <w:szCs w:val="22"/>
              </w:rPr>
              <w:t>Курлаково</w:t>
            </w:r>
            <w:proofErr w:type="spellEnd"/>
          </w:p>
        </w:tc>
      </w:tr>
      <w:tr w:rsidR="00BA6C43" w:rsidRPr="006D0E43" w14:paraId="38C46B02" w14:textId="77777777" w:rsidTr="00D07E8A">
        <w:trPr>
          <w:trHeight w:val="344"/>
        </w:trPr>
        <w:tc>
          <w:tcPr>
            <w:tcW w:w="2593" w:type="dxa"/>
            <w:vAlign w:val="center"/>
          </w:tcPr>
          <w:p w14:paraId="4B41A686"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309E3600"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408A773D" w14:textId="4C77D64F" w:rsidR="00BA6C43" w:rsidRPr="006D0E43" w:rsidRDefault="00BA6C43" w:rsidP="00BA6C43">
            <w:pPr>
              <w:suppressAutoHyphens w:val="0"/>
              <w:jc w:val="center"/>
              <w:rPr>
                <w:bCs/>
                <w:sz w:val="22"/>
                <w:szCs w:val="22"/>
                <w:lang w:eastAsia="ru-RU"/>
              </w:rPr>
            </w:pPr>
            <w:r w:rsidRPr="006D0E43">
              <w:rPr>
                <w:bCs/>
                <w:sz w:val="22"/>
                <w:szCs w:val="22"/>
                <w:lang w:eastAsia="ru-RU"/>
              </w:rPr>
              <w:t>182</w:t>
            </w:r>
          </w:p>
        </w:tc>
        <w:tc>
          <w:tcPr>
            <w:tcW w:w="1484" w:type="dxa"/>
            <w:tcBorders>
              <w:top w:val="nil"/>
              <w:left w:val="nil"/>
              <w:bottom w:val="single" w:sz="12" w:space="0" w:color="auto"/>
              <w:right w:val="single" w:sz="12" w:space="0" w:color="auto"/>
            </w:tcBorders>
            <w:vAlign w:val="center"/>
          </w:tcPr>
          <w:p w14:paraId="1B0D45D1" w14:textId="264288EF" w:rsidR="00BA6C43" w:rsidRPr="006D0E43" w:rsidRDefault="00BA6C43" w:rsidP="00BA6C43">
            <w:pPr>
              <w:suppressAutoHyphens w:val="0"/>
              <w:jc w:val="center"/>
              <w:rPr>
                <w:sz w:val="22"/>
                <w:szCs w:val="22"/>
                <w:lang w:eastAsia="ru-RU"/>
              </w:rPr>
            </w:pPr>
            <w:r w:rsidRPr="006D0E43">
              <w:rPr>
                <w:sz w:val="22"/>
                <w:szCs w:val="22"/>
              </w:rPr>
              <w:t>10,52</w:t>
            </w:r>
          </w:p>
        </w:tc>
        <w:tc>
          <w:tcPr>
            <w:tcW w:w="1366" w:type="dxa"/>
            <w:tcBorders>
              <w:top w:val="nil"/>
              <w:left w:val="nil"/>
              <w:bottom w:val="single" w:sz="12" w:space="0" w:color="auto"/>
              <w:right w:val="single" w:sz="12" w:space="0" w:color="auto"/>
            </w:tcBorders>
            <w:vAlign w:val="center"/>
          </w:tcPr>
          <w:p w14:paraId="673C108E" w14:textId="618BFF68" w:rsidR="00BA6C43" w:rsidRPr="006D0E43" w:rsidRDefault="00BA6C43" w:rsidP="00BA6C43">
            <w:pPr>
              <w:suppressAutoHyphens w:val="0"/>
              <w:jc w:val="center"/>
              <w:rPr>
                <w:sz w:val="22"/>
                <w:szCs w:val="22"/>
                <w:lang w:eastAsia="ru-RU"/>
              </w:rPr>
            </w:pPr>
            <w:r w:rsidRPr="006D0E43">
              <w:rPr>
                <w:sz w:val="22"/>
                <w:szCs w:val="22"/>
              </w:rPr>
              <w:t>15,85</w:t>
            </w:r>
          </w:p>
        </w:tc>
        <w:tc>
          <w:tcPr>
            <w:tcW w:w="1453" w:type="dxa"/>
            <w:tcBorders>
              <w:top w:val="nil"/>
              <w:left w:val="nil"/>
              <w:bottom w:val="single" w:sz="12" w:space="0" w:color="auto"/>
              <w:right w:val="single" w:sz="12" w:space="0" w:color="auto"/>
            </w:tcBorders>
            <w:vAlign w:val="center"/>
          </w:tcPr>
          <w:p w14:paraId="0654092E" w14:textId="52D216AA" w:rsidR="00BA6C43" w:rsidRPr="006D0E43" w:rsidRDefault="00BA6C43" w:rsidP="00BA6C43">
            <w:pPr>
              <w:suppressAutoHyphens w:val="0"/>
              <w:jc w:val="center"/>
              <w:rPr>
                <w:sz w:val="22"/>
                <w:szCs w:val="22"/>
                <w:lang w:eastAsia="ru-RU"/>
              </w:rPr>
            </w:pPr>
            <w:r w:rsidRPr="006D0E43">
              <w:rPr>
                <w:sz w:val="22"/>
                <w:szCs w:val="22"/>
              </w:rPr>
              <w:t>1946,30</w:t>
            </w:r>
          </w:p>
        </w:tc>
        <w:tc>
          <w:tcPr>
            <w:tcW w:w="1319" w:type="dxa"/>
            <w:tcBorders>
              <w:top w:val="nil"/>
              <w:left w:val="nil"/>
              <w:bottom w:val="single" w:sz="12" w:space="0" w:color="auto"/>
              <w:right w:val="single" w:sz="12" w:space="0" w:color="auto"/>
            </w:tcBorders>
            <w:vAlign w:val="center"/>
          </w:tcPr>
          <w:p w14:paraId="60F0EB46" w14:textId="60BC6873" w:rsidR="00BA6C43" w:rsidRPr="006D0E43" w:rsidRDefault="00BA6C43" w:rsidP="00BA6C43">
            <w:pPr>
              <w:suppressAutoHyphens w:val="0"/>
              <w:jc w:val="center"/>
              <w:rPr>
                <w:sz w:val="22"/>
                <w:szCs w:val="22"/>
                <w:lang w:eastAsia="ru-RU"/>
              </w:rPr>
            </w:pPr>
            <w:r w:rsidRPr="006D0E43">
              <w:rPr>
                <w:sz w:val="22"/>
                <w:szCs w:val="22"/>
              </w:rPr>
              <w:t>2853,70</w:t>
            </w:r>
          </w:p>
        </w:tc>
        <w:tc>
          <w:tcPr>
            <w:tcW w:w="1890" w:type="dxa"/>
            <w:tcBorders>
              <w:top w:val="nil"/>
              <w:left w:val="nil"/>
              <w:bottom w:val="single" w:sz="12" w:space="0" w:color="auto"/>
              <w:right w:val="single" w:sz="12" w:space="0" w:color="auto"/>
            </w:tcBorders>
            <w:vAlign w:val="center"/>
          </w:tcPr>
          <w:p w14:paraId="157EB3CD" w14:textId="695B08E9" w:rsidR="00BA6C43" w:rsidRPr="006D0E43" w:rsidRDefault="00BA6C43" w:rsidP="00BA6C43">
            <w:pPr>
              <w:suppressAutoHyphens w:val="0"/>
              <w:jc w:val="center"/>
              <w:rPr>
                <w:sz w:val="22"/>
                <w:szCs w:val="22"/>
                <w:lang w:eastAsia="ru-RU"/>
              </w:rPr>
            </w:pPr>
            <w:r w:rsidRPr="006D0E43">
              <w:rPr>
                <w:sz w:val="22"/>
                <w:szCs w:val="22"/>
                <w:lang w:eastAsia="ru-RU"/>
              </w:rPr>
              <w:t>4800</w:t>
            </w:r>
          </w:p>
        </w:tc>
      </w:tr>
      <w:tr w:rsidR="00BA6C43" w:rsidRPr="006D0E43" w14:paraId="585B1EB9" w14:textId="77777777" w:rsidTr="00D07E8A">
        <w:trPr>
          <w:trHeight w:val="344"/>
        </w:trPr>
        <w:tc>
          <w:tcPr>
            <w:tcW w:w="2593" w:type="dxa"/>
            <w:vAlign w:val="center"/>
          </w:tcPr>
          <w:p w14:paraId="6249F3A8"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4A155C42"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30811CDB"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643CBEF8"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09771FE4"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3A0F219B"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7188FE7D"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2F97F0AE"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72F91302"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3C29869B" w14:textId="77777777" w:rsidTr="00D07E8A">
        <w:trPr>
          <w:trHeight w:val="315"/>
        </w:trPr>
        <w:tc>
          <w:tcPr>
            <w:tcW w:w="2593" w:type="dxa"/>
            <w:vAlign w:val="center"/>
            <w:hideMark/>
          </w:tcPr>
          <w:p w14:paraId="3AB687BC"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0781F9B0"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205485DE"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65A06093"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54A5D9D1"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9A20EC6"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591DB8B1"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64433464"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13DD538"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050B1F94" w14:textId="77777777" w:rsidTr="00D07E8A">
        <w:trPr>
          <w:trHeight w:val="315"/>
        </w:trPr>
        <w:tc>
          <w:tcPr>
            <w:tcW w:w="2593" w:type="dxa"/>
            <w:vAlign w:val="center"/>
            <w:hideMark/>
          </w:tcPr>
          <w:p w14:paraId="201DCA2B" w14:textId="526A96C4"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i/>
                <w:iCs/>
                <w:sz w:val="22"/>
                <w:szCs w:val="22"/>
              </w:rPr>
              <w:t xml:space="preserve">с. </w:t>
            </w:r>
            <w:proofErr w:type="spellStart"/>
            <w:r w:rsidRPr="006D0E43">
              <w:rPr>
                <w:b/>
                <w:bCs/>
                <w:i/>
                <w:iCs/>
                <w:sz w:val="22"/>
                <w:szCs w:val="22"/>
              </w:rPr>
              <w:t>Курлаково</w:t>
            </w:r>
            <w:proofErr w:type="spellEnd"/>
          </w:p>
        </w:tc>
        <w:tc>
          <w:tcPr>
            <w:tcW w:w="1154" w:type="dxa"/>
            <w:tcBorders>
              <w:top w:val="nil"/>
              <w:left w:val="nil"/>
              <w:bottom w:val="single" w:sz="12" w:space="0" w:color="auto"/>
              <w:right w:val="single" w:sz="12" w:space="0" w:color="auto"/>
            </w:tcBorders>
            <w:vAlign w:val="center"/>
            <w:hideMark/>
          </w:tcPr>
          <w:p w14:paraId="31E19B1B"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3708193A"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4CBC854F"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77530D39" w14:textId="22BEBD74" w:rsidR="00BA6C43" w:rsidRPr="006D0E43" w:rsidRDefault="00BA6C43" w:rsidP="00BA6C43">
            <w:pPr>
              <w:suppressAutoHyphens w:val="0"/>
              <w:jc w:val="center"/>
              <w:rPr>
                <w:b/>
                <w:bCs/>
                <w:i/>
                <w:iCs/>
                <w:sz w:val="22"/>
                <w:szCs w:val="22"/>
                <w:lang w:eastAsia="ru-RU"/>
              </w:rPr>
            </w:pPr>
            <w:r w:rsidRPr="006D0E43">
              <w:rPr>
                <w:b/>
                <w:bCs/>
                <w:i/>
                <w:iCs/>
                <w:sz w:val="22"/>
                <w:szCs w:val="22"/>
              </w:rPr>
              <w:t>10,52</w:t>
            </w:r>
          </w:p>
        </w:tc>
        <w:tc>
          <w:tcPr>
            <w:tcW w:w="1366" w:type="dxa"/>
            <w:tcBorders>
              <w:top w:val="nil"/>
              <w:left w:val="nil"/>
              <w:bottom w:val="single" w:sz="12" w:space="0" w:color="auto"/>
              <w:right w:val="single" w:sz="12" w:space="0" w:color="auto"/>
            </w:tcBorders>
            <w:vAlign w:val="center"/>
          </w:tcPr>
          <w:p w14:paraId="482F48A1" w14:textId="0A76D09A" w:rsidR="00BA6C43" w:rsidRPr="006D0E43" w:rsidRDefault="00BA6C43" w:rsidP="00BA6C43">
            <w:pPr>
              <w:suppressAutoHyphens w:val="0"/>
              <w:jc w:val="center"/>
              <w:rPr>
                <w:b/>
                <w:bCs/>
                <w:i/>
                <w:iCs/>
                <w:sz w:val="22"/>
                <w:szCs w:val="22"/>
                <w:lang w:eastAsia="ru-RU"/>
              </w:rPr>
            </w:pPr>
            <w:r w:rsidRPr="006D0E43">
              <w:rPr>
                <w:b/>
                <w:bCs/>
                <w:i/>
                <w:iCs/>
                <w:sz w:val="22"/>
                <w:szCs w:val="22"/>
              </w:rPr>
              <w:t>15,85</w:t>
            </w:r>
          </w:p>
        </w:tc>
        <w:tc>
          <w:tcPr>
            <w:tcW w:w="1453" w:type="dxa"/>
            <w:tcBorders>
              <w:top w:val="nil"/>
              <w:left w:val="nil"/>
              <w:bottom w:val="single" w:sz="12" w:space="0" w:color="auto"/>
              <w:right w:val="single" w:sz="12" w:space="0" w:color="auto"/>
            </w:tcBorders>
            <w:vAlign w:val="center"/>
          </w:tcPr>
          <w:p w14:paraId="59022B51" w14:textId="0B2D6609" w:rsidR="00BA6C43" w:rsidRPr="006D0E43" w:rsidRDefault="00BA6C43" w:rsidP="00BA6C43">
            <w:pPr>
              <w:suppressAutoHyphens w:val="0"/>
              <w:jc w:val="center"/>
              <w:rPr>
                <w:b/>
                <w:bCs/>
                <w:i/>
                <w:iCs/>
                <w:sz w:val="22"/>
                <w:szCs w:val="22"/>
                <w:lang w:eastAsia="ru-RU"/>
              </w:rPr>
            </w:pPr>
            <w:r w:rsidRPr="006D0E43">
              <w:rPr>
                <w:b/>
                <w:bCs/>
                <w:i/>
                <w:iCs/>
                <w:sz w:val="22"/>
                <w:szCs w:val="22"/>
              </w:rPr>
              <w:t>1946,30</w:t>
            </w:r>
          </w:p>
        </w:tc>
        <w:tc>
          <w:tcPr>
            <w:tcW w:w="1319" w:type="dxa"/>
            <w:tcBorders>
              <w:top w:val="nil"/>
              <w:left w:val="nil"/>
              <w:bottom w:val="single" w:sz="12" w:space="0" w:color="auto"/>
              <w:right w:val="single" w:sz="12" w:space="0" w:color="auto"/>
            </w:tcBorders>
            <w:vAlign w:val="center"/>
          </w:tcPr>
          <w:p w14:paraId="4344B2AB" w14:textId="67B022B0" w:rsidR="00BA6C43" w:rsidRPr="006D0E43" w:rsidRDefault="00BA6C43" w:rsidP="00BA6C43">
            <w:pPr>
              <w:suppressAutoHyphens w:val="0"/>
              <w:jc w:val="center"/>
              <w:rPr>
                <w:b/>
                <w:bCs/>
                <w:i/>
                <w:iCs/>
                <w:sz w:val="22"/>
                <w:szCs w:val="22"/>
                <w:lang w:eastAsia="ru-RU"/>
              </w:rPr>
            </w:pPr>
            <w:r w:rsidRPr="006D0E43">
              <w:rPr>
                <w:b/>
                <w:bCs/>
                <w:i/>
                <w:iCs/>
                <w:sz w:val="22"/>
                <w:szCs w:val="22"/>
              </w:rPr>
              <w:t>2853,70</w:t>
            </w:r>
          </w:p>
        </w:tc>
        <w:tc>
          <w:tcPr>
            <w:tcW w:w="1890" w:type="dxa"/>
            <w:tcBorders>
              <w:top w:val="nil"/>
              <w:left w:val="nil"/>
              <w:bottom w:val="single" w:sz="12" w:space="0" w:color="auto"/>
              <w:right w:val="single" w:sz="12" w:space="0" w:color="auto"/>
            </w:tcBorders>
            <w:vAlign w:val="center"/>
          </w:tcPr>
          <w:p w14:paraId="3D8727B5" w14:textId="6B2F9559"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4800</w:t>
            </w:r>
          </w:p>
        </w:tc>
      </w:tr>
      <w:tr w:rsidR="00BA6C43" w:rsidRPr="006D0E43" w14:paraId="4E90062D" w14:textId="77777777" w:rsidTr="00D07E8A">
        <w:trPr>
          <w:trHeight w:val="184"/>
        </w:trPr>
        <w:tc>
          <w:tcPr>
            <w:tcW w:w="15309" w:type="dxa"/>
            <w:gridSpan w:val="9"/>
            <w:vAlign w:val="center"/>
          </w:tcPr>
          <w:p w14:paraId="25627E32" w14:textId="70FAB58E" w:rsidR="00BA6C43" w:rsidRPr="006D0E43" w:rsidRDefault="00BA6C43" w:rsidP="00BA6C43">
            <w:pPr>
              <w:suppressAutoHyphens w:val="0"/>
              <w:jc w:val="center"/>
              <w:rPr>
                <w:b/>
                <w:bCs/>
                <w:sz w:val="22"/>
                <w:szCs w:val="22"/>
                <w:lang w:eastAsia="ru-RU"/>
              </w:rPr>
            </w:pPr>
            <w:r w:rsidRPr="006D0E43">
              <w:rPr>
                <w:b/>
                <w:bCs/>
                <w:sz w:val="22"/>
                <w:szCs w:val="22"/>
              </w:rPr>
              <w:t>с. Медвежья Поляна</w:t>
            </w:r>
          </w:p>
        </w:tc>
      </w:tr>
      <w:tr w:rsidR="00BA6C43" w:rsidRPr="006D0E43" w14:paraId="151653BA" w14:textId="77777777" w:rsidTr="00D07E8A">
        <w:trPr>
          <w:trHeight w:val="344"/>
        </w:trPr>
        <w:tc>
          <w:tcPr>
            <w:tcW w:w="2593" w:type="dxa"/>
            <w:vAlign w:val="center"/>
          </w:tcPr>
          <w:p w14:paraId="0649C72A"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576A4F6D"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2475F924" w14:textId="782093C1" w:rsidR="00BA6C43" w:rsidRPr="006D0E43" w:rsidRDefault="00BA6C43" w:rsidP="00BA6C43">
            <w:pPr>
              <w:suppressAutoHyphens w:val="0"/>
              <w:jc w:val="center"/>
              <w:rPr>
                <w:bCs/>
                <w:sz w:val="22"/>
                <w:szCs w:val="22"/>
                <w:lang w:eastAsia="ru-RU"/>
              </w:rPr>
            </w:pPr>
            <w:r w:rsidRPr="006D0E43">
              <w:rPr>
                <w:bCs/>
                <w:sz w:val="22"/>
                <w:szCs w:val="22"/>
                <w:lang w:eastAsia="ru-RU"/>
              </w:rPr>
              <w:t>22</w:t>
            </w:r>
          </w:p>
        </w:tc>
        <w:tc>
          <w:tcPr>
            <w:tcW w:w="1484" w:type="dxa"/>
            <w:tcBorders>
              <w:top w:val="nil"/>
              <w:left w:val="nil"/>
              <w:bottom w:val="single" w:sz="12" w:space="0" w:color="auto"/>
              <w:right w:val="single" w:sz="12" w:space="0" w:color="auto"/>
            </w:tcBorders>
            <w:vAlign w:val="center"/>
          </w:tcPr>
          <w:p w14:paraId="5CE3AD2C" w14:textId="72593B6F" w:rsidR="00BA6C43" w:rsidRPr="006D0E43" w:rsidRDefault="00BA6C43" w:rsidP="00BA6C43">
            <w:pPr>
              <w:suppressAutoHyphens w:val="0"/>
              <w:jc w:val="center"/>
              <w:rPr>
                <w:sz w:val="22"/>
                <w:szCs w:val="22"/>
                <w:lang w:eastAsia="ru-RU"/>
              </w:rPr>
            </w:pPr>
            <w:r w:rsidRPr="006D0E43">
              <w:rPr>
                <w:sz w:val="22"/>
                <w:szCs w:val="22"/>
              </w:rPr>
              <w:t>2,78</w:t>
            </w:r>
          </w:p>
        </w:tc>
        <w:tc>
          <w:tcPr>
            <w:tcW w:w="1366" w:type="dxa"/>
            <w:tcBorders>
              <w:top w:val="nil"/>
              <w:left w:val="nil"/>
              <w:bottom w:val="single" w:sz="12" w:space="0" w:color="auto"/>
              <w:right w:val="single" w:sz="12" w:space="0" w:color="auto"/>
            </w:tcBorders>
            <w:vAlign w:val="center"/>
          </w:tcPr>
          <w:p w14:paraId="25775BAF" w14:textId="644A150C" w:rsidR="00BA6C43" w:rsidRPr="006D0E43" w:rsidRDefault="00BA6C43" w:rsidP="00BA6C43">
            <w:pPr>
              <w:suppressAutoHyphens w:val="0"/>
              <w:jc w:val="center"/>
              <w:rPr>
                <w:sz w:val="22"/>
                <w:szCs w:val="22"/>
                <w:lang w:eastAsia="ru-RU"/>
              </w:rPr>
            </w:pPr>
            <w:r w:rsidRPr="006D0E43">
              <w:rPr>
                <w:sz w:val="22"/>
                <w:szCs w:val="22"/>
              </w:rPr>
              <w:t>4,19</w:t>
            </w:r>
          </w:p>
        </w:tc>
        <w:tc>
          <w:tcPr>
            <w:tcW w:w="1453" w:type="dxa"/>
            <w:tcBorders>
              <w:top w:val="nil"/>
              <w:left w:val="nil"/>
              <w:bottom w:val="single" w:sz="12" w:space="0" w:color="auto"/>
              <w:right w:val="single" w:sz="12" w:space="0" w:color="auto"/>
            </w:tcBorders>
            <w:vAlign w:val="center"/>
          </w:tcPr>
          <w:p w14:paraId="6F051539" w14:textId="091653CA" w:rsidR="00BA6C43" w:rsidRPr="006D0E43" w:rsidRDefault="00BA6C43" w:rsidP="00BA6C43">
            <w:pPr>
              <w:suppressAutoHyphens w:val="0"/>
              <w:jc w:val="center"/>
              <w:rPr>
                <w:sz w:val="22"/>
                <w:szCs w:val="22"/>
                <w:lang w:eastAsia="ru-RU"/>
              </w:rPr>
            </w:pPr>
            <w:r w:rsidRPr="006D0E43">
              <w:rPr>
                <w:sz w:val="22"/>
                <w:szCs w:val="22"/>
              </w:rPr>
              <w:t>514,96</w:t>
            </w:r>
          </w:p>
        </w:tc>
        <w:tc>
          <w:tcPr>
            <w:tcW w:w="1319" w:type="dxa"/>
            <w:tcBorders>
              <w:top w:val="nil"/>
              <w:left w:val="nil"/>
              <w:bottom w:val="single" w:sz="12" w:space="0" w:color="auto"/>
              <w:right w:val="single" w:sz="12" w:space="0" w:color="auto"/>
            </w:tcBorders>
            <w:vAlign w:val="center"/>
          </w:tcPr>
          <w:p w14:paraId="310C24F1" w14:textId="38992B79" w:rsidR="00BA6C43" w:rsidRPr="006D0E43" w:rsidRDefault="00BA6C43" w:rsidP="00BA6C43">
            <w:pPr>
              <w:suppressAutoHyphens w:val="0"/>
              <w:jc w:val="center"/>
              <w:rPr>
                <w:sz w:val="22"/>
                <w:szCs w:val="22"/>
                <w:lang w:eastAsia="ru-RU"/>
              </w:rPr>
            </w:pPr>
            <w:r w:rsidRPr="006D0E43">
              <w:rPr>
                <w:sz w:val="22"/>
                <w:szCs w:val="22"/>
              </w:rPr>
              <w:t>755,04</w:t>
            </w:r>
          </w:p>
        </w:tc>
        <w:tc>
          <w:tcPr>
            <w:tcW w:w="1890" w:type="dxa"/>
            <w:tcBorders>
              <w:top w:val="nil"/>
              <w:left w:val="nil"/>
              <w:bottom w:val="single" w:sz="12" w:space="0" w:color="auto"/>
              <w:right w:val="single" w:sz="12" w:space="0" w:color="auto"/>
            </w:tcBorders>
            <w:vAlign w:val="center"/>
          </w:tcPr>
          <w:p w14:paraId="39F2077F" w14:textId="7A2C87D3" w:rsidR="00BA6C43" w:rsidRPr="006D0E43" w:rsidRDefault="00BA6C43" w:rsidP="00BA6C43">
            <w:pPr>
              <w:suppressAutoHyphens w:val="0"/>
              <w:jc w:val="center"/>
              <w:rPr>
                <w:sz w:val="22"/>
                <w:szCs w:val="22"/>
                <w:lang w:eastAsia="ru-RU"/>
              </w:rPr>
            </w:pPr>
            <w:r w:rsidRPr="006D0E43">
              <w:rPr>
                <w:sz w:val="22"/>
                <w:szCs w:val="22"/>
                <w:lang w:eastAsia="ru-RU"/>
              </w:rPr>
              <w:t>1270</w:t>
            </w:r>
          </w:p>
        </w:tc>
      </w:tr>
      <w:tr w:rsidR="00BA6C43" w:rsidRPr="006D0E43" w14:paraId="5F9A235D" w14:textId="77777777" w:rsidTr="00D07E8A">
        <w:trPr>
          <w:trHeight w:val="344"/>
        </w:trPr>
        <w:tc>
          <w:tcPr>
            <w:tcW w:w="2593" w:type="dxa"/>
            <w:vAlign w:val="center"/>
          </w:tcPr>
          <w:p w14:paraId="1496D014"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78B94A02"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77591826"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30005986"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18773CEE"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3169225F"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29585AEC"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3DA4E35B"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79B2E8CE"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5CFCD76A" w14:textId="77777777" w:rsidTr="00D07E8A">
        <w:trPr>
          <w:trHeight w:val="315"/>
        </w:trPr>
        <w:tc>
          <w:tcPr>
            <w:tcW w:w="2593" w:type="dxa"/>
            <w:vAlign w:val="center"/>
            <w:hideMark/>
          </w:tcPr>
          <w:p w14:paraId="374BA2CB"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6BB110D2"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02DF48A5"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4AF29B43"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583B3175"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1E5375C"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0189A6CF"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18D0F359"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23144DE4"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646567CD" w14:textId="77777777" w:rsidTr="00D07E8A">
        <w:trPr>
          <w:trHeight w:val="315"/>
        </w:trPr>
        <w:tc>
          <w:tcPr>
            <w:tcW w:w="2593" w:type="dxa"/>
            <w:vAlign w:val="center"/>
            <w:hideMark/>
          </w:tcPr>
          <w:p w14:paraId="6AE0ECD0" w14:textId="61520534"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i/>
                <w:iCs/>
                <w:sz w:val="22"/>
                <w:szCs w:val="22"/>
              </w:rPr>
              <w:t>с. Медвежья П</w:t>
            </w:r>
            <w:r w:rsidRPr="006D0E43">
              <w:rPr>
                <w:b/>
                <w:bCs/>
                <w:i/>
                <w:iCs/>
                <w:sz w:val="22"/>
                <w:szCs w:val="22"/>
              </w:rPr>
              <w:t>о</w:t>
            </w:r>
            <w:r w:rsidRPr="006D0E43">
              <w:rPr>
                <w:b/>
                <w:bCs/>
                <w:i/>
                <w:iCs/>
                <w:sz w:val="22"/>
                <w:szCs w:val="22"/>
              </w:rPr>
              <w:t>ляна</w:t>
            </w:r>
          </w:p>
        </w:tc>
        <w:tc>
          <w:tcPr>
            <w:tcW w:w="1154" w:type="dxa"/>
            <w:tcBorders>
              <w:top w:val="nil"/>
              <w:left w:val="nil"/>
              <w:bottom w:val="single" w:sz="12" w:space="0" w:color="auto"/>
              <w:right w:val="single" w:sz="12" w:space="0" w:color="auto"/>
            </w:tcBorders>
            <w:vAlign w:val="center"/>
            <w:hideMark/>
          </w:tcPr>
          <w:p w14:paraId="51E9CDEA"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118D68A5"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78F44539"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4E10A041" w14:textId="508FD5C0" w:rsidR="00BA6C43" w:rsidRPr="006D0E43" w:rsidRDefault="00BA6C43" w:rsidP="00BA6C43">
            <w:pPr>
              <w:suppressAutoHyphens w:val="0"/>
              <w:jc w:val="center"/>
              <w:rPr>
                <w:b/>
                <w:bCs/>
                <w:i/>
                <w:iCs/>
                <w:sz w:val="22"/>
                <w:szCs w:val="22"/>
                <w:lang w:eastAsia="ru-RU"/>
              </w:rPr>
            </w:pPr>
            <w:r w:rsidRPr="006D0E43">
              <w:rPr>
                <w:b/>
                <w:bCs/>
                <w:i/>
                <w:iCs/>
                <w:sz w:val="22"/>
                <w:szCs w:val="22"/>
              </w:rPr>
              <w:t>2,78</w:t>
            </w:r>
          </w:p>
        </w:tc>
        <w:tc>
          <w:tcPr>
            <w:tcW w:w="1366" w:type="dxa"/>
            <w:tcBorders>
              <w:top w:val="nil"/>
              <w:left w:val="nil"/>
              <w:bottom w:val="single" w:sz="12" w:space="0" w:color="auto"/>
              <w:right w:val="single" w:sz="12" w:space="0" w:color="auto"/>
            </w:tcBorders>
            <w:vAlign w:val="center"/>
          </w:tcPr>
          <w:p w14:paraId="6EE0C3E3" w14:textId="39080250" w:rsidR="00BA6C43" w:rsidRPr="006D0E43" w:rsidRDefault="00BA6C43" w:rsidP="00BA6C43">
            <w:pPr>
              <w:suppressAutoHyphens w:val="0"/>
              <w:jc w:val="center"/>
              <w:rPr>
                <w:b/>
                <w:bCs/>
                <w:i/>
                <w:iCs/>
                <w:sz w:val="22"/>
                <w:szCs w:val="22"/>
                <w:lang w:eastAsia="ru-RU"/>
              </w:rPr>
            </w:pPr>
            <w:r w:rsidRPr="006D0E43">
              <w:rPr>
                <w:b/>
                <w:bCs/>
                <w:i/>
                <w:iCs/>
                <w:sz w:val="22"/>
                <w:szCs w:val="22"/>
              </w:rPr>
              <w:t>4,19</w:t>
            </w:r>
          </w:p>
        </w:tc>
        <w:tc>
          <w:tcPr>
            <w:tcW w:w="1453" w:type="dxa"/>
            <w:tcBorders>
              <w:top w:val="nil"/>
              <w:left w:val="nil"/>
              <w:bottom w:val="single" w:sz="12" w:space="0" w:color="auto"/>
              <w:right w:val="single" w:sz="12" w:space="0" w:color="auto"/>
            </w:tcBorders>
            <w:vAlign w:val="center"/>
          </w:tcPr>
          <w:p w14:paraId="3FC7D958" w14:textId="034D8F8F" w:rsidR="00BA6C43" w:rsidRPr="006D0E43" w:rsidRDefault="00BA6C43" w:rsidP="00BA6C43">
            <w:pPr>
              <w:suppressAutoHyphens w:val="0"/>
              <w:jc w:val="center"/>
              <w:rPr>
                <w:b/>
                <w:bCs/>
                <w:i/>
                <w:iCs/>
                <w:sz w:val="22"/>
                <w:szCs w:val="22"/>
                <w:lang w:eastAsia="ru-RU"/>
              </w:rPr>
            </w:pPr>
            <w:r w:rsidRPr="006D0E43">
              <w:rPr>
                <w:b/>
                <w:bCs/>
                <w:i/>
                <w:iCs/>
                <w:sz w:val="22"/>
                <w:szCs w:val="22"/>
              </w:rPr>
              <w:t>514,96</w:t>
            </w:r>
          </w:p>
        </w:tc>
        <w:tc>
          <w:tcPr>
            <w:tcW w:w="1319" w:type="dxa"/>
            <w:tcBorders>
              <w:top w:val="nil"/>
              <w:left w:val="nil"/>
              <w:bottom w:val="single" w:sz="12" w:space="0" w:color="auto"/>
              <w:right w:val="single" w:sz="12" w:space="0" w:color="auto"/>
            </w:tcBorders>
            <w:vAlign w:val="center"/>
          </w:tcPr>
          <w:p w14:paraId="70E9E4CD" w14:textId="518901EB" w:rsidR="00BA6C43" w:rsidRPr="006D0E43" w:rsidRDefault="00BA6C43" w:rsidP="00BA6C43">
            <w:pPr>
              <w:suppressAutoHyphens w:val="0"/>
              <w:jc w:val="center"/>
              <w:rPr>
                <w:b/>
                <w:bCs/>
                <w:i/>
                <w:iCs/>
                <w:sz w:val="22"/>
                <w:szCs w:val="22"/>
                <w:lang w:eastAsia="ru-RU"/>
              </w:rPr>
            </w:pPr>
            <w:r w:rsidRPr="006D0E43">
              <w:rPr>
                <w:b/>
                <w:bCs/>
                <w:i/>
                <w:iCs/>
                <w:sz w:val="22"/>
                <w:szCs w:val="22"/>
              </w:rPr>
              <w:t>755,04</w:t>
            </w:r>
          </w:p>
        </w:tc>
        <w:tc>
          <w:tcPr>
            <w:tcW w:w="1890" w:type="dxa"/>
            <w:tcBorders>
              <w:top w:val="nil"/>
              <w:left w:val="nil"/>
              <w:bottom w:val="single" w:sz="12" w:space="0" w:color="auto"/>
              <w:right w:val="single" w:sz="12" w:space="0" w:color="auto"/>
            </w:tcBorders>
            <w:vAlign w:val="center"/>
          </w:tcPr>
          <w:p w14:paraId="57FB7286" w14:textId="101B6B38"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1270</w:t>
            </w:r>
          </w:p>
        </w:tc>
      </w:tr>
      <w:tr w:rsidR="00BA6C43" w:rsidRPr="006D0E43" w14:paraId="2C90C5E3" w14:textId="77777777" w:rsidTr="00D07E8A">
        <w:trPr>
          <w:trHeight w:val="184"/>
        </w:trPr>
        <w:tc>
          <w:tcPr>
            <w:tcW w:w="15309" w:type="dxa"/>
            <w:gridSpan w:val="9"/>
            <w:vAlign w:val="center"/>
          </w:tcPr>
          <w:p w14:paraId="7F66F9F9" w14:textId="0072C7C6" w:rsidR="00BA6C43" w:rsidRPr="006D0E43" w:rsidRDefault="00BA6C43" w:rsidP="00BA6C43">
            <w:pPr>
              <w:suppressAutoHyphens w:val="0"/>
              <w:jc w:val="center"/>
              <w:rPr>
                <w:b/>
                <w:bCs/>
                <w:sz w:val="22"/>
                <w:szCs w:val="22"/>
                <w:lang w:eastAsia="ru-RU"/>
              </w:rPr>
            </w:pPr>
            <w:r w:rsidRPr="006D0E43">
              <w:rPr>
                <w:b/>
                <w:bCs/>
                <w:sz w:val="22"/>
                <w:szCs w:val="22"/>
              </w:rPr>
              <w:t>д. Меленки</w:t>
            </w:r>
          </w:p>
        </w:tc>
      </w:tr>
      <w:tr w:rsidR="00BA6C43" w:rsidRPr="006D0E43" w14:paraId="607B6137" w14:textId="77777777" w:rsidTr="00D07E8A">
        <w:trPr>
          <w:trHeight w:val="344"/>
        </w:trPr>
        <w:tc>
          <w:tcPr>
            <w:tcW w:w="2593" w:type="dxa"/>
            <w:vAlign w:val="center"/>
          </w:tcPr>
          <w:p w14:paraId="490455D4"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465D80FA"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0C29E44B" w14:textId="4AE5915B" w:rsidR="00BA6C43" w:rsidRPr="006D0E43" w:rsidRDefault="00BA6C43" w:rsidP="00BA6C43">
            <w:pPr>
              <w:suppressAutoHyphens w:val="0"/>
              <w:jc w:val="center"/>
              <w:rPr>
                <w:bCs/>
                <w:sz w:val="22"/>
                <w:szCs w:val="22"/>
                <w:lang w:eastAsia="ru-RU"/>
              </w:rPr>
            </w:pPr>
            <w:r w:rsidRPr="006D0E43">
              <w:rPr>
                <w:bCs/>
                <w:sz w:val="22"/>
                <w:szCs w:val="22"/>
                <w:lang w:eastAsia="ru-RU"/>
              </w:rPr>
              <w:t>1</w:t>
            </w:r>
          </w:p>
        </w:tc>
        <w:tc>
          <w:tcPr>
            <w:tcW w:w="1484" w:type="dxa"/>
            <w:tcBorders>
              <w:top w:val="nil"/>
              <w:left w:val="nil"/>
              <w:bottom w:val="single" w:sz="12" w:space="0" w:color="auto"/>
              <w:right w:val="single" w:sz="12" w:space="0" w:color="auto"/>
            </w:tcBorders>
            <w:vAlign w:val="center"/>
          </w:tcPr>
          <w:p w14:paraId="3E27D32F" w14:textId="20B2DB1A" w:rsidR="00BA6C43" w:rsidRPr="006D0E43" w:rsidRDefault="00BA6C43" w:rsidP="00BA6C43">
            <w:pPr>
              <w:suppressAutoHyphens w:val="0"/>
              <w:jc w:val="center"/>
              <w:rPr>
                <w:sz w:val="22"/>
                <w:szCs w:val="22"/>
                <w:lang w:eastAsia="ru-RU"/>
              </w:rPr>
            </w:pPr>
            <w:r w:rsidRPr="006D0E43">
              <w:rPr>
                <w:sz w:val="22"/>
                <w:szCs w:val="22"/>
              </w:rPr>
              <w:t>0,55</w:t>
            </w:r>
          </w:p>
        </w:tc>
        <w:tc>
          <w:tcPr>
            <w:tcW w:w="1366" w:type="dxa"/>
            <w:tcBorders>
              <w:top w:val="nil"/>
              <w:left w:val="nil"/>
              <w:bottom w:val="single" w:sz="12" w:space="0" w:color="auto"/>
              <w:right w:val="single" w:sz="12" w:space="0" w:color="auto"/>
            </w:tcBorders>
            <w:vAlign w:val="center"/>
          </w:tcPr>
          <w:p w14:paraId="18DD85EC" w14:textId="088C4599" w:rsidR="00BA6C43" w:rsidRPr="006D0E43" w:rsidRDefault="00BA6C43" w:rsidP="00BA6C43">
            <w:pPr>
              <w:suppressAutoHyphens w:val="0"/>
              <w:jc w:val="center"/>
              <w:rPr>
                <w:sz w:val="22"/>
                <w:szCs w:val="22"/>
                <w:lang w:eastAsia="ru-RU"/>
              </w:rPr>
            </w:pPr>
            <w:r w:rsidRPr="006D0E43">
              <w:rPr>
                <w:sz w:val="22"/>
                <w:szCs w:val="22"/>
              </w:rPr>
              <w:t>0,83</w:t>
            </w:r>
          </w:p>
        </w:tc>
        <w:tc>
          <w:tcPr>
            <w:tcW w:w="1453" w:type="dxa"/>
            <w:tcBorders>
              <w:top w:val="nil"/>
              <w:left w:val="nil"/>
              <w:bottom w:val="single" w:sz="12" w:space="0" w:color="auto"/>
              <w:right w:val="single" w:sz="12" w:space="0" w:color="auto"/>
            </w:tcBorders>
            <w:vAlign w:val="center"/>
          </w:tcPr>
          <w:p w14:paraId="05676C08" w14:textId="0856A732" w:rsidR="00BA6C43" w:rsidRPr="006D0E43" w:rsidRDefault="00BA6C43" w:rsidP="00BA6C43">
            <w:pPr>
              <w:suppressAutoHyphens w:val="0"/>
              <w:jc w:val="center"/>
              <w:rPr>
                <w:sz w:val="22"/>
                <w:szCs w:val="22"/>
                <w:lang w:eastAsia="ru-RU"/>
              </w:rPr>
            </w:pPr>
            <w:r w:rsidRPr="006D0E43">
              <w:rPr>
                <w:sz w:val="22"/>
                <w:szCs w:val="22"/>
              </w:rPr>
              <w:t>101,37</w:t>
            </w:r>
          </w:p>
        </w:tc>
        <w:tc>
          <w:tcPr>
            <w:tcW w:w="1319" w:type="dxa"/>
            <w:tcBorders>
              <w:top w:val="nil"/>
              <w:left w:val="nil"/>
              <w:bottom w:val="single" w:sz="12" w:space="0" w:color="auto"/>
              <w:right w:val="single" w:sz="12" w:space="0" w:color="auto"/>
            </w:tcBorders>
            <w:vAlign w:val="center"/>
          </w:tcPr>
          <w:p w14:paraId="6BA81258" w14:textId="7F58EDDF" w:rsidR="00BA6C43" w:rsidRPr="006D0E43" w:rsidRDefault="00BA6C43" w:rsidP="00BA6C43">
            <w:pPr>
              <w:suppressAutoHyphens w:val="0"/>
              <w:jc w:val="center"/>
              <w:rPr>
                <w:sz w:val="22"/>
                <w:szCs w:val="22"/>
                <w:lang w:eastAsia="ru-RU"/>
              </w:rPr>
            </w:pPr>
            <w:r w:rsidRPr="006D0E43">
              <w:rPr>
                <w:sz w:val="22"/>
                <w:szCs w:val="22"/>
              </w:rPr>
              <w:t>148,63</w:t>
            </w:r>
          </w:p>
        </w:tc>
        <w:tc>
          <w:tcPr>
            <w:tcW w:w="1890" w:type="dxa"/>
            <w:tcBorders>
              <w:top w:val="nil"/>
              <w:left w:val="nil"/>
              <w:bottom w:val="single" w:sz="12" w:space="0" w:color="auto"/>
              <w:right w:val="single" w:sz="12" w:space="0" w:color="auto"/>
            </w:tcBorders>
            <w:vAlign w:val="center"/>
          </w:tcPr>
          <w:p w14:paraId="29D4B6F3" w14:textId="4E97FDDF" w:rsidR="00BA6C43" w:rsidRPr="006D0E43" w:rsidRDefault="00BA6C43" w:rsidP="00BA6C43">
            <w:pPr>
              <w:suppressAutoHyphens w:val="0"/>
              <w:jc w:val="center"/>
              <w:rPr>
                <w:sz w:val="22"/>
                <w:szCs w:val="22"/>
                <w:lang w:eastAsia="ru-RU"/>
              </w:rPr>
            </w:pPr>
            <w:r w:rsidRPr="006D0E43">
              <w:rPr>
                <w:sz w:val="22"/>
                <w:szCs w:val="22"/>
                <w:lang w:eastAsia="ru-RU"/>
              </w:rPr>
              <w:t>250</w:t>
            </w:r>
          </w:p>
        </w:tc>
      </w:tr>
      <w:tr w:rsidR="00BA6C43" w:rsidRPr="006D0E43" w14:paraId="241EEDE2" w14:textId="77777777" w:rsidTr="00D07E8A">
        <w:trPr>
          <w:trHeight w:val="344"/>
        </w:trPr>
        <w:tc>
          <w:tcPr>
            <w:tcW w:w="2593" w:type="dxa"/>
            <w:vAlign w:val="center"/>
          </w:tcPr>
          <w:p w14:paraId="784D6C1E"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4D39C5BD"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3C63D3D4"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5CC242A2"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238319CB"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7814B85"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363B3829"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18E646B4"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553317A5"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7252E6CB" w14:textId="77777777" w:rsidTr="00D07E8A">
        <w:trPr>
          <w:trHeight w:val="315"/>
        </w:trPr>
        <w:tc>
          <w:tcPr>
            <w:tcW w:w="2593" w:type="dxa"/>
            <w:vAlign w:val="center"/>
            <w:hideMark/>
          </w:tcPr>
          <w:p w14:paraId="5198C1E1"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6C52B937"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3C986313"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3D1D9F8D"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347EC149"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DC9D7EB"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436D60BC"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5624EAA1"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614A16A0"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5915441E" w14:textId="77777777" w:rsidTr="00D07E8A">
        <w:trPr>
          <w:trHeight w:val="315"/>
        </w:trPr>
        <w:tc>
          <w:tcPr>
            <w:tcW w:w="2593" w:type="dxa"/>
            <w:vAlign w:val="center"/>
            <w:hideMark/>
          </w:tcPr>
          <w:p w14:paraId="716CDE72" w14:textId="55B7F187"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i/>
                <w:iCs/>
                <w:sz w:val="22"/>
                <w:szCs w:val="22"/>
              </w:rPr>
              <w:t>д. Меленки</w:t>
            </w:r>
          </w:p>
        </w:tc>
        <w:tc>
          <w:tcPr>
            <w:tcW w:w="1154" w:type="dxa"/>
            <w:tcBorders>
              <w:top w:val="nil"/>
              <w:left w:val="nil"/>
              <w:bottom w:val="single" w:sz="12" w:space="0" w:color="auto"/>
              <w:right w:val="single" w:sz="12" w:space="0" w:color="auto"/>
            </w:tcBorders>
            <w:vAlign w:val="center"/>
            <w:hideMark/>
          </w:tcPr>
          <w:p w14:paraId="789EC069"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7D4865DD"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5D78DAE0"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0071AC81" w14:textId="16E9E30A" w:rsidR="00BA6C43" w:rsidRPr="006D0E43" w:rsidRDefault="00BA6C43" w:rsidP="00BA6C43">
            <w:pPr>
              <w:suppressAutoHyphens w:val="0"/>
              <w:jc w:val="center"/>
              <w:rPr>
                <w:b/>
                <w:bCs/>
                <w:i/>
                <w:iCs/>
                <w:sz w:val="22"/>
                <w:szCs w:val="22"/>
                <w:lang w:eastAsia="ru-RU"/>
              </w:rPr>
            </w:pPr>
            <w:r w:rsidRPr="006D0E43">
              <w:rPr>
                <w:b/>
                <w:bCs/>
                <w:i/>
                <w:iCs/>
                <w:sz w:val="22"/>
                <w:szCs w:val="22"/>
              </w:rPr>
              <w:t>0,55</w:t>
            </w:r>
          </w:p>
        </w:tc>
        <w:tc>
          <w:tcPr>
            <w:tcW w:w="1366" w:type="dxa"/>
            <w:tcBorders>
              <w:top w:val="nil"/>
              <w:left w:val="nil"/>
              <w:bottom w:val="single" w:sz="12" w:space="0" w:color="auto"/>
              <w:right w:val="single" w:sz="12" w:space="0" w:color="auto"/>
            </w:tcBorders>
            <w:vAlign w:val="center"/>
          </w:tcPr>
          <w:p w14:paraId="23F37E46" w14:textId="25B7A3D1" w:rsidR="00BA6C43" w:rsidRPr="006D0E43" w:rsidRDefault="00BA6C43" w:rsidP="00BA6C43">
            <w:pPr>
              <w:suppressAutoHyphens w:val="0"/>
              <w:jc w:val="center"/>
              <w:rPr>
                <w:b/>
                <w:bCs/>
                <w:i/>
                <w:iCs/>
                <w:sz w:val="22"/>
                <w:szCs w:val="22"/>
                <w:lang w:eastAsia="ru-RU"/>
              </w:rPr>
            </w:pPr>
            <w:r w:rsidRPr="006D0E43">
              <w:rPr>
                <w:b/>
                <w:bCs/>
                <w:i/>
                <w:iCs/>
                <w:sz w:val="22"/>
                <w:szCs w:val="22"/>
              </w:rPr>
              <w:t>0,83</w:t>
            </w:r>
          </w:p>
        </w:tc>
        <w:tc>
          <w:tcPr>
            <w:tcW w:w="1453" w:type="dxa"/>
            <w:tcBorders>
              <w:top w:val="nil"/>
              <w:left w:val="nil"/>
              <w:bottom w:val="single" w:sz="12" w:space="0" w:color="auto"/>
              <w:right w:val="single" w:sz="12" w:space="0" w:color="auto"/>
            </w:tcBorders>
            <w:vAlign w:val="center"/>
          </w:tcPr>
          <w:p w14:paraId="4F3FF9C1" w14:textId="111450B6" w:rsidR="00BA6C43" w:rsidRPr="006D0E43" w:rsidRDefault="00BA6C43" w:rsidP="00BA6C43">
            <w:pPr>
              <w:suppressAutoHyphens w:val="0"/>
              <w:jc w:val="center"/>
              <w:rPr>
                <w:b/>
                <w:bCs/>
                <w:i/>
                <w:iCs/>
                <w:sz w:val="22"/>
                <w:szCs w:val="22"/>
                <w:lang w:eastAsia="ru-RU"/>
              </w:rPr>
            </w:pPr>
            <w:r w:rsidRPr="006D0E43">
              <w:rPr>
                <w:b/>
                <w:bCs/>
                <w:i/>
                <w:iCs/>
                <w:sz w:val="22"/>
                <w:szCs w:val="22"/>
              </w:rPr>
              <w:t>101,37</w:t>
            </w:r>
          </w:p>
        </w:tc>
        <w:tc>
          <w:tcPr>
            <w:tcW w:w="1319" w:type="dxa"/>
            <w:tcBorders>
              <w:top w:val="nil"/>
              <w:left w:val="nil"/>
              <w:bottom w:val="single" w:sz="12" w:space="0" w:color="auto"/>
              <w:right w:val="single" w:sz="12" w:space="0" w:color="auto"/>
            </w:tcBorders>
            <w:vAlign w:val="center"/>
          </w:tcPr>
          <w:p w14:paraId="645D3A8A" w14:textId="53690A0B" w:rsidR="00BA6C43" w:rsidRPr="006D0E43" w:rsidRDefault="00BA6C43" w:rsidP="00BA6C43">
            <w:pPr>
              <w:suppressAutoHyphens w:val="0"/>
              <w:jc w:val="center"/>
              <w:rPr>
                <w:b/>
                <w:bCs/>
                <w:i/>
                <w:iCs/>
                <w:sz w:val="22"/>
                <w:szCs w:val="22"/>
                <w:lang w:eastAsia="ru-RU"/>
              </w:rPr>
            </w:pPr>
            <w:r w:rsidRPr="006D0E43">
              <w:rPr>
                <w:b/>
                <w:bCs/>
                <w:i/>
                <w:iCs/>
                <w:sz w:val="22"/>
                <w:szCs w:val="22"/>
              </w:rPr>
              <w:t>148,63</w:t>
            </w:r>
          </w:p>
        </w:tc>
        <w:tc>
          <w:tcPr>
            <w:tcW w:w="1890" w:type="dxa"/>
            <w:tcBorders>
              <w:top w:val="nil"/>
              <w:left w:val="nil"/>
              <w:bottom w:val="single" w:sz="12" w:space="0" w:color="auto"/>
              <w:right w:val="single" w:sz="12" w:space="0" w:color="auto"/>
            </w:tcBorders>
            <w:vAlign w:val="center"/>
          </w:tcPr>
          <w:p w14:paraId="679BA4FC" w14:textId="7FB31D1C"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250</w:t>
            </w:r>
          </w:p>
        </w:tc>
      </w:tr>
      <w:tr w:rsidR="00BA6C43" w:rsidRPr="006D0E43" w14:paraId="186CADE3" w14:textId="77777777" w:rsidTr="00D07E8A">
        <w:trPr>
          <w:trHeight w:val="184"/>
        </w:trPr>
        <w:tc>
          <w:tcPr>
            <w:tcW w:w="15309" w:type="dxa"/>
            <w:gridSpan w:val="9"/>
            <w:vAlign w:val="center"/>
          </w:tcPr>
          <w:p w14:paraId="7C926D01" w14:textId="73ABFA6D" w:rsidR="00BA6C43" w:rsidRPr="006D0E43" w:rsidRDefault="00BA6C43" w:rsidP="00BA6C43">
            <w:pPr>
              <w:suppressAutoHyphens w:val="0"/>
              <w:jc w:val="center"/>
              <w:rPr>
                <w:b/>
                <w:bCs/>
                <w:sz w:val="22"/>
                <w:szCs w:val="22"/>
                <w:lang w:eastAsia="ru-RU"/>
              </w:rPr>
            </w:pPr>
            <w:r w:rsidRPr="006D0E43">
              <w:rPr>
                <w:b/>
                <w:bCs/>
                <w:sz w:val="22"/>
                <w:szCs w:val="22"/>
              </w:rPr>
              <w:t xml:space="preserve">с. </w:t>
            </w:r>
            <w:proofErr w:type="spellStart"/>
            <w:r w:rsidRPr="006D0E43">
              <w:rPr>
                <w:b/>
                <w:bCs/>
                <w:sz w:val="22"/>
                <w:szCs w:val="22"/>
              </w:rPr>
              <w:t>Нелюбово</w:t>
            </w:r>
            <w:proofErr w:type="spellEnd"/>
          </w:p>
        </w:tc>
      </w:tr>
      <w:tr w:rsidR="00BA6C43" w:rsidRPr="006D0E43" w14:paraId="67AD5C13" w14:textId="77777777" w:rsidTr="00D07E8A">
        <w:trPr>
          <w:trHeight w:val="344"/>
        </w:trPr>
        <w:tc>
          <w:tcPr>
            <w:tcW w:w="2593" w:type="dxa"/>
            <w:vAlign w:val="center"/>
          </w:tcPr>
          <w:p w14:paraId="1C578DF2"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65ED4465"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5A65BB78" w14:textId="59CB8BE0" w:rsidR="00BA6C43" w:rsidRPr="006D0E43" w:rsidRDefault="00BA6C43" w:rsidP="00BA6C43">
            <w:pPr>
              <w:suppressAutoHyphens w:val="0"/>
              <w:jc w:val="center"/>
              <w:rPr>
                <w:bCs/>
                <w:sz w:val="22"/>
                <w:szCs w:val="22"/>
                <w:lang w:eastAsia="ru-RU"/>
              </w:rPr>
            </w:pPr>
            <w:r w:rsidRPr="006D0E43">
              <w:rPr>
                <w:bCs/>
                <w:sz w:val="22"/>
                <w:szCs w:val="22"/>
                <w:lang w:eastAsia="ru-RU"/>
              </w:rPr>
              <w:t>33</w:t>
            </w:r>
          </w:p>
        </w:tc>
        <w:tc>
          <w:tcPr>
            <w:tcW w:w="1484" w:type="dxa"/>
            <w:tcBorders>
              <w:top w:val="nil"/>
              <w:left w:val="nil"/>
              <w:bottom w:val="single" w:sz="12" w:space="0" w:color="auto"/>
              <w:right w:val="single" w:sz="12" w:space="0" w:color="auto"/>
            </w:tcBorders>
            <w:vAlign w:val="center"/>
          </w:tcPr>
          <w:p w14:paraId="0BD5D033" w14:textId="51F8FA1B" w:rsidR="00BA6C43" w:rsidRPr="006D0E43" w:rsidRDefault="00BA6C43" w:rsidP="00BA6C43">
            <w:pPr>
              <w:suppressAutoHyphens w:val="0"/>
              <w:jc w:val="center"/>
              <w:rPr>
                <w:sz w:val="22"/>
                <w:szCs w:val="22"/>
                <w:lang w:eastAsia="ru-RU"/>
              </w:rPr>
            </w:pPr>
            <w:r w:rsidRPr="006D0E43">
              <w:rPr>
                <w:sz w:val="22"/>
                <w:szCs w:val="22"/>
              </w:rPr>
              <w:t>0,59</w:t>
            </w:r>
          </w:p>
        </w:tc>
        <w:tc>
          <w:tcPr>
            <w:tcW w:w="1366" w:type="dxa"/>
            <w:tcBorders>
              <w:top w:val="nil"/>
              <w:left w:val="nil"/>
              <w:bottom w:val="single" w:sz="12" w:space="0" w:color="auto"/>
              <w:right w:val="single" w:sz="12" w:space="0" w:color="auto"/>
            </w:tcBorders>
            <w:vAlign w:val="center"/>
          </w:tcPr>
          <w:p w14:paraId="24A0F3B2" w14:textId="579FBDA4" w:rsidR="00BA6C43" w:rsidRPr="006D0E43" w:rsidRDefault="00BA6C43" w:rsidP="00BA6C43">
            <w:pPr>
              <w:suppressAutoHyphens w:val="0"/>
              <w:jc w:val="center"/>
              <w:rPr>
                <w:sz w:val="22"/>
                <w:szCs w:val="22"/>
                <w:lang w:eastAsia="ru-RU"/>
              </w:rPr>
            </w:pPr>
            <w:r w:rsidRPr="006D0E43">
              <w:rPr>
                <w:sz w:val="22"/>
                <w:szCs w:val="22"/>
              </w:rPr>
              <w:t>0,89</w:t>
            </w:r>
          </w:p>
        </w:tc>
        <w:tc>
          <w:tcPr>
            <w:tcW w:w="1453" w:type="dxa"/>
            <w:tcBorders>
              <w:top w:val="nil"/>
              <w:left w:val="nil"/>
              <w:bottom w:val="single" w:sz="12" w:space="0" w:color="auto"/>
              <w:right w:val="single" w:sz="12" w:space="0" w:color="auto"/>
            </w:tcBorders>
            <w:vAlign w:val="center"/>
          </w:tcPr>
          <w:p w14:paraId="4DB1ABDC" w14:textId="263B22A2" w:rsidR="00BA6C43" w:rsidRPr="006D0E43" w:rsidRDefault="00BA6C43" w:rsidP="00BA6C43">
            <w:pPr>
              <w:suppressAutoHyphens w:val="0"/>
              <w:jc w:val="center"/>
              <w:rPr>
                <w:sz w:val="22"/>
                <w:szCs w:val="22"/>
                <w:lang w:eastAsia="ru-RU"/>
              </w:rPr>
            </w:pPr>
            <w:r w:rsidRPr="006D0E43">
              <w:rPr>
                <w:sz w:val="22"/>
                <w:szCs w:val="22"/>
              </w:rPr>
              <w:t>109,48</w:t>
            </w:r>
          </w:p>
        </w:tc>
        <w:tc>
          <w:tcPr>
            <w:tcW w:w="1319" w:type="dxa"/>
            <w:tcBorders>
              <w:top w:val="nil"/>
              <w:left w:val="nil"/>
              <w:bottom w:val="single" w:sz="12" w:space="0" w:color="auto"/>
              <w:right w:val="single" w:sz="12" w:space="0" w:color="auto"/>
            </w:tcBorders>
            <w:vAlign w:val="center"/>
          </w:tcPr>
          <w:p w14:paraId="341AF99A" w14:textId="45AC6376" w:rsidR="00BA6C43" w:rsidRPr="006D0E43" w:rsidRDefault="00BA6C43" w:rsidP="00BA6C43">
            <w:pPr>
              <w:suppressAutoHyphens w:val="0"/>
              <w:jc w:val="center"/>
              <w:rPr>
                <w:sz w:val="22"/>
                <w:szCs w:val="22"/>
                <w:lang w:eastAsia="ru-RU"/>
              </w:rPr>
            </w:pPr>
            <w:r w:rsidRPr="006D0E43">
              <w:rPr>
                <w:sz w:val="22"/>
                <w:szCs w:val="22"/>
              </w:rPr>
              <w:t>160,52</w:t>
            </w:r>
          </w:p>
        </w:tc>
        <w:tc>
          <w:tcPr>
            <w:tcW w:w="1890" w:type="dxa"/>
            <w:tcBorders>
              <w:top w:val="nil"/>
              <w:left w:val="nil"/>
              <w:bottom w:val="single" w:sz="12" w:space="0" w:color="auto"/>
              <w:right w:val="single" w:sz="12" w:space="0" w:color="auto"/>
            </w:tcBorders>
            <w:vAlign w:val="center"/>
          </w:tcPr>
          <w:p w14:paraId="09E66B41" w14:textId="363893F3" w:rsidR="00BA6C43" w:rsidRPr="006D0E43" w:rsidRDefault="00BA6C43" w:rsidP="00BA6C43">
            <w:pPr>
              <w:suppressAutoHyphens w:val="0"/>
              <w:jc w:val="center"/>
              <w:rPr>
                <w:sz w:val="22"/>
                <w:szCs w:val="22"/>
                <w:lang w:eastAsia="ru-RU"/>
              </w:rPr>
            </w:pPr>
            <w:r w:rsidRPr="006D0E43">
              <w:rPr>
                <w:sz w:val="22"/>
                <w:szCs w:val="22"/>
                <w:lang w:eastAsia="ru-RU"/>
              </w:rPr>
              <w:t>270</w:t>
            </w:r>
          </w:p>
        </w:tc>
      </w:tr>
      <w:tr w:rsidR="00BA6C43" w:rsidRPr="006D0E43" w14:paraId="73E571E2" w14:textId="77777777" w:rsidTr="00D07E8A">
        <w:trPr>
          <w:trHeight w:val="344"/>
        </w:trPr>
        <w:tc>
          <w:tcPr>
            <w:tcW w:w="2593" w:type="dxa"/>
            <w:vAlign w:val="center"/>
          </w:tcPr>
          <w:p w14:paraId="00B23F57"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51349870"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69C8E47E"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5AF298FA"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27E39B8B"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61D2EC79"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73C6DB02"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2ECCE200"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506E0A9"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0DA84548" w14:textId="77777777" w:rsidTr="00D07E8A">
        <w:trPr>
          <w:trHeight w:val="315"/>
        </w:trPr>
        <w:tc>
          <w:tcPr>
            <w:tcW w:w="2593" w:type="dxa"/>
            <w:vAlign w:val="center"/>
            <w:hideMark/>
          </w:tcPr>
          <w:p w14:paraId="444ED7AC"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1FB4C2F8"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74A863A1"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7B0318E3"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40DEB0FB"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3A38520B"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1DB04711"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0EA30D34"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203E35F2"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720924E8" w14:textId="77777777" w:rsidTr="00D07E8A">
        <w:trPr>
          <w:trHeight w:val="315"/>
        </w:trPr>
        <w:tc>
          <w:tcPr>
            <w:tcW w:w="2593" w:type="dxa"/>
            <w:vAlign w:val="center"/>
            <w:hideMark/>
          </w:tcPr>
          <w:p w14:paraId="0B768FC2" w14:textId="1B6A3EEB"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i/>
                <w:iCs/>
                <w:sz w:val="22"/>
                <w:szCs w:val="22"/>
              </w:rPr>
              <w:t xml:space="preserve">с. </w:t>
            </w:r>
            <w:proofErr w:type="spellStart"/>
            <w:r w:rsidRPr="006D0E43">
              <w:rPr>
                <w:b/>
                <w:bCs/>
                <w:i/>
                <w:iCs/>
                <w:sz w:val="22"/>
                <w:szCs w:val="22"/>
              </w:rPr>
              <w:t>Нелюбово</w:t>
            </w:r>
            <w:proofErr w:type="spellEnd"/>
          </w:p>
        </w:tc>
        <w:tc>
          <w:tcPr>
            <w:tcW w:w="1154" w:type="dxa"/>
            <w:tcBorders>
              <w:top w:val="nil"/>
              <w:left w:val="nil"/>
              <w:bottom w:val="single" w:sz="12" w:space="0" w:color="auto"/>
              <w:right w:val="single" w:sz="12" w:space="0" w:color="auto"/>
            </w:tcBorders>
            <w:vAlign w:val="center"/>
            <w:hideMark/>
          </w:tcPr>
          <w:p w14:paraId="5E75CC95"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6836586D"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07EB47CF"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682E8D7D" w14:textId="2ED313FB" w:rsidR="00BA6C43" w:rsidRPr="006D0E43" w:rsidRDefault="00BA6C43" w:rsidP="00BA6C43">
            <w:pPr>
              <w:suppressAutoHyphens w:val="0"/>
              <w:jc w:val="center"/>
              <w:rPr>
                <w:b/>
                <w:bCs/>
                <w:i/>
                <w:iCs/>
                <w:sz w:val="22"/>
                <w:szCs w:val="22"/>
                <w:lang w:eastAsia="ru-RU"/>
              </w:rPr>
            </w:pPr>
            <w:r w:rsidRPr="006D0E43">
              <w:rPr>
                <w:b/>
                <w:bCs/>
                <w:i/>
                <w:iCs/>
                <w:sz w:val="22"/>
                <w:szCs w:val="22"/>
              </w:rPr>
              <w:t>0,59</w:t>
            </w:r>
          </w:p>
        </w:tc>
        <w:tc>
          <w:tcPr>
            <w:tcW w:w="1366" w:type="dxa"/>
            <w:tcBorders>
              <w:top w:val="nil"/>
              <w:left w:val="nil"/>
              <w:bottom w:val="single" w:sz="12" w:space="0" w:color="auto"/>
              <w:right w:val="single" w:sz="12" w:space="0" w:color="auto"/>
            </w:tcBorders>
            <w:vAlign w:val="center"/>
          </w:tcPr>
          <w:p w14:paraId="5CF6E494" w14:textId="72B24226" w:rsidR="00BA6C43" w:rsidRPr="006D0E43" w:rsidRDefault="00BA6C43" w:rsidP="00BA6C43">
            <w:pPr>
              <w:suppressAutoHyphens w:val="0"/>
              <w:jc w:val="center"/>
              <w:rPr>
                <w:b/>
                <w:bCs/>
                <w:i/>
                <w:iCs/>
                <w:sz w:val="22"/>
                <w:szCs w:val="22"/>
                <w:lang w:eastAsia="ru-RU"/>
              </w:rPr>
            </w:pPr>
            <w:r w:rsidRPr="006D0E43">
              <w:rPr>
                <w:b/>
                <w:bCs/>
                <w:i/>
                <w:iCs/>
                <w:sz w:val="22"/>
                <w:szCs w:val="22"/>
              </w:rPr>
              <w:t>0,89</w:t>
            </w:r>
          </w:p>
        </w:tc>
        <w:tc>
          <w:tcPr>
            <w:tcW w:w="1453" w:type="dxa"/>
            <w:tcBorders>
              <w:top w:val="nil"/>
              <w:left w:val="nil"/>
              <w:bottom w:val="single" w:sz="12" w:space="0" w:color="auto"/>
              <w:right w:val="single" w:sz="12" w:space="0" w:color="auto"/>
            </w:tcBorders>
            <w:vAlign w:val="center"/>
          </w:tcPr>
          <w:p w14:paraId="06ABD863" w14:textId="3BA08DF6" w:rsidR="00BA6C43" w:rsidRPr="006D0E43" w:rsidRDefault="00BA6C43" w:rsidP="00BA6C43">
            <w:pPr>
              <w:suppressAutoHyphens w:val="0"/>
              <w:jc w:val="center"/>
              <w:rPr>
                <w:b/>
                <w:bCs/>
                <w:i/>
                <w:iCs/>
                <w:sz w:val="22"/>
                <w:szCs w:val="22"/>
                <w:lang w:eastAsia="ru-RU"/>
              </w:rPr>
            </w:pPr>
            <w:r w:rsidRPr="006D0E43">
              <w:rPr>
                <w:b/>
                <w:bCs/>
                <w:i/>
                <w:iCs/>
                <w:sz w:val="22"/>
                <w:szCs w:val="22"/>
              </w:rPr>
              <w:t>109,48</w:t>
            </w:r>
          </w:p>
        </w:tc>
        <w:tc>
          <w:tcPr>
            <w:tcW w:w="1319" w:type="dxa"/>
            <w:tcBorders>
              <w:top w:val="nil"/>
              <w:left w:val="nil"/>
              <w:bottom w:val="single" w:sz="12" w:space="0" w:color="auto"/>
              <w:right w:val="single" w:sz="12" w:space="0" w:color="auto"/>
            </w:tcBorders>
            <w:vAlign w:val="center"/>
          </w:tcPr>
          <w:p w14:paraId="0999008C" w14:textId="1972EE69" w:rsidR="00BA6C43" w:rsidRPr="006D0E43" w:rsidRDefault="00BA6C43" w:rsidP="00BA6C43">
            <w:pPr>
              <w:suppressAutoHyphens w:val="0"/>
              <w:jc w:val="center"/>
              <w:rPr>
                <w:b/>
                <w:bCs/>
                <w:i/>
                <w:iCs/>
                <w:sz w:val="22"/>
                <w:szCs w:val="22"/>
                <w:lang w:eastAsia="ru-RU"/>
              </w:rPr>
            </w:pPr>
            <w:r w:rsidRPr="006D0E43">
              <w:rPr>
                <w:b/>
                <w:bCs/>
                <w:i/>
                <w:iCs/>
                <w:sz w:val="22"/>
                <w:szCs w:val="22"/>
              </w:rPr>
              <w:t>160,52</w:t>
            </w:r>
          </w:p>
        </w:tc>
        <w:tc>
          <w:tcPr>
            <w:tcW w:w="1890" w:type="dxa"/>
            <w:tcBorders>
              <w:top w:val="nil"/>
              <w:left w:val="nil"/>
              <w:bottom w:val="single" w:sz="12" w:space="0" w:color="auto"/>
              <w:right w:val="single" w:sz="12" w:space="0" w:color="auto"/>
            </w:tcBorders>
            <w:vAlign w:val="center"/>
          </w:tcPr>
          <w:p w14:paraId="4DB69F46" w14:textId="6930F607"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270</w:t>
            </w:r>
          </w:p>
        </w:tc>
      </w:tr>
      <w:tr w:rsidR="00BA6C43" w:rsidRPr="006D0E43" w14:paraId="79D40D9D" w14:textId="77777777" w:rsidTr="00D07E8A">
        <w:trPr>
          <w:trHeight w:val="184"/>
        </w:trPr>
        <w:tc>
          <w:tcPr>
            <w:tcW w:w="15309" w:type="dxa"/>
            <w:gridSpan w:val="9"/>
            <w:vAlign w:val="center"/>
          </w:tcPr>
          <w:p w14:paraId="43DFBFF6" w14:textId="0DF0F3A4" w:rsidR="00BA6C43" w:rsidRPr="006D0E43" w:rsidRDefault="00BA6C43" w:rsidP="00BA6C43">
            <w:pPr>
              <w:suppressAutoHyphens w:val="0"/>
              <w:jc w:val="center"/>
              <w:rPr>
                <w:b/>
                <w:bCs/>
                <w:sz w:val="22"/>
                <w:szCs w:val="22"/>
                <w:lang w:eastAsia="ru-RU"/>
              </w:rPr>
            </w:pPr>
            <w:r w:rsidRPr="006D0E43">
              <w:rPr>
                <w:b/>
                <w:bCs/>
                <w:sz w:val="22"/>
                <w:szCs w:val="22"/>
              </w:rPr>
              <w:t xml:space="preserve">д. </w:t>
            </w:r>
            <w:proofErr w:type="spellStart"/>
            <w:r w:rsidRPr="006D0E43">
              <w:rPr>
                <w:b/>
                <w:bCs/>
                <w:sz w:val="22"/>
                <w:szCs w:val="22"/>
              </w:rPr>
              <w:t>Ногавицино</w:t>
            </w:r>
            <w:proofErr w:type="spellEnd"/>
          </w:p>
        </w:tc>
      </w:tr>
      <w:tr w:rsidR="00BA6C43" w:rsidRPr="006D0E43" w14:paraId="3D26C288" w14:textId="77777777" w:rsidTr="00D07E8A">
        <w:trPr>
          <w:trHeight w:val="344"/>
        </w:trPr>
        <w:tc>
          <w:tcPr>
            <w:tcW w:w="2593" w:type="dxa"/>
            <w:vAlign w:val="center"/>
          </w:tcPr>
          <w:p w14:paraId="571B4AA7"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4D0BC401"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576B4450" w14:textId="3D831986" w:rsidR="00BA6C43" w:rsidRPr="006D0E43" w:rsidRDefault="00BA6C43" w:rsidP="00BA6C43">
            <w:pPr>
              <w:suppressAutoHyphens w:val="0"/>
              <w:jc w:val="center"/>
              <w:rPr>
                <w:bCs/>
                <w:sz w:val="22"/>
                <w:szCs w:val="22"/>
                <w:lang w:eastAsia="ru-RU"/>
              </w:rPr>
            </w:pPr>
            <w:r w:rsidRPr="006D0E43">
              <w:rPr>
                <w:bCs/>
                <w:sz w:val="22"/>
                <w:szCs w:val="22"/>
                <w:lang w:eastAsia="ru-RU"/>
              </w:rPr>
              <w:t>2</w:t>
            </w:r>
          </w:p>
        </w:tc>
        <w:tc>
          <w:tcPr>
            <w:tcW w:w="1484" w:type="dxa"/>
            <w:tcBorders>
              <w:top w:val="nil"/>
              <w:left w:val="nil"/>
              <w:bottom w:val="single" w:sz="12" w:space="0" w:color="auto"/>
              <w:right w:val="single" w:sz="12" w:space="0" w:color="auto"/>
            </w:tcBorders>
            <w:vAlign w:val="center"/>
          </w:tcPr>
          <w:p w14:paraId="492884C2" w14:textId="72AD0FAE" w:rsidR="00BA6C43" w:rsidRPr="006D0E43" w:rsidRDefault="00BA6C43" w:rsidP="00BA6C43">
            <w:pPr>
              <w:suppressAutoHyphens w:val="0"/>
              <w:jc w:val="center"/>
              <w:rPr>
                <w:sz w:val="22"/>
                <w:szCs w:val="22"/>
                <w:lang w:eastAsia="ru-RU"/>
              </w:rPr>
            </w:pPr>
            <w:r w:rsidRPr="006D0E43">
              <w:rPr>
                <w:sz w:val="22"/>
                <w:szCs w:val="22"/>
              </w:rPr>
              <w:t>0,57</w:t>
            </w:r>
          </w:p>
        </w:tc>
        <w:tc>
          <w:tcPr>
            <w:tcW w:w="1366" w:type="dxa"/>
            <w:tcBorders>
              <w:top w:val="nil"/>
              <w:left w:val="nil"/>
              <w:bottom w:val="single" w:sz="12" w:space="0" w:color="auto"/>
              <w:right w:val="single" w:sz="12" w:space="0" w:color="auto"/>
            </w:tcBorders>
            <w:vAlign w:val="center"/>
          </w:tcPr>
          <w:p w14:paraId="3279DC32" w14:textId="743F8DE7" w:rsidR="00BA6C43" w:rsidRPr="006D0E43" w:rsidRDefault="00BA6C43" w:rsidP="00BA6C43">
            <w:pPr>
              <w:suppressAutoHyphens w:val="0"/>
              <w:jc w:val="center"/>
              <w:rPr>
                <w:sz w:val="22"/>
                <w:szCs w:val="22"/>
                <w:lang w:eastAsia="ru-RU"/>
              </w:rPr>
            </w:pPr>
            <w:r w:rsidRPr="006D0E43">
              <w:rPr>
                <w:sz w:val="22"/>
                <w:szCs w:val="22"/>
              </w:rPr>
              <w:t>0,86</w:t>
            </w:r>
          </w:p>
        </w:tc>
        <w:tc>
          <w:tcPr>
            <w:tcW w:w="1453" w:type="dxa"/>
            <w:tcBorders>
              <w:top w:val="nil"/>
              <w:left w:val="nil"/>
              <w:bottom w:val="single" w:sz="12" w:space="0" w:color="auto"/>
              <w:right w:val="single" w:sz="12" w:space="0" w:color="auto"/>
            </w:tcBorders>
            <w:vAlign w:val="center"/>
          </w:tcPr>
          <w:p w14:paraId="08013C37" w14:textId="4533D552" w:rsidR="00BA6C43" w:rsidRPr="006D0E43" w:rsidRDefault="00BA6C43" w:rsidP="00BA6C43">
            <w:pPr>
              <w:suppressAutoHyphens w:val="0"/>
              <w:jc w:val="center"/>
              <w:rPr>
                <w:sz w:val="22"/>
                <w:szCs w:val="22"/>
                <w:lang w:eastAsia="ru-RU"/>
              </w:rPr>
            </w:pPr>
            <w:r w:rsidRPr="006D0E43">
              <w:rPr>
                <w:sz w:val="22"/>
                <w:szCs w:val="22"/>
              </w:rPr>
              <w:t>105,42</w:t>
            </w:r>
          </w:p>
        </w:tc>
        <w:tc>
          <w:tcPr>
            <w:tcW w:w="1319" w:type="dxa"/>
            <w:tcBorders>
              <w:top w:val="nil"/>
              <w:left w:val="nil"/>
              <w:bottom w:val="single" w:sz="12" w:space="0" w:color="auto"/>
              <w:right w:val="single" w:sz="12" w:space="0" w:color="auto"/>
            </w:tcBorders>
            <w:vAlign w:val="center"/>
          </w:tcPr>
          <w:p w14:paraId="326FB97C" w14:textId="708B951C" w:rsidR="00BA6C43" w:rsidRPr="006D0E43" w:rsidRDefault="00BA6C43" w:rsidP="00BA6C43">
            <w:pPr>
              <w:suppressAutoHyphens w:val="0"/>
              <w:jc w:val="center"/>
              <w:rPr>
                <w:sz w:val="22"/>
                <w:szCs w:val="22"/>
                <w:lang w:eastAsia="ru-RU"/>
              </w:rPr>
            </w:pPr>
            <w:r w:rsidRPr="006D0E43">
              <w:rPr>
                <w:sz w:val="22"/>
                <w:szCs w:val="22"/>
              </w:rPr>
              <w:t>154,58</w:t>
            </w:r>
          </w:p>
        </w:tc>
        <w:tc>
          <w:tcPr>
            <w:tcW w:w="1890" w:type="dxa"/>
            <w:tcBorders>
              <w:top w:val="nil"/>
              <w:left w:val="nil"/>
              <w:bottom w:val="single" w:sz="12" w:space="0" w:color="auto"/>
              <w:right w:val="single" w:sz="12" w:space="0" w:color="auto"/>
            </w:tcBorders>
            <w:vAlign w:val="center"/>
          </w:tcPr>
          <w:p w14:paraId="032BAA09" w14:textId="706DB6CD" w:rsidR="00BA6C43" w:rsidRPr="006D0E43" w:rsidRDefault="00BA6C43" w:rsidP="00BA6C43">
            <w:pPr>
              <w:suppressAutoHyphens w:val="0"/>
              <w:jc w:val="center"/>
              <w:rPr>
                <w:sz w:val="22"/>
                <w:szCs w:val="22"/>
                <w:lang w:eastAsia="ru-RU"/>
              </w:rPr>
            </w:pPr>
            <w:r w:rsidRPr="006D0E43">
              <w:rPr>
                <w:sz w:val="22"/>
                <w:szCs w:val="22"/>
                <w:lang w:eastAsia="ru-RU"/>
              </w:rPr>
              <w:t>260</w:t>
            </w:r>
          </w:p>
        </w:tc>
      </w:tr>
      <w:tr w:rsidR="00BA6C43" w:rsidRPr="006D0E43" w14:paraId="53EB4C1C" w14:textId="77777777" w:rsidTr="00D07E8A">
        <w:trPr>
          <w:trHeight w:val="344"/>
        </w:trPr>
        <w:tc>
          <w:tcPr>
            <w:tcW w:w="2593" w:type="dxa"/>
            <w:vAlign w:val="center"/>
          </w:tcPr>
          <w:p w14:paraId="1301BC25"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449B8EAA"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1EBCE494"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4F99CCEB"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5A573454"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5E7F5600"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561335E2"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3A0710EB"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3C20DDD7"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38054AA9" w14:textId="77777777" w:rsidTr="00D07E8A">
        <w:trPr>
          <w:trHeight w:val="315"/>
        </w:trPr>
        <w:tc>
          <w:tcPr>
            <w:tcW w:w="2593" w:type="dxa"/>
            <w:vAlign w:val="center"/>
            <w:hideMark/>
          </w:tcPr>
          <w:p w14:paraId="04D3A132" w14:textId="77777777" w:rsidR="00BA6C43" w:rsidRPr="006D0E43" w:rsidRDefault="00BA6C43" w:rsidP="00BA6C43">
            <w:pPr>
              <w:suppressAutoHyphens w:val="0"/>
              <w:rPr>
                <w:sz w:val="22"/>
                <w:szCs w:val="22"/>
                <w:lang w:eastAsia="ru-RU"/>
              </w:rPr>
            </w:pPr>
            <w:r w:rsidRPr="006D0E43">
              <w:rPr>
                <w:sz w:val="22"/>
                <w:szCs w:val="22"/>
                <w:lang w:eastAsia="ru-RU"/>
              </w:rPr>
              <w:lastRenderedPageBreak/>
              <w:t>Полив перспектива</w:t>
            </w:r>
          </w:p>
        </w:tc>
        <w:tc>
          <w:tcPr>
            <w:tcW w:w="1154" w:type="dxa"/>
            <w:tcBorders>
              <w:top w:val="nil"/>
              <w:left w:val="nil"/>
              <w:bottom w:val="single" w:sz="12" w:space="0" w:color="auto"/>
              <w:right w:val="single" w:sz="12" w:space="0" w:color="auto"/>
            </w:tcBorders>
            <w:vAlign w:val="center"/>
            <w:hideMark/>
          </w:tcPr>
          <w:p w14:paraId="45DBB888"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19430A2E"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3BEA5935"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286D1F92"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D60EB4B"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0A2F927D"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5E136ACC"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29F50674"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52A5AF38" w14:textId="77777777" w:rsidTr="00D07E8A">
        <w:trPr>
          <w:trHeight w:val="315"/>
        </w:trPr>
        <w:tc>
          <w:tcPr>
            <w:tcW w:w="2593" w:type="dxa"/>
            <w:vAlign w:val="center"/>
            <w:hideMark/>
          </w:tcPr>
          <w:p w14:paraId="3E0E09EA" w14:textId="246B8D3B"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i/>
                <w:iCs/>
                <w:sz w:val="22"/>
                <w:szCs w:val="22"/>
              </w:rPr>
              <w:t xml:space="preserve">д. </w:t>
            </w:r>
            <w:proofErr w:type="spellStart"/>
            <w:r w:rsidRPr="006D0E43">
              <w:rPr>
                <w:b/>
                <w:bCs/>
                <w:i/>
                <w:iCs/>
                <w:sz w:val="22"/>
                <w:szCs w:val="22"/>
              </w:rPr>
              <w:t>Ногавицино</w:t>
            </w:r>
            <w:proofErr w:type="spellEnd"/>
          </w:p>
        </w:tc>
        <w:tc>
          <w:tcPr>
            <w:tcW w:w="1154" w:type="dxa"/>
            <w:tcBorders>
              <w:top w:val="nil"/>
              <w:left w:val="nil"/>
              <w:bottom w:val="single" w:sz="12" w:space="0" w:color="auto"/>
              <w:right w:val="single" w:sz="12" w:space="0" w:color="auto"/>
            </w:tcBorders>
            <w:vAlign w:val="center"/>
            <w:hideMark/>
          </w:tcPr>
          <w:p w14:paraId="3B9F2BA7"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645A70BF"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7CA4295F"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40D4277C" w14:textId="214534BB" w:rsidR="00BA6C43" w:rsidRPr="006D0E43" w:rsidRDefault="00BA6C43" w:rsidP="00BA6C43">
            <w:pPr>
              <w:suppressAutoHyphens w:val="0"/>
              <w:jc w:val="center"/>
              <w:rPr>
                <w:b/>
                <w:bCs/>
                <w:i/>
                <w:iCs/>
                <w:sz w:val="22"/>
                <w:szCs w:val="22"/>
                <w:lang w:eastAsia="ru-RU"/>
              </w:rPr>
            </w:pPr>
            <w:r w:rsidRPr="006D0E43">
              <w:rPr>
                <w:b/>
                <w:bCs/>
                <w:i/>
                <w:iCs/>
                <w:sz w:val="22"/>
                <w:szCs w:val="22"/>
              </w:rPr>
              <w:t>0,57</w:t>
            </w:r>
          </w:p>
        </w:tc>
        <w:tc>
          <w:tcPr>
            <w:tcW w:w="1366" w:type="dxa"/>
            <w:tcBorders>
              <w:top w:val="nil"/>
              <w:left w:val="nil"/>
              <w:bottom w:val="single" w:sz="12" w:space="0" w:color="auto"/>
              <w:right w:val="single" w:sz="12" w:space="0" w:color="auto"/>
            </w:tcBorders>
            <w:vAlign w:val="center"/>
          </w:tcPr>
          <w:p w14:paraId="25FB9132" w14:textId="7704B4DC" w:rsidR="00BA6C43" w:rsidRPr="006D0E43" w:rsidRDefault="00BA6C43" w:rsidP="00BA6C43">
            <w:pPr>
              <w:suppressAutoHyphens w:val="0"/>
              <w:jc w:val="center"/>
              <w:rPr>
                <w:b/>
                <w:bCs/>
                <w:i/>
                <w:iCs/>
                <w:sz w:val="22"/>
                <w:szCs w:val="22"/>
                <w:lang w:eastAsia="ru-RU"/>
              </w:rPr>
            </w:pPr>
            <w:r w:rsidRPr="006D0E43">
              <w:rPr>
                <w:b/>
                <w:bCs/>
                <w:i/>
                <w:iCs/>
                <w:sz w:val="22"/>
                <w:szCs w:val="22"/>
              </w:rPr>
              <w:t>0,86</w:t>
            </w:r>
          </w:p>
        </w:tc>
        <w:tc>
          <w:tcPr>
            <w:tcW w:w="1453" w:type="dxa"/>
            <w:tcBorders>
              <w:top w:val="nil"/>
              <w:left w:val="nil"/>
              <w:bottom w:val="single" w:sz="12" w:space="0" w:color="auto"/>
              <w:right w:val="single" w:sz="12" w:space="0" w:color="auto"/>
            </w:tcBorders>
            <w:vAlign w:val="center"/>
          </w:tcPr>
          <w:p w14:paraId="3EFDFA24" w14:textId="0A9B4E57" w:rsidR="00BA6C43" w:rsidRPr="006D0E43" w:rsidRDefault="00BA6C43" w:rsidP="00BA6C43">
            <w:pPr>
              <w:suppressAutoHyphens w:val="0"/>
              <w:jc w:val="center"/>
              <w:rPr>
                <w:b/>
                <w:bCs/>
                <w:i/>
                <w:iCs/>
                <w:sz w:val="22"/>
                <w:szCs w:val="22"/>
                <w:lang w:eastAsia="ru-RU"/>
              </w:rPr>
            </w:pPr>
            <w:r w:rsidRPr="006D0E43">
              <w:rPr>
                <w:b/>
                <w:bCs/>
                <w:i/>
                <w:iCs/>
                <w:sz w:val="22"/>
                <w:szCs w:val="22"/>
              </w:rPr>
              <w:t>105,42</w:t>
            </w:r>
          </w:p>
        </w:tc>
        <w:tc>
          <w:tcPr>
            <w:tcW w:w="1319" w:type="dxa"/>
            <w:tcBorders>
              <w:top w:val="nil"/>
              <w:left w:val="nil"/>
              <w:bottom w:val="single" w:sz="12" w:space="0" w:color="auto"/>
              <w:right w:val="single" w:sz="12" w:space="0" w:color="auto"/>
            </w:tcBorders>
            <w:vAlign w:val="center"/>
          </w:tcPr>
          <w:p w14:paraId="3071FBCA" w14:textId="0319212C" w:rsidR="00BA6C43" w:rsidRPr="006D0E43" w:rsidRDefault="00BA6C43" w:rsidP="00BA6C43">
            <w:pPr>
              <w:suppressAutoHyphens w:val="0"/>
              <w:jc w:val="center"/>
              <w:rPr>
                <w:b/>
                <w:bCs/>
                <w:i/>
                <w:iCs/>
                <w:sz w:val="22"/>
                <w:szCs w:val="22"/>
                <w:lang w:eastAsia="ru-RU"/>
              </w:rPr>
            </w:pPr>
            <w:r w:rsidRPr="006D0E43">
              <w:rPr>
                <w:b/>
                <w:bCs/>
                <w:i/>
                <w:iCs/>
                <w:sz w:val="22"/>
                <w:szCs w:val="22"/>
              </w:rPr>
              <w:t>154,58</w:t>
            </w:r>
          </w:p>
        </w:tc>
        <w:tc>
          <w:tcPr>
            <w:tcW w:w="1890" w:type="dxa"/>
            <w:tcBorders>
              <w:top w:val="nil"/>
              <w:left w:val="nil"/>
              <w:bottom w:val="single" w:sz="12" w:space="0" w:color="auto"/>
              <w:right w:val="single" w:sz="12" w:space="0" w:color="auto"/>
            </w:tcBorders>
            <w:vAlign w:val="center"/>
          </w:tcPr>
          <w:p w14:paraId="1FD53D84" w14:textId="761A45FC"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260</w:t>
            </w:r>
          </w:p>
        </w:tc>
      </w:tr>
      <w:tr w:rsidR="00BA6C43" w:rsidRPr="006D0E43" w14:paraId="1BB2717F" w14:textId="77777777" w:rsidTr="00D07E8A">
        <w:trPr>
          <w:trHeight w:val="184"/>
        </w:trPr>
        <w:tc>
          <w:tcPr>
            <w:tcW w:w="15309" w:type="dxa"/>
            <w:gridSpan w:val="9"/>
            <w:vAlign w:val="center"/>
          </w:tcPr>
          <w:p w14:paraId="350F0152" w14:textId="4361818E" w:rsidR="00BA6C43" w:rsidRPr="006D0E43" w:rsidRDefault="00BA6C43" w:rsidP="00BA6C43">
            <w:pPr>
              <w:suppressAutoHyphens w:val="0"/>
              <w:jc w:val="center"/>
              <w:rPr>
                <w:b/>
                <w:bCs/>
                <w:sz w:val="22"/>
                <w:szCs w:val="22"/>
                <w:lang w:eastAsia="ru-RU"/>
              </w:rPr>
            </w:pPr>
            <w:r w:rsidRPr="006D0E43">
              <w:rPr>
                <w:b/>
                <w:bCs/>
                <w:sz w:val="22"/>
                <w:szCs w:val="22"/>
              </w:rPr>
              <w:t xml:space="preserve">д. </w:t>
            </w:r>
            <w:proofErr w:type="spellStart"/>
            <w:r w:rsidRPr="006D0E43">
              <w:rPr>
                <w:b/>
                <w:bCs/>
                <w:sz w:val="22"/>
                <w:szCs w:val="22"/>
              </w:rPr>
              <w:t>Оболкино</w:t>
            </w:r>
            <w:proofErr w:type="spellEnd"/>
          </w:p>
        </w:tc>
      </w:tr>
      <w:tr w:rsidR="00BA6C43" w:rsidRPr="006D0E43" w14:paraId="4EAEE912" w14:textId="77777777" w:rsidTr="00D07E8A">
        <w:trPr>
          <w:trHeight w:val="344"/>
        </w:trPr>
        <w:tc>
          <w:tcPr>
            <w:tcW w:w="2593" w:type="dxa"/>
            <w:vAlign w:val="center"/>
          </w:tcPr>
          <w:p w14:paraId="27B8CC49"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7781DA5E"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4BA33DC9" w14:textId="136D7269" w:rsidR="00BA6C43" w:rsidRPr="006D0E43" w:rsidRDefault="00BA6C43" w:rsidP="00BA6C43">
            <w:pPr>
              <w:suppressAutoHyphens w:val="0"/>
              <w:jc w:val="center"/>
              <w:rPr>
                <w:bCs/>
                <w:sz w:val="22"/>
                <w:szCs w:val="22"/>
                <w:lang w:eastAsia="ru-RU"/>
              </w:rPr>
            </w:pPr>
            <w:r w:rsidRPr="006D0E43">
              <w:rPr>
                <w:bCs/>
                <w:sz w:val="22"/>
                <w:szCs w:val="22"/>
                <w:lang w:eastAsia="ru-RU"/>
              </w:rPr>
              <w:t>5</w:t>
            </w:r>
          </w:p>
        </w:tc>
        <w:tc>
          <w:tcPr>
            <w:tcW w:w="1484" w:type="dxa"/>
            <w:tcBorders>
              <w:top w:val="nil"/>
              <w:left w:val="nil"/>
              <w:bottom w:val="single" w:sz="12" w:space="0" w:color="auto"/>
              <w:right w:val="single" w:sz="12" w:space="0" w:color="auto"/>
            </w:tcBorders>
            <w:vAlign w:val="center"/>
          </w:tcPr>
          <w:p w14:paraId="508628C0" w14:textId="54774097" w:rsidR="00BA6C43" w:rsidRPr="006D0E43" w:rsidRDefault="00BA6C43" w:rsidP="00BA6C43">
            <w:pPr>
              <w:suppressAutoHyphens w:val="0"/>
              <w:jc w:val="center"/>
              <w:rPr>
                <w:sz w:val="22"/>
                <w:szCs w:val="22"/>
                <w:lang w:eastAsia="ru-RU"/>
              </w:rPr>
            </w:pPr>
            <w:r w:rsidRPr="006D0E43">
              <w:rPr>
                <w:sz w:val="22"/>
                <w:szCs w:val="22"/>
              </w:rPr>
              <w:t>0,18</w:t>
            </w:r>
          </w:p>
        </w:tc>
        <w:tc>
          <w:tcPr>
            <w:tcW w:w="1366" w:type="dxa"/>
            <w:tcBorders>
              <w:top w:val="nil"/>
              <w:left w:val="nil"/>
              <w:bottom w:val="single" w:sz="12" w:space="0" w:color="auto"/>
              <w:right w:val="single" w:sz="12" w:space="0" w:color="auto"/>
            </w:tcBorders>
            <w:vAlign w:val="center"/>
          </w:tcPr>
          <w:p w14:paraId="45D63AB2" w14:textId="7DF5C674" w:rsidR="00BA6C43" w:rsidRPr="006D0E43" w:rsidRDefault="00BA6C43" w:rsidP="00BA6C43">
            <w:pPr>
              <w:suppressAutoHyphens w:val="0"/>
              <w:jc w:val="center"/>
              <w:rPr>
                <w:sz w:val="22"/>
                <w:szCs w:val="22"/>
                <w:lang w:eastAsia="ru-RU"/>
              </w:rPr>
            </w:pPr>
            <w:r w:rsidRPr="006D0E43">
              <w:rPr>
                <w:sz w:val="22"/>
                <w:szCs w:val="22"/>
              </w:rPr>
              <w:t>0,26</w:t>
            </w:r>
          </w:p>
        </w:tc>
        <w:tc>
          <w:tcPr>
            <w:tcW w:w="1453" w:type="dxa"/>
            <w:tcBorders>
              <w:top w:val="nil"/>
              <w:left w:val="nil"/>
              <w:bottom w:val="single" w:sz="12" w:space="0" w:color="auto"/>
              <w:right w:val="single" w:sz="12" w:space="0" w:color="auto"/>
            </w:tcBorders>
            <w:vAlign w:val="center"/>
          </w:tcPr>
          <w:p w14:paraId="46969C8D" w14:textId="58CB5C08" w:rsidR="00BA6C43" w:rsidRPr="006D0E43" w:rsidRDefault="00BA6C43" w:rsidP="00BA6C43">
            <w:pPr>
              <w:suppressAutoHyphens w:val="0"/>
              <w:jc w:val="center"/>
              <w:rPr>
                <w:sz w:val="22"/>
                <w:szCs w:val="22"/>
                <w:lang w:eastAsia="ru-RU"/>
              </w:rPr>
            </w:pPr>
            <w:r w:rsidRPr="006D0E43">
              <w:rPr>
                <w:sz w:val="22"/>
                <w:szCs w:val="22"/>
              </w:rPr>
              <w:t>32,44</w:t>
            </w:r>
          </w:p>
        </w:tc>
        <w:tc>
          <w:tcPr>
            <w:tcW w:w="1319" w:type="dxa"/>
            <w:tcBorders>
              <w:top w:val="nil"/>
              <w:left w:val="nil"/>
              <w:bottom w:val="single" w:sz="12" w:space="0" w:color="auto"/>
              <w:right w:val="single" w:sz="12" w:space="0" w:color="auto"/>
            </w:tcBorders>
            <w:vAlign w:val="center"/>
          </w:tcPr>
          <w:p w14:paraId="1B00978E" w14:textId="0C967D8B" w:rsidR="00BA6C43" w:rsidRPr="006D0E43" w:rsidRDefault="00BA6C43" w:rsidP="00BA6C43">
            <w:pPr>
              <w:suppressAutoHyphens w:val="0"/>
              <w:jc w:val="center"/>
              <w:rPr>
                <w:sz w:val="22"/>
                <w:szCs w:val="22"/>
                <w:lang w:eastAsia="ru-RU"/>
              </w:rPr>
            </w:pPr>
            <w:r w:rsidRPr="006D0E43">
              <w:rPr>
                <w:sz w:val="22"/>
                <w:szCs w:val="22"/>
              </w:rPr>
              <w:t>47,56</w:t>
            </w:r>
          </w:p>
        </w:tc>
        <w:tc>
          <w:tcPr>
            <w:tcW w:w="1890" w:type="dxa"/>
            <w:tcBorders>
              <w:top w:val="nil"/>
              <w:left w:val="nil"/>
              <w:bottom w:val="single" w:sz="12" w:space="0" w:color="auto"/>
              <w:right w:val="single" w:sz="12" w:space="0" w:color="auto"/>
            </w:tcBorders>
            <w:vAlign w:val="center"/>
          </w:tcPr>
          <w:p w14:paraId="00C2DD42" w14:textId="0CC3AFD5" w:rsidR="00BA6C43" w:rsidRPr="006D0E43" w:rsidRDefault="00BA6C43" w:rsidP="00BA6C43">
            <w:pPr>
              <w:suppressAutoHyphens w:val="0"/>
              <w:jc w:val="center"/>
              <w:rPr>
                <w:sz w:val="22"/>
                <w:szCs w:val="22"/>
                <w:lang w:eastAsia="ru-RU"/>
              </w:rPr>
            </w:pPr>
            <w:r w:rsidRPr="006D0E43">
              <w:rPr>
                <w:sz w:val="22"/>
                <w:szCs w:val="22"/>
                <w:lang w:eastAsia="ru-RU"/>
              </w:rPr>
              <w:t>80</w:t>
            </w:r>
          </w:p>
        </w:tc>
      </w:tr>
      <w:tr w:rsidR="00BA6C43" w:rsidRPr="006D0E43" w14:paraId="46480C18" w14:textId="77777777" w:rsidTr="00D07E8A">
        <w:trPr>
          <w:trHeight w:val="344"/>
        </w:trPr>
        <w:tc>
          <w:tcPr>
            <w:tcW w:w="2593" w:type="dxa"/>
            <w:vAlign w:val="center"/>
          </w:tcPr>
          <w:p w14:paraId="273024F1"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7D0608D7"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6B8E1165"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443E421B"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237AEDBC"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3DFF1CAA"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7EFB77A7"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102A2FF7"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3D7ED898"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3C33A8ED" w14:textId="77777777" w:rsidTr="00D07E8A">
        <w:trPr>
          <w:trHeight w:val="315"/>
        </w:trPr>
        <w:tc>
          <w:tcPr>
            <w:tcW w:w="2593" w:type="dxa"/>
            <w:vAlign w:val="center"/>
            <w:hideMark/>
          </w:tcPr>
          <w:p w14:paraId="5504DC7E"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368BBD91"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29F43DD1"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19F4421C"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4A98F514"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68FECFFD"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127E00F1"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06F6E3D6"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488F4AC1"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2701B8E3" w14:textId="77777777" w:rsidTr="00D07E8A">
        <w:trPr>
          <w:trHeight w:val="315"/>
        </w:trPr>
        <w:tc>
          <w:tcPr>
            <w:tcW w:w="2593" w:type="dxa"/>
            <w:vAlign w:val="center"/>
            <w:hideMark/>
          </w:tcPr>
          <w:p w14:paraId="24E46BA2" w14:textId="2CCC6F66"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i/>
                <w:iCs/>
                <w:color w:val="000000" w:themeColor="text1"/>
                <w:sz w:val="22"/>
                <w:szCs w:val="22"/>
              </w:rPr>
              <w:t xml:space="preserve"> </w:t>
            </w:r>
            <w:r w:rsidRPr="006D0E43">
              <w:rPr>
                <w:b/>
                <w:bCs/>
                <w:i/>
                <w:iCs/>
                <w:sz w:val="22"/>
                <w:szCs w:val="22"/>
              </w:rPr>
              <w:t xml:space="preserve">д. </w:t>
            </w:r>
            <w:proofErr w:type="spellStart"/>
            <w:r w:rsidRPr="006D0E43">
              <w:rPr>
                <w:b/>
                <w:bCs/>
                <w:i/>
                <w:iCs/>
                <w:sz w:val="22"/>
                <w:szCs w:val="22"/>
              </w:rPr>
              <w:t>Оболкино</w:t>
            </w:r>
            <w:proofErr w:type="spellEnd"/>
          </w:p>
        </w:tc>
        <w:tc>
          <w:tcPr>
            <w:tcW w:w="1154" w:type="dxa"/>
            <w:tcBorders>
              <w:top w:val="nil"/>
              <w:left w:val="nil"/>
              <w:bottom w:val="single" w:sz="12" w:space="0" w:color="auto"/>
              <w:right w:val="single" w:sz="12" w:space="0" w:color="auto"/>
            </w:tcBorders>
            <w:vAlign w:val="center"/>
            <w:hideMark/>
          </w:tcPr>
          <w:p w14:paraId="6A01F007"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67623600"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3DBE88B3"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518F07AE" w14:textId="4A08ED72" w:rsidR="00BA6C43" w:rsidRPr="006D0E43" w:rsidRDefault="00BA6C43" w:rsidP="00BA6C43">
            <w:pPr>
              <w:suppressAutoHyphens w:val="0"/>
              <w:jc w:val="center"/>
              <w:rPr>
                <w:b/>
                <w:bCs/>
                <w:i/>
                <w:iCs/>
                <w:sz w:val="22"/>
                <w:szCs w:val="22"/>
                <w:lang w:eastAsia="ru-RU"/>
              </w:rPr>
            </w:pPr>
            <w:r w:rsidRPr="006D0E43">
              <w:rPr>
                <w:b/>
                <w:bCs/>
                <w:i/>
                <w:iCs/>
                <w:sz w:val="22"/>
                <w:szCs w:val="22"/>
              </w:rPr>
              <w:t>0,18</w:t>
            </w:r>
          </w:p>
        </w:tc>
        <w:tc>
          <w:tcPr>
            <w:tcW w:w="1366" w:type="dxa"/>
            <w:tcBorders>
              <w:top w:val="nil"/>
              <w:left w:val="nil"/>
              <w:bottom w:val="single" w:sz="12" w:space="0" w:color="auto"/>
              <w:right w:val="single" w:sz="12" w:space="0" w:color="auto"/>
            </w:tcBorders>
            <w:vAlign w:val="center"/>
          </w:tcPr>
          <w:p w14:paraId="77267114" w14:textId="538A197C" w:rsidR="00BA6C43" w:rsidRPr="006D0E43" w:rsidRDefault="00BA6C43" w:rsidP="00BA6C43">
            <w:pPr>
              <w:suppressAutoHyphens w:val="0"/>
              <w:jc w:val="center"/>
              <w:rPr>
                <w:b/>
                <w:bCs/>
                <w:i/>
                <w:iCs/>
                <w:sz w:val="22"/>
                <w:szCs w:val="22"/>
                <w:lang w:eastAsia="ru-RU"/>
              </w:rPr>
            </w:pPr>
            <w:r w:rsidRPr="006D0E43">
              <w:rPr>
                <w:b/>
                <w:bCs/>
                <w:i/>
                <w:iCs/>
                <w:sz w:val="22"/>
                <w:szCs w:val="22"/>
              </w:rPr>
              <w:t>0,26</w:t>
            </w:r>
          </w:p>
        </w:tc>
        <w:tc>
          <w:tcPr>
            <w:tcW w:w="1453" w:type="dxa"/>
            <w:tcBorders>
              <w:top w:val="nil"/>
              <w:left w:val="nil"/>
              <w:bottom w:val="single" w:sz="12" w:space="0" w:color="auto"/>
              <w:right w:val="single" w:sz="12" w:space="0" w:color="auto"/>
            </w:tcBorders>
            <w:vAlign w:val="center"/>
          </w:tcPr>
          <w:p w14:paraId="18CD086D" w14:textId="7400998A" w:rsidR="00BA6C43" w:rsidRPr="006D0E43" w:rsidRDefault="00BA6C43" w:rsidP="00BA6C43">
            <w:pPr>
              <w:suppressAutoHyphens w:val="0"/>
              <w:jc w:val="center"/>
              <w:rPr>
                <w:b/>
                <w:bCs/>
                <w:i/>
                <w:iCs/>
                <w:sz w:val="22"/>
                <w:szCs w:val="22"/>
                <w:lang w:eastAsia="ru-RU"/>
              </w:rPr>
            </w:pPr>
            <w:r w:rsidRPr="006D0E43">
              <w:rPr>
                <w:b/>
                <w:bCs/>
                <w:i/>
                <w:iCs/>
                <w:sz w:val="22"/>
                <w:szCs w:val="22"/>
              </w:rPr>
              <w:t>32,44</w:t>
            </w:r>
          </w:p>
        </w:tc>
        <w:tc>
          <w:tcPr>
            <w:tcW w:w="1319" w:type="dxa"/>
            <w:tcBorders>
              <w:top w:val="nil"/>
              <w:left w:val="nil"/>
              <w:bottom w:val="single" w:sz="12" w:space="0" w:color="auto"/>
              <w:right w:val="single" w:sz="12" w:space="0" w:color="auto"/>
            </w:tcBorders>
            <w:vAlign w:val="center"/>
          </w:tcPr>
          <w:p w14:paraId="0CC8F054" w14:textId="560F27C3" w:rsidR="00BA6C43" w:rsidRPr="006D0E43" w:rsidRDefault="00BA6C43" w:rsidP="00BA6C43">
            <w:pPr>
              <w:suppressAutoHyphens w:val="0"/>
              <w:jc w:val="center"/>
              <w:rPr>
                <w:b/>
                <w:bCs/>
                <w:i/>
                <w:iCs/>
                <w:sz w:val="22"/>
                <w:szCs w:val="22"/>
                <w:lang w:eastAsia="ru-RU"/>
              </w:rPr>
            </w:pPr>
            <w:r w:rsidRPr="006D0E43">
              <w:rPr>
                <w:b/>
                <w:bCs/>
                <w:i/>
                <w:iCs/>
                <w:sz w:val="22"/>
                <w:szCs w:val="22"/>
              </w:rPr>
              <w:t>47,56</w:t>
            </w:r>
          </w:p>
        </w:tc>
        <w:tc>
          <w:tcPr>
            <w:tcW w:w="1890" w:type="dxa"/>
            <w:tcBorders>
              <w:top w:val="nil"/>
              <w:left w:val="nil"/>
              <w:bottom w:val="single" w:sz="12" w:space="0" w:color="auto"/>
              <w:right w:val="single" w:sz="12" w:space="0" w:color="auto"/>
            </w:tcBorders>
            <w:vAlign w:val="center"/>
          </w:tcPr>
          <w:p w14:paraId="13B878DF" w14:textId="1E753B95"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80</w:t>
            </w:r>
          </w:p>
        </w:tc>
      </w:tr>
      <w:tr w:rsidR="00BA6C43" w:rsidRPr="006D0E43" w14:paraId="50B71A88" w14:textId="77777777" w:rsidTr="00392BFC">
        <w:trPr>
          <w:trHeight w:val="184"/>
        </w:trPr>
        <w:tc>
          <w:tcPr>
            <w:tcW w:w="15309" w:type="dxa"/>
            <w:gridSpan w:val="9"/>
          </w:tcPr>
          <w:p w14:paraId="038998C9" w14:textId="556808A4" w:rsidR="00BA6C43" w:rsidRPr="006D0E43" w:rsidRDefault="00BA6C43" w:rsidP="00BA6C43">
            <w:pPr>
              <w:suppressAutoHyphens w:val="0"/>
              <w:jc w:val="center"/>
              <w:rPr>
                <w:b/>
                <w:bCs/>
                <w:sz w:val="22"/>
                <w:szCs w:val="22"/>
                <w:lang w:eastAsia="ru-RU"/>
              </w:rPr>
            </w:pPr>
            <w:r w:rsidRPr="006D0E43">
              <w:rPr>
                <w:b/>
                <w:bCs/>
                <w:sz w:val="22"/>
                <w:szCs w:val="22"/>
              </w:rPr>
              <w:t>с. Рождествено</w:t>
            </w:r>
          </w:p>
        </w:tc>
      </w:tr>
      <w:tr w:rsidR="00BA6C43" w:rsidRPr="006D0E43" w14:paraId="0161E0CB" w14:textId="77777777" w:rsidTr="00D07E8A">
        <w:trPr>
          <w:trHeight w:val="344"/>
        </w:trPr>
        <w:tc>
          <w:tcPr>
            <w:tcW w:w="2593" w:type="dxa"/>
            <w:vAlign w:val="center"/>
          </w:tcPr>
          <w:p w14:paraId="1B81B721"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5A5B2E79"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7712CEB7" w14:textId="4AD6570D" w:rsidR="00BA6C43" w:rsidRPr="006D0E43" w:rsidRDefault="00BA6C43" w:rsidP="00BA6C43">
            <w:pPr>
              <w:suppressAutoHyphens w:val="0"/>
              <w:jc w:val="center"/>
              <w:rPr>
                <w:bCs/>
                <w:sz w:val="22"/>
                <w:szCs w:val="22"/>
                <w:lang w:eastAsia="ru-RU"/>
              </w:rPr>
            </w:pPr>
            <w:r w:rsidRPr="006D0E43">
              <w:rPr>
                <w:bCs/>
                <w:sz w:val="22"/>
                <w:szCs w:val="22"/>
                <w:lang w:eastAsia="ru-RU"/>
              </w:rPr>
              <w:t>395</w:t>
            </w:r>
          </w:p>
        </w:tc>
        <w:tc>
          <w:tcPr>
            <w:tcW w:w="1484" w:type="dxa"/>
            <w:tcBorders>
              <w:top w:val="nil"/>
              <w:left w:val="nil"/>
              <w:bottom w:val="single" w:sz="12" w:space="0" w:color="auto"/>
              <w:right w:val="single" w:sz="12" w:space="0" w:color="auto"/>
            </w:tcBorders>
            <w:vAlign w:val="center"/>
          </w:tcPr>
          <w:p w14:paraId="27913EDD" w14:textId="2DB1BA68" w:rsidR="00BA6C43" w:rsidRPr="006D0E43" w:rsidRDefault="00BA6C43" w:rsidP="00BA6C43">
            <w:pPr>
              <w:suppressAutoHyphens w:val="0"/>
              <w:jc w:val="center"/>
              <w:rPr>
                <w:sz w:val="22"/>
                <w:szCs w:val="22"/>
                <w:lang w:eastAsia="ru-RU"/>
              </w:rPr>
            </w:pPr>
            <w:r w:rsidRPr="006D0E43">
              <w:rPr>
                <w:sz w:val="22"/>
                <w:szCs w:val="22"/>
              </w:rPr>
              <w:t>20,73</w:t>
            </w:r>
          </w:p>
        </w:tc>
        <w:tc>
          <w:tcPr>
            <w:tcW w:w="1366" w:type="dxa"/>
            <w:tcBorders>
              <w:top w:val="nil"/>
              <w:left w:val="nil"/>
              <w:bottom w:val="single" w:sz="12" w:space="0" w:color="auto"/>
              <w:right w:val="single" w:sz="12" w:space="0" w:color="auto"/>
            </w:tcBorders>
            <w:vAlign w:val="center"/>
          </w:tcPr>
          <w:p w14:paraId="0A256BD8" w14:textId="1648EDD8" w:rsidR="00BA6C43" w:rsidRPr="006D0E43" w:rsidRDefault="00BA6C43" w:rsidP="00BA6C43">
            <w:pPr>
              <w:suppressAutoHyphens w:val="0"/>
              <w:jc w:val="center"/>
              <w:rPr>
                <w:sz w:val="22"/>
                <w:szCs w:val="22"/>
                <w:lang w:eastAsia="ru-RU"/>
              </w:rPr>
            </w:pPr>
            <w:r w:rsidRPr="006D0E43">
              <w:rPr>
                <w:sz w:val="22"/>
                <w:szCs w:val="22"/>
              </w:rPr>
              <w:t>31,25</w:t>
            </w:r>
          </w:p>
        </w:tc>
        <w:tc>
          <w:tcPr>
            <w:tcW w:w="1453" w:type="dxa"/>
            <w:tcBorders>
              <w:top w:val="nil"/>
              <w:left w:val="nil"/>
              <w:bottom w:val="single" w:sz="12" w:space="0" w:color="auto"/>
              <w:right w:val="single" w:sz="12" w:space="0" w:color="auto"/>
            </w:tcBorders>
            <w:vAlign w:val="center"/>
          </w:tcPr>
          <w:p w14:paraId="58A702DA" w14:textId="06D92494" w:rsidR="00BA6C43" w:rsidRPr="006D0E43" w:rsidRDefault="00BA6C43" w:rsidP="00BA6C43">
            <w:pPr>
              <w:suppressAutoHyphens w:val="0"/>
              <w:jc w:val="center"/>
              <w:rPr>
                <w:sz w:val="22"/>
                <w:szCs w:val="22"/>
                <w:lang w:eastAsia="ru-RU"/>
              </w:rPr>
            </w:pPr>
            <w:r w:rsidRPr="006D0E43">
              <w:rPr>
                <w:sz w:val="22"/>
                <w:szCs w:val="22"/>
              </w:rPr>
              <w:t>3835,84</w:t>
            </w:r>
          </w:p>
        </w:tc>
        <w:tc>
          <w:tcPr>
            <w:tcW w:w="1319" w:type="dxa"/>
            <w:tcBorders>
              <w:top w:val="nil"/>
              <w:left w:val="nil"/>
              <w:bottom w:val="single" w:sz="12" w:space="0" w:color="auto"/>
              <w:right w:val="single" w:sz="12" w:space="0" w:color="auto"/>
            </w:tcBorders>
            <w:vAlign w:val="center"/>
          </w:tcPr>
          <w:p w14:paraId="1A2546AE" w14:textId="535D0294" w:rsidR="00BA6C43" w:rsidRPr="006D0E43" w:rsidRDefault="00BA6C43" w:rsidP="00BA6C43">
            <w:pPr>
              <w:suppressAutoHyphens w:val="0"/>
              <w:jc w:val="center"/>
              <w:rPr>
                <w:sz w:val="22"/>
                <w:szCs w:val="22"/>
                <w:lang w:eastAsia="ru-RU"/>
              </w:rPr>
            </w:pPr>
            <w:r w:rsidRPr="006D0E43">
              <w:rPr>
                <w:sz w:val="22"/>
                <w:szCs w:val="22"/>
              </w:rPr>
              <w:t>5624,16</w:t>
            </w:r>
          </w:p>
        </w:tc>
        <w:tc>
          <w:tcPr>
            <w:tcW w:w="1890" w:type="dxa"/>
            <w:tcBorders>
              <w:top w:val="nil"/>
              <w:left w:val="nil"/>
              <w:bottom w:val="single" w:sz="12" w:space="0" w:color="auto"/>
              <w:right w:val="single" w:sz="12" w:space="0" w:color="auto"/>
            </w:tcBorders>
            <w:vAlign w:val="center"/>
          </w:tcPr>
          <w:p w14:paraId="231540C1" w14:textId="6E4FE39F" w:rsidR="00BA6C43" w:rsidRPr="006D0E43" w:rsidRDefault="00BA6C43" w:rsidP="00BA6C43">
            <w:pPr>
              <w:suppressAutoHyphens w:val="0"/>
              <w:jc w:val="center"/>
              <w:rPr>
                <w:sz w:val="22"/>
                <w:szCs w:val="22"/>
                <w:lang w:eastAsia="ru-RU"/>
              </w:rPr>
            </w:pPr>
            <w:r w:rsidRPr="006D0E43">
              <w:rPr>
                <w:sz w:val="22"/>
                <w:szCs w:val="22"/>
                <w:lang w:eastAsia="ru-RU"/>
              </w:rPr>
              <w:t>9460</w:t>
            </w:r>
          </w:p>
        </w:tc>
      </w:tr>
      <w:tr w:rsidR="00BA6C43" w:rsidRPr="006D0E43" w14:paraId="092ADC10" w14:textId="77777777" w:rsidTr="00D07E8A">
        <w:trPr>
          <w:trHeight w:val="344"/>
        </w:trPr>
        <w:tc>
          <w:tcPr>
            <w:tcW w:w="2593" w:type="dxa"/>
            <w:vAlign w:val="center"/>
          </w:tcPr>
          <w:p w14:paraId="22F97376"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56CF33AF"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65FEA04B"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74584BFD"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7A681494"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05EA72B9"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0E3FC78D"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3FD7235F"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3B74C15D"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7E27065A" w14:textId="77777777" w:rsidTr="00D07E8A">
        <w:trPr>
          <w:trHeight w:val="315"/>
        </w:trPr>
        <w:tc>
          <w:tcPr>
            <w:tcW w:w="2593" w:type="dxa"/>
            <w:vAlign w:val="center"/>
            <w:hideMark/>
          </w:tcPr>
          <w:p w14:paraId="4C490C08"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295F6DEB"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4D089022"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5C8E584B"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5BDE1D52"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317B817"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6FFE3A5F"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07123DA2"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61D331B6"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635ACD34" w14:textId="77777777" w:rsidTr="006E058D">
        <w:trPr>
          <w:trHeight w:val="315"/>
        </w:trPr>
        <w:tc>
          <w:tcPr>
            <w:tcW w:w="2593" w:type="dxa"/>
            <w:hideMark/>
          </w:tcPr>
          <w:p w14:paraId="3A2BB8D6" w14:textId="4E1B5DBB" w:rsidR="00BA6C43" w:rsidRPr="006D0E43" w:rsidRDefault="00BA6C43" w:rsidP="00BA6C43">
            <w:pPr>
              <w:suppressAutoHyphens w:val="0"/>
              <w:rPr>
                <w:b/>
                <w:bCs/>
                <w:i/>
                <w:iCs/>
                <w:sz w:val="22"/>
                <w:szCs w:val="22"/>
                <w:lang w:eastAsia="ru-RU"/>
              </w:rPr>
            </w:pPr>
            <w:r w:rsidRPr="006D0E43">
              <w:rPr>
                <w:b/>
                <w:bCs/>
                <w:i/>
                <w:iCs/>
                <w:sz w:val="22"/>
                <w:szCs w:val="22"/>
              </w:rPr>
              <w:t>Итого с. Рождествено</w:t>
            </w:r>
          </w:p>
        </w:tc>
        <w:tc>
          <w:tcPr>
            <w:tcW w:w="1154" w:type="dxa"/>
            <w:tcBorders>
              <w:top w:val="nil"/>
              <w:left w:val="nil"/>
              <w:bottom w:val="single" w:sz="12" w:space="0" w:color="auto"/>
              <w:right w:val="single" w:sz="12" w:space="0" w:color="auto"/>
            </w:tcBorders>
            <w:vAlign w:val="center"/>
            <w:hideMark/>
          </w:tcPr>
          <w:p w14:paraId="3A5EB33F"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5E0F58FE"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0DD5F1B3"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63A6294E" w14:textId="14D85DF9" w:rsidR="00BA6C43" w:rsidRPr="006D0E43" w:rsidRDefault="00BA6C43" w:rsidP="00BA6C43">
            <w:pPr>
              <w:suppressAutoHyphens w:val="0"/>
              <w:jc w:val="center"/>
              <w:rPr>
                <w:b/>
                <w:bCs/>
                <w:i/>
                <w:iCs/>
                <w:sz w:val="22"/>
                <w:szCs w:val="22"/>
                <w:lang w:eastAsia="ru-RU"/>
              </w:rPr>
            </w:pPr>
            <w:r w:rsidRPr="006D0E43">
              <w:rPr>
                <w:b/>
                <w:bCs/>
                <w:i/>
                <w:iCs/>
                <w:sz w:val="22"/>
                <w:szCs w:val="22"/>
              </w:rPr>
              <w:t>20,73</w:t>
            </w:r>
          </w:p>
        </w:tc>
        <w:tc>
          <w:tcPr>
            <w:tcW w:w="1366" w:type="dxa"/>
            <w:tcBorders>
              <w:top w:val="nil"/>
              <w:left w:val="nil"/>
              <w:bottom w:val="single" w:sz="12" w:space="0" w:color="auto"/>
              <w:right w:val="single" w:sz="12" w:space="0" w:color="auto"/>
            </w:tcBorders>
            <w:vAlign w:val="center"/>
          </w:tcPr>
          <w:p w14:paraId="788B87E6" w14:textId="4B99E92E" w:rsidR="00BA6C43" w:rsidRPr="006D0E43" w:rsidRDefault="00BA6C43" w:rsidP="00BA6C43">
            <w:pPr>
              <w:suppressAutoHyphens w:val="0"/>
              <w:jc w:val="center"/>
              <w:rPr>
                <w:b/>
                <w:bCs/>
                <w:i/>
                <w:iCs/>
                <w:sz w:val="22"/>
                <w:szCs w:val="22"/>
                <w:lang w:eastAsia="ru-RU"/>
              </w:rPr>
            </w:pPr>
            <w:r w:rsidRPr="006D0E43">
              <w:rPr>
                <w:b/>
                <w:bCs/>
                <w:i/>
                <w:iCs/>
                <w:sz w:val="22"/>
                <w:szCs w:val="22"/>
              </w:rPr>
              <w:t>31,25</w:t>
            </w:r>
          </w:p>
        </w:tc>
        <w:tc>
          <w:tcPr>
            <w:tcW w:w="1453" w:type="dxa"/>
            <w:tcBorders>
              <w:top w:val="nil"/>
              <w:left w:val="nil"/>
              <w:bottom w:val="single" w:sz="12" w:space="0" w:color="auto"/>
              <w:right w:val="single" w:sz="12" w:space="0" w:color="auto"/>
            </w:tcBorders>
            <w:vAlign w:val="center"/>
          </w:tcPr>
          <w:p w14:paraId="1BE97858" w14:textId="6A936DBD" w:rsidR="00BA6C43" w:rsidRPr="006D0E43" w:rsidRDefault="00BA6C43" w:rsidP="00BA6C43">
            <w:pPr>
              <w:suppressAutoHyphens w:val="0"/>
              <w:jc w:val="center"/>
              <w:rPr>
                <w:b/>
                <w:bCs/>
                <w:i/>
                <w:iCs/>
                <w:sz w:val="22"/>
                <w:szCs w:val="22"/>
                <w:lang w:eastAsia="ru-RU"/>
              </w:rPr>
            </w:pPr>
            <w:r w:rsidRPr="006D0E43">
              <w:rPr>
                <w:b/>
                <w:bCs/>
                <w:i/>
                <w:iCs/>
                <w:sz w:val="22"/>
                <w:szCs w:val="22"/>
              </w:rPr>
              <w:t>3835,84</w:t>
            </w:r>
          </w:p>
        </w:tc>
        <w:tc>
          <w:tcPr>
            <w:tcW w:w="1319" w:type="dxa"/>
            <w:tcBorders>
              <w:top w:val="nil"/>
              <w:left w:val="nil"/>
              <w:bottom w:val="single" w:sz="12" w:space="0" w:color="auto"/>
              <w:right w:val="single" w:sz="12" w:space="0" w:color="auto"/>
            </w:tcBorders>
            <w:vAlign w:val="center"/>
          </w:tcPr>
          <w:p w14:paraId="66BA901F" w14:textId="34E5D84F" w:rsidR="00BA6C43" w:rsidRPr="006D0E43" w:rsidRDefault="00BA6C43" w:rsidP="00BA6C43">
            <w:pPr>
              <w:suppressAutoHyphens w:val="0"/>
              <w:jc w:val="center"/>
              <w:rPr>
                <w:b/>
                <w:bCs/>
                <w:i/>
                <w:iCs/>
                <w:sz w:val="22"/>
                <w:szCs w:val="22"/>
                <w:lang w:eastAsia="ru-RU"/>
              </w:rPr>
            </w:pPr>
            <w:r w:rsidRPr="006D0E43">
              <w:rPr>
                <w:b/>
                <w:bCs/>
                <w:i/>
                <w:iCs/>
                <w:sz w:val="22"/>
                <w:szCs w:val="22"/>
              </w:rPr>
              <w:t>5624,16</w:t>
            </w:r>
          </w:p>
        </w:tc>
        <w:tc>
          <w:tcPr>
            <w:tcW w:w="1890" w:type="dxa"/>
            <w:tcBorders>
              <w:top w:val="nil"/>
              <w:left w:val="nil"/>
              <w:bottom w:val="single" w:sz="12" w:space="0" w:color="auto"/>
              <w:right w:val="single" w:sz="12" w:space="0" w:color="auto"/>
            </w:tcBorders>
            <w:vAlign w:val="center"/>
          </w:tcPr>
          <w:p w14:paraId="1E37F265" w14:textId="70A810B5"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9460</w:t>
            </w:r>
          </w:p>
        </w:tc>
      </w:tr>
      <w:tr w:rsidR="00BA6C43" w:rsidRPr="006D0E43" w14:paraId="4321873C" w14:textId="77777777" w:rsidTr="00D07E8A">
        <w:trPr>
          <w:trHeight w:val="184"/>
        </w:trPr>
        <w:tc>
          <w:tcPr>
            <w:tcW w:w="15309" w:type="dxa"/>
            <w:gridSpan w:val="9"/>
          </w:tcPr>
          <w:p w14:paraId="017A126D" w14:textId="04E0E65F" w:rsidR="00BA6C43" w:rsidRPr="006D0E43" w:rsidRDefault="00BA6C43" w:rsidP="00BA6C43">
            <w:pPr>
              <w:suppressAutoHyphens w:val="0"/>
              <w:jc w:val="center"/>
              <w:rPr>
                <w:b/>
                <w:bCs/>
                <w:sz w:val="22"/>
                <w:szCs w:val="22"/>
                <w:lang w:eastAsia="ru-RU"/>
              </w:rPr>
            </w:pPr>
            <w:bookmarkStart w:id="18" w:name="_Hlk232924839"/>
            <w:r w:rsidRPr="006D0E43">
              <w:rPr>
                <w:b/>
                <w:bCs/>
                <w:sz w:val="22"/>
                <w:szCs w:val="22"/>
              </w:rPr>
              <w:t>д. Сосновка</w:t>
            </w:r>
          </w:p>
        </w:tc>
      </w:tr>
      <w:bookmarkEnd w:id="18"/>
      <w:tr w:rsidR="00BA6C43" w:rsidRPr="006D0E43" w14:paraId="0B2B9204" w14:textId="77777777" w:rsidTr="00D07E8A">
        <w:trPr>
          <w:trHeight w:val="344"/>
        </w:trPr>
        <w:tc>
          <w:tcPr>
            <w:tcW w:w="2593" w:type="dxa"/>
            <w:vAlign w:val="center"/>
          </w:tcPr>
          <w:p w14:paraId="784DE601"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5F7DBE88"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76033F25" w14:textId="0E384F7E" w:rsidR="00BA6C43" w:rsidRPr="006D0E43" w:rsidRDefault="00BA6C43" w:rsidP="00BA6C43">
            <w:pPr>
              <w:suppressAutoHyphens w:val="0"/>
              <w:jc w:val="center"/>
              <w:rPr>
                <w:bCs/>
                <w:sz w:val="22"/>
                <w:szCs w:val="22"/>
                <w:lang w:eastAsia="ru-RU"/>
              </w:rPr>
            </w:pPr>
            <w:r w:rsidRPr="006D0E43">
              <w:rPr>
                <w:bCs/>
                <w:sz w:val="22"/>
                <w:szCs w:val="22"/>
                <w:lang w:eastAsia="ru-RU"/>
              </w:rPr>
              <w:t>12</w:t>
            </w:r>
          </w:p>
        </w:tc>
        <w:tc>
          <w:tcPr>
            <w:tcW w:w="1484" w:type="dxa"/>
            <w:tcBorders>
              <w:top w:val="nil"/>
              <w:left w:val="nil"/>
              <w:bottom w:val="single" w:sz="12" w:space="0" w:color="auto"/>
              <w:right w:val="single" w:sz="12" w:space="0" w:color="auto"/>
            </w:tcBorders>
            <w:vAlign w:val="center"/>
          </w:tcPr>
          <w:p w14:paraId="759A632D" w14:textId="15C3EF24" w:rsidR="00BA6C43" w:rsidRPr="006D0E43" w:rsidRDefault="00BA6C43" w:rsidP="00BA6C43">
            <w:pPr>
              <w:suppressAutoHyphens w:val="0"/>
              <w:jc w:val="center"/>
              <w:rPr>
                <w:sz w:val="22"/>
                <w:szCs w:val="22"/>
                <w:lang w:eastAsia="ru-RU"/>
              </w:rPr>
            </w:pPr>
            <w:r w:rsidRPr="006D0E43">
              <w:rPr>
                <w:sz w:val="22"/>
                <w:szCs w:val="22"/>
              </w:rPr>
              <w:t>0,15</w:t>
            </w:r>
          </w:p>
        </w:tc>
        <w:tc>
          <w:tcPr>
            <w:tcW w:w="1366" w:type="dxa"/>
            <w:tcBorders>
              <w:top w:val="nil"/>
              <w:left w:val="nil"/>
              <w:bottom w:val="single" w:sz="12" w:space="0" w:color="auto"/>
              <w:right w:val="single" w:sz="12" w:space="0" w:color="auto"/>
            </w:tcBorders>
            <w:vAlign w:val="center"/>
          </w:tcPr>
          <w:p w14:paraId="3EDBB58D" w14:textId="18B9F380" w:rsidR="00BA6C43" w:rsidRPr="006D0E43" w:rsidRDefault="00BA6C43" w:rsidP="00BA6C43">
            <w:pPr>
              <w:suppressAutoHyphens w:val="0"/>
              <w:jc w:val="center"/>
              <w:rPr>
                <w:sz w:val="22"/>
                <w:szCs w:val="22"/>
                <w:lang w:eastAsia="ru-RU"/>
              </w:rPr>
            </w:pPr>
            <w:r w:rsidRPr="006D0E43">
              <w:rPr>
                <w:sz w:val="22"/>
                <w:szCs w:val="22"/>
              </w:rPr>
              <w:t>0,23</w:t>
            </w:r>
          </w:p>
        </w:tc>
        <w:tc>
          <w:tcPr>
            <w:tcW w:w="1453" w:type="dxa"/>
            <w:tcBorders>
              <w:top w:val="nil"/>
              <w:left w:val="nil"/>
              <w:bottom w:val="single" w:sz="12" w:space="0" w:color="auto"/>
              <w:right w:val="single" w:sz="12" w:space="0" w:color="auto"/>
            </w:tcBorders>
            <w:vAlign w:val="center"/>
          </w:tcPr>
          <w:p w14:paraId="0DD0B3F9" w14:textId="30BF2A8D" w:rsidR="00BA6C43" w:rsidRPr="006D0E43" w:rsidRDefault="00BA6C43" w:rsidP="00BA6C43">
            <w:pPr>
              <w:suppressAutoHyphens w:val="0"/>
              <w:jc w:val="center"/>
              <w:rPr>
                <w:sz w:val="22"/>
                <w:szCs w:val="22"/>
                <w:lang w:eastAsia="ru-RU"/>
              </w:rPr>
            </w:pPr>
            <w:r w:rsidRPr="006D0E43">
              <w:rPr>
                <w:sz w:val="22"/>
                <w:szCs w:val="22"/>
              </w:rPr>
              <w:t>28,38</w:t>
            </w:r>
          </w:p>
        </w:tc>
        <w:tc>
          <w:tcPr>
            <w:tcW w:w="1319" w:type="dxa"/>
            <w:tcBorders>
              <w:top w:val="nil"/>
              <w:left w:val="nil"/>
              <w:bottom w:val="single" w:sz="12" w:space="0" w:color="auto"/>
              <w:right w:val="single" w:sz="12" w:space="0" w:color="auto"/>
            </w:tcBorders>
            <w:vAlign w:val="center"/>
          </w:tcPr>
          <w:p w14:paraId="1A951174" w14:textId="30D02DC7" w:rsidR="00BA6C43" w:rsidRPr="006D0E43" w:rsidRDefault="00BA6C43" w:rsidP="00BA6C43">
            <w:pPr>
              <w:suppressAutoHyphens w:val="0"/>
              <w:jc w:val="center"/>
              <w:rPr>
                <w:sz w:val="22"/>
                <w:szCs w:val="22"/>
                <w:lang w:eastAsia="ru-RU"/>
              </w:rPr>
            </w:pPr>
            <w:r w:rsidRPr="006D0E43">
              <w:rPr>
                <w:sz w:val="22"/>
                <w:szCs w:val="22"/>
              </w:rPr>
              <w:t>41,62</w:t>
            </w:r>
          </w:p>
        </w:tc>
        <w:tc>
          <w:tcPr>
            <w:tcW w:w="1890" w:type="dxa"/>
            <w:tcBorders>
              <w:top w:val="nil"/>
              <w:left w:val="nil"/>
              <w:bottom w:val="single" w:sz="12" w:space="0" w:color="auto"/>
              <w:right w:val="single" w:sz="12" w:space="0" w:color="auto"/>
            </w:tcBorders>
            <w:vAlign w:val="center"/>
          </w:tcPr>
          <w:p w14:paraId="63CB593E" w14:textId="62548190" w:rsidR="00BA6C43" w:rsidRPr="006D0E43" w:rsidRDefault="00BA6C43" w:rsidP="00BA6C43">
            <w:pPr>
              <w:suppressAutoHyphens w:val="0"/>
              <w:jc w:val="center"/>
              <w:rPr>
                <w:sz w:val="22"/>
                <w:szCs w:val="22"/>
                <w:lang w:eastAsia="ru-RU"/>
              </w:rPr>
            </w:pPr>
            <w:r w:rsidRPr="006D0E43">
              <w:rPr>
                <w:sz w:val="22"/>
                <w:szCs w:val="22"/>
                <w:lang w:eastAsia="ru-RU"/>
              </w:rPr>
              <w:t>70</w:t>
            </w:r>
          </w:p>
        </w:tc>
      </w:tr>
      <w:tr w:rsidR="00BA6C43" w:rsidRPr="006D0E43" w14:paraId="0F2725E5" w14:textId="77777777" w:rsidTr="00D07E8A">
        <w:trPr>
          <w:trHeight w:val="344"/>
        </w:trPr>
        <w:tc>
          <w:tcPr>
            <w:tcW w:w="2593" w:type="dxa"/>
            <w:vAlign w:val="center"/>
          </w:tcPr>
          <w:p w14:paraId="218D6BE9"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497195EC"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25915521"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537B9706"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475D9852"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6CA96524"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399A10BD"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6680E379"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79A3775D"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73119595" w14:textId="77777777" w:rsidTr="00D07E8A">
        <w:trPr>
          <w:trHeight w:val="315"/>
        </w:trPr>
        <w:tc>
          <w:tcPr>
            <w:tcW w:w="2593" w:type="dxa"/>
            <w:vAlign w:val="center"/>
            <w:hideMark/>
          </w:tcPr>
          <w:p w14:paraId="6BE58673"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5F63D5D3"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140ED6CC"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18530D1B"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452A72BD"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0880A3C4"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4A174748"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7A166E05"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49879FFD"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4572A6CD" w14:textId="77777777" w:rsidTr="00D07E8A">
        <w:trPr>
          <w:trHeight w:val="315"/>
        </w:trPr>
        <w:tc>
          <w:tcPr>
            <w:tcW w:w="2593" w:type="dxa"/>
            <w:hideMark/>
          </w:tcPr>
          <w:p w14:paraId="04A46BD2" w14:textId="6A375755" w:rsidR="00BA6C43" w:rsidRPr="006D0E43" w:rsidRDefault="00BA6C43" w:rsidP="00BA6C43">
            <w:pPr>
              <w:suppressAutoHyphens w:val="0"/>
              <w:rPr>
                <w:b/>
                <w:bCs/>
                <w:i/>
                <w:iCs/>
                <w:sz w:val="22"/>
                <w:szCs w:val="22"/>
                <w:lang w:eastAsia="ru-RU"/>
              </w:rPr>
            </w:pPr>
            <w:r w:rsidRPr="006D0E43">
              <w:rPr>
                <w:b/>
                <w:bCs/>
                <w:i/>
                <w:iCs/>
                <w:sz w:val="22"/>
                <w:szCs w:val="22"/>
              </w:rPr>
              <w:t>Итого д. Сосновка</w:t>
            </w:r>
          </w:p>
        </w:tc>
        <w:tc>
          <w:tcPr>
            <w:tcW w:w="1154" w:type="dxa"/>
            <w:tcBorders>
              <w:top w:val="nil"/>
              <w:left w:val="nil"/>
              <w:bottom w:val="single" w:sz="12" w:space="0" w:color="auto"/>
              <w:right w:val="single" w:sz="12" w:space="0" w:color="auto"/>
            </w:tcBorders>
            <w:vAlign w:val="center"/>
            <w:hideMark/>
          </w:tcPr>
          <w:p w14:paraId="32C8FFFA"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6410E57F"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77412482"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1922743C" w14:textId="3009B400" w:rsidR="00BA6C43" w:rsidRPr="006D0E43" w:rsidRDefault="00BA6C43" w:rsidP="00BA6C43">
            <w:pPr>
              <w:suppressAutoHyphens w:val="0"/>
              <w:jc w:val="center"/>
              <w:rPr>
                <w:b/>
                <w:bCs/>
                <w:i/>
                <w:iCs/>
                <w:sz w:val="22"/>
                <w:szCs w:val="22"/>
                <w:lang w:eastAsia="ru-RU"/>
              </w:rPr>
            </w:pPr>
            <w:r w:rsidRPr="006D0E43">
              <w:rPr>
                <w:b/>
                <w:bCs/>
                <w:i/>
                <w:iCs/>
                <w:sz w:val="22"/>
                <w:szCs w:val="22"/>
              </w:rPr>
              <w:t>0,15</w:t>
            </w:r>
          </w:p>
        </w:tc>
        <w:tc>
          <w:tcPr>
            <w:tcW w:w="1366" w:type="dxa"/>
            <w:tcBorders>
              <w:top w:val="nil"/>
              <w:left w:val="nil"/>
              <w:bottom w:val="single" w:sz="12" w:space="0" w:color="auto"/>
              <w:right w:val="single" w:sz="12" w:space="0" w:color="auto"/>
            </w:tcBorders>
            <w:vAlign w:val="center"/>
          </w:tcPr>
          <w:p w14:paraId="59D1CF94" w14:textId="7F4B3897" w:rsidR="00BA6C43" w:rsidRPr="006D0E43" w:rsidRDefault="00BA6C43" w:rsidP="00BA6C43">
            <w:pPr>
              <w:suppressAutoHyphens w:val="0"/>
              <w:jc w:val="center"/>
              <w:rPr>
                <w:b/>
                <w:bCs/>
                <w:i/>
                <w:iCs/>
                <w:sz w:val="22"/>
                <w:szCs w:val="22"/>
                <w:lang w:eastAsia="ru-RU"/>
              </w:rPr>
            </w:pPr>
            <w:r w:rsidRPr="006D0E43">
              <w:rPr>
                <w:b/>
                <w:bCs/>
                <w:i/>
                <w:iCs/>
                <w:sz w:val="22"/>
                <w:szCs w:val="22"/>
              </w:rPr>
              <w:t>0,23</w:t>
            </w:r>
          </w:p>
        </w:tc>
        <w:tc>
          <w:tcPr>
            <w:tcW w:w="1453" w:type="dxa"/>
            <w:tcBorders>
              <w:top w:val="nil"/>
              <w:left w:val="nil"/>
              <w:bottom w:val="single" w:sz="12" w:space="0" w:color="auto"/>
              <w:right w:val="single" w:sz="12" w:space="0" w:color="auto"/>
            </w:tcBorders>
            <w:vAlign w:val="center"/>
          </w:tcPr>
          <w:p w14:paraId="611539EE" w14:textId="03C6FBD6" w:rsidR="00BA6C43" w:rsidRPr="006D0E43" w:rsidRDefault="00BA6C43" w:rsidP="00BA6C43">
            <w:pPr>
              <w:suppressAutoHyphens w:val="0"/>
              <w:jc w:val="center"/>
              <w:rPr>
                <w:b/>
                <w:bCs/>
                <w:i/>
                <w:iCs/>
                <w:sz w:val="22"/>
                <w:szCs w:val="22"/>
                <w:lang w:eastAsia="ru-RU"/>
              </w:rPr>
            </w:pPr>
            <w:r w:rsidRPr="006D0E43">
              <w:rPr>
                <w:b/>
                <w:bCs/>
                <w:i/>
                <w:iCs/>
                <w:sz w:val="22"/>
                <w:szCs w:val="22"/>
              </w:rPr>
              <w:t>28,38</w:t>
            </w:r>
          </w:p>
        </w:tc>
        <w:tc>
          <w:tcPr>
            <w:tcW w:w="1319" w:type="dxa"/>
            <w:tcBorders>
              <w:top w:val="nil"/>
              <w:left w:val="nil"/>
              <w:bottom w:val="single" w:sz="12" w:space="0" w:color="auto"/>
              <w:right w:val="single" w:sz="12" w:space="0" w:color="auto"/>
            </w:tcBorders>
            <w:vAlign w:val="center"/>
          </w:tcPr>
          <w:p w14:paraId="065C3F26" w14:textId="03B7E157" w:rsidR="00BA6C43" w:rsidRPr="006D0E43" w:rsidRDefault="00BA6C43" w:rsidP="00BA6C43">
            <w:pPr>
              <w:suppressAutoHyphens w:val="0"/>
              <w:jc w:val="center"/>
              <w:rPr>
                <w:b/>
                <w:bCs/>
                <w:i/>
                <w:iCs/>
                <w:sz w:val="22"/>
                <w:szCs w:val="22"/>
                <w:lang w:eastAsia="ru-RU"/>
              </w:rPr>
            </w:pPr>
            <w:r w:rsidRPr="006D0E43">
              <w:rPr>
                <w:b/>
                <w:bCs/>
                <w:i/>
                <w:iCs/>
                <w:sz w:val="22"/>
                <w:szCs w:val="22"/>
              </w:rPr>
              <w:t>41,62</w:t>
            </w:r>
          </w:p>
        </w:tc>
        <w:tc>
          <w:tcPr>
            <w:tcW w:w="1890" w:type="dxa"/>
            <w:tcBorders>
              <w:top w:val="nil"/>
              <w:left w:val="nil"/>
              <w:bottom w:val="single" w:sz="12" w:space="0" w:color="auto"/>
              <w:right w:val="single" w:sz="12" w:space="0" w:color="auto"/>
            </w:tcBorders>
            <w:vAlign w:val="center"/>
          </w:tcPr>
          <w:p w14:paraId="1BEF468F" w14:textId="404C7A9B"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70</w:t>
            </w:r>
          </w:p>
        </w:tc>
      </w:tr>
      <w:tr w:rsidR="00BA6C43" w:rsidRPr="006D0E43" w14:paraId="22F0FC61" w14:textId="77777777" w:rsidTr="00D07E8A">
        <w:trPr>
          <w:trHeight w:val="184"/>
        </w:trPr>
        <w:tc>
          <w:tcPr>
            <w:tcW w:w="15309" w:type="dxa"/>
            <w:gridSpan w:val="9"/>
          </w:tcPr>
          <w:p w14:paraId="4430E5E9" w14:textId="178E1454" w:rsidR="00BA6C43" w:rsidRPr="006D0E43" w:rsidRDefault="00BA6C43" w:rsidP="00BA6C43">
            <w:pPr>
              <w:suppressAutoHyphens w:val="0"/>
              <w:jc w:val="center"/>
              <w:rPr>
                <w:b/>
                <w:bCs/>
                <w:sz w:val="22"/>
                <w:szCs w:val="22"/>
                <w:lang w:eastAsia="ru-RU"/>
              </w:rPr>
            </w:pPr>
            <w:r w:rsidRPr="006D0E43">
              <w:rPr>
                <w:b/>
                <w:bCs/>
                <w:sz w:val="22"/>
                <w:szCs w:val="22"/>
              </w:rPr>
              <w:t xml:space="preserve">д. </w:t>
            </w:r>
            <w:proofErr w:type="spellStart"/>
            <w:r w:rsidRPr="006D0E43">
              <w:rPr>
                <w:b/>
                <w:bCs/>
                <w:sz w:val="22"/>
                <w:szCs w:val="22"/>
              </w:rPr>
              <w:t>Спирино</w:t>
            </w:r>
            <w:proofErr w:type="spellEnd"/>
          </w:p>
        </w:tc>
      </w:tr>
      <w:tr w:rsidR="00BA6C43" w:rsidRPr="006D0E43" w14:paraId="77D94DF5" w14:textId="77777777" w:rsidTr="00D07E8A">
        <w:trPr>
          <w:trHeight w:val="344"/>
        </w:trPr>
        <w:tc>
          <w:tcPr>
            <w:tcW w:w="2593" w:type="dxa"/>
            <w:vAlign w:val="center"/>
          </w:tcPr>
          <w:p w14:paraId="120EDBD3"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w:t>
            </w:r>
            <w:r w:rsidRPr="006D0E43">
              <w:rPr>
                <w:rFonts w:eastAsia="Calibri"/>
                <w:color w:val="auto"/>
                <w:sz w:val="22"/>
                <w:szCs w:val="22"/>
                <w:shd w:val="clear" w:color="auto" w:fill="FFFFFF"/>
                <w:lang w:eastAsia="en-US"/>
              </w:rPr>
              <w:t>ю</w:t>
            </w:r>
            <w:r w:rsidRPr="006D0E43">
              <w:rPr>
                <w:rFonts w:eastAsia="Calibri"/>
                <w:color w:val="auto"/>
                <w:sz w:val="22"/>
                <w:szCs w:val="22"/>
                <w:shd w:val="clear" w:color="auto" w:fill="FFFFFF"/>
                <w:lang w:eastAsia="en-US"/>
              </w:rPr>
              <w:t>щее</w:t>
            </w:r>
          </w:p>
        </w:tc>
        <w:tc>
          <w:tcPr>
            <w:tcW w:w="2814" w:type="dxa"/>
            <w:gridSpan w:val="2"/>
            <w:tcBorders>
              <w:top w:val="nil"/>
              <w:left w:val="nil"/>
              <w:bottom w:val="single" w:sz="12" w:space="0" w:color="auto"/>
              <w:right w:val="single" w:sz="12" w:space="0" w:color="auto"/>
            </w:tcBorders>
            <w:vAlign w:val="center"/>
          </w:tcPr>
          <w:p w14:paraId="5F13E52C"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194BB9AE" w14:textId="214E4E9F" w:rsidR="00BA6C43" w:rsidRPr="006D0E43" w:rsidRDefault="00BA6C43" w:rsidP="00BA6C43">
            <w:pPr>
              <w:suppressAutoHyphens w:val="0"/>
              <w:jc w:val="center"/>
              <w:rPr>
                <w:bCs/>
                <w:sz w:val="22"/>
                <w:szCs w:val="22"/>
                <w:lang w:eastAsia="ru-RU"/>
              </w:rPr>
            </w:pPr>
            <w:r w:rsidRPr="006D0E43">
              <w:rPr>
                <w:bCs/>
                <w:sz w:val="22"/>
                <w:szCs w:val="22"/>
                <w:lang w:eastAsia="ru-RU"/>
              </w:rPr>
              <w:t>1</w:t>
            </w:r>
          </w:p>
        </w:tc>
        <w:tc>
          <w:tcPr>
            <w:tcW w:w="1484" w:type="dxa"/>
            <w:tcBorders>
              <w:top w:val="nil"/>
              <w:left w:val="nil"/>
              <w:bottom w:val="single" w:sz="12" w:space="0" w:color="auto"/>
              <w:right w:val="single" w:sz="12" w:space="0" w:color="auto"/>
            </w:tcBorders>
            <w:vAlign w:val="center"/>
          </w:tcPr>
          <w:p w14:paraId="091F02E2" w14:textId="2E7C2980" w:rsidR="00BA6C43" w:rsidRPr="006D0E43" w:rsidRDefault="00BA6C43" w:rsidP="00BA6C43">
            <w:pPr>
              <w:suppressAutoHyphens w:val="0"/>
              <w:jc w:val="center"/>
              <w:rPr>
                <w:sz w:val="22"/>
                <w:szCs w:val="22"/>
                <w:lang w:eastAsia="ru-RU"/>
              </w:rPr>
            </w:pPr>
            <w:r w:rsidRPr="006D0E43">
              <w:rPr>
                <w:sz w:val="22"/>
                <w:szCs w:val="22"/>
              </w:rPr>
              <w:t>0,24</w:t>
            </w:r>
          </w:p>
        </w:tc>
        <w:tc>
          <w:tcPr>
            <w:tcW w:w="1366" w:type="dxa"/>
            <w:tcBorders>
              <w:top w:val="nil"/>
              <w:left w:val="nil"/>
              <w:bottom w:val="single" w:sz="12" w:space="0" w:color="auto"/>
              <w:right w:val="single" w:sz="12" w:space="0" w:color="auto"/>
            </w:tcBorders>
            <w:vAlign w:val="center"/>
          </w:tcPr>
          <w:p w14:paraId="05BE5433" w14:textId="6C50F295" w:rsidR="00BA6C43" w:rsidRPr="006D0E43" w:rsidRDefault="00BA6C43" w:rsidP="00BA6C43">
            <w:pPr>
              <w:suppressAutoHyphens w:val="0"/>
              <w:jc w:val="center"/>
              <w:rPr>
                <w:sz w:val="22"/>
                <w:szCs w:val="22"/>
                <w:lang w:eastAsia="ru-RU"/>
              </w:rPr>
            </w:pPr>
            <w:r w:rsidRPr="006D0E43">
              <w:rPr>
                <w:sz w:val="22"/>
                <w:szCs w:val="22"/>
              </w:rPr>
              <w:t>0,36</w:t>
            </w:r>
          </w:p>
        </w:tc>
        <w:tc>
          <w:tcPr>
            <w:tcW w:w="1453" w:type="dxa"/>
            <w:tcBorders>
              <w:top w:val="nil"/>
              <w:left w:val="nil"/>
              <w:bottom w:val="single" w:sz="12" w:space="0" w:color="auto"/>
              <w:right w:val="single" w:sz="12" w:space="0" w:color="auto"/>
            </w:tcBorders>
            <w:vAlign w:val="center"/>
          </w:tcPr>
          <w:p w14:paraId="71B0CF90" w14:textId="78772B39" w:rsidR="00BA6C43" w:rsidRPr="006D0E43" w:rsidRDefault="00BA6C43" w:rsidP="00BA6C43">
            <w:pPr>
              <w:suppressAutoHyphens w:val="0"/>
              <w:jc w:val="center"/>
              <w:rPr>
                <w:sz w:val="22"/>
                <w:szCs w:val="22"/>
                <w:lang w:eastAsia="ru-RU"/>
              </w:rPr>
            </w:pPr>
            <w:r w:rsidRPr="006D0E43">
              <w:rPr>
                <w:sz w:val="22"/>
                <w:szCs w:val="22"/>
              </w:rPr>
              <w:t>44,60</w:t>
            </w:r>
          </w:p>
        </w:tc>
        <w:tc>
          <w:tcPr>
            <w:tcW w:w="1319" w:type="dxa"/>
            <w:tcBorders>
              <w:top w:val="nil"/>
              <w:left w:val="nil"/>
              <w:bottom w:val="single" w:sz="12" w:space="0" w:color="auto"/>
              <w:right w:val="single" w:sz="12" w:space="0" w:color="auto"/>
            </w:tcBorders>
            <w:vAlign w:val="center"/>
          </w:tcPr>
          <w:p w14:paraId="2717B981" w14:textId="0EC21588" w:rsidR="00BA6C43" w:rsidRPr="006D0E43" w:rsidRDefault="00BA6C43" w:rsidP="00BA6C43">
            <w:pPr>
              <w:suppressAutoHyphens w:val="0"/>
              <w:jc w:val="center"/>
              <w:rPr>
                <w:sz w:val="22"/>
                <w:szCs w:val="22"/>
                <w:lang w:eastAsia="ru-RU"/>
              </w:rPr>
            </w:pPr>
            <w:r w:rsidRPr="006D0E43">
              <w:rPr>
                <w:sz w:val="22"/>
                <w:szCs w:val="22"/>
              </w:rPr>
              <w:t>65,40</w:t>
            </w:r>
          </w:p>
        </w:tc>
        <w:tc>
          <w:tcPr>
            <w:tcW w:w="1890" w:type="dxa"/>
            <w:tcBorders>
              <w:top w:val="nil"/>
              <w:left w:val="nil"/>
              <w:bottom w:val="single" w:sz="12" w:space="0" w:color="auto"/>
              <w:right w:val="single" w:sz="12" w:space="0" w:color="auto"/>
            </w:tcBorders>
            <w:vAlign w:val="center"/>
          </w:tcPr>
          <w:p w14:paraId="54345CCF" w14:textId="500194C5" w:rsidR="00BA6C43" w:rsidRPr="006D0E43" w:rsidRDefault="00BA6C43" w:rsidP="00BA6C43">
            <w:pPr>
              <w:suppressAutoHyphens w:val="0"/>
              <w:jc w:val="center"/>
              <w:rPr>
                <w:sz w:val="22"/>
                <w:szCs w:val="22"/>
                <w:lang w:eastAsia="ru-RU"/>
              </w:rPr>
            </w:pPr>
            <w:r w:rsidRPr="006D0E43">
              <w:rPr>
                <w:sz w:val="22"/>
                <w:szCs w:val="22"/>
                <w:lang w:eastAsia="ru-RU"/>
              </w:rPr>
              <w:t>110</w:t>
            </w:r>
          </w:p>
        </w:tc>
      </w:tr>
      <w:tr w:rsidR="00BA6C43" w:rsidRPr="006D0E43" w14:paraId="0F69552E" w14:textId="77777777" w:rsidTr="00D07E8A">
        <w:trPr>
          <w:trHeight w:val="344"/>
        </w:trPr>
        <w:tc>
          <w:tcPr>
            <w:tcW w:w="2593" w:type="dxa"/>
            <w:vAlign w:val="center"/>
          </w:tcPr>
          <w:p w14:paraId="6690AB42"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5706FB89"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41EC9A93"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2CF2D125"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7A4E46D0"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27FF999E"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13B50636"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22BC07DB"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228625EA"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3807004B" w14:textId="77777777" w:rsidTr="00D07E8A">
        <w:trPr>
          <w:trHeight w:val="315"/>
        </w:trPr>
        <w:tc>
          <w:tcPr>
            <w:tcW w:w="2593" w:type="dxa"/>
            <w:vAlign w:val="center"/>
            <w:hideMark/>
          </w:tcPr>
          <w:p w14:paraId="56F59103"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25C90EFC"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2D50ACCB"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0B01BA05"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5C4A1639"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214382B1"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35F98F0D"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41F1BBE4"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71C1EF52"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51307982" w14:textId="77777777" w:rsidTr="00A47BA6">
        <w:trPr>
          <w:trHeight w:val="74"/>
        </w:trPr>
        <w:tc>
          <w:tcPr>
            <w:tcW w:w="2593" w:type="dxa"/>
            <w:hideMark/>
          </w:tcPr>
          <w:p w14:paraId="7FA31F79" w14:textId="07C8AA10" w:rsidR="00BA6C43" w:rsidRPr="006D0E43" w:rsidRDefault="00BA6C43" w:rsidP="00BA6C43">
            <w:pPr>
              <w:suppressAutoHyphens w:val="0"/>
              <w:rPr>
                <w:b/>
                <w:bCs/>
                <w:i/>
                <w:iCs/>
                <w:sz w:val="22"/>
                <w:szCs w:val="22"/>
                <w:lang w:eastAsia="ru-RU"/>
              </w:rPr>
            </w:pPr>
            <w:r w:rsidRPr="006D0E43">
              <w:rPr>
                <w:b/>
                <w:bCs/>
                <w:i/>
                <w:iCs/>
                <w:sz w:val="22"/>
                <w:szCs w:val="22"/>
              </w:rPr>
              <w:t xml:space="preserve">Итого д. </w:t>
            </w:r>
            <w:proofErr w:type="spellStart"/>
            <w:r w:rsidRPr="006D0E43">
              <w:rPr>
                <w:b/>
                <w:bCs/>
                <w:i/>
                <w:iCs/>
                <w:sz w:val="22"/>
                <w:szCs w:val="22"/>
              </w:rPr>
              <w:t>Спирино</w:t>
            </w:r>
            <w:proofErr w:type="spellEnd"/>
          </w:p>
        </w:tc>
        <w:tc>
          <w:tcPr>
            <w:tcW w:w="1154" w:type="dxa"/>
            <w:tcBorders>
              <w:top w:val="nil"/>
              <w:left w:val="nil"/>
              <w:bottom w:val="single" w:sz="12" w:space="0" w:color="auto"/>
              <w:right w:val="single" w:sz="12" w:space="0" w:color="auto"/>
            </w:tcBorders>
            <w:vAlign w:val="center"/>
            <w:hideMark/>
          </w:tcPr>
          <w:p w14:paraId="2FFB6A2E"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5B253F0D"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3EF0B57B"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336F0EC5" w14:textId="6E50C192" w:rsidR="00BA6C43" w:rsidRPr="006D0E43" w:rsidRDefault="00BA6C43" w:rsidP="00BA6C43">
            <w:pPr>
              <w:suppressAutoHyphens w:val="0"/>
              <w:jc w:val="center"/>
              <w:rPr>
                <w:b/>
                <w:bCs/>
                <w:i/>
                <w:iCs/>
                <w:sz w:val="22"/>
                <w:szCs w:val="22"/>
                <w:lang w:eastAsia="ru-RU"/>
              </w:rPr>
            </w:pPr>
            <w:r w:rsidRPr="006D0E43">
              <w:rPr>
                <w:b/>
                <w:bCs/>
                <w:i/>
                <w:iCs/>
                <w:sz w:val="22"/>
                <w:szCs w:val="22"/>
              </w:rPr>
              <w:t>0,24</w:t>
            </w:r>
          </w:p>
        </w:tc>
        <w:tc>
          <w:tcPr>
            <w:tcW w:w="1366" w:type="dxa"/>
            <w:tcBorders>
              <w:top w:val="nil"/>
              <w:left w:val="nil"/>
              <w:bottom w:val="single" w:sz="12" w:space="0" w:color="auto"/>
              <w:right w:val="single" w:sz="12" w:space="0" w:color="auto"/>
            </w:tcBorders>
            <w:vAlign w:val="center"/>
          </w:tcPr>
          <w:p w14:paraId="4696624C" w14:textId="2B1EDEFF" w:rsidR="00BA6C43" w:rsidRPr="006D0E43" w:rsidRDefault="00BA6C43" w:rsidP="00BA6C43">
            <w:pPr>
              <w:suppressAutoHyphens w:val="0"/>
              <w:jc w:val="center"/>
              <w:rPr>
                <w:b/>
                <w:bCs/>
                <w:i/>
                <w:iCs/>
                <w:sz w:val="22"/>
                <w:szCs w:val="22"/>
                <w:lang w:eastAsia="ru-RU"/>
              </w:rPr>
            </w:pPr>
            <w:r w:rsidRPr="006D0E43">
              <w:rPr>
                <w:b/>
                <w:bCs/>
                <w:i/>
                <w:iCs/>
                <w:sz w:val="22"/>
                <w:szCs w:val="22"/>
              </w:rPr>
              <w:t>0,36</w:t>
            </w:r>
          </w:p>
        </w:tc>
        <w:tc>
          <w:tcPr>
            <w:tcW w:w="1453" w:type="dxa"/>
            <w:tcBorders>
              <w:top w:val="nil"/>
              <w:left w:val="nil"/>
              <w:bottom w:val="single" w:sz="12" w:space="0" w:color="auto"/>
              <w:right w:val="single" w:sz="12" w:space="0" w:color="auto"/>
            </w:tcBorders>
            <w:vAlign w:val="center"/>
          </w:tcPr>
          <w:p w14:paraId="1245E96F" w14:textId="5A5DB846" w:rsidR="00BA6C43" w:rsidRPr="006D0E43" w:rsidRDefault="00BA6C43" w:rsidP="00BA6C43">
            <w:pPr>
              <w:suppressAutoHyphens w:val="0"/>
              <w:jc w:val="center"/>
              <w:rPr>
                <w:b/>
                <w:bCs/>
                <w:i/>
                <w:iCs/>
                <w:sz w:val="22"/>
                <w:szCs w:val="22"/>
                <w:lang w:eastAsia="ru-RU"/>
              </w:rPr>
            </w:pPr>
            <w:r w:rsidRPr="006D0E43">
              <w:rPr>
                <w:b/>
                <w:bCs/>
                <w:i/>
                <w:iCs/>
                <w:sz w:val="22"/>
                <w:szCs w:val="22"/>
              </w:rPr>
              <w:t>44,60</w:t>
            </w:r>
          </w:p>
        </w:tc>
        <w:tc>
          <w:tcPr>
            <w:tcW w:w="1319" w:type="dxa"/>
            <w:tcBorders>
              <w:top w:val="nil"/>
              <w:left w:val="nil"/>
              <w:bottom w:val="single" w:sz="12" w:space="0" w:color="auto"/>
              <w:right w:val="single" w:sz="12" w:space="0" w:color="auto"/>
            </w:tcBorders>
            <w:vAlign w:val="center"/>
          </w:tcPr>
          <w:p w14:paraId="1F19096A" w14:textId="587334E3" w:rsidR="00BA6C43" w:rsidRPr="006D0E43" w:rsidRDefault="00BA6C43" w:rsidP="00BA6C43">
            <w:pPr>
              <w:suppressAutoHyphens w:val="0"/>
              <w:jc w:val="center"/>
              <w:rPr>
                <w:b/>
                <w:bCs/>
                <w:i/>
                <w:iCs/>
                <w:sz w:val="22"/>
                <w:szCs w:val="22"/>
                <w:lang w:eastAsia="ru-RU"/>
              </w:rPr>
            </w:pPr>
            <w:r w:rsidRPr="006D0E43">
              <w:rPr>
                <w:b/>
                <w:bCs/>
                <w:i/>
                <w:iCs/>
                <w:sz w:val="22"/>
                <w:szCs w:val="22"/>
              </w:rPr>
              <w:t>65,40</w:t>
            </w:r>
          </w:p>
        </w:tc>
        <w:tc>
          <w:tcPr>
            <w:tcW w:w="1890" w:type="dxa"/>
            <w:tcBorders>
              <w:top w:val="nil"/>
              <w:left w:val="nil"/>
              <w:bottom w:val="single" w:sz="12" w:space="0" w:color="auto"/>
              <w:right w:val="single" w:sz="12" w:space="0" w:color="auto"/>
            </w:tcBorders>
            <w:vAlign w:val="center"/>
          </w:tcPr>
          <w:p w14:paraId="1E8AE2EE" w14:textId="56C0D20A"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110</w:t>
            </w:r>
          </w:p>
        </w:tc>
      </w:tr>
    </w:tbl>
    <w:p w14:paraId="4C2CE673" w14:textId="77777777" w:rsidR="004B26F7" w:rsidRDefault="004B26F7" w:rsidP="00261179">
      <w:pPr>
        <w:suppressAutoHyphens w:val="0"/>
        <w:autoSpaceDE w:val="0"/>
        <w:autoSpaceDN w:val="0"/>
        <w:adjustRightInd w:val="0"/>
        <w:spacing w:line="276" w:lineRule="auto"/>
        <w:contextualSpacing/>
        <w:jc w:val="center"/>
        <w:rPr>
          <w:rFonts w:eastAsia="Calibri"/>
          <w:bCs/>
          <w:color w:val="auto"/>
          <w:sz w:val="28"/>
          <w:szCs w:val="28"/>
          <w:lang w:eastAsia="ru-RU"/>
        </w:rPr>
      </w:pPr>
    </w:p>
    <w:p w14:paraId="79110F28" w14:textId="77777777" w:rsidR="004B26F7" w:rsidRDefault="004B26F7" w:rsidP="00261179">
      <w:pPr>
        <w:suppressAutoHyphens w:val="0"/>
        <w:autoSpaceDE w:val="0"/>
        <w:autoSpaceDN w:val="0"/>
        <w:adjustRightInd w:val="0"/>
        <w:spacing w:line="276" w:lineRule="auto"/>
        <w:contextualSpacing/>
        <w:jc w:val="center"/>
        <w:rPr>
          <w:rFonts w:eastAsia="Calibri"/>
          <w:bCs/>
          <w:color w:val="auto"/>
          <w:sz w:val="28"/>
          <w:szCs w:val="28"/>
          <w:lang w:eastAsia="ru-RU"/>
        </w:rPr>
      </w:pPr>
    </w:p>
    <w:p w14:paraId="62905DDC" w14:textId="77777777" w:rsidR="00B079FA" w:rsidRDefault="00B079FA" w:rsidP="00261179">
      <w:pPr>
        <w:suppressAutoHyphens w:val="0"/>
        <w:autoSpaceDE w:val="0"/>
        <w:autoSpaceDN w:val="0"/>
        <w:adjustRightInd w:val="0"/>
        <w:spacing w:line="276" w:lineRule="auto"/>
        <w:contextualSpacing/>
        <w:jc w:val="center"/>
        <w:rPr>
          <w:rFonts w:eastAsia="Calibri"/>
          <w:bCs/>
          <w:color w:val="auto"/>
          <w:sz w:val="28"/>
          <w:szCs w:val="28"/>
          <w:lang w:eastAsia="ru-RU"/>
        </w:rPr>
      </w:pPr>
    </w:p>
    <w:p w14:paraId="71EA9772" w14:textId="6A80253F" w:rsidR="00261179" w:rsidRDefault="00261179" w:rsidP="00261179">
      <w:pPr>
        <w:suppressAutoHyphens w:val="0"/>
        <w:autoSpaceDE w:val="0"/>
        <w:autoSpaceDN w:val="0"/>
        <w:adjustRightInd w:val="0"/>
        <w:spacing w:line="276" w:lineRule="auto"/>
        <w:contextualSpacing/>
        <w:jc w:val="center"/>
        <w:rPr>
          <w:rFonts w:eastAsia="Calibri"/>
          <w:bCs/>
          <w:color w:val="auto"/>
          <w:sz w:val="28"/>
          <w:szCs w:val="28"/>
          <w:lang w:eastAsia="ru-RU"/>
        </w:rPr>
      </w:pPr>
      <w:r w:rsidRPr="00AA0251">
        <w:rPr>
          <w:rFonts w:eastAsia="Calibri"/>
          <w:bCs/>
          <w:color w:val="auto"/>
          <w:sz w:val="28"/>
          <w:szCs w:val="28"/>
          <w:lang w:eastAsia="ru-RU"/>
        </w:rPr>
        <w:lastRenderedPageBreak/>
        <w:t xml:space="preserve">Таблица </w:t>
      </w:r>
      <w:r w:rsidR="001C57AD">
        <w:rPr>
          <w:rFonts w:eastAsia="Calibri"/>
          <w:bCs/>
          <w:color w:val="auto"/>
          <w:sz w:val="28"/>
          <w:szCs w:val="28"/>
          <w:lang w:eastAsia="ru-RU"/>
        </w:rPr>
        <w:t>28</w:t>
      </w:r>
      <w:r w:rsidRPr="00AA0251">
        <w:rPr>
          <w:rFonts w:eastAsia="Calibri"/>
          <w:bCs/>
          <w:color w:val="auto"/>
          <w:sz w:val="28"/>
          <w:szCs w:val="28"/>
          <w:lang w:eastAsia="ru-RU"/>
        </w:rPr>
        <w:t xml:space="preserve"> – </w:t>
      </w:r>
      <w:r>
        <w:rPr>
          <w:rFonts w:eastAsia="Calibri"/>
          <w:bCs/>
          <w:color w:val="auto"/>
          <w:sz w:val="28"/>
          <w:szCs w:val="28"/>
          <w:lang w:eastAsia="ru-RU"/>
        </w:rPr>
        <w:t>Перспективный</w:t>
      </w:r>
      <w:r w:rsidRPr="00AA0251">
        <w:rPr>
          <w:rFonts w:eastAsia="Calibri"/>
          <w:bCs/>
          <w:color w:val="auto"/>
          <w:sz w:val="28"/>
          <w:szCs w:val="28"/>
          <w:lang w:eastAsia="ru-RU"/>
        </w:rPr>
        <w:t xml:space="preserve"> расход холодной питьевой воды </w:t>
      </w:r>
      <w:r w:rsidR="002053BE">
        <w:rPr>
          <w:rFonts w:eastAsia="Calibri"/>
          <w:bCs/>
          <w:color w:val="auto"/>
          <w:sz w:val="28"/>
          <w:szCs w:val="28"/>
          <w:lang w:eastAsia="ru-RU"/>
        </w:rPr>
        <w:t>Большемурашкинского</w:t>
      </w:r>
      <w:r w:rsidR="002D029E">
        <w:rPr>
          <w:rFonts w:eastAsia="Calibri"/>
          <w:bCs/>
          <w:color w:val="auto"/>
          <w:sz w:val="28"/>
          <w:szCs w:val="28"/>
          <w:lang w:eastAsia="ru-RU"/>
        </w:rPr>
        <w:t xml:space="preserve"> муниципального округа</w:t>
      </w:r>
      <w:r>
        <w:rPr>
          <w:rFonts w:eastAsia="Calibri"/>
          <w:bCs/>
          <w:color w:val="auto"/>
          <w:sz w:val="28"/>
          <w:szCs w:val="28"/>
          <w:lang w:eastAsia="ru-RU"/>
        </w:rPr>
        <w:t xml:space="preserve"> </w:t>
      </w:r>
    </w:p>
    <w:p w14:paraId="4A52FC01" w14:textId="1395B918" w:rsidR="00261179" w:rsidRPr="00AA0251" w:rsidRDefault="00261179" w:rsidP="00261179">
      <w:pPr>
        <w:suppressAutoHyphens w:val="0"/>
        <w:autoSpaceDE w:val="0"/>
        <w:autoSpaceDN w:val="0"/>
        <w:adjustRightInd w:val="0"/>
        <w:spacing w:line="276" w:lineRule="auto"/>
        <w:contextualSpacing/>
        <w:jc w:val="center"/>
        <w:rPr>
          <w:rFonts w:eastAsia="Calibri"/>
          <w:bCs/>
          <w:color w:val="auto"/>
          <w:sz w:val="28"/>
          <w:szCs w:val="28"/>
          <w:lang w:eastAsia="ru-RU"/>
        </w:rPr>
      </w:pPr>
      <w:r>
        <w:rPr>
          <w:rFonts w:eastAsia="Calibri"/>
          <w:bCs/>
          <w:color w:val="auto"/>
          <w:sz w:val="28"/>
          <w:szCs w:val="28"/>
          <w:lang w:eastAsia="ru-RU"/>
        </w:rPr>
        <w:t>(бюджетные организации и прочие потребители)</w:t>
      </w:r>
      <w:r w:rsidRPr="00AA0251">
        <w:rPr>
          <w:rFonts w:eastAsia="Calibri"/>
          <w:bCs/>
          <w:color w:val="auto"/>
          <w:sz w:val="28"/>
          <w:szCs w:val="28"/>
          <w:lang w:eastAsia="ru-RU"/>
        </w:rPr>
        <w:t xml:space="preserve"> </w:t>
      </w:r>
    </w:p>
    <w:tbl>
      <w:tblPr>
        <w:tblW w:w="153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085"/>
        <w:gridCol w:w="1353"/>
        <w:gridCol w:w="1735"/>
        <w:gridCol w:w="1494"/>
        <w:gridCol w:w="1568"/>
        <w:gridCol w:w="1426"/>
        <w:gridCol w:w="1425"/>
        <w:gridCol w:w="1569"/>
        <w:gridCol w:w="1711"/>
      </w:tblGrid>
      <w:tr w:rsidR="008245C0" w:rsidRPr="00B078C8" w14:paraId="7F323252" w14:textId="77777777" w:rsidTr="00D06A99">
        <w:tc>
          <w:tcPr>
            <w:tcW w:w="3085" w:type="dxa"/>
            <w:vMerge w:val="restart"/>
            <w:vAlign w:val="center"/>
          </w:tcPr>
          <w:p w14:paraId="4AD92D89" w14:textId="77777777"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r w:rsidRPr="00B078C8">
              <w:rPr>
                <w:rFonts w:eastAsia="Calibri"/>
                <w:b/>
                <w:bCs/>
                <w:color w:val="auto"/>
                <w:sz w:val="22"/>
                <w:szCs w:val="22"/>
                <w:lang w:eastAsia="ru-RU"/>
              </w:rPr>
              <w:t>Наименование</w:t>
            </w:r>
          </w:p>
        </w:tc>
        <w:tc>
          <w:tcPr>
            <w:tcW w:w="1353" w:type="dxa"/>
            <w:vMerge w:val="restart"/>
            <w:vAlign w:val="center"/>
          </w:tcPr>
          <w:p w14:paraId="08B4CF84" w14:textId="77777777"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r w:rsidRPr="00B078C8">
              <w:rPr>
                <w:rFonts w:eastAsia="Calibri"/>
                <w:b/>
                <w:bCs/>
                <w:color w:val="auto"/>
                <w:sz w:val="22"/>
                <w:szCs w:val="22"/>
                <w:lang w:eastAsia="ru-RU"/>
              </w:rPr>
              <w:t>Ед. изм.</w:t>
            </w:r>
          </w:p>
        </w:tc>
        <w:tc>
          <w:tcPr>
            <w:tcW w:w="1735" w:type="dxa"/>
            <w:vMerge w:val="restart"/>
            <w:vAlign w:val="center"/>
          </w:tcPr>
          <w:p w14:paraId="1B89C044" w14:textId="77777777"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r w:rsidRPr="00B078C8">
              <w:rPr>
                <w:rFonts w:eastAsia="Calibri"/>
                <w:b/>
                <w:bCs/>
                <w:color w:val="auto"/>
                <w:sz w:val="22"/>
                <w:szCs w:val="22"/>
                <w:lang w:eastAsia="ru-RU"/>
              </w:rPr>
              <w:t>Нормы расх</w:t>
            </w:r>
            <w:r w:rsidRPr="00B078C8">
              <w:rPr>
                <w:rFonts w:eastAsia="Calibri"/>
                <w:b/>
                <w:bCs/>
                <w:color w:val="auto"/>
                <w:sz w:val="22"/>
                <w:szCs w:val="22"/>
                <w:lang w:eastAsia="ru-RU"/>
              </w:rPr>
              <w:t>о</w:t>
            </w:r>
            <w:r w:rsidRPr="00B078C8">
              <w:rPr>
                <w:rFonts w:eastAsia="Calibri"/>
                <w:b/>
                <w:bCs/>
                <w:color w:val="auto"/>
                <w:sz w:val="22"/>
                <w:szCs w:val="22"/>
                <w:lang w:eastAsia="ru-RU"/>
              </w:rPr>
              <w:t>дов воды, м</w:t>
            </w:r>
            <w:r w:rsidRPr="00B078C8">
              <w:rPr>
                <w:rFonts w:eastAsia="Calibri"/>
                <w:b/>
                <w:bCs/>
                <w:color w:val="auto"/>
                <w:sz w:val="22"/>
                <w:szCs w:val="22"/>
                <w:vertAlign w:val="superscript"/>
                <w:lang w:eastAsia="ru-RU"/>
              </w:rPr>
              <w:t>3</w:t>
            </w:r>
            <w:r w:rsidRPr="00B078C8">
              <w:rPr>
                <w:rFonts w:eastAsia="Calibri"/>
                <w:b/>
                <w:bCs/>
                <w:color w:val="auto"/>
                <w:sz w:val="22"/>
                <w:szCs w:val="22"/>
                <w:lang w:eastAsia="ru-RU"/>
              </w:rPr>
              <w:t>/</w:t>
            </w:r>
            <w:proofErr w:type="spellStart"/>
            <w:r w:rsidRPr="00B078C8">
              <w:rPr>
                <w:rFonts w:eastAsia="Calibri"/>
                <w:b/>
                <w:bCs/>
                <w:color w:val="auto"/>
                <w:sz w:val="22"/>
                <w:szCs w:val="22"/>
                <w:lang w:eastAsia="ru-RU"/>
              </w:rPr>
              <w:t>сут</w:t>
            </w:r>
            <w:proofErr w:type="spellEnd"/>
          </w:p>
        </w:tc>
        <w:tc>
          <w:tcPr>
            <w:tcW w:w="3062" w:type="dxa"/>
            <w:gridSpan w:val="2"/>
            <w:vAlign w:val="center"/>
          </w:tcPr>
          <w:p w14:paraId="0EA1A4DB" w14:textId="60336D2A"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r w:rsidRPr="00B078C8">
              <w:rPr>
                <w:rFonts w:eastAsia="Calibri"/>
                <w:b/>
                <w:bCs/>
                <w:color w:val="auto"/>
                <w:sz w:val="22"/>
                <w:szCs w:val="22"/>
                <w:lang w:eastAsia="ru-RU"/>
              </w:rPr>
              <w:t>Количество подключенн</w:t>
            </w:r>
            <w:r w:rsidR="00261179" w:rsidRPr="00B078C8">
              <w:rPr>
                <w:rFonts w:eastAsia="Calibri"/>
                <w:b/>
                <w:bCs/>
                <w:color w:val="auto"/>
                <w:sz w:val="22"/>
                <w:szCs w:val="22"/>
                <w:lang w:eastAsia="ru-RU"/>
              </w:rPr>
              <w:t>ых</w:t>
            </w:r>
            <w:r w:rsidRPr="00B078C8">
              <w:rPr>
                <w:rFonts w:eastAsia="Calibri"/>
                <w:b/>
                <w:bCs/>
                <w:color w:val="auto"/>
                <w:sz w:val="22"/>
                <w:szCs w:val="22"/>
                <w:lang w:eastAsia="ru-RU"/>
              </w:rPr>
              <w:t xml:space="preserve"> </w:t>
            </w:r>
            <w:r w:rsidR="00261179" w:rsidRPr="00B078C8">
              <w:rPr>
                <w:rFonts w:eastAsia="Calibri"/>
                <w:b/>
                <w:bCs/>
                <w:color w:val="auto"/>
                <w:sz w:val="22"/>
                <w:szCs w:val="22"/>
                <w:lang w:eastAsia="ru-RU"/>
              </w:rPr>
              <w:t>потребителей</w:t>
            </w:r>
          </w:p>
        </w:tc>
        <w:tc>
          <w:tcPr>
            <w:tcW w:w="2851" w:type="dxa"/>
            <w:gridSpan w:val="2"/>
            <w:vAlign w:val="center"/>
          </w:tcPr>
          <w:p w14:paraId="6A3E2937" w14:textId="77777777"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r w:rsidRPr="00B078C8">
              <w:rPr>
                <w:rFonts w:eastAsia="Calibri"/>
                <w:b/>
                <w:bCs/>
                <w:color w:val="auto"/>
                <w:sz w:val="22"/>
                <w:szCs w:val="22"/>
                <w:lang w:eastAsia="ru-RU"/>
              </w:rPr>
              <w:t>Показатель, м</w:t>
            </w:r>
            <w:r w:rsidRPr="00B078C8">
              <w:rPr>
                <w:rFonts w:eastAsia="Calibri"/>
                <w:b/>
                <w:bCs/>
                <w:color w:val="auto"/>
                <w:sz w:val="22"/>
                <w:szCs w:val="22"/>
                <w:vertAlign w:val="superscript"/>
                <w:lang w:eastAsia="ru-RU"/>
              </w:rPr>
              <w:t>3</w:t>
            </w:r>
            <w:r w:rsidRPr="00B078C8">
              <w:rPr>
                <w:rFonts w:eastAsia="Calibri"/>
                <w:b/>
                <w:bCs/>
                <w:color w:val="auto"/>
                <w:sz w:val="22"/>
                <w:szCs w:val="22"/>
                <w:lang w:eastAsia="ru-RU"/>
              </w:rPr>
              <w:t>/</w:t>
            </w:r>
            <w:proofErr w:type="spellStart"/>
            <w:r w:rsidRPr="00B078C8">
              <w:rPr>
                <w:rFonts w:eastAsia="Calibri"/>
                <w:b/>
                <w:bCs/>
                <w:color w:val="auto"/>
                <w:sz w:val="22"/>
                <w:szCs w:val="22"/>
                <w:lang w:eastAsia="ru-RU"/>
              </w:rPr>
              <w:t>сут</w:t>
            </w:r>
            <w:proofErr w:type="spellEnd"/>
          </w:p>
        </w:tc>
        <w:tc>
          <w:tcPr>
            <w:tcW w:w="3280" w:type="dxa"/>
            <w:gridSpan w:val="2"/>
            <w:vAlign w:val="center"/>
          </w:tcPr>
          <w:p w14:paraId="6DC02401" w14:textId="1F0332CE"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r w:rsidRPr="00B078C8">
              <w:rPr>
                <w:rFonts w:eastAsia="Calibri"/>
                <w:b/>
                <w:bCs/>
                <w:color w:val="auto"/>
                <w:sz w:val="22"/>
                <w:szCs w:val="22"/>
                <w:lang w:eastAsia="ru-RU"/>
              </w:rPr>
              <w:t>Показатель, м</w:t>
            </w:r>
            <w:r w:rsidRPr="00B078C8">
              <w:rPr>
                <w:rFonts w:eastAsia="Calibri"/>
                <w:b/>
                <w:bCs/>
                <w:color w:val="auto"/>
                <w:sz w:val="22"/>
                <w:szCs w:val="22"/>
                <w:vertAlign w:val="superscript"/>
                <w:lang w:eastAsia="ru-RU"/>
              </w:rPr>
              <w:t>3</w:t>
            </w:r>
            <w:r w:rsidRPr="00B078C8">
              <w:rPr>
                <w:rFonts w:eastAsia="Calibri"/>
                <w:b/>
                <w:bCs/>
                <w:color w:val="auto"/>
                <w:sz w:val="22"/>
                <w:szCs w:val="22"/>
                <w:lang w:eastAsia="ru-RU"/>
              </w:rPr>
              <w:t>/год</w:t>
            </w:r>
          </w:p>
        </w:tc>
      </w:tr>
      <w:tr w:rsidR="008245C0" w:rsidRPr="00B078C8" w14:paraId="145715A6" w14:textId="77777777" w:rsidTr="00D06A99">
        <w:tc>
          <w:tcPr>
            <w:tcW w:w="3085" w:type="dxa"/>
            <w:vMerge/>
          </w:tcPr>
          <w:p w14:paraId="43C16CA6" w14:textId="77777777"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p>
        </w:tc>
        <w:tc>
          <w:tcPr>
            <w:tcW w:w="1353" w:type="dxa"/>
            <w:vMerge/>
            <w:vAlign w:val="center"/>
          </w:tcPr>
          <w:p w14:paraId="6E71F5B1" w14:textId="77777777"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p>
        </w:tc>
        <w:tc>
          <w:tcPr>
            <w:tcW w:w="1735" w:type="dxa"/>
            <w:vMerge/>
            <w:vAlign w:val="center"/>
          </w:tcPr>
          <w:p w14:paraId="24EB7BE4" w14:textId="77777777"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p>
        </w:tc>
        <w:tc>
          <w:tcPr>
            <w:tcW w:w="1494" w:type="dxa"/>
            <w:vAlign w:val="center"/>
          </w:tcPr>
          <w:p w14:paraId="78FCA594" w14:textId="79B57A34"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r w:rsidRPr="00B078C8">
              <w:rPr>
                <w:rFonts w:eastAsia="Calibri"/>
                <w:b/>
                <w:bCs/>
                <w:color w:val="auto"/>
                <w:sz w:val="22"/>
                <w:szCs w:val="22"/>
                <w:lang w:eastAsia="ru-RU"/>
              </w:rPr>
              <w:t>202</w:t>
            </w:r>
            <w:r w:rsidR="00E4212F">
              <w:rPr>
                <w:rFonts w:eastAsia="Calibri"/>
                <w:b/>
                <w:bCs/>
                <w:color w:val="auto"/>
                <w:sz w:val="22"/>
                <w:szCs w:val="22"/>
                <w:lang w:eastAsia="ru-RU"/>
              </w:rPr>
              <w:t>5</w:t>
            </w:r>
          </w:p>
        </w:tc>
        <w:tc>
          <w:tcPr>
            <w:tcW w:w="1568" w:type="dxa"/>
            <w:vAlign w:val="center"/>
          </w:tcPr>
          <w:p w14:paraId="0F69111C" w14:textId="32906586" w:rsidR="008245C0" w:rsidRPr="00B078C8" w:rsidRDefault="002053BE" w:rsidP="008245C0">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2045</w:t>
            </w:r>
          </w:p>
        </w:tc>
        <w:tc>
          <w:tcPr>
            <w:tcW w:w="1426" w:type="dxa"/>
            <w:vAlign w:val="center"/>
          </w:tcPr>
          <w:p w14:paraId="4CC219D7" w14:textId="199C6477"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r w:rsidRPr="00B078C8">
              <w:rPr>
                <w:rFonts w:eastAsia="Calibri"/>
                <w:b/>
                <w:bCs/>
                <w:color w:val="auto"/>
                <w:sz w:val="22"/>
                <w:szCs w:val="22"/>
                <w:lang w:eastAsia="ru-RU"/>
              </w:rPr>
              <w:t>202</w:t>
            </w:r>
            <w:r w:rsidR="00E4212F">
              <w:rPr>
                <w:rFonts w:eastAsia="Calibri"/>
                <w:b/>
                <w:bCs/>
                <w:color w:val="auto"/>
                <w:sz w:val="22"/>
                <w:szCs w:val="22"/>
                <w:lang w:eastAsia="ru-RU"/>
              </w:rPr>
              <w:t>5</w:t>
            </w:r>
          </w:p>
        </w:tc>
        <w:tc>
          <w:tcPr>
            <w:tcW w:w="1425" w:type="dxa"/>
            <w:vAlign w:val="center"/>
          </w:tcPr>
          <w:p w14:paraId="4D662F90" w14:textId="7FE03F91" w:rsidR="008245C0" w:rsidRPr="00B078C8" w:rsidRDefault="002053BE" w:rsidP="008245C0">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2045</w:t>
            </w:r>
          </w:p>
        </w:tc>
        <w:tc>
          <w:tcPr>
            <w:tcW w:w="1569" w:type="dxa"/>
            <w:vAlign w:val="center"/>
          </w:tcPr>
          <w:p w14:paraId="643B74B6" w14:textId="2F214E7B"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r w:rsidRPr="00B078C8">
              <w:rPr>
                <w:rFonts w:eastAsia="Calibri"/>
                <w:b/>
                <w:bCs/>
                <w:color w:val="auto"/>
                <w:sz w:val="22"/>
                <w:szCs w:val="22"/>
                <w:lang w:eastAsia="ru-RU"/>
              </w:rPr>
              <w:t>202</w:t>
            </w:r>
            <w:r w:rsidR="00E4212F">
              <w:rPr>
                <w:rFonts w:eastAsia="Calibri"/>
                <w:b/>
                <w:bCs/>
                <w:color w:val="auto"/>
                <w:sz w:val="22"/>
                <w:szCs w:val="22"/>
                <w:lang w:eastAsia="ru-RU"/>
              </w:rPr>
              <w:t>5</w:t>
            </w:r>
          </w:p>
        </w:tc>
        <w:tc>
          <w:tcPr>
            <w:tcW w:w="1711" w:type="dxa"/>
            <w:vAlign w:val="center"/>
          </w:tcPr>
          <w:p w14:paraId="57F95C4F" w14:textId="136D0464" w:rsidR="008245C0" w:rsidRPr="00B078C8" w:rsidRDefault="002053BE" w:rsidP="008245C0">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2045</w:t>
            </w:r>
          </w:p>
        </w:tc>
      </w:tr>
      <w:tr w:rsidR="007C29BF" w:rsidRPr="00B078C8" w14:paraId="4BCE5F86" w14:textId="77777777" w:rsidTr="00D06A99">
        <w:tc>
          <w:tcPr>
            <w:tcW w:w="15366" w:type="dxa"/>
            <w:gridSpan w:val="9"/>
            <w:vAlign w:val="center"/>
          </w:tcPr>
          <w:p w14:paraId="61711F65" w14:textId="47337EDB" w:rsidR="007C29BF" w:rsidRDefault="007C29BF" w:rsidP="008245C0">
            <w:pPr>
              <w:suppressAutoHyphens w:val="0"/>
              <w:autoSpaceDE w:val="0"/>
              <w:autoSpaceDN w:val="0"/>
              <w:adjustRightInd w:val="0"/>
              <w:contextualSpacing/>
              <w:jc w:val="center"/>
              <w:rPr>
                <w:rFonts w:eastAsia="Calibri"/>
                <w:b/>
                <w:bCs/>
                <w:color w:val="auto"/>
                <w:sz w:val="22"/>
                <w:szCs w:val="22"/>
                <w:lang w:eastAsia="ru-RU"/>
              </w:rPr>
            </w:pPr>
            <w:r>
              <w:rPr>
                <w:b/>
                <w:bCs/>
              </w:rPr>
              <w:t>МУП «Управляющая компания»</w:t>
            </w:r>
          </w:p>
        </w:tc>
      </w:tr>
      <w:tr w:rsidR="008245C0" w:rsidRPr="00B078C8" w14:paraId="79F3C948" w14:textId="77777777" w:rsidTr="00D06A99">
        <w:tc>
          <w:tcPr>
            <w:tcW w:w="15366" w:type="dxa"/>
            <w:gridSpan w:val="9"/>
            <w:vAlign w:val="center"/>
          </w:tcPr>
          <w:p w14:paraId="6BE637B3" w14:textId="4F65EB64" w:rsidR="008245C0" w:rsidRPr="00B078C8" w:rsidRDefault="002053BE" w:rsidP="008245C0">
            <w:pPr>
              <w:suppressAutoHyphens w:val="0"/>
              <w:autoSpaceDE w:val="0"/>
              <w:autoSpaceDN w:val="0"/>
              <w:adjustRightInd w:val="0"/>
              <w:contextualSpacing/>
              <w:jc w:val="center"/>
              <w:rPr>
                <w:rFonts w:eastAsia="Calibri"/>
                <w:bCs/>
                <w:color w:val="auto"/>
                <w:sz w:val="22"/>
                <w:szCs w:val="22"/>
                <w:lang w:eastAsia="ru-RU"/>
              </w:rPr>
            </w:pPr>
            <w:proofErr w:type="spellStart"/>
            <w:r>
              <w:rPr>
                <w:rFonts w:eastAsia="Calibri"/>
                <w:b/>
                <w:bCs/>
                <w:color w:val="auto"/>
                <w:sz w:val="22"/>
                <w:szCs w:val="22"/>
                <w:lang w:eastAsia="ru-RU"/>
              </w:rPr>
              <w:t>р.п</w:t>
            </w:r>
            <w:proofErr w:type="spellEnd"/>
            <w:r>
              <w:rPr>
                <w:rFonts w:eastAsia="Calibri"/>
                <w:b/>
                <w:bCs/>
                <w:color w:val="auto"/>
                <w:sz w:val="22"/>
                <w:szCs w:val="22"/>
                <w:lang w:eastAsia="ru-RU"/>
              </w:rPr>
              <w:t>. Большое Мурашкино</w:t>
            </w:r>
          </w:p>
        </w:tc>
      </w:tr>
      <w:tr w:rsidR="00B27A72" w:rsidRPr="00B078C8" w14:paraId="2EFD733D" w14:textId="77777777" w:rsidTr="00BD084C">
        <w:tc>
          <w:tcPr>
            <w:tcW w:w="3085" w:type="dxa"/>
            <w:vAlign w:val="center"/>
          </w:tcPr>
          <w:p w14:paraId="2A11F148" w14:textId="2A4B204A"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25E2D9E9" w14:textId="4281280B"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single" w:sz="12" w:space="0" w:color="auto"/>
              <w:bottom w:val="single" w:sz="12" w:space="0" w:color="auto"/>
              <w:right w:val="single" w:sz="12" w:space="0" w:color="auto"/>
            </w:tcBorders>
            <w:vAlign w:val="center"/>
          </w:tcPr>
          <w:p w14:paraId="0ACE7CB7" w14:textId="76F098A1"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37,19</w:t>
            </w:r>
          </w:p>
        </w:tc>
        <w:tc>
          <w:tcPr>
            <w:tcW w:w="1425" w:type="dxa"/>
            <w:tcBorders>
              <w:top w:val="single" w:sz="12" w:space="0" w:color="auto"/>
              <w:left w:val="nil"/>
              <w:bottom w:val="single" w:sz="12" w:space="0" w:color="auto"/>
              <w:right w:val="single" w:sz="12" w:space="0" w:color="auto"/>
            </w:tcBorders>
            <w:vAlign w:val="center"/>
          </w:tcPr>
          <w:p w14:paraId="2E932D62" w14:textId="071C5C84"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37,19</w:t>
            </w:r>
          </w:p>
        </w:tc>
        <w:tc>
          <w:tcPr>
            <w:tcW w:w="1569" w:type="dxa"/>
            <w:tcBorders>
              <w:top w:val="nil"/>
              <w:left w:val="nil"/>
              <w:bottom w:val="single" w:sz="12" w:space="0" w:color="auto"/>
              <w:right w:val="single" w:sz="12" w:space="0" w:color="auto"/>
            </w:tcBorders>
            <w:vAlign w:val="center"/>
          </w:tcPr>
          <w:p w14:paraId="5F40C538" w14:textId="71ACB502"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13573,89</w:t>
            </w:r>
          </w:p>
        </w:tc>
        <w:tc>
          <w:tcPr>
            <w:tcW w:w="1711" w:type="dxa"/>
            <w:tcBorders>
              <w:top w:val="nil"/>
              <w:left w:val="nil"/>
              <w:bottom w:val="single" w:sz="12" w:space="0" w:color="auto"/>
              <w:right w:val="single" w:sz="12" w:space="0" w:color="auto"/>
            </w:tcBorders>
            <w:vAlign w:val="center"/>
          </w:tcPr>
          <w:p w14:paraId="52DACD29" w14:textId="356B7680"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13573,89</w:t>
            </w:r>
          </w:p>
        </w:tc>
      </w:tr>
      <w:tr w:rsidR="00B27A72" w:rsidRPr="00B078C8" w14:paraId="2D0B2246" w14:textId="77777777" w:rsidTr="00BD084C">
        <w:tc>
          <w:tcPr>
            <w:tcW w:w="3085" w:type="dxa"/>
            <w:vAlign w:val="center"/>
          </w:tcPr>
          <w:p w14:paraId="419C7B1C" w14:textId="12ADFFB4"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3D1ED3D2" w14:textId="621E982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single" w:sz="12" w:space="0" w:color="auto"/>
              <w:bottom w:val="single" w:sz="12" w:space="0" w:color="auto"/>
              <w:right w:val="single" w:sz="12" w:space="0" w:color="auto"/>
            </w:tcBorders>
            <w:vAlign w:val="center"/>
          </w:tcPr>
          <w:p w14:paraId="62B0F90D" w14:textId="76ADEFB4"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24,33</w:t>
            </w:r>
          </w:p>
        </w:tc>
        <w:tc>
          <w:tcPr>
            <w:tcW w:w="1425" w:type="dxa"/>
            <w:tcBorders>
              <w:top w:val="nil"/>
              <w:left w:val="nil"/>
              <w:bottom w:val="single" w:sz="12" w:space="0" w:color="auto"/>
              <w:right w:val="single" w:sz="12" w:space="0" w:color="auto"/>
            </w:tcBorders>
            <w:vAlign w:val="center"/>
          </w:tcPr>
          <w:p w14:paraId="3A4F58CA" w14:textId="09D1B91D"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24,33</w:t>
            </w:r>
          </w:p>
        </w:tc>
        <w:tc>
          <w:tcPr>
            <w:tcW w:w="1569" w:type="dxa"/>
            <w:tcBorders>
              <w:top w:val="nil"/>
              <w:left w:val="nil"/>
              <w:bottom w:val="single" w:sz="12" w:space="0" w:color="auto"/>
              <w:right w:val="single" w:sz="12" w:space="0" w:color="auto"/>
            </w:tcBorders>
            <w:vAlign w:val="center"/>
          </w:tcPr>
          <w:p w14:paraId="110E1AE6" w14:textId="0D81BC85"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8879,82</w:t>
            </w:r>
          </w:p>
        </w:tc>
        <w:tc>
          <w:tcPr>
            <w:tcW w:w="1711" w:type="dxa"/>
            <w:tcBorders>
              <w:top w:val="nil"/>
              <w:left w:val="nil"/>
              <w:bottom w:val="single" w:sz="12" w:space="0" w:color="auto"/>
              <w:right w:val="single" w:sz="12" w:space="0" w:color="auto"/>
            </w:tcBorders>
            <w:vAlign w:val="center"/>
          </w:tcPr>
          <w:p w14:paraId="652A910A" w14:textId="74DF130D"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8879,82</w:t>
            </w:r>
          </w:p>
        </w:tc>
      </w:tr>
      <w:tr w:rsidR="00B27A72" w:rsidRPr="00B078C8" w14:paraId="08CAAD3F" w14:textId="77777777" w:rsidTr="00C437A4">
        <w:tc>
          <w:tcPr>
            <w:tcW w:w="3085" w:type="dxa"/>
            <w:vAlign w:val="center"/>
          </w:tcPr>
          <w:p w14:paraId="3562EEC4" w14:textId="352BC3F6" w:rsidR="00B27A72" w:rsidRPr="00B078C8" w:rsidRDefault="00B27A72" w:rsidP="00B27A72">
            <w:pPr>
              <w:suppressAutoHyphens w:val="0"/>
              <w:autoSpaceDE w:val="0"/>
              <w:autoSpaceDN w:val="0"/>
              <w:adjustRightInd w:val="0"/>
              <w:contextualSpacing/>
              <w:rPr>
                <w:rFonts w:eastAsia="Calibri"/>
                <w:b/>
                <w:bCs/>
                <w:color w:val="auto"/>
                <w:sz w:val="22"/>
                <w:szCs w:val="22"/>
                <w:lang w:eastAsia="ru-RU"/>
              </w:rPr>
            </w:pPr>
            <w:r w:rsidRPr="00B078C8">
              <w:rPr>
                <w:rFonts w:eastAsia="Calibri"/>
                <w:b/>
                <w:bCs/>
                <w:color w:val="auto"/>
                <w:sz w:val="22"/>
                <w:szCs w:val="22"/>
                <w:lang w:eastAsia="ru-RU"/>
              </w:rPr>
              <w:t>Итого</w:t>
            </w:r>
            <w:r>
              <w:rPr>
                <w:rFonts w:eastAsia="Calibri"/>
                <w:b/>
                <w:bCs/>
                <w:color w:val="auto"/>
                <w:sz w:val="22"/>
                <w:szCs w:val="22"/>
                <w:lang w:eastAsia="ru-RU"/>
              </w:rPr>
              <w:t xml:space="preserve">  </w:t>
            </w:r>
            <w:proofErr w:type="spellStart"/>
            <w:r>
              <w:rPr>
                <w:rFonts w:eastAsia="Calibri"/>
                <w:b/>
                <w:bCs/>
                <w:color w:val="auto"/>
                <w:sz w:val="22"/>
                <w:szCs w:val="22"/>
                <w:lang w:eastAsia="ru-RU"/>
              </w:rPr>
              <w:t>р.п</w:t>
            </w:r>
            <w:proofErr w:type="spellEnd"/>
            <w:r>
              <w:rPr>
                <w:rFonts w:eastAsia="Calibri"/>
                <w:b/>
                <w:bCs/>
                <w:color w:val="auto"/>
                <w:sz w:val="22"/>
                <w:szCs w:val="22"/>
                <w:lang w:eastAsia="ru-RU"/>
              </w:rPr>
              <w:t>. Большое М</w:t>
            </w:r>
            <w:r>
              <w:rPr>
                <w:rFonts w:eastAsia="Calibri"/>
                <w:b/>
                <w:bCs/>
                <w:color w:val="auto"/>
                <w:sz w:val="22"/>
                <w:szCs w:val="22"/>
                <w:lang w:eastAsia="ru-RU"/>
              </w:rPr>
              <w:t>у</w:t>
            </w:r>
            <w:r>
              <w:rPr>
                <w:rFonts w:eastAsia="Calibri"/>
                <w:b/>
                <w:bCs/>
                <w:color w:val="auto"/>
                <w:sz w:val="22"/>
                <w:szCs w:val="22"/>
                <w:lang w:eastAsia="ru-RU"/>
              </w:rPr>
              <w:t>рашкино</w:t>
            </w:r>
          </w:p>
        </w:tc>
        <w:tc>
          <w:tcPr>
            <w:tcW w:w="1353" w:type="dxa"/>
            <w:vAlign w:val="center"/>
          </w:tcPr>
          <w:p w14:paraId="2F6EA753"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4315F7FD" w14:textId="358B2AA0"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3CD780C6" w14:textId="0B256B1F"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3273F9EE" w14:textId="2084365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single" w:sz="12" w:space="0" w:color="auto"/>
              <w:bottom w:val="single" w:sz="12" w:space="0" w:color="auto"/>
              <w:right w:val="single" w:sz="12" w:space="0" w:color="auto"/>
            </w:tcBorders>
            <w:vAlign w:val="center"/>
          </w:tcPr>
          <w:p w14:paraId="2647FCAC" w14:textId="52873AE6"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61,52</w:t>
            </w:r>
          </w:p>
        </w:tc>
        <w:tc>
          <w:tcPr>
            <w:tcW w:w="1425" w:type="dxa"/>
            <w:tcBorders>
              <w:top w:val="nil"/>
              <w:left w:val="nil"/>
              <w:bottom w:val="single" w:sz="12" w:space="0" w:color="auto"/>
              <w:right w:val="single" w:sz="12" w:space="0" w:color="auto"/>
            </w:tcBorders>
            <w:vAlign w:val="center"/>
          </w:tcPr>
          <w:p w14:paraId="32B52AD3" w14:textId="28EB6B7D"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61,52</w:t>
            </w:r>
          </w:p>
        </w:tc>
        <w:tc>
          <w:tcPr>
            <w:tcW w:w="1569" w:type="dxa"/>
            <w:tcBorders>
              <w:top w:val="nil"/>
              <w:left w:val="nil"/>
              <w:bottom w:val="single" w:sz="12" w:space="0" w:color="auto"/>
              <w:right w:val="single" w:sz="12" w:space="0" w:color="auto"/>
            </w:tcBorders>
            <w:vAlign w:val="center"/>
          </w:tcPr>
          <w:p w14:paraId="6B38C069" w14:textId="6A875D65"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22453,71</w:t>
            </w:r>
          </w:p>
        </w:tc>
        <w:tc>
          <w:tcPr>
            <w:tcW w:w="1711" w:type="dxa"/>
            <w:tcBorders>
              <w:top w:val="nil"/>
              <w:left w:val="nil"/>
              <w:bottom w:val="single" w:sz="12" w:space="0" w:color="auto"/>
              <w:right w:val="single" w:sz="12" w:space="0" w:color="auto"/>
            </w:tcBorders>
            <w:vAlign w:val="center"/>
          </w:tcPr>
          <w:p w14:paraId="7B3A5B3A" w14:textId="6616D45D"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22453,71</w:t>
            </w:r>
          </w:p>
        </w:tc>
      </w:tr>
      <w:tr w:rsidR="00B27A72" w:rsidRPr="00A11D44" w14:paraId="2E82C578" w14:textId="77777777" w:rsidTr="003108D2">
        <w:tc>
          <w:tcPr>
            <w:tcW w:w="15366" w:type="dxa"/>
            <w:gridSpan w:val="9"/>
            <w:vAlign w:val="center"/>
          </w:tcPr>
          <w:p w14:paraId="4A4E0781" w14:textId="3606DEE0"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t>д. Городищи</w:t>
            </w:r>
          </w:p>
        </w:tc>
      </w:tr>
      <w:tr w:rsidR="00B27A72" w:rsidRPr="00B078C8" w14:paraId="38950219" w14:textId="77777777" w:rsidTr="004B2E9E">
        <w:tc>
          <w:tcPr>
            <w:tcW w:w="3085" w:type="dxa"/>
            <w:vAlign w:val="center"/>
          </w:tcPr>
          <w:p w14:paraId="69DE4BC2"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100D300A"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nil"/>
              <w:bottom w:val="single" w:sz="12" w:space="0" w:color="auto"/>
              <w:right w:val="single" w:sz="12" w:space="0" w:color="auto"/>
            </w:tcBorders>
            <w:vAlign w:val="center"/>
          </w:tcPr>
          <w:p w14:paraId="64F8ABF3" w14:textId="27747BD9"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single" w:sz="12" w:space="0" w:color="auto"/>
              <w:left w:val="nil"/>
              <w:bottom w:val="single" w:sz="12" w:space="0" w:color="auto"/>
              <w:right w:val="single" w:sz="12" w:space="0" w:color="auto"/>
            </w:tcBorders>
            <w:vAlign w:val="center"/>
          </w:tcPr>
          <w:p w14:paraId="32E96B96" w14:textId="3B302E81"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single" w:sz="12" w:space="0" w:color="auto"/>
              <w:left w:val="nil"/>
              <w:bottom w:val="single" w:sz="12" w:space="0" w:color="auto"/>
              <w:right w:val="single" w:sz="12" w:space="0" w:color="auto"/>
            </w:tcBorders>
            <w:vAlign w:val="center"/>
          </w:tcPr>
          <w:p w14:paraId="3FD118F5" w14:textId="1D9675F8"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single" w:sz="12" w:space="0" w:color="auto"/>
              <w:left w:val="nil"/>
              <w:bottom w:val="single" w:sz="12" w:space="0" w:color="auto"/>
              <w:right w:val="single" w:sz="12" w:space="0" w:color="auto"/>
            </w:tcBorders>
            <w:vAlign w:val="center"/>
          </w:tcPr>
          <w:p w14:paraId="53B74313" w14:textId="5ED1DD92"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021F381C" w14:textId="77777777" w:rsidTr="004B2E9E">
        <w:tc>
          <w:tcPr>
            <w:tcW w:w="3085" w:type="dxa"/>
            <w:vAlign w:val="center"/>
          </w:tcPr>
          <w:p w14:paraId="6BFD47C2"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6EB6C134"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741EDF19" w14:textId="3AC0014F"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5F61C1FC" w14:textId="4274DC3C"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445BBCC9" w14:textId="769BE0CD"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0E663580" w14:textId="342E0CB8"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4AF9EC8E" w14:textId="77777777" w:rsidTr="004B2E9E">
        <w:tc>
          <w:tcPr>
            <w:tcW w:w="3085" w:type="dxa"/>
            <w:vAlign w:val="center"/>
          </w:tcPr>
          <w:p w14:paraId="02B83E07" w14:textId="7F464F54"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r w:rsidRPr="00A11D44">
              <w:rPr>
                <w:rFonts w:eastAsia="Calibri"/>
                <w:b/>
                <w:bCs/>
                <w:color w:val="auto"/>
                <w:sz w:val="22"/>
                <w:szCs w:val="22"/>
                <w:lang w:eastAsia="ru-RU"/>
              </w:rPr>
              <w:t xml:space="preserve">Итого  </w:t>
            </w:r>
            <w:r>
              <w:rPr>
                <w:b/>
                <w:bCs/>
                <w:color w:val="000000" w:themeColor="text1"/>
                <w:lang w:eastAsia="ru-RU"/>
              </w:rPr>
              <w:t>д. Городищи</w:t>
            </w:r>
          </w:p>
        </w:tc>
        <w:tc>
          <w:tcPr>
            <w:tcW w:w="1353" w:type="dxa"/>
            <w:vAlign w:val="center"/>
          </w:tcPr>
          <w:p w14:paraId="71303A54"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623AAAA9" w14:textId="3CA904F6"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7FB1FB38" w14:textId="631FF596"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69FF8DC6" w14:textId="7CE7C93C"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0BEEDDA5" w14:textId="65AAD126" w:rsidR="00B27A72" w:rsidRPr="00C96DC5"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65B9A7F4" w14:textId="1831CDAE" w:rsidR="00B27A72" w:rsidRPr="00C96DC5"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1E6D3181" w14:textId="550C1CCC" w:rsidR="00B27A72" w:rsidRPr="00C96DC5"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5E10F0FC" w14:textId="49AC448F" w:rsidR="00B27A72" w:rsidRPr="00C96DC5"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B27A72" w:rsidRPr="00A11D44" w14:paraId="019F3E40" w14:textId="77777777" w:rsidTr="003108D2">
        <w:tc>
          <w:tcPr>
            <w:tcW w:w="15366" w:type="dxa"/>
            <w:gridSpan w:val="9"/>
            <w:vAlign w:val="center"/>
          </w:tcPr>
          <w:p w14:paraId="15B5FC5D" w14:textId="39F857CC"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t>д. Красненькая</w:t>
            </w:r>
          </w:p>
        </w:tc>
      </w:tr>
      <w:tr w:rsidR="00B27A72" w:rsidRPr="00B078C8" w14:paraId="12749672" w14:textId="77777777" w:rsidTr="00393C02">
        <w:tc>
          <w:tcPr>
            <w:tcW w:w="3085" w:type="dxa"/>
            <w:vAlign w:val="center"/>
          </w:tcPr>
          <w:p w14:paraId="5523D525"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5AB4D99D"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nil"/>
              <w:bottom w:val="single" w:sz="12" w:space="0" w:color="auto"/>
              <w:right w:val="single" w:sz="12" w:space="0" w:color="auto"/>
            </w:tcBorders>
            <w:vAlign w:val="center"/>
          </w:tcPr>
          <w:p w14:paraId="670D33ED" w14:textId="67A61C60"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single" w:sz="12" w:space="0" w:color="auto"/>
              <w:left w:val="nil"/>
              <w:bottom w:val="single" w:sz="12" w:space="0" w:color="auto"/>
              <w:right w:val="single" w:sz="12" w:space="0" w:color="auto"/>
            </w:tcBorders>
            <w:vAlign w:val="center"/>
          </w:tcPr>
          <w:p w14:paraId="008DE76A" w14:textId="6A9B6E08"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single" w:sz="12" w:space="0" w:color="auto"/>
              <w:left w:val="nil"/>
              <w:bottom w:val="single" w:sz="12" w:space="0" w:color="auto"/>
              <w:right w:val="single" w:sz="12" w:space="0" w:color="auto"/>
            </w:tcBorders>
            <w:vAlign w:val="center"/>
          </w:tcPr>
          <w:p w14:paraId="5EF37897" w14:textId="67D91CF8"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single" w:sz="12" w:space="0" w:color="auto"/>
              <w:left w:val="nil"/>
              <w:bottom w:val="single" w:sz="12" w:space="0" w:color="auto"/>
              <w:right w:val="single" w:sz="12" w:space="0" w:color="auto"/>
            </w:tcBorders>
            <w:vAlign w:val="center"/>
          </w:tcPr>
          <w:p w14:paraId="3D6623B4" w14:textId="0F393DCC"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2FA2D3B6" w14:textId="77777777" w:rsidTr="00393C02">
        <w:tc>
          <w:tcPr>
            <w:tcW w:w="3085" w:type="dxa"/>
            <w:vAlign w:val="center"/>
          </w:tcPr>
          <w:p w14:paraId="1DBC5607"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5D3D1060"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0AAA17CF" w14:textId="22047D93"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3A600703" w14:textId="2152284D"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10F9DB61" w14:textId="67E0D8C7"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5C61D12F" w14:textId="37E93D15"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096FB9D6" w14:textId="77777777" w:rsidTr="00393C02">
        <w:tc>
          <w:tcPr>
            <w:tcW w:w="3085" w:type="dxa"/>
            <w:vAlign w:val="center"/>
          </w:tcPr>
          <w:p w14:paraId="14A0CC94" w14:textId="3235B3C3"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r w:rsidRPr="00A11D44">
              <w:rPr>
                <w:rFonts w:eastAsia="Calibri"/>
                <w:b/>
                <w:bCs/>
                <w:color w:val="auto"/>
                <w:sz w:val="22"/>
                <w:szCs w:val="22"/>
                <w:lang w:eastAsia="ru-RU"/>
              </w:rPr>
              <w:t xml:space="preserve">Итого  </w:t>
            </w:r>
            <w:r>
              <w:rPr>
                <w:b/>
                <w:bCs/>
                <w:color w:val="000000" w:themeColor="text1"/>
                <w:lang w:eastAsia="ru-RU"/>
              </w:rPr>
              <w:t>д. Красненькая</w:t>
            </w:r>
          </w:p>
        </w:tc>
        <w:tc>
          <w:tcPr>
            <w:tcW w:w="1353" w:type="dxa"/>
            <w:vAlign w:val="center"/>
          </w:tcPr>
          <w:p w14:paraId="77D50CF9"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435FAA09" w14:textId="0BE6E1CB"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480B0598" w14:textId="74E18CE3"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69E26864" w14:textId="34DF4833"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2DCBABCE" w14:textId="77ACA26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798AD1C1" w14:textId="3370F001"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5D9DC3BC" w14:textId="0EB4263D"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086AEF6C" w14:textId="302BBDC4"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B27A72" w:rsidRPr="00A11D44" w14:paraId="53F94058" w14:textId="77777777" w:rsidTr="003108D2">
        <w:tc>
          <w:tcPr>
            <w:tcW w:w="15366" w:type="dxa"/>
            <w:gridSpan w:val="9"/>
            <w:vAlign w:val="center"/>
          </w:tcPr>
          <w:p w14:paraId="219B0AC7" w14:textId="65F1E360"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t xml:space="preserve">д. </w:t>
            </w:r>
            <w:proofErr w:type="spellStart"/>
            <w:r>
              <w:rPr>
                <w:b/>
                <w:bCs/>
                <w:color w:val="000000" w:themeColor="text1"/>
                <w:lang w:eastAsia="ru-RU"/>
              </w:rPr>
              <w:t>Крашово</w:t>
            </w:r>
            <w:proofErr w:type="spellEnd"/>
          </w:p>
        </w:tc>
      </w:tr>
      <w:tr w:rsidR="00B27A72" w:rsidRPr="00B078C8" w14:paraId="3C3BCA58" w14:textId="77777777" w:rsidTr="0093762D">
        <w:tc>
          <w:tcPr>
            <w:tcW w:w="3085" w:type="dxa"/>
            <w:vAlign w:val="center"/>
          </w:tcPr>
          <w:p w14:paraId="1C2657D2"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0603E3B1"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nil"/>
              <w:bottom w:val="single" w:sz="12" w:space="0" w:color="auto"/>
              <w:right w:val="single" w:sz="12" w:space="0" w:color="auto"/>
            </w:tcBorders>
            <w:vAlign w:val="center"/>
          </w:tcPr>
          <w:p w14:paraId="5E42ACF4" w14:textId="5FDE38BA"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single" w:sz="12" w:space="0" w:color="auto"/>
              <w:left w:val="nil"/>
              <w:bottom w:val="single" w:sz="12" w:space="0" w:color="auto"/>
              <w:right w:val="single" w:sz="12" w:space="0" w:color="auto"/>
            </w:tcBorders>
            <w:vAlign w:val="center"/>
          </w:tcPr>
          <w:p w14:paraId="3EF1FA90" w14:textId="6B332B55"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single" w:sz="12" w:space="0" w:color="auto"/>
              <w:left w:val="nil"/>
              <w:bottom w:val="single" w:sz="12" w:space="0" w:color="auto"/>
              <w:right w:val="single" w:sz="12" w:space="0" w:color="auto"/>
            </w:tcBorders>
            <w:vAlign w:val="center"/>
          </w:tcPr>
          <w:p w14:paraId="64262BB2" w14:textId="25124E12"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single" w:sz="12" w:space="0" w:color="auto"/>
              <w:left w:val="nil"/>
              <w:bottom w:val="single" w:sz="12" w:space="0" w:color="auto"/>
              <w:right w:val="single" w:sz="12" w:space="0" w:color="auto"/>
            </w:tcBorders>
            <w:vAlign w:val="center"/>
          </w:tcPr>
          <w:p w14:paraId="27672D26" w14:textId="4A49DB7C"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0CFD7C07" w14:textId="77777777" w:rsidTr="0093762D">
        <w:tc>
          <w:tcPr>
            <w:tcW w:w="3085" w:type="dxa"/>
            <w:vAlign w:val="center"/>
          </w:tcPr>
          <w:p w14:paraId="5CCE6D01"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7638B3CD"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7856A3A6" w14:textId="0E7600D0"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2ED111F7" w14:textId="6009DA17"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25AAF18C" w14:textId="75009CD6"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2A013FE8" w14:textId="338DC0F1"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0701B623" w14:textId="77777777" w:rsidTr="00AA134C">
        <w:tc>
          <w:tcPr>
            <w:tcW w:w="3085" w:type="dxa"/>
            <w:vAlign w:val="center"/>
          </w:tcPr>
          <w:p w14:paraId="738BDCBA" w14:textId="0028CF19"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r w:rsidRPr="00A11D44">
              <w:rPr>
                <w:rFonts w:eastAsia="Calibri"/>
                <w:b/>
                <w:bCs/>
                <w:color w:val="auto"/>
                <w:sz w:val="22"/>
                <w:szCs w:val="22"/>
                <w:lang w:eastAsia="ru-RU"/>
              </w:rPr>
              <w:t xml:space="preserve">Итого  </w:t>
            </w:r>
            <w:r>
              <w:rPr>
                <w:b/>
                <w:bCs/>
                <w:color w:val="000000" w:themeColor="text1"/>
                <w:lang w:eastAsia="ru-RU"/>
              </w:rPr>
              <w:t xml:space="preserve">д. </w:t>
            </w:r>
            <w:proofErr w:type="spellStart"/>
            <w:r>
              <w:rPr>
                <w:b/>
                <w:bCs/>
                <w:color w:val="000000" w:themeColor="text1"/>
                <w:lang w:eastAsia="ru-RU"/>
              </w:rPr>
              <w:t>Крашово</w:t>
            </w:r>
            <w:proofErr w:type="spellEnd"/>
          </w:p>
        </w:tc>
        <w:tc>
          <w:tcPr>
            <w:tcW w:w="1353" w:type="dxa"/>
            <w:vAlign w:val="center"/>
          </w:tcPr>
          <w:p w14:paraId="579FB0A6"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2448AB7F" w14:textId="4D987CFD"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12E7DCCA" w14:textId="7A8EA68E"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640DE6F4" w14:textId="0C4CD4DC"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046219FA" w14:textId="602FB97C"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single" w:sz="12" w:space="0" w:color="auto"/>
              <w:bottom w:val="single" w:sz="12" w:space="0" w:color="auto"/>
              <w:right w:val="single" w:sz="12" w:space="0" w:color="auto"/>
            </w:tcBorders>
            <w:vAlign w:val="center"/>
          </w:tcPr>
          <w:p w14:paraId="428B3E8C" w14:textId="21EBC562"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72EB5992" w14:textId="6CFFF353"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49D838A4" w14:textId="3226B63B"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B27A72" w:rsidRPr="00A11D44" w14:paraId="7C42FA33" w14:textId="77777777" w:rsidTr="003108D2">
        <w:tc>
          <w:tcPr>
            <w:tcW w:w="15366" w:type="dxa"/>
            <w:gridSpan w:val="9"/>
            <w:vAlign w:val="center"/>
          </w:tcPr>
          <w:p w14:paraId="0FA306A7" w14:textId="288F46DA"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bookmarkStart w:id="19" w:name="_Hlk231230495"/>
            <w:r>
              <w:rPr>
                <w:b/>
                <w:bCs/>
                <w:color w:val="000000" w:themeColor="text1"/>
                <w:lang w:eastAsia="ru-RU"/>
              </w:rPr>
              <w:t>д. Рамешки</w:t>
            </w:r>
          </w:p>
        </w:tc>
      </w:tr>
      <w:bookmarkEnd w:id="19"/>
      <w:tr w:rsidR="00B27A72" w:rsidRPr="00B078C8" w14:paraId="22B8B0D1" w14:textId="77777777" w:rsidTr="009C46CF">
        <w:tc>
          <w:tcPr>
            <w:tcW w:w="3085" w:type="dxa"/>
            <w:vAlign w:val="center"/>
          </w:tcPr>
          <w:p w14:paraId="308565F2"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08A4D2A7"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nil"/>
              <w:bottom w:val="single" w:sz="12" w:space="0" w:color="auto"/>
              <w:right w:val="single" w:sz="12" w:space="0" w:color="auto"/>
            </w:tcBorders>
            <w:vAlign w:val="center"/>
          </w:tcPr>
          <w:p w14:paraId="36320D10" w14:textId="46E027B8"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single" w:sz="12" w:space="0" w:color="auto"/>
              <w:left w:val="nil"/>
              <w:bottom w:val="single" w:sz="12" w:space="0" w:color="auto"/>
              <w:right w:val="single" w:sz="12" w:space="0" w:color="auto"/>
            </w:tcBorders>
            <w:vAlign w:val="center"/>
          </w:tcPr>
          <w:p w14:paraId="392BE1B9" w14:textId="2060912B"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single" w:sz="12" w:space="0" w:color="auto"/>
              <w:left w:val="nil"/>
              <w:bottom w:val="single" w:sz="12" w:space="0" w:color="auto"/>
              <w:right w:val="single" w:sz="12" w:space="0" w:color="auto"/>
            </w:tcBorders>
            <w:vAlign w:val="center"/>
          </w:tcPr>
          <w:p w14:paraId="637F57E9" w14:textId="33ADD180"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single" w:sz="12" w:space="0" w:color="auto"/>
              <w:left w:val="nil"/>
              <w:bottom w:val="single" w:sz="12" w:space="0" w:color="auto"/>
              <w:right w:val="single" w:sz="12" w:space="0" w:color="auto"/>
            </w:tcBorders>
            <w:vAlign w:val="center"/>
          </w:tcPr>
          <w:p w14:paraId="275C8074" w14:textId="2E4ADBCA"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38CC7866" w14:textId="77777777" w:rsidTr="009C46CF">
        <w:tc>
          <w:tcPr>
            <w:tcW w:w="3085" w:type="dxa"/>
            <w:vAlign w:val="center"/>
          </w:tcPr>
          <w:p w14:paraId="22641121"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73F1D23D"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1F1B514B" w14:textId="08DEA862"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760A69B5" w14:textId="60EE5C77"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08863F31" w14:textId="335E2928"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2132E6C9" w14:textId="3E5DBAE6"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03B9BEC8" w14:textId="77777777" w:rsidTr="00A617AB">
        <w:tc>
          <w:tcPr>
            <w:tcW w:w="3085" w:type="dxa"/>
            <w:vAlign w:val="center"/>
          </w:tcPr>
          <w:p w14:paraId="1733B08E" w14:textId="76DA4007"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r w:rsidRPr="00A11D44">
              <w:rPr>
                <w:rFonts w:eastAsia="Calibri"/>
                <w:b/>
                <w:bCs/>
                <w:color w:val="auto"/>
                <w:sz w:val="22"/>
                <w:szCs w:val="22"/>
                <w:lang w:eastAsia="ru-RU"/>
              </w:rPr>
              <w:t xml:space="preserve">Итого  </w:t>
            </w:r>
            <w:r>
              <w:rPr>
                <w:b/>
                <w:bCs/>
                <w:color w:val="000000" w:themeColor="text1"/>
                <w:lang w:eastAsia="ru-RU"/>
              </w:rPr>
              <w:t>д. Рамешки</w:t>
            </w:r>
          </w:p>
        </w:tc>
        <w:tc>
          <w:tcPr>
            <w:tcW w:w="1353" w:type="dxa"/>
            <w:vAlign w:val="center"/>
          </w:tcPr>
          <w:p w14:paraId="350906B6"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365346C4" w14:textId="4D0BF948"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33CE8E18" w14:textId="64C0A1CC"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162DEDBC" w14:textId="54949FBB"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single" w:sz="12" w:space="0" w:color="auto"/>
              <w:bottom w:val="single" w:sz="12" w:space="0" w:color="auto"/>
              <w:right w:val="single" w:sz="12" w:space="0" w:color="auto"/>
            </w:tcBorders>
            <w:vAlign w:val="center"/>
          </w:tcPr>
          <w:p w14:paraId="7B0615EB" w14:textId="2CD7DB74"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3383C34B" w14:textId="700AB912"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60E7F5E0" w14:textId="2AB15F28"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3DD08637" w14:textId="666ACFC3"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B27A72" w:rsidRPr="00A11D44" w14:paraId="245D7640" w14:textId="77777777" w:rsidTr="003108D2">
        <w:tc>
          <w:tcPr>
            <w:tcW w:w="15366" w:type="dxa"/>
            <w:gridSpan w:val="9"/>
            <w:vAlign w:val="center"/>
          </w:tcPr>
          <w:p w14:paraId="565C0CA2" w14:textId="0A8DDD41"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t xml:space="preserve">д. </w:t>
            </w:r>
            <w:proofErr w:type="spellStart"/>
            <w:r>
              <w:rPr>
                <w:b/>
                <w:bCs/>
                <w:color w:val="000000" w:themeColor="text1"/>
                <w:lang w:eastAsia="ru-RU"/>
              </w:rPr>
              <w:t>Синцово</w:t>
            </w:r>
            <w:proofErr w:type="spellEnd"/>
          </w:p>
        </w:tc>
      </w:tr>
      <w:tr w:rsidR="00B27A72" w:rsidRPr="00B078C8" w14:paraId="2951EF8A" w14:textId="77777777" w:rsidTr="000E1DD5">
        <w:tc>
          <w:tcPr>
            <w:tcW w:w="3085" w:type="dxa"/>
            <w:vAlign w:val="center"/>
          </w:tcPr>
          <w:p w14:paraId="308E2F19"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59B18E40"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nil"/>
              <w:bottom w:val="single" w:sz="12" w:space="0" w:color="auto"/>
              <w:right w:val="single" w:sz="12" w:space="0" w:color="auto"/>
            </w:tcBorders>
            <w:vAlign w:val="center"/>
          </w:tcPr>
          <w:p w14:paraId="0BAB019F" w14:textId="311AECC1"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single" w:sz="12" w:space="0" w:color="auto"/>
              <w:left w:val="nil"/>
              <w:bottom w:val="single" w:sz="12" w:space="0" w:color="auto"/>
              <w:right w:val="single" w:sz="12" w:space="0" w:color="auto"/>
            </w:tcBorders>
            <w:vAlign w:val="center"/>
          </w:tcPr>
          <w:p w14:paraId="3A69F878" w14:textId="70F96FE4"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single" w:sz="12" w:space="0" w:color="auto"/>
              <w:left w:val="nil"/>
              <w:bottom w:val="single" w:sz="12" w:space="0" w:color="auto"/>
              <w:right w:val="single" w:sz="12" w:space="0" w:color="auto"/>
            </w:tcBorders>
            <w:vAlign w:val="center"/>
          </w:tcPr>
          <w:p w14:paraId="0E6DE6EB" w14:textId="2C467E7B"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single" w:sz="12" w:space="0" w:color="auto"/>
              <w:left w:val="nil"/>
              <w:bottom w:val="single" w:sz="12" w:space="0" w:color="auto"/>
              <w:right w:val="single" w:sz="12" w:space="0" w:color="auto"/>
            </w:tcBorders>
            <w:vAlign w:val="center"/>
          </w:tcPr>
          <w:p w14:paraId="29407840" w14:textId="276F09E1"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4D17AE84" w14:textId="77777777" w:rsidTr="000E1DD5">
        <w:tc>
          <w:tcPr>
            <w:tcW w:w="3085" w:type="dxa"/>
            <w:vAlign w:val="center"/>
          </w:tcPr>
          <w:p w14:paraId="475F5521"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2F519E38"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692F8BE7" w14:textId="69DAC45E"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60171AA5" w14:textId="08AC3CDE"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71662433" w14:textId="52A7C7A5"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7687A6D2" w14:textId="09A2EB39"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0B9042EC" w14:textId="77777777" w:rsidTr="000C3847">
        <w:tc>
          <w:tcPr>
            <w:tcW w:w="3085" w:type="dxa"/>
            <w:vAlign w:val="center"/>
          </w:tcPr>
          <w:p w14:paraId="208ECAE8" w14:textId="32D8CFE1"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r w:rsidRPr="00A11D44">
              <w:rPr>
                <w:rFonts w:eastAsia="Calibri"/>
                <w:b/>
                <w:bCs/>
                <w:color w:val="auto"/>
                <w:sz w:val="22"/>
                <w:szCs w:val="22"/>
                <w:lang w:eastAsia="ru-RU"/>
              </w:rPr>
              <w:t xml:space="preserve">Итого  </w:t>
            </w:r>
            <w:r>
              <w:rPr>
                <w:b/>
                <w:bCs/>
                <w:color w:val="000000" w:themeColor="text1"/>
                <w:lang w:eastAsia="ru-RU"/>
              </w:rPr>
              <w:t xml:space="preserve">д. </w:t>
            </w:r>
            <w:proofErr w:type="spellStart"/>
            <w:r>
              <w:rPr>
                <w:b/>
                <w:bCs/>
                <w:color w:val="000000" w:themeColor="text1"/>
                <w:lang w:eastAsia="ru-RU"/>
              </w:rPr>
              <w:t>Синцово</w:t>
            </w:r>
            <w:proofErr w:type="spellEnd"/>
          </w:p>
        </w:tc>
        <w:tc>
          <w:tcPr>
            <w:tcW w:w="1353" w:type="dxa"/>
            <w:vAlign w:val="center"/>
          </w:tcPr>
          <w:p w14:paraId="210AEEAA"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3B72B511" w14:textId="38EC5A8E"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3A9927B1" w14:textId="645F5929"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209474F7" w14:textId="59B3DE2D"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single" w:sz="12" w:space="0" w:color="auto"/>
              <w:bottom w:val="single" w:sz="12" w:space="0" w:color="auto"/>
              <w:right w:val="single" w:sz="12" w:space="0" w:color="auto"/>
            </w:tcBorders>
            <w:vAlign w:val="center"/>
          </w:tcPr>
          <w:p w14:paraId="7A57DC07" w14:textId="4A269ADC"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17A0F082" w14:textId="460FC9C1"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1437575D" w14:textId="66BBD72A"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2A1F3DBD" w14:textId="4F3A4F3B"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B27A72" w:rsidRPr="00A11D44" w14:paraId="5B77A94F" w14:textId="77777777" w:rsidTr="003108D2">
        <w:tc>
          <w:tcPr>
            <w:tcW w:w="15366" w:type="dxa"/>
            <w:gridSpan w:val="9"/>
            <w:vAlign w:val="center"/>
          </w:tcPr>
          <w:p w14:paraId="4E52D9BB" w14:textId="1E317477"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lastRenderedPageBreak/>
              <w:t xml:space="preserve">д. </w:t>
            </w:r>
            <w:proofErr w:type="spellStart"/>
            <w:r>
              <w:rPr>
                <w:b/>
                <w:bCs/>
                <w:color w:val="000000" w:themeColor="text1"/>
                <w:lang w:eastAsia="ru-RU"/>
              </w:rPr>
              <w:t>Тыново</w:t>
            </w:r>
            <w:proofErr w:type="spellEnd"/>
          </w:p>
        </w:tc>
      </w:tr>
      <w:tr w:rsidR="00B27A72" w:rsidRPr="00B078C8" w14:paraId="64B99631" w14:textId="77777777" w:rsidTr="00A3740B">
        <w:tc>
          <w:tcPr>
            <w:tcW w:w="3085" w:type="dxa"/>
            <w:vAlign w:val="center"/>
          </w:tcPr>
          <w:p w14:paraId="18A71564"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5CEC6110"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nil"/>
              <w:bottom w:val="single" w:sz="12" w:space="0" w:color="auto"/>
              <w:right w:val="single" w:sz="12" w:space="0" w:color="auto"/>
            </w:tcBorders>
            <w:vAlign w:val="center"/>
          </w:tcPr>
          <w:p w14:paraId="73548471" w14:textId="2A81A849"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single" w:sz="12" w:space="0" w:color="auto"/>
              <w:left w:val="nil"/>
              <w:bottom w:val="single" w:sz="12" w:space="0" w:color="auto"/>
              <w:right w:val="single" w:sz="12" w:space="0" w:color="auto"/>
            </w:tcBorders>
            <w:vAlign w:val="center"/>
          </w:tcPr>
          <w:p w14:paraId="0C69D6E5" w14:textId="4B21CE50"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single" w:sz="12" w:space="0" w:color="auto"/>
              <w:left w:val="nil"/>
              <w:bottom w:val="single" w:sz="12" w:space="0" w:color="auto"/>
              <w:right w:val="single" w:sz="12" w:space="0" w:color="auto"/>
            </w:tcBorders>
            <w:vAlign w:val="center"/>
          </w:tcPr>
          <w:p w14:paraId="5365BBC6" w14:textId="6AF4AC13"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single" w:sz="12" w:space="0" w:color="auto"/>
              <w:left w:val="nil"/>
              <w:bottom w:val="single" w:sz="12" w:space="0" w:color="auto"/>
              <w:right w:val="single" w:sz="12" w:space="0" w:color="auto"/>
            </w:tcBorders>
            <w:vAlign w:val="center"/>
          </w:tcPr>
          <w:p w14:paraId="00E177B2" w14:textId="477A4D03"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2869BB53" w14:textId="77777777" w:rsidTr="00A3740B">
        <w:tc>
          <w:tcPr>
            <w:tcW w:w="3085" w:type="dxa"/>
            <w:vAlign w:val="center"/>
          </w:tcPr>
          <w:p w14:paraId="3EC3CE49"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78CDAED1"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05B88223" w14:textId="39E94C86"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12653616" w14:textId="462981C1"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4FD89467" w14:textId="4163911F"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42C205EA" w14:textId="23C31B18"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6581C68A" w14:textId="77777777" w:rsidTr="000D0BC8">
        <w:tc>
          <w:tcPr>
            <w:tcW w:w="3085" w:type="dxa"/>
            <w:vAlign w:val="center"/>
          </w:tcPr>
          <w:p w14:paraId="7B442668" w14:textId="44CFC06C"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r w:rsidRPr="00A11D44">
              <w:rPr>
                <w:rFonts w:eastAsia="Calibri"/>
                <w:b/>
                <w:bCs/>
                <w:color w:val="auto"/>
                <w:sz w:val="22"/>
                <w:szCs w:val="22"/>
                <w:lang w:eastAsia="ru-RU"/>
              </w:rPr>
              <w:t xml:space="preserve">Итого  </w:t>
            </w:r>
            <w:r>
              <w:rPr>
                <w:b/>
                <w:bCs/>
                <w:color w:val="000000" w:themeColor="text1"/>
                <w:lang w:eastAsia="ru-RU"/>
              </w:rPr>
              <w:t xml:space="preserve">д. </w:t>
            </w:r>
            <w:proofErr w:type="spellStart"/>
            <w:r>
              <w:rPr>
                <w:b/>
                <w:bCs/>
                <w:color w:val="000000" w:themeColor="text1"/>
                <w:lang w:eastAsia="ru-RU"/>
              </w:rPr>
              <w:t>Тыново</w:t>
            </w:r>
            <w:proofErr w:type="spellEnd"/>
          </w:p>
        </w:tc>
        <w:tc>
          <w:tcPr>
            <w:tcW w:w="1353" w:type="dxa"/>
            <w:vAlign w:val="center"/>
          </w:tcPr>
          <w:p w14:paraId="00825A06"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23C43D92" w14:textId="2A8B1F4F"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3A7AD605" w14:textId="29367DF6"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single" w:sz="12" w:space="0" w:color="auto"/>
              <w:bottom w:val="single" w:sz="12" w:space="0" w:color="auto"/>
              <w:right w:val="single" w:sz="12" w:space="0" w:color="auto"/>
            </w:tcBorders>
            <w:vAlign w:val="center"/>
          </w:tcPr>
          <w:p w14:paraId="157143D7" w14:textId="7C822E48"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35444BF3" w14:textId="0EF3307A"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18226FA3" w14:textId="22977A1C"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7C218931" w14:textId="28344A15"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2D9919DC" w14:textId="790ACD29"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B27A72" w:rsidRPr="00A11D44" w14:paraId="361DF003" w14:textId="77777777" w:rsidTr="003108D2">
        <w:tc>
          <w:tcPr>
            <w:tcW w:w="15366" w:type="dxa"/>
            <w:gridSpan w:val="9"/>
            <w:vAlign w:val="center"/>
          </w:tcPr>
          <w:p w14:paraId="7E7DAB34" w14:textId="60FC55AB"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t>с. Ивановское</w:t>
            </w:r>
          </w:p>
        </w:tc>
      </w:tr>
      <w:tr w:rsidR="00B27A72" w:rsidRPr="00B078C8" w14:paraId="09A4867C" w14:textId="77777777" w:rsidTr="00DE250E">
        <w:tc>
          <w:tcPr>
            <w:tcW w:w="3085" w:type="dxa"/>
            <w:vAlign w:val="center"/>
          </w:tcPr>
          <w:p w14:paraId="358D8253"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10CD7ED3"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single" w:sz="12" w:space="0" w:color="auto"/>
              <w:bottom w:val="single" w:sz="12" w:space="0" w:color="auto"/>
              <w:right w:val="single" w:sz="12" w:space="0" w:color="auto"/>
            </w:tcBorders>
            <w:vAlign w:val="center"/>
          </w:tcPr>
          <w:p w14:paraId="368721DF" w14:textId="3965CE60"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0,07</w:t>
            </w:r>
          </w:p>
        </w:tc>
        <w:tc>
          <w:tcPr>
            <w:tcW w:w="1425" w:type="dxa"/>
            <w:tcBorders>
              <w:top w:val="single" w:sz="12" w:space="0" w:color="auto"/>
              <w:left w:val="nil"/>
              <w:bottom w:val="single" w:sz="12" w:space="0" w:color="auto"/>
              <w:right w:val="single" w:sz="12" w:space="0" w:color="auto"/>
            </w:tcBorders>
            <w:vAlign w:val="center"/>
          </w:tcPr>
          <w:p w14:paraId="792B2AD8" w14:textId="11AB15B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0,07</w:t>
            </w:r>
          </w:p>
        </w:tc>
        <w:tc>
          <w:tcPr>
            <w:tcW w:w="1569" w:type="dxa"/>
            <w:tcBorders>
              <w:top w:val="nil"/>
              <w:left w:val="nil"/>
              <w:bottom w:val="single" w:sz="12" w:space="0" w:color="auto"/>
              <w:right w:val="single" w:sz="12" w:space="0" w:color="auto"/>
            </w:tcBorders>
            <w:vAlign w:val="center"/>
          </w:tcPr>
          <w:p w14:paraId="0817A193" w14:textId="4680E52F"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24,00</w:t>
            </w:r>
          </w:p>
        </w:tc>
        <w:tc>
          <w:tcPr>
            <w:tcW w:w="1711" w:type="dxa"/>
            <w:tcBorders>
              <w:top w:val="nil"/>
              <w:left w:val="nil"/>
              <w:bottom w:val="single" w:sz="12" w:space="0" w:color="auto"/>
              <w:right w:val="single" w:sz="12" w:space="0" w:color="auto"/>
            </w:tcBorders>
            <w:vAlign w:val="center"/>
          </w:tcPr>
          <w:p w14:paraId="0D9E36AF" w14:textId="59E5195C"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24,00</w:t>
            </w:r>
          </w:p>
        </w:tc>
      </w:tr>
      <w:tr w:rsidR="00B27A72" w:rsidRPr="00B078C8" w14:paraId="25D43061" w14:textId="77777777" w:rsidTr="00F50EFE">
        <w:tc>
          <w:tcPr>
            <w:tcW w:w="3085" w:type="dxa"/>
            <w:vAlign w:val="center"/>
          </w:tcPr>
          <w:p w14:paraId="07C7EB4A"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1B9A17C1"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single" w:sz="12" w:space="0" w:color="auto"/>
              <w:bottom w:val="single" w:sz="12" w:space="0" w:color="auto"/>
              <w:right w:val="single" w:sz="12" w:space="0" w:color="auto"/>
            </w:tcBorders>
            <w:vAlign w:val="center"/>
          </w:tcPr>
          <w:p w14:paraId="018DFE7D" w14:textId="450ABDBB"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0,39</w:t>
            </w:r>
          </w:p>
        </w:tc>
        <w:tc>
          <w:tcPr>
            <w:tcW w:w="1425" w:type="dxa"/>
            <w:tcBorders>
              <w:top w:val="nil"/>
              <w:left w:val="nil"/>
              <w:bottom w:val="single" w:sz="12" w:space="0" w:color="auto"/>
              <w:right w:val="single" w:sz="12" w:space="0" w:color="auto"/>
            </w:tcBorders>
            <w:vAlign w:val="center"/>
          </w:tcPr>
          <w:p w14:paraId="3F68BDCD" w14:textId="481D8A92"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0,39</w:t>
            </w:r>
          </w:p>
        </w:tc>
        <w:tc>
          <w:tcPr>
            <w:tcW w:w="1569" w:type="dxa"/>
            <w:tcBorders>
              <w:top w:val="nil"/>
              <w:left w:val="nil"/>
              <w:bottom w:val="single" w:sz="12" w:space="0" w:color="auto"/>
              <w:right w:val="single" w:sz="12" w:space="0" w:color="auto"/>
            </w:tcBorders>
            <w:vAlign w:val="center"/>
          </w:tcPr>
          <w:p w14:paraId="30464AC0" w14:textId="03530BB7"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141,00</w:t>
            </w:r>
          </w:p>
        </w:tc>
        <w:tc>
          <w:tcPr>
            <w:tcW w:w="1711" w:type="dxa"/>
            <w:tcBorders>
              <w:top w:val="nil"/>
              <w:left w:val="nil"/>
              <w:bottom w:val="single" w:sz="12" w:space="0" w:color="auto"/>
              <w:right w:val="single" w:sz="12" w:space="0" w:color="auto"/>
            </w:tcBorders>
            <w:vAlign w:val="center"/>
          </w:tcPr>
          <w:p w14:paraId="13AE6E8F" w14:textId="23F51C56"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141,00</w:t>
            </w:r>
          </w:p>
        </w:tc>
      </w:tr>
      <w:tr w:rsidR="00B27A72" w:rsidRPr="00B078C8" w14:paraId="04602498" w14:textId="77777777" w:rsidTr="00B22419">
        <w:tc>
          <w:tcPr>
            <w:tcW w:w="3085" w:type="dxa"/>
            <w:vAlign w:val="center"/>
          </w:tcPr>
          <w:p w14:paraId="5850B734" w14:textId="09B3D000"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r w:rsidRPr="00A11D44">
              <w:rPr>
                <w:rFonts w:eastAsia="Calibri"/>
                <w:b/>
                <w:bCs/>
                <w:color w:val="auto"/>
                <w:sz w:val="22"/>
                <w:szCs w:val="22"/>
                <w:lang w:eastAsia="ru-RU"/>
              </w:rPr>
              <w:t xml:space="preserve">Итого  </w:t>
            </w:r>
            <w:r>
              <w:rPr>
                <w:b/>
                <w:bCs/>
                <w:color w:val="000000" w:themeColor="text1"/>
                <w:lang w:eastAsia="ru-RU"/>
              </w:rPr>
              <w:t>с. Ивановское</w:t>
            </w:r>
          </w:p>
        </w:tc>
        <w:tc>
          <w:tcPr>
            <w:tcW w:w="1353" w:type="dxa"/>
            <w:vAlign w:val="center"/>
          </w:tcPr>
          <w:p w14:paraId="2B91280C"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7ABA2C3F" w14:textId="227AD49D"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53406F90" w14:textId="1F8A94CA"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6A04B8C2" w14:textId="1F33C14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single" w:sz="12" w:space="0" w:color="auto"/>
              <w:bottom w:val="single" w:sz="12" w:space="0" w:color="auto"/>
              <w:right w:val="single" w:sz="12" w:space="0" w:color="auto"/>
            </w:tcBorders>
            <w:vAlign w:val="center"/>
          </w:tcPr>
          <w:p w14:paraId="5230D553" w14:textId="09CF5ECE"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0,45</w:t>
            </w:r>
          </w:p>
        </w:tc>
        <w:tc>
          <w:tcPr>
            <w:tcW w:w="1425" w:type="dxa"/>
            <w:tcBorders>
              <w:top w:val="nil"/>
              <w:left w:val="nil"/>
              <w:bottom w:val="single" w:sz="12" w:space="0" w:color="auto"/>
              <w:right w:val="single" w:sz="12" w:space="0" w:color="auto"/>
            </w:tcBorders>
            <w:vAlign w:val="center"/>
          </w:tcPr>
          <w:p w14:paraId="3674ABBE" w14:textId="7374CC04"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0,45</w:t>
            </w:r>
          </w:p>
        </w:tc>
        <w:tc>
          <w:tcPr>
            <w:tcW w:w="1569" w:type="dxa"/>
            <w:tcBorders>
              <w:top w:val="nil"/>
              <w:left w:val="nil"/>
              <w:bottom w:val="single" w:sz="12" w:space="0" w:color="auto"/>
              <w:right w:val="single" w:sz="12" w:space="0" w:color="auto"/>
            </w:tcBorders>
            <w:vAlign w:val="center"/>
          </w:tcPr>
          <w:p w14:paraId="34ED62A7" w14:textId="62C3A4B8"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165,00</w:t>
            </w:r>
          </w:p>
        </w:tc>
        <w:tc>
          <w:tcPr>
            <w:tcW w:w="1711" w:type="dxa"/>
            <w:tcBorders>
              <w:top w:val="nil"/>
              <w:left w:val="nil"/>
              <w:bottom w:val="single" w:sz="12" w:space="0" w:color="auto"/>
              <w:right w:val="single" w:sz="12" w:space="0" w:color="auto"/>
            </w:tcBorders>
            <w:vAlign w:val="center"/>
          </w:tcPr>
          <w:p w14:paraId="11EE7737" w14:textId="06931D02"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165,00</w:t>
            </w:r>
          </w:p>
        </w:tc>
      </w:tr>
      <w:tr w:rsidR="00B27A72" w:rsidRPr="00A11D44" w14:paraId="0534E208" w14:textId="77777777" w:rsidTr="003108D2">
        <w:tc>
          <w:tcPr>
            <w:tcW w:w="15366" w:type="dxa"/>
            <w:gridSpan w:val="9"/>
            <w:vAlign w:val="center"/>
          </w:tcPr>
          <w:p w14:paraId="574ECDAA" w14:textId="1BB7A88A"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t xml:space="preserve">с. </w:t>
            </w:r>
            <w:proofErr w:type="spellStart"/>
            <w:r>
              <w:rPr>
                <w:b/>
                <w:bCs/>
                <w:color w:val="000000" w:themeColor="text1"/>
                <w:lang w:eastAsia="ru-RU"/>
              </w:rPr>
              <w:t>Кишкино</w:t>
            </w:r>
            <w:proofErr w:type="spellEnd"/>
          </w:p>
        </w:tc>
      </w:tr>
      <w:tr w:rsidR="00B27A72" w:rsidRPr="00B078C8" w14:paraId="3B6B5CF7" w14:textId="77777777" w:rsidTr="004558AE">
        <w:tc>
          <w:tcPr>
            <w:tcW w:w="3085" w:type="dxa"/>
            <w:vAlign w:val="center"/>
          </w:tcPr>
          <w:p w14:paraId="58CFF644"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3D2772BC"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single" w:sz="12" w:space="0" w:color="auto"/>
              <w:bottom w:val="single" w:sz="12" w:space="0" w:color="auto"/>
              <w:right w:val="single" w:sz="12" w:space="0" w:color="auto"/>
            </w:tcBorders>
            <w:vAlign w:val="center"/>
          </w:tcPr>
          <w:p w14:paraId="2D695C95" w14:textId="627BF31F"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1,80</w:t>
            </w:r>
          </w:p>
        </w:tc>
        <w:tc>
          <w:tcPr>
            <w:tcW w:w="1425" w:type="dxa"/>
            <w:tcBorders>
              <w:top w:val="single" w:sz="12" w:space="0" w:color="auto"/>
              <w:left w:val="nil"/>
              <w:bottom w:val="single" w:sz="12" w:space="0" w:color="auto"/>
              <w:right w:val="single" w:sz="12" w:space="0" w:color="auto"/>
            </w:tcBorders>
            <w:vAlign w:val="center"/>
          </w:tcPr>
          <w:p w14:paraId="3E118224" w14:textId="482AE7AB"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1,80</w:t>
            </w:r>
          </w:p>
        </w:tc>
        <w:tc>
          <w:tcPr>
            <w:tcW w:w="1569" w:type="dxa"/>
            <w:tcBorders>
              <w:top w:val="nil"/>
              <w:left w:val="nil"/>
              <w:bottom w:val="single" w:sz="12" w:space="0" w:color="auto"/>
              <w:right w:val="single" w:sz="12" w:space="0" w:color="auto"/>
            </w:tcBorders>
            <w:vAlign w:val="center"/>
          </w:tcPr>
          <w:p w14:paraId="40BA79E4" w14:textId="5E4A984E"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656,714</w:t>
            </w:r>
          </w:p>
        </w:tc>
        <w:tc>
          <w:tcPr>
            <w:tcW w:w="1711" w:type="dxa"/>
            <w:tcBorders>
              <w:top w:val="nil"/>
              <w:left w:val="nil"/>
              <w:bottom w:val="single" w:sz="12" w:space="0" w:color="auto"/>
              <w:right w:val="single" w:sz="12" w:space="0" w:color="auto"/>
            </w:tcBorders>
            <w:vAlign w:val="center"/>
          </w:tcPr>
          <w:p w14:paraId="4CE2FF5C" w14:textId="6EC1C4F2"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656,714</w:t>
            </w:r>
          </w:p>
        </w:tc>
      </w:tr>
      <w:tr w:rsidR="00B27A72" w:rsidRPr="00B078C8" w14:paraId="0BC599CF" w14:textId="77777777" w:rsidTr="007541AB">
        <w:tc>
          <w:tcPr>
            <w:tcW w:w="3085" w:type="dxa"/>
            <w:vAlign w:val="center"/>
          </w:tcPr>
          <w:p w14:paraId="20DA42D4"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70428359"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single" w:sz="12" w:space="0" w:color="auto"/>
              <w:bottom w:val="single" w:sz="12" w:space="0" w:color="auto"/>
              <w:right w:val="single" w:sz="12" w:space="0" w:color="auto"/>
            </w:tcBorders>
            <w:vAlign w:val="center"/>
          </w:tcPr>
          <w:p w14:paraId="42B5E059" w14:textId="1AAD653D"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0,15</w:t>
            </w:r>
          </w:p>
        </w:tc>
        <w:tc>
          <w:tcPr>
            <w:tcW w:w="1425" w:type="dxa"/>
            <w:tcBorders>
              <w:top w:val="nil"/>
              <w:left w:val="nil"/>
              <w:bottom w:val="single" w:sz="12" w:space="0" w:color="auto"/>
              <w:right w:val="single" w:sz="12" w:space="0" w:color="auto"/>
            </w:tcBorders>
            <w:vAlign w:val="center"/>
          </w:tcPr>
          <w:p w14:paraId="566C8947" w14:textId="0911893D"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0,15</w:t>
            </w:r>
          </w:p>
        </w:tc>
        <w:tc>
          <w:tcPr>
            <w:tcW w:w="1569" w:type="dxa"/>
            <w:tcBorders>
              <w:top w:val="nil"/>
              <w:left w:val="nil"/>
              <w:bottom w:val="single" w:sz="12" w:space="0" w:color="auto"/>
              <w:right w:val="single" w:sz="12" w:space="0" w:color="auto"/>
            </w:tcBorders>
            <w:vAlign w:val="center"/>
          </w:tcPr>
          <w:p w14:paraId="1CDB458F" w14:textId="79497AFA"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53,4</w:t>
            </w:r>
          </w:p>
        </w:tc>
        <w:tc>
          <w:tcPr>
            <w:tcW w:w="1711" w:type="dxa"/>
            <w:tcBorders>
              <w:top w:val="nil"/>
              <w:left w:val="nil"/>
              <w:bottom w:val="single" w:sz="12" w:space="0" w:color="auto"/>
              <w:right w:val="single" w:sz="12" w:space="0" w:color="auto"/>
            </w:tcBorders>
            <w:vAlign w:val="center"/>
          </w:tcPr>
          <w:p w14:paraId="23082D7B" w14:textId="12FFC069"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53,4</w:t>
            </w:r>
          </w:p>
        </w:tc>
      </w:tr>
      <w:tr w:rsidR="00B27A72" w:rsidRPr="00B078C8" w14:paraId="34EBED2A" w14:textId="77777777" w:rsidTr="00182283">
        <w:tc>
          <w:tcPr>
            <w:tcW w:w="3085" w:type="dxa"/>
            <w:vAlign w:val="center"/>
          </w:tcPr>
          <w:p w14:paraId="36AA50AC" w14:textId="1DB44E09"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r w:rsidRPr="00A11D44">
              <w:rPr>
                <w:rFonts w:eastAsia="Calibri"/>
                <w:b/>
                <w:bCs/>
                <w:color w:val="auto"/>
                <w:sz w:val="22"/>
                <w:szCs w:val="22"/>
                <w:lang w:eastAsia="ru-RU"/>
              </w:rPr>
              <w:t xml:space="preserve">Итого  </w:t>
            </w:r>
            <w:r>
              <w:rPr>
                <w:b/>
                <w:bCs/>
                <w:color w:val="000000" w:themeColor="text1"/>
                <w:lang w:eastAsia="ru-RU"/>
              </w:rPr>
              <w:t xml:space="preserve">с. </w:t>
            </w:r>
            <w:proofErr w:type="spellStart"/>
            <w:r>
              <w:rPr>
                <w:b/>
                <w:bCs/>
                <w:color w:val="000000" w:themeColor="text1"/>
                <w:lang w:eastAsia="ru-RU"/>
              </w:rPr>
              <w:t>Кишкино</w:t>
            </w:r>
            <w:proofErr w:type="spellEnd"/>
          </w:p>
        </w:tc>
        <w:tc>
          <w:tcPr>
            <w:tcW w:w="1353" w:type="dxa"/>
            <w:vAlign w:val="center"/>
          </w:tcPr>
          <w:p w14:paraId="3EE5B259"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0CF7CE56" w14:textId="6790FBF1"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19B37018" w14:textId="5F660314"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13DFFAB3" w14:textId="711F78B1"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single" w:sz="12" w:space="0" w:color="auto"/>
              <w:bottom w:val="single" w:sz="12" w:space="0" w:color="auto"/>
              <w:right w:val="single" w:sz="12" w:space="0" w:color="auto"/>
            </w:tcBorders>
            <w:vAlign w:val="center"/>
          </w:tcPr>
          <w:p w14:paraId="12A15E6D" w14:textId="46CB36DD"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1,95</w:t>
            </w:r>
          </w:p>
        </w:tc>
        <w:tc>
          <w:tcPr>
            <w:tcW w:w="1425" w:type="dxa"/>
            <w:tcBorders>
              <w:top w:val="nil"/>
              <w:left w:val="nil"/>
              <w:bottom w:val="single" w:sz="12" w:space="0" w:color="auto"/>
              <w:right w:val="single" w:sz="12" w:space="0" w:color="auto"/>
            </w:tcBorders>
            <w:vAlign w:val="center"/>
          </w:tcPr>
          <w:p w14:paraId="53B03451" w14:textId="7D04A615"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1,95</w:t>
            </w:r>
          </w:p>
        </w:tc>
        <w:tc>
          <w:tcPr>
            <w:tcW w:w="1569" w:type="dxa"/>
            <w:tcBorders>
              <w:top w:val="nil"/>
              <w:left w:val="nil"/>
              <w:bottom w:val="single" w:sz="12" w:space="0" w:color="auto"/>
              <w:right w:val="single" w:sz="12" w:space="0" w:color="auto"/>
            </w:tcBorders>
            <w:vAlign w:val="center"/>
          </w:tcPr>
          <w:p w14:paraId="29D3F486" w14:textId="36645FC0"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710,11</w:t>
            </w:r>
          </w:p>
        </w:tc>
        <w:tc>
          <w:tcPr>
            <w:tcW w:w="1711" w:type="dxa"/>
            <w:tcBorders>
              <w:top w:val="nil"/>
              <w:left w:val="nil"/>
              <w:bottom w:val="single" w:sz="12" w:space="0" w:color="auto"/>
              <w:right w:val="single" w:sz="12" w:space="0" w:color="auto"/>
            </w:tcBorders>
            <w:vAlign w:val="center"/>
          </w:tcPr>
          <w:p w14:paraId="43587E23" w14:textId="43BA26C9"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710,11</w:t>
            </w:r>
          </w:p>
        </w:tc>
      </w:tr>
      <w:tr w:rsidR="00B27A72" w:rsidRPr="00A11D44" w14:paraId="7CCD2B62" w14:textId="77777777" w:rsidTr="003108D2">
        <w:tc>
          <w:tcPr>
            <w:tcW w:w="15366" w:type="dxa"/>
            <w:gridSpan w:val="9"/>
            <w:vAlign w:val="center"/>
          </w:tcPr>
          <w:p w14:paraId="723BD7A8" w14:textId="03A3798C"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t xml:space="preserve">с. </w:t>
            </w:r>
            <w:proofErr w:type="spellStart"/>
            <w:r>
              <w:rPr>
                <w:b/>
                <w:bCs/>
                <w:color w:val="000000" w:themeColor="text1"/>
                <w:lang w:eastAsia="ru-RU"/>
              </w:rPr>
              <w:t>Лубянцы</w:t>
            </w:r>
            <w:proofErr w:type="spellEnd"/>
          </w:p>
        </w:tc>
      </w:tr>
      <w:tr w:rsidR="00B27A72" w:rsidRPr="00B078C8" w14:paraId="060E5227" w14:textId="77777777" w:rsidTr="000D0C66">
        <w:tc>
          <w:tcPr>
            <w:tcW w:w="3085" w:type="dxa"/>
            <w:vAlign w:val="center"/>
          </w:tcPr>
          <w:p w14:paraId="66064968"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1A3B0FE6"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nil"/>
              <w:bottom w:val="single" w:sz="12" w:space="0" w:color="auto"/>
              <w:right w:val="single" w:sz="12" w:space="0" w:color="auto"/>
            </w:tcBorders>
            <w:vAlign w:val="center"/>
          </w:tcPr>
          <w:p w14:paraId="66DD9A5B" w14:textId="47ABC9E4"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single" w:sz="12" w:space="0" w:color="auto"/>
              <w:left w:val="nil"/>
              <w:bottom w:val="single" w:sz="12" w:space="0" w:color="auto"/>
              <w:right w:val="single" w:sz="12" w:space="0" w:color="auto"/>
            </w:tcBorders>
            <w:vAlign w:val="center"/>
          </w:tcPr>
          <w:p w14:paraId="5E7790EA" w14:textId="246CF98F"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single" w:sz="12" w:space="0" w:color="auto"/>
              <w:left w:val="nil"/>
              <w:bottom w:val="single" w:sz="12" w:space="0" w:color="auto"/>
              <w:right w:val="single" w:sz="12" w:space="0" w:color="auto"/>
            </w:tcBorders>
            <w:vAlign w:val="center"/>
          </w:tcPr>
          <w:p w14:paraId="2BFF4484" w14:textId="03AEB29A"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single" w:sz="12" w:space="0" w:color="auto"/>
              <w:left w:val="nil"/>
              <w:bottom w:val="single" w:sz="12" w:space="0" w:color="auto"/>
              <w:right w:val="single" w:sz="12" w:space="0" w:color="auto"/>
            </w:tcBorders>
            <w:vAlign w:val="center"/>
          </w:tcPr>
          <w:p w14:paraId="7AF437D1" w14:textId="600674A4"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217BF4CB" w14:textId="77777777" w:rsidTr="000D0C66">
        <w:tc>
          <w:tcPr>
            <w:tcW w:w="3085" w:type="dxa"/>
            <w:vAlign w:val="center"/>
          </w:tcPr>
          <w:p w14:paraId="6E725425"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3312EF33"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786F56C2" w14:textId="72B5A858"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62604B82" w14:textId="3E081FF8"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233D9DF5" w14:textId="58BF4B6D"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0DE190C8" w14:textId="3DBD88BD"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11C02B17" w14:textId="77777777" w:rsidTr="001A6A35">
        <w:tc>
          <w:tcPr>
            <w:tcW w:w="3085" w:type="dxa"/>
            <w:vAlign w:val="center"/>
          </w:tcPr>
          <w:p w14:paraId="2B6AC2B3" w14:textId="46EA8228"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r w:rsidRPr="00A11D44">
              <w:rPr>
                <w:rFonts w:eastAsia="Calibri"/>
                <w:b/>
                <w:bCs/>
                <w:color w:val="auto"/>
                <w:sz w:val="22"/>
                <w:szCs w:val="22"/>
                <w:lang w:eastAsia="ru-RU"/>
              </w:rPr>
              <w:t xml:space="preserve">Итого  </w:t>
            </w:r>
            <w:r>
              <w:rPr>
                <w:b/>
                <w:bCs/>
                <w:color w:val="000000" w:themeColor="text1"/>
                <w:lang w:eastAsia="ru-RU"/>
              </w:rPr>
              <w:t xml:space="preserve">с. </w:t>
            </w:r>
            <w:proofErr w:type="spellStart"/>
            <w:r>
              <w:rPr>
                <w:b/>
                <w:bCs/>
                <w:color w:val="000000" w:themeColor="text1"/>
                <w:lang w:eastAsia="ru-RU"/>
              </w:rPr>
              <w:t>Лубянцы</w:t>
            </w:r>
            <w:proofErr w:type="spellEnd"/>
          </w:p>
        </w:tc>
        <w:tc>
          <w:tcPr>
            <w:tcW w:w="1353" w:type="dxa"/>
            <w:vAlign w:val="center"/>
          </w:tcPr>
          <w:p w14:paraId="39BC1449"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7F630464" w14:textId="0492BDC9"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single" w:sz="12" w:space="0" w:color="auto"/>
              <w:bottom w:val="single" w:sz="12" w:space="0" w:color="auto"/>
              <w:right w:val="single" w:sz="12" w:space="0" w:color="auto"/>
            </w:tcBorders>
            <w:vAlign w:val="center"/>
          </w:tcPr>
          <w:p w14:paraId="14AC624C" w14:textId="421040CD"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3443BBBA" w14:textId="5C519D66"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2585984D" w14:textId="2B3382F8"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113091A0" w14:textId="7234226E"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single" w:sz="12" w:space="0" w:color="auto"/>
              <w:bottom w:val="single" w:sz="12" w:space="0" w:color="auto"/>
              <w:right w:val="single" w:sz="12" w:space="0" w:color="auto"/>
            </w:tcBorders>
            <w:vAlign w:val="center"/>
          </w:tcPr>
          <w:p w14:paraId="0F4F5DD3" w14:textId="5519DAF5"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72CF320E" w14:textId="5BF1D2BA"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B27A72" w:rsidRPr="00A11D44" w14:paraId="7307C3A4" w14:textId="77777777" w:rsidTr="003108D2">
        <w:tc>
          <w:tcPr>
            <w:tcW w:w="15366" w:type="dxa"/>
            <w:gridSpan w:val="9"/>
            <w:vAlign w:val="center"/>
          </w:tcPr>
          <w:p w14:paraId="6D15A92B" w14:textId="3ED9A9A9"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t xml:space="preserve">с. </w:t>
            </w:r>
            <w:proofErr w:type="spellStart"/>
            <w:r>
              <w:rPr>
                <w:b/>
                <w:bCs/>
                <w:color w:val="000000" w:themeColor="text1"/>
                <w:lang w:eastAsia="ru-RU"/>
              </w:rPr>
              <w:t>Холязино</w:t>
            </w:r>
            <w:proofErr w:type="spellEnd"/>
          </w:p>
        </w:tc>
      </w:tr>
      <w:tr w:rsidR="00B27A72" w:rsidRPr="00B078C8" w14:paraId="1D2E0077" w14:textId="77777777" w:rsidTr="00447BB8">
        <w:tc>
          <w:tcPr>
            <w:tcW w:w="3085" w:type="dxa"/>
            <w:vAlign w:val="center"/>
          </w:tcPr>
          <w:p w14:paraId="0BE94F83"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109BFB7B"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single" w:sz="12" w:space="0" w:color="auto"/>
              <w:bottom w:val="single" w:sz="12" w:space="0" w:color="auto"/>
              <w:right w:val="single" w:sz="12" w:space="0" w:color="auto"/>
            </w:tcBorders>
            <w:vAlign w:val="center"/>
          </w:tcPr>
          <w:p w14:paraId="4B0B5B93" w14:textId="221BD7A1"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1,46</w:t>
            </w:r>
          </w:p>
        </w:tc>
        <w:tc>
          <w:tcPr>
            <w:tcW w:w="1425" w:type="dxa"/>
            <w:tcBorders>
              <w:top w:val="single" w:sz="12" w:space="0" w:color="auto"/>
              <w:left w:val="nil"/>
              <w:bottom w:val="single" w:sz="12" w:space="0" w:color="auto"/>
              <w:right w:val="single" w:sz="12" w:space="0" w:color="auto"/>
            </w:tcBorders>
            <w:vAlign w:val="center"/>
          </w:tcPr>
          <w:p w14:paraId="0DC4F198" w14:textId="212BF975"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1,46</w:t>
            </w:r>
          </w:p>
        </w:tc>
        <w:tc>
          <w:tcPr>
            <w:tcW w:w="1569" w:type="dxa"/>
            <w:tcBorders>
              <w:top w:val="nil"/>
              <w:left w:val="nil"/>
              <w:bottom w:val="single" w:sz="12" w:space="0" w:color="auto"/>
              <w:right w:val="single" w:sz="12" w:space="0" w:color="auto"/>
            </w:tcBorders>
            <w:vAlign w:val="center"/>
          </w:tcPr>
          <w:p w14:paraId="577509DE" w14:textId="3C8A7080"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534</w:t>
            </w:r>
          </w:p>
        </w:tc>
        <w:tc>
          <w:tcPr>
            <w:tcW w:w="1711" w:type="dxa"/>
            <w:tcBorders>
              <w:top w:val="nil"/>
              <w:left w:val="nil"/>
              <w:bottom w:val="single" w:sz="12" w:space="0" w:color="auto"/>
              <w:right w:val="single" w:sz="12" w:space="0" w:color="auto"/>
            </w:tcBorders>
            <w:vAlign w:val="center"/>
          </w:tcPr>
          <w:p w14:paraId="40086596" w14:textId="260ABAD0"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534</w:t>
            </w:r>
          </w:p>
        </w:tc>
      </w:tr>
      <w:tr w:rsidR="00B27A72" w:rsidRPr="00B078C8" w14:paraId="2AE0F061" w14:textId="77777777" w:rsidTr="00713BB5">
        <w:tc>
          <w:tcPr>
            <w:tcW w:w="3085" w:type="dxa"/>
            <w:vAlign w:val="center"/>
          </w:tcPr>
          <w:p w14:paraId="08D487F6"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5C709AB8"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single" w:sz="12" w:space="0" w:color="auto"/>
              <w:bottom w:val="single" w:sz="12" w:space="0" w:color="auto"/>
              <w:right w:val="single" w:sz="12" w:space="0" w:color="auto"/>
            </w:tcBorders>
            <w:vAlign w:val="center"/>
          </w:tcPr>
          <w:p w14:paraId="66EC6114" w14:textId="04AD8F03"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0,11</w:t>
            </w:r>
          </w:p>
        </w:tc>
        <w:tc>
          <w:tcPr>
            <w:tcW w:w="1425" w:type="dxa"/>
            <w:tcBorders>
              <w:top w:val="nil"/>
              <w:left w:val="nil"/>
              <w:bottom w:val="single" w:sz="12" w:space="0" w:color="auto"/>
              <w:right w:val="single" w:sz="12" w:space="0" w:color="auto"/>
            </w:tcBorders>
            <w:vAlign w:val="center"/>
          </w:tcPr>
          <w:p w14:paraId="15552D1C" w14:textId="11542A94"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0,11</w:t>
            </w:r>
          </w:p>
        </w:tc>
        <w:tc>
          <w:tcPr>
            <w:tcW w:w="1569" w:type="dxa"/>
            <w:tcBorders>
              <w:top w:val="nil"/>
              <w:left w:val="nil"/>
              <w:bottom w:val="single" w:sz="12" w:space="0" w:color="auto"/>
              <w:right w:val="single" w:sz="12" w:space="0" w:color="auto"/>
            </w:tcBorders>
            <w:vAlign w:val="center"/>
          </w:tcPr>
          <w:p w14:paraId="7FB053C6" w14:textId="385B91E7"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39</w:t>
            </w:r>
          </w:p>
        </w:tc>
        <w:tc>
          <w:tcPr>
            <w:tcW w:w="1711" w:type="dxa"/>
            <w:tcBorders>
              <w:top w:val="nil"/>
              <w:left w:val="nil"/>
              <w:bottom w:val="single" w:sz="12" w:space="0" w:color="auto"/>
              <w:right w:val="single" w:sz="12" w:space="0" w:color="auto"/>
            </w:tcBorders>
            <w:vAlign w:val="center"/>
          </w:tcPr>
          <w:p w14:paraId="2A8AD382" w14:textId="2BF92176"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39</w:t>
            </w:r>
          </w:p>
        </w:tc>
      </w:tr>
      <w:tr w:rsidR="00B27A72" w:rsidRPr="00B078C8" w14:paraId="3862D6C2" w14:textId="77777777" w:rsidTr="003F44F0">
        <w:tc>
          <w:tcPr>
            <w:tcW w:w="3085" w:type="dxa"/>
            <w:vAlign w:val="center"/>
          </w:tcPr>
          <w:p w14:paraId="12727E07" w14:textId="42950D41"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r w:rsidRPr="00A11D44">
              <w:rPr>
                <w:rFonts w:eastAsia="Calibri"/>
                <w:b/>
                <w:bCs/>
                <w:color w:val="auto"/>
                <w:sz w:val="22"/>
                <w:szCs w:val="22"/>
                <w:lang w:eastAsia="ru-RU"/>
              </w:rPr>
              <w:t xml:space="preserve">Итого  </w:t>
            </w:r>
            <w:r>
              <w:rPr>
                <w:b/>
                <w:bCs/>
                <w:color w:val="000000" w:themeColor="text1"/>
                <w:lang w:eastAsia="ru-RU"/>
              </w:rPr>
              <w:t xml:space="preserve">с. </w:t>
            </w:r>
            <w:proofErr w:type="spellStart"/>
            <w:r>
              <w:rPr>
                <w:b/>
                <w:bCs/>
                <w:color w:val="000000" w:themeColor="text1"/>
                <w:lang w:eastAsia="ru-RU"/>
              </w:rPr>
              <w:t>Холязино</w:t>
            </w:r>
            <w:proofErr w:type="spellEnd"/>
          </w:p>
        </w:tc>
        <w:tc>
          <w:tcPr>
            <w:tcW w:w="1353" w:type="dxa"/>
            <w:vAlign w:val="center"/>
          </w:tcPr>
          <w:p w14:paraId="4D597C47"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7D01904C" w14:textId="0F51AB56"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4009B204" w14:textId="51218E01"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4EFF076A" w14:textId="4D51AB32"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single" w:sz="12" w:space="0" w:color="auto"/>
              <w:bottom w:val="single" w:sz="12" w:space="0" w:color="auto"/>
              <w:right w:val="single" w:sz="12" w:space="0" w:color="auto"/>
            </w:tcBorders>
            <w:vAlign w:val="center"/>
          </w:tcPr>
          <w:p w14:paraId="28CC3DAF" w14:textId="010B76EC"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1,57</w:t>
            </w:r>
          </w:p>
        </w:tc>
        <w:tc>
          <w:tcPr>
            <w:tcW w:w="1425" w:type="dxa"/>
            <w:tcBorders>
              <w:top w:val="nil"/>
              <w:left w:val="nil"/>
              <w:bottom w:val="single" w:sz="12" w:space="0" w:color="auto"/>
              <w:right w:val="single" w:sz="12" w:space="0" w:color="auto"/>
            </w:tcBorders>
            <w:vAlign w:val="center"/>
          </w:tcPr>
          <w:p w14:paraId="3E6723B0" w14:textId="2FDDED7D"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1,57</w:t>
            </w:r>
          </w:p>
        </w:tc>
        <w:tc>
          <w:tcPr>
            <w:tcW w:w="1569" w:type="dxa"/>
            <w:tcBorders>
              <w:top w:val="nil"/>
              <w:left w:val="nil"/>
              <w:bottom w:val="single" w:sz="12" w:space="0" w:color="auto"/>
              <w:right w:val="single" w:sz="12" w:space="0" w:color="auto"/>
            </w:tcBorders>
            <w:vAlign w:val="center"/>
          </w:tcPr>
          <w:p w14:paraId="15D0EADC" w14:textId="6FEC9F43"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573,00</w:t>
            </w:r>
          </w:p>
        </w:tc>
        <w:tc>
          <w:tcPr>
            <w:tcW w:w="1711" w:type="dxa"/>
            <w:tcBorders>
              <w:top w:val="nil"/>
              <w:left w:val="nil"/>
              <w:bottom w:val="single" w:sz="12" w:space="0" w:color="auto"/>
              <w:right w:val="single" w:sz="12" w:space="0" w:color="auto"/>
            </w:tcBorders>
            <w:vAlign w:val="center"/>
          </w:tcPr>
          <w:p w14:paraId="0ACEBE2F" w14:textId="63A6C449"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573,00</w:t>
            </w:r>
          </w:p>
        </w:tc>
      </w:tr>
      <w:tr w:rsidR="00B27A72" w:rsidRPr="00A11D44" w14:paraId="74C62417" w14:textId="77777777" w:rsidTr="003108D2">
        <w:tc>
          <w:tcPr>
            <w:tcW w:w="15366" w:type="dxa"/>
            <w:gridSpan w:val="9"/>
            <w:vAlign w:val="center"/>
          </w:tcPr>
          <w:p w14:paraId="2F413CCC" w14:textId="50DDF697"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t xml:space="preserve">с. </w:t>
            </w:r>
            <w:proofErr w:type="spellStart"/>
            <w:r>
              <w:rPr>
                <w:b/>
                <w:bCs/>
                <w:color w:val="000000" w:themeColor="text1"/>
                <w:lang w:eastAsia="ru-RU"/>
              </w:rPr>
              <w:t>Шахманово</w:t>
            </w:r>
            <w:proofErr w:type="spellEnd"/>
          </w:p>
        </w:tc>
      </w:tr>
      <w:tr w:rsidR="00B27A72" w:rsidRPr="00B078C8" w14:paraId="19C3DAFF" w14:textId="77777777" w:rsidTr="007F5F5F">
        <w:tc>
          <w:tcPr>
            <w:tcW w:w="3085" w:type="dxa"/>
            <w:vAlign w:val="center"/>
          </w:tcPr>
          <w:p w14:paraId="70637938"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332E44B8"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single" w:sz="12" w:space="0" w:color="auto"/>
              <w:bottom w:val="single" w:sz="12" w:space="0" w:color="auto"/>
              <w:right w:val="single" w:sz="12" w:space="0" w:color="auto"/>
            </w:tcBorders>
            <w:vAlign w:val="center"/>
          </w:tcPr>
          <w:p w14:paraId="110F0590" w14:textId="7AA5B4E1"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0,01</w:t>
            </w:r>
          </w:p>
        </w:tc>
        <w:tc>
          <w:tcPr>
            <w:tcW w:w="1425" w:type="dxa"/>
            <w:tcBorders>
              <w:top w:val="single" w:sz="12" w:space="0" w:color="auto"/>
              <w:left w:val="nil"/>
              <w:bottom w:val="single" w:sz="12" w:space="0" w:color="auto"/>
              <w:right w:val="single" w:sz="12" w:space="0" w:color="auto"/>
            </w:tcBorders>
            <w:vAlign w:val="center"/>
          </w:tcPr>
          <w:p w14:paraId="08551A11" w14:textId="42190B3B"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0,01</w:t>
            </w:r>
          </w:p>
        </w:tc>
        <w:tc>
          <w:tcPr>
            <w:tcW w:w="1569" w:type="dxa"/>
            <w:tcBorders>
              <w:top w:val="nil"/>
              <w:left w:val="nil"/>
              <w:bottom w:val="single" w:sz="12" w:space="0" w:color="auto"/>
              <w:right w:val="single" w:sz="12" w:space="0" w:color="auto"/>
            </w:tcBorders>
            <w:vAlign w:val="center"/>
          </w:tcPr>
          <w:p w14:paraId="43D5ACDB" w14:textId="43A52C7B"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3</w:t>
            </w:r>
          </w:p>
        </w:tc>
        <w:tc>
          <w:tcPr>
            <w:tcW w:w="1711" w:type="dxa"/>
            <w:tcBorders>
              <w:top w:val="nil"/>
              <w:left w:val="nil"/>
              <w:bottom w:val="single" w:sz="12" w:space="0" w:color="auto"/>
              <w:right w:val="single" w:sz="12" w:space="0" w:color="auto"/>
            </w:tcBorders>
            <w:vAlign w:val="center"/>
          </w:tcPr>
          <w:p w14:paraId="77552D9D" w14:textId="32A8321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3</w:t>
            </w:r>
          </w:p>
        </w:tc>
      </w:tr>
      <w:tr w:rsidR="00B27A72" w:rsidRPr="00B078C8" w14:paraId="417FDCF2" w14:textId="77777777" w:rsidTr="004D436C">
        <w:tc>
          <w:tcPr>
            <w:tcW w:w="3085" w:type="dxa"/>
            <w:vAlign w:val="center"/>
          </w:tcPr>
          <w:p w14:paraId="09B51EF7"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0471914C"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single" w:sz="12" w:space="0" w:color="auto"/>
              <w:bottom w:val="single" w:sz="12" w:space="0" w:color="auto"/>
              <w:right w:val="single" w:sz="12" w:space="0" w:color="auto"/>
            </w:tcBorders>
            <w:vAlign w:val="center"/>
          </w:tcPr>
          <w:p w14:paraId="13DFC07E" w14:textId="79967A2A"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0,05</w:t>
            </w:r>
          </w:p>
        </w:tc>
        <w:tc>
          <w:tcPr>
            <w:tcW w:w="1425" w:type="dxa"/>
            <w:tcBorders>
              <w:top w:val="nil"/>
              <w:left w:val="nil"/>
              <w:bottom w:val="single" w:sz="12" w:space="0" w:color="auto"/>
              <w:right w:val="single" w:sz="12" w:space="0" w:color="auto"/>
            </w:tcBorders>
            <w:vAlign w:val="center"/>
          </w:tcPr>
          <w:p w14:paraId="09E857E0" w14:textId="1CD986FC"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0,05</w:t>
            </w:r>
          </w:p>
        </w:tc>
        <w:tc>
          <w:tcPr>
            <w:tcW w:w="1569" w:type="dxa"/>
            <w:tcBorders>
              <w:top w:val="nil"/>
              <w:left w:val="nil"/>
              <w:bottom w:val="single" w:sz="12" w:space="0" w:color="auto"/>
              <w:right w:val="single" w:sz="12" w:space="0" w:color="auto"/>
            </w:tcBorders>
            <w:vAlign w:val="center"/>
          </w:tcPr>
          <w:p w14:paraId="317FE566" w14:textId="347A1532"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19,872</w:t>
            </w:r>
          </w:p>
        </w:tc>
        <w:tc>
          <w:tcPr>
            <w:tcW w:w="1711" w:type="dxa"/>
            <w:tcBorders>
              <w:top w:val="nil"/>
              <w:left w:val="nil"/>
              <w:bottom w:val="single" w:sz="12" w:space="0" w:color="auto"/>
              <w:right w:val="single" w:sz="12" w:space="0" w:color="auto"/>
            </w:tcBorders>
            <w:vAlign w:val="center"/>
          </w:tcPr>
          <w:p w14:paraId="1290364D" w14:textId="4A8BEBF7"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19,872</w:t>
            </w:r>
          </w:p>
        </w:tc>
      </w:tr>
      <w:tr w:rsidR="00B27A72" w:rsidRPr="00B078C8" w14:paraId="35EF18DE" w14:textId="77777777" w:rsidTr="009C7070">
        <w:tc>
          <w:tcPr>
            <w:tcW w:w="3085" w:type="dxa"/>
            <w:vAlign w:val="center"/>
          </w:tcPr>
          <w:p w14:paraId="614C19DC" w14:textId="2546D118"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r w:rsidRPr="00A11D44">
              <w:rPr>
                <w:rFonts w:eastAsia="Calibri"/>
                <w:b/>
                <w:bCs/>
                <w:color w:val="auto"/>
                <w:sz w:val="22"/>
                <w:szCs w:val="22"/>
                <w:lang w:eastAsia="ru-RU"/>
              </w:rPr>
              <w:t xml:space="preserve">Итого  </w:t>
            </w:r>
            <w:r>
              <w:rPr>
                <w:b/>
                <w:bCs/>
                <w:color w:val="000000" w:themeColor="text1"/>
                <w:lang w:eastAsia="ru-RU"/>
              </w:rPr>
              <w:t xml:space="preserve">с. </w:t>
            </w:r>
            <w:proofErr w:type="spellStart"/>
            <w:r>
              <w:rPr>
                <w:b/>
                <w:bCs/>
                <w:color w:val="000000" w:themeColor="text1"/>
                <w:lang w:eastAsia="ru-RU"/>
              </w:rPr>
              <w:t>Шахманово</w:t>
            </w:r>
            <w:proofErr w:type="spellEnd"/>
          </w:p>
        </w:tc>
        <w:tc>
          <w:tcPr>
            <w:tcW w:w="1353" w:type="dxa"/>
            <w:vAlign w:val="center"/>
          </w:tcPr>
          <w:p w14:paraId="3F8906FB"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06DDA0E8" w14:textId="3F87E9D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7F728FF6" w14:textId="353B5064"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6909CC99" w14:textId="479EE170"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single" w:sz="12" w:space="0" w:color="auto"/>
              <w:bottom w:val="single" w:sz="12" w:space="0" w:color="auto"/>
              <w:right w:val="single" w:sz="12" w:space="0" w:color="auto"/>
            </w:tcBorders>
            <w:vAlign w:val="center"/>
          </w:tcPr>
          <w:p w14:paraId="37FAE9B7" w14:textId="584E62F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0,06</w:t>
            </w:r>
          </w:p>
        </w:tc>
        <w:tc>
          <w:tcPr>
            <w:tcW w:w="1425" w:type="dxa"/>
            <w:tcBorders>
              <w:top w:val="nil"/>
              <w:left w:val="nil"/>
              <w:bottom w:val="single" w:sz="12" w:space="0" w:color="auto"/>
              <w:right w:val="single" w:sz="12" w:space="0" w:color="auto"/>
            </w:tcBorders>
            <w:vAlign w:val="center"/>
          </w:tcPr>
          <w:p w14:paraId="2FE4ED0B" w14:textId="52378CD9"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0,06</w:t>
            </w:r>
          </w:p>
        </w:tc>
        <w:tc>
          <w:tcPr>
            <w:tcW w:w="1569" w:type="dxa"/>
            <w:tcBorders>
              <w:top w:val="nil"/>
              <w:left w:val="nil"/>
              <w:bottom w:val="single" w:sz="12" w:space="0" w:color="auto"/>
              <w:right w:val="single" w:sz="12" w:space="0" w:color="auto"/>
            </w:tcBorders>
            <w:vAlign w:val="center"/>
          </w:tcPr>
          <w:p w14:paraId="7C66977C" w14:textId="382348FC"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22,87</w:t>
            </w:r>
          </w:p>
        </w:tc>
        <w:tc>
          <w:tcPr>
            <w:tcW w:w="1711" w:type="dxa"/>
            <w:tcBorders>
              <w:top w:val="nil"/>
              <w:left w:val="nil"/>
              <w:bottom w:val="single" w:sz="12" w:space="0" w:color="auto"/>
              <w:right w:val="single" w:sz="12" w:space="0" w:color="auto"/>
            </w:tcBorders>
            <w:vAlign w:val="center"/>
          </w:tcPr>
          <w:p w14:paraId="06CE5DBF" w14:textId="3CB3B175"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22,87</w:t>
            </w:r>
          </w:p>
        </w:tc>
      </w:tr>
      <w:tr w:rsidR="00B27A72" w:rsidRPr="00A11D44" w14:paraId="162D2888" w14:textId="77777777" w:rsidTr="00D07E8A">
        <w:tc>
          <w:tcPr>
            <w:tcW w:w="15366" w:type="dxa"/>
            <w:gridSpan w:val="9"/>
            <w:vAlign w:val="center"/>
          </w:tcPr>
          <w:p w14:paraId="7682E236" w14:textId="78AE4A2F" w:rsidR="00B27A72" w:rsidRDefault="00B27A72" w:rsidP="00B27A72">
            <w:pPr>
              <w:suppressAutoHyphens w:val="0"/>
              <w:autoSpaceDE w:val="0"/>
              <w:autoSpaceDN w:val="0"/>
              <w:adjustRightInd w:val="0"/>
              <w:contextualSpacing/>
              <w:jc w:val="center"/>
              <w:rPr>
                <w:b/>
                <w:bCs/>
                <w:color w:val="000000" w:themeColor="text1"/>
                <w:lang w:eastAsia="ru-RU"/>
              </w:rPr>
            </w:pPr>
            <w:r>
              <w:rPr>
                <w:b/>
                <w:bCs/>
              </w:rPr>
              <w:t xml:space="preserve">МУП  ЖКХ п. </w:t>
            </w:r>
            <w:proofErr w:type="gramStart"/>
            <w:r>
              <w:rPr>
                <w:b/>
                <w:bCs/>
              </w:rPr>
              <w:t>Советский</w:t>
            </w:r>
            <w:proofErr w:type="gramEnd"/>
          </w:p>
        </w:tc>
      </w:tr>
      <w:tr w:rsidR="00B27A72" w:rsidRPr="00A11D44" w14:paraId="62C27E03" w14:textId="77777777" w:rsidTr="00D07E8A">
        <w:tc>
          <w:tcPr>
            <w:tcW w:w="15366" w:type="dxa"/>
            <w:gridSpan w:val="9"/>
            <w:vAlign w:val="center"/>
          </w:tcPr>
          <w:p w14:paraId="49E49F5D" w14:textId="7809487B"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t>п. Советский</w:t>
            </w:r>
          </w:p>
        </w:tc>
      </w:tr>
      <w:tr w:rsidR="00B27A72" w:rsidRPr="00B078C8" w14:paraId="405A5E87" w14:textId="77777777" w:rsidTr="00C21E99">
        <w:tc>
          <w:tcPr>
            <w:tcW w:w="3085" w:type="dxa"/>
            <w:vAlign w:val="center"/>
          </w:tcPr>
          <w:p w14:paraId="5A692104"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0E246DD3"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single" w:sz="12" w:space="0" w:color="auto"/>
              <w:bottom w:val="single" w:sz="12" w:space="0" w:color="auto"/>
              <w:right w:val="single" w:sz="12" w:space="0" w:color="auto"/>
            </w:tcBorders>
            <w:vAlign w:val="center"/>
          </w:tcPr>
          <w:p w14:paraId="2695E330" w14:textId="0E530E52"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3,44</w:t>
            </w:r>
          </w:p>
        </w:tc>
        <w:tc>
          <w:tcPr>
            <w:tcW w:w="1425" w:type="dxa"/>
            <w:tcBorders>
              <w:top w:val="single" w:sz="12" w:space="0" w:color="auto"/>
              <w:left w:val="nil"/>
              <w:bottom w:val="single" w:sz="12" w:space="0" w:color="auto"/>
              <w:right w:val="single" w:sz="12" w:space="0" w:color="auto"/>
            </w:tcBorders>
            <w:vAlign w:val="center"/>
          </w:tcPr>
          <w:p w14:paraId="5F39705E" w14:textId="23592433"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3,44</w:t>
            </w:r>
          </w:p>
        </w:tc>
        <w:tc>
          <w:tcPr>
            <w:tcW w:w="1569" w:type="dxa"/>
            <w:tcBorders>
              <w:top w:val="nil"/>
              <w:left w:val="nil"/>
              <w:bottom w:val="single" w:sz="12" w:space="0" w:color="auto"/>
              <w:right w:val="single" w:sz="12" w:space="0" w:color="auto"/>
            </w:tcBorders>
            <w:vAlign w:val="center"/>
          </w:tcPr>
          <w:p w14:paraId="3998AE60" w14:textId="67E35C8D"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1255</w:t>
            </w:r>
          </w:p>
        </w:tc>
        <w:tc>
          <w:tcPr>
            <w:tcW w:w="1711" w:type="dxa"/>
            <w:tcBorders>
              <w:top w:val="nil"/>
              <w:left w:val="nil"/>
              <w:bottom w:val="single" w:sz="12" w:space="0" w:color="auto"/>
              <w:right w:val="single" w:sz="12" w:space="0" w:color="auto"/>
            </w:tcBorders>
            <w:vAlign w:val="center"/>
          </w:tcPr>
          <w:p w14:paraId="316665C1" w14:textId="186289C2"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1255</w:t>
            </w:r>
          </w:p>
        </w:tc>
      </w:tr>
      <w:tr w:rsidR="00B27A72" w:rsidRPr="00B078C8" w14:paraId="041B0692" w14:textId="77777777" w:rsidTr="00D07E8A">
        <w:tc>
          <w:tcPr>
            <w:tcW w:w="3085" w:type="dxa"/>
            <w:vAlign w:val="center"/>
          </w:tcPr>
          <w:p w14:paraId="65E92A79"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3D0F3E19"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single" w:sz="12" w:space="0" w:color="auto"/>
              <w:bottom w:val="single" w:sz="12" w:space="0" w:color="auto"/>
              <w:right w:val="single" w:sz="12" w:space="0" w:color="auto"/>
            </w:tcBorders>
            <w:vAlign w:val="center"/>
          </w:tcPr>
          <w:p w14:paraId="0CCE0C44" w14:textId="174B869C"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4,34</w:t>
            </w:r>
          </w:p>
        </w:tc>
        <w:tc>
          <w:tcPr>
            <w:tcW w:w="1425" w:type="dxa"/>
            <w:tcBorders>
              <w:top w:val="nil"/>
              <w:left w:val="nil"/>
              <w:bottom w:val="single" w:sz="12" w:space="0" w:color="auto"/>
              <w:right w:val="single" w:sz="12" w:space="0" w:color="auto"/>
            </w:tcBorders>
            <w:vAlign w:val="center"/>
          </w:tcPr>
          <w:p w14:paraId="57B9559B" w14:textId="4777CBD0"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4,34</w:t>
            </w:r>
          </w:p>
        </w:tc>
        <w:tc>
          <w:tcPr>
            <w:tcW w:w="1569" w:type="dxa"/>
            <w:tcBorders>
              <w:top w:val="nil"/>
              <w:left w:val="nil"/>
              <w:bottom w:val="single" w:sz="12" w:space="0" w:color="auto"/>
              <w:right w:val="single" w:sz="12" w:space="0" w:color="auto"/>
            </w:tcBorders>
            <w:vAlign w:val="center"/>
          </w:tcPr>
          <w:p w14:paraId="7C161164" w14:textId="0707669C"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1585</w:t>
            </w:r>
          </w:p>
        </w:tc>
        <w:tc>
          <w:tcPr>
            <w:tcW w:w="1711" w:type="dxa"/>
            <w:tcBorders>
              <w:top w:val="nil"/>
              <w:left w:val="nil"/>
              <w:bottom w:val="single" w:sz="12" w:space="0" w:color="auto"/>
              <w:right w:val="single" w:sz="12" w:space="0" w:color="auto"/>
            </w:tcBorders>
            <w:vAlign w:val="center"/>
          </w:tcPr>
          <w:p w14:paraId="75A633B8" w14:textId="41F82080"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1585</w:t>
            </w:r>
          </w:p>
        </w:tc>
      </w:tr>
      <w:tr w:rsidR="00B27A72" w:rsidRPr="00B078C8" w14:paraId="12962E88" w14:textId="77777777" w:rsidTr="00027CAA">
        <w:tc>
          <w:tcPr>
            <w:tcW w:w="3085" w:type="dxa"/>
            <w:vAlign w:val="center"/>
          </w:tcPr>
          <w:p w14:paraId="1BD7B1BC" w14:textId="656AAC24"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r w:rsidRPr="00A11D44">
              <w:rPr>
                <w:rFonts w:eastAsia="Calibri"/>
                <w:b/>
                <w:bCs/>
                <w:color w:val="auto"/>
                <w:sz w:val="22"/>
                <w:szCs w:val="22"/>
                <w:lang w:eastAsia="ru-RU"/>
              </w:rPr>
              <w:t xml:space="preserve">Итого  </w:t>
            </w:r>
            <w:r>
              <w:rPr>
                <w:b/>
                <w:bCs/>
                <w:color w:val="000000" w:themeColor="text1"/>
                <w:lang w:eastAsia="ru-RU"/>
              </w:rPr>
              <w:t>п. Советский</w:t>
            </w:r>
          </w:p>
        </w:tc>
        <w:tc>
          <w:tcPr>
            <w:tcW w:w="1353" w:type="dxa"/>
            <w:vAlign w:val="center"/>
          </w:tcPr>
          <w:p w14:paraId="3CCA3098"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33B71302" w14:textId="1A053198"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1160FAC3" w14:textId="711DA9BA"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5080C5CF" w14:textId="53DD6FFA"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single" w:sz="12" w:space="0" w:color="auto"/>
              <w:bottom w:val="single" w:sz="12" w:space="0" w:color="auto"/>
              <w:right w:val="single" w:sz="12" w:space="0" w:color="auto"/>
            </w:tcBorders>
            <w:vAlign w:val="center"/>
          </w:tcPr>
          <w:p w14:paraId="77316E29" w14:textId="50AB9F8A"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7,78</w:t>
            </w:r>
          </w:p>
        </w:tc>
        <w:tc>
          <w:tcPr>
            <w:tcW w:w="1425" w:type="dxa"/>
            <w:tcBorders>
              <w:top w:val="nil"/>
              <w:left w:val="nil"/>
              <w:bottom w:val="single" w:sz="12" w:space="0" w:color="auto"/>
              <w:right w:val="single" w:sz="12" w:space="0" w:color="auto"/>
            </w:tcBorders>
            <w:vAlign w:val="center"/>
          </w:tcPr>
          <w:p w14:paraId="3E5C248A" w14:textId="63146498"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7,78</w:t>
            </w:r>
          </w:p>
        </w:tc>
        <w:tc>
          <w:tcPr>
            <w:tcW w:w="1569" w:type="dxa"/>
            <w:tcBorders>
              <w:top w:val="nil"/>
              <w:left w:val="nil"/>
              <w:bottom w:val="single" w:sz="12" w:space="0" w:color="auto"/>
              <w:right w:val="single" w:sz="12" w:space="0" w:color="auto"/>
            </w:tcBorders>
            <w:vAlign w:val="center"/>
          </w:tcPr>
          <w:p w14:paraId="6FF28F88" w14:textId="206417E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2840,00</w:t>
            </w:r>
          </w:p>
        </w:tc>
        <w:tc>
          <w:tcPr>
            <w:tcW w:w="1711" w:type="dxa"/>
            <w:tcBorders>
              <w:top w:val="nil"/>
              <w:left w:val="nil"/>
              <w:bottom w:val="single" w:sz="12" w:space="0" w:color="auto"/>
              <w:right w:val="single" w:sz="12" w:space="0" w:color="auto"/>
            </w:tcBorders>
            <w:vAlign w:val="center"/>
          </w:tcPr>
          <w:p w14:paraId="47794699" w14:textId="3AF5B5FC"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2840,00</w:t>
            </w:r>
          </w:p>
        </w:tc>
      </w:tr>
      <w:tr w:rsidR="00B27A72" w:rsidRPr="007C29BF" w14:paraId="6327F9F2" w14:textId="77777777" w:rsidTr="00D07E8A">
        <w:tc>
          <w:tcPr>
            <w:tcW w:w="15366" w:type="dxa"/>
            <w:gridSpan w:val="9"/>
            <w:vAlign w:val="center"/>
          </w:tcPr>
          <w:p w14:paraId="6961AC9D" w14:textId="13B8CE01" w:rsidR="00B27A72" w:rsidRPr="007C29BF" w:rsidRDefault="00B27A72" w:rsidP="00B27A72">
            <w:pPr>
              <w:suppressAutoHyphens w:val="0"/>
              <w:autoSpaceDE w:val="0"/>
              <w:autoSpaceDN w:val="0"/>
              <w:adjustRightInd w:val="0"/>
              <w:contextualSpacing/>
              <w:jc w:val="center"/>
              <w:rPr>
                <w:rFonts w:eastAsia="Calibri"/>
                <w:b/>
                <w:bCs/>
                <w:color w:val="auto"/>
                <w:sz w:val="22"/>
                <w:szCs w:val="22"/>
                <w:lang w:eastAsia="ru-RU"/>
              </w:rPr>
            </w:pPr>
            <w:r w:rsidRPr="007C29BF">
              <w:rPr>
                <w:b/>
                <w:bCs/>
              </w:rPr>
              <w:t>с. Вершинино</w:t>
            </w:r>
          </w:p>
        </w:tc>
      </w:tr>
      <w:tr w:rsidR="00B27A72" w:rsidRPr="00B078C8" w14:paraId="4B66EBD6" w14:textId="77777777" w:rsidTr="007666C9">
        <w:tc>
          <w:tcPr>
            <w:tcW w:w="3085" w:type="dxa"/>
            <w:vAlign w:val="center"/>
          </w:tcPr>
          <w:p w14:paraId="0FAC9CDF"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6C0AD653"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nil"/>
              <w:bottom w:val="single" w:sz="12" w:space="0" w:color="auto"/>
              <w:right w:val="single" w:sz="12" w:space="0" w:color="auto"/>
            </w:tcBorders>
            <w:vAlign w:val="center"/>
          </w:tcPr>
          <w:p w14:paraId="76CD1AA5" w14:textId="67156C3C"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single" w:sz="12" w:space="0" w:color="auto"/>
              <w:left w:val="nil"/>
              <w:bottom w:val="single" w:sz="12" w:space="0" w:color="auto"/>
              <w:right w:val="single" w:sz="12" w:space="0" w:color="auto"/>
            </w:tcBorders>
            <w:vAlign w:val="center"/>
          </w:tcPr>
          <w:p w14:paraId="35842CBE" w14:textId="3BE634D4"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single" w:sz="12" w:space="0" w:color="auto"/>
              <w:left w:val="nil"/>
              <w:bottom w:val="single" w:sz="12" w:space="0" w:color="auto"/>
              <w:right w:val="single" w:sz="12" w:space="0" w:color="auto"/>
            </w:tcBorders>
            <w:vAlign w:val="center"/>
          </w:tcPr>
          <w:p w14:paraId="2AB55828" w14:textId="09858C99"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single" w:sz="12" w:space="0" w:color="auto"/>
              <w:left w:val="nil"/>
              <w:bottom w:val="single" w:sz="12" w:space="0" w:color="auto"/>
              <w:right w:val="single" w:sz="12" w:space="0" w:color="auto"/>
            </w:tcBorders>
            <w:vAlign w:val="center"/>
          </w:tcPr>
          <w:p w14:paraId="0A03B5ED" w14:textId="636F8C6B"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4C2F199D" w14:textId="77777777" w:rsidTr="007666C9">
        <w:tc>
          <w:tcPr>
            <w:tcW w:w="3085" w:type="dxa"/>
            <w:vAlign w:val="center"/>
          </w:tcPr>
          <w:p w14:paraId="4672470F"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lastRenderedPageBreak/>
              <w:t>Прочие потребители</w:t>
            </w:r>
          </w:p>
        </w:tc>
        <w:tc>
          <w:tcPr>
            <w:tcW w:w="6150" w:type="dxa"/>
            <w:gridSpan w:val="4"/>
            <w:vAlign w:val="center"/>
          </w:tcPr>
          <w:p w14:paraId="291CEDE1"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55DEAC00" w14:textId="496ABF9C"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5A795EFB" w14:textId="1F459C3D"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7D3D9AFF" w14:textId="4C879E76"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3F702458" w14:textId="09D6E797"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713AD998" w14:textId="77777777" w:rsidTr="00F801DE">
        <w:tc>
          <w:tcPr>
            <w:tcW w:w="3085" w:type="dxa"/>
            <w:vAlign w:val="center"/>
          </w:tcPr>
          <w:p w14:paraId="45F6671D" w14:textId="5C16A400" w:rsidR="00B27A72" w:rsidRPr="00DE56B2" w:rsidRDefault="00B27A72" w:rsidP="00B27A72">
            <w:pPr>
              <w:suppressAutoHyphens w:val="0"/>
              <w:autoSpaceDE w:val="0"/>
              <w:autoSpaceDN w:val="0"/>
              <w:adjustRightInd w:val="0"/>
              <w:contextualSpacing/>
              <w:rPr>
                <w:rFonts w:eastAsia="Calibri"/>
                <w:b/>
                <w:bCs/>
                <w:color w:val="auto"/>
                <w:sz w:val="22"/>
                <w:szCs w:val="22"/>
                <w:lang w:eastAsia="ru-RU"/>
              </w:rPr>
            </w:pPr>
            <w:r w:rsidRPr="00DE56B2">
              <w:rPr>
                <w:rFonts w:eastAsia="Calibri"/>
                <w:b/>
                <w:bCs/>
                <w:color w:val="auto"/>
                <w:sz w:val="22"/>
                <w:szCs w:val="22"/>
                <w:lang w:eastAsia="ru-RU"/>
              </w:rPr>
              <w:t xml:space="preserve">Итого  </w:t>
            </w:r>
            <w:r w:rsidRPr="00DE56B2">
              <w:rPr>
                <w:b/>
                <w:bCs/>
              </w:rPr>
              <w:t>с. Вершинино</w:t>
            </w:r>
          </w:p>
        </w:tc>
        <w:tc>
          <w:tcPr>
            <w:tcW w:w="1353" w:type="dxa"/>
            <w:vAlign w:val="center"/>
          </w:tcPr>
          <w:p w14:paraId="18DE9D87"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2F4DFD4A" w14:textId="535656D8"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5DFAD107" w14:textId="05A2D873"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7A31EEE1" w14:textId="698DF2A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68A618CF" w14:textId="5967372C"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4712ACC4" w14:textId="67BC809B"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327AC6CD" w14:textId="459EA12F"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2B297A05" w14:textId="719A70F9"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B27A72" w:rsidRPr="007C29BF" w14:paraId="700A48A1" w14:textId="77777777" w:rsidTr="00D07E8A">
        <w:tc>
          <w:tcPr>
            <w:tcW w:w="15366" w:type="dxa"/>
            <w:gridSpan w:val="9"/>
            <w:vAlign w:val="center"/>
          </w:tcPr>
          <w:p w14:paraId="428128E2" w14:textId="77029F57" w:rsidR="00B27A72" w:rsidRPr="00DE56B2" w:rsidRDefault="00B27A72" w:rsidP="00B27A72">
            <w:pPr>
              <w:suppressAutoHyphens w:val="0"/>
              <w:autoSpaceDE w:val="0"/>
              <w:autoSpaceDN w:val="0"/>
              <w:adjustRightInd w:val="0"/>
              <w:contextualSpacing/>
              <w:jc w:val="center"/>
              <w:rPr>
                <w:rFonts w:eastAsia="Calibri"/>
                <w:b/>
                <w:bCs/>
                <w:color w:val="auto"/>
                <w:sz w:val="22"/>
                <w:szCs w:val="22"/>
                <w:lang w:eastAsia="ru-RU"/>
              </w:rPr>
            </w:pPr>
            <w:r w:rsidRPr="00DE56B2">
              <w:rPr>
                <w:b/>
                <w:bCs/>
              </w:rPr>
              <w:t xml:space="preserve">с. </w:t>
            </w:r>
            <w:proofErr w:type="spellStart"/>
            <w:r w:rsidRPr="00DE56B2">
              <w:rPr>
                <w:b/>
                <w:bCs/>
              </w:rPr>
              <w:t>Григорово</w:t>
            </w:r>
            <w:proofErr w:type="spellEnd"/>
          </w:p>
        </w:tc>
      </w:tr>
      <w:tr w:rsidR="00293759" w:rsidRPr="00B078C8" w14:paraId="59E9AC11" w14:textId="77777777" w:rsidTr="00E624A1">
        <w:tc>
          <w:tcPr>
            <w:tcW w:w="3085" w:type="dxa"/>
            <w:vAlign w:val="center"/>
          </w:tcPr>
          <w:p w14:paraId="55914338"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40CCA990"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single" w:sz="12" w:space="0" w:color="auto"/>
              <w:bottom w:val="single" w:sz="12" w:space="0" w:color="auto"/>
              <w:right w:val="single" w:sz="12" w:space="0" w:color="auto"/>
            </w:tcBorders>
            <w:vAlign w:val="center"/>
          </w:tcPr>
          <w:p w14:paraId="0691DA93" w14:textId="64CAFB85"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1,16</w:t>
            </w:r>
          </w:p>
        </w:tc>
        <w:tc>
          <w:tcPr>
            <w:tcW w:w="1425" w:type="dxa"/>
            <w:tcBorders>
              <w:top w:val="single" w:sz="12" w:space="0" w:color="auto"/>
              <w:left w:val="nil"/>
              <w:bottom w:val="single" w:sz="12" w:space="0" w:color="auto"/>
              <w:right w:val="single" w:sz="12" w:space="0" w:color="auto"/>
            </w:tcBorders>
            <w:vAlign w:val="center"/>
          </w:tcPr>
          <w:p w14:paraId="247AE40A" w14:textId="5A2000AC"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1,16</w:t>
            </w:r>
          </w:p>
        </w:tc>
        <w:tc>
          <w:tcPr>
            <w:tcW w:w="1569" w:type="dxa"/>
            <w:tcBorders>
              <w:top w:val="nil"/>
              <w:left w:val="nil"/>
              <w:bottom w:val="single" w:sz="12" w:space="0" w:color="auto"/>
              <w:right w:val="single" w:sz="12" w:space="0" w:color="auto"/>
            </w:tcBorders>
            <w:vAlign w:val="center"/>
          </w:tcPr>
          <w:p w14:paraId="198B14AC" w14:textId="18C69AC8"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sz w:val="22"/>
                <w:szCs w:val="22"/>
              </w:rPr>
              <w:t>425</w:t>
            </w:r>
          </w:p>
        </w:tc>
        <w:tc>
          <w:tcPr>
            <w:tcW w:w="1711" w:type="dxa"/>
            <w:tcBorders>
              <w:top w:val="nil"/>
              <w:left w:val="nil"/>
              <w:bottom w:val="single" w:sz="12" w:space="0" w:color="auto"/>
              <w:right w:val="single" w:sz="12" w:space="0" w:color="auto"/>
            </w:tcBorders>
            <w:vAlign w:val="center"/>
          </w:tcPr>
          <w:p w14:paraId="07A4D771" w14:textId="162CAB66"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sz w:val="22"/>
                <w:szCs w:val="22"/>
              </w:rPr>
              <w:t>425</w:t>
            </w:r>
          </w:p>
        </w:tc>
      </w:tr>
      <w:tr w:rsidR="00293759" w:rsidRPr="00B078C8" w14:paraId="6CD4FF65" w14:textId="77777777" w:rsidTr="00D07E8A">
        <w:tc>
          <w:tcPr>
            <w:tcW w:w="3085" w:type="dxa"/>
            <w:vAlign w:val="center"/>
          </w:tcPr>
          <w:p w14:paraId="747AF3D8"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2BE9A659"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single" w:sz="12" w:space="0" w:color="auto"/>
              <w:bottom w:val="single" w:sz="12" w:space="0" w:color="auto"/>
              <w:right w:val="single" w:sz="12" w:space="0" w:color="auto"/>
            </w:tcBorders>
            <w:vAlign w:val="center"/>
          </w:tcPr>
          <w:p w14:paraId="3D9F67FE" w14:textId="4AB81922"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2,81</w:t>
            </w:r>
          </w:p>
        </w:tc>
        <w:tc>
          <w:tcPr>
            <w:tcW w:w="1425" w:type="dxa"/>
            <w:tcBorders>
              <w:top w:val="nil"/>
              <w:left w:val="nil"/>
              <w:bottom w:val="single" w:sz="12" w:space="0" w:color="auto"/>
              <w:right w:val="single" w:sz="12" w:space="0" w:color="auto"/>
            </w:tcBorders>
            <w:vAlign w:val="center"/>
          </w:tcPr>
          <w:p w14:paraId="276555F0" w14:textId="13A90638"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2,81</w:t>
            </w:r>
          </w:p>
        </w:tc>
        <w:tc>
          <w:tcPr>
            <w:tcW w:w="1569" w:type="dxa"/>
            <w:tcBorders>
              <w:top w:val="nil"/>
              <w:left w:val="nil"/>
              <w:bottom w:val="single" w:sz="12" w:space="0" w:color="auto"/>
              <w:right w:val="single" w:sz="12" w:space="0" w:color="auto"/>
            </w:tcBorders>
            <w:vAlign w:val="center"/>
          </w:tcPr>
          <w:p w14:paraId="759EA9C8" w14:textId="56605627"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sz w:val="22"/>
                <w:szCs w:val="22"/>
              </w:rPr>
              <w:t>1025</w:t>
            </w:r>
          </w:p>
        </w:tc>
        <w:tc>
          <w:tcPr>
            <w:tcW w:w="1711" w:type="dxa"/>
            <w:tcBorders>
              <w:top w:val="nil"/>
              <w:left w:val="nil"/>
              <w:bottom w:val="single" w:sz="12" w:space="0" w:color="auto"/>
              <w:right w:val="single" w:sz="12" w:space="0" w:color="auto"/>
            </w:tcBorders>
            <w:vAlign w:val="center"/>
          </w:tcPr>
          <w:p w14:paraId="62E45670" w14:textId="48D5FEC5"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sz w:val="22"/>
                <w:szCs w:val="22"/>
              </w:rPr>
              <w:t>1025</w:t>
            </w:r>
          </w:p>
        </w:tc>
      </w:tr>
      <w:tr w:rsidR="00293759" w:rsidRPr="00B078C8" w14:paraId="71FED43D" w14:textId="77777777" w:rsidTr="00602D01">
        <w:tc>
          <w:tcPr>
            <w:tcW w:w="3085" w:type="dxa"/>
            <w:vAlign w:val="center"/>
          </w:tcPr>
          <w:p w14:paraId="4256B76F" w14:textId="5249544B" w:rsidR="00293759" w:rsidRPr="00DE56B2" w:rsidRDefault="00293759" w:rsidP="00293759">
            <w:pPr>
              <w:suppressAutoHyphens w:val="0"/>
              <w:autoSpaceDE w:val="0"/>
              <w:autoSpaceDN w:val="0"/>
              <w:adjustRightInd w:val="0"/>
              <w:contextualSpacing/>
              <w:rPr>
                <w:rFonts w:eastAsia="Calibri"/>
                <w:b/>
                <w:bCs/>
                <w:color w:val="auto"/>
                <w:sz w:val="22"/>
                <w:szCs w:val="22"/>
                <w:lang w:eastAsia="ru-RU"/>
              </w:rPr>
            </w:pPr>
            <w:r w:rsidRPr="00DE56B2">
              <w:rPr>
                <w:rFonts w:eastAsia="Calibri"/>
                <w:b/>
                <w:bCs/>
                <w:color w:val="auto"/>
                <w:sz w:val="22"/>
                <w:szCs w:val="22"/>
                <w:lang w:eastAsia="ru-RU"/>
              </w:rPr>
              <w:t xml:space="preserve">Итого  </w:t>
            </w:r>
            <w:r w:rsidRPr="00DE56B2">
              <w:rPr>
                <w:b/>
                <w:bCs/>
              </w:rPr>
              <w:t xml:space="preserve">с. </w:t>
            </w:r>
            <w:proofErr w:type="spellStart"/>
            <w:r w:rsidRPr="00DE56B2">
              <w:rPr>
                <w:b/>
                <w:bCs/>
              </w:rPr>
              <w:t>Григорово</w:t>
            </w:r>
            <w:proofErr w:type="spellEnd"/>
          </w:p>
        </w:tc>
        <w:tc>
          <w:tcPr>
            <w:tcW w:w="1353" w:type="dxa"/>
            <w:vAlign w:val="center"/>
          </w:tcPr>
          <w:p w14:paraId="13C7ECFA" w14:textId="77777777"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77DAE984" w14:textId="7D363B31"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243D5DB9" w14:textId="0A190735"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614143EB" w14:textId="4C7A4795"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single" w:sz="12" w:space="0" w:color="auto"/>
              <w:bottom w:val="single" w:sz="12" w:space="0" w:color="auto"/>
              <w:right w:val="single" w:sz="12" w:space="0" w:color="auto"/>
            </w:tcBorders>
            <w:vAlign w:val="center"/>
          </w:tcPr>
          <w:p w14:paraId="1FD773AD" w14:textId="33A08CA5"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3,97</w:t>
            </w:r>
          </w:p>
        </w:tc>
        <w:tc>
          <w:tcPr>
            <w:tcW w:w="1425" w:type="dxa"/>
            <w:tcBorders>
              <w:top w:val="nil"/>
              <w:left w:val="nil"/>
              <w:bottom w:val="single" w:sz="12" w:space="0" w:color="auto"/>
              <w:right w:val="single" w:sz="12" w:space="0" w:color="auto"/>
            </w:tcBorders>
            <w:vAlign w:val="center"/>
          </w:tcPr>
          <w:p w14:paraId="277D7D81" w14:textId="31407746"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3,97</w:t>
            </w:r>
          </w:p>
        </w:tc>
        <w:tc>
          <w:tcPr>
            <w:tcW w:w="1569" w:type="dxa"/>
            <w:tcBorders>
              <w:top w:val="nil"/>
              <w:left w:val="nil"/>
              <w:bottom w:val="single" w:sz="12" w:space="0" w:color="auto"/>
              <w:right w:val="single" w:sz="12" w:space="0" w:color="auto"/>
            </w:tcBorders>
            <w:vAlign w:val="center"/>
          </w:tcPr>
          <w:p w14:paraId="1444868C" w14:textId="112C9066"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1450,00</w:t>
            </w:r>
          </w:p>
        </w:tc>
        <w:tc>
          <w:tcPr>
            <w:tcW w:w="1711" w:type="dxa"/>
            <w:tcBorders>
              <w:top w:val="nil"/>
              <w:left w:val="nil"/>
              <w:bottom w:val="single" w:sz="12" w:space="0" w:color="auto"/>
              <w:right w:val="single" w:sz="12" w:space="0" w:color="auto"/>
            </w:tcBorders>
            <w:vAlign w:val="center"/>
          </w:tcPr>
          <w:p w14:paraId="23EA63AE" w14:textId="75AC55F8"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1450,00</w:t>
            </w:r>
          </w:p>
        </w:tc>
      </w:tr>
      <w:tr w:rsidR="00293759" w:rsidRPr="007C29BF" w14:paraId="773C6DCB" w14:textId="77777777" w:rsidTr="00D07E8A">
        <w:tc>
          <w:tcPr>
            <w:tcW w:w="15366" w:type="dxa"/>
            <w:gridSpan w:val="9"/>
            <w:vAlign w:val="center"/>
          </w:tcPr>
          <w:p w14:paraId="4F5B28E3" w14:textId="466B5408"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bookmarkStart w:id="20" w:name="_Hlk232927994"/>
            <w:r w:rsidRPr="00DE56B2">
              <w:rPr>
                <w:b/>
                <w:bCs/>
              </w:rPr>
              <w:t xml:space="preserve">с. </w:t>
            </w:r>
            <w:proofErr w:type="spellStart"/>
            <w:r w:rsidRPr="00DE56B2">
              <w:rPr>
                <w:b/>
                <w:bCs/>
              </w:rPr>
              <w:t>Карабатово</w:t>
            </w:r>
            <w:proofErr w:type="spellEnd"/>
          </w:p>
        </w:tc>
      </w:tr>
      <w:bookmarkEnd w:id="20"/>
      <w:tr w:rsidR="00293759" w:rsidRPr="00B078C8" w14:paraId="54011613" w14:textId="77777777" w:rsidTr="00A17F9A">
        <w:tc>
          <w:tcPr>
            <w:tcW w:w="3085" w:type="dxa"/>
            <w:vAlign w:val="center"/>
          </w:tcPr>
          <w:p w14:paraId="644D0313"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797BD354"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single" w:sz="12" w:space="0" w:color="auto"/>
              <w:bottom w:val="single" w:sz="12" w:space="0" w:color="auto"/>
              <w:right w:val="single" w:sz="12" w:space="0" w:color="auto"/>
            </w:tcBorders>
            <w:vAlign w:val="center"/>
          </w:tcPr>
          <w:p w14:paraId="1E673F25" w14:textId="1D17734A"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0,00</w:t>
            </w:r>
          </w:p>
        </w:tc>
        <w:tc>
          <w:tcPr>
            <w:tcW w:w="1425" w:type="dxa"/>
            <w:tcBorders>
              <w:top w:val="single" w:sz="12" w:space="0" w:color="auto"/>
              <w:left w:val="nil"/>
              <w:bottom w:val="single" w:sz="12" w:space="0" w:color="auto"/>
              <w:right w:val="single" w:sz="12" w:space="0" w:color="auto"/>
            </w:tcBorders>
            <w:vAlign w:val="center"/>
          </w:tcPr>
          <w:p w14:paraId="79EE2B34" w14:textId="27AEAD3C"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0,00</w:t>
            </w:r>
          </w:p>
        </w:tc>
        <w:tc>
          <w:tcPr>
            <w:tcW w:w="1569" w:type="dxa"/>
            <w:tcBorders>
              <w:top w:val="nil"/>
              <w:left w:val="nil"/>
              <w:bottom w:val="single" w:sz="12" w:space="0" w:color="auto"/>
              <w:right w:val="single" w:sz="12" w:space="0" w:color="auto"/>
            </w:tcBorders>
            <w:vAlign w:val="center"/>
          </w:tcPr>
          <w:p w14:paraId="40FC7602" w14:textId="5D2B796F"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w:t>
            </w:r>
          </w:p>
        </w:tc>
        <w:tc>
          <w:tcPr>
            <w:tcW w:w="1711" w:type="dxa"/>
            <w:tcBorders>
              <w:top w:val="nil"/>
              <w:left w:val="nil"/>
              <w:bottom w:val="single" w:sz="12" w:space="0" w:color="auto"/>
              <w:right w:val="single" w:sz="12" w:space="0" w:color="auto"/>
            </w:tcBorders>
            <w:vAlign w:val="center"/>
          </w:tcPr>
          <w:p w14:paraId="3047F7FB" w14:textId="67DE7DE6"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sz w:val="22"/>
                <w:szCs w:val="22"/>
              </w:rPr>
              <w:t>0</w:t>
            </w:r>
          </w:p>
        </w:tc>
      </w:tr>
      <w:tr w:rsidR="00293759" w:rsidRPr="00B078C8" w14:paraId="3AEE7DC9" w14:textId="77777777" w:rsidTr="00D07E8A">
        <w:tc>
          <w:tcPr>
            <w:tcW w:w="3085" w:type="dxa"/>
            <w:vAlign w:val="center"/>
          </w:tcPr>
          <w:p w14:paraId="48B8B217"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7094F85D"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single" w:sz="12" w:space="0" w:color="auto"/>
              <w:bottom w:val="single" w:sz="12" w:space="0" w:color="auto"/>
              <w:right w:val="single" w:sz="12" w:space="0" w:color="auto"/>
            </w:tcBorders>
            <w:vAlign w:val="center"/>
          </w:tcPr>
          <w:p w14:paraId="1E090A16" w14:textId="5D90D3F1"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3,75</w:t>
            </w:r>
          </w:p>
        </w:tc>
        <w:tc>
          <w:tcPr>
            <w:tcW w:w="1425" w:type="dxa"/>
            <w:tcBorders>
              <w:top w:val="nil"/>
              <w:left w:val="nil"/>
              <w:bottom w:val="single" w:sz="12" w:space="0" w:color="auto"/>
              <w:right w:val="single" w:sz="12" w:space="0" w:color="auto"/>
            </w:tcBorders>
            <w:vAlign w:val="center"/>
          </w:tcPr>
          <w:p w14:paraId="5BD4C309" w14:textId="181FBA44"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3,75</w:t>
            </w:r>
          </w:p>
        </w:tc>
        <w:tc>
          <w:tcPr>
            <w:tcW w:w="1569" w:type="dxa"/>
            <w:tcBorders>
              <w:top w:val="nil"/>
              <w:left w:val="nil"/>
              <w:bottom w:val="single" w:sz="12" w:space="0" w:color="auto"/>
              <w:right w:val="single" w:sz="12" w:space="0" w:color="auto"/>
            </w:tcBorders>
            <w:vAlign w:val="center"/>
          </w:tcPr>
          <w:p w14:paraId="0C4B1055" w14:textId="7D859CB6"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1370</w:t>
            </w:r>
          </w:p>
        </w:tc>
        <w:tc>
          <w:tcPr>
            <w:tcW w:w="1711" w:type="dxa"/>
            <w:tcBorders>
              <w:top w:val="nil"/>
              <w:left w:val="nil"/>
              <w:bottom w:val="single" w:sz="12" w:space="0" w:color="auto"/>
              <w:right w:val="single" w:sz="12" w:space="0" w:color="auto"/>
            </w:tcBorders>
            <w:vAlign w:val="center"/>
          </w:tcPr>
          <w:p w14:paraId="36BE3B1C" w14:textId="09D9FEFC"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sz w:val="22"/>
                <w:szCs w:val="22"/>
              </w:rPr>
              <w:t>1370</w:t>
            </w:r>
          </w:p>
        </w:tc>
      </w:tr>
      <w:tr w:rsidR="00293759" w:rsidRPr="00B078C8" w14:paraId="3B803573" w14:textId="77777777" w:rsidTr="0006239B">
        <w:tc>
          <w:tcPr>
            <w:tcW w:w="3085" w:type="dxa"/>
            <w:vAlign w:val="center"/>
          </w:tcPr>
          <w:p w14:paraId="6A5C4EF9" w14:textId="7067BB3F" w:rsidR="00293759" w:rsidRPr="00DE56B2" w:rsidRDefault="00293759" w:rsidP="00293759">
            <w:pPr>
              <w:suppressAutoHyphens w:val="0"/>
              <w:autoSpaceDE w:val="0"/>
              <w:autoSpaceDN w:val="0"/>
              <w:adjustRightInd w:val="0"/>
              <w:contextualSpacing/>
              <w:rPr>
                <w:rFonts w:eastAsia="Calibri"/>
                <w:b/>
                <w:bCs/>
                <w:color w:val="auto"/>
                <w:sz w:val="22"/>
                <w:szCs w:val="22"/>
                <w:lang w:eastAsia="ru-RU"/>
              </w:rPr>
            </w:pPr>
            <w:r w:rsidRPr="00DE56B2">
              <w:rPr>
                <w:rFonts w:eastAsia="Calibri"/>
                <w:b/>
                <w:bCs/>
                <w:color w:val="auto"/>
                <w:sz w:val="22"/>
                <w:szCs w:val="22"/>
                <w:lang w:eastAsia="ru-RU"/>
              </w:rPr>
              <w:t xml:space="preserve">Итого  </w:t>
            </w:r>
            <w:r w:rsidRPr="00DE56B2">
              <w:rPr>
                <w:b/>
                <w:bCs/>
              </w:rPr>
              <w:t xml:space="preserve">с. </w:t>
            </w:r>
            <w:proofErr w:type="spellStart"/>
            <w:r w:rsidRPr="00DE56B2">
              <w:rPr>
                <w:b/>
                <w:bCs/>
              </w:rPr>
              <w:t>Карабатово</w:t>
            </w:r>
            <w:proofErr w:type="spellEnd"/>
          </w:p>
        </w:tc>
        <w:tc>
          <w:tcPr>
            <w:tcW w:w="1353" w:type="dxa"/>
            <w:vAlign w:val="center"/>
          </w:tcPr>
          <w:p w14:paraId="724EA72E" w14:textId="77777777"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4E709229" w14:textId="524CA533"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4FA411E0" w14:textId="0F1FCEC9"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644E9630" w14:textId="4C0FA453"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single" w:sz="12" w:space="0" w:color="auto"/>
              <w:bottom w:val="single" w:sz="12" w:space="0" w:color="auto"/>
              <w:right w:val="single" w:sz="12" w:space="0" w:color="auto"/>
            </w:tcBorders>
            <w:vAlign w:val="center"/>
          </w:tcPr>
          <w:p w14:paraId="35E4AB25" w14:textId="1B85DDD9"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3,75</w:t>
            </w:r>
          </w:p>
        </w:tc>
        <w:tc>
          <w:tcPr>
            <w:tcW w:w="1425" w:type="dxa"/>
            <w:tcBorders>
              <w:top w:val="nil"/>
              <w:left w:val="nil"/>
              <w:bottom w:val="single" w:sz="12" w:space="0" w:color="auto"/>
              <w:right w:val="single" w:sz="12" w:space="0" w:color="auto"/>
            </w:tcBorders>
            <w:vAlign w:val="center"/>
          </w:tcPr>
          <w:p w14:paraId="20868003" w14:textId="799C8786"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3,75</w:t>
            </w:r>
          </w:p>
        </w:tc>
        <w:tc>
          <w:tcPr>
            <w:tcW w:w="1569" w:type="dxa"/>
            <w:tcBorders>
              <w:top w:val="nil"/>
              <w:left w:val="nil"/>
              <w:bottom w:val="single" w:sz="12" w:space="0" w:color="auto"/>
              <w:right w:val="single" w:sz="12" w:space="0" w:color="auto"/>
            </w:tcBorders>
            <w:vAlign w:val="center"/>
          </w:tcPr>
          <w:p w14:paraId="62E9B733" w14:textId="05081AA4"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1370,00</w:t>
            </w:r>
          </w:p>
        </w:tc>
        <w:tc>
          <w:tcPr>
            <w:tcW w:w="1711" w:type="dxa"/>
            <w:tcBorders>
              <w:top w:val="nil"/>
              <w:left w:val="nil"/>
              <w:bottom w:val="single" w:sz="12" w:space="0" w:color="auto"/>
              <w:right w:val="single" w:sz="12" w:space="0" w:color="auto"/>
            </w:tcBorders>
            <w:vAlign w:val="center"/>
          </w:tcPr>
          <w:p w14:paraId="3B25FDA3" w14:textId="22F2BBE7"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1370,00</w:t>
            </w:r>
          </w:p>
        </w:tc>
      </w:tr>
      <w:tr w:rsidR="00293759" w:rsidRPr="007C29BF" w14:paraId="79876B59" w14:textId="77777777" w:rsidTr="00D07E8A">
        <w:tc>
          <w:tcPr>
            <w:tcW w:w="15366" w:type="dxa"/>
            <w:gridSpan w:val="9"/>
            <w:vAlign w:val="center"/>
          </w:tcPr>
          <w:p w14:paraId="0E62A603" w14:textId="21C8D817"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b/>
                <w:bCs/>
              </w:rPr>
              <w:t xml:space="preserve">с. </w:t>
            </w:r>
            <w:proofErr w:type="spellStart"/>
            <w:r w:rsidRPr="00DE56B2">
              <w:rPr>
                <w:b/>
                <w:bCs/>
              </w:rPr>
              <w:t>Картмазово</w:t>
            </w:r>
            <w:proofErr w:type="spellEnd"/>
          </w:p>
        </w:tc>
      </w:tr>
      <w:tr w:rsidR="00293759" w:rsidRPr="00B078C8" w14:paraId="5863A9AA" w14:textId="77777777" w:rsidTr="001B616A">
        <w:tc>
          <w:tcPr>
            <w:tcW w:w="3085" w:type="dxa"/>
            <w:vAlign w:val="center"/>
          </w:tcPr>
          <w:p w14:paraId="5B2E2041"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13983F3F"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nil"/>
              <w:bottom w:val="single" w:sz="12" w:space="0" w:color="auto"/>
              <w:right w:val="single" w:sz="12" w:space="0" w:color="auto"/>
            </w:tcBorders>
            <w:vAlign w:val="center"/>
          </w:tcPr>
          <w:p w14:paraId="52BF215D" w14:textId="68A6008A"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single" w:sz="12" w:space="0" w:color="auto"/>
              <w:left w:val="nil"/>
              <w:bottom w:val="single" w:sz="12" w:space="0" w:color="auto"/>
              <w:right w:val="single" w:sz="12" w:space="0" w:color="auto"/>
            </w:tcBorders>
            <w:vAlign w:val="center"/>
          </w:tcPr>
          <w:p w14:paraId="096FBF96" w14:textId="436F972F"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single" w:sz="12" w:space="0" w:color="auto"/>
              <w:left w:val="nil"/>
              <w:bottom w:val="single" w:sz="12" w:space="0" w:color="auto"/>
              <w:right w:val="single" w:sz="12" w:space="0" w:color="auto"/>
            </w:tcBorders>
            <w:vAlign w:val="center"/>
          </w:tcPr>
          <w:p w14:paraId="1F1585F5" w14:textId="2B07B2E1"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single" w:sz="12" w:space="0" w:color="auto"/>
              <w:left w:val="nil"/>
              <w:bottom w:val="single" w:sz="12" w:space="0" w:color="auto"/>
              <w:right w:val="single" w:sz="12" w:space="0" w:color="auto"/>
            </w:tcBorders>
            <w:vAlign w:val="center"/>
          </w:tcPr>
          <w:p w14:paraId="17C0BEC7" w14:textId="61661C2E"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293759" w:rsidRPr="00B078C8" w14:paraId="33AF2222" w14:textId="77777777" w:rsidTr="001B616A">
        <w:tc>
          <w:tcPr>
            <w:tcW w:w="3085" w:type="dxa"/>
            <w:vAlign w:val="center"/>
          </w:tcPr>
          <w:p w14:paraId="0270C2A4"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3AE7C5ED"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68A0DF5A" w14:textId="255404A1"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7EA570C2" w14:textId="234247E4"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2BE3C65A" w14:textId="40CCC088"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5C3D388B" w14:textId="0A02FEEC"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293759" w:rsidRPr="00B078C8" w14:paraId="3EEA8364" w14:textId="77777777" w:rsidTr="003D0BA5">
        <w:tc>
          <w:tcPr>
            <w:tcW w:w="3085" w:type="dxa"/>
            <w:vAlign w:val="center"/>
          </w:tcPr>
          <w:p w14:paraId="60BD52EF" w14:textId="5FA7C880" w:rsidR="00293759" w:rsidRPr="00DE56B2" w:rsidRDefault="00293759" w:rsidP="00293759">
            <w:pPr>
              <w:suppressAutoHyphens w:val="0"/>
              <w:autoSpaceDE w:val="0"/>
              <w:autoSpaceDN w:val="0"/>
              <w:adjustRightInd w:val="0"/>
              <w:contextualSpacing/>
              <w:rPr>
                <w:rFonts w:eastAsia="Calibri"/>
                <w:b/>
                <w:bCs/>
                <w:color w:val="auto"/>
                <w:sz w:val="22"/>
                <w:szCs w:val="22"/>
                <w:lang w:eastAsia="ru-RU"/>
              </w:rPr>
            </w:pPr>
            <w:r w:rsidRPr="00DE56B2">
              <w:rPr>
                <w:rFonts w:eastAsia="Calibri"/>
                <w:b/>
                <w:bCs/>
                <w:color w:val="auto"/>
                <w:sz w:val="22"/>
                <w:szCs w:val="22"/>
                <w:lang w:eastAsia="ru-RU"/>
              </w:rPr>
              <w:t xml:space="preserve">Итого  </w:t>
            </w:r>
            <w:r w:rsidRPr="00DE56B2">
              <w:rPr>
                <w:b/>
                <w:bCs/>
              </w:rPr>
              <w:t xml:space="preserve">с. </w:t>
            </w:r>
            <w:proofErr w:type="spellStart"/>
            <w:r w:rsidRPr="00DE56B2">
              <w:rPr>
                <w:b/>
                <w:bCs/>
              </w:rPr>
              <w:t>Картмазово</w:t>
            </w:r>
            <w:proofErr w:type="spellEnd"/>
          </w:p>
        </w:tc>
        <w:tc>
          <w:tcPr>
            <w:tcW w:w="1353" w:type="dxa"/>
            <w:vAlign w:val="center"/>
          </w:tcPr>
          <w:p w14:paraId="5A2379D5" w14:textId="77777777"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1E05C682" w14:textId="7FB2A19D"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5E9D32CE" w14:textId="32299129"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4FB2F0E9" w14:textId="0B8CC335"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1ED0FFF3" w14:textId="5D30E47E"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52F7D6EE" w14:textId="37BA9455"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08FD5782" w14:textId="0BD96390"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7A12D10B" w14:textId="2DCD4742"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293759" w:rsidRPr="007C29BF" w14:paraId="39600F27" w14:textId="77777777" w:rsidTr="00D07E8A">
        <w:tc>
          <w:tcPr>
            <w:tcW w:w="15366" w:type="dxa"/>
            <w:gridSpan w:val="9"/>
            <w:vAlign w:val="center"/>
          </w:tcPr>
          <w:p w14:paraId="36DF8E3A" w14:textId="38EABD4A"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b/>
                <w:bCs/>
              </w:rPr>
              <w:t xml:space="preserve">с. </w:t>
            </w:r>
            <w:proofErr w:type="spellStart"/>
            <w:r w:rsidRPr="00DE56B2">
              <w:rPr>
                <w:b/>
                <w:bCs/>
              </w:rPr>
              <w:t>Курлаково</w:t>
            </w:r>
            <w:proofErr w:type="spellEnd"/>
          </w:p>
        </w:tc>
      </w:tr>
      <w:tr w:rsidR="00293759" w:rsidRPr="00B078C8" w14:paraId="00FA909E" w14:textId="77777777" w:rsidTr="009110E4">
        <w:tc>
          <w:tcPr>
            <w:tcW w:w="3085" w:type="dxa"/>
            <w:vAlign w:val="center"/>
          </w:tcPr>
          <w:p w14:paraId="35321AF8"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5E4160BA"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nil"/>
              <w:bottom w:val="single" w:sz="12" w:space="0" w:color="auto"/>
              <w:right w:val="single" w:sz="12" w:space="0" w:color="auto"/>
            </w:tcBorders>
            <w:vAlign w:val="center"/>
          </w:tcPr>
          <w:p w14:paraId="0D28A819" w14:textId="306E651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single" w:sz="12" w:space="0" w:color="auto"/>
              <w:left w:val="nil"/>
              <w:bottom w:val="single" w:sz="12" w:space="0" w:color="auto"/>
              <w:right w:val="single" w:sz="12" w:space="0" w:color="auto"/>
            </w:tcBorders>
            <w:vAlign w:val="center"/>
          </w:tcPr>
          <w:p w14:paraId="6BC58977" w14:textId="1628F75A"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single" w:sz="12" w:space="0" w:color="auto"/>
              <w:left w:val="nil"/>
              <w:bottom w:val="single" w:sz="12" w:space="0" w:color="auto"/>
              <w:right w:val="single" w:sz="12" w:space="0" w:color="auto"/>
            </w:tcBorders>
            <w:vAlign w:val="center"/>
          </w:tcPr>
          <w:p w14:paraId="143797E3" w14:textId="3CA602ED"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single" w:sz="12" w:space="0" w:color="auto"/>
              <w:left w:val="nil"/>
              <w:bottom w:val="single" w:sz="12" w:space="0" w:color="auto"/>
              <w:right w:val="single" w:sz="12" w:space="0" w:color="auto"/>
            </w:tcBorders>
            <w:vAlign w:val="center"/>
          </w:tcPr>
          <w:p w14:paraId="33CAAA78" w14:textId="47CAFFA9"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293759" w:rsidRPr="00B078C8" w14:paraId="43BE9A77" w14:textId="77777777" w:rsidTr="009110E4">
        <w:tc>
          <w:tcPr>
            <w:tcW w:w="3085" w:type="dxa"/>
            <w:vAlign w:val="center"/>
          </w:tcPr>
          <w:p w14:paraId="278ABAC4"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102BC1FB"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79BD71D1" w14:textId="51BECDC3"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73C446E3" w14:textId="1FE883BD"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4BE06089" w14:textId="3612B198"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79E43B29" w14:textId="0633D616"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293759" w:rsidRPr="00DE56B2" w14:paraId="7828C107" w14:textId="77777777" w:rsidTr="003D2B00">
        <w:tc>
          <w:tcPr>
            <w:tcW w:w="3085" w:type="dxa"/>
            <w:vAlign w:val="center"/>
          </w:tcPr>
          <w:p w14:paraId="0238A9C4" w14:textId="644D083F" w:rsidR="00293759" w:rsidRPr="00DE56B2" w:rsidRDefault="00293759" w:rsidP="00293759">
            <w:pPr>
              <w:suppressAutoHyphens w:val="0"/>
              <w:autoSpaceDE w:val="0"/>
              <w:autoSpaceDN w:val="0"/>
              <w:adjustRightInd w:val="0"/>
              <w:contextualSpacing/>
              <w:rPr>
                <w:rFonts w:eastAsia="Calibri"/>
                <w:b/>
                <w:bCs/>
                <w:color w:val="auto"/>
                <w:sz w:val="22"/>
                <w:szCs w:val="22"/>
                <w:lang w:eastAsia="ru-RU"/>
              </w:rPr>
            </w:pPr>
            <w:r w:rsidRPr="00DE56B2">
              <w:rPr>
                <w:rFonts w:eastAsia="Calibri"/>
                <w:b/>
                <w:bCs/>
                <w:color w:val="auto"/>
                <w:sz w:val="22"/>
                <w:szCs w:val="22"/>
                <w:lang w:eastAsia="ru-RU"/>
              </w:rPr>
              <w:t xml:space="preserve">Итого  </w:t>
            </w:r>
            <w:r w:rsidRPr="00DE56B2">
              <w:rPr>
                <w:b/>
                <w:bCs/>
              </w:rPr>
              <w:t xml:space="preserve">с. </w:t>
            </w:r>
            <w:proofErr w:type="spellStart"/>
            <w:r w:rsidRPr="00DE56B2">
              <w:rPr>
                <w:b/>
                <w:bCs/>
              </w:rPr>
              <w:t>Курлаково</w:t>
            </w:r>
            <w:proofErr w:type="spellEnd"/>
          </w:p>
        </w:tc>
        <w:tc>
          <w:tcPr>
            <w:tcW w:w="1353" w:type="dxa"/>
            <w:vAlign w:val="center"/>
          </w:tcPr>
          <w:p w14:paraId="52D57235" w14:textId="77777777"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618B4953" w14:textId="451FCE94"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3788DF7A" w14:textId="396725BE"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18F21B7F" w14:textId="38413A52"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1B159841" w14:textId="57F26792"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267EA32C" w14:textId="097C1F5D"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6346933E" w14:textId="79CBE5A9"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258B9D92" w14:textId="1E366B0C"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r>
      <w:tr w:rsidR="00293759" w:rsidRPr="00DE56B2" w14:paraId="42FFD0FB" w14:textId="77777777" w:rsidTr="00D07E8A">
        <w:tc>
          <w:tcPr>
            <w:tcW w:w="15366" w:type="dxa"/>
            <w:gridSpan w:val="9"/>
            <w:vAlign w:val="center"/>
          </w:tcPr>
          <w:p w14:paraId="07D2F4A3" w14:textId="59D81109"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b/>
                <w:bCs/>
              </w:rPr>
              <w:t>с. Медвежья Поляна</w:t>
            </w:r>
          </w:p>
        </w:tc>
      </w:tr>
      <w:tr w:rsidR="00293759" w:rsidRPr="00B078C8" w14:paraId="14C99930" w14:textId="77777777" w:rsidTr="001B30CC">
        <w:tc>
          <w:tcPr>
            <w:tcW w:w="3085" w:type="dxa"/>
            <w:vAlign w:val="center"/>
          </w:tcPr>
          <w:p w14:paraId="6B00F6C3"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1F077EEB"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7D9CBC62" w14:textId="4D4A2CCB" w:rsidR="00293759" w:rsidRPr="00293759"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00F3F298" w14:textId="31A55298" w:rsidR="00293759" w:rsidRPr="00293759"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29AE4F6B" w14:textId="2E5E6BCF" w:rsidR="00293759" w:rsidRPr="00293759"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1F297711" w14:textId="775AAED3" w:rsidR="00293759" w:rsidRPr="00293759"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479E602B" w14:textId="77777777" w:rsidTr="00A23605">
        <w:tc>
          <w:tcPr>
            <w:tcW w:w="3085" w:type="dxa"/>
            <w:vAlign w:val="center"/>
          </w:tcPr>
          <w:p w14:paraId="150685A4"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3641B371"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118DC37E" w14:textId="1C56A855" w:rsidR="00293759" w:rsidRPr="00293759"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069174DF" w14:textId="438490C8" w:rsidR="00293759" w:rsidRPr="00293759"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153D360D" w14:textId="4FB32292" w:rsidR="00293759" w:rsidRPr="00293759"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684F5C8C" w14:textId="264213AE" w:rsidR="00293759" w:rsidRPr="00293759"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DE56B2" w14:paraId="5A2870A1" w14:textId="77777777" w:rsidTr="00523AA1">
        <w:tc>
          <w:tcPr>
            <w:tcW w:w="3085" w:type="dxa"/>
            <w:vAlign w:val="center"/>
          </w:tcPr>
          <w:p w14:paraId="21DC2E62" w14:textId="49C15B0D" w:rsidR="00293759" w:rsidRPr="00DE56B2" w:rsidRDefault="00293759" w:rsidP="00293759">
            <w:pPr>
              <w:suppressAutoHyphens w:val="0"/>
              <w:autoSpaceDE w:val="0"/>
              <w:autoSpaceDN w:val="0"/>
              <w:adjustRightInd w:val="0"/>
              <w:contextualSpacing/>
              <w:rPr>
                <w:rFonts w:eastAsia="Calibri"/>
                <w:b/>
                <w:bCs/>
                <w:color w:val="auto"/>
                <w:sz w:val="22"/>
                <w:szCs w:val="22"/>
                <w:lang w:eastAsia="ru-RU"/>
              </w:rPr>
            </w:pPr>
            <w:r w:rsidRPr="00DE56B2">
              <w:rPr>
                <w:rFonts w:eastAsia="Calibri"/>
                <w:b/>
                <w:bCs/>
                <w:color w:val="auto"/>
                <w:sz w:val="22"/>
                <w:szCs w:val="22"/>
                <w:lang w:eastAsia="ru-RU"/>
              </w:rPr>
              <w:t xml:space="preserve">Итого  </w:t>
            </w:r>
            <w:proofErr w:type="gramStart"/>
            <w:r w:rsidRPr="00DE56B2">
              <w:rPr>
                <w:b/>
                <w:bCs/>
              </w:rPr>
              <w:t>с</w:t>
            </w:r>
            <w:proofErr w:type="gramEnd"/>
            <w:r w:rsidRPr="00DE56B2">
              <w:rPr>
                <w:b/>
                <w:bCs/>
              </w:rPr>
              <w:t>. Медвежья Пол</w:t>
            </w:r>
            <w:r w:rsidRPr="00DE56B2">
              <w:rPr>
                <w:b/>
                <w:bCs/>
              </w:rPr>
              <w:t>я</w:t>
            </w:r>
            <w:r w:rsidRPr="00DE56B2">
              <w:rPr>
                <w:b/>
                <w:bCs/>
              </w:rPr>
              <w:t>на</w:t>
            </w:r>
          </w:p>
        </w:tc>
        <w:tc>
          <w:tcPr>
            <w:tcW w:w="1353" w:type="dxa"/>
            <w:vAlign w:val="center"/>
          </w:tcPr>
          <w:p w14:paraId="16EC3A80" w14:textId="77777777"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7F8CEC41" w14:textId="77777777"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5C507CD0" w14:textId="77777777"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16D11381" w14:textId="77777777"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6DE5EA77" w14:textId="027656F0"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2860D6AF" w14:textId="10F1DE07"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2618D05E" w14:textId="29DF65CC"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20FE62FE" w14:textId="7A5116E0"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r>
      <w:tr w:rsidR="00293759" w:rsidRPr="00DE56B2" w14:paraId="2C4D2513" w14:textId="77777777" w:rsidTr="00D07E8A">
        <w:tc>
          <w:tcPr>
            <w:tcW w:w="15366" w:type="dxa"/>
            <w:gridSpan w:val="9"/>
            <w:vAlign w:val="center"/>
          </w:tcPr>
          <w:p w14:paraId="5C75BFD5" w14:textId="74C4357B"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b/>
                <w:bCs/>
              </w:rPr>
              <w:t>д. Меленки</w:t>
            </w:r>
          </w:p>
        </w:tc>
      </w:tr>
      <w:tr w:rsidR="00293759" w:rsidRPr="00B078C8" w14:paraId="0F1B633C" w14:textId="77777777" w:rsidTr="00587763">
        <w:tc>
          <w:tcPr>
            <w:tcW w:w="3085" w:type="dxa"/>
            <w:vAlign w:val="center"/>
          </w:tcPr>
          <w:p w14:paraId="26940373"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17551970"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36BD9C2E" w14:textId="6381D6CD"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231D56EC" w14:textId="071A66CB"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379C56C7" w14:textId="1AE637F0"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03B9EF3B" w14:textId="0CFCC2E4"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2002BE10" w14:textId="77777777" w:rsidTr="00587763">
        <w:tc>
          <w:tcPr>
            <w:tcW w:w="3085" w:type="dxa"/>
            <w:vAlign w:val="center"/>
          </w:tcPr>
          <w:p w14:paraId="28BA9C23"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1A04AC0E"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4049578C" w14:textId="57CD49FE"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58B0741E" w14:textId="799C72B5"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04639013" w14:textId="01E97701"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7A9ACEF6" w14:textId="74870E8B"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DE56B2" w14:paraId="1ED3180F" w14:textId="77777777" w:rsidTr="005E00AF">
        <w:tc>
          <w:tcPr>
            <w:tcW w:w="3085" w:type="dxa"/>
            <w:vAlign w:val="center"/>
          </w:tcPr>
          <w:p w14:paraId="244227AF" w14:textId="3219E04A" w:rsidR="00293759" w:rsidRPr="00DE56B2" w:rsidRDefault="00293759" w:rsidP="00293759">
            <w:pPr>
              <w:suppressAutoHyphens w:val="0"/>
              <w:autoSpaceDE w:val="0"/>
              <w:autoSpaceDN w:val="0"/>
              <w:adjustRightInd w:val="0"/>
              <w:contextualSpacing/>
              <w:rPr>
                <w:rFonts w:eastAsia="Calibri"/>
                <w:b/>
                <w:bCs/>
                <w:color w:val="auto"/>
                <w:sz w:val="22"/>
                <w:szCs w:val="22"/>
                <w:lang w:eastAsia="ru-RU"/>
              </w:rPr>
            </w:pPr>
            <w:r w:rsidRPr="00DE56B2">
              <w:rPr>
                <w:rFonts w:eastAsia="Calibri"/>
                <w:b/>
                <w:bCs/>
                <w:color w:val="auto"/>
                <w:sz w:val="22"/>
                <w:szCs w:val="22"/>
                <w:lang w:eastAsia="ru-RU"/>
              </w:rPr>
              <w:t xml:space="preserve">Итого  </w:t>
            </w:r>
            <w:r w:rsidRPr="00DE56B2">
              <w:rPr>
                <w:b/>
                <w:bCs/>
              </w:rPr>
              <w:t>д. Меленки</w:t>
            </w:r>
          </w:p>
        </w:tc>
        <w:tc>
          <w:tcPr>
            <w:tcW w:w="1353" w:type="dxa"/>
            <w:vAlign w:val="center"/>
          </w:tcPr>
          <w:p w14:paraId="18F91D13" w14:textId="77777777"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27DD13BB" w14:textId="307588B1"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674ABEC1" w14:textId="5F0DD371"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3984D971" w14:textId="2AD8ED21"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38968A09" w14:textId="6CE2B85D"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023A47C7" w14:textId="50C7B063"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10E03BDE" w14:textId="17C69ADD"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05656B54" w14:textId="392FBC0B"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r>
      <w:tr w:rsidR="00293759" w:rsidRPr="00DE56B2" w14:paraId="14C198EB" w14:textId="77777777" w:rsidTr="00D07E8A">
        <w:tc>
          <w:tcPr>
            <w:tcW w:w="15366" w:type="dxa"/>
            <w:gridSpan w:val="9"/>
            <w:vAlign w:val="center"/>
          </w:tcPr>
          <w:p w14:paraId="5D5804EB" w14:textId="17141B68"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b/>
                <w:bCs/>
              </w:rPr>
              <w:t xml:space="preserve">с. </w:t>
            </w:r>
            <w:proofErr w:type="spellStart"/>
            <w:r w:rsidRPr="00DE56B2">
              <w:rPr>
                <w:b/>
                <w:bCs/>
              </w:rPr>
              <w:t>Нелюбово</w:t>
            </w:r>
            <w:proofErr w:type="spellEnd"/>
          </w:p>
        </w:tc>
      </w:tr>
      <w:tr w:rsidR="00293759" w:rsidRPr="00B078C8" w14:paraId="24066B9D" w14:textId="77777777" w:rsidTr="004C19AB">
        <w:tc>
          <w:tcPr>
            <w:tcW w:w="3085" w:type="dxa"/>
            <w:vAlign w:val="center"/>
          </w:tcPr>
          <w:p w14:paraId="62143846"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3CBFCB84"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24EF6AFC" w14:textId="4BAB963A"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0FE80BD5" w14:textId="244F1754"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541AAC64" w14:textId="47C76258"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1E545325" w14:textId="7E97E576"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291164D7" w14:textId="77777777" w:rsidTr="00EF7857">
        <w:tc>
          <w:tcPr>
            <w:tcW w:w="3085" w:type="dxa"/>
            <w:vAlign w:val="center"/>
          </w:tcPr>
          <w:p w14:paraId="255B3037"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36558114"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0945A09B" w14:textId="244AE04C"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4F2F0099" w14:textId="678B83F8"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5936C074" w14:textId="6E52C26B"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2481F7EF" w14:textId="77F97057"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DE56B2" w14:paraId="6C01887E" w14:textId="77777777" w:rsidTr="003A4028">
        <w:tc>
          <w:tcPr>
            <w:tcW w:w="3085" w:type="dxa"/>
            <w:vAlign w:val="center"/>
          </w:tcPr>
          <w:p w14:paraId="1B565DDB" w14:textId="42A390E2" w:rsidR="00293759" w:rsidRPr="00DE56B2" w:rsidRDefault="00293759" w:rsidP="00293759">
            <w:pPr>
              <w:suppressAutoHyphens w:val="0"/>
              <w:autoSpaceDE w:val="0"/>
              <w:autoSpaceDN w:val="0"/>
              <w:adjustRightInd w:val="0"/>
              <w:contextualSpacing/>
              <w:rPr>
                <w:rFonts w:eastAsia="Calibri"/>
                <w:b/>
                <w:bCs/>
                <w:color w:val="auto"/>
                <w:sz w:val="22"/>
                <w:szCs w:val="22"/>
                <w:lang w:eastAsia="ru-RU"/>
              </w:rPr>
            </w:pPr>
            <w:r w:rsidRPr="00DE56B2">
              <w:rPr>
                <w:rFonts w:eastAsia="Calibri"/>
                <w:b/>
                <w:bCs/>
                <w:color w:val="auto"/>
                <w:sz w:val="22"/>
                <w:szCs w:val="22"/>
                <w:lang w:eastAsia="ru-RU"/>
              </w:rPr>
              <w:t xml:space="preserve">Итого  </w:t>
            </w:r>
            <w:r w:rsidRPr="00DE56B2">
              <w:rPr>
                <w:b/>
                <w:bCs/>
              </w:rPr>
              <w:t xml:space="preserve">с. </w:t>
            </w:r>
            <w:proofErr w:type="spellStart"/>
            <w:r w:rsidRPr="00DE56B2">
              <w:rPr>
                <w:b/>
                <w:bCs/>
              </w:rPr>
              <w:t>Нелюбово</w:t>
            </w:r>
            <w:proofErr w:type="spellEnd"/>
          </w:p>
        </w:tc>
        <w:tc>
          <w:tcPr>
            <w:tcW w:w="1353" w:type="dxa"/>
            <w:vAlign w:val="center"/>
          </w:tcPr>
          <w:p w14:paraId="5B5B548D" w14:textId="77777777"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59C795B0" w14:textId="3C4DC111"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58C6736D" w14:textId="46801FB8"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50470B6A" w14:textId="4D440BA9"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508DD426" w14:textId="0653536D"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6C108C32" w14:textId="45B4200A"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51DF4490" w14:textId="2A3DF640"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7D561F73" w14:textId="261CCE31"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r>
      <w:tr w:rsidR="00293759" w:rsidRPr="00DE56B2" w14:paraId="16F9D6E2" w14:textId="77777777" w:rsidTr="00D07E8A">
        <w:tc>
          <w:tcPr>
            <w:tcW w:w="15366" w:type="dxa"/>
            <w:gridSpan w:val="9"/>
            <w:vAlign w:val="center"/>
          </w:tcPr>
          <w:p w14:paraId="11DE4496" w14:textId="0EFDFA13"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b/>
                <w:bCs/>
              </w:rPr>
              <w:lastRenderedPageBreak/>
              <w:t xml:space="preserve">д. </w:t>
            </w:r>
            <w:proofErr w:type="spellStart"/>
            <w:r w:rsidRPr="00DE56B2">
              <w:rPr>
                <w:b/>
                <w:bCs/>
              </w:rPr>
              <w:t>Ногавицино</w:t>
            </w:r>
            <w:proofErr w:type="spellEnd"/>
          </w:p>
        </w:tc>
      </w:tr>
      <w:tr w:rsidR="00293759" w:rsidRPr="00B078C8" w14:paraId="1661B006" w14:textId="77777777" w:rsidTr="00CC4D1D">
        <w:tc>
          <w:tcPr>
            <w:tcW w:w="3085" w:type="dxa"/>
            <w:vAlign w:val="center"/>
          </w:tcPr>
          <w:p w14:paraId="09B54BE9"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0B2DD8C7"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78E2076E" w14:textId="272C11AA"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12440F8F" w14:textId="60AE641F"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58159985" w14:textId="1D43F066"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4FAF627A" w14:textId="526A4B8D"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05383661" w14:textId="77777777" w:rsidTr="00CC4D1D">
        <w:tc>
          <w:tcPr>
            <w:tcW w:w="3085" w:type="dxa"/>
            <w:vAlign w:val="center"/>
          </w:tcPr>
          <w:p w14:paraId="3CAA9785"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77838BC6"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0C962F8E" w14:textId="52E13989"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78AB218A" w14:textId="25692A64"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5832ABDC" w14:textId="4E8C0E33"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2AF7F329" w14:textId="6E09AC7E"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590BEA0E" w14:textId="77777777" w:rsidTr="00F83764">
        <w:tc>
          <w:tcPr>
            <w:tcW w:w="3085" w:type="dxa"/>
            <w:vAlign w:val="center"/>
          </w:tcPr>
          <w:p w14:paraId="588AC97B" w14:textId="09BE5559" w:rsidR="00293759" w:rsidRPr="007C29BF" w:rsidRDefault="00293759" w:rsidP="00293759">
            <w:pPr>
              <w:suppressAutoHyphens w:val="0"/>
              <w:autoSpaceDE w:val="0"/>
              <w:autoSpaceDN w:val="0"/>
              <w:adjustRightInd w:val="0"/>
              <w:contextualSpacing/>
              <w:rPr>
                <w:rFonts w:eastAsia="Calibri"/>
                <w:b/>
                <w:bCs/>
                <w:color w:val="auto"/>
                <w:sz w:val="22"/>
                <w:szCs w:val="22"/>
                <w:lang w:eastAsia="ru-RU"/>
              </w:rPr>
            </w:pPr>
            <w:r w:rsidRPr="007C29BF">
              <w:rPr>
                <w:rFonts w:eastAsia="Calibri"/>
                <w:b/>
                <w:bCs/>
                <w:color w:val="auto"/>
                <w:sz w:val="22"/>
                <w:szCs w:val="22"/>
                <w:lang w:eastAsia="ru-RU"/>
              </w:rPr>
              <w:t xml:space="preserve">Итого  </w:t>
            </w:r>
            <w:r w:rsidRPr="00DE56B2">
              <w:rPr>
                <w:b/>
                <w:bCs/>
              </w:rPr>
              <w:t xml:space="preserve">д. </w:t>
            </w:r>
            <w:proofErr w:type="spellStart"/>
            <w:r w:rsidRPr="00DE56B2">
              <w:rPr>
                <w:b/>
                <w:bCs/>
              </w:rPr>
              <w:t>Ногавицино</w:t>
            </w:r>
            <w:proofErr w:type="spellEnd"/>
          </w:p>
        </w:tc>
        <w:tc>
          <w:tcPr>
            <w:tcW w:w="1353" w:type="dxa"/>
            <w:vAlign w:val="center"/>
          </w:tcPr>
          <w:p w14:paraId="5F604DE5" w14:textId="77777777"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0C993EB5" w14:textId="371D2328"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6E076A89" w14:textId="1026AF3B"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2D8F003C" w14:textId="771C34E8"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6208B804" w14:textId="4309F0E1"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03885077" w14:textId="6F6ABDC1"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1F83A4FF" w14:textId="6CFE8308"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185D9438" w14:textId="7AF5B5BA"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293759" w:rsidRPr="00DE56B2" w14:paraId="28E61361" w14:textId="77777777" w:rsidTr="00D07E8A">
        <w:tc>
          <w:tcPr>
            <w:tcW w:w="15366" w:type="dxa"/>
            <w:gridSpan w:val="9"/>
            <w:vAlign w:val="center"/>
          </w:tcPr>
          <w:p w14:paraId="1820443A" w14:textId="194778B2"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b/>
                <w:bCs/>
              </w:rPr>
              <w:t xml:space="preserve">д. </w:t>
            </w:r>
            <w:proofErr w:type="spellStart"/>
            <w:r w:rsidRPr="00DE56B2">
              <w:rPr>
                <w:b/>
                <w:bCs/>
              </w:rPr>
              <w:t>Оболкино</w:t>
            </w:r>
            <w:proofErr w:type="spellEnd"/>
          </w:p>
        </w:tc>
      </w:tr>
      <w:tr w:rsidR="00293759" w:rsidRPr="00B078C8" w14:paraId="2D29C933" w14:textId="77777777" w:rsidTr="00BC24D6">
        <w:tc>
          <w:tcPr>
            <w:tcW w:w="3085" w:type="dxa"/>
            <w:vAlign w:val="center"/>
          </w:tcPr>
          <w:p w14:paraId="1D822D75"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2616A458"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4DAB7858" w14:textId="7D386A00"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4634A089" w14:textId="680D9139"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6BFF7611" w14:textId="069AE0B4"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42616343" w14:textId="0535DA03"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0F55FC61" w14:textId="77777777" w:rsidTr="00D106F6">
        <w:tc>
          <w:tcPr>
            <w:tcW w:w="3085" w:type="dxa"/>
            <w:vAlign w:val="center"/>
          </w:tcPr>
          <w:p w14:paraId="3718646C"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3DD1543B"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229942D6" w14:textId="7DF950C5"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6CA5D8B1" w14:textId="609C91CC"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3176ED0C" w14:textId="71921F3D"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3A70AAD2" w14:textId="0DC56917"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5B2577FF" w14:textId="77777777" w:rsidTr="00EB394C">
        <w:tc>
          <w:tcPr>
            <w:tcW w:w="3085" w:type="dxa"/>
            <w:vAlign w:val="center"/>
          </w:tcPr>
          <w:p w14:paraId="70BFD0A7" w14:textId="63917904" w:rsidR="00293759" w:rsidRPr="007C29BF" w:rsidRDefault="00293759" w:rsidP="00293759">
            <w:pPr>
              <w:suppressAutoHyphens w:val="0"/>
              <w:autoSpaceDE w:val="0"/>
              <w:autoSpaceDN w:val="0"/>
              <w:adjustRightInd w:val="0"/>
              <w:contextualSpacing/>
              <w:rPr>
                <w:rFonts w:eastAsia="Calibri"/>
                <w:b/>
                <w:bCs/>
                <w:color w:val="auto"/>
                <w:sz w:val="22"/>
                <w:szCs w:val="22"/>
                <w:lang w:eastAsia="ru-RU"/>
              </w:rPr>
            </w:pPr>
            <w:r w:rsidRPr="007C29BF">
              <w:rPr>
                <w:rFonts w:eastAsia="Calibri"/>
                <w:b/>
                <w:bCs/>
                <w:color w:val="auto"/>
                <w:sz w:val="22"/>
                <w:szCs w:val="22"/>
                <w:lang w:eastAsia="ru-RU"/>
              </w:rPr>
              <w:t>Итого</w:t>
            </w:r>
            <w:r w:rsidRPr="00DE56B2">
              <w:rPr>
                <w:rFonts w:eastAsia="Calibri"/>
                <w:b/>
                <w:bCs/>
                <w:color w:val="auto"/>
                <w:sz w:val="22"/>
                <w:szCs w:val="22"/>
                <w:lang w:eastAsia="ru-RU"/>
              </w:rPr>
              <w:t xml:space="preserve">  </w:t>
            </w:r>
            <w:r w:rsidRPr="00DE56B2">
              <w:rPr>
                <w:b/>
                <w:bCs/>
              </w:rPr>
              <w:t xml:space="preserve">д. </w:t>
            </w:r>
            <w:proofErr w:type="spellStart"/>
            <w:r w:rsidRPr="00DE56B2">
              <w:rPr>
                <w:b/>
                <w:bCs/>
              </w:rPr>
              <w:t>Оболкино</w:t>
            </w:r>
            <w:proofErr w:type="spellEnd"/>
          </w:p>
        </w:tc>
        <w:tc>
          <w:tcPr>
            <w:tcW w:w="1353" w:type="dxa"/>
            <w:vAlign w:val="center"/>
          </w:tcPr>
          <w:p w14:paraId="09B49873" w14:textId="77777777"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704917F7" w14:textId="49C9DAF0"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3F2954AB" w14:textId="0A8274DC"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2FA1FA5D" w14:textId="5CFA5457"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740E9E3E" w14:textId="46EDEA6F"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6FD9B645" w14:textId="30478C67"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0E3257C0" w14:textId="43E20A5C"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3C5D1CC5" w14:textId="51B43513"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293759" w:rsidRPr="00DE56B2" w14:paraId="1795A7DA" w14:textId="77777777" w:rsidTr="00D07E8A">
        <w:tc>
          <w:tcPr>
            <w:tcW w:w="15366" w:type="dxa"/>
            <w:gridSpan w:val="9"/>
            <w:vAlign w:val="center"/>
          </w:tcPr>
          <w:p w14:paraId="477967F3" w14:textId="5C3F9C01"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b/>
                <w:bCs/>
              </w:rPr>
              <w:t>с. Рождествено</w:t>
            </w:r>
          </w:p>
        </w:tc>
      </w:tr>
      <w:tr w:rsidR="00293759" w:rsidRPr="00B078C8" w14:paraId="66514753" w14:textId="77777777" w:rsidTr="00232C5C">
        <w:tc>
          <w:tcPr>
            <w:tcW w:w="3085" w:type="dxa"/>
            <w:vAlign w:val="center"/>
          </w:tcPr>
          <w:p w14:paraId="6355101D"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51581209"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3AB8B385" w14:textId="7AD9463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5ACBBD65" w14:textId="7C67B818"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552DC1DA" w14:textId="320E6456"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5772B331" w14:textId="6D2BF535"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5D14D3C9" w14:textId="77777777" w:rsidTr="00232C5C">
        <w:tc>
          <w:tcPr>
            <w:tcW w:w="3085" w:type="dxa"/>
            <w:vAlign w:val="center"/>
          </w:tcPr>
          <w:p w14:paraId="572A23E7"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06B02C37"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2F9CDE8C" w14:textId="4A6AD469"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30126CEA" w14:textId="7F63982F"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4DE90E7F" w14:textId="2AD22D53"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00DDEE8A" w14:textId="5C219281"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3C49904F" w14:textId="77777777" w:rsidTr="00D45DCC">
        <w:tc>
          <w:tcPr>
            <w:tcW w:w="3085" w:type="dxa"/>
            <w:vAlign w:val="center"/>
          </w:tcPr>
          <w:p w14:paraId="030DB3F2" w14:textId="298E4327" w:rsidR="00293759" w:rsidRPr="007C29BF" w:rsidRDefault="00293759" w:rsidP="00293759">
            <w:pPr>
              <w:suppressAutoHyphens w:val="0"/>
              <w:autoSpaceDE w:val="0"/>
              <w:autoSpaceDN w:val="0"/>
              <w:adjustRightInd w:val="0"/>
              <w:contextualSpacing/>
              <w:rPr>
                <w:rFonts w:eastAsia="Calibri"/>
                <w:b/>
                <w:bCs/>
                <w:color w:val="auto"/>
                <w:sz w:val="22"/>
                <w:szCs w:val="22"/>
                <w:lang w:eastAsia="ru-RU"/>
              </w:rPr>
            </w:pPr>
            <w:r w:rsidRPr="00DE56B2">
              <w:rPr>
                <w:rFonts w:eastAsia="Calibri"/>
                <w:b/>
                <w:bCs/>
                <w:color w:val="auto"/>
                <w:sz w:val="22"/>
                <w:szCs w:val="22"/>
                <w:lang w:eastAsia="ru-RU"/>
              </w:rPr>
              <w:t xml:space="preserve">Итого  </w:t>
            </w:r>
            <w:r w:rsidRPr="00DE56B2">
              <w:rPr>
                <w:b/>
                <w:bCs/>
              </w:rPr>
              <w:t>с. Рождествено</w:t>
            </w:r>
          </w:p>
        </w:tc>
        <w:tc>
          <w:tcPr>
            <w:tcW w:w="1353" w:type="dxa"/>
            <w:vAlign w:val="center"/>
          </w:tcPr>
          <w:p w14:paraId="3FBCF566" w14:textId="77777777"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4F1F2385" w14:textId="22050DAC"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78A29182" w14:textId="1D50060E"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0FB53386" w14:textId="048C817B"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35864292" w14:textId="21415CBD"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7AB498ED" w14:textId="638F8EAF"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7D5BBDA5" w14:textId="1561A91E"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43876564" w14:textId="5EA199B2"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293759" w:rsidRPr="00DE56B2" w14:paraId="11CFC127" w14:textId="77777777" w:rsidTr="00D07E8A">
        <w:tc>
          <w:tcPr>
            <w:tcW w:w="15366" w:type="dxa"/>
            <w:gridSpan w:val="9"/>
            <w:vAlign w:val="center"/>
          </w:tcPr>
          <w:p w14:paraId="43BBAC5A" w14:textId="0C2B25A5"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b/>
                <w:bCs/>
              </w:rPr>
              <w:t xml:space="preserve">д. </w:t>
            </w:r>
            <w:proofErr w:type="spellStart"/>
            <w:r w:rsidRPr="00DE56B2">
              <w:rPr>
                <w:b/>
                <w:bCs/>
              </w:rPr>
              <w:t>Спирино</w:t>
            </w:r>
            <w:proofErr w:type="spellEnd"/>
          </w:p>
        </w:tc>
      </w:tr>
      <w:tr w:rsidR="00293759" w:rsidRPr="00B078C8" w14:paraId="22F93FAC" w14:textId="77777777" w:rsidTr="00FE29E4">
        <w:tc>
          <w:tcPr>
            <w:tcW w:w="3085" w:type="dxa"/>
            <w:vAlign w:val="center"/>
          </w:tcPr>
          <w:p w14:paraId="6A31C171"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11D708CF"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0179B13D" w14:textId="47B00555"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349121F1" w14:textId="46C95C8E"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3ECFD78B" w14:textId="35F082C9"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468CCF4B" w14:textId="66D632A2"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75BD270C" w14:textId="77777777" w:rsidTr="00FE29E4">
        <w:tc>
          <w:tcPr>
            <w:tcW w:w="3085" w:type="dxa"/>
            <w:vAlign w:val="center"/>
          </w:tcPr>
          <w:p w14:paraId="4F0C71A4"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2B707759"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149F51D9" w14:textId="426153FB"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3F13B45E" w14:textId="2ADFA9F0"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71FB5F60" w14:textId="61872949"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5386CEEC" w14:textId="1947D234"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399D5D80" w14:textId="77777777" w:rsidTr="00C5415E">
        <w:tc>
          <w:tcPr>
            <w:tcW w:w="3085" w:type="dxa"/>
            <w:vAlign w:val="center"/>
          </w:tcPr>
          <w:p w14:paraId="748FE61A" w14:textId="08F7C1D7" w:rsidR="00293759" w:rsidRPr="007C29BF" w:rsidRDefault="00293759" w:rsidP="00293759">
            <w:pPr>
              <w:suppressAutoHyphens w:val="0"/>
              <w:autoSpaceDE w:val="0"/>
              <w:autoSpaceDN w:val="0"/>
              <w:adjustRightInd w:val="0"/>
              <w:contextualSpacing/>
              <w:rPr>
                <w:rFonts w:eastAsia="Calibri"/>
                <w:b/>
                <w:bCs/>
                <w:color w:val="auto"/>
                <w:sz w:val="22"/>
                <w:szCs w:val="22"/>
                <w:lang w:eastAsia="ru-RU"/>
              </w:rPr>
            </w:pPr>
            <w:r w:rsidRPr="007C29BF">
              <w:rPr>
                <w:rFonts w:eastAsia="Calibri"/>
                <w:b/>
                <w:bCs/>
                <w:color w:val="auto"/>
                <w:sz w:val="22"/>
                <w:szCs w:val="22"/>
                <w:lang w:eastAsia="ru-RU"/>
              </w:rPr>
              <w:t xml:space="preserve">Итого  </w:t>
            </w:r>
            <w:r w:rsidRPr="00DE56B2">
              <w:rPr>
                <w:b/>
                <w:bCs/>
              </w:rPr>
              <w:t xml:space="preserve">д. </w:t>
            </w:r>
            <w:proofErr w:type="spellStart"/>
            <w:r w:rsidRPr="00DE56B2">
              <w:rPr>
                <w:b/>
                <w:bCs/>
              </w:rPr>
              <w:t>Спирино</w:t>
            </w:r>
            <w:proofErr w:type="spellEnd"/>
          </w:p>
        </w:tc>
        <w:tc>
          <w:tcPr>
            <w:tcW w:w="1353" w:type="dxa"/>
            <w:vAlign w:val="center"/>
          </w:tcPr>
          <w:p w14:paraId="4F7B5F44" w14:textId="77777777"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4B029C3A" w14:textId="6204B68B"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3E3045D2" w14:textId="3967E68E"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5CF36094" w14:textId="2E602493"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7FCCFF0E" w14:textId="01909611"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7661AE80" w14:textId="22D9BD21"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1C704C6E" w14:textId="16396240"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1B30C90B" w14:textId="327AE643"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bl>
    <w:p w14:paraId="2342ED41" w14:textId="77777777" w:rsidR="00A11D44" w:rsidRPr="00A11D44" w:rsidRDefault="00A11D44" w:rsidP="00A11D44">
      <w:pPr>
        <w:rPr>
          <w:sz w:val="28"/>
          <w:szCs w:val="28"/>
          <w:highlight w:val="yellow"/>
          <w:lang w:eastAsia="ru-RU"/>
        </w:rPr>
        <w:sectPr w:rsidR="00A11D44" w:rsidRPr="00A11D44" w:rsidSect="00632105">
          <w:pgSz w:w="16840" w:h="11907" w:orient="landscape" w:code="9"/>
          <w:pgMar w:top="1701" w:right="851" w:bottom="851" w:left="851" w:header="454" w:footer="720" w:gutter="0"/>
          <w:cols w:space="720"/>
          <w:docGrid w:linePitch="299"/>
        </w:sectPr>
      </w:pPr>
    </w:p>
    <w:p w14:paraId="35433D1F" w14:textId="77777777" w:rsidR="00E22DF8" w:rsidRDefault="00407910" w:rsidP="004466F5">
      <w:pPr>
        <w:autoSpaceDE w:val="0"/>
        <w:autoSpaceDN w:val="0"/>
        <w:adjustRightInd w:val="0"/>
        <w:ind w:right="-284"/>
        <w:jc w:val="center"/>
        <w:rPr>
          <w:b/>
          <w:bCs/>
          <w:sz w:val="28"/>
          <w:szCs w:val="28"/>
          <w:lang w:eastAsia="ru-RU"/>
        </w:rPr>
      </w:pPr>
      <w:r w:rsidRPr="00DC3F15">
        <w:rPr>
          <w:b/>
          <w:bCs/>
          <w:sz w:val="28"/>
          <w:szCs w:val="28"/>
          <w:lang w:eastAsia="ru-RU"/>
        </w:rPr>
        <w:lastRenderedPageBreak/>
        <w:t>1</w:t>
      </w:r>
      <w:r w:rsidR="00BB309B">
        <w:rPr>
          <w:b/>
          <w:bCs/>
          <w:sz w:val="28"/>
          <w:szCs w:val="28"/>
          <w:lang w:eastAsia="ru-RU"/>
        </w:rPr>
        <w:t>.</w:t>
      </w:r>
      <w:r w:rsidRPr="00DC3F15">
        <w:rPr>
          <w:b/>
          <w:bCs/>
          <w:sz w:val="28"/>
          <w:szCs w:val="28"/>
          <w:lang w:eastAsia="ru-RU"/>
        </w:rPr>
        <w:t>3</w:t>
      </w:r>
      <w:r w:rsidR="00BB309B">
        <w:rPr>
          <w:b/>
          <w:bCs/>
          <w:sz w:val="28"/>
          <w:szCs w:val="28"/>
          <w:lang w:eastAsia="ru-RU"/>
        </w:rPr>
        <w:t>.</w:t>
      </w:r>
      <w:r w:rsidRPr="00DC3F15">
        <w:rPr>
          <w:b/>
          <w:bCs/>
          <w:sz w:val="28"/>
          <w:szCs w:val="28"/>
          <w:lang w:eastAsia="ru-RU"/>
        </w:rPr>
        <w:t>12</w:t>
      </w:r>
      <w:r w:rsidR="00BB309B">
        <w:rPr>
          <w:b/>
          <w:bCs/>
          <w:sz w:val="28"/>
          <w:szCs w:val="28"/>
          <w:lang w:eastAsia="ru-RU"/>
        </w:rPr>
        <w:t xml:space="preserve">. </w:t>
      </w:r>
      <w:r w:rsidRPr="00DC3F15">
        <w:rPr>
          <w:b/>
          <w:bCs/>
          <w:sz w:val="28"/>
          <w:szCs w:val="28"/>
          <w:lang w:eastAsia="ru-RU"/>
        </w:rPr>
        <w:t>Сведения о фактических и п</w:t>
      </w:r>
      <w:r w:rsidR="00E22DF8" w:rsidRPr="00DC3F15">
        <w:rPr>
          <w:b/>
          <w:bCs/>
          <w:sz w:val="28"/>
          <w:szCs w:val="28"/>
          <w:lang w:eastAsia="ru-RU"/>
        </w:rPr>
        <w:t>ланируемых потер</w:t>
      </w:r>
      <w:r w:rsidR="006065E8" w:rsidRPr="00DC3F15">
        <w:rPr>
          <w:b/>
          <w:bCs/>
          <w:sz w:val="28"/>
          <w:szCs w:val="28"/>
          <w:lang w:eastAsia="ru-RU"/>
        </w:rPr>
        <w:t>ях</w:t>
      </w:r>
      <w:r w:rsidR="00D963AF" w:rsidRPr="00DC3F15">
        <w:rPr>
          <w:b/>
          <w:bCs/>
          <w:sz w:val="28"/>
          <w:szCs w:val="28"/>
          <w:lang w:eastAsia="ru-RU"/>
        </w:rPr>
        <w:t xml:space="preserve"> горячей, питьевой, технической</w:t>
      </w:r>
      <w:r w:rsidR="006065E8" w:rsidRPr="00DC3F15">
        <w:rPr>
          <w:b/>
          <w:bCs/>
          <w:sz w:val="28"/>
          <w:szCs w:val="28"/>
          <w:lang w:eastAsia="ru-RU"/>
        </w:rPr>
        <w:t xml:space="preserve"> воды при её транспортировке</w:t>
      </w:r>
      <w:r w:rsidR="002A3E79" w:rsidRPr="00DC3F15">
        <w:rPr>
          <w:b/>
          <w:bCs/>
          <w:sz w:val="28"/>
          <w:szCs w:val="28"/>
          <w:lang w:eastAsia="ru-RU"/>
        </w:rPr>
        <w:t xml:space="preserve"> (годовые, среднесуточные)</w:t>
      </w:r>
    </w:p>
    <w:p w14:paraId="4BAC92BC" w14:textId="3BF0DE8E" w:rsidR="001C57AD" w:rsidRPr="001C57AD" w:rsidRDefault="001C57AD" w:rsidP="00B360C9">
      <w:pPr>
        <w:autoSpaceDE w:val="0"/>
        <w:autoSpaceDN w:val="0"/>
        <w:adjustRightInd w:val="0"/>
        <w:ind w:right="-284"/>
        <w:jc w:val="right"/>
        <w:rPr>
          <w:sz w:val="28"/>
          <w:szCs w:val="28"/>
          <w:lang w:eastAsia="ru-RU"/>
        </w:rPr>
      </w:pPr>
      <w:r w:rsidRPr="001C57AD">
        <w:rPr>
          <w:sz w:val="28"/>
          <w:szCs w:val="28"/>
          <w:lang w:eastAsia="ru-RU"/>
        </w:rPr>
        <w:t>Таблица 29</w:t>
      </w:r>
    </w:p>
    <w:tbl>
      <w:tblPr>
        <w:tblW w:w="153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35"/>
        <w:gridCol w:w="1275"/>
        <w:gridCol w:w="1583"/>
        <w:gridCol w:w="1641"/>
        <w:gridCol w:w="1396"/>
        <w:gridCol w:w="1227"/>
        <w:gridCol w:w="1365"/>
        <w:gridCol w:w="1397"/>
        <w:gridCol w:w="1595"/>
        <w:gridCol w:w="1595"/>
      </w:tblGrid>
      <w:tr w:rsidR="00220D9A" w:rsidRPr="00632105" w14:paraId="7260819A" w14:textId="5CC7B9AF" w:rsidTr="00220D9A">
        <w:tc>
          <w:tcPr>
            <w:tcW w:w="3510" w:type="dxa"/>
            <w:gridSpan w:val="2"/>
            <w:vMerge w:val="restart"/>
            <w:vAlign w:val="center"/>
          </w:tcPr>
          <w:p w14:paraId="2ECF9183" w14:textId="77777777" w:rsidR="00220D9A" w:rsidRPr="00632105" w:rsidRDefault="00220D9A" w:rsidP="008245C0">
            <w:pPr>
              <w:suppressAutoHyphens w:val="0"/>
              <w:autoSpaceDE w:val="0"/>
              <w:autoSpaceDN w:val="0"/>
              <w:adjustRightInd w:val="0"/>
              <w:spacing w:line="276" w:lineRule="auto"/>
              <w:ind w:right="-284"/>
              <w:jc w:val="center"/>
              <w:rPr>
                <w:rFonts w:eastAsia="Calibri"/>
                <w:color w:val="auto"/>
                <w:lang w:eastAsia="en-US"/>
              </w:rPr>
            </w:pPr>
            <w:bookmarkStart w:id="21" w:name="_Ref123131493"/>
            <w:r w:rsidRPr="00632105">
              <w:rPr>
                <w:rFonts w:eastAsia="Calibri"/>
                <w:b/>
                <w:lang w:eastAsia="en-US"/>
              </w:rPr>
              <w:t>Показатель</w:t>
            </w:r>
          </w:p>
        </w:tc>
        <w:tc>
          <w:tcPr>
            <w:tcW w:w="11799" w:type="dxa"/>
            <w:gridSpan w:val="8"/>
            <w:vAlign w:val="center"/>
          </w:tcPr>
          <w:p w14:paraId="752B670E" w14:textId="3BA9C40B" w:rsidR="00220D9A" w:rsidRPr="00632105" w:rsidRDefault="00220D9A" w:rsidP="00B078C8">
            <w:pPr>
              <w:suppressAutoHyphens w:val="0"/>
              <w:autoSpaceDE w:val="0"/>
              <w:autoSpaceDN w:val="0"/>
              <w:adjustRightInd w:val="0"/>
              <w:ind w:right="68"/>
              <w:jc w:val="center"/>
              <w:rPr>
                <w:rFonts w:eastAsia="Calibri"/>
                <w:b/>
                <w:lang w:eastAsia="en-US"/>
              </w:rPr>
            </w:pPr>
            <w:r w:rsidRPr="00632105">
              <w:rPr>
                <w:rFonts w:eastAsia="Calibri"/>
                <w:b/>
                <w:lang w:eastAsia="en-US"/>
              </w:rPr>
              <w:t>Доля потерь воды в централизованных системах водоснабжения при транспортировке в общем объеме воды, поданной в водопроводную сеть, %</w:t>
            </w:r>
          </w:p>
        </w:tc>
      </w:tr>
      <w:tr w:rsidR="001C73AF" w:rsidRPr="00632105" w14:paraId="673F48F8" w14:textId="1D1D874A" w:rsidTr="004C734B">
        <w:tc>
          <w:tcPr>
            <w:tcW w:w="3510" w:type="dxa"/>
            <w:gridSpan w:val="2"/>
            <w:vMerge/>
          </w:tcPr>
          <w:p w14:paraId="7B58DE90" w14:textId="77777777" w:rsidR="001C73AF" w:rsidRPr="00632105" w:rsidRDefault="001C73AF" w:rsidP="001C73AF">
            <w:pPr>
              <w:suppressAutoHyphens w:val="0"/>
              <w:autoSpaceDE w:val="0"/>
              <w:autoSpaceDN w:val="0"/>
              <w:adjustRightInd w:val="0"/>
              <w:spacing w:line="276" w:lineRule="auto"/>
              <w:ind w:right="-284"/>
              <w:jc w:val="both"/>
              <w:rPr>
                <w:rFonts w:eastAsia="Calibri"/>
                <w:color w:val="auto"/>
                <w:lang w:eastAsia="en-US"/>
              </w:rPr>
            </w:pPr>
          </w:p>
        </w:tc>
        <w:tc>
          <w:tcPr>
            <w:tcW w:w="1583" w:type="dxa"/>
            <w:vAlign w:val="center"/>
          </w:tcPr>
          <w:p w14:paraId="1B5F30A0" w14:textId="61257486" w:rsidR="001C73AF" w:rsidRPr="00632105" w:rsidRDefault="001C73AF" w:rsidP="001C73AF">
            <w:pPr>
              <w:suppressAutoHyphens w:val="0"/>
              <w:autoSpaceDE w:val="0"/>
              <w:autoSpaceDN w:val="0"/>
              <w:adjustRightInd w:val="0"/>
              <w:spacing w:line="276" w:lineRule="auto"/>
              <w:ind w:left="-111"/>
              <w:jc w:val="center"/>
              <w:rPr>
                <w:rFonts w:eastAsia="Calibri"/>
                <w:b/>
                <w:color w:val="auto"/>
                <w:lang w:eastAsia="en-US"/>
              </w:rPr>
            </w:pPr>
            <w:r w:rsidRPr="00632105">
              <w:rPr>
                <w:rFonts w:eastAsia="Calibri"/>
                <w:b/>
                <w:color w:val="auto"/>
                <w:lang w:eastAsia="en-US"/>
              </w:rPr>
              <w:t>202</w:t>
            </w:r>
            <w:r>
              <w:rPr>
                <w:rFonts w:eastAsia="Calibri"/>
                <w:b/>
                <w:color w:val="auto"/>
                <w:lang w:eastAsia="en-US"/>
              </w:rPr>
              <w:t>5</w:t>
            </w:r>
            <w:r w:rsidRPr="00632105">
              <w:rPr>
                <w:rFonts w:eastAsia="Calibri"/>
                <w:b/>
                <w:color w:val="auto"/>
                <w:lang w:eastAsia="en-US"/>
              </w:rPr>
              <w:t xml:space="preserve"> (баз</w:t>
            </w:r>
            <w:r w:rsidRPr="00632105">
              <w:rPr>
                <w:rFonts w:eastAsia="Calibri"/>
                <w:b/>
                <w:color w:val="auto"/>
                <w:lang w:eastAsia="en-US"/>
              </w:rPr>
              <w:t>о</w:t>
            </w:r>
            <w:r w:rsidRPr="00632105">
              <w:rPr>
                <w:rFonts w:eastAsia="Calibri"/>
                <w:b/>
                <w:color w:val="auto"/>
                <w:lang w:eastAsia="en-US"/>
              </w:rPr>
              <w:t>вый год)</w:t>
            </w:r>
          </w:p>
        </w:tc>
        <w:tc>
          <w:tcPr>
            <w:tcW w:w="1641" w:type="dxa"/>
            <w:vAlign w:val="center"/>
          </w:tcPr>
          <w:p w14:paraId="2DD93CC6" w14:textId="45FA800C" w:rsidR="001C73AF" w:rsidRPr="00632105" w:rsidRDefault="001C73AF" w:rsidP="001C73AF">
            <w:pPr>
              <w:suppressAutoHyphens w:val="0"/>
              <w:autoSpaceDE w:val="0"/>
              <w:autoSpaceDN w:val="0"/>
              <w:adjustRightInd w:val="0"/>
              <w:spacing w:line="276" w:lineRule="auto"/>
              <w:ind w:left="-111" w:right="-114"/>
              <w:jc w:val="center"/>
              <w:rPr>
                <w:rFonts w:eastAsia="Calibri"/>
                <w:b/>
                <w:color w:val="auto"/>
                <w:lang w:eastAsia="en-US"/>
              </w:rPr>
            </w:pPr>
            <w:r w:rsidRPr="00632105">
              <w:rPr>
                <w:rFonts w:eastAsia="Calibri"/>
                <w:b/>
                <w:color w:val="auto"/>
                <w:lang w:eastAsia="en-US"/>
              </w:rPr>
              <w:t>2026</w:t>
            </w:r>
          </w:p>
        </w:tc>
        <w:tc>
          <w:tcPr>
            <w:tcW w:w="1396" w:type="dxa"/>
            <w:vAlign w:val="center"/>
          </w:tcPr>
          <w:p w14:paraId="01FD38D2" w14:textId="360F28BF" w:rsidR="001C73AF" w:rsidRPr="00632105" w:rsidRDefault="001C73AF" w:rsidP="001C73AF">
            <w:pPr>
              <w:suppressAutoHyphens w:val="0"/>
              <w:autoSpaceDE w:val="0"/>
              <w:autoSpaceDN w:val="0"/>
              <w:adjustRightInd w:val="0"/>
              <w:spacing w:line="276" w:lineRule="auto"/>
              <w:ind w:left="-111" w:right="-114"/>
              <w:jc w:val="center"/>
              <w:rPr>
                <w:rFonts w:eastAsia="Calibri"/>
                <w:b/>
                <w:color w:val="auto"/>
                <w:lang w:eastAsia="en-US"/>
              </w:rPr>
            </w:pPr>
            <w:r w:rsidRPr="00632105">
              <w:rPr>
                <w:rFonts w:eastAsia="Calibri"/>
                <w:b/>
                <w:color w:val="auto"/>
                <w:lang w:eastAsia="en-US"/>
              </w:rPr>
              <w:t>2027</w:t>
            </w:r>
          </w:p>
        </w:tc>
        <w:tc>
          <w:tcPr>
            <w:tcW w:w="1227" w:type="dxa"/>
            <w:vAlign w:val="center"/>
          </w:tcPr>
          <w:p w14:paraId="6A798F4D" w14:textId="7E9AFFCC" w:rsidR="001C73AF" w:rsidRPr="00632105" w:rsidRDefault="001C73AF" w:rsidP="001C73AF">
            <w:pPr>
              <w:suppressAutoHyphens w:val="0"/>
              <w:autoSpaceDE w:val="0"/>
              <w:autoSpaceDN w:val="0"/>
              <w:adjustRightInd w:val="0"/>
              <w:spacing w:line="276" w:lineRule="auto"/>
              <w:ind w:left="-111" w:right="-114"/>
              <w:jc w:val="center"/>
              <w:rPr>
                <w:rFonts w:eastAsia="Calibri"/>
                <w:b/>
                <w:color w:val="auto"/>
                <w:lang w:eastAsia="en-US"/>
              </w:rPr>
            </w:pPr>
            <w:r w:rsidRPr="00632105">
              <w:rPr>
                <w:rFonts w:eastAsia="Calibri"/>
                <w:b/>
                <w:color w:val="auto"/>
                <w:lang w:eastAsia="en-US"/>
              </w:rPr>
              <w:t>2028</w:t>
            </w:r>
          </w:p>
        </w:tc>
        <w:tc>
          <w:tcPr>
            <w:tcW w:w="1365" w:type="dxa"/>
            <w:vAlign w:val="center"/>
          </w:tcPr>
          <w:p w14:paraId="547B73F6" w14:textId="1B544234" w:rsidR="001C73AF" w:rsidRPr="00632105" w:rsidRDefault="001C73AF" w:rsidP="001C73AF">
            <w:pPr>
              <w:suppressAutoHyphens w:val="0"/>
              <w:autoSpaceDE w:val="0"/>
              <w:autoSpaceDN w:val="0"/>
              <w:adjustRightInd w:val="0"/>
              <w:spacing w:line="276" w:lineRule="auto"/>
              <w:ind w:left="-111" w:right="-114"/>
              <w:jc w:val="center"/>
              <w:rPr>
                <w:rFonts w:eastAsia="Calibri"/>
                <w:b/>
                <w:color w:val="auto"/>
                <w:lang w:eastAsia="en-US"/>
              </w:rPr>
            </w:pPr>
            <w:r w:rsidRPr="00632105">
              <w:rPr>
                <w:rFonts w:eastAsia="Calibri"/>
                <w:b/>
                <w:color w:val="auto"/>
                <w:lang w:eastAsia="en-US"/>
              </w:rPr>
              <w:t>2029</w:t>
            </w:r>
          </w:p>
        </w:tc>
        <w:tc>
          <w:tcPr>
            <w:tcW w:w="1397" w:type="dxa"/>
            <w:vAlign w:val="center"/>
          </w:tcPr>
          <w:p w14:paraId="1F1C7FEF" w14:textId="0A7C7992" w:rsidR="001C73AF" w:rsidRPr="00632105" w:rsidRDefault="001C73AF" w:rsidP="001C73AF">
            <w:pPr>
              <w:suppressAutoHyphens w:val="0"/>
              <w:autoSpaceDE w:val="0"/>
              <w:autoSpaceDN w:val="0"/>
              <w:adjustRightInd w:val="0"/>
              <w:spacing w:line="276" w:lineRule="auto"/>
              <w:ind w:left="-111" w:right="-114"/>
              <w:jc w:val="center"/>
              <w:rPr>
                <w:rFonts w:eastAsia="Calibri"/>
                <w:b/>
                <w:color w:val="auto"/>
                <w:lang w:eastAsia="en-US"/>
              </w:rPr>
            </w:pPr>
            <w:r w:rsidRPr="00632105">
              <w:rPr>
                <w:rFonts w:eastAsia="Calibri"/>
                <w:b/>
                <w:color w:val="auto"/>
                <w:lang w:eastAsia="en-US"/>
              </w:rPr>
              <w:t>2030</w:t>
            </w:r>
          </w:p>
        </w:tc>
        <w:tc>
          <w:tcPr>
            <w:tcW w:w="1595" w:type="dxa"/>
            <w:vAlign w:val="center"/>
          </w:tcPr>
          <w:p w14:paraId="2364A5F4" w14:textId="6C166803" w:rsidR="001C73AF" w:rsidRPr="00632105" w:rsidRDefault="001C73AF" w:rsidP="001C73AF">
            <w:pPr>
              <w:suppressAutoHyphens w:val="0"/>
              <w:autoSpaceDE w:val="0"/>
              <w:autoSpaceDN w:val="0"/>
              <w:adjustRightInd w:val="0"/>
              <w:spacing w:line="276" w:lineRule="auto"/>
              <w:ind w:left="-111" w:right="-114"/>
              <w:jc w:val="center"/>
              <w:rPr>
                <w:rFonts w:eastAsia="Calibri"/>
                <w:b/>
                <w:color w:val="auto"/>
                <w:lang w:eastAsia="en-US"/>
              </w:rPr>
            </w:pPr>
            <w:r>
              <w:rPr>
                <w:rFonts w:eastAsia="Calibri"/>
                <w:b/>
                <w:color w:val="auto"/>
                <w:lang w:eastAsia="en-US"/>
              </w:rPr>
              <w:t>2031-2035</w:t>
            </w:r>
          </w:p>
        </w:tc>
        <w:tc>
          <w:tcPr>
            <w:tcW w:w="1595" w:type="dxa"/>
            <w:vAlign w:val="center"/>
          </w:tcPr>
          <w:p w14:paraId="10DBD776" w14:textId="484A8CCF" w:rsidR="001C73AF" w:rsidRPr="00632105" w:rsidRDefault="001C73AF" w:rsidP="001C73AF">
            <w:pPr>
              <w:suppressAutoHyphens w:val="0"/>
              <w:autoSpaceDE w:val="0"/>
              <w:autoSpaceDN w:val="0"/>
              <w:adjustRightInd w:val="0"/>
              <w:spacing w:line="276" w:lineRule="auto"/>
              <w:ind w:left="-111" w:right="-114"/>
              <w:jc w:val="center"/>
              <w:rPr>
                <w:rFonts w:eastAsia="Calibri"/>
                <w:b/>
                <w:color w:val="auto"/>
                <w:lang w:eastAsia="en-US"/>
              </w:rPr>
            </w:pPr>
            <w:r w:rsidRPr="00632105">
              <w:rPr>
                <w:rFonts w:eastAsia="Calibri"/>
                <w:b/>
                <w:color w:val="auto"/>
                <w:lang w:eastAsia="en-US"/>
              </w:rPr>
              <w:t>203</w:t>
            </w:r>
            <w:r>
              <w:rPr>
                <w:rFonts w:eastAsia="Calibri"/>
                <w:b/>
                <w:color w:val="auto"/>
                <w:lang w:eastAsia="en-US"/>
              </w:rPr>
              <w:t>6</w:t>
            </w:r>
            <w:r w:rsidRPr="00632105">
              <w:rPr>
                <w:rFonts w:eastAsia="Calibri"/>
                <w:b/>
                <w:color w:val="auto"/>
                <w:lang w:eastAsia="en-US"/>
              </w:rPr>
              <w:t>-</w:t>
            </w:r>
            <w:r w:rsidR="002053BE">
              <w:rPr>
                <w:rFonts w:eastAsia="Calibri"/>
                <w:b/>
                <w:color w:val="auto"/>
                <w:lang w:eastAsia="en-US"/>
              </w:rPr>
              <w:t>2045</w:t>
            </w:r>
          </w:p>
        </w:tc>
      </w:tr>
      <w:tr w:rsidR="006C6982" w:rsidRPr="00632105" w14:paraId="2C50A820" w14:textId="77777777" w:rsidTr="006C6C3F">
        <w:tc>
          <w:tcPr>
            <w:tcW w:w="15309" w:type="dxa"/>
            <w:gridSpan w:val="10"/>
            <w:vAlign w:val="center"/>
          </w:tcPr>
          <w:p w14:paraId="5A092802" w14:textId="39961720" w:rsidR="006C6982" w:rsidRDefault="006C6982" w:rsidP="001C73AF">
            <w:pPr>
              <w:suppressAutoHyphens w:val="0"/>
              <w:autoSpaceDE w:val="0"/>
              <w:autoSpaceDN w:val="0"/>
              <w:adjustRightInd w:val="0"/>
              <w:spacing w:line="276" w:lineRule="auto"/>
              <w:ind w:right="-284"/>
              <w:jc w:val="center"/>
              <w:rPr>
                <w:rFonts w:eastAsia="Calibri"/>
                <w:b/>
                <w:color w:val="auto"/>
                <w:lang w:eastAsia="en-US"/>
              </w:rPr>
            </w:pPr>
            <w:r>
              <w:rPr>
                <w:b/>
                <w:bCs/>
              </w:rPr>
              <w:t>МУП «Управляющая компания»</w:t>
            </w:r>
          </w:p>
        </w:tc>
      </w:tr>
      <w:tr w:rsidR="001C73AF" w:rsidRPr="00632105" w14:paraId="6EF20474" w14:textId="5CE57879" w:rsidTr="006C6C3F">
        <w:tc>
          <w:tcPr>
            <w:tcW w:w="15309" w:type="dxa"/>
            <w:gridSpan w:val="10"/>
            <w:vAlign w:val="center"/>
          </w:tcPr>
          <w:p w14:paraId="6A4B930B" w14:textId="722C6805" w:rsidR="001C73AF" w:rsidRPr="00632105" w:rsidRDefault="002053BE" w:rsidP="001C73AF">
            <w:pPr>
              <w:suppressAutoHyphens w:val="0"/>
              <w:autoSpaceDE w:val="0"/>
              <w:autoSpaceDN w:val="0"/>
              <w:adjustRightInd w:val="0"/>
              <w:spacing w:line="276" w:lineRule="auto"/>
              <w:ind w:right="-284"/>
              <w:jc w:val="center"/>
              <w:rPr>
                <w:rFonts w:eastAsia="Calibri"/>
                <w:b/>
                <w:color w:val="auto"/>
                <w:lang w:eastAsia="en-US"/>
              </w:rPr>
            </w:pPr>
            <w:proofErr w:type="spellStart"/>
            <w:r>
              <w:rPr>
                <w:rFonts w:eastAsia="Calibri"/>
                <w:b/>
                <w:color w:val="auto"/>
                <w:lang w:eastAsia="en-US"/>
              </w:rPr>
              <w:t>р.п</w:t>
            </w:r>
            <w:proofErr w:type="spellEnd"/>
            <w:r>
              <w:rPr>
                <w:rFonts w:eastAsia="Calibri"/>
                <w:b/>
                <w:color w:val="auto"/>
                <w:lang w:eastAsia="en-US"/>
              </w:rPr>
              <w:t>. Большое Мурашкино</w:t>
            </w:r>
          </w:p>
        </w:tc>
      </w:tr>
      <w:tr w:rsidR="001C73AF" w:rsidRPr="00632105" w14:paraId="5ADEE25B" w14:textId="35475CA2" w:rsidTr="00542A40">
        <w:tc>
          <w:tcPr>
            <w:tcW w:w="3510" w:type="dxa"/>
            <w:gridSpan w:val="2"/>
            <w:vAlign w:val="center"/>
          </w:tcPr>
          <w:p w14:paraId="74E64F5B" w14:textId="01A53DD3" w:rsidR="001C73AF" w:rsidRPr="00632105" w:rsidRDefault="001C73AF" w:rsidP="001C73AF">
            <w:pPr>
              <w:suppressAutoHyphens w:val="0"/>
              <w:autoSpaceDE w:val="0"/>
              <w:autoSpaceDN w:val="0"/>
              <w:adjustRightInd w:val="0"/>
              <w:spacing w:line="276" w:lineRule="auto"/>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427F530A" w14:textId="63CB1355" w:rsidR="001C73AF" w:rsidRPr="00632105" w:rsidRDefault="006C6982" w:rsidP="001C73A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29A17F93" w14:textId="670FCA26" w:rsidR="001C73AF" w:rsidRPr="00632105" w:rsidRDefault="006C6982" w:rsidP="001C73AF">
            <w:pPr>
              <w:suppressAutoHyphens w:val="0"/>
              <w:spacing w:line="276" w:lineRule="auto"/>
              <w:ind w:left="-108" w:right="-114"/>
              <w:jc w:val="center"/>
              <w:rPr>
                <w:rFonts w:eastAsia="Calibri"/>
                <w:lang w:eastAsia="ru-RU"/>
              </w:rPr>
            </w:pPr>
            <w:r>
              <w:rPr>
                <w:rFonts w:eastAsia="Calibri"/>
                <w:lang w:eastAsia="ru-RU"/>
              </w:rPr>
              <w:t>576</w:t>
            </w:r>
          </w:p>
        </w:tc>
        <w:tc>
          <w:tcPr>
            <w:tcW w:w="1396" w:type="dxa"/>
            <w:vAlign w:val="center"/>
          </w:tcPr>
          <w:p w14:paraId="33A7F52F" w14:textId="00B18391" w:rsidR="001C73AF" w:rsidRPr="00632105" w:rsidRDefault="006C6982" w:rsidP="001C73A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4D75CA30" w14:textId="3511036E" w:rsidR="001C73AF" w:rsidRPr="00632105" w:rsidRDefault="006C6982" w:rsidP="001C73A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3ADA8388" w14:textId="6F3E0656" w:rsidR="001C73AF" w:rsidRPr="00632105" w:rsidRDefault="006C6982" w:rsidP="001C73AF">
            <w:pPr>
              <w:suppressAutoHyphens w:val="0"/>
              <w:spacing w:line="276" w:lineRule="auto"/>
              <w:ind w:left="-108" w:right="-114"/>
              <w:jc w:val="center"/>
              <w:rPr>
                <w:rFonts w:eastAsia="Calibri"/>
                <w:lang w:eastAsia="en-US"/>
              </w:rPr>
            </w:pPr>
            <w:r>
              <w:rPr>
                <w:rFonts w:eastAsia="Calibri"/>
                <w:lang w:eastAsia="en-US"/>
              </w:rPr>
              <w:t>500</w:t>
            </w:r>
          </w:p>
        </w:tc>
        <w:tc>
          <w:tcPr>
            <w:tcW w:w="1397" w:type="dxa"/>
            <w:vAlign w:val="center"/>
          </w:tcPr>
          <w:p w14:paraId="6BF4C80D" w14:textId="31EB2D6D" w:rsidR="001C73AF" w:rsidRPr="00632105" w:rsidRDefault="006C6982" w:rsidP="001C73AF">
            <w:pPr>
              <w:suppressAutoHyphens w:val="0"/>
              <w:spacing w:line="276" w:lineRule="auto"/>
              <w:ind w:left="-108" w:right="-114"/>
              <w:jc w:val="center"/>
              <w:rPr>
                <w:rFonts w:eastAsia="Calibri"/>
                <w:lang w:eastAsia="en-US"/>
              </w:rPr>
            </w:pPr>
            <w:r>
              <w:rPr>
                <w:rFonts w:eastAsia="Calibri"/>
                <w:lang w:eastAsia="en-US"/>
              </w:rPr>
              <w:t>500</w:t>
            </w:r>
          </w:p>
        </w:tc>
        <w:tc>
          <w:tcPr>
            <w:tcW w:w="1595" w:type="dxa"/>
            <w:vAlign w:val="center"/>
          </w:tcPr>
          <w:p w14:paraId="28AB9E26" w14:textId="2BF860E3" w:rsidR="001C73AF" w:rsidRPr="00632105" w:rsidRDefault="006C6982" w:rsidP="001C73AF">
            <w:pPr>
              <w:suppressAutoHyphens w:val="0"/>
              <w:spacing w:line="276" w:lineRule="auto"/>
              <w:ind w:left="-108" w:right="-114"/>
              <w:jc w:val="center"/>
              <w:rPr>
                <w:rFonts w:eastAsia="Calibri"/>
                <w:lang w:eastAsia="ru-RU"/>
              </w:rPr>
            </w:pPr>
            <w:r>
              <w:rPr>
                <w:rFonts w:eastAsia="Calibri"/>
                <w:lang w:eastAsia="ru-RU"/>
              </w:rPr>
              <w:t>4000</w:t>
            </w:r>
          </w:p>
        </w:tc>
        <w:tc>
          <w:tcPr>
            <w:tcW w:w="1595" w:type="dxa"/>
            <w:vAlign w:val="center"/>
          </w:tcPr>
          <w:p w14:paraId="0DB9826E" w14:textId="68BD5DD0" w:rsidR="001C73AF" w:rsidRPr="00632105" w:rsidRDefault="006C6982" w:rsidP="001C73AF">
            <w:pPr>
              <w:suppressAutoHyphens w:val="0"/>
              <w:spacing w:line="276" w:lineRule="auto"/>
              <w:ind w:left="-108" w:right="-114"/>
              <w:jc w:val="center"/>
              <w:rPr>
                <w:rFonts w:eastAsia="Calibri"/>
                <w:lang w:eastAsia="ru-RU"/>
              </w:rPr>
            </w:pPr>
            <w:r>
              <w:rPr>
                <w:rFonts w:eastAsia="Calibri"/>
                <w:lang w:eastAsia="ru-RU"/>
              </w:rPr>
              <w:t>0</w:t>
            </w:r>
          </w:p>
        </w:tc>
      </w:tr>
      <w:tr w:rsidR="001C73AF" w:rsidRPr="00632105" w14:paraId="45243C69" w14:textId="77777777" w:rsidTr="00542A40">
        <w:tc>
          <w:tcPr>
            <w:tcW w:w="3510" w:type="dxa"/>
            <w:gridSpan w:val="2"/>
          </w:tcPr>
          <w:p w14:paraId="709F0373" w14:textId="468AA7CB" w:rsidR="001C73AF" w:rsidRPr="00632105" w:rsidRDefault="001C73AF" w:rsidP="001C73A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Доля потерь %</w:t>
            </w:r>
          </w:p>
        </w:tc>
        <w:tc>
          <w:tcPr>
            <w:tcW w:w="1583" w:type="dxa"/>
            <w:vAlign w:val="center"/>
          </w:tcPr>
          <w:p w14:paraId="1F543BD4" w14:textId="33E57662" w:rsidR="001C73AF" w:rsidRPr="00632105" w:rsidRDefault="00E1483F" w:rsidP="001C73A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2,2</w:t>
            </w:r>
          </w:p>
        </w:tc>
        <w:tc>
          <w:tcPr>
            <w:tcW w:w="1641" w:type="dxa"/>
            <w:vAlign w:val="center"/>
          </w:tcPr>
          <w:p w14:paraId="7D8800F7" w14:textId="5E5B155D" w:rsidR="001C73AF" w:rsidRPr="00632105" w:rsidRDefault="002944BF" w:rsidP="001C73AF">
            <w:pPr>
              <w:suppressAutoHyphens w:val="0"/>
              <w:spacing w:line="276" w:lineRule="auto"/>
              <w:ind w:left="-108" w:right="-114"/>
              <w:jc w:val="center"/>
              <w:rPr>
                <w:rFonts w:eastAsia="Calibri"/>
                <w:color w:val="auto"/>
                <w:lang w:eastAsia="en-US"/>
              </w:rPr>
            </w:pPr>
            <w:r>
              <w:rPr>
                <w:rFonts w:eastAsia="Calibri"/>
                <w:color w:val="auto"/>
                <w:lang w:eastAsia="en-US"/>
              </w:rPr>
              <w:t>2,13</w:t>
            </w:r>
          </w:p>
        </w:tc>
        <w:tc>
          <w:tcPr>
            <w:tcW w:w="1396" w:type="dxa"/>
            <w:vAlign w:val="center"/>
          </w:tcPr>
          <w:p w14:paraId="6599F279" w14:textId="561DC634" w:rsidR="001C73AF" w:rsidRPr="00632105" w:rsidRDefault="002944BF" w:rsidP="001C73AF">
            <w:pPr>
              <w:suppressAutoHyphens w:val="0"/>
              <w:spacing w:line="276" w:lineRule="auto"/>
              <w:ind w:left="-108" w:right="-114"/>
              <w:jc w:val="center"/>
              <w:rPr>
                <w:rFonts w:eastAsia="Calibri"/>
                <w:color w:val="auto"/>
                <w:lang w:eastAsia="en-US"/>
              </w:rPr>
            </w:pPr>
            <w:r>
              <w:rPr>
                <w:rFonts w:eastAsia="Calibri"/>
                <w:color w:val="auto"/>
                <w:lang w:eastAsia="en-US"/>
              </w:rPr>
              <w:t>2,15</w:t>
            </w:r>
          </w:p>
        </w:tc>
        <w:tc>
          <w:tcPr>
            <w:tcW w:w="1227" w:type="dxa"/>
            <w:vAlign w:val="center"/>
          </w:tcPr>
          <w:p w14:paraId="5DF7F7C7" w14:textId="53C2CAC9" w:rsidR="001C73AF" w:rsidRPr="00632105" w:rsidRDefault="002944BF" w:rsidP="001C73AF">
            <w:pPr>
              <w:suppressAutoHyphens w:val="0"/>
              <w:spacing w:line="276" w:lineRule="auto"/>
              <w:ind w:left="-108" w:right="-114"/>
              <w:jc w:val="center"/>
              <w:rPr>
                <w:rFonts w:eastAsia="Calibri"/>
                <w:lang w:eastAsia="en-US"/>
              </w:rPr>
            </w:pPr>
            <w:r>
              <w:rPr>
                <w:rFonts w:eastAsia="Calibri"/>
                <w:lang w:eastAsia="en-US"/>
              </w:rPr>
              <w:t>2,17</w:t>
            </w:r>
          </w:p>
        </w:tc>
        <w:tc>
          <w:tcPr>
            <w:tcW w:w="1365" w:type="dxa"/>
            <w:vAlign w:val="center"/>
          </w:tcPr>
          <w:p w14:paraId="0CE975BF" w14:textId="6DFA71A3" w:rsidR="001C73AF" w:rsidRPr="00632105" w:rsidRDefault="002944BF" w:rsidP="001C73AF">
            <w:pPr>
              <w:suppressAutoHyphens w:val="0"/>
              <w:spacing w:line="276" w:lineRule="auto"/>
              <w:ind w:left="-108" w:right="-114"/>
              <w:jc w:val="center"/>
              <w:rPr>
                <w:rFonts w:eastAsia="Calibri"/>
                <w:lang w:eastAsia="en-US"/>
              </w:rPr>
            </w:pPr>
            <w:r>
              <w:rPr>
                <w:rFonts w:eastAsia="Calibri"/>
                <w:lang w:eastAsia="en-US"/>
              </w:rPr>
              <w:t>2,09</w:t>
            </w:r>
          </w:p>
        </w:tc>
        <w:tc>
          <w:tcPr>
            <w:tcW w:w="1397" w:type="dxa"/>
            <w:vAlign w:val="center"/>
          </w:tcPr>
          <w:p w14:paraId="7356DBCD" w14:textId="5629F907" w:rsidR="001C73AF" w:rsidRPr="00632105" w:rsidRDefault="002944BF" w:rsidP="001C73AF">
            <w:pPr>
              <w:suppressAutoHyphens w:val="0"/>
              <w:spacing w:line="276" w:lineRule="auto"/>
              <w:ind w:left="-108" w:right="-114"/>
              <w:jc w:val="center"/>
              <w:rPr>
                <w:rFonts w:eastAsia="Calibri"/>
                <w:lang w:eastAsia="en-US"/>
              </w:rPr>
            </w:pPr>
            <w:r>
              <w:rPr>
                <w:rFonts w:eastAsia="Calibri"/>
                <w:lang w:eastAsia="en-US"/>
              </w:rPr>
              <w:t>2,03</w:t>
            </w:r>
          </w:p>
        </w:tc>
        <w:tc>
          <w:tcPr>
            <w:tcW w:w="1595" w:type="dxa"/>
            <w:vAlign w:val="center"/>
          </w:tcPr>
          <w:p w14:paraId="663B493F" w14:textId="469310B6" w:rsidR="001C73AF" w:rsidRPr="00632105" w:rsidRDefault="002944BF" w:rsidP="001C73AF">
            <w:pPr>
              <w:suppressAutoHyphens w:val="0"/>
              <w:spacing w:line="276" w:lineRule="auto"/>
              <w:ind w:left="-108" w:right="-114"/>
              <w:jc w:val="center"/>
              <w:rPr>
                <w:rFonts w:eastAsia="Calibri"/>
                <w:lang w:eastAsia="ru-RU"/>
              </w:rPr>
            </w:pPr>
            <w:r>
              <w:rPr>
                <w:rFonts w:eastAsia="Calibri"/>
                <w:lang w:eastAsia="ru-RU"/>
              </w:rPr>
              <w:t>1,7</w:t>
            </w:r>
          </w:p>
        </w:tc>
        <w:tc>
          <w:tcPr>
            <w:tcW w:w="1595" w:type="dxa"/>
            <w:vAlign w:val="center"/>
          </w:tcPr>
          <w:p w14:paraId="0B75E6CF" w14:textId="35B9975E" w:rsidR="001C73AF" w:rsidRPr="00632105" w:rsidRDefault="002944BF" w:rsidP="001C73AF">
            <w:pPr>
              <w:suppressAutoHyphens w:val="0"/>
              <w:spacing w:line="276" w:lineRule="auto"/>
              <w:ind w:left="-108" w:right="-114"/>
              <w:jc w:val="center"/>
              <w:rPr>
                <w:rFonts w:eastAsia="Calibri"/>
                <w:lang w:eastAsia="ru-RU"/>
              </w:rPr>
            </w:pPr>
            <w:r>
              <w:rPr>
                <w:rFonts w:eastAsia="Calibri"/>
                <w:lang w:eastAsia="ru-RU"/>
              </w:rPr>
              <w:t>2,1</w:t>
            </w:r>
          </w:p>
        </w:tc>
      </w:tr>
      <w:tr w:rsidR="00AE0B0B" w:rsidRPr="00632105" w14:paraId="3AF77670" w14:textId="77777777" w:rsidTr="006A54C4">
        <w:tc>
          <w:tcPr>
            <w:tcW w:w="2235" w:type="dxa"/>
            <w:vMerge w:val="restart"/>
            <w:vAlign w:val="center"/>
          </w:tcPr>
          <w:p w14:paraId="3E792F46" w14:textId="7C828C33" w:rsidR="00AE0B0B" w:rsidRPr="00632105" w:rsidRDefault="00AE0B0B" w:rsidP="00AE0B0B">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3BBA5277" w14:textId="0B5A3418" w:rsidR="00AE0B0B" w:rsidRPr="00632105" w:rsidRDefault="00AE0B0B" w:rsidP="00AE0B0B">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75FA8222" w14:textId="009518BF" w:rsidR="00AE0B0B" w:rsidRPr="00632105" w:rsidRDefault="00AE0B0B" w:rsidP="00AE0B0B">
            <w:pPr>
              <w:suppressAutoHyphens w:val="0"/>
              <w:autoSpaceDE w:val="0"/>
              <w:autoSpaceDN w:val="0"/>
              <w:adjustRightInd w:val="0"/>
              <w:spacing w:line="276" w:lineRule="auto"/>
              <w:ind w:left="-108" w:right="-114"/>
              <w:jc w:val="center"/>
              <w:rPr>
                <w:rFonts w:eastAsia="Calibri"/>
                <w:color w:val="auto"/>
                <w:lang w:eastAsia="en-US"/>
              </w:rPr>
            </w:pPr>
            <w:r>
              <w:rPr>
                <w:bCs/>
                <w:spacing w:val="2"/>
              </w:rPr>
              <w:t>4010</w:t>
            </w:r>
          </w:p>
        </w:tc>
        <w:tc>
          <w:tcPr>
            <w:tcW w:w="1641" w:type="dxa"/>
            <w:tcBorders>
              <w:top w:val="nil"/>
              <w:left w:val="nil"/>
              <w:bottom w:val="single" w:sz="12" w:space="0" w:color="auto"/>
              <w:right w:val="single" w:sz="12" w:space="0" w:color="auto"/>
            </w:tcBorders>
            <w:vAlign w:val="center"/>
          </w:tcPr>
          <w:p w14:paraId="265F4990" w14:textId="72E31B0B" w:rsidR="00AE0B0B" w:rsidRPr="00632105" w:rsidRDefault="00AE0B0B" w:rsidP="00AE0B0B">
            <w:pPr>
              <w:suppressAutoHyphens w:val="0"/>
              <w:spacing w:line="276" w:lineRule="auto"/>
              <w:ind w:left="-108" w:right="-114"/>
              <w:jc w:val="center"/>
              <w:rPr>
                <w:rFonts w:eastAsia="Calibri"/>
                <w:color w:val="auto"/>
                <w:lang w:eastAsia="en-US"/>
              </w:rPr>
            </w:pPr>
            <w:r>
              <w:rPr>
                <w:bCs/>
                <w:spacing w:val="2"/>
              </w:rPr>
              <w:t>3961,4</w:t>
            </w:r>
          </w:p>
        </w:tc>
        <w:tc>
          <w:tcPr>
            <w:tcW w:w="1396" w:type="dxa"/>
            <w:tcBorders>
              <w:top w:val="nil"/>
              <w:left w:val="nil"/>
              <w:bottom w:val="single" w:sz="12" w:space="0" w:color="auto"/>
              <w:right w:val="single" w:sz="12" w:space="0" w:color="auto"/>
            </w:tcBorders>
            <w:vAlign w:val="center"/>
          </w:tcPr>
          <w:p w14:paraId="3095F2DA" w14:textId="0D917607" w:rsidR="00AE0B0B" w:rsidRPr="00632105" w:rsidRDefault="00AE0B0B" w:rsidP="00AE0B0B">
            <w:pPr>
              <w:suppressAutoHyphens w:val="0"/>
              <w:spacing w:line="276" w:lineRule="auto"/>
              <w:ind w:left="-108" w:right="-114"/>
              <w:jc w:val="center"/>
              <w:rPr>
                <w:rFonts w:eastAsia="Calibri"/>
                <w:color w:val="auto"/>
                <w:lang w:eastAsia="en-US"/>
              </w:rPr>
            </w:pPr>
            <w:r>
              <w:rPr>
                <w:bCs/>
                <w:spacing w:val="2"/>
              </w:rPr>
              <w:t>4044,7</w:t>
            </w:r>
          </w:p>
        </w:tc>
        <w:tc>
          <w:tcPr>
            <w:tcW w:w="1227" w:type="dxa"/>
            <w:tcBorders>
              <w:top w:val="nil"/>
              <w:left w:val="nil"/>
              <w:bottom w:val="single" w:sz="12" w:space="0" w:color="auto"/>
              <w:right w:val="single" w:sz="12" w:space="0" w:color="auto"/>
            </w:tcBorders>
            <w:vAlign w:val="center"/>
          </w:tcPr>
          <w:p w14:paraId="0392715C" w14:textId="2069A151" w:rsidR="00AE0B0B" w:rsidRPr="00632105" w:rsidRDefault="00AE0B0B" w:rsidP="00AE0B0B">
            <w:pPr>
              <w:suppressAutoHyphens w:val="0"/>
              <w:spacing w:line="276" w:lineRule="auto"/>
              <w:ind w:left="-108" w:right="-114"/>
              <w:jc w:val="center"/>
              <w:rPr>
                <w:rFonts w:eastAsia="Calibri"/>
                <w:lang w:eastAsia="en-US"/>
              </w:rPr>
            </w:pPr>
            <w:r>
              <w:rPr>
                <w:bCs/>
                <w:spacing w:val="2"/>
              </w:rPr>
              <w:t>4128,8</w:t>
            </w:r>
          </w:p>
        </w:tc>
        <w:tc>
          <w:tcPr>
            <w:tcW w:w="1365" w:type="dxa"/>
            <w:tcBorders>
              <w:top w:val="nil"/>
              <w:left w:val="nil"/>
              <w:bottom w:val="single" w:sz="12" w:space="0" w:color="auto"/>
              <w:right w:val="single" w:sz="12" w:space="0" w:color="auto"/>
            </w:tcBorders>
            <w:vAlign w:val="center"/>
          </w:tcPr>
          <w:p w14:paraId="241399EF" w14:textId="0F5E71CD" w:rsidR="00AE0B0B" w:rsidRPr="00632105" w:rsidRDefault="00AE0B0B" w:rsidP="00AE0B0B">
            <w:pPr>
              <w:suppressAutoHyphens w:val="0"/>
              <w:spacing w:line="276" w:lineRule="auto"/>
              <w:ind w:left="-108" w:right="-114"/>
              <w:jc w:val="center"/>
              <w:rPr>
                <w:rFonts w:eastAsia="Calibri"/>
                <w:lang w:eastAsia="en-US"/>
              </w:rPr>
            </w:pPr>
            <w:r>
              <w:rPr>
                <w:bCs/>
                <w:spacing w:val="2"/>
              </w:rPr>
              <w:t>4017,4</w:t>
            </w:r>
          </w:p>
        </w:tc>
        <w:tc>
          <w:tcPr>
            <w:tcW w:w="1397" w:type="dxa"/>
            <w:tcBorders>
              <w:top w:val="nil"/>
              <w:left w:val="nil"/>
              <w:bottom w:val="single" w:sz="12" w:space="0" w:color="auto"/>
              <w:right w:val="single" w:sz="12" w:space="0" w:color="auto"/>
            </w:tcBorders>
            <w:vAlign w:val="center"/>
          </w:tcPr>
          <w:p w14:paraId="1F05328E" w14:textId="354082FD" w:rsidR="00AE0B0B" w:rsidRPr="00632105" w:rsidRDefault="00AE0B0B" w:rsidP="00AE0B0B">
            <w:pPr>
              <w:suppressAutoHyphens w:val="0"/>
              <w:spacing w:line="276" w:lineRule="auto"/>
              <w:ind w:left="-108" w:right="-114"/>
              <w:jc w:val="center"/>
              <w:rPr>
                <w:rFonts w:eastAsia="Calibri"/>
                <w:lang w:eastAsia="en-US"/>
              </w:rPr>
            </w:pPr>
            <w:r>
              <w:rPr>
                <w:bCs/>
                <w:spacing w:val="2"/>
              </w:rPr>
              <w:t>3942,3</w:t>
            </w:r>
          </w:p>
        </w:tc>
        <w:tc>
          <w:tcPr>
            <w:tcW w:w="1595" w:type="dxa"/>
            <w:tcBorders>
              <w:top w:val="nil"/>
              <w:left w:val="nil"/>
              <w:bottom w:val="single" w:sz="12" w:space="0" w:color="auto"/>
              <w:right w:val="single" w:sz="12" w:space="0" w:color="auto"/>
            </w:tcBorders>
            <w:vAlign w:val="center"/>
          </w:tcPr>
          <w:p w14:paraId="25712510" w14:textId="06EE02A0" w:rsidR="00AE0B0B" w:rsidRPr="00632105" w:rsidRDefault="00AE0B0B" w:rsidP="00AE0B0B">
            <w:pPr>
              <w:suppressAutoHyphens w:val="0"/>
              <w:spacing w:line="276" w:lineRule="auto"/>
              <w:ind w:left="-108" w:right="-114"/>
              <w:jc w:val="center"/>
              <w:rPr>
                <w:rFonts w:eastAsia="Calibri"/>
                <w:lang w:eastAsia="ru-RU"/>
              </w:rPr>
            </w:pPr>
            <w:r>
              <w:rPr>
                <w:bCs/>
                <w:spacing w:val="2"/>
              </w:rPr>
              <w:t>3326</w:t>
            </w:r>
          </w:p>
        </w:tc>
        <w:tc>
          <w:tcPr>
            <w:tcW w:w="1595" w:type="dxa"/>
            <w:tcBorders>
              <w:top w:val="nil"/>
              <w:left w:val="nil"/>
              <w:bottom w:val="single" w:sz="12" w:space="0" w:color="auto"/>
              <w:right w:val="single" w:sz="12" w:space="0" w:color="auto"/>
            </w:tcBorders>
            <w:vAlign w:val="center"/>
          </w:tcPr>
          <w:p w14:paraId="00A7A87D" w14:textId="73E75803" w:rsidR="00AE0B0B" w:rsidRPr="00632105" w:rsidRDefault="00AE0B0B" w:rsidP="00AE0B0B">
            <w:pPr>
              <w:suppressAutoHyphens w:val="0"/>
              <w:spacing w:line="276" w:lineRule="auto"/>
              <w:ind w:left="-108" w:right="-114"/>
              <w:jc w:val="center"/>
              <w:rPr>
                <w:rFonts w:eastAsia="Calibri"/>
                <w:lang w:eastAsia="ru-RU"/>
              </w:rPr>
            </w:pPr>
            <w:r>
              <w:rPr>
                <w:bCs/>
                <w:spacing w:val="2"/>
              </w:rPr>
              <w:t>4699,9</w:t>
            </w:r>
          </w:p>
        </w:tc>
      </w:tr>
      <w:tr w:rsidR="00F766DE" w:rsidRPr="00632105" w14:paraId="6293FCCF" w14:textId="77777777" w:rsidTr="00BE5346">
        <w:tc>
          <w:tcPr>
            <w:tcW w:w="2235" w:type="dxa"/>
            <w:vMerge/>
            <w:vAlign w:val="center"/>
          </w:tcPr>
          <w:p w14:paraId="276CF104" w14:textId="77777777" w:rsidR="00F766DE" w:rsidRPr="00632105" w:rsidRDefault="00F766DE" w:rsidP="00F766DE">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1966E180" w14:textId="5AA70ECF" w:rsidR="00F766DE" w:rsidRPr="00632105" w:rsidRDefault="00F766DE" w:rsidP="00F766DE">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1AE5A413" w14:textId="6422EF71"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10,99</w:t>
            </w:r>
          </w:p>
        </w:tc>
        <w:tc>
          <w:tcPr>
            <w:tcW w:w="1641" w:type="dxa"/>
            <w:tcBorders>
              <w:top w:val="nil"/>
              <w:left w:val="nil"/>
              <w:bottom w:val="single" w:sz="12" w:space="0" w:color="auto"/>
              <w:right w:val="single" w:sz="12" w:space="0" w:color="auto"/>
            </w:tcBorders>
            <w:vAlign w:val="center"/>
          </w:tcPr>
          <w:p w14:paraId="76D425B2" w14:textId="2B48BC09"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lang w:eastAsia="en-US"/>
              </w:rPr>
              <w:t>10,85</w:t>
            </w:r>
          </w:p>
        </w:tc>
        <w:tc>
          <w:tcPr>
            <w:tcW w:w="1396" w:type="dxa"/>
            <w:tcBorders>
              <w:top w:val="nil"/>
              <w:left w:val="nil"/>
              <w:bottom w:val="single" w:sz="12" w:space="0" w:color="auto"/>
              <w:right w:val="single" w:sz="12" w:space="0" w:color="auto"/>
            </w:tcBorders>
            <w:vAlign w:val="center"/>
          </w:tcPr>
          <w:p w14:paraId="43B711BA" w14:textId="20627405"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lang w:eastAsia="en-US"/>
              </w:rPr>
              <w:t>11,08</w:t>
            </w:r>
          </w:p>
        </w:tc>
        <w:tc>
          <w:tcPr>
            <w:tcW w:w="1227" w:type="dxa"/>
            <w:tcBorders>
              <w:top w:val="nil"/>
              <w:left w:val="nil"/>
              <w:bottom w:val="single" w:sz="12" w:space="0" w:color="auto"/>
              <w:right w:val="single" w:sz="12" w:space="0" w:color="auto"/>
            </w:tcBorders>
            <w:vAlign w:val="center"/>
          </w:tcPr>
          <w:p w14:paraId="612FF458" w14:textId="7C09B9FB"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11,31</w:t>
            </w:r>
          </w:p>
        </w:tc>
        <w:tc>
          <w:tcPr>
            <w:tcW w:w="1365" w:type="dxa"/>
            <w:tcBorders>
              <w:top w:val="nil"/>
              <w:left w:val="nil"/>
              <w:bottom w:val="single" w:sz="12" w:space="0" w:color="auto"/>
              <w:right w:val="single" w:sz="12" w:space="0" w:color="auto"/>
            </w:tcBorders>
            <w:vAlign w:val="center"/>
          </w:tcPr>
          <w:p w14:paraId="07BDC3C4" w14:textId="1C30CE0B"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11,01</w:t>
            </w:r>
          </w:p>
        </w:tc>
        <w:tc>
          <w:tcPr>
            <w:tcW w:w="1397" w:type="dxa"/>
            <w:tcBorders>
              <w:top w:val="nil"/>
              <w:left w:val="nil"/>
              <w:bottom w:val="single" w:sz="12" w:space="0" w:color="auto"/>
              <w:right w:val="single" w:sz="12" w:space="0" w:color="auto"/>
            </w:tcBorders>
            <w:vAlign w:val="center"/>
          </w:tcPr>
          <w:p w14:paraId="160BE9FB" w14:textId="175D3937"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10,80</w:t>
            </w:r>
          </w:p>
        </w:tc>
        <w:tc>
          <w:tcPr>
            <w:tcW w:w="1595" w:type="dxa"/>
            <w:tcBorders>
              <w:top w:val="nil"/>
              <w:left w:val="nil"/>
              <w:bottom w:val="single" w:sz="12" w:space="0" w:color="auto"/>
              <w:right w:val="single" w:sz="12" w:space="0" w:color="auto"/>
            </w:tcBorders>
            <w:vAlign w:val="center"/>
          </w:tcPr>
          <w:p w14:paraId="621C095D" w14:textId="6E68B5D0" w:rsidR="00F766DE" w:rsidRPr="00632105" w:rsidRDefault="00F766DE" w:rsidP="00F766DE">
            <w:pPr>
              <w:suppressAutoHyphens w:val="0"/>
              <w:spacing w:line="276" w:lineRule="auto"/>
              <w:ind w:left="-108" w:right="-114"/>
              <w:jc w:val="center"/>
              <w:rPr>
                <w:rFonts w:eastAsia="Calibri"/>
                <w:lang w:eastAsia="ru-RU"/>
              </w:rPr>
            </w:pPr>
            <w:r>
              <w:rPr>
                <w:rFonts w:eastAsia="Calibri"/>
              </w:rPr>
              <w:t>9,11</w:t>
            </w:r>
          </w:p>
        </w:tc>
        <w:tc>
          <w:tcPr>
            <w:tcW w:w="1595" w:type="dxa"/>
            <w:tcBorders>
              <w:top w:val="nil"/>
              <w:left w:val="nil"/>
              <w:bottom w:val="single" w:sz="12" w:space="0" w:color="auto"/>
              <w:right w:val="single" w:sz="12" w:space="0" w:color="auto"/>
            </w:tcBorders>
            <w:vAlign w:val="center"/>
          </w:tcPr>
          <w:p w14:paraId="68A0240D" w14:textId="4213EDAA" w:rsidR="00F766DE" w:rsidRPr="00632105" w:rsidRDefault="00F766DE" w:rsidP="00F766DE">
            <w:pPr>
              <w:suppressAutoHyphens w:val="0"/>
              <w:spacing w:line="276" w:lineRule="auto"/>
              <w:ind w:left="-108" w:right="-114"/>
              <w:jc w:val="center"/>
              <w:rPr>
                <w:rFonts w:eastAsia="Calibri"/>
                <w:lang w:eastAsia="ru-RU"/>
              </w:rPr>
            </w:pPr>
            <w:r>
              <w:rPr>
                <w:rFonts w:eastAsia="Calibri"/>
              </w:rPr>
              <w:t>12,88</w:t>
            </w:r>
          </w:p>
        </w:tc>
      </w:tr>
      <w:tr w:rsidR="00F766DE" w:rsidRPr="00542A40" w14:paraId="095C7337" w14:textId="77777777" w:rsidTr="00536E48">
        <w:tc>
          <w:tcPr>
            <w:tcW w:w="15309" w:type="dxa"/>
            <w:gridSpan w:val="10"/>
            <w:vAlign w:val="center"/>
          </w:tcPr>
          <w:p w14:paraId="14407F33" w14:textId="75E97115" w:rsidR="00F766DE" w:rsidRPr="00542A40" w:rsidRDefault="00F766DE" w:rsidP="00F766DE">
            <w:pPr>
              <w:suppressAutoHyphens w:val="0"/>
              <w:spacing w:line="276" w:lineRule="auto"/>
              <w:ind w:left="-108" w:right="-114"/>
              <w:jc w:val="center"/>
              <w:rPr>
                <w:rFonts w:eastAsia="Calibri"/>
                <w:b/>
                <w:bCs/>
                <w:lang w:eastAsia="ru-RU"/>
              </w:rPr>
            </w:pPr>
            <w:r>
              <w:rPr>
                <w:rFonts w:eastAsia="Calibri"/>
                <w:b/>
                <w:bCs/>
                <w:lang w:eastAsia="ru-RU"/>
              </w:rPr>
              <w:t>д</w:t>
            </w:r>
            <w:r w:rsidRPr="00542A40">
              <w:rPr>
                <w:rFonts w:eastAsia="Calibri"/>
                <w:b/>
                <w:bCs/>
                <w:lang w:eastAsia="ru-RU"/>
              </w:rPr>
              <w:t xml:space="preserve">. </w:t>
            </w:r>
            <w:r>
              <w:rPr>
                <w:rFonts w:eastAsia="Calibri"/>
                <w:b/>
                <w:bCs/>
                <w:lang w:eastAsia="ru-RU"/>
              </w:rPr>
              <w:t>Городищи</w:t>
            </w:r>
          </w:p>
        </w:tc>
      </w:tr>
      <w:tr w:rsidR="00F766DE" w:rsidRPr="00632105" w14:paraId="21F89480" w14:textId="77777777" w:rsidTr="006D1A08">
        <w:tc>
          <w:tcPr>
            <w:tcW w:w="3510" w:type="dxa"/>
            <w:gridSpan w:val="2"/>
            <w:vAlign w:val="center"/>
          </w:tcPr>
          <w:p w14:paraId="7464D907" w14:textId="3B41889E" w:rsidR="00F766DE" w:rsidRPr="00632105" w:rsidRDefault="00F766DE" w:rsidP="00F766DE">
            <w:pPr>
              <w:suppressAutoHyphens w:val="0"/>
              <w:autoSpaceDE w:val="0"/>
              <w:autoSpaceDN w:val="0"/>
              <w:adjustRightInd w:val="0"/>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5BE6D588" w14:textId="43C4EB83"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419AA324" w14:textId="748BD4CE"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647162A9" w14:textId="336FE955"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6CE2CB47" w14:textId="67573D84"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539D537C" w14:textId="18DFD06A"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55989D14" w14:textId="5D4B35B8"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5ACEEAB8" w14:textId="2958AB10"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4F0F889B" w14:textId="49A748C6"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632105" w14:paraId="30DB0329" w14:textId="77777777" w:rsidTr="00C879E6">
        <w:tc>
          <w:tcPr>
            <w:tcW w:w="3510" w:type="dxa"/>
            <w:gridSpan w:val="2"/>
          </w:tcPr>
          <w:p w14:paraId="5354832D" w14:textId="293C9C9D" w:rsidR="00F766DE" w:rsidRPr="00632105" w:rsidRDefault="00F766DE" w:rsidP="00F766DE">
            <w:pPr>
              <w:suppressAutoHyphens w:val="0"/>
              <w:autoSpaceDE w:val="0"/>
              <w:autoSpaceDN w:val="0"/>
              <w:adjustRightInd w:val="0"/>
              <w:ind w:right="-114"/>
              <w:rPr>
                <w:rFonts w:eastAsia="Calibri"/>
                <w:color w:val="auto"/>
                <w:lang w:eastAsia="en-US"/>
              </w:rPr>
            </w:pPr>
            <w:r w:rsidRPr="00632105">
              <w:rPr>
                <w:rFonts w:eastAsia="Calibri"/>
                <w:color w:val="auto"/>
                <w:lang w:eastAsia="en-US"/>
              </w:rPr>
              <w:t>Доля потерь %</w:t>
            </w:r>
          </w:p>
        </w:tc>
        <w:tc>
          <w:tcPr>
            <w:tcW w:w="1583" w:type="dxa"/>
            <w:vAlign w:val="center"/>
          </w:tcPr>
          <w:p w14:paraId="6C392A3D" w14:textId="66000947"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0,55</w:t>
            </w:r>
          </w:p>
        </w:tc>
        <w:tc>
          <w:tcPr>
            <w:tcW w:w="1641" w:type="dxa"/>
            <w:tcBorders>
              <w:top w:val="single" w:sz="12" w:space="0" w:color="auto"/>
              <w:left w:val="nil"/>
              <w:bottom w:val="single" w:sz="12" w:space="0" w:color="auto"/>
              <w:right w:val="single" w:sz="12" w:space="0" w:color="auto"/>
            </w:tcBorders>
            <w:vAlign w:val="center"/>
          </w:tcPr>
          <w:p w14:paraId="68165EA5" w14:textId="4F9A6F9F"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lang w:eastAsia="en-US"/>
              </w:rPr>
              <w:t>0,58</w:t>
            </w:r>
          </w:p>
        </w:tc>
        <w:tc>
          <w:tcPr>
            <w:tcW w:w="1396" w:type="dxa"/>
            <w:tcBorders>
              <w:top w:val="single" w:sz="12" w:space="0" w:color="auto"/>
              <w:left w:val="nil"/>
              <w:bottom w:val="single" w:sz="12" w:space="0" w:color="auto"/>
              <w:right w:val="single" w:sz="12" w:space="0" w:color="auto"/>
            </w:tcBorders>
            <w:vAlign w:val="center"/>
          </w:tcPr>
          <w:p w14:paraId="3D39BCC7" w14:textId="72B90A7D"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lang w:eastAsia="en-US"/>
              </w:rPr>
              <w:t>0,61</w:t>
            </w:r>
          </w:p>
        </w:tc>
        <w:tc>
          <w:tcPr>
            <w:tcW w:w="1227" w:type="dxa"/>
            <w:tcBorders>
              <w:top w:val="single" w:sz="12" w:space="0" w:color="auto"/>
              <w:left w:val="nil"/>
              <w:bottom w:val="single" w:sz="12" w:space="0" w:color="auto"/>
              <w:right w:val="single" w:sz="12" w:space="0" w:color="auto"/>
            </w:tcBorders>
            <w:vAlign w:val="center"/>
          </w:tcPr>
          <w:p w14:paraId="6B0BFA27" w14:textId="3FD4548C"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0,64</w:t>
            </w:r>
          </w:p>
        </w:tc>
        <w:tc>
          <w:tcPr>
            <w:tcW w:w="1365" w:type="dxa"/>
            <w:tcBorders>
              <w:top w:val="single" w:sz="12" w:space="0" w:color="auto"/>
              <w:left w:val="nil"/>
              <w:bottom w:val="single" w:sz="12" w:space="0" w:color="auto"/>
              <w:right w:val="single" w:sz="12" w:space="0" w:color="auto"/>
            </w:tcBorders>
            <w:vAlign w:val="center"/>
          </w:tcPr>
          <w:p w14:paraId="45889E88" w14:textId="4FBC5181"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0,67</w:t>
            </w:r>
          </w:p>
        </w:tc>
        <w:tc>
          <w:tcPr>
            <w:tcW w:w="1397" w:type="dxa"/>
            <w:tcBorders>
              <w:top w:val="single" w:sz="12" w:space="0" w:color="auto"/>
              <w:left w:val="nil"/>
              <w:bottom w:val="single" w:sz="12" w:space="0" w:color="auto"/>
              <w:right w:val="single" w:sz="12" w:space="0" w:color="auto"/>
            </w:tcBorders>
            <w:vAlign w:val="center"/>
          </w:tcPr>
          <w:p w14:paraId="2536A4B2" w14:textId="068FA91E"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0,70</w:t>
            </w:r>
          </w:p>
        </w:tc>
        <w:tc>
          <w:tcPr>
            <w:tcW w:w="1595" w:type="dxa"/>
            <w:tcBorders>
              <w:top w:val="single" w:sz="12" w:space="0" w:color="auto"/>
              <w:left w:val="nil"/>
              <w:bottom w:val="single" w:sz="12" w:space="0" w:color="auto"/>
              <w:right w:val="single" w:sz="12" w:space="0" w:color="auto"/>
            </w:tcBorders>
            <w:vAlign w:val="center"/>
          </w:tcPr>
          <w:p w14:paraId="3C58F99C" w14:textId="5057A2EA" w:rsidR="00F766DE" w:rsidRPr="00632105" w:rsidRDefault="00F766DE" w:rsidP="00F766DE">
            <w:pPr>
              <w:suppressAutoHyphens w:val="0"/>
              <w:spacing w:line="276" w:lineRule="auto"/>
              <w:ind w:left="-108" w:right="-114"/>
              <w:jc w:val="center"/>
              <w:rPr>
                <w:rFonts w:eastAsia="Calibri"/>
                <w:lang w:eastAsia="ru-RU"/>
              </w:rPr>
            </w:pPr>
            <w:r>
              <w:rPr>
                <w:rFonts w:eastAsia="Calibri"/>
              </w:rPr>
              <w:t>0,77</w:t>
            </w:r>
          </w:p>
        </w:tc>
        <w:tc>
          <w:tcPr>
            <w:tcW w:w="1595" w:type="dxa"/>
            <w:tcBorders>
              <w:top w:val="single" w:sz="12" w:space="0" w:color="auto"/>
              <w:left w:val="nil"/>
              <w:bottom w:val="single" w:sz="12" w:space="0" w:color="auto"/>
              <w:right w:val="single" w:sz="12" w:space="0" w:color="auto"/>
            </w:tcBorders>
            <w:vAlign w:val="center"/>
          </w:tcPr>
          <w:p w14:paraId="3C6CB14F" w14:textId="4D11BBA1" w:rsidR="00F766DE" w:rsidRPr="00632105" w:rsidRDefault="00F766DE" w:rsidP="00F766DE">
            <w:pPr>
              <w:suppressAutoHyphens w:val="0"/>
              <w:spacing w:line="276" w:lineRule="auto"/>
              <w:ind w:left="-108" w:right="-114"/>
              <w:jc w:val="center"/>
              <w:rPr>
                <w:rFonts w:eastAsia="Calibri"/>
                <w:lang w:eastAsia="ru-RU"/>
              </w:rPr>
            </w:pPr>
            <w:r>
              <w:rPr>
                <w:rFonts w:eastAsia="Calibri"/>
              </w:rPr>
              <w:t>0,89</w:t>
            </w:r>
          </w:p>
        </w:tc>
      </w:tr>
      <w:tr w:rsidR="00F766DE" w:rsidRPr="00632105" w14:paraId="69FEC35D" w14:textId="77777777" w:rsidTr="006E5D21">
        <w:tc>
          <w:tcPr>
            <w:tcW w:w="2235" w:type="dxa"/>
            <w:vMerge w:val="restart"/>
            <w:vAlign w:val="center"/>
          </w:tcPr>
          <w:p w14:paraId="5D14FF1B" w14:textId="2D4E526C" w:rsidR="00F766DE" w:rsidRPr="00632105" w:rsidRDefault="00F766DE" w:rsidP="00F766DE">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098B8607" w14:textId="071D3319" w:rsidR="00F766DE" w:rsidRPr="00632105" w:rsidRDefault="00F766DE" w:rsidP="00F766DE">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48A17E81" w14:textId="4B088C6F"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bCs/>
                <w:spacing w:val="2"/>
              </w:rPr>
              <w:t>0,99</w:t>
            </w:r>
          </w:p>
        </w:tc>
        <w:tc>
          <w:tcPr>
            <w:tcW w:w="1641" w:type="dxa"/>
            <w:tcBorders>
              <w:top w:val="nil"/>
              <w:left w:val="nil"/>
              <w:bottom w:val="single" w:sz="12" w:space="0" w:color="auto"/>
              <w:right w:val="single" w:sz="12" w:space="0" w:color="auto"/>
            </w:tcBorders>
            <w:vAlign w:val="center"/>
          </w:tcPr>
          <w:p w14:paraId="767EEB09" w14:textId="2200673A" w:rsidR="00F766DE" w:rsidRPr="00632105" w:rsidRDefault="00F766DE" w:rsidP="00F766DE">
            <w:pPr>
              <w:suppressAutoHyphens w:val="0"/>
              <w:spacing w:line="276" w:lineRule="auto"/>
              <w:ind w:left="-108" w:right="-114"/>
              <w:jc w:val="center"/>
              <w:rPr>
                <w:rFonts w:eastAsia="Calibri"/>
                <w:color w:val="auto"/>
                <w:lang w:eastAsia="en-US"/>
              </w:rPr>
            </w:pPr>
            <w:r>
              <w:rPr>
                <w:bCs/>
                <w:spacing w:val="2"/>
              </w:rPr>
              <w:t>1,05</w:t>
            </w:r>
          </w:p>
        </w:tc>
        <w:tc>
          <w:tcPr>
            <w:tcW w:w="1396" w:type="dxa"/>
            <w:tcBorders>
              <w:top w:val="nil"/>
              <w:left w:val="nil"/>
              <w:bottom w:val="single" w:sz="12" w:space="0" w:color="auto"/>
              <w:right w:val="single" w:sz="12" w:space="0" w:color="auto"/>
            </w:tcBorders>
            <w:vAlign w:val="center"/>
          </w:tcPr>
          <w:p w14:paraId="7E0B9FBE" w14:textId="0484DAF0" w:rsidR="00F766DE" w:rsidRPr="00632105" w:rsidRDefault="00F766DE" w:rsidP="00F766DE">
            <w:pPr>
              <w:suppressAutoHyphens w:val="0"/>
              <w:spacing w:line="276" w:lineRule="auto"/>
              <w:ind w:left="-108" w:right="-114"/>
              <w:jc w:val="center"/>
              <w:rPr>
                <w:rFonts w:eastAsia="Calibri"/>
                <w:color w:val="auto"/>
                <w:lang w:eastAsia="en-US"/>
              </w:rPr>
            </w:pPr>
            <w:r>
              <w:rPr>
                <w:bCs/>
                <w:spacing w:val="2"/>
              </w:rPr>
              <w:t>1,1</w:t>
            </w:r>
          </w:p>
        </w:tc>
        <w:tc>
          <w:tcPr>
            <w:tcW w:w="1227" w:type="dxa"/>
            <w:tcBorders>
              <w:top w:val="nil"/>
              <w:left w:val="nil"/>
              <w:bottom w:val="single" w:sz="12" w:space="0" w:color="auto"/>
              <w:right w:val="single" w:sz="12" w:space="0" w:color="auto"/>
            </w:tcBorders>
            <w:vAlign w:val="center"/>
          </w:tcPr>
          <w:p w14:paraId="1EFC3662" w14:textId="77CFEBDF" w:rsidR="00F766DE" w:rsidRPr="00632105" w:rsidRDefault="00F766DE" w:rsidP="00F766DE">
            <w:pPr>
              <w:suppressAutoHyphens w:val="0"/>
              <w:spacing w:line="276" w:lineRule="auto"/>
              <w:ind w:left="-108" w:right="-114"/>
              <w:jc w:val="center"/>
              <w:rPr>
                <w:rFonts w:eastAsia="Calibri"/>
                <w:lang w:eastAsia="en-US"/>
              </w:rPr>
            </w:pPr>
            <w:r>
              <w:rPr>
                <w:bCs/>
                <w:spacing w:val="2"/>
              </w:rPr>
              <w:t>1,16</w:t>
            </w:r>
          </w:p>
        </w:tc>
        <w:tc>
          <w:tcPr>
            <w:tcW w:w="1365" w:type="dxa"/>
            <w:tcBorders>
              <w:top w:val="nil"/>
              <w:left w:val="nil"/>
              <w:bottom w:val="single" w:sz="12" w:space="0" w:color="auto"/>
              <w:right w:val="single" w:sz="12" w:space="0" w:color="auto"/>
            </w:tcBorders>
            <w:vAlign w:val="center"/>
          </w:tcPr>
          <w:p w14:paraId="4CBF18E7" w14:textId="7E98BD2C" w:rsidR="00F766DE" w:rsidRPr="00632105" w:rsidRDefault="00F766DE" w:rsidP="00F766DE">
            <w:pPr>
              <w:suppressAutoHyphens w:val="0"/>
              <w:spacing w:line="276" w:lineRule="auto"/>
              <w:ind w:left="-108" w:right="-114"/>
              <w:jc w:val="center"/>
              <w:rPr>
                <w:rFonts w:eastAsia="Calibri"/>
                <w:lang w:eastAsia="en-US"/>
              </w:rPr>
            </w:pPr>
            <w:r>
              <w:rPr>
                <w:bCs/>
                <w:spacing w:val="2"/>
              </w:rPr>
              <w:t>1,21</w:t>
            </w:r>
          </w:p>
        </w:tc>
        <w:tc>
          <w:tcPr>
            <w:tcW w:w="1397" w:type="dxa"/>
            <w:tcBorders>
              <w:top w:val="nil"/>
              <w:left w:val="nil"/>
              <w:bottom w:val="single" w:sz="12" w:space="0" w:color="auto"/>
              <w:right w:val="single" w:sz="12" w:space="0" w:color="auto"/>
            </w:tcBorders>
            <w:vAlign w:val="center"/>
          </w:tcPr>
          <w:p w14:paraId="5A2B44D0" w14:textId="449E483B" w:rsidR="00F766DE" w:rsidRPr="00632105" w:rsidRDefault="00F766DE" w:rsidP="00F766DE">
            <w:pPr>
              <w:suppressAutoHyphens w:val="0"/>
              <w:spacing w:line="276" w:lineRule="auto"/>
              <w:ind w:left="-108" w:right="-114"/>
              <w:jc w:val="center"/>
              <w:rPr>
                <w:rFonts w:eastAsia="Calibri"/>
                <w:lang w:eastAsia="en-US"/>
              </w:rPr>
            </w:pPr>
            <w:r>
              <w:rPr>
                <w:bCs/>
                <w:spacing w:val="2"/>
              </w:rPr>
              <w:t>1,26</w:t>
            </w:r>
          </w:p>
        </w:tc>
        <w:tc>
          <w:tcPr>
            <w:tcW w:w="1595" w:type="dxa"/>
            <w:tcBorders>
              <w:top w:val="nil"/>
              <w:left w:val="nil"/>
              <w:bottom w:val="single" w:sz="12" w:space="0" w:color="auto"/>
              <w:right w:val="single" w:sz="12" w:space="0" w:color="auto"/>
            </w:tcBorders>
            <w:vAlign w:val="center"/>
          </w:tcPr>
          <w:p w14:paraId="48FBB2CF" w14:textId="0745D408" w:rsidR="00F766DE" w:rsidRPr="00632105" w:rsidRDefault="00F766DE" w:rsidP="00F766DE">
            <w:pPr>
              <w:suppressAutoHyphens w:val="0"/>
              <w:spacing w:line="276" w:lineRule="auto"/>
              <w:ind w:left="-108" w:right="-114"/>
              <w:jc w:val="center"/>
              <w:rPr>
                <w:rFonts w:eastAsia="Calibri"/>
                <w:lang w:eastAsia="ru-RU"/>
              </w:rPr>
            </w:pPr>
            <w:r>
              <w:rPr>
                <w:bCs/>
                <w:spacing w:val="2"/>
              </w:rPr>
              <w:t>1,39</w:t>
            </w:r>
          </w:p>
        </w:tc>
        <w:tc>
          <w:tcPr>
            <w:tcW w:w="1595" w:type="dxa"/>
            <w:tcBorders>
              <w:top w:val="nil"/>
              <w:left w:val="nil"/>
              <w:bottom w:val="single" w:sz="12" w:space="0" w:color="auto"/>
              <w:right w:val="single" w:sz="12" w:space="0" w:color="auto"/>
            </w:tcBorders>
            <w:vAlign w:val="center"/>
          </w:tcPr>
          <w:p w14:paraId="7B078178" w14:textId="1CE3ED28" w:rsidR="00F766DE" w:rsidRPr="00632105" w:rsidRDefault="00F766DE" w:rsidP="00F766DE">
            <w:pPr>
              <w:suppressAutoHyphens w:val="0"/>
              <w:spacing w:line="276" w:lineRule="auto"/>
              <w:ind w:left="-108" w:right="-114"/>
              <w:jc w:val="center"/>
              <w:rPr>
                <w:rFonts w:eastAsia="Calibri"/>
                <w:lang w:eastAsia="ru-RU"/>
              </w:rPr>
            </w:pPr>
            <w:r>
              <w:rPr>
                <w:bCs/>
                <w:spacing w:val="2"/>
              </w:rPr>
              <w:t>1,61</w:t>
            </w:r>
          </w:p>
        </w:tc>
      </w:tr>
      <w:tr w:rsidR="00F766DE" w:rsidRPr="00632105" w14:paraId="7A20A89C" w14:textId="77777777" w:rsidTr="00133947">
        <w:tc>
          <w:tcPr>
            <w:tcW w:w="2235" w:type="dxa"/>
            <w:vMerge/>
            <w:vAlign w:val="center"/>
          </w:tcPr>
          <w:p w14:paraId="199F0173" w14:textId="77777777" w:rsidR="00F766DE" w:rsidRPr="00632105" w:rsidRDefault="00F766DE" w:rsidP="00F766DE">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04075DF1" w14:textId="063DF3F1" w:rsidR="00F766DE" w:rsidRPr="00632105" w:rsidRDefault="00F766DE" w:rsidP="00F766DE">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29AB8CC4" w14:textId="1D3C80C3"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0,003</w:t>
            </w:r>
          </w:p>
        </w:tc>
        <w:tc>
          <w:tcPr>
            <w:tcW w:w="1641" w:type="dxa"/>
            <w:tcBorders>
              <w:top w:val="nil"/>
              <w:left w:val="nil"/>
              <w:bottom w:val="single" w:sz="12" w:space="0" w:color="auto"/>
              <w:right w:val="single" w:sz="12" w:space="0" w:color="auto"/>
            </w:tcBorders>
            <w:vAlign w:val="center"/>
          </w:tcPr>
          <w:p w14:paraId="3544071B" w14:textId="35247934"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lang w:eastAsia="en-US"/>
              </w:rPr>
              <w:t>0,003</w:t>
            </w:r>
          </w:p>
        </w:tc>
        <w:tc>
          <w:tcPr>
            <w:tcW w:w="1396" w:type="dxa"/>
            <w:tcBorders>
              <w:top w:val="nil"/>
              <w:left w:val="nil"/>
              <w:bottom w:val="single" w:sz="12" w:space="0" w:color="auto"/>
              <w:right w:val="single" w:sz="12" w:space="0" w:color="auto"/>
            </w:tcBorders>
            <w:vAlign w:val="center"/>
          </w:tcPr>
          <w:p w14:paraId="0DD170BA" w14:textId="534A9ADA"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lang w:eastAsia="en-US"/>
              </w:rPr>
              <w:t>0,003</w:t>
            </w:r>
          </w:p>
        </w:tc>
        <w:tc>
          <w:tcPr>
            <w:tcW w:w="1227" w:type="dxa"/>
            <w:tcBorders>
              <w:top w:val="nil"/>
              <w:left w:val="nil"/>
              <w:bottom w:val="single" w:sz="12" w:space="0" w:color="auto"/>
              <w:right w:val="single" w:sz="12" w:space="0" w:color="auto"/>
            </w:tcBorders>
            <w:vAlign w:val="center"/>
          </w:tcPr>
          <w:p w14:paraId="36DE41D9" w14:textId="70238AAA"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0,003</w:t>
            </w:r>
          </w:p>
        </w:tc>
        <w:tc>
          <w:tcPr>
            <w:tcW w:w="1365" w:type="dxa"/>
            <w:tcBorders>
              <w:top w:val="nil"/>
              <w:left w:val="nil"/>
              <w:bottom w:val="single" w:sz="12" w:space="0" w:color="auto"/>
              <w:right w:val="single" w:sz="12" w:space="0" w:color="auto"/>
            </w:tcBorders>
            <w:vAlign w:val="center"/>
          </w:tcPr>
          <w:p w14:paraId="0790F71B" w14:textId="1E8B840F"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0,003</w:t>
            </w:r>
          </w:p>
        </w:tc>
        <w:tc>
          <w:tcPr>
            <w:tcW w:w="1397" w:type="dxa"/>
            <w:tcBorders>
              <w:top w:val="nil"/>
              <w:left w:val="nil"/>
              <w:bottom w:val="single" w:sz="12" w:space="0" w:color="auto"/>
              <w:right w:val="single" w:sz="12" w:space="0" w:color="auto"/>
            </w:tcBorders>
            <w:vAlign w:val="center"/>
          </w:tcPr>
          <w:p w14:paraId="5F646F0B" w14:textId="6956074B"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0,003</w:t>
            </w:r>
          </w:p>
        </w:tc>
        <w:tc>
          <w:tcPr>
            <w:tcW w:w="1595" w:type="dxa"/>
            <w:tcBorders>
              <w:top w:val="nil"/>
              <w:left w:val="nil"/>
              <w:bottom w:val="single" w:sz="12" w:space="0" w:color="auto"/>
              <w:right w:val="single" w:sz="12" w:space="0" w:color="auto"/>
            </w:tcBorders>
            <w:vAlign w:val="center"/>
          </w:tcPr>
          <w:p w14:paraId="2B04E798" w14:textId="2462ABE7" w:rsidR="00F766DE" w:rsidRPr="00632105" w:rsidRDefault="00F766DE" w:rsidP="00F766DE">
            <w:pPr>
              <w:suppressAutoHyphens w:val="0"/>
              <w:spacing w:line="276" w:lineRule="auto"/>
              <w:ind w:left="-108" w:right="-114"/>
              <w:jc w:val="center"/>
              <w:rPr>
                <w:rFonts w:eastAsia="Calibri"/>
                <w:lang w:eastAsia="ru-RU"/>
              </w:rPr>
            </w:pPr>
            <w:r>
              <w:rPr>
                <w:rFonts w:eastAsia="Calibri"/>
              </w:rPr>
              <w:t>0,004</w:t>
            </w:r>
          </w:p>
        </w:tc>
        <w:tc>
          <w:tcPr>
            <w:tcW w:w="1595" w:type="dxa"/>
            <w:tcBorders>
              <w:top w:val="nil"/>
              <w:left w:val="nil"/>
              <w:bottom w:val="single" w:sz="12" w:space="0" w:color="auto"/>
              <w:right w:val="single" w:sz="12" w:space="0" w:color="auto"/>
            </w:tcBorders>
            <w:vAlign w:val="center"/>
          </w:tcPr>
          <w:p w14:paraId="76356996" w14:textId="786986B8" w:rsidR="00F766DE" w:rsidRPr="00632105" w:rsidRDefault="00F766DE" w:rsidP="00F766DE">
            <w:pPr>
              <w:suppressAutoHyphens w:val="0"/>
              <w:spacing w:line="276" w:lineRule="auto"/>
              <w:ind w:left="-108" w:right="-114"/>
              <w:jc w:val="center"/>
              <w:rPr>
                <w:rFonts w:eastAsia="Calibri"/>
                <w:lang w:eastAsia="ru-RU"/>
              </w:rPr>
            </w:pPr>
            <w:r>
              <w:rPr>
                <w:rFonts w:eastAsia="Calibri"/>
              </w:rPr>
              <w:t>0,004</w:t>
            </w:r>
          </w:p>
        </w:tc>
      </w:tr>
      <w:tr w:rsidR="00F766DE" w:rsidRPr="00542A40" w14:paraId="54E622B7" w14:textId="77777777" w:rsidTr="00695C1B">
        <w:tc>
          <w:tcPr>
            <w:tcW w:w="15309" w:type="dxa"/>
            <w:gridSpan w:val="10"/>
            <w:vAlign w:val="center"/>
          </w:tcPr>
          <w:p w14:paraId="494E1E1D" w14:textId="60B608F7" w:rsidR="00F766DE" w:rsidRPr="00542A40" w:rsidRDefault="00F766DE" w:rsidP="00F766DE">
            <w:pPr>
              <w:suppressAutoHyphens w:val="0"/>
              <w:spacing w:line="276" w:lineRule="auto"/>
              <w:ind w:left="-108" w:right="-114"/>
              <w:jc w:val="center"/>
              <w:rPr>
                <w:rFonts w:eastAsia="Calibri"/>
                <w:b/>
                <w:bCs/>
                <w:lang w:eastAsia="ru-RU"/>
              </w:rPr>
            </w:pPr>
            <w:r>
              <w:rPr>
                <w:rFonts w:eastAsia="Calibri"/>
                <w:b/>
                <w:bCs/>
                <w:lang w:eastAsia="ru-RU"/>
              </w:rPr>
              <w:t>д. Красненькая</w:t>
            </w:r>
          </w:p>
        </w:tc>
      </w:tr>
      <w:tr w:rsidR="00F766DE" w:rsidRPr="00632105" w14:paraId="3FCE6F6A" w14:textId="77777777" w:rsidTr="0080195A">
        <w:tc>
          <w:tcPr>
            <w:tcW w:w="3510" w:type="dxa"/>
            <w:gridSpan w:val="2"/>
            <w:vAlign w:val="center"/>
          </w:tcPr>
          <w:p w14:paraId="6011A529" w14:textId="5C22DB62" w:rsidR="00F766DE" w:rsidRPr="00632105" w:rsidRDefault="00F766DE" w:rsidP="00F766DE">
            <w:pPr>
              <w:suppressAutoHyphens w:val="0"/>
              <w:autoSpaceDE w:val="0"/>
              <w:autoSpaceDN w:val="0"/>
              <w:adjustRightInd w:val="0"/>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1FF9F176" w14:textId="3F7C6495"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52B0EDFE" w14:textId="222B862B"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68A716F7" w14:textId="7AC6D185"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6D28FEEF" w14:textId="3860DA78"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58C904AB" w14:textId="76AA10DF"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32C4F90D" w14:textId="75562EB3"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499334E6" w14:textId="064A7441"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2F6138D7" w14:textId="715A9264"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632105" w14:paraId="69256421" w14:textId="77777777" w:rsidTr="00AD46A8">
        <w:tc>
          <w:tcPr>
            <w:tcW w:w="3510" w:type="dxa"/>
            <w:gridSpan w:val="2"/>
          </w:tcPr>
          <w:p w14:paraId="0ABF97E7" w14:textId="5B969180" w:rsidR="00F766DE" w:rsidRPr="00632105" w:rsidRDefault="00F766DE" w:rsidP="00F766DE">
            <w:pPr>
              <w:suppressAutoHyphens w:val="0"/>
              <w:autoSpaceDE w:val="0"/>
              <w:autoSpaceDN w:val="0"/>
              <w:adjustRightInd w:val="0"/>
              <w:ind w:right="-114"/>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73333C47" w14:textId="73533CA2"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6,2</w:t>
            </w:r>
          </w:p>
        </w:tc>
        <w:tc>
          <w:tcPr>
            <w:tcW w:w="1641" w:type="dxa"/>
            <w:tcBorders>
              <w:top w:val="single" w:sz="12" w:space="0" w:color="auto"/>
              <w:left w:val="nil"/>
              <w:bottom w:val="single" w:sz="12" w:space="0" w:color="auto"/>
              <w:right w:val="single" w:sz="12" w:space="0" w:color="auto"/>
            </w:tcBorders>
            <w:vAlign w:val="center"/>
          </w:tcPr>
          <w:p w14:paraId="0F9C54F3" w14:textId="5B49F8FA"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lang w:eastAsia="en-US"/>
              </w:rPr>
              <w:t>6,51</w:t>
            </w:r>
          </w:p>
        </w:tc>
        <w:tc>
          <w:tcPr>
            <w:tcW w:w="1396" w:type="dxa"/>
            <w:tcBorders>
              <w:top w:val="single" w:sz="12" w:space="0" w:color="auto"/>
              <w:left w:val="nil"/>
              <w:bottom w:val="single" w:sz="12" w:space="0" w:color="auto"/>
              <w:right w:val="single" w:sz="12" w:space="0" w:color="auto"/>
            </w:tcBorders>
            <w:vAlign w:val="center"/>
          </w:tcPr>
          <w:p w14:paraId="7B73AA24" w14:textId="3FE17ED7"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lang w:eastAsia="en-US"/>
              </w:rPr>
              <w:t>6,84</w:t>
            </w:r>
          </w:p>
        </w:tc>
        <w:tc>
          <w:tcPr>
            <w:tcW w:w="1227" w:type="dxa"/>
            <w:tcBorders>
              <w:top w:val="single" w:sz="12" w:space="0" w:color="auto"/>
              <w:left w:val="nil"/>
              <w:bottom w:val="single" w:sz="12" w:space="0" w:color="auto"/>
              <w:right w:val="single" w:sz="12" w:space="0" w:color="auto"/>
            </w:tcBorders>
            <w:vAlign w:val="center"/>
          </w:tcPr>
          <w:p w14:paraId="1F532C4E" w14:textId="48CBC6C9"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7,18</w:t>
            </w:r>
          </w:p>
        </w:tc>
        <w:tc>
          <w:tcPr>
            <w:tcW w:w="1365" w:type="dxa"/>
            <w:tcBorders>
              <w:top w:val="single" w:sz="12" w:space="0" w:color="auto"/>
              <w:left w:val="nil"/>
              <w:bottom w:val="single" w:sz="12" w:space="0" w:color="auto"/>
              <w:right w:val="single" w:sz="12" w:space="0" w:color="auto"/>
            </w:tcBorders>
            <w:vAlign w:val="center"/>
          </w:tcPr>
          <w:p w14:paraId="54D75E50" w14:textId="4C95EE33"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7,54</w:t>
            </w:r>
          </w:p>
        </w:tc>
        <w:tc>
          <w:tcPr>
            <w:tcW w:w="1397" w:type="dxa"/>
            <w:tcBorders>
              <w:top w:val="single" w:sz="12" w:space="0" w:color="auto"/>
              <w:left w:val="nil"/>
              <w:bottom w:val="single" w:sz="12" w:space="0" w:color="auto"/>
              <w:right w:val="single" w:sz="12" w:space="0" w:color="auto"/>
            </w:tcBorders>
            <w:vAlign w:val="center"/>
          </w:tcPr>
          <w:p w14:paraId="654A02D2" w14:textId="2EE00AEC"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7,91</w:t>
            </w:r>
          </w:p>
        </w:tc>
        <w:tc>
          <w:tcPr>
            <w:tcW w:w="1595" w:type="dxa"/>
            <w:tcBorders>
              <w:top w:val="single" w:sz="12" w:space="0" w:color="auto"/>
              <w:left w:val="nil"/>
              <w:bottom w:val="single" w:sz="12" w:space="0" w:color="auto"/>
              <w:right w:val="single" w:sz="12" w:space="0" w:color="auto"/>
            </w:tcBorders>
            <w:vAlign w:val="center"/>
          </w:tcPr>
          <w:p w14:paraId="635B115F" w14:textId="640FC4E4" w:rsidR="00F766DE" w:rsidRPr="00632105" w:rsidRDefault="00F766DE" w:rsidP="00F766DE">
            <w:pPr>
              <w:suppressAutoHyphens w:val="0"/>
              <w:spacing w:line="276" w:lineRule="auto"/>
              <w:ind w:left="-108" w:right="-114"/>
              <w:jc w:val="center"/>
              <w:rPr>
                <w:rFonts w:eastAsia="Calibri"/>
                <w:lang w:eastAsia="ru-RU"/>
              </w:rPr>
            </w:pPr>
            <w:r>
              <w:rPr>
                <w:rFonts w:eastAsia="Calibri"/>
              </w:rPr>
              <w:t>8,10</w:t>
            </w:r>
          </w:p>
        </w:tc>
        <w:tc>
          <w:tcPr>
            <w:tcW w:w="1595" w:type="dxa"/>
            <w:tcBorders>
              <w:top w:val="single" w:sz="12" w:space="0" w:color="auto"/>
              <w:left w:val="nil"/>
              <w:bottom w:val="single" w:sz="12" w:space="0" w:color="auto"/>
              <w:right w:val="single" w:sz="12" w:space="0" w:color="auto"/>
            </w:tcBorders>
            <w:vAlign w:val="center"/>
          </w:tcPr>
          <w:p w14:paraId="37B6569C" w14:textId="4C0151C5" w:rsidR="00F766DE" w:rsidRPr="00632105" w:rsidRDefault="00F766DE" w:rsidP="00F766DE">
            <w:pPr>
              <w:suppressAutoHyphens w:val="0"/>
              <w:spacing w:line="276" w:lineRule="auto"/>
              <w:ind w:left="-108" w:right="-114"/>
              <w:jc w:val="center"/>
              <w:rPr>
                <w:rFonts w:eastAsia="Calibri"/>
                <w:lang w:eastAsia="ru-RU"/>
              </w:rPr>
            </w:pPr>
            <w:r>
              <w:rPr>
                <w:rFonts w:eastAsia="Calibri"/>
              </w:rPr>
              <w:t>0,51</w:t>
            </w:r>
          </w:p>
        </w:tc>
      </w:tr>
      <w:tr w:rsidR="00F766DE" w:rsidRPr="00632105" w14:paraId="7A9B385A" w14:textId="77777777" w:rsidTr="00424764">
        <w:tc>
          <w:tcPr>
            <w:tcW w:w="2235" w:type="dxa"/>
            <w:vMerge w:val="restart"/>
            <w:vAlign w:val="center"/>
          </w:tcPr>
          <w:p w14:paraId="5A7F2E70" w14:textId="7856D219" w:rsidR="00F766DE" w:rsidRPr="00632105" w:rsidRDefault="00F766DE" w:rsidP="00F766DE">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5C256078" w14:textId="0EC4AE7B" w:rsidR="00F766DE" w:rsidRPr="00632105" w:rsidRDefault="00F766DE" w:rsidP="00F766DE">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20F2B702" w14:textId="700F776C"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bCs/>
                <w:spacing w:val="2"/>
              </w:rPr>
              <w:t>20</w:t>
            </w:r>
          </w:p>
        </w:tc>
        <w:tc>
          <w:tcPr>
            <w:tcW w:w="1641" w:type="dxa"/>
            <w:tcBorders>
              <w:top w:val="nil"/>
              <w:left w:val="nil"/>
              <w:bottom w:val="single" w:sz="12" w:space="0" w:color="auto"/>
              <w:right w:val="single" w:sz="12" w:space="0" w:color="auto"/>
            </w:tcBorders>
            <w:vAlign w:val="center"/>
          </w:tcPr>
          <w:p w14:paraId="1A639248" w14:textId="1C65596E" w:rsidR="00F766DE" w:rsidRPr="00632105" w:rsidRDefault="00F766DE" w:rsidP="00F766DE">
            <w:pPr>
              <w:suppressAutoHyphens w:val="0"/>
              <w:spacing w:line="276" w:lineRule="auto"/>
              <w:ind w:left="-108" w:right="-114"/>
              <w:jc w:val="center"/>
              <w:rPr>
                <w:rFonts w:eastAsia="Calibri"/>
                <w:color w:val="auto"/>
                <w:lang w:eastAsia="en-US"/>
              </w:rPr>
            </w:pPr>
            <w:r>
              <w:rPr>
                <w:bCs/>
                <w:spacing w:val="2"/>
              </w:rPr>
              <w:t>21,06</w:t>
            </w:r>
          </w:p>
        </w:tc>
        <w:tc>
          <w:tcPr>
            <w:tcW w:w="1396" w:type="dxa"/>
            <w:tcBorders>
              <w:top w:val="nil"/>
              <w:left w:val="nil"/>
              <w:bottom w:val="single" w:sz="12" w:space="0" w:color="auto"/>
              <w:right w:val="single" w:sz="12" w:space="0" w:color="auto"/>
            </w:tcBorders>
            <w:vAlign w:val="center"/>
          </w:tcPr>
          <w:p w14:paraId="78EFA3BA" w14:textId="772499B7" w:rsidR="00F766DE" w:rsidRPr="00632105" w:rsidRDefault="00F766DE" w:rsidP="00F766DE">
            <w:pPr>
              <w:suppressAutoHyphens w:val="0"/>
              <w:spacing w:line="276" w:lineRule="auto"/>
              <w:ind w:left="-108" w:right="-114"/>
              <w:jc w:val="center"/>
              <w:rPr>
                <w:rFonts w:eastAsia="Calibri"/>
                <w:color w:val="auto"/>
                <w:lang w:eastAsia="en-US"/>
              </w:rPr>
            </w:pPr>
            <w:r>
              <w:rPr>
                <w:bCs/>
                <w:spacing w:val="2"/>
              </w:rPr>
              <w:t>22,2</w:t>
            </w:r>
          </w:p>
        </w:tc>
        <w:tc>
          <w:tcPr>
            <w:tcW w:w="1227" w:type="dxa"/>
            <w:tcBorders>
              <w:top w:val="nil"/>
              <w:left w:val="nil"/>
              <w:bottom w:val="single" w:sz="12" w:space="0" w:color="auto"/>
              <w:right w:val="single" w:sz="12" w:space="0" w:color="auto"/>
            </w:tcBorders>
            <w:vAlign w:val="center"/>
          </w:tcPr>
          <w:p w14:paraId="1C691307" w14:textId="5229E9A1" w:rsidR="00F766DE" w:rsidRPr="00632105" w:rsidRDefault="00F766DE" w:rsidP="00F766DE">
            <w:pPr>
              <w:suppressAutoHyphens w:val="0"/>
              <w:spacing w:line="276" w:lineRule="auto"/>
              <w:ind w:left="-108" w:right="-114"/>
              <w:jc w:val="center"/>
              <w:rPr>
                <w:rFonts w:eastAsia="Calibri"/>
                <w:lang w:eastAsia="en-US"/>
              </w:rPr>
            </w:pPr>
            <w:r>
              <w:rPr>
                <w:bCs/>
                <w:spacing w:val="2"/>
              </w:rPr>
              <w:t>23,39</w:t>
            </w:r>
          </w:p>
        </w:tc>
        <w:tc>
          <w:tcPr>
            <w:tcW w:w="1365" w:type="dxa"/>
            <w:tcBorders>
              <w:top w:val="nil"/>
              <w:left w:val="nil"/>
              <w:bottom w:val="single" w:sz="12" w:space="0" w:color="auto"/>
              <w:right w:val="single" w:sz="12" w:space="0" w:color="auto"/>
            </w:tcBorders>
            <w:vAlign w:val="center"/>
          </w:tcPr>
          <w:p w14:paraId="060BC226" w14:textId="2CF4B1E9" w:rsidR="00F766DE" w:rsidRPr="00632105" w:rsidRDefault="00F766DE" w:rsidP="00F766DE">
            <w:pPr>
              <w:suppressAutoHyphens w:val="0"/>
              <w:spacing w:line="276" w:lineRule="auto"/>
              <w:ind w:left="-108" w:right="-114"/>
              <w:jc w:val="center"/>
              <w:rPr>
                <w:rFonts w:eastAsia="Calibri"/>
                <w:lang w:eastAsia="en-US"/>
              </w:rPr>
            </w:pPr>
            <w:r>
              <w:rPr>
                <w:bCs/>
                <w:spacing w:val="2"/>
              </w:rPr>
              <w:t>24,66</w:t>
            </w:r>
          </w:p>
        </w:tc>
        <w:tc>
          <w:tcPr>
            <w:tcW w:w="1397" w:type="dxa"/>
            <w:tcBorders>
              <w:top w:val="nil"/>
              <w:left w:val="nil"/>
              <w:bottom w:val="single" w:sz="12" w:space="0" w:color="auto"/>
              <w:right w:val="single" w:sz="12" w:space="0" w:color="auto"/>
            </w:tcBorders>
            <w:vAlign w:val="center"/>
          </w:tcPr>
          <w:p w14:paraId="0C23CDAD" w14:textId="425A0B1D" w:rsidR="00F766DE" w:rsidRPr="00632105" w:rsidRDefault="00F766DE" w:rsidP="00F766DE">
            <w:pPr>
              <w:suppressAutoHyphens w:val="0"/>
              <w:spacing w:line="276" w:lineRule="auto"/>
              <w:ind w:left="-108" w:right="-114"/>
              <w:jc w:val="center"/>
              <w:rPr>
                <w:rFonts w:eastAsia="Calibri"/>
                <w:lang w:eastAsia="en-US"/>
              </w:rPr>
            </w:pPr>
            <w:r>
              <w:rPr>
                <w:bCs/>
                <w:spacing w:val="2"/>
              </w:rPr>
              <w:t>25,98</w:t>
            </w:r>
          </w:p>
        </w:tc>
        <w:tc>
          <w:tcPr>
            <w:tcW w:w="1595" w:type="dxa"/>
            <w:tcBorders>
              <w:top w:val="nil"/>
              <w:left w:val="nil"/>
              <w:bottom w:val="single" w:sz="12" w:space="0" w:color="auto"/>
              <w:right w:val="single" w:sz="12" w:space="0" w:color="auto"/>
            </w:tcBorders>
            <w:vAlign w:val="center"/>
          </w:tcPr>
          <w:p w14:paraId="54961D38" w14:textId="13693EB7" w:rsidR="00F766DE" w:rsidRPr="00632105" w:rsidRDefault="00F766DE" w:rsidP="00F766DE">
            <w:pPr>
              <w:suppressAutoHyphens w:val="0"/>
              <w:spacing w:line="276" w:lineRule="auto"/>
              <w:ind w:left="-108" w:right="-114"/>
              <w:jc w:val="center"/>
              <w:rPr>
                <w:rFonts w:eastAsia="Calibri"/>
                <w:lang w:eastAsia="ru-RU"/>
              </w:rPr>
            </w:pPr>
            <w:r>
              <w:rPr>
                <w:bCs/>
                <w:spacing w:val="2"/>
              </w:rPr>
              <w:t>26,65</w:t>
            </w:r>
          </w:p>
        </w:tc>
        <w:tc>
          <w:tcPr>
            <w:tcW w:w="1595" w:type="dxa"/>
            <w:tcBorders>
              <w:top w:val="nil"/>
              <w:left w:val="nil"/>
              <w:bottom w:val="single" w:sz="12" w:space="0" w:color="auto"/>
              <w:right w:val="single" w:sz="12" w:space="0" w:color="auto"/>
            </w:tcBorders>
            <w:vAlign w:val="center"/>
          </w:tcPr>
          <w:p w14:paraId="1DEBD01A" w14:textId="4797AA87" w:rsidR="00F766DE" w:rsidRPr="00632105" w:rsidRDefault="00F766DE" w:rsidP="00F766DE">
            <w:pPr>
              <w:suppressAutoHyphens w:val="0"/>
              <w:spacing w:line="276" w:lineRule="auto"/>
              <w:ind w:left="-108" w:right="-114"/>
              <w:jc w:val="center"/>
              <w:rPr>
                <w:rFonts w:eastAsia="Calibri"/>
                <w:lang w:eastAsia="ru-RU"/>
              </w:rPr>
            </w:pPr>
            <w:r>
              <w:rPr>
                <w:bCs/>
                <w:spacing w:val="2"/>
              </w:rPr>
              <w:t>28,13</w:t>
            </w:r>
          </w:p>
        </w:tc>
      </w:tr>
      <w:tr w:rsidR="00F766DE" w:rsidRPr="00632105" w14:paraId="2E0BDAB6" w14:textId="77777777" w:rsidTr="00CC24D2">
        <w:tc>
          <w:tcPr>
            <w:tcW w:w="2235" w:type="dxa"/>
            <w:vMerge/>
            <w:vAlign w:val="center"/>
          </w:tcPr>
          <w:p w14:paraId="2FCDDCC4" w14:textId="77777777" w:rsidR="00F766DE" w:rsidRPr="00632105" w:rsidRDefault="00F766DE" w:rsidP="00F766DE">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079B1FA7" w14:textId="2A666FB0" w:rsidR="00F766DE" w:rsidRPr="00632105" w:rsidRDefault="00F766DE" w:rsidP="00F766DE">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6519F1FA" w14:textId="3D483431"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0,055</w:t>
            </w:r>
          </w:p>
        </w:tc>
        <w:tc>
          <w:tcPr>
            <w:tcW w:w="1641" w:type="dxa"/>
            <w:tcBorders>
              <w:top w:val="nil"/>
              <w:left w:val="nil"/>
              <w:bottom w:val="single" w:sz="12" w:space="0" w:color="auto"/>
              <w:right w:val="single" w:sz="12" w:space="0" w:color="auto"/>
            </w:tcBorders>
            <w:vAlign w:val="center"/>
          </w:tcPr>
          <w:p w14:paraId="2F64F962" w14:textId="1607186A"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lang w:eastAsia="en-US"/>
              </w:rPr>
              <w:t>0,058</w:t>
            </w:r>
          </w:p>
        </w:tc>
        <w:tc>
          <w:tcPr>
            <w:tcW w:w="1396" w:type="dxa"/>
            <w:tcBorders>
              <w:top w:val="nil"/>
              <w:left w:val="nil"/>
              <w:bottom w:val="single" w:sz="12" w:space="0" w:color="auto"/>
              <w:right w:val="single" w:sz="12" w:space="0" w:color="auto"/>
            </w:tcBorders>
            <w:vAlign w:val="center"/>
          </w:tcPr>
          <w:p w14:paraId="4FBFFE37" w14:textId="29406177"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lang w:eastAsia="en-US"/>
              </w:rPr>
              <w:t>0,061</w:t>
            </w:r>
          </w:p>
        </w:tc>
        <w:tc>
          <w:tcPr>
            <w:tcW w:w="1227" w:type="dxa"/>
            <w:tcBorders>
              <w:top w:val="nil"/>
              <w:left w:val="nil"/>
              <w:bottom w:val="single" w:sz="12" w:space="0" w:color="auto"/>
              <w:right w:val="single" w:sz="12" w:space="0" w:color="auto"/>
            </w:tcBorders>
            <w:vAlign w:val="center"/>
          </w:tcPr>
          <w:p w14:paraId="1388671D" w14:textId="25E7EC99"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0,064</w:t>
            </w:r>
          </w:p>
        </w:tc>
        <w:tc>
          <w:tcPr>
            <w:tcW w:w="1365" w:type="dxa"/>
            <w:tcBorders>
              <w:top w:val="nil"/>
              <w:left w:val="nil"/>
              <w:bottom w:val="single" w:sz="12" w:space="0" w:color="auto"/>
              <w:right w:val="single" w:sz="12" w:space="0" w:color="auto"/>
            </w:tcBorders>
            <w:vAlign w:val="center"/>
          </w:tcPr>
          <w:p w14:paraId="72E882EC" w14:textId="4D6C5F4E"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0,068</w:t>
            </w:r>
          </w:p>
        </w:tc>
        <w:tc>
          <w:tcPr>
            <w:tcW w:w="1397" w:type="dxa"/>
            <w:tcBorders>
              <w:top w:val="nil"/>
              <w:left w:val="nil"/>
              <w:bottom w:val="single" w:sz="12" w:space="0" w:color="auto"/>
              <w:right w:val="single" w:sz="12" w:space="0" w:color="auto"/>
            </w:tcBorders>
            <w:vAlign w:val="center"/>
          </w:tcPr>
          <w:p w14:paraId="5CF38B33" w14:textId="5191163E"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0,071</w:t>
            </w:r>
          </w:p>
        </w:tc>
        <w:tc>
          <w:tcPr>
            <w:tcW w:w="1595" w:type="dxa"/>
            <w:tcBorders>
              <w:top w:val="nil"/>
              <w:left w:val="nil"/>
              <w:bottom w:val="single" w:sz="12" w:space="0" w:color="auto"/>
              <w:right w:val="single" w:sz="12" w:space="0" w:color="auto"/>
            </w:tcBorders>
            <w:vAlign w:val="center"/>
          </w:tcPr>
          <w:p w14:paraId="062FF9EC" w14:textId="460F195F" w:rsidR="00F766DE" w:rsidRPr="00632105" w:rsidRDefault="00F766DE" w:rsidP="00F766DE">
            <w:pPr>
              <w:suppressAutoHyphens w:val="0"/>
              <w:spacing w:line="276" w:lineRule="auto"/>
              <w:ind w:left="-108" w:right="-114"/>
              <w:jc w:val="center"/>
              <w:rPr>
                <w:rFonts w:eastAsia="Calibri"/>
                <w:lang w:eastAsia="ru-RU"/>
              </w:rPr>
            </w:pPr>
            <w:r>
              <w:rPr>
                <w:rFonts w:eastAsia="Calibri"/>
              </w:rPr>
              <w:t>0,073</w:t>
            </w:r>
          </w:p>
        </w:tc>
        <w:tc>
          <w:tcPr>
            <w:tcW w:w="1595" w:type="dxa"/>
            <w:tcBorders>
              <w:top w:val="nil"/>
              <w:left w:val="nil"/>
              <w:bottom w:val="single" w:sz="12" w:space="0" w:color="auto"/>
              <w:right w:val="single" w:sz="12" w:space="0" w:color="auto"/>
            </w:tcBorders>
            <w:vAlign w:val="center"/>
          </w:tcPr>
          <w:p w14:paraId="799396C4" w14:textId="4C4D2AFA" w:rsidR="00F766DE" w:rsidRPr="00632105" w:rsidRDefault="00F766DE" w:rsidP="00F766DE">
            <w:pPr>
              <w:suppressAutoHyphens w:val="0"/>
              <w:spacing w:line="276" w:lineRule="auto"/>
              <w:ind w:left="-108" w:right="-114"/>
              <w:jc w:val="center"/>
              <w:rPr>
                <w:rFonts w:eastAsia="Calibri"/>
                <w:lang w:eastAsia="ru-RU"/>
              </w:rPr>
            </w:pPr>
            <w:r>
              <w:rPr>
                <w:rFonts w:eastAsia="Calibri"/>
              </w:rPr>
              <w:t>0,077</w:t>
            </w:r>
          </w:p>
        </w:tc>
      </w:tr>
      <w:tr w:rsidR="00F766DE" w:rsidRPr="00542A40" w14:paraId="5EA280A0" w14:textId="77777777" w:rsidTr="004371FC">
        <w:tc>
          <w:tcPr>
            <w:tcW w:w="15309" w:type="dxa"/>
            <w:gridSpan w:val="10"/>
            <w:vAlign w:val="center"/>
          </w:tcPr>
          <w:p w14:paraId="54A87BCE" w14:textId="09BF3311" w:rsidR="00F766DE" w:rsidRPr="00542A40" w:rsidRDefault="00F766DE" w:rsidP="00F766DE">
            <w:pPr>
              <w:suppressAutoHyphens w:val="0"/>
              <w:spacing w:line="276" w:lineRule="auto"/>
              <w:ind w:left="-108" w:right="-114"/>
              <w:jc w:val="center"/>
              <w:rPr>
                <w:rFonts w:eastAsia="Calibri"/>
                <w:b/>
                <w:bCs/>
                <w:lang w:eastAsia="ru-RU"/>
              </w:rPr>
            </w:pPr>
            <w:r>
              <w:rPr>
                <w:rFonts w:eastAsia="Calibri"/>
                <w:b/>
                <w:bCs/>
                <w:lang w:eastAsia="ru-RU"/>
              </w:rPr>
              <w:t xml:space="preserve">д. </w:t>
            </w:r>
            <w:proofErr w:type="spellStart"/>
            <w:r>
              <w:rPr>
                <w:rFonts w:eastAsia="Calibri"/>
                <w:b/>
                <w:bCs/>
                <w:lang w:eastAsia="ru-RU"/>
              </w:rPr>
              <w:t>Крашово</w:t>
            </w:r>
            <w:proofErr w:type="spellEnd"/>
          </w:p>
        </w:tc>
      </w:tr>
      <w:tr w:rsidR="00F766DE" w:rsidRPr="00632105" w14:paraId="64AADD01" w14:textId="77777777" w:rsidTr="006C6982">
        <w:tc>
          <w:tcPr>
            <w:tcW w:w="3510" w:type="dxa"/>
            <w:gridSpan w:val="2"/>
            <w:vAlign w:val="center"/>
          </w:tcPr>
          <w:p w14:paraId="368D6A4C" w14:textId="40471691" w:rsidR="00F766DE" w:rsidRPr="00632105" w:rsidRDefault="00F766DE" w:rsidP="00F766DE">
            <w:pPr>
              <w:suppressAutoHyphens w:val="0"/>
              <w:autoSpaceDE w:val="0"/>
              <w:autoSpaceDN w:val="0"/>
              <w:adjustRightInd w:val="0"/>
              <w:ind w:right="-114"/>
              <w:rPr>
                <w:rFonts w:eastAsia="Calibri"/>
                <w:color w:val="auto"/>
                <w:lang w:eastAsia="en-US"/>
              </w:rPr>
            </w:pPr>
            <w:r w:rsidRPr="00632105">
              <w:rPr>
                <w:rFonts w:eastAsia="Calibri"/>
                <w:color w:val="auto"/>
                <w:lang w:eastAsia="en-US"/>
              </w:rPr>
              <w:lastRenderedPageBreak/>
              <w:t xml:space="preserve">Протяженность планируемой модернизации сети, м </w:t>
            </w:r>
          </w:p>
        </w:tc>
        <w:tc>
          <w:tcPr>
            <w:tcW w:w="1583" w:type="dxa"/>
            <w:vAlign w:val="center"/>
          </w:tcPr>
          <w:p w14:paraId="6A33BD7F" w14:textId="335261A4"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5DF9B3CF" w14:textId="7A788DA4"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4F740402" w14:textId="7DDECE33"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30CAAB93" w14:textId="67998405"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6A2500FD" w14:textId="076A99A6"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28A3DAE7" w14:textId="1F952303"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3111A676" w14:textId="376CFC49"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0D2BCED8" w14:textId="6B176052"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632105" w14:paraId="2267ABEA" w14:textId="77777777" w:rsidTr="004010B5">
        <w:tc>
          <w:tcPr>
            <w:tcW w:w="3510" w:type="dxa"/>
            <w:gridSpan w:val="2"/>
          </w:tcPr>
          <w:p w14:paraId="70A7EFD8" w14:textId="21A8278A" w:rsidR="00F766DE" w:rsidRPr="00632105" w:rsidRDefault="00F766DE" w:rsidP="00F766DE">
            <w:pPr>
              <w:suppressAutoHyphens w:val="0"/>
              <w:autoSpaceDE w:val="0"/>
              <w:autoSpaceDN w:val="0"/>
              <w:adjustRightInd w:val="0"/>
              <w:ind w:right="-114"/>
              <w:rPr>
                <w:rFonts w:eastAsia="Calibri"/>
                <w:color w:val="auto"/>
                <w:lang w:eastAsia="en-US"/>
              </w:rPr>
            </w:pPr>
            <w:r w:rsidRPr="00632105">
              <w:rPr>
                <w:rFonts w:eastAsia="Calibri"/>
                <w:color w:val="auto"/>
                <w:lang w:eastAsia="en-US"/>
              </w:rPr>
              <w:t>Доля потерь %</w:t>
            </w:r>
          </w:p>
        </w:tc>
        <w:tc>
          <w:tcPr>
            <w:tcW w:w="1583" w:type="dxa"/>
            <w:vAlign w:val="center"/>
          </w:tcPr>
          <w:p w14:paraId="75A915B8" w14:textId="0F3A6474"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72B3358B" w14:textId="4E2C7FCB"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6019FF85" w14:textId="1C2F7DCB"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606C6C0E" w14:textId="64F98F90"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3A7A2DA7" w14:textId="550577B4"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7C362DF7" w14:textId="4DCE1FEA"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458E55D1" w14:textId="77AB2095"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007EFAC9" w14:textId="7B0DE664"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632105" w14:paraId="5FDCB6DC" w14:textId="77777777" w:rsidTr="00940BC9">
        <w:tc>
          <w:tcPr>
            <w:tcW w:w="2235" w:type="dxa"/>
            <w:vMerge w:val="restart"/>
            <w:vAlign w:val="center"/>
          </w:tcPr>
          <w:p w14:paraId="7E3B0101" w14:textId="4F351844" w:rsidR="00F766DE" w:rsidRPr="00632105" w:rsidRDefault="00F766DE" w:rsidP="00F766DE">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38A27644" w14:textId="5B1AA802" w:rsidR="00F766DE" w:rsidRPr="00632105" w:rsidRDefault="00F766DE" w:rsidP="00F766DE">
            <w:pPr>
              <w:suppressAutoHyphens w:val="0"/>
              <w:autoSpaceDE w:val="0"/>
              <w:autoSpaceDN w:val="0"/>
              <w:adjustRightInd w:val="0"/>
              <w:spacing w:line="276" w:lineRule="auto"/>
              <w:ind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vAlign w:val="center"/>
          </w:tcPr>
          <w:p w14:paraId="4B9FEA57" w14:textId="1F2F6615"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50EDEB10" w14:textId="786BF962"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525FAE63" w14:textId="614B28EC"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3BB1E32F" w14:textId="1B6DDD8C"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32654609" w14:textId="60D90858"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723C9771" w14:textId="0121F290"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198AB188" w14:textId="0E632295"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78C95C09" w14:textId="0C325E50"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632105" w14:paraId="00765AE2" w14:textId="77777777" w:rsidTr="00940BC9">
        <w:tc>
          <w:tcPr>
            <w:tcW w:w="2235" w:type="dxa"/>
            <w:vMerge/>
            <w:vAlign w:val="center"/>
          </w:tcPr>
          <w:p w14:paraId="315FFDD9" w14:textId="77777777" w:rsidR="00F766DE" w:rsidRPr="00632105" w:rsidRDefault="00F766DE" w:rsidP="00F766DE">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4A9A4533" w14:textId="28AC2E31" w:rsidR="00F766DE" w:rsidRPr="00632105" w:rsidRDefault="00F766DE" w:rsidP="00F766DE">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vAlign w:val="center"/>
          </w:tcPr>
          <w:p w14:paraId="1B5D876D" w14:textId="5106C299"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6E212887" w14:textId="0B6437C2"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091CAB46" w14:textId="1EBBCE97"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2BE34305" w14:textId="25F14AC7"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88EDF32" w14:textId="34CE788E"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2C156CD6" w14:textId="6FF3A544"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4CFD2841" w14:textId="71181F0E"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26FE2FA3" w14:textId="456C57F1"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542A40" w14:paraId="1B2CFB1E" w14:textId="77777777" w:rsidTr="00990C73">
        <w:tc>
          <w:tcPr>
            <w:tcW w:w="15309" w:type="dxa"/>
            <w:gridSpan w:val="10"/>
            <w:vAlign w:val="center"/>
          </w:tcPr>
          <w:p w14:paraId="0F286164" w14:textId="66E2B2D8" w:rsidR="00F766DE" w:rsidRPr="00542A40" w:rsidRDefault="00F766DE" w:rsidP="00F766DE">
            <w:pPr>
              <w:suppressAutoHyphens w:val="0"/>
              <w:spacing w:line="276" w:lineRule="auto"/>
              <w:ind w:left="-108" w:right="-114"/>
              <w:jc w:val="center"/>
              <w:rPr>
                <w:rFonts w:eastAsia="Calibri"/>
                <w:b/>
                <w:bCs/>
                <w:lang w:eastAsia="ru-RU"/>
              </w:rPr>
            </w:pPr>
            <w:r>
              <w:rPr>
                <w:rFonts w:eastAsia="Calibri"/>
                <w:b/>
                <w:bCs/>
                <w:lang w:eastAsia="ru-RU"/>
              </w:rPr>
              <w:t>д. Рамешки</w:t>
            </w:r>
          </w:p>
        </w:tc>
      </w:tr>
      <w:tr w:rsidR="00F766DE" w:rsidRPr="00632105" w14:paraId="784AE2B8" w14:textId="77777777" w:rsidTr="003B2032">
        <w:tc>
          <w:tcPr>
            <w:tcW w:w="3510" w:type="dxa"/>
            <w:gridSpan w:val="2"/>
            <w:vAlign w:val="center"/>
          </w:tcPr>
          <w:p w14:paraId="512991BB" w14:textId="02399BF6" w:rsidR="00F766DE" w:rsidRPr="00632105" w:rsidRDefault="00F766DE" w:rsidP="00F766DE">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42C8A25A" w14:textId="3560181C"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2609345C" w14:textId="4289B2A1"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4A2A62D8" w14:textId="379696C4"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571EE5DD" w14:textId="2722B399"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5765309E" w14:textId="7950B89D"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6006F55D" w14:textId="28C75C8B"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05FFD412" w14:textId="0335FD91"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42775D81" w14:textId="494D5893"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632105" w14:paraId="041D4A49" w14:textId="77777777" w:rsidTr="00E1586A">
        <w:tc>
          <w:tcPr>
            <w:tcW w:w="3510" w:type="dxa"/>
            <w:gridSpan w:val="2"/>
          </w:tcPr>
          <w:p w14:paraId="57D91BF7" w14:textId="1AD03EF5" w:rsidR="00F766DE" w:rsidRPr="00632105" w:rsidRDefault="00F766DE" w:rsidP="00F766DE">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Доля потерь %</w:t>
            </w:r>
          </w:p>
        </w:tc>
        <w:tc>
          <w:tcPr>
            <w:tcW w:w="1583" w:type="dxa"/>
            <w:vAlign w:val="center"/>
          </w:tcPr>
          <w:p w14:paraId="3F12B928" w14:textId="25DEC50D"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4C5618FC" w14:textId="6E3A486E"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1E095324" w14:textId="4CF99374"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66C74C84" w14:textId="1D9AADC6"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06CF45E3" w14:textId="5209363B"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58B8D873" w14:textId="46726334"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46549C74" w14:textId="2D549FB4"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3702DE77" w14:textId="227F7FC1"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632105" w14:paraId="1DF67D11" w14:textId="77777777" w:rsidTr="00940BC9">
        <w:tc>
          <w:tcPr>
            <w:tcW w:w="2235" w:type="dxa"/>
            <w:vMerge w:val="restart"/>
            <w:vAlign w:val="center"/>
          </w:tcPr>
          <w:p w14:paraId="72B777D5" w14:textId="635CB046" w:rsidR="00F766DE" w:rsidRPr="00632105" w:rsidRDefault="00F766DE" w:rsidP="00F766DE">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037D11C1" w14:textId="61D312D7" w:rsidR="00F766DE" w:rsidRPr="00632105" w:rsidRDefault="00F766DE" w:rsidP="00F766DE">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vAlign w:val="center"/>
          </w:tcPr>
          <w:p w14:paraId="701ED7D3" w14:textId="0E6D9C32"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6A4ABB20" w14:textId="1E0DEFB3"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4FF9B608" w14:textId="17B16F16"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39C930F7" w14:textId="0CFF564B"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76684852" w14:textId="3A9E30AC"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19AB74C4" w14:textId="61BDFD84"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61AB4A29" w14:textId="50B39249"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0348E143" w14:textId="13FFD27D"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632105" w14:paraId="1079F0F4" w14:textId="77777777" w:rsidTr="00940BC9">
        <w:tc>
          <w:tcPr>
            <w:tcW w:w="2235" w:type="dxa"/>
            <w:vMerge/>
            <w:vAlign w:val="center"/>
          </w:tcPr>
          <w:p w14:paraId="1428B1B9" w14:textId="77777777" w:rsidR="00F766DE" w:rsidRPr="00632105" w:rsidRDefault="00F766DE" w:rsidP="00F766DE">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7836C7B1" w14:textId="7986A528" w:rsidR="00F766DE" w:rsidRPr="00632105" w:rsidRDefault="00F766DE" w:rsidP="00F766DE">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vAlign w:val="center"/>
          </w:tcPr>
          <w:p w14:paraId="6897C80F" w14:textId="6DC1077D"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21E2E3E8" w14:textId="21494797"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184E09CF" w14:textId="134C2507"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04DB0B77" w14:textId="6B3547B8"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62538FB9" w14:textId="760D574D"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3ABD8E97" w14:textId="78DB0FBE"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1513FD4A" w14:textId="06F7E616"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3AE8CFD5" w14:textId="6F42896B"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542A40" w14:paraId="7C9F27B8" w14:textId="77777777" w:rsidTr="000A4B95">
        <w:tc>
          <w:tcPr>
            <w:tcW w:w="15309" w:type="dxa"/>
            <w:gridSpan w:val="10"/>
            <w:vAlign w:val="center"/>
          </w:tcPr>
          <w:p w14:paraId="60D59417" w14:textId="5180E007" w:rsidR="00F766DE" w:rsidRPr="00542A40" w:rsidRDefault="00F766DE" w:rsidP="00F766DE">
            <w:pPr>
              <w:suppressAutoHyphens w:val="0"/>
              <w:spacing w:line="276" w:lineRule="auto"/>
              <w:ind w:left="-108" w:right="-114"/>
              <w:jc w:val="center"/>
              <w:rPr>
                <w:rFonts w:eastAsia="Calibri"/>
                <w:b/>
                <w:bCs/>
                <w:lang w:eastAsia="ru-RU"/>
              </w:rPr>
            </w:pPr>
            <w:r>
              <w:rPr>
                <w:rFonts w:eastAsia="Calibri"/>
                <w:b/>
                <w:bCs/>
                <w:lang w:eastAsia="ru-RU"/>
              </w:rPr>
              <w:t xml:space="preserve">д. </w:t>
            </w:r>
            <w:proofErr w:type="spellStart"/>
            <w:r>
              <w:rPr>
                <w:rFonts w:eastAsia="Calibri"/>
                <w:b/>
                <w:bCs/>
                <w:lang w:eastAsia="ru-RU"/>
              </w:rPr>
              <w:t>Синцово</w:t>
            </w:r>
            <w:proofErr w:type="spellEnd"/>
          </w:p>
        </w:tc>
      </w:tr>
      <w:tr w:rsidR="00F766DE" w:rsidRPr="00632105" w14:paraId="1D9F046F" w14:textId="77777777" w:rsidTr="002E5AFF">
        <w:tc>
          <w:tcPr>
            <w:tcW w:w="3510" w:type="dxa"/>
            <w:gridSpan w:val="2"/>
            <w:vAlign w:val="center"/>
          </w:tcPr>
          <w:p w14:paraId="6F590FCC" w14:textId="7720D354" w:rsidR="00F766DE" w:rsidRPr="00632105" w:rsidRDefault="00F766DE" w:rsidP="00F766DE">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46BFFC3F" w14:textId="7CA9876B"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4E3CDAEC" w14:textId="0EBD0ED5"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0FA76801" w14:textId="05EEB7B5"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244DA0CB" w14:textId="320A4251"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511E4896" w14:textId="4E9EF3AB"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11D38F37" w14:textId="42F6C395"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7C29F9F5" w14:textId="0FBA0A84"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7167290E" w14:textId="6F322631"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632105" w14:paraId="212003FE" w14:textId="77777777" w:rsidTr="00687B25">
        <w:tc>
          <w:tcPr>
            <w:tcW w:w="3510" w:type="dxa"/>
            <w:gridSpan w:val="2"/>
          </w:tcPr>
          <w:p w14:paraId="772DA1E1" w14:textId="75C80C4F" w:rsidR="00F766DE" w:rsidRPr="00632105" w:rsidRDefault="00F766DE" w:rsidP="00F766DE">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2CA81D91" w14:textId="6EE01250" w:rsidR="00F766DE" w:rsidRPr="00E31A6F" w:rsidRDefault="00E31A6F" w:rsidP="00F766DE">
            <w:pPr>
              <w:suppressAutoHyphens w:val="0"/>
              <w:autoSpaceDE w:val="0"/>
              <w:autoSpaceDN w:val="0"/>
              <w:adjustRightInd w:val="0"/>
              <w:spacing w:line="276" w:lineRule="auto"/>
              <w:ind w:left="-108" w:right="-114"/>
              <w:jc w:val="center"/>
              <w:rPr>
                <w:rFonts w:eastAsia="Calibri"/>
                <w:color w:val="000000" w:themeColor="text1"/>
                <w:lang w:eastAsia="en-US"/>
              </w:rPr>
            </w:pPr>
            <w:r w:rsidRPr="00E31A6F">
              <w:rPr>
                <w:rFonts w:eastAsia="Calibri"/>
                <w:color w:val="000000" w:themeColor="text1"/>
                <w:lang w:eastAsia="en-US"/>
              </w:rPr>
              <w:t>2,41</w:t>
            </w:r>
          </w:p>
        </w:tc>
        <w:tc>
          <w:tcPr>
            <w:tcW w:w="1641" w:type="dxa"/>
            <w:tcBorders>
              <w:top w:val="single" w:sz="12" w:space="0" w:color="auto"/>
              <w:left w:val="nil"/>
              <w:bottom w:val="single" w:sz="12" w:space="0" w:color="auto"/>
              <w:right w:val="single" w:sz="12" w:space="0" w:color="auto"/>
            </w:tcBorders>
            <w:vAlign w:val="center"/>
          </w:tcPr>
          <w:p w14:paraId="4882FBA6" w14:textId="64A2BE05" w:rsidR="00F766DE" w:rsidRPr="00E31A6F" w:rsidRDefault="00E31A6F" w:rsidP="00F766DE">
            <w:pPr>
              <w:suppressAutoHyphens w:val="0"/>
              <w:spacing w:line="276" w:lineRule="auto"/>
              <w:ind w:left="-108" w:right="-114"/>
              <w:jc w:val="center"/>
              <w:rPr>
                <w:rFonts w:eastAsia="Calibri"/>
                <w:color w:val="000000" w:themeColor="text1"/>
                <w:lang w:eastAsia="en-US"/>
              </w:rPr>
            </w:pPr>
            <w:r>
              <w:rPr>
                <w:rFonts w:eastAsia="Calibri"/>
                <w:color w:val="000000" w:themeColor="text1"/>
                <w:lang w:eastAsia="en-US"/>
              </w:rPr>
              <w:t>2,42</w:t>
            </w:r>
          </w:p>
        </w:tc>
        <w:tc>
          <w:tcPr>
            <w:tcW w:w="1396" w:type="dxa"/>
            <w:tcBorders>
              <w:top w:val="single" w:sz="12" w:space="0" w:color="auto"/>
              <w:left w:val="nil"/>
              <w:bottom w:val="single" w:sz="12" w:space="0" w:color="auto"/>
              <w:right w:val="single" w:sz="12" w:space="0" w:color="auto"/>
            </w:tcBorders>
            <w:vAlign w:val="center"/>
          </w:tcPr>
          <w:p w14:paraId="63FCDD14" w14:textId="4EB75E8C" w:rsidR="00F766DE" w:rsidRPr="00E31A6F" w:rsidRDefault="00E31A6F" w:rsidP="00F766DE">
            <w:pPr>
              <w:suppressAutoHyphens w:val="0"/>
              <w:spacing w:line="276" w:lineRule="auto"/>
              <w:ind w:left="-108" w:right="-114"/>
              <w:jc w:val="center"/>
              <w:rPr>
                <w:rFonts w:eastAsia="Calibri"/>
                <w:color w:val="000000" w:themeColor="text1"/>
                <w:lang w:eastAsia="en-US"/>
              </w:rPr>
            </w:pPr>
            <w:r>
              <w:rPr>
                <w:rFonts w:eastAsia="Calibri"/>
                <w:color w:val="000000" w:themeColor="text1"/>
                <w:lang w:eastAsia="en-US"/>
              </w:rPr>
              <w:t>2,43</w:t>
            </w:r>
          </w:p>
        </w:tc>
        <w:tc>
          <w:tcPr>
            <w:tcW w:w="1227" w:type="dxa"/>
            <w:tcBorders>
              <w:top w:val="single" w:sz="12" w:space="0" w:color="auto"/>
              <w:left w:val="nil"/>
              <w:bottom w:val="single" w:sz="12" w:space="0" w:color="auto"/>
              <w:right w:val="single" w:sz="12" w:space="0" w:color="auto"/>
            </w:tcBorders>
            <w:vAlign w:val="center"/>
          </w:tcPr>
          <w:p w14:paraId="76BA36EF" w14:textId="48AB105C" w:rsidR="00F766DE" w:rsidRPr="00E31A6F" w:rsidRDefault="00E31A6F" w:rsidP="00F766DE">
            <w:pPr>
              <w:suppressAutoHyphens w:val="0"/>
              <w:spacing w:line="276" w:lineRule="auto"/>
              <w:ind w:left="-108" w:right="-114"/>
              <w:jc w:val="center"/>
              <w:rPr>
                <w:rFonts w:eastAsia="Calibri"/>
                <w:color w:val="000000" w:themeColor="text1"/>
                <w:lang w:eastAsia="en-US"/>
              </w:rPr>
            </w:pPr>
            <w:r>
              <w:rPr>
                <w:rFonts w:eastAsia="Calibri"/>
                <w:color w:val="000000" w:themeColor="text1"/>
                <w:lang w:eastAsia="en-US"/>
              </w:rPr>
              <w:t>2,45</w:t>
            </w:r>
          </w:p>
        </w:tc>
        <w:tc>
          <w:tcPr>
            <w:tcW w:w="1365" w:type="dxa"/>
            <w:tcBorders>
              <w:top w:val="single" w:sz="12" w:space="0" w:color="auto"/>
              <w:left w:val="nil"/>
              <w:bottom w:val="single" w:sz="12" w:space="0" w:color="auto"/>
              <w:right w:val="single" w:sz="12" w:space="0" w:color="auto"/>
            </w:tcBorders>
            <w:vAlign w:val="center"/>
          </w:tcPr>
          <w:p w14:paraId="60DA5387" w14:textId="0362DBFC" w:rsidR="00F766DE" w:rsidRPr="00E31A6F" w:rsidRDefault="00E31A6F" w:rsidP="00F766DE">
            <w:pPr>
              <w:suppressAutoHyphens w:val="0"/>
              <w:spacing w:line="276" w:lineRule="auto"/>
              <w:ind w:left="-108" w:right="-114"/>
              <w:jc w:val="center"/>
              <w:rPr>
                <w:rFonts w:eastAsia="Calibri"/>
                <w:color w:val="000000" w:themeColor="text1"/>
                <w:lang w:eastAsia="en-US"/>
              </w:rPr>
            </w:pPr>
            <w:r>
              <w:rPr>
                <w:rFonts w:eastAsia="Calibri"/>
                <w:color w:val="000000" w:themeColor="text1"/>
                <w:lang w:eastAsia="en-US"/>
              </w:rPr>
              <w:t>2,46</w:t>
            </w:r>
          </w:p>
        </w:tc>
        <w:tc>
          <w:tcPr>
            <w:tcW w:w="1397" w:type="dxa"/>
            <w:tcBorders>
              <w:top w:val="single" w:sz="12" w:space="0" w:color="auto"/>
              <w:left w:val="nil"/>
              <w:bottom w:val="single" w:sz="12" w:space="0" w:color="auto"/>
              <w:right w:val="single" w:sz="12" w:space="0" w:color="auto"/>
            </w:tcBorders>
            <w:vAlign w:val="center"/>
          </w:tcPr>
          <w:p w14:paraId="32C340AE" w14:textId="27DCB0F9" w:rsidR="00F766DE" w:rsidRPr="00E31A6F" w:rsidRDefault="00E31A6F" w:rsidP="00F766DE">
            <w:pPr>
              <w:suppressAutoHyphens w:val="0"/>
              <w:spacing w:line="276" w:lineRule="auto"/>
              <w:ind w:left="-108" w:right="-114"/>
              <w:jc w:val="center"/>
              <w:rPr>
                <w:rFonts w:eastAsia="Calibri"/>
                <w:color w:val="000000" w:themeColor="text1"/>
                <w:lang w:eastAsia="en-US"/>
              </w:rPr>
            </w:pPr>
            <w:r>
              <w:rPr>
                <w:rFonts w:eastAsia="Calibri"/>
                <w:color w:val="000000" w:themeColor="text1"/>
                <w:lang w:eastAsia="en-US"/>
              </w:rPr>
              <w:t>2,47</w:t>
            </w:r>
          </w:p>
        </w:tc>
        <w:tc>
          <w:tcPr>
            <w:tcW w:w="1595" w:type="dxa"/>
            <w:tcBorders>
              <w:top w:val="single" w:sz="12" w:space="0" w:color="auto"/>
              <w:left w:val="nil"/>
              <w:bottom w:val="single" w:sz="12" w:space="0" w:color="auto"/>
              <w:right w:val="single" w:sz="12" w:space="0" w:color="auto"/>
            </w:tcBorders>
            <w:vAlign w:val="center"/>
          </w:tcPr>
          <w:p w14:paraId="07951680" w14:textId="78CB8F32" w:rsidR="00F766DE" w:rsidRPr="00E31A6F" w:rsidRDefault="00E31A6F" w:rsidP="00F766DE">
            <w:pPr>
              <w:suppressAutoHyphens w:val="0"/>
              <w:spacing w:line="276" w:lineRule="auto"/>
              <w:ind w:left="-108" w:right="-114"/>
              <w:jc w:val="center"/>
              <w:rPr>
                <w:rFonts w:eastAsia="Calibri"/>
                <w:color w:val="000000" w:themeColor="text1"/>
                <w:lang w:eastAsia="ru-RU"/>
              </w:rPr>
            </w:pPr>
            <w:r>
              <w:rPr>
                <w:rFonts w:eastAsia="Calibri"/>
                <w:color w:val="000000" w:themeColor="text1"/>
                <w:lang w:eastAsia="ru-RU"/>
              </w:rPr>
              <w:t>2,54</w:t>
            </w:r>
          </w:p>
        </w:tc>
        <w:tc>
          <w:tcPr>
            <w:tcW w:w="1595" w:type="dxa"/>
            <w:tcBorders>
              <w:top w:val="single" w:sz="12" w:space="0" w:color="auto"/>
              <w:left w:val="nil"/>
              <w:bottom w:val="single" w:sz="12" w:space="0" w:color="auto"/>
              <w:right w:val="single" w:sz="12" w:space="0" w:color="auto"/>
            </w:tcBorders>
            <w:vAlign w:val="center"/>
          </w:tcPr>
          <w:p w14:paraId="7D8CE451" w14:textId="77E62B9D" w:rsidR="00F766DE" w:rsidRPr="00E31A6F" w:rsidRDefault="00E31A6F" w:rsidP="00F766DE">
            <w:pPr>
              <w:suppressAutoHyphens w:val="0"/>
              <w:spacing w:line="276" w:lineRule="auto"/>
              <w:ind w:left="-108" w:right="-114"/>
              <w:jc w:val="center"/>
              <w:rPr>
                <w:rFonts w:eastAsia="Calibri"/>
                <w:color w:val="000000" w:themeColor="text1"/>
                <w:lang w:eastAsia="ru-RU"/>
              </w:rPr>
            </w:pPr>
            <w:r>
              <w:rPr>
                <w:rFonts w:eastAsia="Calibri"/>
                <w:color w:val="000000" w:themeColor="text1"/>
                <w:lang w:eastAsia="ru-RU"/>
              </w:rPr>
              <w:t>2,66</w:t>
            </w:r>
          </w:p>
        </w:tc>
      </w:tr>
      <w:tr w:rsidR="00E31A6F" w:rsidRPr="00632105" w14:paraId="111740C9" w14:textId="77777777" w:rsidTr="00D15BCF">
        <w:tc>
          <w:tcPr>
            <w:tcW w:w="2235" w:type="dxa"/>
            <w:vMerge w:val="restart"/>
            <w:vAlign w:val="center"/>
          </w:tcPr>
          <w:p w14:paraId="6445F7D2" w14:textId="2EC9E15C"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6B41173E" w14:textId="75039EF8"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3B258B34" w14:textId="58EA31F4" w:rsidR="00E31A6F" w:rsidRPr="00E31A6F" w:rsidRDefault="00E31A6F" w:rsidP="00E31A6F">
            <w:pPr>
              <w:suppressAutoHyphens w:val="0"/>
              <w:autoSpaceDE w:val="0"/>
              <w:autoSpaceDN w:val="0"/>
              <w:adjustRightInd w:val="0"/>
              <w:spacing w:line="276" w:lineRule="auto"/>
              <w:ind w:left="-108" w:right="-114"/>
              <w:jc w:val="center"/>
              <w:rPr>
                <w:rFonts w:eastAsia="Calibri"/>
                <w:color w:val="auto"/>
                <w:highlight w:val="green"/>
                <w:lang w:eastAsia="en-US"/>
              </w:rPr>
            </w:pPr>
            <w:r>
              <w:rPr>
                <w:bCs/>
                <w:spacing w:val="2"/>
              </w:rPr>
              <w:t>110</w:t>
            </w:r>
          </w:p>
        </w:tc>
        <w:tc>
          <w:tcPr>
            <w:tcW w:w="1641" w:type="dxa"/>
            <w:tcBorders>
              <w:top w:val="nil"/>
              <w:left w:val="nil"/>
              <w:bottom w:val="single" w:sz="12" w:space="0" w:color="auto"/>
              <w:right w:val="single" w:sz="12" w:space="0" w:color="auto"/>
            </w:tcBorders>
            <w:vAlign w:val="center"/>
          </w:tcPr>
          <w:p w14:paraId="2A5A101A" w14:textId="19CD597A" w:rsidR="00E31A6F" w:rsidRPr="00E31A6F" w:rsidRDefault="00E31A6F" w:rsidP="00E31A6F">
            <w:pPr>
              <w:suppressAutoHyphens w:val="0"/>
              <w:spacing w:line="276" w:lineRule="auto"/>
              <w:ind w:left="-108" w:right="-114"/>
              <w:jc w:val="center"/>
              <w:rPr>
                <w:rFonts w:eastAsia="Calibri"/>
                <w:color w:val="auto"/>
                <w:highlight w:val="green"/>
                <w:lang w:eastAsia="en-US"/>
              </w:rPr>
            </w:pPr>
            <w:r>
              <w:rPr>
                <w:bCs/>
                <w:spacing w:val="2"/>
              </w:rPr>
              <w:t>110,39</w:t>
            </w:r>
          </w:p>
        </w:tc>
        <w:tc>
          <w:tcPr>
            <w:tcW w:w="1396" w:type="dxa"/>
            <w:tcBorders>
              <w:top w:val="nil"/>
              <w:left w:val="nil"/>
              <w:bottom w:val="single" w:sz="12" w:space="0" w:color="auto"/>
              <w:right w:val="single" w:sz="12" w:space="0" w:color="auto"/>
            </w:tcBorders>
            <w:vAlign w:val="center"/>
          </w:tcPr>
          <w:p w14:paraId="5C28707D" w14:textId="51B87E20" w:rsidR="00E31A6F" w:rsidRPr="00E31A6F" w:rsidRDefault="00E31A6F" w:rsidP="00E31A6F">
            <w:pPr>
              <w:suppressAutoHyphens w:val="0"/>
              <w:spacing w:line="276" w:lineRule="auto"/>
              <w:ind w:left="-108" w:right="-114"/>
              <w:jc w:val="center"/>
              <w:rPr>
                <w:rFonts w:eastAsia="Calibri"/>
                <w:color w:val="auto"/>
                <w:highlight w:val="green"/>
                <w:lang w:eastAsia="en-US"/>
              </w:rPr>
            </w:pPr>
            <w:r>
              <w:rPr>
                <w:bCs/>
                <w:spacing w:val="2"/>
              </w:rPr>
              <w:t>110,85</w:t>
            </w:r>
          </w:p>
        </w:tc>
        <w:tc>
          <w:tcPr>
            <w:tcW w:w="1227" w:type="dxa"/>
            <w:tcBorders>
              <w:top w:val="nil"/>
              <w:left w:val="nil"/>
              <w:bottom w:val="single" w:sz="12" w:space="0" w:color="auto"/>
              <w:right w:val="single" w:sz="12" w:space="0" w:color="auto"/>
            </w:tcBorders>
            <w:vAlign w:val="center"/>
          </w:tcPr>
          <w:p w14:paraId="16704A59" w14:textId="7344DF1A" w:rsidR="00E31A6F" w:rsidRPr="00E31A6F" w:rsidRDefault="00E31A6F" w:rsidP="00E31A6F">
            <w:pPr>
              <w:suppressAutoHyphens w:val="0"/>
              <w:spacing w:line="276" w:lineRule="auto"/>
              <w:ind w:left="-108" w:right="-114"/>
              <w:jc w:val="center"/>
              <w:rPr>
                <w:rFonts w:eastAsia="Calibri"/>
                <w:highlight w:val="green"/>
                <w:lang w:eastAsia="en-US"/>
              </w:rPr>
            </w:pPr>
            <w:r>
              <w:rPr>
                <w:bCs/>
                <w:spacing w:val="2"/>
              </w:rPr>
              <w:t>111,79</w:t>
            </w:r>
          </w:p>
        </w:tc>
        <w:tc>
          <w:tcPr>
            <w:tcW w:w="1365" w:type="dxa"/>
            <w:tcBorders>
              <w:top w:val="nil"/>
              <w:left w:val="nil"/>
              <w:bottom w:val="single" w:sz="12" w:space="0" w:color="auto"/>
              <w:right w:val="single" w:sz="12" w:space="0" w:color="auto"/>
            </w:tcBorders>
            <w:vAlign w:val="center"/>
          </w:tcPr>
          <w:p w14:paraId="6CE0F120" w14:textId="2B9E49D5" w:rsidR="00E31A6F" w:rsidRPr="00E31A6F" w:rsidRDefault="00E31A6F" w:rsidP="00E31A6F">
            <w:pPr>
              <w:suppressAutoHyphens w:val="0"/>
              <w:spacing w:line="276" w:lineRule="auto"/>
              <w:ind w:left="-108" w:right="-114"/>
              <w:jc w:val="center"/>
              <w:rPr>
                <w:rFonts w:eastAsia="Calibri"/>
                <w:highlight w:val="green"/>
                <w:lang w:eastAsia="en-US"/>
              </w:rPr>
            </w:pPr>
            <w:r>
              <w:rPr>
                <w:bCs/>
                <w:spacing w:val="2"/>
              </w:rPr>
              <w:t>112,26</w:t>
            </w:r>
          </w:p>
        </w:tc>
        <w:tc>
          <w:tcPr>
            <w:tcW w:w="1397" w:type="dxa"/>
            <w:tcBorders>
              <w:top w:val="nil"/>
              <w:left w:val="nil"/>
              <w:bottom w:val="single" w:sz="12" w:space="0" w:color="auto"/>
              <w:right w:val="single" w:sz="12" w:space="0" w:color="auto"/>
            </w:tcBorders>
            <w:vAlign w:val="center"/>
          </w:tcPr>
          <w:p w14:paraId="0C8F4CB1" w14:textId="2D98A7FF" w:rsidR="00E31A6F" w:rsidRPr="00E31A6F" w:rsidRDefault="00E31A6F" w:rsidP="00E31A6F">
            <w:pPr>
              <w:suppressAutoHyphens w:val="0"/>
              <w:spacing w:line="276" w:lineRule="auto"/>
              <w:ind w:left="-108" w:right="-114"/>
              <w:jc w:val="center"/>
              <w:rPr>
                <w:rFonts w:eastAsia="Calibri"/>
                <w:highlight w:val="green"/>
                <w:lang w:eastAsia="en-US"/>
              </w:rPr>
            </w:pPr>
            <w:r>
              <w:rPr>
                <w:bCs/>
                <w:spacing w:val="2"/>
              </w:rPr>
              <w:t>112,72</w:t>
            </w:r>
          </w:p>
        </w:tc>
        <w:tc>
          <w:tcPr>
            <w:tcW w:w="1595" w:type="dxa"/>
            <w:tcBorders>
              <w:top w:val="nil"/>
              <w:left w:val="nil"/>
              <w:bottom w:val="single" w:sz="12" w:space="0" w:color="auto"/>
              <w:right w:val="single" w:sz="12" w:space="0" w:color="auto"/>
            </w:tcBorders>
            <w:vAlign w:val="center"/>
          </w:tcPr>
          <w:p w14:paraId="707DE3B6" w14:textId="294C1357" w:rsidR="00E31A6F" w:rsidRPr="00E31A6F" w:rsidRDefault="00E31A6F" w:rsidP="00E31A6F">
            <w:pPr>
              <w:suppressAutoHyphens w:val="0"/>
              <w:spacing w:line="276" w:lineRule="auto"/>
              <w:ind w:left="-108" w:right="-114"/>
              <w:jc w:val="center"/>
              <w:rPr>
                <w:rFonts w:eastAsia="Calibri"/>
                <w:highlight w:val="green"/>
                <w:lang w:eastAsia="ru-RU"/>
              </w:rPr>
            </w:pPr>
            <w:r>
              <w:rPr>
                <w:bCs/>
                <w:spacing w:val="2"/>
              </w:rPr>
              <w:t>116,00</w:t>
            </w:r>
          </w:p>
        </w:tc>
        <w:tc>
          <w:tcPr>
            <w:tcW w:w="1595" w:type="dxa"/>
            <w:tcBorders>
              <w:top w:val="nil"/>
              <w:left w:val="nil"/>
              <w:bottom w:val="single" w:sz="12" w:space="0" w:color="auto"/>
              <w:right w:val="single" w:sz="12" w:space="0" w:color="auto"/>
            </w:tcBorders>
            <w:vAlign w:val="center"/>
          </w:tcPr>
          <w:p w14:paraId="2895ACE9" w14:textId="0C9224C4" w:rsidR="00E31A6F" w:rsidRPr="00E31A6F" w:rsidRDefault="00E31A6F" w:rsidP="00E31A6F">
            <w:pPr>
              <w:suppressAutoHyphens w:val="0"/>
              <w:spacing w:line="276" w:lineRule="auto"/>
              <w:ind w:left="-108" w:right="-114"/>
              <w:jc w:val="center"/>
              <w:rPr>
                <w:rFonts w:eastAsia="Calibri"/>
                <w:highlight w:val="green"/>
                <w:lang w:eastAsia="ru-RU"/>
              </w:rPr>
            </w:pPr>
            <w:r>
              <w:rPr>
                <w:bCs/>
                <w:spacing w:val="2"/>
              </w:rPr>
              <w:t>121,63</w:t>
            </w:r>
          </w:p>
        </w:tc>
      </w:tr>
      <w:tr w:rsidR="00E31A6F" w:rsidRPr="00632105" w14:paraId="06B1C481" w14:textId="77777777" w:rsidTr="007D71AC">
        <w:tc>
          <w:tcPr>
            <w:tcW w:w="2235" w:type="dxa"/>
            <w:vMerge/>
            <w:vAlign w:val="center"/>
          </w:tcPr>
          <w:p w14:paraId="441D2634"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2D4F61CC" w14:textId="26F6977E"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59679ED5" w14:textId="134B534A" w:rsidR="00E31A6F" w:rsidRPr="00E31A6F" w:rsidRDefault="00E31A6F" w:rsidP="00E31A6F">
            <w:pPr>
              <w:suppressAutoHyphens w:val="0"/>
              <w:autoSpaceDE w:val="0"/>
              <w:autoSpaceDN w:val="0"/>
              <w:adjustRightInd w:val="0"/>
              <w:spacing w:line="276" w:lineRule="auto"/>
              <w:ind w:left="-108" w:right="-114"/>
              <w:jc w:val="center"/>
              <w:rPr>
                <w:rFonts w:eastAsia="Calibri"/>
                <w:color w:val="auto"/>
                <w:highlight w:val="green"/>
                <w:lang w:eastAsia="en-US"/>
              </w:rPr>
            </w:pPr>
            <w:r>
              <w:t>0,301</w:t>
            </w:r>
          </w:p>
        </w:tc>
        <w:tc>
          <w:tcPr>
            <w:tcW w:w="1641" w:type="dxa"/>
            <w:tcBorders>
              <w:top w:val="nil"/>
              <w:left w:val="nil"/>
              <w:bottom w:val="single" w:sz="12" w:space="0" w:color="auto"/>
              <w:right w:val="single" w:sz="12" w:space="0" w:color="auto"/>
            </w:tcBorders>
            <w:vAlign w:val="center"/>
          </w:tcPr>
          <w:p w14:paraId="77453568" w14:textId="2BDDF44F" w:rsidR="00E31A6F" w:rsidRPr="00E31A6F" w:rsidRDefault="00E31A6F" w:rsidP="00E31A6F">
            <w:pPr>
              <w:suppressAutoHyphens w:val="0"/>
              <w:spacing w:line="276" w:lineRule="auto"/>
              <w:ind w:left="-108" w:right="-114"/>
              <w:jc w:val="center"/>
              <w:rPr>
                <w:rFonts w:eastAsia="Calibri"/>
                <w:color w:val="auto"/>
                <w:highlight w:val="green"/>
                <w:lang w:eastAsia="en-US"/>
              </w:rPr>
            </w:pPr>
            <w:r>
              <w:t>0,302</w:t>
            </w:r>
          </w:p>
        </w:tc>
        <w:tc>
          <w:tcPr>
            <w:tcW w:w="1396" w:type="dxa"/>
            <w:tcBorders>
              <w:top w:val="nil"/>
              <w:left w:val="nil"/>
              <w:bottom w:val="single" w:sz="12" w:space="0" w:color="auto"/>
              <w:right w:val="single" w:sz="12" w:space="0" w:color="auto"/>
            </w:tcBorders>
            <w:vAlign w:val="center"/>
          </w:tcPr>
          <w:p w14:paraId="351EC36E" w14:textId="750FC16B" w:rsidR="00E31A6F" w:rsidRPr="00E31A6F" w:rsidRDefault="00E31A6F" w:rsidP="00E31A6F">
            <w:pPr>
              <w:suppressAutoHyphens w:val="0"/>
              <w:spacing w:line="276" w:lineRule="auto"/>
              <w:ind w:left="-108" w:right="-114"/>
              <w:jc w:val="center"/>
              <w:rPr>
                <w:rFonts w:eastAsia="Calibri"/>
                <w:color w:val="auto"/>
                <w:highlight w:val="green"/>
                <w:lang w:eastAsia="en-US"/>
              </w:rPr>
            </w:pPr>
            <w:r>
              <w:t>0,304</w:t>
            </w:r>
          </w:p>
        </w:tc>
        <w:tc>
          <w:tcPr>
            <w:tcW w:w="1227" w:type="dxa"/>
            <w:tcBorders>
              <w:top w:val="nil"/>
              <w:left w:val="nil"/>
              <w:bottom w:val="single" w:sz="12" w:space="0" w:color="auto"/>
              <w:right w:val="single" w:sz="12" w:space="0" w:color="auto"/>
            </w:tcBorders>
            <w:vAlign w:val="center"/>
          </w:tcPr>
          <w:p w14:paraId="783C151F" w14:textId="4B71D3CF" w:rsidR="00E31A6F" w:rsidRPr="00E31A6F" w:rsidRDefault="00E31A6F" w:rsidP="00E31A6F">
            <w:pPr>
              <w:suppressAutoHyphens w:val="0"/>
              <w:spacing w:line="276" w:lineRule="auto"/>
              <w:ind w:left="-108" w:right="-114"/>
              <w:jc w:val="center"/>
              <w:rPr>
                <w:rFonts w:eastAsia="Calibri"/>
                <w:highlight w:val="green"/>
                <w:lang w:eastAsia="en-US"/>
              </w:rPr>
            </w:pPr>
            <w:r>
              <w:t>0,306</w:t>
            </w:r>
          </w:p>
        </w:tc>
        <w:tc>
          <w:tcPr>
            <w:tcW w:w="1365" w:type="dxa"/>
            <w:tcBorders>
              <w:top w:val="nil"/>
              <w:left w:val="nil"/>
              <w:bottom w:val="single" w:sz="12" w:space="0" w:color="auto"/>
              <w:right w:val="single" w:sz="12" w:space="0" w:color="auto"/>
            </w:tcBorders>
            <w:vAlign w:val="center"/>
          </w:tcPr>
          <w:p w14:paraId="34032F03" w14:textId="2DB15127" w:rsidR="00E31A6F" w:rsidRPr="00E31A6F" w:rsidRDefault="00E31A6F" w:rsidP="00E31A6F">
            <w:pPr>
              <w:suppressAutoHyphens w:val="0"/>
              <w:spacing w:line="276" w:lineRule="auto"/>
              <w:ind w:left="-108" w:right="-114"/>
              <w:jc w:val="center"/>
              <w:rPr>
                <w:rFonts w:eastAsia="Calibri"/>
                <w:highlight w:val="green"/>
                <w:lang w:eastAsia="en-US"/>
              </w:rPr>
            </w:pPr>
            <w:r>
              <w:t>0,308</w:t>
            </w:r>
          </w:p>
        </w:tc>
        <w:tc>
          <w:tcPr>
            <w:tcW w:w="1397" w:type="dxa"/>
            <w:tcBorders>
              <w:top w:val="nil"/>
              <w:left w:val="nil"/>
              <w:bottom w:val="single" w:sz="12" w:space="0" w:color="auto"/>
              <w:right w:val="single" w:sz="12" w:space="0" w:color="auto"/>
            </w:tcBorders>
            <w:vAlign w:val="center"/>
          </w:tcPr>
          <w:p w14:paraId="792F5D87" w14:textId="6E356DD0" w:rsidR="00E31A6F" w:rsidRPr="00E31A6F" w:rsidRDefault="00E31A6F" w:rsidP="00E31A6F">
            <w:pPr>
              <w:suppressAutoHyphens w:val="0"/>
              <w:spacing w:line="276" w:lineRule="auto"/>
              <w:ind w:left="-108" w:right="-114"/>
              <w:jc w:val="center"/>
              <w:rPr>
                <w:rFonts w:eastAsia="Calibri"/>
                <w:highlight w:val="green"/>
                <w:lang w:eastAsia="en-US"/>
              </w:rPr>
            </w:pPr>
            <w:r>
              <w:t>0,309</w:t>
            </w:r>
          </w:p>
        </w:tc>
        <w:tc>
          <w:tcPr>
            <w:tcW w:w="1595" w:type="dxa"/>
            <w:tcBorders>
              <w:top w:val="nil"/>
              <w:left w:val="nil"/>
              <w:bottom w:val="single" w:sz="12" w:space="0" w:color="auto"/>
              <w:right w:val="single" w:sz="12" w:space="0" w:color="auto"/>
            </w:tcBorders>
            <w:vAlign w:val="center"/>
          </w:tcPr>
          <w:p w14:paraId="29240346" w14:textId="50FE533F" w:rsidR="00E31A6F" w:rsidRPr="00E31A6F" w:rsidRDefault="00E31A6F" w:rsidP="00E31A6F">
            <w:pPr>
              <w:suppressAutoHyphens w:val="0"/>
              <w:spacing w:line="276" w:lineRule="auto"/>
              <w:ind w:left="-108" w:right="-114"/>
              <w:jc w:val="center"/>
              <w:rPr>
                <w:rFonts w:eastAsia="Calibri"/>
                <w:highlight w:val="green"/>
                <w:lang w:eastAsia="ru-RU"/>
              </w:rPr>
            </w:pPr>
            <w:r>
              <w:t>0,318</w:t>
            </w:r>
          </w:p>
        </w:tc>
        <w:tc>
          <w:tcPr>
            <w:tcW w:w="1595" w:type="dxa"/>
            <w:tcBorders>
              <w:top w:val="nil"/>
              <w:left w:val="nil"/>
              <w:bottom w:val="single" w:sz="12" w:space="0" w:color="auto"/>
              <w:right w:val="single" w:sz="12" w:space="0" w:color="auto"/>
            </w:tcBorders>
            <w:vAlign w:val="center"/>
          </w:tcPr>
          <w:p w14:paraId="659E5863" w14:textId="0CCE74BB" w:rsidR="00E31A6F" w:rsidRPr="00E31A6F" w:rsidRDefault="00E31A6F" w:rsidP="00E31A6F">
            <w:pPr>
              <w:suppressAutoHyphens w:val="0"/>
              <w:spacing w:line="276" w:lineRule="auto"/>
              <w:ind w:left="-108" w:right="-114"/>
              <w:jc w:val="center"/>
              <w:rPr>
                <w:rFonts w:eastAsia="Calibri"/>
                <w:highlight w:val="green"/>
                <w:lang w:eastAsia="ru-RU"/>
              </w:rPr>
            </w:pPr>
            <w:r>
              <w:t>0,333</w:t>
            </w:r>
          </w:p>
        </w:tc>
      </w:tr>
      <w:tr w:rsidR="00E31A6F" w:rsidRPr="0037318B" w14:paraId="747F0E2E" w14:textId="77777777" w:rsidTr="00105E71">
        <w:tc>
          <w:tcPr>
            <w:tcW w:w="15309" w:type="dxa"/>
            <w:gridSpan w:val="10"/>
            <w:vAlign w:val="center"/>
          </w:tcPr>
          <w:p w14:paraId="681E7BC4" w14:textId="64B8B2DF" w:rsidR="00E31A6F" w:rsidRPr="0037318B" w:rsidRDefault="00E31A6F" w:rsidP="00E31A6F">
            <w:pPr>
              <w:suppressAutoHyphens w:val="0"/>
              <w:spacing w:line="276" w:lineRule="auto"/>
              <w:ind w:left="-108" w:right="-114"/>
              <w:jc w:val="center"/>
              <w:rPr>
                <w:rFonts w:eastAsia="Calibri"/>
                <w:b/>
                <w:bCs/>
                <w:lang w:eastAsia="ru-RU"/>
              </w:rPr>
            </w:pPr>
            <w:r>
              <w:rPr>
                <w:rFonts w:eastAsia="Calibri"/>
                <w:b/>
                <w:bCs/>
                <w:lang w:eastAsia="ru-RU"/>
              </w:rPr>
              <w:t xml:space="preserve">д.  </w:t>
            </w:r>
            <w:proofErr w:type="spellStart"/>
            <w:r>
              <w:rPr>
                <w:rFonts w:eastAsia="Calibri"/>
                <w:b/>
                <w:bCs/>
                <w:lang w:eastAsia="ru-RU"/>
              </w:rPr>
              <w:t>Тыново</w:t>
            </w:r>
            <w:proofErr w:type="spellEnd"/>
          </w:p>
        </w:tc>
      </w:tr>
      <w:tr w:rsidR="00E31A6F" w:rsidRPr="00632105" w14:paraId="549638FB" w14:textId="77777777" w:rsidTr="00C27703">
        <w:tc>
          <w:tcPr>
            <w:tcW w:w="3510" w:type="dxa"/>
            <w:gridSpan w:val="2"/>
            <w:vAlign w:val="center"/>
          </w:tcPr>
          <w:p w14:paraId="17FE66F0" w14:textId="415828BE"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15BFB2E6" w14:textId="62590732"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763ECD62" w14:textId="0C7606E6"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625A32C4" w14:textId="26F35117"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395A874F" w14:textId="5F7AA749"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6105B013" w14:textId="7F7083BE"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3240A298" w14:textId="1A7B0344"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74AA64F3" w14:textId="7C390943"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47EFC646" w14:textId="33254D12"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r>
      <w:tr w:rsidR="00E31A6F" w:rsidRPr="00632105" w14:paraId="260B8D4B" w14:textId="77777777" w:rsidTr="00DE7D66">
        <w:tc>
          <w:tcPr>
            <w:tcW w:w="3510" w:type="dxa"/>
            <w:gridSpan w:val="2"/>
          </w:tcPr>
          <w:p w14:paraId="13540AFC" w14:textId="7EEE75A8"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Доля потерь %</w:t>
            </w:r>
          </w:p>
        </w:tc>
        <w:tc>
          <w:tcPr>
            <w:tcW w:w="1583" w:type="dxa"/>
            <w:vAlign w:val="center"/>
          </w:tcPr>
          <w:p w14:paraId="1A361CB2" w14:textId="29C51095"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28F7A684" w14:textId="0819FF2C"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3FBBE53A" w14:textId="685EF055"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2655C2A8" w14:textId="1D36D34F"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3195FAD" w14:textId="5B553CCA"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3F7855FA" w14:textId="7009E8F9"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06872167" w14:textId="473B7F42"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09192E22" w14:textId="508DE8E8"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r>
      <w:tr w:rsidR="00E31A6F" w:rsidRPr="00632105" w14:paraId="5F80CC67" w14:textId="77777777" w:rsidTr="00940BC9">
        <w:tc>
          <w:tcPr>
            <w:tcW w:w="2235" w:type="dxa"/>
            <w:vMerge w:val="restart"/>
            <w:vAlign w:val="center"/>
          </w:tcPr>
          <w:p w14:paraId="24383FE7" w14:textId="11D74870"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1CF8499A" w14:textId="4F683836"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vAlign w:val="center"/>
          </w:tcPr>
          <w:p w14:paraId="7C2C53C3" w14:textId="51A4BD8D"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4B96503B" w14:textId="3808A75C"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6090D2F4" w14:textId="3F0945CB"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2EF9CD95" w14:textId="61C760A0"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0509908" w14:textId="38D2B8D6"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6F0BA1D1" w14:textId="0709B400"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2C4BCDEE" w14:textId="1A4B17B4"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7327F8CD" w14:textId="4DD9149B"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r>
      <w:tr w:rsidR="00E31A6F" w:rsidRPr="00632105" w14:paraId="79538A0A" w14:textId="77777777" w:rsidTr="00940BC9">
        <w:tc>
          <w:tcPr>
            <w:tcW w:w="2235" w:type="dxa"/>
            <w:vMerge/>
            <w:vAlign w:val="center"/>
          </w:tcPr>
          <w:p w14:paraId="6B2E760A"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707349AD" w14:textId="6C415631"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vAlign w:val="center"/>
          </w:tcPr>
          <w:p w14:paraId="11DE6F5B" w14:textId="7B745C94"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1D62B321" w14:textId="3A10A44F"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6E7EADE3" w14:textId="2B7C3EFF"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0CE1C073" w14:textId="58897D60"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BA0AD4E" w14:textId="2D9BA351"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6E2565A5" w14:textId="46D5334A"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2BB962C1" w14:textId="7C1D880E"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020E4AAD" w14:textId="13F969B0"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r>
      <w:tr w:rsidR="00E31A6F" w:rsidRPr="0037318B" w14:paraId="10D63102" w14:textId="77777777" w:rsidTr="00415485">
        <w:tc>
          <w:tcPr>
            <w:tcW w:w="15309" w:type="dxa"/>
            <w:gridSpan w:val="10"/>
            <w:vAlign w:val="center"/>
          </w:tcPr>
          <w:p w14:paraId="2A441494" w14:textId="5799FFE6" w:rsidR="00E31A6F" w:rsidRPr="0037318B" w:rsidRDefault="00E31A6F" w:rsidP="00E31A6F">
            <w:pPr>
              <w:suppressAutoHyphens w:val="0"/>
              <w:spacing w:line="276" w:lineRule="auto"/>
              <w:ind w:left="-108" w:right="-114"/>
              <w:jc w:val="center"/>
              <w:rPr>
                <w:rFonts w:eastAsia="Calibri"/>
                <w:b/>
                <w:bCs/>
                <w:lang w:eastAsia="ru-RU"/>
              </w:rPr>
            </w:pPr>
            <w:r>
              <w:rPr>
                <w:rFonts w:eastAsia="Calibri"/>
                <w:b/>
                <w:bCs/>
                <w:lang w:eastAsia="ru-RU"/>
              </w:rPr>
              <w:t>с</w:t>
            </w:r>
            <w:r w:rsidRPr="0037318B">
              <w:rPr>
                <w:rFonts w:eastAsia="Calibri"/>
                <w:b/>
                <w:bCs/>
                <w:lang w:eastAsia="ru-RU"/>
              </w:rPr>
              <w:t xml:space="preserve">. </w:t>
            </w:r>
            <w:r>
              <w:rPr>
                <w:rFonts w:eastAsia="Calibri"/>
                <w:b/>
                <w:bCs/>
                <w:lang w:eastAsia="ru-RU"/>
              </w:rPr>
              <w:t>Ивановское</w:t>
            </w:r>
          </w:p>
        </w:tc>
      </w:tr>
      <w:tr w:rsidR="00E31A6F" w:rsidRPr="00632105" w14:paraId="7DDC0E1F" w14:textId="77777777" w:rsidTr="00FA7909">
        <w:tc>
          <w:tcPr>
            <w:tcW w:w="3510" w:type="dxa"/>
            <w:gridSpan w:val="2"/>
            <w:vAlign w:val="center"/>
          </w:tcPr>
          <w:p w14:paraId="47E78163" w14:textId="6E1FC8BA"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175B95A6" w14:textId="390A7D96"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2F88BD40" w14:textId="6280B95C"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2BD0FFB7" w14:textId="7F53DE67"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0BEEE38E" w14:textId="4F880968"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669C6A6B" w14:textId="30DDBB84"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19AB6EAE" w14:textId="456F7D89"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60C1BA96" w14:textId="64071283"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2500</w:t>
            </w:r>
          </w:p>
        </w:tc>
        <w:tc>
          <w:tcPr>
            <w:tcW w:w="1595" w:type="dxa"/>
            <w:vAlign w:val="center"/>
          </w:tcPr>
          <w:p w14:paraId="0320013C" w14:textId="612FCEA7"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r>
      <w:tr w:rsidR="00E31A6F" w:rsidRPr="00632105" w14:paraId="09C63528" w14:textId="77777777" w:rsidTr="00E63B02">
        <w:tc>
          <w:tcPr>
            <w:tcW w:w="3510" w:type="dxa"/>
            <w:gridSpan w:val="2"/>
          </w:tcPr>
          <w:p w14:paraId="45D2B322" w14:textId="53C3EAB7"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3F2EEACE" w14:textId="3F08D4DA"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2,13</w:t>
            </w:r>
          </w:p>
        </w:tc>
        <w:tc>
          <w:tcPr>
            <w:tcW w:w="1641" w:type="dxa"/>
            <w:tcBorders>
              <w:top w:val="single" w:sz="12" w:space="0" w:color="auto"/>
              <w:left w:val="nil"/>
              <w:bottom w:val="single" w:sz="12" w:space="0" w:color="auto"/>
              <w:right w:val="single" w:sz="12" w:space="0" w:color="auto"/>
            </w:tcBorders>
            <w:vAlign w:val="center"/>
          </w:tcPr>
          <w:p w14:paraId="05F2B74F" w14:textId="50DA72EF"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2,24</w:t>
            </w:r>
          </w:p>
        </w:tc>
        <w:tc>
          <w:tcPr>
            <w:tcW w:w="1396" w:type="dxa"/>
            <w:tcBorders>
              <w:top w:val="single" w:sz="12" w:space="0" w:color="auto"/>
              <w:left w:val="nil"/>
              <w:bottom w:val="single" w:sz="12" w:space="0" w:color="auto"/>
              <w:right w:val="single" w:sz="12" w:space="0" w:color="auto"/>
            </w:tcBorders>
            <w:vAlign w:val="center"/>
          </w:tcPr>
          <w:p w14:paraId="4B6EF657" w14:textId="67780D18"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2,35</w:t>
            </w:r>
          </w:p>
        </w:tc>
        <w:tc>
          <w:tcPr>
            <w:tcW w:w="1227" w:type="dxa"/>
            <w:tcBorders>
              <w:top w:val="single" w:sz="12" w:space="0" w:color="auto"/>
              <w:left w:val="nil"/>
              <w:bottom w:val="single" w:sz="12" w:space="0" w:color="auto"/>
              <w:right w:val="single" w:sz="12" w:space="0" w:color="auto"/>
            </w:tcBorders>
            <w:vAlign w:val="center"/>
          </w:tcPr>
          <w:p w14:paraId="7AED3A9F" w14:textId="039B3C7F"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2,47</w:t>
            </w:r>
          </w:p>
        </w:tc>
        <w:tc>
          <w:tcPr>
            <w:tcW w:w="1365" w:type="dxa"/>
            <w:tcBorders>
              <w:top w:val="single" w:sz="12" w:space="0" w:color="auto"/>
              <w:left w:val="nil"/>
              <w:bottom w:val="single" w:sz="12" w:space="0" w:color="auto"/>
              <w:right w:val="single" w:sz="12" w:space="0" w:color="auto"/>
            </w:tcBorders>
            <w:vAlign w:val="center"/>
          </w:tcPr>
          <w:p w14:paraId="79EEEFDA" w14:textId="756C8164"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2,59</w:t>
            </w:r>
          </w:p>
        </w:tc>
        <w:tc>
          <w:tcPr>
            <w:tcW w:w="1397" w:type="dxa"/>
            <w:tcBorders>
              <w:top w:val="single" w:sz="12" w:space="0" w:color="auto"/>
              <w:left w:val="nil"/>
              <w:bottom w:val="single" w:sz="12" w:space="0" w:color="auto"/>
              <w:right w:val="single" w:sz="12" w:space="0" w:color="auto"/>
            </w:tcBorders>
            <w:vAlign w:val="center"/>
          </w:tcPr>
          <w:p w14:paraId="5E747568" w14:textId="5EACCE71"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2,72</w:t>
            </w:r>
          </w:p>
        </w:tc>
        <w:tc>
          <w:tcPr>
            <w:tcW w:w="1595" w:type="dxa"/>
            <w:vAlign w:val="center"/>
          </w:tcPr>
          <w:p w14:paraId="34C8F052" w14:textId="5A476C65"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2,32</w:t>
            </w:r>
          </w:p>
        </w:tc>
        <w:tc>
          <w:tcPr>
            <w:tcW w:w="1595" w:type="dxa"/>
            <w:vAlign w:val="center"/>
          </w:tcPr>
          <w:p w14:paraId="1BB855F4" w14:textId="248E08A3"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2,44</w:t>
            </w:r>
          </w:p>
        </w:tc>
      </w:tr>
      <w:tr w:rsidR="00E31A6F" w:rsidRPr="00632105" w14:paraId="1FA10496" w14:textId="77777777" w:rsidTr="00890FAE">
        <w:tc>
          <w:tcPr>
            <w:tcW w:w="2235" w:type="dxa"/>
            <w:vMerge w:val="restart"/>
            <w:vAlign w:val="center"/>
          </w:tcPr>
          <w:p w14:paraId="13F1E5E6" w14:textId="0B02A524"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lastRenderedPageBreak/>
              <w:t>Значение потерь</w:t>
            </w:r>
          </w:p>
        </w:tc>
        <w:tc>
          <w:tcPr>
            <w:tcW w:w="1275" w:type="dxa"/>
            <w:vAlign w:val="center"/>
          </w:tcPr>
          <w:p w14:paraId="420D5C08" w14:textId="6A5F335D"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15907095" w14:textId="54D48657"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bCs/>
                <w:spacing w:val="2"/>
              </w:rPr>
              <w:t>150</w:t>
            </w:r>
          </w:p>
        </w:tc>
        <w:tc>
          <w:tcPr>
            <w:tcW w:w="1641" w:type="dxa"/>
            <w:tcBorders>
              <w:top w:val="nil"/>
              <w:left w:val="nil"/>
              <w:bottom w:val="single" w:sz="12" w:space="0" w:color="auto"/>
              <w:right w:val="single" w:sz="12" w:space="0" w:color="auto"/>
            </w:tcBorders>
            <w:vAlign w:val="center"/>
          </w:tcPr>
          <w:p w14:paraId="613BB727" w14:textId="7832A9F1" w:rsidR="00E31A6F" w:rsidRPr="00632105" w:rsidRDefault="00E31A6F" w:rsidP="00E31A6F">
            <w:pPr>
              <w:suppressAutoHyphens w:val="0"/>
              <w:spacing w:line="276" w:lineRule="auto"/>
              <w:ind w:left="-108" w:right="-114"/>
              <w:jc w:val="center"/>
              <w:rPr>
                <w:rFonts w:eastAsia="Calibri"/>
                <w:color w:val="auto"/>
                <w:lang w:eastAsia="en-US"/>
              </w:rPr>
            </w:pPr>
            <w:r>
              <w:rPr>
                <w:bCs/>
                <w:spacing w:val="2"/>
              </w:rPr>
              <w:t>157,8</w:t>
            </w:r>
          </w:p>
        </w:tc>
        <w:tc>
          <w:tcPr>
            <w:tcW w:w="1396" w:type="dxa"/>
            <w:tcBorders>
              <w:top w:val="nil"/>
              <w:left w:val="nil"/>
              <w:bottom w:val="single" w:sz="12" w:space="0" w:color="auto"/>
              <w:right w:val="single" w:sz="12" w:space="0" w:color="auto"/>
            </w:tcBorders>
            <w:vAlign w:val="center"/>
          </w:tcPr>
          <w:p w14:paraId="4AEE47C2" w14:textId="4AAE89CC" w:rsidR="00E31A6F" w:rsidRPr="00632105" w:rsidRDefault="00E31A6F" w:rsidP="00E31A6F">
            <w:pPr>
              <w:suppressAutoHyphens w:val="0"/>
              <w:spacing w:line="276" w:lineRule="auto"/>
              <w:ind w:left="-108" w:right="-114"/>
              <w:jc w:val="center"/>
              <w:rPr>
                <w:rFonts w:eastAsia="Calibri"/>
                <w:color w:val="auto"/>
                <w:lang w:eastAsia="en-US"/>
              </w:rPr>
            </w:pPr>
            <w:r>
              <w:rPr>
                <w:bCs/>
                <w:spacing w:val="2"/>
              </w:rPr>
              <w:t>165,73</w:t>
            </w:r>
          </w:p>
        </w:tc>
        <w:tc>
          <w:tcPr>
            <w:tcW w:w="1227" w:type="dxa"/>
            <w:tcBorders>
              <w:top w:val="nil"/>
              <w:left w:val="nil"/>
              <w:bottom w:val="single" w:sz="12" w:space="0" w:color="auto"/>
              <w:right w:val="single" w:sz="12" w:space="0" w:color="auto"/>
            </w:tcBorders>
            <w:vAlign w:val="center"/>
          </w:tcPr>
          <w:p w14:paraId="3243A93B" w14:textId="24E92BB5" w:rsidR="00E31A6F" w:rsidRPr="00632105" w:rsidRDefault="00E31A6F" w:rsidP="00E31A6F">
            <w:pPr>
              <w:suppressAutoHyphens w:val="0"/>
              <w:spacing w:line="276" w:lineRule="auto"/>
              <w:ind w:left="-108" w:right="-114"/>
              <w:jc w:val="center"/>
              <w:rPr>
                <w:rFonts w:eastAsia="Calibri"/>
                <w:lang w:eastAsia="en-US"/>
              </w:rPr>
            </w:pPr>
            <w:r>
              <w:rPr>
                <w:bCs/>
                <w:spacing w:val="2"/>
              </w:rPr>
              <w:t>174,41</w:t>
            </w:r>
          </w:p>
        </w:tc>
        <w:tc>
          <w:tcPr>
            <w:tcW w:w="1365" w:type="dxa"/>
            <w:tcBorders>
              <w:top w:val="nil"/>
              <w:left w:val="nil"/>
              <w:bottom w:val="single" w:sz="12" w:space="0" w:color="auto"/>
              <w:right w:val="single" w:sz="12" w:space="0" w:color="auto"/>
            </w:tcBorders>
            <w:vAlign w:val="center"/>
          </w:tcPr>
          <w:p w14:paraId="68C00869" w14:textId="203E7501" w:rsidR="00E31A6F" w:rsidRPr="00632105" w:rsidRDefault="00E31A6F" w:rsidP="00E31A6F">
            <w:pPr>
              <w:suppressAutoHyphens w:val="0"/>
              <w:spacing w:line="276" w:lineRule="auto"/>
              <w:ind w:left="-108" w:right="-114"/>
              <w:jc w:val="center"/>
              <w:rPr>
                <w:rFonts w:eastAsia="Calibri"/>
                <w:lang w:eastAsia="en-US"/>
              </w:rPr>
            </w:pPr>
            <w:r>
              <w:rPr>
                <w:bCs/>
                <w:spacing w:val="2"/>
              </w:rPr>
              <w:t>183,11</w:t>
            </w:r>
          </w:p>
        </w:tc>
        <w:tc>
          <w:tcPr>
            <w:tcW w:w="1397" w:type="dxa"/>
            <w:tcBorders>
              <w:top w:val="nil"/>
              <w:left w:val="nil"/>
              <w:bottom w:val="single" w:sz="12" w:space="0" w:color="auto"/>
              <w:right w:val="single" w:sz="12" w:space="0" w:color="auto"/>
            </w:tcBorders>
            <w:vAlign w:val="center"/>
          </w:tcPr>
          <w:p w14:paraId="2A0F8507" w14:textId="171B6E53" w:rsidR="00E31A6F" w:rsidRPr="00632105" w:rsidRDefault="00E31A6F" w:rsidP="00E31A6F">
            <w:pPr>
              <w:suppressAutoHyphens w:val="0"/>
              <w:spacing w:line="276" w:lineRule="auto"/>
              <w:ind w:left="-108" w:right="-114"/>
              <w:jc w:val="center"/>
              <w:rPr>
                <w:rFonts w:eastAsia="Calibri"/>
                <w:lang w:eastAsia="en-US"/>
              </w:rPr>
            </w:pPr>
            <w:r>
              <w:rPr>
                <w:bCs/>
                <w:spacing w:val="2"/>
              </w:rPr>
              <w:t>192,56</w:t>
            </w:r>
          </w:p>
        </w:tc>
        <w:tc>
          <w:tcPr>
            <w:tcW w:w="1595" w:type="dxa"/>
            <w:tcBorders>
              <w:top w:val="nil"/>
              <w:left w:val="nil"/>
              <w:bottom w:val="single" w:sz="12" w:space="0" w:color="auto"/>
              <w:right w:val="single" w:sz="12" w:space="0" w:color="auto"/>
            </w:tcBorders>
            <w:vAlign w:val="center"/>
          </w:tcPr>
          <w:p w14:paraId="306F3210" w14:textId="12641A28" w:rsidR="00E31A6F" w:rsidRPr="00632105" w:rsidRDefault="00E31A6F" w:rsidP="00E31A6F">
            <w:pPr>
              <w:suppressAutoHyphens w:val="0"/>
              <w:spacing w:line="276" w:lineRule="auto"/>
              <w:ind w:left="-108" w:right="-114"/>
              <w:jc w:val="center"/>
              <w:rPr>
                <w:rFonts w:eastAsia="Calibri"/>
                <w:lang w:eastAsia="ru-RU"/>
              </w:rPr>
            </w:pPr>
            <w:r>
              <w:rPr>
                <w:bCs/>
                <w:spacing w:val="2"/>
              </w:rPr>
              <w:t>163,57</w:t>
            </w:r>
          </w:p>
        </w:tc>
        <w:tc>
          <w:tcPr>
            <w:tcW w:w="1595" w:type="dxa"/>
            <w:tcBorders>
              <w:top w:val="nil"/>
              <w:left w:val="nil"/>
              <w:bottom w:val="single" w:sz="12" w:space="0" w:color="auto"/>
              <w:right w:val="single" w:sz="12" w:space="0" w:color="auto"/>
            </w:tcBorders>
            <w:vAlign w:val="center"/>
          </w:tcPr>
          <w:p w14:paraId="34E06575" w14:textId="254C2642" w:rsidR="00E31A6F" w:rsidRPr="00632105" w:rsidRDefault="00E31A6F" w:rsidP="00E31A6F">
            <w:pPr>
              <w:suppressAutoHyphens w:val="0"/>
              <w:spacing w:line="276" w:lineRule="auto"/>
              <w:ind w:left="-108" w:right="-114"/>
              <w:jc w:val="center"/>
              <w:rPr>
                <w:rFonts w:eastAsia="Calibri"/>
                <w:lang w:eastAsia="ru-RU"/>
              </w:rPr>
            </w:pPr>
            <w:r>
              <w:rPr>
                <w:bCs/>
                <w:spacing w:val="2"/>
              </w:rPr>
              <w:t>172,24</w:t>
            </w:r>
          </w:p>
        </w:tc>
      </w:tr>
      <w:tr w:rsidR="00E31A6F" w:rsidRPr="00632105" w14:paraId="4A121679" w14:textId="77777777" w:rsidTr="006A00A2">
        <w:tc>
          <w:tcPr>
            <w:tcW w:w="2235" w:type="dxa"/>
            <w:vMerge/>
            <w:vAlign w:val="center"/>
          </w:tcPr>
          <w:p w14:paraId="7F39A21D"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610D3881" w14:textId="614269CC"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533DA460" w14:textId="78B3C2F7"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0,411</w:t>
            </w:r>
          </w:p>
        </w:tc>
        <w:tc>
          <w:tcPr>
            <w:tcW w:w="1641" w:type="dxa"/>
            <w:tcBorders>
              <w:top w:val="nil"/>
              <w:left w:val="nil"/>
              <w:bottom w:val="single" w:sz="12" w:space="0" w:color="auto"/>
              <w:right w:val="single" w:sz="12" w:space="0" w:color="auto"/>
            </w:tcBorders>
            <w:vAlign w:val="center"/>
          </w:tcPr>
          <w:p w14:paraId="7ED7C5D9" w14:textId="234B83C8"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0,432</w:t>
            </w:r>
          </w:p>
        </w:tc>
        <w:tc>
          <w:tcPr>
            <w:tcW w:w="1396" w:type="dxa"/>
            <w:tcBorders>
              <w:top w:val="nil"/>
              <w:left w:val="nil"/>
              <w:bottom w:val="single" w:sz="12" w:space="0" w:color="auto"/>
              <w:right w:val="single" w:sz="12" w:space="0" w:color="auto"/>
            </w:tcBorders>
            <w:vAlign w:val="center"/>
          </w:tcPr>
          <w:p w14:paraId="36CE00E8" w14:textId="230B4D06"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0,454</w:t>
            </w:r>
          </w:p>
        </w:tc>
        <w:tc>
          <w:tcPr>
            <w:tcW w:w="1227" w:type="dxa"/>
            <w:tcBorders>
              <w:top w:val="nil"/>
              <w:left w:val="nil"/>
              <w:bottom w:val="single" w:sz="12" w:space="0" w:color="auto"/>
              <w:right w:val="single" w:sz="12" w:space="0" w:color="auto"/>
            </w:tcBorders>
            <w:vAlign w:val="center"/>
          </w:tcPr>
          <w:p w14:paraId="18058D7D" w14:textId="0396AFF5"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0,478</w:t>
            </w:r>
          </w:p>
        </w:tc>
        <w:tc>
          <w:tcPr>
            <w:tcW w:w="1365" w:type="dxa"/>
            <w:tcBorders>
              <w:top w:val="nil"/>
              <w:left w:val="nil"/>
              <w:bottom w:val="single" w:sz="12" w:space="0" w:color="auto"/>
              <w:right w:val="single" w:sz="12" w:space="0" w:color="auto"/>
            </w:tcBorders>
            <w:vAlign w:val="center"/>
          </w:tcPr>
          <w:p w14:paraId="2811B9A5" w14:textId="46E8F623"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0,502</w:t>
            </w:r>
          </w:p>
        </w:tc>
        <w:tc>
          <w:tcPr>
            <w:tcW w:w="1397" w:type="dxa"/>
            <w:tcBorders>
              <w:top w:val="nil"/>
              <w:left w:val="nil"/>
              <w:bottom w:val="single" w:sz="12" w:space="0" w:color="auto"/>
              <w:right w:val="single" w:sz="12" w:space="0" w:color="auto"/>
            </w:tcBorders>
            <w:vAlign w:val="center"/>
          </w:tcPr>
          <w:p w14:paraId="4B0BC27C" w14:textId="72377607"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0,528</w:t>
            </w:r>
          </w:p>
        </w:tc>
        <w:tc>
          <w:tcPr>
            <w:tcW w:w="1595" w:type="dxa"/>
            <w:tcBorders>
              <w:top w:val="nil"/>
              <w:left w:val="nil"/>
              <w:bottom w:val="single" w:sz="12" w:space="0" w:color="auto"/>
              <w:right w:val="single" w:sz="12" w:space="0" w:color="auto"/>
            </w:tcBorders>
            <w:vAlign w:val="center"/>
          </w:tcPr>
          <w:p w14:paraId="1D30FD32" w14:textId="54B7D82A" w:rsidR="00E31A6F" w:rsidRPr="00632105" w:rsidRDefault="00E31A6F" w:rsidP="00E31A6F">
            <w:pPr>
              <w:suppressAutoHyphens w:val="0"/>
              <w:spacing w:line="276" w:lineRule="auto"/>
              <w:ind w:left="-108" w:right="-114"/>
              <w:jc w:val="center"/>
              <w:rPr>
                <w:rFonts w:eastAsia="Calibri"/>
                <w:lang w:eastAsia="ru-RU"/>
              </w:rPr>
            </w:pPr>
            <w:r>
              <w:rPr>
                <w:rFonts w:eastAsia="Calibri"/>
              </w:rPr>
              <w:t>0,448</w:t>
            </w:r>
          </w:p>
        </w:tc>
        <w:tc>
          <w:tcPr>
            <w:tcW w:w="1595" w:type="dxa"/>
            <w:tcBorders>
              <w:top w:val="nil"/>
              <w:left w:val="nil"/>
              <w:bottom w:val="single" w:sz="12" w:space="0" w:color="auto"/>
              <w:right w:val="single" w:sz="12" w:space="0" w:color="auto"/>
            </w:tcBorders>
            <w:vAlign w:val="center"/>
          </w:tcPr>
          <w:p w14:paraId="7B6E1B16" w14:textId="2BEC9335" w:rsidR="00E31A6F" w:rsidRPr="00632105" w:rsidRDefault="00E31A6F" w:rsidP="00E31A6F">
            <w:pPr>
              <w:suppressAutoHyphens w:val="0"/>
              <w:spacing w:line="276" w:lineRule="auto"/>
              <w:ind w:left="-108" w:right="-114"/>
              <w:jc w:val="center"/>
              <w:rPr>
                <w:rFonts w:eastAsia="Calibri"/>
                <w:lang w:eastAsia="ru-RU"/>
              </w:rPr>
            </w:pPr>
            <w:r>
              <w:rPr>
                <w:rFonts w:eastAsia="Calibri"/>
              </w:rPr>
              <w:t>0,472</w:t>
            </w:r>
          </w:p>
        </w:tc>
      </w:tr>
      <w:tr w:rsidR="00E31A6F" w:rsidRPr="00632105" w14:paraId="044A3DDF" w14:textId="77777777" w:rsidTr="000D0788">
        <w:tc>
          <w:tcPr>
            <w:tcW w:w="15309" w:type="dxa"/>
            <w:gridSpan w:val="10"/>
            <w:vAlign w:val="center"/>
          </w:tcPr>
          <w:p w14:paraId="179D3014" w14:textId="73372DC5" w:rsidR="00E31A6F" w:rsidRPr="001D5AA7" w:rsidRDefault="00E31A6F" w:rsidP="00E31A6F">
            <w:pPr>
              <w:suppressAutoHyphens w:val="0"/>
              <w:spacing w:line="276" w:lineRule="auto"/>
              <w:ind w:left="-108" w:right="-114"/>
              <w:jc w:val="center"/>
              <w:rPr>
                <w:rFonts w:eastAsia="Calibri"/>
                <w:b/>
                <w:bCs/>
                <w:lang w:eastAsia="ru-RU"/>
              </w:rPr>
            </w:pPr>
            <w:r>
              <w:rPr>
                <w:rFonts w:eastAsia="Calibri"/>
                <w:b/>
                <w:bCs/>
                <w:lang w:eastAsia="ru-RU"/>
              </w:rPr>
              <w:t xml:space="preserve">с. </w:t>
            </w:r>
            <w:proofErr w:type="spellStart"/>
            <w:r>
              <w:rPr>
                <w:rFonts w:eastAsia="Calibri"/>
                <w:b/>
                <w:bCs/>
                <w:lang w:eastAsia="ru-RU"/>
              </w:rPr>
              <w:t>Кишкино</w:t>
            </w:r>
            <w:proofErr w:type="spellEnd"/>
          </w:p>
        </w:tc>
      </w:tr>
      <w:tr w:rsidR="00E31A6F" w:rsidRPr="00632105" w14:paraId="4747D42B" w14:textId="77777777" w:rsidTr="001D5AA7">
        <w:tc>
          <w:tcPr>
            <w:tcW w:w="3510" w:type="dxa"/>
            <w:gridSpan w:val="2"/>
            <w:vAlign w:val="center"/>
          </w:tcPr>
          <w:p w14:paraId="0103D67A" w14:textId="54648141"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0B47C2B7" w14:textId="0217CD5D"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5B05A964" w14:textId="5CB9583A"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400</w:t>
            </w:r>
          </w:p>
        </w:tc>
        <w:tc>
          <w:tcPr>
            <w:tcW w:w="1396" w:type="dxa"/>
            <w:vAlign w:val="center"/>
          </w:tcPr>
          <w:p w14:paraId="03404E8A" w14:textId="662E2374"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5511C0D3" w14:textId="1312FB9A"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251F3D71" w14:textId="5A4B00FC"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3A84D9EA" w14:textId="0A71ACAD"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15A8B2E3" w14:textId="45FA1641"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03E36FE2" w14:textId="5B68E8E0"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500</w:t>
            </w:r>
          </w:p>
        </w:tc>
      </w:tr>
      <w:tr w:rsidR="00E31A6F" w:rsidRPr="00632105" w14:paraId="64F8F541" w14:textId="77777777" w:rsidTr="00275820">
        <w:tc>
          <w:tcPr>
            <w:tcW w:w="3510" w:type="dxa"/>
            <w:gridSpan w:val="2"/>
            <w:vAlign w:val="center"/>
          </w:tcPr>
          <w:p w14:paraId="7937B305" w14:textId="31A13E6F"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Доля потерь %</w:t>
            </w:r>
          </w:p>
        </w:tc>
        <w:tc>
          <w:tcPr>
            <w:tcW w:w="1583" w:type="dxa"/>
            <w:vAlign w:val="center"/>
          </w:tcPr>
          <w:p w14:paraId="68DBB615" w14:textId="46922843"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2,13</w:t>
            </w:r>
          </w:p>
        </w:tc>
        <w:tc>
          <w:tcPr>
            <w:tcW w:w="1641" w:type="dxa"/>
            <w:vAlign w:val="center"/>
          </w:tcPr>
          <w:p w14:paraId="4FE539CA" w14:textId="7040D454"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2,05</w:t>
            </w:r>
          </w:p>
        </w:tc>
        <w:tc>
          <w:tcPr>
            <w:tcW w:w="1396" w:type="dxa"/>
            <w:tcBorders>
              <w:top w:val="single" w:sz="12" w:space="0" w:color="auto"/>
              <w:left w:val="nil"/>
              <w:bottom w:val="single" w:sz="12" w:space="0" w:color="auto"/>
              <w:right w:val="single" w:sz="12" w:space="0" w:color="auto"/>
            </w:tcBorders>
            <w:vAlign w:val="center"/>
          </w:tcPr>
          <w:p w14:paraId="27E6E562" w14:textId="0C63B1D8"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2,15</w:t>
            </w:r>
          </w:p>
        </w:tc>
        <w:tc>
          <w:tcPr>
            <w:tcW w:w="1227" w:type="dxa"/>
            <w:tcBorders>
              <w:top w:val="single" w:sz="12" w:space="0" w:color="auto"/>
              <w:left w:val="nil"/>
              <w:bottom w:val="single" w:sz="12" w:space="0" w:color="auto"/>
              <w:right w:val="single" w:sz="12" w:space="0" w:color="auto"/>
            </w:tcBorders>
            <w:vAlign w:val="center"/>
          </w:tcPr>
          <w:p w14:paraId="5FFAA2C3" w14:textId="67AA5115"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2,26</w:t>
            </w:r>
          </w:p>
        </w:tc>
        <w:tc>
          <w:tcPr>
            <w:tcW w:w="1365" w:type="dxa"/>
            <w:tcBorders>
              <w:top w:val="single" w:sz="12" w:space="0" w:color="auto"/>
              <w:left w:val="nil"/>
              <w:bottom w:val="single" w:sz="12" w:space="0" w:color="auto"/>
              <w:right w:val="single" w:sz="12" w:space="0" w:color="auto"/>
            </w:tcBorders>
            <w:vAlign w:val="center"/>
          </w:tcPr>
          <w:p w14:paraId="2D42FB97" w14:textId="0BF57384"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2,37</w:t>
            </w:r>
          </w:p>
        </w:tc>
        <w:tc>
          <w:tcPr>
            <w:tcW w:w="1397" w:type="dxa"/>
            <w:tcBorders>
              <w:top w:val="single" w:sz="12" w:space="0" w:color="auto"/>
              <w:left w:val="nil"/>
              <w:bottom w:val="single" w:sz="12" w:space="0" w:color="auto"/>
              <w:right w:val="single" w:sz="12" w:space="0" w:color="auto"/>
            </w:tcBorders>
            <w:vAlign w:val="center"/>
          </w:tcPr>
          <w:p w14:paraId="7DBAA725" w14:textId="625D3D1B"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2,49</w:t>
            </w:r>
          </w:p>
        </w:tc>
        <w:tc>
          <w:tcPr>
            <w:tcW w:w="1595" w:type="dxa"/>
            <w:tcBorders>
              <w:top w:val="single" w:sz="12" w:space="0" w:color="auto"/>
              <w:left w:val="nil"/>
              <w:bottom w:val="single" w:sz="12" w:space="0" w:color="auto"/>
              <w:right w:val="single" w:sz="12" w:space="0" w:color="auto"/>
            </w:tcBorders>
            <w:vAlign w:val="center"/>
          </w:tcPr>
          <w:p w14:paraId="7CAB27BB" w14:textId="2DFE30D1" w:rsidR="00E31A6F" w:rsidRPr="00632105" w:rsidRDefault="00E31A6F" w:rsidP="00E31A6F">
            <w:pPr>
              <w:suppressAutoHyphens w:val="0"/>
              <w:spacing w:line="276" w:lineRule="auto"/>
              <w:ind w:left="-108" w:right="-114"/>
              <w:jc w:val="center"/>
              <w:rPr>
                <w:rFonts w:eastAsia="Calibri"/>
                <w:lang w:eastAsia="ru-RU"/>
              </w:rPr>
            </w:pPr>
            <w:r>
              <w:rPr>
                <w:rFonts w:eastAsia="Calibri"/>
              </w:rPr>
              <w:t>2,62</w:t>
            </w:r>
          </w:p>
        </w:tc>
        <w:tc>
          <w:tcPr>
            <w:tcW w:w="1595" w:type="dxa"/>
            <w:vAlign w:val="center"/>
          </w:tcPr>
          <w:p w14:paraId="4D202359" w14:textId="6AE2AE7B"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2,31</w:t>
            </w:r>
          </w:p>
        </w:tc>
      </w:tr>
      <w:tr w:rsidR="00E31A6F" w:rsidRPr="00632105" w14:paraId="7978785A" w14:textId="77777777" w:rsidTr="00566844">
        <w:tc>
          <w:tcPr>
            <w:tcW w:w="2235" w:type="dxa"/>
            <w:vMerge w:val="restart"/>
            <w:vAlign w:val="center"/>
          </w:tcPr>
          <w:p w14:paraId="3DE5BC58" w14:textId="136DA6AC"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31774DDE" w14:textId="5793D551"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48F30594" w14:textId="2397625C"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bCs/>
                <w:spacing w:val="2"/>
              </w:rPr>
              <w:t>370</w:t>
            </w:r>
          </w:p>
        </w:tc>
        <w:tc>
          <w:tcPr>
            <w:tcW w:w="1641" w:type="dxa"/>
            <w:tcBorders>
              <w:top w:val="nil"/>
              <w:left w:val="nil"/>
              <w:bottom w:val="single" w:sz="12" w:space="0" w:color="auto"/>
              <w:right w:val="single" w:sz="12" w:space="0" w:color="auto"/>
            </w:tcBorders>
            <w:vAlign w:val="center"/>
          </w:tcPr>
          <w:p w14:paraId="2E29E6FE" w14:textId="01A51D92" w:rsidR="00E31A6F" w:rsidRPr="00632105" w:rsidRDefault="00E31A6F" w:rsidP="00E31A6F">
            <w:pPr>
              <w:suppressAutoHyphens w:val="0"/>
              <w:spacing w:line="276" w:lineRule="auto"/>
              <w:ind w:left="-108" w:right="-114"/>
              <w:jc w:val="center"/>
              <w:rPr>
                <w:rFonts w:eastAsia="Calibri"/>
                <w:color w:val="auto"/>
                <w:lang w:eastAsia="en-US"/>
              </w:rPr>
            </w:pPr>
            <w:r>
              <w:rPr>
                <w:bCs/>
                <w:spacing w:val="2"/>
              </w:rPr>
              <w:t>355,32</w:t>
            </w:r>
          </w:p>
        </w:tc>
        <w:tc>
          <w:tcPr>
            <w:tcW w:w="1396" w:type="dxa"/>
            <w:tcBorders>
              <w:top w:val="nil"/>
              <w:left w:val="nil"/>
              <w:bottom w:val="single" w:sz="12" w:space="0" w:color="auto"/>
              <w:right w:val="single" w:sz="12" w:space="0" w:color="auto"/>
            </w:tcBorders>
            <w:vAlign w:val="center"/>
          </w:tcPr>
          <w:p w14:paraId="188F6B27" w14:textId="366C1BB8" w:rsidR="00E31A6F" w:rsidRPr="00632105" w:rsidRDefault="00E31A6F" w:rsidP="00E31A6F">
            <w:pPr>
              <w:suppressAutoHyphens w:val="0"/>
              <w:spacing w:line="276" w:lineRule="auto"/>
              <w:ind w:left="-108" w:right="-114"/>
              <w:jc w:val="center"/>
              <w:rPr>
                <w:rFonts w:eastAsia="Calibri"/>
                <w:color w:val="auto"/>
                <w:lang w:eastAsia="en-US"/>
              </w:rPr>
            </w:pPr>
            <w:r>
              <w:rPr>
                <w:bCs/>
                <w:spacing w:val="2"/>
              </w:rPr>
              <w:t>373,03</w:t>
            </w:r>
          </w:p>
        </w:tc>
        <w:tc>
          <w:tcPr>
            <w:tcW w:w="1227" w:type="dxa"/>
            <w:tcBorders>
              <w:top w:val="nil"/>
              <w:left w:val="nil"/>
              <w:bottom w:val="single" w:sz="12" w:space="0" w:color="auto"/>
              <w:right w:val="single" w:sz="12" w:space="0" w:color="auto"/>
            </w:tcBorders>
            <w:vAlign w:val="center"/>
          </w:tcPr>
          <w:p w14:paraId="510E7894" w14:textId="6C7025BA" w:rsidR="00E31A6F" w:rsidRPr="00632105" w:rsidRDefault="00E31A6F" w:rsidP="00E31A6F">
            <w:pPr>
              <w:suppressAutoHyphens w:val="0"/>
              <w:spacing w:line="276" w:lineRule="auto"/>
              <w:ind w:left="-108" w:right="-114"/>
              <w:jc w:val="center"/>
              <w:rPr>
                <w:rFonts w:eastAsia="Calibri"/>
                <w:lang w:eastAsia="en-US"/>
              </w:rPr>
            </w:pPr>
            <w:r>
              <w:rPr>
                <w:bCs/>
                <w:spacing w:val="2"/>
              </w:rPr>
              <w:t>392,56</w:t>
            </w:r>
          </w:p>
        </w:tc>
        <w:tc>
          <w:tcPr>
            <w:tcW w:w="1365" w:type="dxa"/>
            <w:tcBorders>
              <w:top w:val="nil"/>
              <w:left w:val="nil"/>
              <w:bottom w:val="single" w:sz="12" w:space="0" w:color="auto"/>
              <w:right w:val="single" w:sz="12" w:space="0" w:color="auto"/>
            </w:tcBorders>
            <w:vAlign w:val="center"/>
          </w:tcPr>
          <w:p w14:paraId="3334B58F" w14:textId="25644B9B" w:rsidR="00E31A6F" w:rsidRPr="00632105" w:rsidRDefault="00E31A6F" w:rsidP="00E31A6F">
            <w:pPr>
              <w:suppressAutoHyphens w:val="0"/>
              <w:spacing w:line="276" w:lineRule="auto"/>
              <w:ind w:left="-108" w:right="-114"/>
              <w:jc w:val="center"/>
              <w:rPr>
                <w:rFonts w:eastAsia="Calibri"/>
                <w:lang w:eastAsia="en-US"/>
              </w:rPr>
            </w:pPr>
            <w:r>
              <w:rPr>
                <w:bCs/>
                <w:spacing w:val="2"/>
              </w:rPr>
              <w:t>412,13</w:t>
            </w:r>
          </w:p>
        </w:tc>
        <w:tc>
          <w:tcPr>
            <w:tcW w:w="1397" w:type="dxa"/>
            <w:tcBorders>
              <w:top w:val="nil"/>
              <w:left w:val="nil"/>
              <w:bottom w:val="single" w:sz="12" w:space="0" w:color="auto"/>
              <w:right w:val="single" w:sz="12" w:space="0" w:color="auto"/>
            </w:tcBorders>
            <w:vAlign w:val="center"/>
          </w:tcPr>
          <w:p w14:paraId="08260917" w14:textId="13B536AE" w:rsidR="00E31A6F" w:rsidRPr="00632105" w:rsidRDefault="00E31A6F" w:rsidP="00E31A6F">
            <w:pPr>
              <w:suppressAutoHyphens w:val="0"/>
              <w:spacing w:line="276" w:lineRule="auto"/>
              <w:ind w:left="-108" w:right="-114"/>
              <w:jc w:val="center"/>
              <w:rPr>
                <w:rFonts w:eastAsia="Calibri"/>
                <w:lang w:eastAsia="en-US"/>
              </w:rPr>
            </w:pPr>
            <w:r>
              <w:rPr>
                <w:bCs/>
                <w:spacing w:val="2"/>
              </w:rPr>
              <w:t>433,53</w:t>
            </w:r>
          </w:p>
        </w:tc>
        <w:tc>
          <w:tcPr>
            <w:tcW w:w="1595" w:type="dxa"/>
            <w:tcBorders>
              <w:top w:val="nil"/>
              <w:left w:val="nil"/>
              <w:bottom w:val="single" w:sz="12" w:space="0" w:color="auto"/>
              <w:right w:val="single" w:sz="12" w:space="0" w:color="auto"/>
            </w:tcBorders>
            <w:vAlign w:val="center"/>
          </w:tcPr>
          <w:p w14:paraId="36377E8A" w14:textId="29FF5B9F" w:rsidR="00E31A6F" w:rsidRPr="00632105" w:rsidRDefault="00E31A6F" w:rsidP="00E31A6F">
            <w:pPr>
              <w:suppressAutoHyphens w:val="0"/>
              <w:spacing w:line="276" w:lineRule="auto"/>
              <w:ind w:left="-108" w:right="-114"/>
              <w:jc w:val="center"/>
              <w:rPr>
                <w:rFonts w:eastAsia="Calibri"/>
                <w:lang w:eastAsia="ru-RU"/>
              </w:rPr>
            </w:pPr>
            <w:r>
              <w:rPr>
                <w:bCs/>
                <w:spacing w:val="2"/>
              </w:rPr>
              <w:t>456,77</w:t>
            </w:r>
          </w:p>
        </w:tc>
        <w:tc>
          <w:tcPr>
            <w:tcW w:w="1595" w:type="dxa"/>
            <w:tcBorders>
              <w:top w:val="nil"/>
              <w:left w:val="nil"/>
              <w:bottom w:val="single" w:sz="12" w:space="0" w:color="auto"/>
              <w:right w:val="single" w:sz="12" w:space="0" w:color="auto"/>
            </w:tcBorders>
            <w:vAlign w:val="center"/>
          </w:tcPr>
          <w:p w14:paraId="09FE3D0B" w14:textId="446AB542" w:rsidR="00E31A6F" w:rsidRPr="00632105" w:rsidRDefault="00E31A6F" w:rsidP="00E31A6F">
            <w:pPr>
              <w:suppressAutoHyphens w:val="0"/>
              <w:spacing w:line="276" w:lineRule="auto"/>
              <w:ind w:left="-108" w:right="-114"/>
              <w:jc w:val="center"/>
              <w:rPr>
                <w:rFonts w:eastAsia="Calibri"/>
                <w:lang w:eastAsia="ru-RU"/>
              </w:rPr>
            </w:pPr>
            <w:r>
              <w:rPr>
                <w:bCs/>
                <w:spacing w:val="2"/>
              </w:rPr>
              <w:t>401,45</w:t>
            </w:r>
          </w:p>
        </w:tc>
      </w:tr>
      <w:tr w:rsidR="00E31A6F" w:rsidRPr="00632105" w14:paraId="1093447D" w14:textId="77777777" w:rsidTr="00F622AD">
        <w:tc>
          <w:tcPr>
            <w:tcW w:w="2235" w:type="dxa"/>
            <w:vMerge/>
            <w:vAlign w:val="center"/>
          </w:tcPr>
          <w:p w14:paraId="1DAE1F17"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3BEB7BB7" w14:textId="5D6B5CEA"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53F5E476" w14:textId="0B202AB0"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1,014</w:t>
            </w:r>
          </w:p>
        </w:tc>
        <w:tc>
          <w:tcPr>
            <w:tcW w:w="1641" w:type="dxa"/>
            <w:tcBorders>
              <w:top w:val="nil"/>
              <w:left w:val="nil"/>
              <w:bottom w:val="single" w:sz="12" w:space="0" w:color="auto"/>
              <w:right w:val="single" w:sz="12" w:space="0" w:color="auto"/>
            </w:tcBorders>
            <w:vAlign w:val="center"/>
          </w:tcPr>
          <w:p w14:paraId="1B4A5990" w14:textId="6C124BAC"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0,973</w:t>
            </w:r>
          </w:p>
        </w:tc>
        <w:tc>
          <w:tcPr>
            <w:tcW w:w="1396" w:type="dxa"/>
            <w:tcBorders>
              <w:top w:val="nil"/>
              <w:left w:val="nil"/>
              <w:bottom w:val="single" w:sz="12" w:space="0" w:color="auto"/>
              <w:right w:val="single" w:sz="12" w:space="0" w:color="auto"/>
            </w:tcBorders>
            <w:vAlign w:val="center"/>
          </w:tcPr>
          <w:p w14:paraId="0E5AA2DC" w14:textId="14EDE5FF"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1,022</w:t>
            </w:r>
          </w:p>
        </w:tc>
        <w:tc>
          <w:tcPr>
            <w:tcW w:w="1227" w:type="dxa"/>
            <w:tcBorders>
              <w:top w:val="nil"/>
              <w:left w:val="nil"/>
              <w:bottom w:val="single" w:sz="12" w:space="0" w:color="auto"/>
              <w:right w:val="single" w:sz="12" w:space="0" w:color="auto"/>
            </w:tcBorders>
            <w:vAlign w:val="center"/>
          </w:tcPr>
          <w:p w14:paraId="46269894" w14:textId="059D1951"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1,076</w:t>
            </w:r>
          </w:p>
        </w:tc>
        <w:tc>
          <w:tcPr>
            <w:tcW w:w="1365" w:type="dxa"/>
            <w:tcBorders>
              <w:top w:val="nil"/>
              <w:left w:val="nil"/>
              <w:bottom w:val="single" w:sz="12" w:space="0" w:color="auto"/>
              <w:right w:val="single" w:sz="12" w:space="0" w:color="auto"/>
            </w:tcBorders>
            <w:vAlign w:val="center"/>
          </w:tcPr>
          <w:p w14:paraId="51B84A9E" w14:textId="76E0FC4F"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1,129</w:t>
            </w:r>
          </w:p>
        </w:tc>
        <w:tc>
          <w:tcPr>
            <w:tcW w:w="1397" w:type="dxa"/>
            <w:tcBorders>
              <w:top w:val="nil"/>
              <w:left w:val="nil"/>
              <w:bottom w:val="single" w:sz="12" w:space="0" w:color="auto"/>
              <w:right w:val="single" w:sz="12" w:space="0" w:color="auto"/>
            </w:tcBorders>
            <w:vAlign w:val="center"/>
          </w:tcPr>
          <w:p w14:paraId="26137BF9" w14:textId="303C5245"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1,188</w:t>
            </w:r>
          </w:p>
        </w:tc>
        <w:tc>
          <w:tcPr>
            <w:tcW w:w="1595" w:type="dxa"/>
            <w:tcBorders>
              <w:top w:val="nil"/>
              <w:left w:val="nil"/>
              <w:bottom w:val="single" w:sz="12" w:space="0" w:color="auto"/>
              <w:right w:val="single" w:sz="12" w:space="0" w:color="auto"/>
            </w:tcBorders>
            <w:vAlign w:val="center"/>
          </w:tcPr>
          <w:p w14:paraId="5487BA80" w14:textId="152CE661" w:rsidR="00E31A6F" w:rsidRPr="00632105" w:rsidRDefault="00E31A6F" w:rsidP="00E31A6F">
            <w:pPr>
              <w:suppressAutoHyphens w:val="0"/>
              <w:spacing w:line="276" w:lineRule="auto"/>
              <w:ind w:left="-108" w:right="-114"/>
              <w:jc w:val="center"/>
              <w:rPr>
                <w:rFonts w:eastAsia="Calibri"/>
                <w:lang w:eastAsia="ru-RU"/>
              </w:rPr>
            </w:pPr>
            <w:r>
              <w:rPr>
                <w:rFonts w:eastAsia="Calibri"/>
              </w:rPr>
              <w:t>1,251</w:t>
            </w:r>
          </w:p>
        </w:tc>
        <w:tc>
          <w:tcPr>
            <w:tcW w:w="1595" w:type="dxa"/>
            <w:tcBorders>
              <w:top w:val="nil"/>
              <w:left w:val="nil"/>
              <w:bottom w:val="single" w:sz="12" w:space="0" w:color="auto"/>
              <w:right w:val="single" w:sz="12" w:space="0" w:color="auto"/>
            </w:tcBorders>
            <w:vAlign w:val="center"/>
          </w:tcPr>
          <w:p w14:paraId="760A9F6E" w14:textId="768ECB63" w:rsidR="00E31A6F" w:rsidRPr="00632105" w:rsidRDefault="00E31A6F" w:rsidP="00E31A6F">
            <w:pPr>
              <w:suppressAutoHyphens w:val="0"/>
              <w:spacing w:line="276" w:lineRule="auto"/>
              <w:ind w:left="-108" w:right="-114"/>
              <w:jc w:val="center"/>
              <w:rPr>
                <w:rFonts w:eastAsia="Calibri"/>
                <w:lang w:eastAsia="ru-RU"/>
              </w:rPr>
            </w:pPr>
            <w:r>
              <w:rPr>
                <w:rFonts w:eastAsia="Calibri"/>
              </w:rPr>
              <w:t>1,100</w:t>
            </w:r>
          </w:p>
        </w:tc>
      </w:tr>
      <w:tr w:rsidR="00E31A6F" w:rsidRPr="00632105" w14:paraId="56910514" w14:textId="77777777" w:rsidTr="00F533EA">
        <w:tc>
          <w:tcPr>
            <w:tcW w:w="15309" w:type="dxa"/>
            <w:gridSpan w:val="10"/>
            <w:vAlign w:val="center"/>
          </w:tcPr>
          <w:p w14:paraId="7997FB4F" w14:textId="6BB7C8B2" w:rsidR="00E31A6F" w:rsidRPr="00632105" w:rsidRDefault="00E31A6F" w:rsidP="00E31A6F">
            <w:pPr>
              <w:suppressAutoHyphens w:val="0"/>
              <w:spacing w:line="276" w:lineRule="auto"/>
              <w:ind w:left="-108" w:right="-114"/>
              <w:jc w:val="center"/>
              <w:rPr>
                <w:rFonts w:eastAsia="Calibri"/>
                <w:lang w:eastAsia="ru-RU"/>
              </w:rPr>
            </w:pPr>
            <w:r>
              <w:rPr>
                <w:rFonts w:eastAsia="Calibri"/>
                <w:b/>
                <w:bCs/>
                <w:lang w:eastAsia="ru-RU"/>
              </w:rPr>
              <w:t>с</w:t>
            </w:r>
            <w:r w:rsidRPr="001D5AA7">
              <w:rPr>
                <w:rFonts w:eastAsia="Calibri"/>
                <w:b/>
                <w:bCs/>
                <w:lang w:eastAsia="ru-RU"/>
              </w:rPr>
              <w:t>.</w:t>
            </w:r>
            <w:r>
              <w:rPr>
                <w:rFonts w:eastAsia="Calibri"/>
                <w:b/>
                <w:bCs/>
                <w:lang w:eastAsia="ru-RU"/>
              </w:rPr>
              <w:t xml:space="preserve"> </w:t>
            </w:r>
            <w:proofErr w:type="spellStart"/>
            <w:r>
              <w:rPr>
                <w:rFonts w:eastAsia="Calibri"/>
                <w:b/>
                <w:bCs/>
                <w:lang w:eastAsia="ru-RU"/>
              </w:rPr>
              <w:t>Лубянцы</w:t>
            </w:r>
            <w:proofErr w:type="spellEnd"/>
          </w:p>
        </w:tc>
      </w:tr>
      <w:tr w:rsidR="00E31A6F" w:rsidRPr="00632105" w14:paraId="5C9B243F" w14:textId="77777777" w:rsidTr="000D011E">
        <w:tc>
          <w:tcPr>
            <w:tcW w:w="3510" w:type="dxa"/>
            <w:gridSpan w:val="2"/>
            <w:vAlign w:val="center"/>
          </w:tcPr>
          <w:p w14:paraId="0C602D73" w14:textId="2EBF73DB"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60BC5EE1" w14:textId="7BF604C0"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3590D03B" w14:textId="28212A5E"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0F912FE4" w14:textId="1B63324A"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4FE70A1B" w14:textId="478D0811"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6D7B8433" w14:textId="087B3D16"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368B82ED" w14:textId="7AE31E59"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212A953E" w14:textId="761046B9"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79AC2883" w14:textId="697613ED"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r>
      <w:tr w:rsidR="00E31A6F" w:rsidRPr="00632105" w14:paraId="7704A629" w14:textId="77777777" w:rsidTr="002B2DD2">
        <w:tc>
          <w:tcPr>
            <w:tcW w:w="3510" w:type="dxa"/>
            <w:gridSpan w:val="2"/>
            <w:vAlign w:val="center"/>
          </w:tcPr>
          <w:p w14:paraId="5EA08038" w14:textId="0883820E"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4E63DF73" w14:textId="3256004E"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2,21</w:t>
            </w:r>
          </w:p>
        </w:tc>
        <w:tc>
          <w:tcPr>
            <w:tcW w:w="1641" w:type="dxa"/>
            <w:tcBorders>
              <w:top w:val="single" w:sz="12" w:space="0" w:color="auto"/>
              <w:left w:val="nil"/>
              <w:bottom w:val="single" w:sz="12" w:space="0" w:color="auto"/>
              <w:right w:val="single" w:sz="12" w:space="0" w:color="auto"/>
            </w:tcBorders>
            <w:vAlign w:val="center"/>
          </w:tcPr>
          <w:p w14:paraId="68802953" w14:textId="28568D06"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2,32</w:t>
            </w:r>
          </w:p>
        </w:tc>
        <w:tc>
          <w:tcPr>
            <w:tcW w:w="1396" w:type="dxa"/>
            <w:tcBorders>
              <w:top w:val="single" w:sz="12" w:space="0" w:color="auto"/>
              <w:left w:val="nil"/>
              <w:bottom w:val="single" w:sz="12" w:space="0" w:color="auto"/>
              <w:right w:val="single" w:sz="12" w:space="0" w:color="auto"/>
            </w:tcBorders>
            <w:vAlign w:val="center"/>
          </w:tcPr>
          <w:p w14:paraId="17BE3A3C" w14:textId="1B6CED1C"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2,44</w:t>
            </w:r>
          </w:p>
        </w:tc>
        <w:tc>
          <w:tcPr>
            <w:tcW w:w="1227" w:type="dxa"/>
            <w:tcBorders>
              <w:top w:val="single" w:sz="12" w:space="0" w:color="auto"/>
              <w:left w:val="nil"/>
              <w:bottom w:val="single" w:sz="12" w:space="0" w:color="auto"/>
              <w:right w:val="single" w:sz="12" w:space="0" w:color="auto"/>
            </w:tcBorders>
            <w:vAlign w:val="center"/>
          </w:tcPr>
          <w:p w14:paraId="77CCC48B" w14:textId="3CD0FB0D"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2,56</w:t>
            </w:r>
          </w:p>
        </w:tc>
        <w:tc>
          <w:tcPr>
            <w:tcW w:w="1365" w:type="dxa"/>
            <w:tcBorders>
              <w:top w:val="single" w:sz="12" w:space="0" w:color="auto"/>
              <w:left w:val="nil"/>
              <w:bottom w:val="single" w:sz="12" w:space="0" w:color="auto"/>
              <w:right w:val="single" w:sz="12" w:space="0" w:color="auto"/>
            </w:tcBorders>
            <w:vAlign w:val="center"/>
          </w:tcPr>
          <w:p w14:paraId="059D03E8" w14:textId="383BFE2F"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2,69</w:t>
            </w:r>
          </w:p>
        </w:tc>
        <w:tc>
          <w:tcPr>
            <w:tcW w:w="1397" w:type="dxa"/>
            <w:tcBorders>
              <w:top w:val="single" w:sz="12" w:space="0" w:color="auto"/>
              <w:left w:val="nil"/>
              <w:bottom w:val="single" w:sz="12" w:space="0" w:color="auto"/>
              <w:right w:val="single" w:sz="12" w:space="0" w:color="auto"/>
            </w:tcBorders>
            <w:vAlign w:val="center"/>
          </w:tcPr>
          <w:p w14:paraId="73AB950C" w14:textId="70933075"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2,82</w:t>
            </w:r>
          </w:p>
        </w:tc>
        <w:tc>
          <w:tcPr>
            <w:tcW w:w="1595" w:type="dxa"/>
            <w:tcBorders>
              <w:top w:val="single" w:sz="12" w:space="0" w:color="auto"/>
              <w:left w:val="nil"/>
              <w:bottom w:val="single" w:sz="12" w:space="0" w:color="auto"/>
              <w:right w:val="single" w:sz="12" w:space="0" w:color="auto"/>
            </w:tcBorders>
            <w:vAlign w:val="center"/>
          </w:tcPr>
          <w:p w14:paraId="1881EF4A" w14:textId="59B6DB1C" w:rsidR="00E31A6F" w:rsidRPr="00632105" w:rsidRDefault="00E31A6F" w:rsidP="00E31A6F">
            <w:pPr>
              <w:suppressAutoHyphens w:val="0"/>
              <w:spacing w:line="276" w:lineRule="auto"/>
              <w:ind w:left="-108" w:right="-114"/>
              <w:jc w:val="center"/>
              <w:rPr>
                <w:rFonts w:eastAsia="Calibri"/>
                <w:lang w:eastAsia="ru-RU"/>
              </w:rPr>
            </w:pPr>
            <w:r>
              <w:rPr>
                <w:rFonts w:eastAsia="Calibri"/>
              </w:rPr>
              <w:t>2,96</w:t>
            </w:r>
          </w:p>
        </w:tc>
        <w:tc>
          <w:tcPr>
            <w:tcW w:w="1595" w:type="dxa"/>
            <w:tcBorders>
              <w:top w:val="single" w:sz="12" w:space="0" w:color="auto"/>
              <w:left w:val="nil"/>
              <w:bottom w:val="single" w:sz="12" w:space="0" w:color="auto"/>
              <w:right w:val="single" w:sz="12" w:space="0" w:color="auto"/>
            </w:tcBorders>
            <w:vAlign w:val="center"/>
          </w:tcPr>
          <w:p w14:paraId="4BC59C29" w14:textId="57009C82" w:rsidR="00E31A6F" w:rsidRPr="00632105" w:rsidRDefault="00E31A6F" w:rsidP="00E31A6F">
            <w:pPr>
              <w:suppressAutoHyphens w:val="0"/>
              <w:spacing w:line="276" w:lineRule="auto"/>
              <w:ind w:left="-108" w:right="-114"/>
              <w:jc w:val="center"/>
              <w:rPr>
                <w:rFonts w:eastAsia="Calibri"/>
                <w:lang w:eastAsia="ru-RU"/>
              </w:rPr>
            </w:pPr>
            <w:r>
              <w:rPr>
                <w:rFonts w:eastAsia="Calibri"/>
              </w:rPr>
              <w:t>3,11</w:t>
            </w:r>
          </w:p>
        </w:tc>
      </w:tr>
      <w:tr w:rsidR="00E31A6F" w:rsidRPr="00632105" w14:paraId="7CD52FEF" w14:textId="77777777" w:rsidTr="008A619C">
        <w:tc>
          <w:tcPr>
            <w:tcW w:w="2235" w:type="dxa"/>
            <w:vMerge w:val="restart"/>
            <w:vAlign w:val="center"/>
          </w:tcPr>
          <w:p w14:paraId="086767DC" w14:textId="673F5C02"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02082B3B" w14:textId="378F2EC7"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0E6F34C7" w14:textId="649547B7"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bCs/>
                <w:spacing w:val="2"/>
              </w:rPr>
              <w:t>20</w:t>
            </w:r>
          </w:p>
        </w:tc>
        <w:tc>
          <w:tcPr>
            <w:tcW w:w="1641" w:type="dxa"/>
            <w:tcBorders>
              <w:top w:val="nil"/>
              <w:left w:val="nil"/>
              <w:bottom w:val="single" w:sz="12" w:space="0" w:color="auto"/>
              <w:right w:val="single" w:sz="12" w:space="0" w:color="auto"/>
            </w:tcBorders>
            <w:vAlign w:val="center"/>
          </w:tcPr>
          <w:p w14:paraId="5B486E91" w14:textId="4DED21BA" w:rsidR="00E31A6F" w:rsidRPr="00632105" w:rsidRDefault="00E31A6F" w:rsidP="00E31A6F">
            <w:pPr>
              <w:suppressAutoHyphens w:val="0"/>
              <w:spacing w:line="276" w:lineRule="auto"/>
              <w:ind w:left="-108" w:right="-114"/>
              <w:jc w:val="center"/>
              <w:rPr>
                <w:rFonts w:eastAsia="Calibri"/>
                <w:color w:val="auto"/>
                <w:lang w:eastAsia="en-US"/>
              </w:rPr>
            </w:pPr>
            <w:r>
              <w:rPr>
                <w:bCs/>
                <w:spacing w:val="2"/>
              </w:rPr>
              <w:t>21,01</w:t>
            </w:r>
          </w:p>
        </w:tc>
        <w:tc>
          <w:tcPr>
            <w:tcW w:w="1396" w:type="dxa"/>
            <w:tcBorders>
              <w:top w:val="nil"/>
              <w:left w:val="nil"/>
              <w:bottom w:val="single" w:sz="12" w:space="0" w:color="auto"/>
              <w:right w:val="single" w:sz="12" w:space="0" w:color="auto"/>
            </w:tcBorders>
            <w:vAlign w:val="center"/>
          </w:tcPr>
          <w:p w14:paraId="04C68AF8" w14:textId="1D33CC24" w:rsidR="00E31A6F" w:rsidRPr="00632105" w:rsidRDefault="00E31A6F" w:rsidP="00E31A6F">
            <w:pPr>
              <w:suppressAutoHyphens w:val="0"/>
              <w:spacing w:line="276" w:lineRule="auto"/>
              <w:ind w:left="-108" w:right="-114"/>
              <w:jc w:val="center"/>
              <w:rPr>
                <w:rFonts w:eastAsia="Calibri"/>
                <w:color w:val="auto"/>
                <w:lang w:eastAsia="en-US"/>
              </w:rPr>
            </w:pPr>
            <w:r>
              <w:rPr>
                <w:bCs/>
                <w:spacing w:val="2"/>
              </w:rPr>
              <w:t>22,13</w:t>
            </w:r>
          </w:p>
        </w:tc>
        <w:tc>
          <w:tcPr>
            <w:tcW w:w="1227" w:type="dxa"/>
            <w:tcBorders>
              <w:top w:val="nil"/>
              <w:left w:val="nil"/>
              <w:bottom w:val="single" w:sz="12" w:space="0" w:color="auto"/>
              <w:right w:val="single" w:sz="12" w:space="0" w:color="auto"/>
            </w:tcBorders>
            <w:vAlign w:val="center"/>
          </w:tcPr>
          <w:p w14:paraId="4FCDFAD9" w14:textId="672B464F" w:rsidR="00E31A6F" w:rsidRPr="00632105" w:rsidRDefault="00E31A6F" w:rsidP="00E31A6F">
            <w:pPr>
              <w:suppressAutoHyphens w:val="0"/>
              <w:spacing w:line="276" w:lineRule="auto"/>
              <w:ind w:left="-108" w:right="-114"/>
              <w:jc w:val="center"/>
              <w:rPr>
                <w:rFonts w:eastAsia="Calibri"/>
                <w:lang w:eastAsia="en-US"/>
              </w:rPr>
            </w:pPr>
            <w:r>
              <w:rPr>
                <w:bCs/>
                <w:spacing w:val="2"/>
              </w:rPr>
              <w:t>23,24</w:t>
            </w:r>
          </w:p>
        </w:tc>
        <w:tc>
          <w:tcPr>
            <w:tcW w:w="1365" w:type="dxa"/>
            <w:tcBorders>
              <w:top w:val="nil"/>
              <w:left w:val="nil"/>
              <w:bottom w:val="single" w:sz="12" w:space="0" w:color="auto"/>
              <w:right w:val="single" w:sz="12" w:space="0" w:color="auto"/>
            </w:tcBorders>
            <w:vAlign w:val="center"/>
          </w:tcPr>
          <w:p w14:paraId="2C1D3DDC" w14:textId="02353E9D" w:rsidR="00E31A6F" w:rsidRPr="00632105" w:rsidRDefault="00E31A6F" w:rsidP="00E31A6F">
            <w:pPr>
              <w:suppressAutoHyphens w:val="0"/>
              <w:spacing w:line="276" w:lineRule="auto"/>
              <w:ind w:left="-108" w:right="-114"/>
              <w:jc w:val="center"/>
              <w:rPr>
                <w:rFonts w:eastAsia="Calibri"/>
                <w:lang w:eastAsia="en-US"/>
              </w:rPr>
            </w:pPr>
            <w:r>
              <w:rPr>
                <w:bCs/>
                <w:spacing w:val="2"/>
              </w:rPr>
              <w:t>24,46</w:t>
            </w:r>
          </w:p>
        </w:tc>
        <w:tc>
          <w:tcPr>
            <w:tcW w:w="1397" w:type="dxa"/>
            <w:tcBorders>
              <w:top w:val="nil"/>
              <w:left w:val="nil"/>
              <w:bottom w:val="single" w:sz="12" w:space="0" w:color="auto"/>
              <w:right w:val="single" w:sz="12" w:space="0" w:color="auto"/>
            </w:tcBorders>
            <w:vAlign w:val="center"/>
          </w:tcPr>
          <w:p w14:paraId="78DAF164" w14:textId="4FAFAE74" w:rsidR="00E31A6F" w:rsidRPr="00632105" w:rsidRDefault="00E31A6F" w:rsidP="00E31A6F">
            <w:pPr>
              <w:suppressAutoHyphens w:val="0"/>
              <w:spacing w:line="276" w:lineRule="auto"/>
              <w:ind w:left="-108" w:right="-114"/>
              <w:jc w:val="center"/>
              <w:rPr>
                <w:rFonts w:eastAsia="Calibri"/>
                <w:lang w:eastAsia="en-US"/>
              </w:rPr>
            </w:pPr>
            <w:r>
              <w:rPr>
                <w:bCs/>
                <w:spacing w:val="2"/>
              </w:rPr>
              <w:t>25,67</w:t>
            </w:r>
          </w:p>
        </w:tc>
        <w:tc>
          <w:tcPr>
            <w:tcW w:w="1595" w:type="dxa"/>
            <w:tcBorders>
              <w:top w:val="nil"/>
              <w:left w:val="nil"/>
              <w:bottom w:val="single" w:sz="12" w:space="0" w:color="auto"/>
              <w:right w:val="single" w:sz="12" w:space="0" w:color="auto"/>
            </w:tcBorders>
            <w:vAlign w:val="center"/>
          </w:tcPr>
          <w:p w14:paraId="026B8CAE" w14:textId="21C4726F" w:rsidR="00E31A6F" w:rsidRPr="00632105" w:rsidRDefault="00E31A6F" w:rsidP="00E31A6F">
            <w:pPr>
              <w:suppressAutoHyphens w:val="0"/>
              <w:spacing w:line="276" w:lineRule="auto"/>
              <w:ind w:left="-108" w:right="-114"/>
              <w:jc w:val="center"/>
              <w:rPr>
                <w:rFonts w:eastAsia="Calibri"/>
                <w:lang w:eastAsia="ru-RU"/>
              </w:rPr>
            </w:pPr>
            <w:r>
              <w:rPr>
                <w:bCs/>
                <w:spacing w:val="2"/>
              </w:rPr>
              <w:t>26,99</w:t>
            </w:r>
          </w:p>
        </w:tc>
        <w:tc>
          <w:tcPr>
            <w:tcW w:w="1595" w:type="dxa"/>
            <w:tcBorders>
              <w:top w:val="nil"/>
              <w:left w:val="nil"/>
              <w:bottom w:val="single" w:sz="12" w:space="0" w:color="auto"/>
              <w:right w:val="single" w:sz="12" w:space="0" w:color="auto"/>
            </w:tcBorders>
            <w:vAlign w:val="center"/>
          </w:tcPr>
          <w:p w14:paraId="7300B2B8" w14:textId="0866D216" w:rsidR="00E31A6F" w:rsidRPr="00632105" w:rsidRDefault="00E31A6F" w:rsidP="00E31A6F">
            <w:pPr>
              <w:suppressAutoHyphens w:val="0"/>
              <w:spacing w:line="276" w:lineRule="auto"/>
              <w:ind w:left="-108" w:right="-114"/>
              <w:jc w:val="center"/>
              <w:rPr>
                <w:rFonts w:eastAsia="Calibri"/>
                <w:lang w:eastAsia="ru-RU"/>
              </w:rPr>
            </w:pPr>
            <w:r>
              <w:rPr>
                <w:bCs/>
                <w:spacing w:val="2"/>
              </w:rPr>
              <w:t>28,4</w:t>
            </w:r>
          </w:p>
        </w:tc>
      </w:tr>
      <w:tr w:rsidR="00E31A6F" w:rsidRPr="00632105" w14:paraId="168855EF" w14:textId="77777777" w:rsidTr="00A21907">
        <w:tc>
          <w:tcPr>
            <w:tcW w:w="2235" w:type="dxa"/>
            <w:vMerge/>
            <w:vAlign w:val="center"/>
          </w:tcPr>
          <w:p w14:paraId="199CD4BE"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309A4CAC" w14:textId="0B024C8E"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2A7C3F8C" w14:textId="65404960"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0,055</w:t>
            </w:r>
          </w:p>
        </w:tc>
        <w:tc>
          <w:tcPr>
            <w:tcW w:w="1641" w:type="dxa"/>
            <w:tcBorders>
              <w:top w:val="nil"/>
              <w:left w:val="nil"/>
              <w:bottom w:val="single" w:sz="12" w:space="0" w:color="auto"/>
              <w:right w:val="single" w:sz="12" w:space="0" w:color="auto"/>
            </w:tcBorders>
            <w:vAlign w:val="center"/>
          </w:tcPr>
          <w:p w14:paraId="7B9EA843" w14:textId="6E4BD57E"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0,058</w:t>
            </w:r>
          </w:p>
        </w:tc>
        <w:tc>
          <w:tcPr>
            <w:tcW w:w="1396" w:type="dxa"/>
            <w:tcBorders>
              <w:top w:val="nil"/>
              <w:left w:val="nil"/>
              <w:bottom w:val="single" w:sz="12" w:space="0" w:color="auto"/>
              <w:right w:val="single" w:sz="12" w:space="0" w:color="auto"/>
            </w:tcBorders>
            <w:vAlign w:val="center"/>
          </w:tcPr>
          <w:p w14:paraId="10A9FA58" w14:textId="6E4A3902"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0,061</w:t>
            </w:r>
          </w:p>
        </w:tc>
        <w:tc>
          <w:tcPr>
            <w:tcW w:w="1227" w:type="dxa"/>
            <w:tcBorders>
              <w:top w:val="nil"/>
              <w:left w:val="nil"/>
              <w:bottom w:val="single" w:sz="12" w:space="0" w:color="auto"/>
              <w:right w:val="single" w:sz="12" w:space="0" w:color="auto"/>
            </w:tcBorders>
            <w:vAlign w:val="center"/>
          </w:tcPr>
          <w:p w14:paraId="63F5B9F0" w14:textId="3079F3D8"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0,064</w:t>
            </w:r>
          </w:p>
        </w:tc>
        <w:tc>
          <w:tcPr>
            <w:tcW w:w="1365" w:type="dxa"/>
            <w:tcBorders>
              <w:top w:val="nil"/>
              <w:left w:val="nil"/>
              <w:bottom w:val="single" w:sz="12" w:space="0" w:color="auto"/>
              <w:right w:val="single" w:sz="12" w:space="0" w:color="auto"/>
            </w:tcBorders>
            <w:vAlign w:val="center"/>
          </w:tcPr>
          <w:p w14:paraId="64EB2053" w14:textId="518C7185"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0,067</w:t>
            </w:r>
          </w:p>
        </w:tc>
        <w:tc>
          <w:tcPr>
            <w:tcW w:w="1397" w:type="dxa"/>
            <w:tcBorders>
              <w:top w:val="nil"/>
              <w:left w:val="nil"/>
              <w:bottom w:val="single" w:sz="12" w:space="0" w:color="auto"/>
              <w:right w:val="single" w:sz="12" w:space="0" w:color="auto"/>
            </w:tcBorders>
            <w:vAlign w:val="center"/>
          </w:tcPr>
          <w:p w14:paraId="2B43FED3" w14:textId="13EBE32C"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0,070</w:t>
            </w:r>
          </w:p>
        </w:tc>
        <w:tc>
          <w:tcPr>
            <w:tcW w:w="1595" w:type="dxa"/>
            <w:tcBorders>
              <w:top w:val="nil"/>
              <w:left w:val="nil"/>
              <w:bottom w:val="single" w:sz="12" w:space="0" w:color="auto"/>
              <w:right w:val="single" w:sz="12" w:space="0" w:color="auto"/>
            </w:tcBorders>
            <w:vAlign w:val="center"/>
          </w:tcPr>
          <w:p w14:paraId="6A93A2FE" w14:textId="5B76B905" w:rsidR="00E31A6F" w:rsidRPr="00632105" w:rsidRDefault="00E31A6F" w:rsidP="00E31A6F">
            <w:pPr>
              <w:suppressAutoHyphens w:val="0"/>
              <w:spacing w:line="276" w:lineRule="auto"/>
              <w:ind w:left="-108" w:right="-114"/>
              <w:jc w:val="center"/>
              <w:rPr>
                <w:rFonts w:eastAsia="Calibri"/>
                <w:lang w:eastAsia="ru-RU"/>
              </w:rPr>
            </w:pPr>
            <w:r>
              <w:rPr>
                <w:rFonts w:eastAsia="Calibri"/>
              </w:rPr>
              <w:t>0,074</w:t>
            </w:r>
          </w:p>
        </w:tc>
        <w:tc>
          <w:tcPr>
            <w:tcW w:w="1595" w:type="dxa"/>
            <w:tcBorders>
              <w:top w:val="nil"/>
              <w:left w:val="nil"/>
              <w:bottom w:val="single" w:sz="12" w:space="0" w:color="auto"/>
              <w:right w:val="single" w:sz="12" w:space="0" w:color="auto"/>
            </w:tcBorders>
            <w:vAlign w:val="center"/>
          </w:tcPr>
          <w:p w14:paraId="3CE0C8E9" w14:textId="74A4CAD5" w:rsidR="00E31A6F" w:rsidRPr="00632105" w:rsidRDefault="00E31A6F" w:rsidP="00E31A6F">
            <w:pPr>
              <w:suppressAutoHyphens w:val="0"/>
              <w:spacing w:line="276" w:lineRule="auto"/>
              <w:ind w:left="-108" w:right="-114"/>
              <w:jc w:val="center"/>
              <w:rPr>
                <w:rFonts w:eastAsia="Calibri"/>
                <w:lang w:eastAsia="ru-RU"/>
              </w:rPr>
            </w:pPr>
            <w:r>
              <w:rPr>
                <w:rFonts w:eastAsia="Calibri"/>
              </w:rPr>
              <w:t>0,078</w:t>
            </w:r>
          </w:p>
        </w:tc>
      </w:tr>
      <w:tr w:rsidR="00E31A6F" w:rsidRPr="00632105" w14:paraId="457837FA" w14:textId="77777777" w:rsidTr="00DD3001">
        <w:tc>
          <w:tcPr>
            <w:tcW w:w="15309" w:type="dxa"/>
            <w:gridSpan w:val="10"/>
            <w:vAlign w:val="center"/>
          </w:tcPr>
          <w:p w14:paraId="0335E3FE" w14:textId="54C5527C" w:rsidR="00E31A6F" w:rsidRPr="00632105" w:rsidRDefault="00E31A6F" w:rsidP="00E31A6F">
            <w:pPr>
              <w:suppressAutoHyphens w:val="0"/>
              <w:spacing w:line="276" w:lineRule="auto"/>
              <w:ind w:left="-108" w:right="-114"/>
              <w:jc w:val="center"/>
              <w:rPr>
                <w:rFonts w:eastAsia="Calibri"/>
                <w:lang w:eastAsia="ru-RU"/>
              </w:rPr>
            </w:pPr>
            <w:r>
              <w:rPr>
                <w:rFonts w:eastAsia="Calibri"/>
                <w:b/>
                <w:bCs/>
                <w:lang w:eastAsia="ru-RU"/>
              </w:rPr>
              <w:t>с</w:t>
            </w:r>
            <w:r w:rsidRPr="001D5AA7">
              <w:rPr>
                <w:rFonts w:eastAsia="Calibri"/>
                <w:b/>
                <w:bCs/>
                <w:lang w:eastAsia="ru-RU"/>
              </w:rPr>
              <w:t>.</w:t>
            </w:r>
            <w:r>
              <w:rPr>
                <w:rFonts w:eastAsia="Calibri"/>
                <w:b/>
                <w:bCs/>
                <w:lang w:eastAsia="ru-RU"/>
              </w:rPr>
              <w:t xml:space="preserve"> </w:t>
            </w:r>
            <w:proofErr w:type="spellStart"/>
            <w:r>
              <w:rPr>
                <w:rFonts w:eastAsia="Calibri"/>
                <w:b/>
                <w:bCs/>
                <w:lang w:eastAsia="ru-RU"/>
              </w:rPr>
              <w:t>Холязино</w:t>
            </w:r>
            <w:proofErr w:type="spellEnd"/>
          </w:p>
        </w:tc>
      </w:tr>
      <w:tr w:rsidR="00E31A6F" w:rsidRPr="00632105" w14:paraId="609BC650" w14:textId="77777777" w:rsidTr="002704A3">
        <w:tc>
          <w:tcPr>
            <w:tcW w:w="3510" w:type="dxa"/>
            <w:gridSpan w:val="2"/>
            <w:vAlign w:val="center"/>
          </w:tcPr>
          <w:p w14:paraId="49AD36AC" w14:textId="01CC58DA"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15174226" w14:textId="2634984D"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3851613B" w14:textId="4AC38FE6"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250BDB78" w14:textId="4B7440CC"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52EF4590" w14:textId="45E6AE92"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04C7D47" w14:textId="3DC3F66C"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516EF012" w14:textId="21D16FD8"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27FCD63B" w14:textId="7ABC6671"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29B35A4B" w14:textId="24F92B9C"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2000</w:t>
            </w:r>
          </w:p>
        </w:tc>
      </w:tr>
      <w:tr w:rsidR="00E31A6F" w:rsidRPr="00632105" w14:paraId="33A256B9" w14:textId="77777777" w:rsidTr="00AA1EB5">
        <w:tc>
          <w:tcPr>
            <w:tcW w:w="3510" w:type="dxa"/>
            <w:gridSpan w:val="2"/>
            <w:vAlign w:val="center"/>
          </w:tcPr>
          <w:p w14:paraId="38D75F32" w14:textId="18CFA9E1"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396BC187" w14:textId="59A741FF"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2,02</w:t>
            </w:r>
          </w:p>
        </w:tc>
        <w:tc>
          <w:tcPr>
            <w:tcW w:w="1641" w:type="dxa"/>
            <w:tcBorders>
              <w:top w:val="single" w:sz="12" w:space="0" w:color="auto"/>
              <w:left w:val="nil"/>
              <w:bottom w:val="single" w:sz="12" w:space="0" w:color="auto"/>
              <w:right w:val="single" w:sz="12" w:space="0" w:color="auto"/>
            </w:tcBorders>
            <w:vAlign w:val="center"/>
          </w:tcPr>
          <w:p w14:paraId="75EC3301" w14:textId="009BA89C"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2,12</w:t>
            </w:r>
          </w:p>
        </w:tc>
        <w:tc>
          <w:tcPr>
            <w:tcW w:w="1396" w:type="dxa"/>
            <w:tcBorders>
              <w:top w:val="single" w:sz="12" w:space="0" w:color="auto"/>
              <w:left w:val="nil"/>
              <w:bottom w:val="single" w:sz="12" w:space="0" w:color="auto"/>
              <w:right w:val="single" w:sz="12" w:space="0" w:color="auto"/>
            </w:tcBorders>
            <w:vAlign w:val="center"/>
          </w:tcPr>
          <w:p w14:paraId="016D9AD6" w14:textId="6EA01B65"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2,23</w:t>
            </w:r>
          </w:p>
        </w:tc>
        <w:tc>
          <w:tcPr>
            <w:tcW w:w="1227" w:type="dxa"/>
            <w:tcBorders>
              <w:top w:val="single" w:sz="12" w:space="0" w:color="auto"/>
              <w:left w:val="nil"/>
              <w:bottom w:val="single" w:sz="12" w:space="0" w:color="auto"/>
              <w:right w:val="single" w:sz="12" w:space="0" w:color="auto"/>
            </w:tcBorders>
            <w:vAlign w:val="center"/>
          </w:tcPr>
          <w:p w14:paraId="64D9C5C1" w14:textId="0F47F0C6"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2,34</w:t>
            </w:r>
          </w:p>
        </w:tc>
        <w:tc>
          <w:tcPr>
            <w:tcW w:w="1365" w:type="dxa"/>
            <w:tcBorders>
              <w:top w:val="single" w:sz="12" w:space="0" w:color="auto"/>
              <w:left w:val="nil"/>
              <w:bottom w:val="single" w:sz="12" w:space="0" w:color="auto"/>
              <w:right w:val="single" w:sz="12" w:space="0" w:color="auto"/>
            </w:tcBorders>
            <w:vAlign w:val="center"/>
          </w:tcPr>
          <w:p w14:paraId="118457EE" w14:textId="55EC9D57"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2,46</w:t>
            </w:r>
          </w:p>
        </w:tc>
        <w:tc>
          <w:tcPr>
            <w:tcW w:w="1397" w:type="dxa"/>
            <w:tcBorders>
              <w:top w:val="single" w:sz="12" w:space="0" w:color="auto"/>
              <w:left w:val="nil"/>
              <w:bottom w:val="single" w:sz="12" w:space="0" w:color="auto"/>
              <w:right w:val="single" w:sz="12" w:space="0" w:color="auto"/>
            </w:tcBorders>
            <w:vAlign w:val="center"/>
          </w:tcPr>
          <w:p w14:paraId="1D2E0A19" w14:textId="715D0265"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2,58</w:t>
            </w:r>
          </w:p>
        </w:tc>
        <w:tc>
          <w:tcPr>
            <w:tcW w:w="1595" w:type="dxa"/>
            <w:vAlign w:val="center"/>
          </w:tcPr>
          <w:p w14:paraId="0A46233F" w14:textId="0BF01EC7"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2,71</w:t>
            </w:r>
          </w:p>
        </w:tc>
        <w:tc>
          <w:tcPr>
            <w:tcW w:w="1595" w:type="dxa"/>
            <w:vAlign w:val="center"/>
          </w:tcPr>
          <w:p w14:paraId="3FC2EA46" w14:textId="00056B0B"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2,12</w:t>
            </w:r>
          </w:p>
        </w:tc>
      </w:tr>
      <w:tr w:rsidR="00E31A6F" w:rsidRPr="00632105" w14:paraId="6693CF21" w14:textId="77777777" w:rsidTr="00880341">
        <w:tc>
          <w:tcPr>
            <w:tcW w:w="2235" w:type="dxa"/>
            <w:vMerge w:val="restart"/>
            <w:vAlign w:val="center"/>
          </w:tcPr>
          <w:p w14:paraId="75E5C222" w14:textId="6C878CF5"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0A5584C5" w14:textId="061FB6C4"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0DD33B22" w14:textId="63AD3AD8"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bCs/>
                <w:spacing w:val="2"/>
              </w:rPr>
              <w:t>570</w:t>
            </w:r>
          </w:p>
        </w:tc>
        <w:tc>
          <w:tcPr>
            <w:tcW w:w="1641" w:type="dxa"/>
            <w:tcBorders>
              <w:top w:val="nil"/>
              <w:left w:val="nil"/>
              <w:bottom w:val="single" w:sz="12" w:space="0" w:color="auto"/>
              <w:right w:val="single" w:sz="12" w:space="0" w:color="auto"/>
            </w:tcBorders>
            <w:vAlign w:val="center"/>
          </w:tcPr>
          <w:p w14:paraId="7B90385A" w14:textId="07B7614F" w:rsidR="00E31A6F" w:rsidRPr="00632105" w:rsidRDefault="00E31A6F" w:rsidP="00E31A6F">
            <w:pPr>
              <w:suppressAutoHyphens w:val="0"/>
              <w:spacing w:line="276" w:lineRule="auto"/>
              <w:ind w:left="-108" w:right="-114"/>
              <w:jc w:val="center"/>
              <w:rPr>
                <w:rFonts w:eastAsia="Calibri"/>
                <w:color w:val="auto"/>
                <w:lang w:eastAsia="en-US"/>
              </w:rPr>
            </w:pPr>
            <w:r>
              <w:rPr>
                <w:bCs/>
                <w:spacing w:val="2"/>
              </w:rPr>
              <w:t>598,26</w:t>
            </w:r>
          </w:p>
        </w:tc>
        <w:tc>
          <w:tcPr>
            <w:tcW w:w="1396" w:type="dxa"/>
            <w:tcBorders>
              <w:top w:val="nil"/>
              <w:left w:val="nil"/>
              <w:bottom w:val="single" w:sz="12" w:space="0" w:color="auto"/>
              <w:right w:val="single" w:sz="12" w:space="0" w:color="auto"/>
            </w:tcBorders>
            <w:vAlign w:val="center"/>
          </w:tcPr>
          <w:p w14:paraId="66CECCF4" w14:textId="211CD4AA" w:rsidR="00E31A6F" w:rsidRPr="00632105" w:rsidRDefault="00E31A6F" w:rsidP="00E31A6F">
            <w:pPr>
              <w:suppressAutoHyphens w:val="0"/>
              <w:spacing w:line="276" w:lineRule="auto"/>
              <w:ind w:left="-108" w:right="-114"/>
              <w:jc w:val="center"/>
              <w:rPr>
                <w:rFonts w:eastAsia="Calibri"/>
                <w:color w:val="auto"/>
                <w:lang w:eastAsia="en-US"/>
              </w:rPr>
            </w:pPr>
            <w:r>
              <w:rPr>
                <w:bCs/>
                <w:spacing w:val="2"/>
              </w:rPr>
              <w:t>630,01</w:t>
            </w:r>
          </w:p>
        </w:tc>
        <w:tc>
          <w:tcPr>
            <w:tcW w:w="1227" w:type="dxa"/>
            <w:tcBorders>
              <w:top w:val="nil"/>
              <w:left w:val="nil"/>
              <w:bottom w:val="single" w:sz="12" w:space="0" w:color="auto"/>
              <w:right w:val="single" w:sz="12" w:space="0" w:color="auto"/>
            </w:tcBorders>
            <w:vAlign w:val="center"/>
          </w:tcPr>
          <w:p w14:paraId="26999B03" w14:textId="6A1743BD" w:rsidR="00E31A6F" w:rsidRPr="00632105" w:rsidRDefault="00E31A6F" w:rsidP="00E31A6F">
            <w:pPr>
              <w:suppressAutoHyphens w:val="0"/>
              <w:spacing w:line="276" w:lineRule="auto"/>
              <w:ind w:left="-108" w:right="-114"/>
              <w:jc w:val="center"/>
              <w:rPr>
                <w:rFonts w:eastAsia="Calibri"/>
                <w:lang w:eastAsia="en-US"/>
              </w:rPr>
            </w:pPr>
            <w:r>
              <w:rPr>
                <w:bCs/>
                <w:spacing w:val="2"/>
              </w:rPr>
              <w:t>661,83</w:t>
            </w:r>
          </w:p>
        </w:tc>
        <w:tc>
          <w:tcPr>
            <w:tcW w:w="1365" w:type="dxa"/>
            <w:tcBorders>
              <w:top w:val="nil"/>
              <w:left w:val="nil"/>
              <w:bottom w:val="single" w:sz="12" w:space="0" w:color="auto"/>
              <w:right w:val="single" w:sz="12" w:space="0" w:color="auto"/>
            </w:tcBorders>
            <w:vAlign w:val="center"/>
          </w:tcPr>
          <w:p w14:paraId="6DDC8AEB" w14:textId="198E9C87" w:rsidR="00E31A6F" w:rsidRPr="00632105" w:rsidRDefault="00E31A6F" w:rsidP="00E31A6F">
            <w:pPr>
              <w:suppressAutoHyphens w:val="0"/>
              <w:spacing w:line="276" w:lineRule="auto"/>
              <w:ind w:left="-108" w:right="-114"/>
              <w:jc w:val="center"/>
              <w:rPr>
                <w:rFonts w:eastAsia="Calibri"/>
                <w:lang w:eastAsia="en-US"/>
              </w:rPr>
            </w:pPr>
            <w:r>
              <w:rPr>
                <w:bCs/>
                <w:spacing w:val="2"/>
              </w:rPr>
              <w:t>696,63</w:t>
            </w:r>
          </w:p>
        </w:tc>
        <w:tc>
          <w:tcPr>
            <w:tcW w:w="1397" w:type="dxa"/>
            <w:tcBorders>
              <w:top w:val="nil"/>
              <w:left w:val="nil"/>
              <w:bottom w:val="single" w:sz="12" w:space="0" w:color="auto"/>
              <w:right w:val="single" w:sz="12" w:space="0" w:color="auto"/>
            </w:tcBorders>
            <w:vAlign w:val="center"/>
          </w:tcPr>
          <w:p w14:paraId="40CA487D" w14:textId="0F17ABFB" w:rsidR="00E31A6F" w:rsidRPr="00632105" w:rsidRDefault="00E31A6F" w:rsidP="00E31A6F">
            <w:pPr>
              <w:suppressAutoHyphens w:val="0"/>
              <w:spacing w:line="276" w:lineRule="auto"/>
              <w:ind w:left="-108" w:right="-114"/>
              <w:jc w:val="center"/>
              <w:rPr>
                <w:rFonts w:eastAsia="Calibri"/>
                <w:lang w:eastAsia="en-US"/>
              </w:rPr>
            </w:pPr>
            <w:r>
              <w:rPr>
                <w:bCs/>
                <w:spacing w:val="2"/>
              </w:rPr>
              <w:t>731,51</w:t>
            </w:r>
          </w:p>
        </w:tc>
        <w:tc>
          <w:tcPr>
            <w:tcW w:w="1595" w:type="dxa"/>
            <w:tcBorders>
              <w:top w:val="nil"/>
              <w:left w:val="nil"/>
              <w:bottom w:val="single" w:sz="12" w:space="0" w:color="auto"/>
              <w:right w:val="single" w:sz="12" w:space="0" w:color="auto"/>
            </w:tcBorders>
            <w:vAlign w:val="center"/>
          </w:tcPr>
          <w:p w14:paraId="2B4BCBA3" w14:textId="1A2D73DC" w:rsidR="00E31A6F" w:rsidRPr="00632105" w:rsidRDefault="00E31A6F" w:rsidP="00E31A6F">
            <w:pPr>
              <w:suppressAutoHyphens w:val="0"/>
              <w:spacing w:line="276" w:lineRule="auto"/>
              <w:ind w:left="-108" w:right="-114"/>
              <w:jc w:val="center"/>
              <w:rPr>
                <w:rFonts w:eastAsia="Calibri"/>
                <w:lang w:eastAsia="ru-RU"/>
              </w:rPr>
            </w:pPr>
            <w:r>
              <w:rPr>
                <w:bCs/>
                <w:spacing w:val="2"/>
              </w:rPr>
              <w:t>769,39</w:t>
            </w:r>
          </w:p>
        </w:tc>
        <w:tc>
          <w:tcPr>
            <w:tcW w:w="1595" w:type="dxa"/>
            <w:tcBorders>
              <w:top w:val="nil"/>
              <w:left w:val="nil"/>
              <w:bottom w:val="single" w:sz="12" w:space="0" w:color="auto"/>
              <w:right w:val="single" w:sz="12" w:space="0" w:color="auto"/>
            </w:tcBorders>
            <w:vAlign w:val="center"/>
          </w:tcPr>
          <w:p w14:paraId="15CFF918" w14:textId="5CC270D3" w:rsidR="00E31A6F" w:rsidRPr="00632105" w:rsidRDefault="00E31A6F" w:rsidP="00E31A6F">
            <w:pPr>
              <w:suppressAutoHyphens w:val="0"/>
              <w:spacing w:line="276" w:lineRule="auto"/>
              <w:ind w:left="-108" w:right="-114"/>
              <w:jc w:val="center"/>
              <w:rPr>
                <w:rFonts w:eastAsia="Calibri"/>
                <w:lang w:eastAsia="ru-RU"/>
              </w:rPr>
            </w:pPr>
            <w:r>
              <w:rPr>
                <w:bCs/>
                <w:spacing w:val="2"/>
              </w:rPr>
              <w:t>598,26</w:t>
            </w:r>
          </w:p>
        </w:tc>
      </w:tr>
      <w:tr w:rsidR="00E31A6F" w:rsidRPr="00632105" w14:paraId="5032FE12" w14:textId="77777777" w:rsidTr="00E22CA6">
        <w:tc>
          <w:tcPr>
            <w:tcW w:w="2235" w:type="dxa"/>
            <w:vMerge/>
            <w:vAlign w:val="center"/>
          </w:tcPr>
          <w:p w14:paraId="4F7E14C8"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32F016CC" w14:textId="09B32CF0"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3FA7574B" w14:textId="11A90505"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1,562</w:t>
            </w:r>
          </w:p>
        </w:tc>
        <w:tc>
          <w:tcPr>
            <w:tcW w:w="1641" w:type="dxa"/>
            <w:tcBorders>
              <w:top w:val="nil"/>
              <w:left w:val="nil"/>
              <w:bottom w:val="single" w:sz="12" w:space="0" w:color="auto"/>
              <w:right w:val="single" w:sz="12" w:space="0" w:color="auto"/>
            </w:tcBorders>
            <w:vAlign w:val="center"/>
          </w:tcPr>
          <w:p w14:paraId="11CCA128" w14:textId="1C325A06"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1,639</w:t>
            </w:r>
          </w:p>
        </w:tc>
        <w:tc>
          <w:tcPr>
            <w:tcW w:w="1396" w:type="dxa"/>
            <w:tcBorders>
              <w:top w:val="nil"/>
              <w:left w:val="nil"/>
              <w:bottom w:val="single" w:sz="12" w:space="0" w:color="auto"/>
              <w:right w:val="single" w:sz="12" w:space="0" w:color="auto"/>
            </w:tcBorders>
            <w:vAlign w:val="center"/>
          </w:tcPr>
          <w:p w14:paraId="724F24E4" w14:textId="52B45D6A"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1,726</w:t>
            </w:r>
          </w:p>
        </w:tc>
        <w:tc>
          <w:tcPr>
            <w:tcW w:w="1227" w:type="dxa"/>
            <w:tcBorders>
              <w:top w:val="nil"/>
              <w:left w:val="nil"/>
              <w:bottom w:val="single" w:sz="12" w:space="0" w:color="auto"/>
              <w:right w:val="single" w:sz="12" w:space="0" w:color="auto"/>
            </w:tcBorders>
            <w:vAlign w:val="center"/>
          </w:tcPr>
          <w:p w14:paraId="614722DB" w14:textId="6C707F0D"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1,813</w:t>
            </w:r>
          </w:p>
        </w:tc>
        <w:tc>
          <w:tcPr>
            <w:tcW w:w="1365" w:type="dxa"/>
            <w:tcBorders>
              <w:top w:val="nil"/>
              <w:left w:val="nil"/>
              <w:bottom w:val="single" w:sz="12" w:space="0" w:color="auto"/>
              <w:right w:val="single" w:sz="12" w:space="0" w:color="auto"/>
            </w:tcBorders>
            <w:vAlign w:val="center"/>
          </w:tcPr>
          <w:p w14:paraId="01111849" w14:textId="32C703DE"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1,909</w:t>
            </w:r>
          </w:p>
        </w:tc>
        <w:tc>
          <w:tcPr>
            <w:tcW w:w="1397" w:type="dxa"/>
            <w:tcBorders>
              <w:top w:val="nil"/>
              <w:left w:val="nil"/>
              <w:bottom w:val="single" w:sz="12" w:space="0" w:color="auto"/>
              <w:right w:val="single" w:sz="12" w:space="0" w:color="auto"/>
            </w:tcBorders>
            <w:vAlign w:val="center"/>
          </w:tcPr>
          <w:p w14:paraId="07DD4B24" w14:textId="17EC3617"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2,004</w:t>
            </w:r>
          </w:p>
        </w:tc>
        <w:tc>
          <w:tcPr>
            <w:tcW w:w="1595" w:type="dxa"/>
            <w:tcBorders>
              <w:top w:val="nil"/>
              <w:left w:val="nil"/>
              <w:bottom w:val="single" w:sz="12" w:space="0" w:color="auto"/>
              <w:right w:val="single" w:sz="12" w:space="0" w:color="auto"/>
            </w:tcBorders>
            <w:vAlign w:val="center"/>
          </w:tcPr>
          <w:p w14:paraId="4F985468" w14:textId="5BE3CD0C" w:rsidR="00E31A6F" w:rsidRPr="00632105" w:rsidRDefault="00E31A6F" w:rsidP="00E31A6F">
            <w:pPr>
              <w:suppressAutoHyphens w:val="0"/>
              <w:spacing w:line="276" w:lineRule="auto"/>
              <w:ind w:left="-108" w:right="-114"/>
              <w:jc w:val="center"/>
              <w:rPr>
                <w:rFonts w:eastAsia="Calibri"/>
                <w:lang w:eastAsia="ru-RU"/>
              </w:rPr>
            </w:pPr>
            <w:r>
              <w:rPr>
                <w:rFonts w:eastAsia="Calibri"/>
              </w:rPr>
              <w:t>2,108</w:t>
            </w:r>
          </w:p>
        </w:tc>
        <w:tc>
          <w:tcPr>
            <w:tcW w:w="1595" w:type="dxa"/>
            <w:tcBorders>
              <w:top w:val="nil"/>
              <w:left w:val="nil"/>
              <w:bottom w:val="single" w:sz="12" w:space="0" w:color="auto"/>
              <w:right w:val="single" w:sz="12" w:space="0" w:color="auto"/>
            </w:tcBorders>
            <w:vAlign w:val="center"/>
          </w:tcPr>
          <w:p w14:paraId="21EB0531" w14:textId="4D3E2425" w:rsidR="00E31A6F" w:rsidRPr="00632105" w:rsidRDefault="00E31A6F" w:rsidP="00E31A6F">
            <w:pPr>
              <w:suppressAutoHyphens w:val="0"/>
              <w:spacing w:line="276" w:lineRule="auto"/>
              <w:ind w:left="-108" w:right="-114"/>
              <w:jc w:val="center"/>
              <w:rPr>
                <w:rFonts w:eastAsia="Calibri"/>
                <w:lang w:eastAsia="ru-RU"/>
              </w:rPr>
            </w:pPr>
            <w:r>
              <w:rPr>
                <w:rFonts w:eastAsia="Calibri"/>
              </w:rPr>
              <w:t>1,639</w:t>
            </w:r>
          </w:p>
        </w:tc>
      </w:tr>
      <w:tr w:rsidR="00E31A6F" w:rsidRPr="00632105" w14:paraId="188E55A0" w14:textId="77777777" w:rsidTr="004511D5">
        <w:tc>
          <w:tcPr>
            <w:tcW w:w="15309" w:type="dxa"/>
            <w:gridSpan w:val="10"/>
            <w:vAlign w:val="center"/>
          </w:tcPr>
          <w:p w14:paraId="32DB0CFF" w14:textId="0EC4E721" w:rsidR="00E31A6F" w:rsidRDefault="00E31A6F" w:rsidP="00E31A6F">
            <w:pPr>
              <w:suppressAutoHyphens w:val="0"/>
              <w:spacing w:line="276" w:lineRule="auto"/>
              <w:ind w:left="-108" w:right="-114"/>
              <w:jc w:val="center"/>
              <w:rPr>
                <w:rFonts w:eastAsia="Calibri"/>
              </w:rPr>
            </w:pPr>
            <w:r>
              <w:rPr>
                <w:rFonts w:eastAsia="Calibri"/>
                <w:b/>
                <w:bCs/>
                <w:lang w:eastAsia="ru-RU"/>
              </w:rPr>
              <w:t>с</w:t>
            </w:r>
            <w:r w:rsidRPr="001D5AA7">
              <w:rPr>
                <w:rFonts w:eastAsia="Calibri"/>
                <w:b/>
                <w:bCs/>
                <w:lang w:eastAsia="ru-RU"/>
              </w:rPr>
              <w:t>.</w:t>
            </w:r>
            <w:r>
              <w:rPr>
                <w:rFonts w:eastAsia="Calibri"/>
                <w:b/>
                <w:bCs/>
                <w:lang w:eastAsia="ru-RU"/>
              </w:rPr>
              <w:t xml:space="preserve"> </w:t>
            </w:r>
            <w:proofErr w:type="spellStart"/>
            <w:r>
              <w:rPr>
                <w:rFonts w:eastAsia="Calibri"/>
                <w:b/>
                <w:bCs/>
                <w:lang w:eastAsia="ru-RU"/>
              </w:rPr>
              <w:t>Шахманово</w:t>
            </w:r>
            <w:proofErr w:type="spellEnd"/>
          </w:p>
        </w:tc>
      </w:tr>
      <w:tr w:rsidR="00E31A6F" w:rsidRPr="00632105" w14:paraId="1C2FD8B8" w14:textId="77777777" w:rsidTr="00940BC9">
        <w:tc>
          <w:tcPr>
            <w:tcW w:w="3510" w:type="dxa"/>
            <w:gridSpan w:val="2"/>
            <w:vAlign w:val="center"/>
          </w:tcPr>
          <w:p w14:paraId="32DFA203" w14:textId="02B8469C"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48571C24" w14:textId="28B2E700"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50DF5CC1" w14:textId="7254BED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23F6437D" w14:textId="382A482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3987D10D" w14:textId="491DBD94"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2A6BB3DE" w14:textId="14FEBB5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00E024D1" w14:textId="0B65097E"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31F11F3F" w14:textId="3E29CBF0"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0A488C02" w14:textId="0E17B54E" w:rsidR="00E31A6F" w:rsidRDefault="00E31A6F" w:rsidP="00E31A6F">
            <w:pPr>
              <w:suppressAutoHyphens w:val="0"/>
              <w:spacing w:line="276" w:lineRule="auto"/>
              <w:ind w:left="-108" w:right="-114"/>
              <w:jc w:val="center"/>
              <w:rPr>
                <w:rFonts w:eastAsia="Calibri"/>
              </w:rPr>
            </w:pPr>
            <w:r>
              <w:rPr>
                <w:rFonts w:eastAsia="Calibri"/>
              </w:rPr>
              <w:t>500</w:t>
            </w:r>
          </w:p>
        </w:tc>
      </w:tr>
      <w:tr w:rsidR="00E31A6F" w:rsidRPr="00632105" w14:paraId="09B0650D" w14:textId="77777777" w:rsidTr="00F82A21">
        <w:tc>
          <w:tcPr>
            <w:tcW w:w="3510" w:type="dxa"/>
            <w:gridSpan w:val="2"/>
            <w:vAlign w:val="center"/>
          </w:tcPr>
          <w:p w14:paraId="13FC99CA" w14:textId="72798DE9"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5CA4974C" w14:textId="09271228"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2,09</w:t>
            </w:r>
          </w:p>
        </w:tc>
        <w:tc>
          <w:tcPr>
            <w:tcW w:w="1641" w:type="dxa"/>
            <w:tcBorders>
              <w:top w:val="single" w:sz="12" w:space="0" w:color="auto"/>
              <w:left w:val="nil"/>
              <w:bottom w:val="single" w:sz="12" w:space="0" w:color="auto"/>
              <w:right w:val="single" w:sz="12" w:space="0" w:color="auto"/>
            </w:tcBorders>
            <w:vAlign w:val="center"/>
          </w:tcPr>
          <w:p w14:paraId="314D324D" w14:textId="3AF049A5" w:rsidR="00E31A6F" w:rsidRDefault="00E31A6F" w:rsidP="00E31A6F">
            <w:pPr>
              <w:suppressAutoHyphens w:val="0"/>
              <w:spacing w:line="276" w:lineRule="auto"/>
              <w:ind w:left="-108" w:right="-114"/>
              <w:jc w:val="center"/>
              <w:rPr>
                <w:rFonts w:eastAsia="Calibri"/>
                <w:lang w:eastAsia="en-US"/>
              </w:rPr>
            </w:pPr>
            <w:r>
              <w:rPr>
                <w:rFonts w:eastAsia="Calibri"/>
                <w:lang w:eastAsia="en-US"/>
              </w:rPr>
              <w:t>2,19</w:t>
            </w:r>
          </w:p>
        </w:tc>
        <w:tc>
          <w:tcPr>
            <w:tcW w:w="1396" w:type="dxa"/>
            <w:tcBorders>
              <w:top w:val="single" w:sz="12" w:space="0" w:color="auto"/>
              <w:left w:val="nil"/>
              <w:bottom w:val="single" w:sz="12" w:space="0" w:color="auto"/>
              <w:right w:val="single" w:sz="12" w:space="0" w:color="auto"/>
            </w:tcBorders>
            <w:vAlign w:val="center"/>
          </w:tcPr>
          <w:p w14:paraId="798F78D4" w14:textId="2F4612DD" w:rsidR="00E31A6F" w:rsidRDefault="00E31A6F" w:rsidP="00E31A6F">
            <w:pPr>
              <w:suppressAutoHyphens w:val="0"/>
              <w:spacing w:line="276" w:lineRule="auto"/>
              <w:ind w:left="-108" w:right="-114"/>
              <w:jc w:val="center"/>
              <w:rPr>
                <w:rFonts w:eastAsia="Calibri"/>
                <w:lang w:eastAsia="en-US"/>
              </w:rPr>
            </w:pPr>
            <w:r>
              <w:rPr>
                <w:rFonts w:eastAsia="Calibri"/>
                <w:lang w:eastAsia="en-US"/>
              </w:rPr>
              <w:t>2,30</w:t>
            </w:r>
          </w:p>
        </w:tc>
        <w:tc>
          <w:tcPr>
            <w:tcW w:w="1227" w:type="dxa"/>
            <w:tcBorders>
              <w:top w:val="single" w:sz="12" w:space="0" w:color="auto"/>
              <w:left w:val="nil"/>
              <w:bottom w:val="single" w:sz="12" w:space="0" w:color="auto"/>
              <w:right w:val="single" w:sz="12" w:space="0" w:color="auto"/>
            </w:tcBorders>
            <w:vAlign w:val="center"/>
          </w:tcPr>
          <w:p w14:paraId="101B5A73" w14:textId="2E4E6C8C" w:rsidR="00E31A6F" w:rsidRDefault="00E31A6F" w:rsidP="00E31A6F">
            <w:pPr>
              <w:suppressAutoHyphens w:val="0"/>
              <w:spacing w:line="276" w:lineRule="auto"/>
              <w:ind w:left="-108" w:right="-114"/>
              <w:jc w:val="center"/>
              <w:rPr>
                <w:rFonts w:eastAsia="Calibri"/>
                <w:lang w:eastAsia="en-US"/>
              </w:rPr>
            </w:pPr>
            <w:r>
              <w:rPr>
                <w:rFonts w:eastAsia="Calibri"/>
                <w:lang w:eastAsia="en-US"/>
              </w:rPr>
              <w:t>2,42</w:t>
            </w:r>
          </w:p>
        </w:tc>
        <w:tc>
          <w:tcPr>
            <w:tcW w:w="1365" w:type="dxa"/>
            <w:tcBorders>
              <w:top w:val="single" w:sz="12" w:space="0" w:color="auto"/>
              <w:left w:val="nil"/>
              <w:bottom w:val="single" w:sz="12" w:space="0" w:color="auto"/>
              <w:right w:val="single" w:sz="12" w:space="0" w:color="auto"/>
            </w:tcBorders>
            <w:vAlign w:val="center"/>
          </w:tcPr>
          <w:p w14:paraId="0469A3F4" w14:textId="11A6FC8C" w:rsidR="00E31A6F" w:rsidRDefault="00E31A6F" w:rsidP="00E31A6F">
            <w:pPr>
              <w:suppressAutoHyphens w:val="0"/>
              <w:spacing w:line="276" w:lineRule="auto"/>
              <w:ind w:left="-108" w:right="-114"/>
              <w:jc w:val="center"/>
              <w:rPr>
                <w:rFonts w:eastAsia="Calibri"/>
                <w:lang w:eastAsia="en-US"/>
              </w:rPr>
            </w:pPr>
            <w:r>
              <w:rPr>
                <w:rFonts w:eastAsia="Calibri"/>
                <w:lang w:eastAsia="en-US"/>
              </w:rPr>
              <w:t>2,54</w:t>
            </w:r>
          </w:p>
        </w:tc>
        <w:tc>
          <w:tcPr>
            <w:tcW w:w="1397" w:type="dxa"/>
            <w:tcBorders>
              <w:top w:val="single" w:sz="12" w:space="0" w:color="auto"/>
              <w:left w:val="nil"/>
              <w:bottom w:val="single" w:sz="12" w:space="0" w:color="auto"/>
              <w:right w:val="single" w:sz="12" w:space="0" w:color="auto"/>
            </w:tcBorders>
            <w:vAlign w:val="center"/>
          </w:tcPr>
          <w:p w14:paraId="63C387A1" w14:textId="4E33377D" w:rsidR="00E31A6F" w:rsidRDefault="00E31A6F" w:rsidP="00E31A6F">
            <w:pPr>
              <w:suppressAutoHyphens w:val="0"/>
              <w:spacing w:line="276" w:lineRule="auto"/>
              <w:ind w:left="-108" w:right="-114"/>
              <w:jc w:val="center"/>
              <w:rPr>
                <w:rFonts w:eastAsia="Calibri"/>
                <w:lang w:eastAsia="en-US"/>
              </w:rPr>
            </w:pPr>
            <w:r>
              <w:rPr>
                <w:rFonts w:eastAsia="Calibri"/>
                <w:lang w:eastAsia="en-US"/>
              </w:rPr>
              <w:t>2,67</w:t>
            </w:r>
          </w:p>
        </w:tc>
        <w:tc>
          <w:tcPr>
            <w:tcW w:w="1595" w:type="dxa"/>
            <w:vAlign w:val="center"/>
          </w:tcPr>
          <w:p w14:paraId="5F3709F9" w14:textId="024EA794" w:rsidR="00E31A6F" w:rsidRDefault="00E31A6F" w:rsidP="00E31A6F">
            <w:pPr>
              <w:suppressAutoHyphens w:val="0"/>
              <w:spacing w:line="276" w:lineRule="auto"/>
              <w:ind w:left="-108" w:right="-114"/>
              <w:jc w:val="center"/>
              <w:rPr>
                <w:rFonts w:eastAsia="Calibri"/>
              </w:rPr>
            </w:pPr>
            <w:r>
              <w:rPr>
                <w:rFonts w:eastAsia="Calibri"/>
              </w:rPr>
              <w:t>2,8</w:t>
            </w:r>
          </w:p>
        </w:tc>
        <w:tc>
          <w:tcPr>
            <w:tcW w:w="1595" w:type="dxa"/>
            <w:vAlign w:val="center"/>
          </w:tcPr>
          <w:p w14:paraId="5D86712B" w14:textId="63434DAD" w:rsidR="00E31A6F" w:rsidRDefault="00E31A6F" w:rsidP="00E31A6F">
            <w:pPr>
              <w:suppressAutoHyphens w:val="0"/>
              <w:spacing w:line="276" w:lineRule="auto"/>
              <w:ind w:left="-108" w:right="-114"/>
              <w:jc w:val="center"/>
              <w:rPr>
                <w:rFonts w:eastAsia="Calibri"/>
              </w:rPr>
            </w:pPr>
            <w:r>
              <w:rPr>
                <w:rFonts w:eastAsia="Calibri"/>
              </w:rPr>
              <w:t>2,53</w:t>
            </w:r>
          </w:p>
        </w:tc>
      </w:tr>
      <w:tr w:rsidR="00E31A6F" w:rsidRPr="00632105" w14:paraId="75153339" w14:textId="77777777" w:rsidTr="00F02E49">
        <w:tc>
          <w:tcPr>
            <w:tcW w:w="2235" w:type="dxa"/>
            <w:vMerge w:val="restart"/>
            <w:vAlign w:val="center"/>
          </w:tcPr>
          <w:p w14:paraId="4F2162D0" w14:textId="383216CC"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4ED89D27" w14:textId="74A173B0" w:rsidR="00E31A6F" w:rsidRPr="00632105" w:rsidRDefault="00E31A6F" w:rsidP="00E31A6F">
            <w:pPr>
              <w:suppressAutoHyphens w:val="0"/>
              <w:autoSpaceDE w:val="0"/>
              <w:autoSpaceDN w:val="0"/>
              <w:adjustRightInd w:val="0"/>
              <w:spacing w:line="276" w:lineRule="auto"/>
              <w:ind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6711C7F8" w14:textId="5408FA30"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bCs/>
                <w:spacing w:val="2"/>
              </w:rPr>
              <w:t>80</w:t>
            </w:r>
          </w:p>
        </w:tc>
        <w:tc>
          <w:tcPr>
            <w:tcW w:w="1641" w:type="dxa"/>
            <w:tcBorders>
              <w:top w:val="nil"/>
              <w:left w:val="nil"/>
              <w:bottom w:val="single" w:sz="12" w:space="0" w:color="auto"/>
              <w:right w:val="single" w:sz="12" w:space="0" w:color="auto"/>
            </w:tcBorders>
            <w:vAlign w:val="center"/>
          </w:tcPr>
          <w:p w14:paraId="30315707" w14:textId="7772DB07" w:rsidR="00E31A6F" w:rsidRDefault="00E31A6F" w:rsidP="00E31A6F">
            <w:pPr>
              <w:suppressAutoHyphens w:val="0"/>
              <w:spacing w:line="276" w:lineRule="auto"/>
              <w:ind w:left="-108" w:right="-114"/>
              <w:jc w:val="center"/>
              <w:rPr>
                <w:rFonts w:eastAsia="Calibri"/>
                <w:lang w:eastAsia="en-US"/>
              </w:rPr>
            </w:pPr>
            <w:r>
              <w:rPr>
                <w:bCs/>
                <w:spacing w:val="2"/>
              </w:rPr>
              <w:t>83,85</w:t>
            </w:r>
          </w:p>
        </w:tc>
        <w:tc>
          <w:tcPr>
            <w:tcW w:w="1396" w:type="dxa"/>
            <w:tcBorders>
              <w:top w:val="nil"/>
              <w:left w:val="nil"/>
              <w:bottom w:val="single" w:sz="12" w:space="0" w:color="auto"/>
              <w:right w:val="single" w:sz="12" w:space="0" w:color="auto"/>
            </w:tcBorders>
            <w:vAlign w:val="center"/>
          </w:tcPr>
          <w:p w14:paraId="6FE46A87" w14:textId="0C498259" w:rsidR="00E31A6F" w:rsidRDefault="00E31A6F" w:rsidP="00E31A6F">
            <w:pPr>
              <w:suppressAutoHyphens w:val="0"/>
              <w:spacing w:line="276" w:lineRule="auto"/>
              <w:ind w:left="-108" w:right="-114"/>
              <w:jc w:val="center"/>
              <w:rPr>
                <w:rFonts w:eastAsia="Calibri"/>
                <w:lang w:eastAsia="en-US"/>
              </w:rPr>
            </w:pPr>
            <w:r>
              <w:rPr>
                <w:bCs/>
                <w:spacing w:val="2"/>
              </w:rPr>
              <w:t>88,16</w:t>
            </w:r>
          </w:p>
        </w:tc>
        <w:tc>
          <w:tcPr>
            <w:tcW w:w="1227" w:type="dxa"/>
            <w:tcBorders>
              <w:top w:val="nil"/>
              <w:left w:val="nil"/>
              <w:bottom w:val="single" w:sz="12" w:space="0" w:color="auto"/>
              <w:right w:val="single" w:sz="12" w:space="0" w:color="auto"/>
            </w:tcBorders>
            <w:vAlign w:val="center"/>
          </w:tcPr>
          <w:p w14:paraId="28D7A5B8" w14:textId="7B1A4BE6" w:rsidR="00E31A6F" w:rsidRDefault="00E31A6F" w:rsidP="00E31A6F">
            <w:pPr>
              <w:suppressAutoHyphens w:val="0"/>
              <w:spacing w:line="276" w:lineRule="auto"/>
              <w:ind w:left="-108" w:right="-114"/>
              <w:jc w:val="center"/>
              <w:rPr>
                <w:rFonts w:eastAsia="Calibri"/>
                <w:lang w:eastAsia="en-US"/>
              </w:rPr>
            </w:pPr>
            <w:r>
              <w:rPr>
                <w:bCs/>
                <w:spacing w:val="2"/>
              </w:rPr>
              <w:t>92,88</w:t>
            </w:r>
          </w:p>
        </w:tc>
        <w:tc>
          <w:tcPr>
            <w:tcW w:w="1365" w:type="dxa"/>
            <w:tcBorders>
              <w:top w:val="nil"/>
              <w:left w:val="nil"/>
              <w:bottom w:val="single" w:sz="12" w:space="0" w:color="auto"/>
              <w:right w:val="single" w:sz="12" w:space="0" w:color="auto"/>
            </w:tcBorders>
            <w:vAlign w:val="center"/>
          </w:tcPr>
          <w:p w14:paraId="73FD543D" w14:textId="3ADE9FE8" w:rsidR="00E31A6F" w:rsidRDefault="00E31A6F" w:rsidP="00E31A6F">
            <w:pPr>
              <w:suppressAutoHyphens w:val="0"/>
              <w:spacing w:line="276" w:lineRule="auto"/>
              <w:ind w:left="-108" w:right="-114"/>
              <w:jc w:val="center"/>
              <w:rPr>
                <w:rFonts w:eastAsia="Calibri"/>
                <w:lang w:eastAsia="en-US"/>
              </w:rPr>
            </w:pPr>
            <w:r>
              <w:rPr>
                <w:bCs/>
                <w:spacing w:val="2"/>
              </w:rPr>
              <w:t>97,6</w:t>
            </w:r>
          </w:p>
        </w:tc>
        <w:tc>
          <w:tcPr>
            <w:tcW w:w="1397" w:type="dxa"/>
            <w:tcBorders>
              <w:top w:val="nil"/>
              <w:left w:val="nil"/>
              <w:bottom w:val="single" w:sz="12" w:space="0" w:color="auto"/>
              <w:right w:val="single" w:sz="12" w:space="0" w:color="auto"/>
            </w:tcBorders>
            <w:vAlign w:val="center"/>
          </w:tcPr>
          <w:p w14:paraId="5895A48A" w14:textId="09A949BF" w:rsidR="00E31A6F" w:rsidRDefault="00E31A6F" w:rsidP="00E31A6F">
            <w:pPr>
              <w:suppressAutoHyphens w:val="0"/>
              <w:spacing w:line="276" w:lineRule="auto"/>
              <w:ind w:left="-108" w:right="-114"/>
              <w:jc w:val="center"/>
              <w:rPr>
                <w:rFonts w:eastAsia="Calibri"/>
                <w:lang w:eastAsia="en-US"/>
              </w:rPr>
            </w:pPr>
            <w:r>
              <w:rPr>
                <w:bCs/>
                <w:spacing w:val="2"/>
              </w:rPr>
              <w:t>102,73</w:t>
            </w:r>
          </w:p>
        </w:tc>
        <w:tc>
          <w:tcPr>
            <w:tcW w:w="1595" w:type="dxa"/>
            <w:tcBorders>
              <w:top w:val="nil"/>
              <w:left w:val="nil"/>
              <w:bottom w:val="single" w:sz="12" w:space="0" w:color="auto"/>
              <w:right w:val="single" w:sz="12" w:space="0" w:color="auto"/>
            </w:tcBorders>
            <w:vAlign w:val="center"/>
          </w:tcPr>
          <w:p w14:paraId="7FD6300D" w14:textId="3E7EDC49" w:rsidR="00E31A6F" w:rsidRDefault="00E31A6F" w:rsidP="00E31A6F">
            <w:pPr>
              <w:suppressAutoHyphens w:val="0"/>
              <w:spacing w:line="276" w:lineRule="auto"/>
              <w:ind w:left="-108" w:right="-114"/>
              <w:jc w:val="center"/>
              <w:rPr>
                <w:rFonts w:eastAsia="Calibri"/>
              </w:rPr>
            </w:pPr>
            <w:r>
              <w:rPr>
                <w:bCs/>
                <w:spacing w:val="2"/>
              </w:rPr>
              <w:t>107,88</w:t>
            </w:r>
          </w:p>
        </w:tc>
        <w:tc>
          <w:tcPr>
            <w:tcW w:w="1595" w:type="dxa"/>
            <w:tcBorders>
              <w:top w:val="nil"/>
              <w:left w:val="nil"/>
              <w:bottom w:val="single" w:sz="12" w:space="0" w:color="auto"/>
              <w:right w:val="single" w:sz="12" w:space="0" w:color="auto"/>
            </w:tcBorders>
            <w:vAlign w:val="center"/>
          </w:tcPr>
          <w:p w14:paraId="56FE4E78" w14:textId="23D5A354" w:rsidR="00E31A6F" w:rsidRDefault="00E31A6F" w:rsidP="00E31A6F">
            <w:pPr>
              <w:suppressAutoHyphens w:val="0"/>
              <w:spacing w:line="276" w:lineRule="auto"/>
              <w:ind w:left="-108" w:right="-114"/>
              <w:jc w:val="center"/>
              <w:rPr>
                <w:rFonts w:eastAsia="Calibri"/>
              </w:rPr>
            </w:pPr>
            <w:r>
              <w:rPr>
                <w:bCs/>
                <w:spacing w:val="2"/>
              </w:rPr>
              <w:t>97,21</w:t>
            </w:r>
          </w:p>
        </w:tc>
      </w:tr>
      <w:tr w:rsidR="00E31A6F" w:rsidRPr="00632105" w14:paraId="3B0067BB" w14:textId="77777777" w:rsidTr="00D8339B">
        <w:tc>
          <w:tcPr>
            <w:tcW w:w="2235" w:type="dxa"/>
            <w:vMerge/>
            <w:vAlign w:val="center"/>
          </w:tcPr>
          <w:p w14:paraId="7749E6D6"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69298485" w14:textId="70E01022"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78CDC7FE" w14:textId="0A91779B"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0,219</w:t>
            </w:r>
          </w:p>
        </w:tc>
        <w:tc>
          <w:tcPr>
            <w:tcW w:w="1641" w:type="dxa"/>
            <w:tcBorders>
              <w:top w:val="nil"/>
              <w:left w:val="nil"/>
              <w:bottom w:val="single" w:sz="12" w:space="0" w:color="auto"/>
              <w:right w:val="single" w:sz="12" w:space="0" w:color="auto"/>
            </w:tcBorders>
            <w:vAlign w:val="center"/>
          </w:tcPr>
          <w:p w14:paraId="097E47C6" w14:textId="09A6220B" w:rsidR="00E31A6F" w:rsidRDefault="00E31A6F" w:rsidP="00E31A6F">
            <w:pPr>
              <w:suppressAutoHyphens w:val="0"/>
              <w:spacing w:line="276" w:lineRule="auto"/>
              <w:ind w:left="-108" w:right="-114"/>
              <w:jc w:val="center"/>
              <w:rPr>
                <w:rFonts w:eastAsia="Calibri"/>
                <w:lang w:eastAsia="en-US"/>
              </w:rPr>
            </w:pPr>
            <w:r>
              <w:rPr>
                <w:rFonts w:eastAsia="Calibri"/>
                <w:lang w:eastAsia="en-US"/>
              </w:rPr>
              <w:t>0,230</w:t>
            </w:r>
          </w:p>
        </w:tc>
        <w:tc>
          <w:tcPr>
            <w:tcW w:w="1396" w:type="dxa"/>
            <w:tcBorders>
              <w:top w:val="nil"/>
              <w:left w:val="nil"/>
              <w:bottom w:val="single" w:sz="12" w:space="0" w:color="auto"/>
              <w:right w:val="single" w:sz="12" w:space="0" w:color="auto"/>
            </w:tcBorders>
            <w:vAlign w:val="center"/>
          </w:tcPr>
          <w:p w14:paraId="4C942B01" w14:textId="4574C455" w:rsidR="00E31A6F" w:rsidRDefault="00E31A6F" w:rsidP="00E31A6F">
            <w:pPr>
              <w:suppressAutoHyphens w:val="0"/>
              <w:spacing w:line="276" w:lineRule="auto"/>
              <w:ind w:left="-108" w:right="-114"/>
              <w:jc w:val="center"/>
              <w:rPr>
                <w:rFonts w:eastAsia="Calibri"/>
                <w:lang w:eastAsia="en-US"/>
              </w:rPr>
            </w:pPr>
            <w:r>
              <w:rPr>
                <w:rFonts w:eastAsia="Calibri"/>
                <w:lang w:eastAsia="en-US"/>
              </w:rPr>
              <w:t>0,242</w:t>
            </w:r>
          </w:p>
        </w:tc>
        <w:tc>
          <w:tcPr>
            <w:tcW w:w="1227" w:type="dxa"/>
            <w:tcBorders>
              <w:top w:val="nil"/>
              <w:left w:val="nil"/>
              <w:bottom w:val="single" w:sz="12" w:space="0" w:color="auto"/>
              <w:right w:val="single" w:sz="12" w:space="0" w:color="auto"/>
            </w:tcBorders>
            <w:vAlign w:val="center"/>
          </w:tcPr>
          <w:p w14:paraId="6B42A86B" w14:textId="2B9CBD88" w:rsidR="00E31A6F" w:rsidRDefault="00E31A6F" w:rsidP="00E31A6F">
            <w:pPr>
              <w:suppressAutoHyphens w:val="0"/>
              <w:spacing w:line="276" w:lineRule="auto"/>
              <w:ind w:left="-108" w:right="-114"/>
              <w:jc w:val="center"/>
              <w:rPr>
                <w:rFonts w:eastAsia="Calibri"/>
                <w:lang w:eastAsia="en-US"/>
              </w:rPr>
            </w:pPr>
            <w:r>
              <w:rPr>
                <w:rFonts w:eastAsia="Calibri"/>
                <w:lang w:eastAsia="en-US"/>
              </w:rPr>
              <w:t>0,254</w:t>
            </w:r>
          </w:p>
        </w:tc>
        <w:tc>
          <w:tcPr>
            <w:tcW w:w="1365" w:type="dxa"/>
            <w:tcBorders>
              <w:top w:val="nil"/>
              <w:left w:val="nil"/>
              <w:bottom w:val="single" w:sz="12" w:space="0" w:color="auto"/>
              <w:right w:val="single" w:sz="12" w:space="0" w:color="auto"/>
            </w:tcBorders>
            <w:vAlign w:val="center"/>
          </w:tcPr>
          <w:p w14:paraId="7743EFA7" w14:textId="371FDD47" w:rsidR="00E31A6F" w:rsidRDefault="00E31A6F" w:rsidP="00E31A6F">
            <w:pPr>
              <w:suppressAutoHyphens w:val="0"/>
              <w:spacing w:line="276" w:lineRule="auto"/>
              <w:ind w:left="-108" w:right="-114"/>
              <w:jc w:val="center"/>
              <w:rPr>
                <w:rFonts w:eastAsia="Calibri"/>
                <w:lang w:eastAsia="en-US"/>
              </w:rPr>
            </w:pPr>
            <w:r>
              <w:rPr>
                <w:rFonts w:eastAsia="Calibri"/>
                <w:lang w:eastAsia="en-US"/>
              </w:rPr>
              <w:t>0,267</w:t>
            </w:r>
          </w:p>
        </w:tc>
        <w:tc>
          <w:tcPr>
            <w:tcW w:w="1397" w:type="dxa"/>
            <w:tcBorders>
              <w:top w:val="nil"/>
              <w:left w:val="nil"/>
              <w:bottom w:val="single" w:sz="12" w:space="0" w:color="auto"/>
              <w:right w:val="single" w:sz="12" w:space="0" w:color="auto"/>
            </w:tcBorders>
            <w:vAlign w:val="center"/>
          </w:tcPr>
          <w:p w14:paraId="044DD155" w14:textId="5C78C296" w:rsidR="00E31A6F" w:rsidRDefault="00E31A6F" w:rsidP="00E31A6F">
            <w:pPr>
              <w:suppressAutoHyphens w:val="0"/>
              <w:spacing w:line="276" w:lineRule="auto"/>
              <w:ind w:left="-108" w:right="-114"/>
              <w:jc w:val="center"/>
              <w:rPr>
                <w:rFonts w:eastAsia="Calibri"/>
                <w:lang w:eastAsia="en-US"/>
              </w:rPr>
            </w:pPr>
            <w:r>
              <w:rPr>
                <w:rFonts w:eastAsia="Calibri"/>
                <w:lang w:eastAsia="en-US"/>
              </w:rPr>
              <w:t>0,281</w:t>
            </w:r>
          </w:p>
        </w:tc>
        <w:tc>
          <w:tcPr>
            <w:tcW w:w="1595" w:type="dxa"/>
            <w:tcBorders>
              <w:top w:val="nil"/>
              <w:left w:val="nil"/>
              <w:bottom w:val="single" w:sz="12" w:space="0" w:color="auto"/>
              <w:right w:val="single" w:sz="12" w:space="0" w:color="auto"/>
            </w:tcBorders>
            <w:vAlign w:val="center"/>
          </w:tcPr>
          <w:p w14:paraId="38646081" w14:textId="1FCDCD82" w:rsidR="00E31A6F" w:rsidRDefault="00E31A6F" w:rsidP="00E31A6F">
            <w:pPr>
              <w:suppressAutoHyphens w:val="0"/>
              <w:spacing w:line="276" w:lineRule="auto"/>
              <w:ind w:left="-108" w:right="-114"/>
              <w:jc w:val="center"/>
              <w:rPr>
                <w:rFonts w:eastAsia="Calibri"/>
              </w:rPr>
            </w:pPr>
            <w:r>
              <w:rPr>
                <w:rFonts w:eastAsia="Calibri"/>
              </w:rPr>
              <w:t>0,296</w:t>
            </w:r>
          </w:p>
        </w:tc>
        <w:tc>
          <w:tcPr>
            <w:tcW w:w="1595" w:type="dxa"/>
            <w:tcBorders>
              <w:top w:val="nil"/>
              <w:left w:val="nil"/>
              <w:bottom w:val="single" w:sz="12" w:space="0" w:color="auto"/>
              <w:right w:val="single" w:sz="12" w:space="0" w:color="auto"/>
            </w:tcBorders>
            <w:vAlign w:val="center"/>
          </w:tcPr>
          <w:p w14:paraId="7DD6F84C" w14:textId="3551C5F9" w:rsidR="00E31A6F" w:rsidRDefault="00E31A6F" w:rsidP="00E31A6F">
            <w:pPr>
              <w:suppressAutoHyphens w:val="0"/>
              <w:spacing w:line="276" w:lineRule="auto"/>
              <w:ind w:left="-108" w:right="-114"/>
              <w:jc w:val="center"/>
              <w:rPr>
                <w:rFonts w:eastAsia="Calibri"/>
              </w:rPr>
            </w:pPr>
            <w:r>
              <w:rPr>
                <w:rFonts w:eastAsia="Calibri"/>
              </w:rPr>
              <w:t>0,266</w:t>
            </w:r>
          </w:p>
        </w:tc>
      </w:tr>
      <w:tr w:rsidR="00E31A6F" w:rsidRPr="00632105" w14:paraId="18E6BF86" w14:textId="77777777" w:rsidTr="00717269">
        <w:tc>
          <w:tcPr>
            <w:tcW w:w="15309" w:type="dxa"/>
            <w:gridSpan w:val="10"/>
            <w:vAlign w:val="center"/>
          </w:tcPr>
          <w:p w14:paraId="37001307" w14:textId="3DE8A30C" w:rsidR="00E31A6F" w:rsidRDefault="00E31A6F" w:rsidP="00E31A6F">
            <w:pPr>
              <w:suppressAutoHyphens w:val="0"/>
              <w:spacing w:line="276" w:lineRule="auto"/>
              <w:ind w:left="-108" w:right="-114"/>
              <w:jc w:val="center"/>
              <w:rPr>
                <w:rFonts w:eastAsia="Calibri"/>
              </w:rPr>
            </w:pPr>
            <w:r>
              <w:rPr>
                <w:b/>
                <w:bCs/>
              </w:rPr>
              <w:lastRenderedPageBreak/>
              <w:t xml:space="preserve">МУП  ЖКХ п. </w:t>
            </w:r>
            <w:proofErr w:type="gramStart"/>
            <w:r>
              <w:rPr>
                <w:b/>
                <w:bCs/>
              </w:rPr>
              <w:t>Советский</w:t>
            </w:r>
            <w:proofErr w:type="gramEnd"/>
          </w:p>
        </w:tc>
      </w:tr>
      <w:tr w:rsidR="00E31A6F" w:rsidRPr="00632105" w14:paraId="25A6BC63" w14:textId="77777777" w:rsidTr="00717269">
        <w:tc>
          <w:tcPr>
            <w:tcW w:w="15309" w:type="dxa"/>
            <w:gridSpan w:val="10"/>
            <w:vAlign w:val="center"/>
          </w:tcPr>
          <w:p w14:paraId="6F9E4415" w14:textId="1291B70B" w:rsidR="00E31A6F" w:rsidRDefault="00E31A6F" w:rsidP="00E31A6F">
            <w:pPr>
              <w:suppressAutoHyphens w:val="0"/>
              <w:spacing w:line="276" w:lineRule="auto"/>
              <w:ind w:left="-108" w:right="-114"/>
              <w:jc w:val="center"/>
              <w:rPr>
                <w:rFonts w:eastAsia="Calibri"/>
              </w:rPr>
            </w:pPr>
            <w:r>
              <w:rPr>
                <w:b/>
                <w:bCs/>
              </w:rPr>
              <w:t>п. Советский</w:t>
            </w:r>
          </w:p>
        </w:tc>
      </w:tr>
      <w:tr w:rsidR="00E31A6F" w:rsidRPr="00632105" w14:paraId="42921763" w14:textId="77777777" w:rsidTr="00681E92">
        <w:tc>
          <w:tcPr>
            <w:tcW w:w="3510" w:type="dxa"/>
            <w:gridSpan w:val="2"/>
            <w:vAlign w:val="center"/>
          </w:tcPr>
          <w:p w14:paraId="798006D2" w14:textId="0EABEC4B"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3F9298DB" w14:textId="1C030EE2"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75FED90E" w14:textId="3C5EBAFC"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4CD9E393" w14:textId="193828F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5DFC510C" w14:textId="1A8785C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33BE209D" w14:textId="25A65C20" w:rsidR="00E31A6F" w:rsidRDefault="00E31A6F" w:rsidP="00E31A6F">
            <w:pPr>
              <w:suppressAutoHyphens w:val="0"/>
              <w:spacing w:line="276" w:lineRule="auto"/>
              <w:ind w:left="-108" w:right="-114"/>
              <w:jc w:val="center"/>
              <w:rPr>
                <w:rFonts w:eastAsia="Calibri"/>
                <w:lang w:eastAsia="en-US"/>
              </w:rPr>
            </w:pPr>
            <w:r>
              <w:rPr>
                <w:rFonts w:eastAsia="Calibri"/>
                <w:lang w:eastAsia="en-US"/>
              </w:rPr>
              <w:t>500</w:t>
            </w:r>
          </w:p>
        </w:tc>
        <w:tc>
          <w:tcPr>
            <w:tcW w:w="1397" w:type="dxa"/>
            <w:vAlign w:val="center"/>
          </w:tcPr>
          <w:p w14:paraId="1FF5E60D" w14:textId="5B83FCB3" w:rsidR="00E31A6F" w:rsidRDefault="00E31A6F" w:rsidP="00E31A6F">
            <w:pPr>
              <w:suppressAutoHyphens w:val="0"/>
              <w:spacing w:line="276" w:lineRule="auto"/>
              <w:ind w:left="-108" w:right="-114"/>
              <w:jc w:val="center"/>
              <w:rPr>
                <w:rFonts w:eastAsia="Calibri"/>
                <w:lang w:eastAsia="en-US"/>
              </w:rPr>
            </w:pPr>
            <w:r>
              <w:rPr>
                <w:rFonts w:eastAsia="Calibri"/>
                <w:lang w:eastAsia="en-US"/>
              </w:rPr>
              <w:t>500</w:t>
            </w:r>
          </w:p>
        </w:tc>
        <w:tc>
          <w:tcPr>
            <w:tcW w:w="1595" w:type="dxa"/>
            <w:vAlign w:val="center"/>
          </w:tcPr>
          <w:p w14:paraId="37875159" w14:textId="5F7EBC1A" w:rsidR="00E31A6F" w:rsidRDefault="00E31A6F" w:rsidP="00E31A6F">
            <w:pPr>
              <w:suppressAutoHyphens w:val="0"/>
              <w:spacing w:line="276" w:lineRule="auto"/>
              <w:ind w:left="-108" w:right="-114"/>
              <w:jc w:val="center"/>
              <w:rPr>
                <w:rFonts w:eastAsia="Calibri"/>
              </w:rPr>
            </w:pPr>
            <w:r>
              <w:rPr>
                <w:rFonts w:eastAsia="Calibri"/>
              </w:rPr>
              <w:t>3000</w:t>
            </w:r>
          </w:p>
        </w:tc>
        <w:tc>
          <w:tcPr>
            <w:tcW w:w="1595" w:type="dxa"/>
            <w:vAlign w:val="center"/>
          </w:tcPr>
          <w:p w14:paraId="5D4887E4" w14:textId="5C234602"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049063CD" w14:textId="77777777" w:rsidTr="008A40D3">
        <w:tc>
          <w:tcPr>
            <w:tcW w:w="3510" w:type="dxa"/>
            <w:gridSpan w:val="2"/>
            <w:vAlign w:val="center"/>
          </w:tcPr>
          <w:p w14:paraId="55FDB3DF" w14:textId="124B2065"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00EA66D4" w14:textId="34130CB0"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1,33</w:t>
            </w:r>
          </w:p>
        </w:tc>
        <w:tc>
          <w:tcPr>
            <w:tcW w:w="1641" w:type="dxa"/>
            <w:tcBorders>
              <w:top w:val="single" w:sz="12" w:space="0" w:color="auto"/>
              <w:left w:val="nil"/>
              <w:bottom w:val="single" w:sz="12" w:space="0" w:color="auto"/>
              <w:right w:val="single" w:sz="12" w:space="0" w:color="auto"/>
            </w:tcBorders>
            <w:vAlign w:val="center"/>
          </w:tcPr>
          <w:p w14:paraId="3B778D4F" w14:textId="59DA7D20" w:rsidR="00E31A6F" w:rsidRDefault="00E31A6F" w:rsidP="00E31A6F">
            <w:pPr>
              <w:suppressAutoHyphens w:val="0"/>
              <w:spacing w:line="276" w:lineRule="auto"/>
              <w:ind w:left="-108" w:right="-114"/>
              <w:jc w:val="center"/>
              <w:rPr>
                <w:rFonts w:eastAsia="Calibri"/>
                <w:lang w:eastAsia="en-US"/>
              </w:rPr>
            </w:pPr>
            <w:r>
              <w:rPr>
                <w:rFonts w:eastAsia="Calibri"/>
                <w:lang w:eastAsia="en-US"/>
              </w:rPr>
              <w:t>1,40</w:t>
            </w:r>
          </w:p>
        </w:tc>
        <w:tc>
          <w:tcPr>
            <w:tcW w:w="1396" w:type="dxa"/>
            <w:tcBorders>
              <w:top w:val="single" w:sz="12" w:space="0" w:color="auto"/>
              <w:left w:val="nil"/>
              <w:bottom w:val="single" w:sz="12" w:space="0" w:color="auto"/>
              <w:right w:val="single" w:sz="12" w:space="0" w:color="auto"/>
            </w:tcBorders>
            <w:vAlign w:val="center"/>
          </w:tcPr>
          <w:p w14:paraId="7474F5AD" w14:textId="2DFF0F84" w:rsidR="00E31A6F" w:rsidRDefault="00E31A6F" w:rsidP="00E31A6F">
            <w:pPr>
              <w:suppressAutoHyphens w:val="0"/>
              <w:spacing w:line="276" w:lineRule="auto"/>
              <w:ind w:left="-108" w:right="-114"/>
              <w:jc w:val="center"/>
              <w:rPr>
                <w:rFonts w:eastAsia="Calibri"/>
                <w:lang w:eastAsia="en-US"/>
              </w:rPr>
            </w:pPr>
            <w:r>
              <w:rPr>
                <w:rFonts w:eastAsia="Calibri"/>
                <w:lang w:eastAsia="en-US"/>
              </w:rPr>
              <w:t>1,47</w:t>
            </w:r>
          </w:p>
        </w:tc>
        <w:tc>
          <w:tcPr>
            <w:tcW w:w="1227" w:type="dxa"/>
            <w:tcBorders>
              <w:top w:val="single" w:sz="12" w:space="0" w:color="auto"/>
              <w:left w:val="nil"/>
              <w:bottom w:val="single" w:sz="12" w:space="0" w:color="auto"/>
              <w:right w:val="single" w:sz="12" w:space="0" w:color="auto"/>
            </w:tcBorders>
            <w:vAlign w:val="center"/>
          </w:tcPr>
          <w:p w14:paraId="4601DB51" w14:textId="2D02FB18" w:rsidR="00E31A6F" w:rsidRDefault="00E31A6F" w:rsidP="00E31A6F">
            <w:pPr>
              <w:suppressAutoHyphens w:val="0"/>
              <w:spacing w:line="276" w:lineRule="auto"/>
              <w:ind w:left="-108" w:right="-114"/>
              <w:jc w:val="center"/>
              <w:rPr>
                <w:rFonts w:eastAsia="Calibri"/>
                <w:lang w:eastAsia="en-US"/>
              </w:rPr>
            </w:pPr>
            <w:r>
              <w:rPr>
                <w:rFonts w:eastAsia="Calibri"/>
                <w:lang w:eastAsia="en-US"/>
              </w:rPr>
              <w:t>1,54</w:t>
            </w:r>
          </w:p>
        </w:tc>
        <w:tc>
          <w:tcPr>
            <w:tcW w:w="1365" w:type="dxa"/>
            <w:vAlign w:val="center"/>
          </w:tcPr>
          <w:p w14:paraId="50479ACD" w14:textId="429565DD" w:rsidR="00E31A6F" w:rsidRDefault="00E31A6F" w:rsidP="00E31A6F">
            <w:pPr>
              <w:suppressAutoHyphens w:val="0"/>
              <w:spacing w:line="276" w:lineRule="auto"/>
              <w:ind w:left="-108" w:right="-114"/>
              <w:jc w:val="center"/>
              <w:rPr>
                <w:rFonts w:eastAsia="Calibri"/>
                <w:lang w:eastAsia="en-US"/>
              </w:rPr>
            </w:pPr>
            <w:r>
              <w:rPr>
                <w:rFonts w:eastAsia="Calibri"/>
                <w:lang w:eastAsia="en-US"/>
              </w:rPr>
              <w:t>1,51</w:t>
            </w:r>
          </w:p>
        </w:tc>
        <w:tc>
          <w:tcPr>
            <w:tcW w:w="1397" w:type="dxa"/>
            <w:vAlign w:val="center"/>
          </w:tcPr>
          <w:p w14:paraId="660A8549" w14:textId="01A6FB2F" w:rsidR="00E31A6F" w:rsidRDefault="00E31A6F" w:rsidP="00E31A6F">
            <w:pPr>
              <w:suppressAutoHyphens w:val="0"/>
              <w:spacing w:line="276" w:lineRule="auto"/>
              <w:ind w:left="-108" w:right="-114"/>
              <w:jc w:val="center"/>
              <w:rPr>
                <w:rFonts w:eastAsia="Calibri"/>
                <w:lang w:eastAsia="en-US"/>
              </w:rPr>
            </w:pPr>
            <w:r>
              <w:rPr>
                <w:rFonts w:eastAsia="Calibri"/>
                <w:lang w:eastAsia="en-US"/>
              </w:rPr>
              <w:t>1,49</w:t>
            </w:r>
          </w:p>
        </w:tc>
        <w:tc>
          <w:tcPr>
            <w:tcW w:w="1595" w:type="dxa"/>
            <w:vAlign w:val="center"/>
          </w:tcPr>
          <w:p w14:paraId="3CA8210E" w14:textId="14314AC6" w:rsidR="00E31A6F" w:rsidRDefault="00E31A6F" w:rsidP="00E31A6F">
            <w:pPr>
              <w:suppressAutoHyphens w:val="0"/>
              <w:spacing w:line="276" w:lineRule="auto"/>
              <w:ind w:left="-108" w:right="-114"/>
              <w:jc w:val="center"/>
              <w:rPr>
                <w:rFonts w:eastAsia="Calibri"/>
              </w:rPr>
            </w:pPr>
            <w:r>
              <w:rPr>
                <w:rFonts w:eastAsia="Calibri"/>
              </w:rPr>
              <w:t>1,2</w:t>
            </w:r>
          </w:p>
        </w:tc>
        <w:tc>
          <w:tcPr>
            <w:tcW w:w="1595" w:type="dxa"/>
            <w:vAlign w:val="center"/>
          </w:tcPr>
          <w:p w14:paraId="1908E045" w14:textId="5CADB750" w:rsidR="00E31A6F" w:rsidRDefault="00E31A6F" w:rsidP="00E31A6F">
            <w:pPr>
              <w:suppressAutoHyphens w:val="0"/>
              <w:spacing w:line="276" w:lineRule="auto"/>
              <w:ind w:left="-108" w:right="-114"/>
              <w:jc w:val="center"/>
              <w:rPr>
                <w:rFonts w:eastAsia="Calibri"/>
              </w:rPr>
            </w:pPr>
            <w:r>
              <w:rPr>
                <w:rFonts w:eastAsia="Calibri"/>
              </w:rPr>
              <w:t>1,26</w:t>
            </w:r>
          </w:p>
        </w:tc>
      </w:tr>
      <w:tr w:rsidR="00E31A6F" w:rsidRPr="00632105" w14:paraId="3B8EDDE3" w14:textId="77777777" w:rsidTr="00DA0099">
        <w:tc>
          <w:tcPr>
            <w:tcW w:w="2235" w:type="dxa"/>
            <w:vMerge w:val="restart"/>
            <w:vAlign w:val="center"/>
          </w:tcPr>
          <w:p w14:paraId="325173CF" w14:textId="2223DEB2"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79D498D9" w14:textId="55230E88"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6BF8B610" w14:textId="3660209B"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bCs/>
                <w:spacing w:val="2"/>
              </w:rPr>
              <w:t>390</w:t>
            </w:r>
          </w:p>
        </w:tc>
        <w:tc>
          <w:tcPr>
            <w:tcW w:w="1641" w:type="dxa"/>
            <w:tcBorders>
              <w:top w:val="nil"/>
              <w:left w:val="nil"/>
              <w:bottom w:val="single" w:sz="12" w:space="0" w:color="auto"/>
              <w:right w:val="single" w:sz="12" w:space="0" w:color="auto"/>
            </w:tcBorders>
            <w:vAlign w:val="center"/>
          </w:tcPr>
          <w:p w14:paraId="3F6D801E" w14:textId="20CFABA5" w:rsidR="00E31A6F" w:rsidRDefault="00E31A6F" w:rsidP="00E31A6F">
            <w:pPr>
              <w:suppressAutoHyphens w:val="0"/>
              <w:spacing w:line="276" w:lineRule="auto"/>
              <w:ind w:left="-108" w:right="-114"/>
              <w:jc w:val="center"/>
              <w:rPr>
                <w:rFonts w:eastAsia="Calibri"/>
                <w:lang w:eastAsia="en-US"/>
              </w:rPr>
            </w:pPr>
            <w:r>
              <w:rPr>
                <w:bCs/>
                <w:spacing w:val="2"/>
              </w:rPr>
              <w:t>411,91</w:t>
            </w:r>
          </w:p>
        </w:tc>
        <w:tc>
          <w:tcPr>
            <w:tcW w:w="1396" w:type="dxa"/>
            <w:tcBorders>
              <w:top w:val="nil"/>
              <w:left w:val="nil"/>
              <w:bottom w:val="single" w:sz="12" w:space="0" w:color="auto"/>
              <w:right w:val="single" w:sz="12" w:space="0" w:color="auto"/>
            </w:tcBorders>
            <w:vAlign w:val="center"/>
          </w:tcPr>
          <w:p w14:paraId="66D8E5EC" w14:textId="59F8A61E" w:rsidR="00E31A6F" w:rsidRDefault="00E31A6F" w:rsidP="00E31A6F">
            <w:pPr>
              <w:suppressAutoHyphens w:val="0"/>
              <w:spacing w:line="276" w:lineRule="auto"/>
              <w:ind w:left="-108" w:right="-114"/>
              <w:jc w:val="center"/>
              <w:rPr>
                <w:rFonts w:eastAsia="Calibri"/>
                <w:lang w:eastAsia="en-US"/>
              </w:rPr>
            </w:pPr>
            <w:r>
              <w:rPr>
                <w:bCs/>
                <w:spacing w:val="2"/>
              </w:rPr>
              <w:t>432,81</w:t>
            </w:r>
          </w:p>
        </w:tc>
        <w:tc>
          <w:tcPr>
            <w:tcW w:w="1227" w:type="dxa"/>
            <w:tcBorders>
              <w:top w:val="nil"/>
              <w:left w:val="nil"/>
              <w:bottom w:val="single" w:sz="12" w:space="0" w:color="auto"/>
              <w:right w:val="single" w:sz="12" w:space="0" w:color="auto"/>
            </w:tcBorders>
            <w:vAlign w:val="center"/>
          </w:tcPr>
          <w:p w14:paraId="29F98593" w14:textId="3309AA2F" w:rsidR="00E31A6F" w:rsidRDefault="00E31A6F" w:rsidP="00E31A6F">
            <w:pPr>
              <w:suppressAutoHyphens w:val="0"/>
              <w:spacing w:line="276" w:lineRule="auto"/>
              <w:ind w:left="-108" w:right="-114"/>
              <w:jc w:val="center"/>
              <w:rPr>
                <w:rFonts w:eastAsia="Calibri"/>
                <w:lang w:eastAsia="en-US"/>
              </w:rPr>
            </w:pPr>
            <w:r>
              <w:rPr>
                <w:bCs/>
                <w:spacing w:val="2"/>
              </w:rPr>
              <w:t>453,74</w:t>
            </w:r>
          </w:p>
        </w:tc>
        <w:tc>
          <w:tcPr>
            <w:tcW w:w="1365" w:type="dxa"/>
            <w:tcBorders>
              <w:top w:val="nil"/>
              <w:left w:val="nil"/>
              <w:bottom w:val="single" w:sz="12" w:space="0" w:color="auto"/>
              <w:right w:val="single" w:sz="12" w:space="0" w:color="auto"/>
            </w:tcBorders>
            <w:vAlign w:val="center"/>
          </w:tcPr>
          <w:p w14:paraId="64860F06" w14:textId="14D2AC63" w:rsidR="00E31A6F" w:rsidRDefault="00E31A6F" w:rsidP="00E31A6F">
            <w:pPr>
              <w:suppressAutoHyphens w:val="0"/>
              <w:spacing w:line="276" w:lineRule="auto"/>
              <w:ind w:left="-108" w:right="-114"/>
              <w:jc w:val="center"/>
              <w:rPr>
                <w:rFonts w:eastAsia="Calibri"/>
                <w:lang w:eastAsia="en-US"/>
              </w:rPr>
            </w:pPr>
            <w:r>
              <w:rPr>
                <w:bCs/>
                <w:spacing w:val="2"/>
              </w:rPr>
              <w:t>444,77</w:t>
            </w:r>
          </w:p>
        </w:tc>
        <w:tc>
          <w:tcPr>
            <w:tcW w:w="1397" w:type="dxa"/>
            <w:tcBorders>
              <w:top w:val="nil"/>
              <w:left w:val="nil"/>
              <w:bottom w:val="single" w:sz="12" w:space="0" w:color="auto"/>
              <w:right w:val="single" w:sz="12" w:space="0" w:color="auto"/>
            </w:tcBorders>
            <w:vAlign w:val="center"/>
          </w:tcPr>
          <w:p w14:paraId="05FB42FB" w14:textId="712C073C" w:rsidR="00E31A6F" w:rsidRDefault="00E31A6F" w:rsidP="00E31A6F">
            <w:pPr>
              <w:suppressAutoHyphens w:val="0"/>
              <w:spacing w:line="276" w:lineRule="auto"/>
              <w:ind w:left="-108" w:right="-114"/>
              <w:jc w:val="center"/>
              <w:rPr>
                <w:rFonts w:eastAsia="Calibri"/>
                <w:lang w:eastAsia="en-US"/>
              </w:rPr>
            </w:pPr>
            <w:r>
              <w:rPr>
                <w:bCs/>
                <w:spacing w:val="2"/>
              </w:rPr>
              <w:t>438,79</w:t>
            </w:r>
          </w:p>
        </w:tc>
        <w:tc>
          <w:tcPr>
            <w:tcW w:w="1595" w:type="dxa"/>
            <w:tcBorders>
              <w:top w:val="nil"/>
              <w:left w:val="nil"/>
              <w:bottom w:val="single" w:sz="12" w:space="0" w:color="auto"/>
              <w:right w:val="single" w:sz="12" w:space="0" w:color="auto"/>
            </w:tcBorders>
            <w:vAlign w:val="center"/>
          </w:tcPr>
          <w:p w14:paraId="13455CF2" w14:textId="411E8E9E" w:rsidR="00E31A6F" w:rsidRDefault="00E31A6F" w:rsidP="00E31A6F">
            <w:pPr>
              <w:suppressAutoHyphens w:val="0"/>
              <w:spacing w:line="276" w:lineRule="auto"/>
              <w:ind w:left="-108" w:right="-114"/>
              <w:jc w:val="center"/>
              <w:rPr>
                <w:rFonts w:eastAsia="Calibri"/>
              </w:rPr>
            </w:pPr>
            <w:r>
              <w:rPr>
                <w:bCs/>
                <w:spacing w:val="2"/>
              </w:rPr>
              <w:t>352,35</w:t>
            </w:r>
          </w:p>
        </w:tc>
        <w:tc>
          <w:tcPr>
            <w:tcW w:w="1595" w:type="dxa"/>
            <w:tcBorders>
              <w:top w:val="nil"/>
              <w:left w:val="nil"/>
              <w:bottom w:val="single" w:sz="12" w:space="0" w:color="auto"/>
              <w:right w:val="single" w:sz="12" w:space="0" w:color="auto"/>
            </w:tcBorders>
            <w:vAlign w:val="center"/>
          </w:tcPr>
          <w:p w14:paraId="670B6782" w14:textId="4C522D1F" w:rsidR="00E31A6F" w:rsidRDefault="00E31A6F" w:rsidP="00E31A6F">
            <w:pPr>
              <w:suppressAutoHyphens w:val="0"/>
              <w:spacing w:line="276" w:lineRule="auto"/>
              <w:ind w:left="-108" w:right="-114"/>
              <w:jc w:val="center"/>
              <w:rPr>
                <w:rFonts w:eastAsia="Calibri"/>
              </w:rPr>
            </w:pPr>
            <w:r>
              <w:rPr>
                <w:bCs/>
                <w:spacing w:val="2"/>
              </w:rPr>
              <w:t>370,19</w:t>
            </w:r>
          </w:p>
        </w:tc>
      </w:tr>
      <w:tr w:rsidR="00E31A6F" w:rsidRPr="00632105" w14:paraId="12039AE2" w14:textId="77777777" w:rsidTr="0048537A">
        <w:tc>
          <w:tcPr>
            <w:tcW w:w="2235" w:type="dxa"/>
            <w:vMerge/>
            <w:vAlign w:val="center"/>
          </w:tcPr>
          <w:p w14:paraId="72E32A60"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0FDD87B5" w14:textId="3CF15644"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40ABF4B5" w14:textId="3E50A06A"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1,068</w:t>
            </w:r>
          </w:p>
        </w:tc>
        <w:tc>
          <w:tcPr>
            <w:tcW w:w="1641" w:type="dxa"/>
            <w:tcBorders>
              <w:top w:val="nil"/>
              <w:left w:val="nil"/>
              <w:bottom w:val="single" w:sz="12" w:space="0" w:color="auto"/>
              <w:right w:val="single" w:sz="12" w:space="0" w:color="auto"/>
            </w:tcBorders>
            <w:vAlign w:val="center"/>
          </w:tcPr>
          <w:p w14:paraId="1FD7A84F" w14:textId="3626D8C0" w:rsidR="00E31A6F" w:rsidRDefault="00E31A6F" w:rsidP="00E31A6F">
            <w:pPr>
              <w:suppressAutoHyphens w:val="0"/>
              <w:spacing w:line="276" w:lineRule="auto"/>
              <w:ind w:left="-108" w:right="-114"/>
              <w:jc w:val="center"/>
              <w:rPr>
                <w:rFonts w:eastAsia="Calibri"/>
                <w:lang w:eastAsia="en-US"/>
              </w:rPr>
            </w:pPr>
            <w:r>
              <w:rPr>
                <w:rFonts w:eastAsia="Calibri"/>
                <w:lang w:eastAsia="en-US"/>
              </w:rPr>
              <w:t>1,129</w:t>
            </w:r>
          </w:p>
        </w:tc>
        <w:tc>
          <w:tcPr>
            <w:tcW w:w="1396" w:type="dxa"/>
            <w:tcBorders>
              <w:top w:val="nil"/>
              <w:left w:val="nil"/>
              <w:bottom w:val="single" w:sz="12" w:space="0" w:color="auto"/>
              <w:right w:val="single" w:sz="12" w:space="0" w:color="auto"/>
            </w:tcBorders>
            <w:vAlign w:val="center"/>
          </w:tcPr>
          <w:p w14:paraId="2F60AF66" w14:textId="0B561A37" w:rsidR="00E31A6F" w:rsidRDefault="00E31A6F" w:rsidP="00E31A6F">
            <w:pPr>
              <w:suppressAutoHyphens w:val="0"/>
              <w:spacing w:line="276" w:lineRule="auto"/>
              <w:ind w:left="-108" w:right="-114"/>
              <w:jc w:val="center"/>
              <w:rPr>
                <w:rFonts w:eastAsia="Calibri"/>
                <w:lang w:eastAsia="en-US"/>
              </w:rPr>
            </w:pPr>
            <w:r>
              <w:rPr>
                <w:rFonts w:eastAsia="Calibri"/>
                <w:lang w:eastAsia="en-US"/>
              </w:rPr>
              <w:t>1,186</w:t>
            </w:r>
          </w:p>
        </w:tc>
        <w:tc>
          <w:tcPr>
            <w:tcW w:w="1227" w:type="dxa"/>
            <w:tcBorders>
              <w:top w:val="nil"/>
              <w:left w:val="nil"/>
              <w:bottom w:val="single" w:sz="12" w:space="0" w:color="auto"/>
              <w:right w:val="single" w:sz="12" w:space="0" w:color="auto"/>
            </w:tcBorders>
            <w:vAlign w:val="center"/>
          </w:tcPr>
          <w:p w14:paraId="2B35A796" w14:textId="01386901" w:rsidR="00E31A6F" w:rsidRDefault="00E31A6F" w:rsidP="00E31A6F">
            <w:pPr>
              <w:suppressAutoHyphens w:val="0"/>
              <w:spacing w:line="276" w:lineRule="auto"/>
              <w:ind w:left="-108" w:right="-114"/>
              <w:jc w:val="center"/>
              <w:rPr>
                <w:rFonts w:eastAsia="Calibri"/>
                <w:lang w:eastAsia="en-US"/>
              </w:rPr>
            </w:pPr>
            <w:r>
              <w:rPr>
                <w:rFonts w:eastAsia="Calibri"/>
                <w:lang w:eastAsia="en-US"/>
              </w:rPr>
              <w:t>1,243</w:t>
            </w:r>
          </w:p>
        </w:tc>
        <w:tc>
          <w:tcPr>
            <w:tcW w:w="1365" w:type="dxa"/>
            <w:tcBorders>
              <w:top w:val="nil"/>
              <w:left w:val="nil"/>
              <w:bottom w:val="single" w:sz="12" w:space="0" w:color="auto"/>
              <w:right w:val="single" w:sz="12" w:space="0" w:color="auto"/>
            </w:tcBorders>
            <w:vAlign w:val="center"/>
          </w:tcPr>
          <w:p w14:paraId="446ADC91" w14:textId="6C21079A" w:rsidR="00E31A6F" w:rsidRDefault="00E31A6F" w:rsidP="00E31A6F">
            <w:pPr>
              <w:suppressAutoHyphens w:val="0"/>
              <w:spacing w:line="276" w:lineRule="auto"/>
              <w:ind w:left="-108" w:right="-114"/>
              <w:jc w:val="center"/>
              <w:rPr>
                <w:rFonts w:eastAsia="Calibri"/>
                <w:lang w:eastAsia="en-US"/>
              </w:rPr>
            </w:pPr>
            <w:r>
              <w:rPr>
                <w:rFonts w:eastAsia="Calibri"/>
                <w:lang w:eastAsia="en-US"/>
              </w:rPr>
              <w:t>1,219</w:t>
            </w:r>
          </w:p>
        </w:tc>
        <w:tc>
          <w:tcPr>
            <w:tcW w:w="1397" w:type="dxa"/>
            <w:tcBorders>
              <w:top w:val="nil"/>
              <w:left w:val="nil"/>
              <w:bottom w:val="single" w:sz="12" w:space="0" w:color="auto"/>
              <w:right w:val="single" w:sz="12" w:space="0" w:color="auto"/>
            </w:tcBorders>
            <w:vAlign w:val="center"/>
          </w:tcPr>
          <w:p w14:paraId="529C6D8F" w14:textId="4A2DA0A6" w:rsidR="00E31A6F" w:rsidRDefault="00E31A6F" w:rsidP="00E31A6F">
            <w:pPr>
              <w:suppressAutoHyphens w:val="0"/>
              <w:spacing w:line="276" w:lineRule="auto"/>
              <w:ind w:left="-108" w:right="-114"/>
              <w:jc w:val="center"/>
              <w:rPr>
                <w:rFonts w:eastAsia="Calibri"/>
                <w:lang w:eastAsia="en-US"/>
              </w:rPr>
            </w:pPr>
            <w:r>
              <w:rPr>
                <w:rFonts w:eastAsia="Calibri"/>
                <w:lang w:eastAsia="en-US"/>
              </w:rPr>
              <w:t>1,202</w:t>
            </w:r>
          </w:p>
        </w:tc>
        <w:tc>
          <w:tcPr>
            <w:tcW w:w="1595" w:type="dxa"/>
            <w:tcBorders>
              <w:top w:val="nil"/>
              <w:left w:val="nil"/>
              <w:bottom w:val="single" w:sz="12" w:space="0" w:color="auto"/>
              <w:right w:val="single" w:sz="12" w:space="0" w:color="auto"/>
            </w:tcBorders>
            <w:vAlign w:val="center"/>
          </w:tcPr>
          <w:p w14:paraId="5623DA58" w14:textId="5378CF81" w:rsidR="00E31A6F" w:rsidRDefault="00E31A6F" w:rsidP="00E31A6F">
            <w:pPr>
              <w:suppressAutoHyphens w:val="0"/>
              <w:spacing w:line="276" w:lineRule="auto"/>
              <w:ind w:left="-108" w:right="-114"/>
              <w:jc w:val="center"/>
              <w:rPr>
                <w:rFonts w:eastAsia="Calibri"/>
              </w:rPr>
            </w:pPr>
            <w:r>
              <w:rPr>
                <w:rFonts w:eastAsia="Calibri"/>
              </w:rPr>
              <w:t>0,965</w:t>
            </w:r>
          </w:p>
        </w:tc>
        <w:tc>
          <w:tcPr>
            <w:tcW w:w="1595" w:type="dxa"/>
            <w:tcBorders>
              <w:top w:val="nil"/>
              <w:left w:val="nil"/>
              <w:bottom w:val="single" w:sz="12" w:space="0" w:color="auto"/>
              <w:right w:val="single" w:sz="12" w:space="0" w:color="auto"/>
            </w:tcBorders>
            <w:vAlign w:val="center"/>
          </w:tcPr>
          <w:p w14:paraId="387C422D" w14:textId="5CBD617A" w:rsidR="00E31A6F" w:rsidRDefault="00E31A6F" w:rsidP="00E31A6F">
            <w:pPr>
              <w:suppressAutoHyphens w:val="0"/>
              <w:spacing w:line="276" w:lineRule="auto"/>
              <w:ind w:left="-108" w:right="-114"/>
              <w:jc w:val="center"/>
              <w:rPr>
                <w:rFonts w:eastAsia="Calibri"/>
              </w:rPr>
            </w:pPr>
            <w:r>
              <w:rPr>
                <w:rFonts w:eastAsia="Calibri"/>
              </w:rPr>
              <w:t>1,014</w:t>
            </w:r>
          </w:p>
        </w:tc>
      </w:tr>
      <w:tr w:rsidR="00E31A6F" w:rsidRPr="00632105" w14:paraId="75E2B2C2" w14:textId="77777777" w:rsidTr="00005A71">
        <w:tc>
          <w:tcPr>
            <w:tcW w:w="15309" w:type="dxa"/>
            <w:gridSpan w:val="10"/>
            <w:vAlign w:val="center"/>
          </w:tcPr>
          <w:p w14:paraId="2E07A21B" w14:textId="4ED7B197" w:rsidR="00E31A6F" w:rsidRDefault="00E31A6F" w:rsidP="00E31A6F">
            <w:pPr>
              <w:suppressAutoHyphens w:val="0"/>
              <w:spacing w:line="276" w:lineRule="auto"/>
              <w:ind w:left="-108" w:right="-114"/>
              <w:jc w:val="center"/>
              <w:rPr>
                <w:rFonts w:eastAsia="Calibri"/>
              </w:rPr>
            </w:pPr>
            <w:r>
              <w:rPr>
                <w:b/>
                <w:bCs/>
              </w:rPr>
              <w:t>с. Вершинино</w:t>
            </w:r>
          </w:p>
        </w:tc>
      </w:tr>
      <w:tr w:rsidR="00E31A6F" w:rsidRPr="00632105" w14:paraId="0FE4C893" w14:textId="77777777" w:rsidTr="00FD5D05">
        <w:tc>
          <w:tcPr>
            <w:tcW w:w="3510" w:type="dxa"/>
            <w:gridSpan w:val="2"/>
            <w:vAlign w:val="center"/>
          </w:tcPr>
          <w:p w14:paraId="6FE56F2A" w14:textId="5742468C"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4FE686B5" w14:textId="50418F18"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59CAAFAF" w14:textId="7E1B79C9"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4FC2B5EC" w14:textId="7F1C0DB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7BCA0768" w14:textId="72468BA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108B1779" w14:textId="1767863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431025A5" w14:textId="7994C704"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5D80F69E" w14:textId="5BA3D8E4"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3781F6C6" w14:textId="28FC52A6" w:rsidR="00E31A6F" w:rsidRDefault="00E31A6F" w:rsidP="00E31A6F">
            <w:pPr>
              <w:suppressAutoHyphens w:val="0"/>
              <w:spacing w:line="276" w:lineRule="auto"/>
              <w:ind w:left="-108" w:right="-114"/>
              <w:jc w:val="center"/>
              <w:rPr>
                <w:rFonts w:eastAsia="Calibri"/>
              </w:rPr>
            </w:pPr>
            <w:r>
              <w:rPr>
                <w:rFonts w:eastAsia="Calibri"/>
              </w:rPr>
              <w:t>500</w:t>
            </w:r>
          </w:p>
        </w:tc>
      </w:tr>
      <w:tr w:rsidR="00E31A6F" w:rsidRPr="00632105" w14:paraId="2C544FEF" w14:textId="77777777" w:rsidTr="00E532B0">
        <w:tc>
          <w:tcPr>
            <w:tcW w:w="3510" w:type="dxa"/>
            <w:gridSpan w:val="2"/>
            <w:vAlign w:val="center"/>
          </w:tcPr>
          <w:p w14:paraId="37D6AD3D" w14:textId="470FC660"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41C0DCD8" w14:textId="1FE8C7F0"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0,85</w:t>
            </w:r>
          </w:p>
        </w:tc>
        <w:tc>
          <w:tcPr>
            <w:tcW w:w="1641" w:type="dxa"/>
            <w:tcBorders>
              <w:top w:val="single" w:sz="12" w:space="0" w:color="auto"/>
              <w:left w:val="nil"/>
              <w:bottom w:val="single" w:sz="12" w:space="0" w:color="auto"/>
              <w:right w:val="single" w:sz="12" w:space="0" w:color="auto"/>
            </w:tcBorders>
            <w:vAlign w:val="center"/>
          </w:tcPr>
          <w:p w14:paraId="1EE52296" w14:textId="404B16C8" w:rsidR="00E31A6F" w:rsidRDefault="00E31A6F" w:rsidP="00E31A6F">
            <w:pPr>
              <w:suppressAutoHyphens w:val="0"/>
              <w:spacing w:line="276" w:lineRule="auto"/>
              <w:ind w:left="-108" w:right="-114"/>
              <w:jc w:val="center"/>
              <w:rPr>
                <w:rFonts w:eastAsia="Calibri"/>
                <w:lang w:eastAsia="en-US"/>
              </w:rPr>
            </w:pPr>
            <w:r>
              <w:rPr>
                <w:rFonts w:eastAsia="Calibri"/>
                <w:lang w:eastAsia="en-US"/>
              </w:rPr>
              <w:t>0,89</w:t>
            </w:r>
          </w:p>
        </w:tc>
        <w:tc>
          <w:tcPr>
            <w:tcW w:w="1396" w:type="dxa"/>
            <w:tcBorders>
              <w:top w:val="single" w:sz="12" w:space="0" w:color="auto"/>
              <w:left w:val="nil"/>
              <w:bottom w:val="single" w:sz="12" w:space="0" w:color="auto"/>
              <w:right w:val="single" w:sz="12" w:space="0" w:color="auto"/>
            </w:tcBorders>
            <w:vAlign w:val="center"/>
          </w:tcPr>
          <w:p w14:paraId="576C9F58" w14:textId="1BB5D345" w:rsidR="00E31A6F" w:rsidRDefault="00E31A6F" w:rsidP="00E31A6F">
            <w:pPr>
              <w:suppressAutoHyphens w:val="0"/>
              <w:spacing w:line="276" w:lineRule="auto"/>
              <w:ind w:left="-108" w:right="-114"/>
              <w:jc w:val="center"/>
              <w:rPr>
                <w:rFonts w:eastAsia="Calibri"/>
                <w:lang w:eastAsia="en-US"/>
              </w:rPr>
            </w:pPr>
            <w:r>
              <w:rPr>
                <w:rFonts w:eastAsia="Calibri"/>
                <w:lang w:eastAsia="en-US"/>
              </w:rPr>
              <w:t>0,94</w:t>
            </w:r>
          </w:p>
        </w:tc>
        <w:tc>
          <w:tcPr>
            <w:tcW w:w="1227" w:type="dxa"/>
            <w:tcBorders>
              <w:top w:val="single" w:sz="12" w:space="0" w:color="auto"/>
              <w:left w:val="nil"/>
              <w:bottom w:val="single" w:sz="12" w:space="0" w:color="auto"/>
              <w:right w:val="single" w:sz="12" w:space="0" w:color="auto"/>
            </w:tcBorders>
            <w:vAlign w:val="center"/>
          </w:tcPr>
          <w:p w14:paraId="7D29DE6A" w14:textId="2976C506" w:rsidR="00E31A6F" w:rsidRDefault="00E31A6F" w:rsidP="00E31A6F">
            <w:pPr>
              <w:suppressAutoHyphens w:val="0"/>
              <w:spacing w:line="276" w:lineRule="auto"/>
              <w:ind w:left="-108" w:right="-114"/>
              <w:jc w:val="center"/>
              <w:rPr>
                <w:rFonts w:eastAsia="Calibri"/>
                <w:lang w:eastAsia="en-US"/>
              </w:rPr>
            </w:pPr>
            <w:r>
              <w:rPr>
                <w:rFonts w:eastAsia="Calibri"/>
                <w:lang w:eastAsia="en-US"/>
              </w:rPr>
              <w:t>0,98</w:t>
            </w:r>
          </w:p>
        </w:tc>
        <w:tc>
          <w:tcPr>
            <w:tcW w:w="1365" w:type="dxa"/>
            <w:tcBorders>
              <w:top w:val="single" w:sz="12" w:space="0" w:color="auto"/>
              <w:left w:val="nil"/>
              <w:bottom w:val="single" w:sz="12" w:space="0" w:color="auto"/>
              <w:right w:val="single" w:sz="12" w:space="0" w:color="auto"/>
            </w:tcBorders>
            <w:vAlign w:val="center"/>
          </w:tcPr>
          <w:p w14:paraId="4A46747B" w14:textId="4C71518B" w:rsidR="00E31A6F" w:rsidRDefault="00E31A6F" w:rsidP="00E31A6F">
            <w:pPr>
              <w:suppressAutoHyphens w:val="0"/>
              <w:spacing w:line="276" w:lineRule="auto"/>
              <w:ind w:left="-108" w:right="-114"/>
              <w:jc w:val="center"/>
              <w:rPr>
                <w:rFonts w:eastAsia="Calibri"/>
                <w:lang w:eastAsia="en-US"/>
              </w:rPr>
            </w:pPr>
            <w:r>
              <w:rPr>
                <w:rFonts w:eastAsia="Calibri"/>
                <w:lang w:eastAsia="en-US"/>
              </w:rPr>
              <w:t>1,03</w:t>
            </w:r>
          </w:p>
        </w:tc>
        <w:tc>
          <w:tcPr>
            <w:tcW w:w="1397" w:type="dxa"/>
            <w:tcBorders>
              <w:top w:val="single" w:sz="12" w:space="0" w:color="auto"/>
              <w:left w:val="nil"/>
              <w:bottom w:val="single" w:sz="12" w:space="0" w:color="auto"/>
              <w:right w:val="single" w:sz="12" w:space="0" w:color="auto"/>
            </w:tcBorders>
            <w:vAlign w:val="center"/>
          </w:tcPr>
          <w:p w14:paraId="0BEF62C9" w14:textId="32521D96" w:rsidR="00E31A6F" w:rsidRDefault="00E31A6F" w:rsidP="00E31A6F">
            <w:pPr>
              <w:suppressAutoHyphens w:val="0"/>
              <w:spacing w:line="276" w:lineRule="auto"/>
              <w:ind w:left="-108" w:right="-114"/>
              <w:jc w:val="center"/>
              <w:rPr>
                <w:rFonts w:eastAsia="Calibri"/>
                <w:lang w:eastAsia="en-US"/>
              </w:rPr>
            </w:pPr>
            <w:r>
              <w:rPr>
                <w:rFonts w:eastAsia="Calibri"/>
                <w:lang w:eastAsia="en-US"/>
              </w:rPr>
              <w:t>1,08</w:t>
            </w:r>
          </w:p>
        </w:tc>
        <w:tc>
          <w:tcPr>
            <w:tcW w:w="1595" w:type="dxa"/>
            <w:vAlign w:val="center"/>
          </w:tcPr>
          <w:p w14:paraId="79AD7329" w14:textId="2AF57721" w:rsidR="00E31A6F" w:rsidRDefault="00E31A6F" w:rsidP="00E31A6F">
            <w:pPr>
              <w:suppressAutoHyphens w:val="0"/>
              <w:spacing w:line="276" w:lineRule="auto"/>
              <w:ind w:left="-108" w:right="-114"/>
              <w:jc w:val="center"/>
              <w:rPr>
                <w:rFonts w:eastAsia="Calibri"/>
              </w:rPr>
            </w:pPr>
            <w:r>
              <w:rPr>
                <w:rFonts w:eastAsia="Calibri"/>
              </w:rPr>
              <w:t>1,13</w:t>
            </w:r>
          </w:p>
        </w:tc>
        <w:tc>
          <w:tcPr>
            <w:tcW w:w="1595" w:type="dxa"/>
            <w:vAlign w:val="center"/>
          </w:tcPr>
          <w:p w14:paraId="0E27EA4D" w14:textId="798D2A24" w:rsidR="00E31A6F" w:rsidRDefault="00E31A6F" w:rsidP="00E31A6F">
            <w:pPr>
              <w:suppressAutoHyphens w:val="0"/>
              <w:spacing w:line="276" w:lineRule="auto"/>
              <w:ind w:left="-108" w:right="-114"/>
              <w:jc w:val="center"/>
              <w:rPr>
                <w:rFonts w:eastAsia="Calibri"/>
              </w:rPr>
            </w:pPr>
            <w:r>
              <w:rPr>
                <w:rFonts w:eastAsia="Calibri"/>
              </w:rPr>
              <w:t>0,9</w:t>
            </w:r>
          </w:p>
        </w:tc>
      </w:tr>
      <w:tr w:rsidR="00E31A6F" w:rsidRPr="00632105" w14:paraId="22C539C6" w14:textId="77777777" w:rsidTr="00AA024B">
        <w:tc>
          <w:tcPr>
            <w:tcW w:w="2235" w:type="dxa"/>
            <w:vMerge w:val="restart"/>
            <w:vAlign w:val="center"/>
          </w:tcPr>
          <w:p w14:paraId="398B5400" w14:textId="7881C801"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3122451D" w14:textId="25E2CF3E"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0AC23D75" w14:textId="61F87D18"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bCs/>
                <w:spacing w:val="2"/>
              </w:rPr>
              <w:t>30</w:t>
            </w:r>
          </w:p>
        </w:tc>
        <w:tc>
          <w:tcPr>
            <w:tcW w:w="1641" w:type="dxa"/>
            <w:tcBorders>
              <w:top w:val="nil"/>
              <w:left w:val="nil"/>
              <w:bottom w:val="single" w:sz="12" w:space="0" w:color="auto"/>
              <w:right w:val="single" w:sz="12" w:space="0" w:color="auto"/>
            </w:tcBorders>
            <w:vAlign w:val="center"/>
          </w:tcPr>
          <w:p w14:paraId="58BC75C3" w14:textId="14E3E06E" w:rsidR="00E31A6F" w:rsidRDefault="00E31A6F" w:rsidP="00E31A6F">
            <w:pPr>
              <w:suppressAutoHyphens w:val="0"/>
              <w:spacing w:line="276" w:lineRule="auto"/>
              <w:ind w:left="-108" w:right="-114"/>
              <w:jc w:val="center"/>
              <w:rPr>
                <w:rFonts w:eastAsia="Calibri"/>
                <w:lang w:eastAsia="en-US"/>
              </w:rPr>
            </w:pPr>
            <w:r>
              <w:rPr>
                <w:bCs/>
                <w:spacing w:val="2"/>
              </w:rPr>
              <w:t>31,43</w:t>
            </w:r>
          </w:p>
        </w:tc>
        <w:tc>
          <w:tcPr>
            <w:tcW w:w="1396" w:type="dxa"/>
            <w:tcBorders>
              <w:top w:val="nil"/>
              <w:left w:val="nil"/>
              <w:bottom w:val="single" w:sz="12" w:space="0" w:color="auto"/>
              <w:right w:val="single" w:sz="12" w:space="0" w:color="auto"/>
            </w:tcBorders>
            <w:vAlign w:val="center"/>
          </w:tcPr>
          <w:p w14:paraId="50FEA5E3" w14:textId="0525A638" w:rsidR="00E31A6F" w:rsidRDefault="00E31A6F" w:rsidP="00E31A6F">
            <w:pPr>
              <w:suppressAutoHyphens w:val="0"/>
              <w:spacing w:line="276" w:lineRule="auto"/>
              <w:ind w:left="-108" w:right="-114"/>
              <w:jc w:val="center"/>
              <w:rPr>
                <w:rFonts w:eastAsia="Calibri"/>
                <w:lang w:eastAsia="en-US"/>
              </w:rPr>
            </w:pPr>
            <w:r>
              <w:rPr>
                <w:bCs/>
                <w:spacing w:val="2"/>
              </w:rPr>
              <w:t>33,21</w:t>
            </w:r>
          </w:p>
        </w:tc>
        <w:tc>
          <w:tcPr>
            <w:tcW w:w="1227" w:type="dxa"/>
            <w:tcBorders>
              <w:top w:val="nil"/>
              <w:left w:val="nil"/>
              <w:bottom w:val="single" w:sz="12" w:space="0" w:color="auto"/>
              <w:right w:val="single" w:sz="12" w:space="0" w:color="auto"/>
            </w:tcBorders>
            <w:vAlign w:val="center"/>
          </w:tcPr>
          <w:p w14:paraId="542ECC75" w14:textId="1066660C" w:rsidR="00E31A6F" w:rsidRDefault="00E31A6F" w:rsidP="00E31A6F">
            <w:pPr>
              <w:suppressAutoHyphens w:val="0"/>
              <w:spacing w:line="276" w:lineRule="auto"/>
              <w:ind w:left="-108" w:right="-114"/>
              <w:jc w:val="center"/>
              <w:rPr>
                <w:rFonts w:eastAsia="Calibri"/>
                <w:lang w:eastAsia="en-US"/>
              </w:rPr>
            </w:pPr>
            <w:r>
              <w:rPr>
                <w:bCs/>
                <w:spacing w:val="2"/>
              </w:rPr>
              <w:t>34,64</w:t>
            </w:r>
          </w:p>
        </w:tc>
        <w:tc>
          <w:tcPr>
            <w:tcW w:w="1365" w:type="dxa"/>
            <w:tcBorders>
              <w:top w:val="nil"/>
              <w:left w:val="nil"/>
              <w:bottom w:val="single" w:sz="12" w:space="0" w:color="auto"/>
              <w:right w:val="single" w:sz="12" w:space="0" w:color="auto"/>
            </w:tcBorders>
            <w:vAlign w:val="center"/>
          </w:tcPr>
          <w:p w14:paraId="226679ED" w14:textId="43659A93" w:rsidR="00E31A6F" w:rsidRDefault="00E31A6F" w:rsidP="00E31A6F">
            <w:pPr>
              <w:suppressAutoHyphens w:val="0"/>
              <w:spacing w:line="276" w:lineRule="auto"/>
              <w:ind w:left="-108" w:right="-114"/>
              <w:jc w:val="center"/>
              <w:rPr>
                <w:rFonts w:eastAsia="Calibri"/>
                <w:lang w:eastAsia="en-US"/>
              </w:rPr>
            </w:pPr>
            <w:r>
              <w:rPr>
                <w:bCs/>
                <w:spacing w:val="2"/>
              </w:rPr>
              <w:t>36,43</w:t>
            </w:r>
          </w:p>
        </w:tc>
        <w:tc>
          <w:tcPr>
            <w:tcW w:w="1397" w:type="dxa"/>
            <w:tcBorders>
              <w:top w:val="nil"/>
              <w:left w:val="nil"/>
              <w:bottom w:val="single" w:sz="12" w:space="0" w:color="auto"/>
              <w:right w:val="single" w:sz="12" w:space="0" w:color="auto"/>
            </w:tcBorders>
            <w:vAlign w:val="center"/>
          </w:tcPr>
          <w:p w14:paraId="50602F45" w14:textId="2BE7C66E" w:rsidR="00E31A6F" w:rsidRDefault="00E31A6F" w:rsidP="00E31A6F">
            <w:pPr>
              <w:suppressAutoHyphens w:val="0"/>
              <w:spacing w:line="276" w:lineRule="auto"/>
              <w:ind w:left="-108" w:right="-114"/>
              <w:jc w:val="center"/>
              <w:rPr>
                <w:rFonts w:eastAsia="Calibri"/>
                <w:lang w:eastAsia="en-US"/>
              </w:rPr>
            </w:pPr>
            <w:r>
              <w:rPr>
                <w:bCs/>
                <w:spacing w:val="2"/>
              </w:rPr>
              <w:t>38,21</w:t>
            </w:r>
          </w:p>
        </w:tc>
        <w:tc>
          <w:tcPr>
            <w:tcW w:w="1595" w:type="dxa"/>
            <w:tcBorders>
              <w:top w:val="nil"/>
              <w:left w:val="nil"/>
              <w:bottom w:val="single" w:sz="12" w:space="0" w:color="auto"/>
              <w:right w:val="single" w:sz="12" w:space="0" w:color="auto"/>
            </w:tcBorders>
            <w:vAlign w:val="center"/>
          </w:tcPr>
          <w:p w14:paraId="1502506C" w14:textId="75B4394F" w:rsidR="00E31A6F" w:rsidRDefault="00E31A6F" w:rsidP="00E31A6F">
            <w:pPr>
              <w:suppressAutoHyphens w:val="0"/>
              <w:spacing w:line="276" w:lineRule="auto"/>
              <w:ind w:left="-108" w:right="-114"/>
              <w:jc w:val="center"/>
              <w:rPr>
                <w:rFonts w:eastAsia="Calibri"/>
              </w:rPr>
            </w:pPr>
            <w:r>
              <w:rPr>
                <w:bCs/>
                <w:spacing w:val="2"/>
              </w:rPr>
              <w:t>40</w:t>
            </w:r>
          </w:p>
        </w:tc>
        <w:tc>
          <w:tcPr>
            <w:tcW w:w="1595" w:type="dxa"/>
            <w:tcBorders>
              <w:top w:val="nil"/>
              <w:left w:val="nil"/>
              <w:bottom w:val="single" w:sz="12" w:space="0" w:color="auto"/>
              <w:right w:val="single" w:sz="12" w:space="0" w:color="auto"/>
            </w:tcBorders>
            <w:vAlign w:val="center"/>
          </w:tcPr>
          <w:p w14:paraId="14D3F75C" w14:textId="1E077341" w:rsidR="00E31A6F" w:rsidRDefault="00E31A6F" w:rsidP="00E31A6F">
            <w:pPr>
              <w:suppressAutoHyphens w:val="0"/>
              <w:spacing w:line="276" w:lineRule="auto"/>
              <w:ind w:left="-108" w:right="-114"/>
              <w:jc w:val="center"/>
              <w:rPr>
                <w:rFonts w:eastAsia="Calibri"/>
              </w:rPr>
            </w:pPr>
            <w:r>
              <w:rPr>
                <w:bCs/>
                <w:spacing w:val="2"/>
              </w:rPr>
              <w:t>31,79</w:t>
            </w:r>
          </w:p>
        </w:tc>
      </w:tr>
      <w:tr w:rsidR="00E31A6F" w:rsidRPr="00632105" w14:paraId="5FE17033" w14:textId="77777777" w:rsidTr="009F5836">
        <w:tc>
          <w:tcPr>
            <w:tcW w:w="2235" w:type="dxa"/>
            <w:vMerge/>
            <w:vAlign w:val="center"/>
          </w:tcPr>
          <w:p w14:paraId="034620FF"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346C95BA" w14:textId="09354130"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44B8D82A" w14:textId="69368975"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0,082</w:t>
            </w:r>
          </w:p>
        </w:tc>
        <w:tc>
          <w:tcPr>
            <w:tcW w:w="1641" w:type="dxa"/>
            <w:tcBorders>
              <w:top w:val="nil"/>
              <w:left w:val="nil"/>
              <w:bottom w:val="single" w:sz="12" w:space="0" w:color="auto"/>
              <w:right w:val="single" w:sz="12" w:space="0" w:color="auto"/>
            </w:tcBorders>
            <w:vAlign w:val="center"/>
          </w:tcPr>
          <w:p w14:paraId="02499AB4" w14:textId="6C444670" w:rsidR="00E31A6F" w:rsidRDefault="00E31A6F" w:rsidP="00E31A6F">
            <w:pPr>
              <w:suppressAutoHyphens w:val="0"/>
              <w:spacing w:line="276" w:lineRule="auto"/>
              <w:ind w:left="-108" w:right="-114"/>
              <w:jc w:val="center"/>
              <w:rPr>
                <w:rFonts w:eastAsia="Calibri"/>
                <w:lang w:eastAsia="en-US"/>
              </w:rPr>
            </w:pPr>
            <w:r>
              <w:rPr>
                <w:rFonts w:eastAsia="Calibri"/>
                <w:lang w:eastAsia="en-US"/>
              </w:rPr>
              <w:t>0,086</w:t>
            </w:r>
          </w:p>
        </w:tc>
        <w:tc>
          <w:tcPr>
            <w:tcW w:w="1396" w:type="dxa"/>
            <w:tcBorders>
              <w:top w:val="nil"/>
              <w:left w:val="nil"/>
              <w:bottom w:val="single" w:sz="12" w:space="0" w:color="auto"/>
              <w:right w:val="single" w:sz="12" w:space="0" w:color="auto"/>
            </w:tcBorders>
            <w:vAlign w:val="center"/>
          </w:tcPr>
          <w:p w14:paraId="5CC09DE4" w14:textId="124F16F9" w:rsidR="00E31A6F" w:rsidRDefault="00E31A6F" w:rsidP="00E31A6F">
            <w:pPr>
              <w:suppressAutoHyphens w:val="0"/>
              <w:spacing w:line="276" w:lineRule="auto"/>
              <w:ind w:left="-108" w:right="-114"/>
              <w:jc w:val="center"/>
              <w:rPr>
                <w:rFonts w:eastAsia="Calibri"/>
                <w:lang w:eastAsia="en-US"/>
              </w:rPr>
            </w:pPr>
            <w:r>
              <w:rPr>
                <w:rFonts w:eastAsia="Calibri"/>
                <w:lang w:eastAsia="en-US"/>
              </w:rPr>
              <w:t>0,091</w:t>
            </w:r>
          </w:p>
        </w:tc>
        <w:tc>
          <w:tcPr>
            <w:tcW w:w="1227" w:type="dxa"/>
            <w:tcBorders>
              <w:top w:val="nil"/>
              <w:left w:val="nil"/>
              <w:bottom w:val="single" w:sz="12" w:space="0" w:color="auto"/>
              <w:right w:val="single" w:sz="12" w:space="0" w:color="auto"/>
            </w:tcBorders>
            <w:vAlign w:val="center"/>
          </w:tcPr>
          <w:p w14:paraId="64761E01" w14:textId="7F3111AA" w:rsidR="00E31A6F" w:rsidRDefault="00E31A6F" w:rsidP="00E31A6F">
            <w:pPr>
              <w:suppressAutoHyphens w:val="0"/>
              <w:spacing w:line="276" w:lineRule="auto"/>
              <w:ind w:left="-108" w:right="-114"/>
              <w:jc w:val="center"/>
              <w:rPr>
                <w:rFonts w:eastAsia="Calibri"/>
                <w:lang w:eastAsia="en-US"/>
              </w:rPr>
            </w:pPr>
            <w:r>
              <w:rPr>
                <w:rFonts w:eastAsia="Calibri"/>
                <w:lang w:eastAsia="en-US"/>
              </w:rPr>
              <w:t>0,095</w:t>
            </w:r>
          </w:p>
        </w:tc>
        <w:tc>
          <w:tcPr>
            <w:tcW w:w="1365" w:type="dxa"/>
            <w:tcBorders>
              <w:top w:val="nil"/>
              <w:left w:val="nil"/>
              <w:bottom w:val="single" w:sz="12" w:space="0" w:color="auto"/>
              <w:right w:val="single" w:sz="12" w:space="0" w:color="auto"/>
            </w:tcBorders>
            <w:vAlign w:val="center"/>
          </w:tcPr>
          <w:p w14:paraId="2269E59B" w14:textId="187FA457" w:rsidR="00E31A6F" w:rsidRDefault="00E31A6F" w:rsidP="00E31A6F">
            <w:pPr>
              <w:suppressAutoHyphens w:val="0"/>
              <w:spacing w:line="276" w:lineRule="auto"/>
              <w:ind w:left="-108" w:right="-114"/>
              <w:jc w:val="center"/>
              <w:rPr>
                <w:rFonts w:eastAsia="Calibri"/>
                <w:lang w:eastAsia="en-US"/>
              </w:rPr>
            </w:pPr>
            <w:r>
              <w:rPr>
                <w:rFonts w:eastAsia="Calibri"/>
                <w:lang w:eastAsia="en-US"/>
              </w:rPr>
              <w:t>0,100</w:t>
            </w:r>
          </w:p>
        </w:tc>
        <w:tc>
          <w:tcPr>
            <w:tcW w:w="1397" w:type="dxa"/>
            <w:tcBorders>
              <w:top w:val="nil"/>
              <w:left w:val="nil"/>
              <w:bottom w:val="single" w:sz="12" w:space="0" w:color="auto"/>
              <w:right w:val="single" w:sz="12" w:space="0" w:color="auto"/>
            </w:tcBorders>
            <w:vAlign w:val="center"/>
          </w:tcPr>
          <w:p w14:paraId="539A2B99" w14:textId="73D06190" w:rsidR="00E31A6F" w:rsidRDefault="00E31A6F" w:rsidP="00E31A6F">
            <w:pPr>
              <w:suppressAutoHyphens w:val="0"/>
              <w:spacing w:line="276" w:lineRule="auto"/>
              <w:ind w:left="-108" w:right="-114"/>
              <w:jc w:val="center"/>
              <w:rPr>
                <w:rFonts w:eastAsia="Calibri"/>
                <w:lang w:eastAsia="en-US"/>
              </w:rPr>
            </w:pPr>
            <w:r>
              <w:rPr>
                <w:rFonts w:eastAsia="Calibri"/>
                <w:lang w:eastAsia="en-US"/>
              </w:rPr>
              <w:t>0,105</w:t>
            </w:r>
          </w:p>
        </w:tc>
        <w:tc>
          <w:tcPr>
            <w:tcW w:w="1595" w:type="dxa"/>
            <w:tcBorders>
              <w:top w:val="nil"/>
              <w:left w:val="nil"/>
              <w:bottom w:val="single" w:sz="12" w:space="0" w:color="auto"/>
              <w:right w:val="single" w:sz="12" w:space="0" w:color="auto"/>
            </w:tcBorders>
            <w:vAlign w:val="center"/>
          </w:tcPr>
          <w:p w14:paraId="5C876093" w14:textId="1C3BC7DA" w:rsidR="00E31A6F" w:rsidRDefault="00E31A6F" w:rsidP="00E31A6F">
            <w:pPr>
              <w:suppressAutoHyphens w:val="0"/>
              <w:spacing w:line="276" w:lineRule="auto"/>
              <w:ind w:left="-108" w:right="-114"/>
              <w:jc w:val="center"/>
              <w:rPr>
                <w:rFonts w:eastAsia="Calibri"/>
              </w:rPr>
            </w:pPr>
            <w:r>
              <w:rPr>
                <w:rFonts w:eastAsia="Calibri"/>
              </w:rPr>
              <w:t>0,110</w:t>
            </w:r>
          </w:p>
        </w:tc>
        <w:tc>
          <w:tcPr>
            <w:tcW w:w="1595" w:type="dxa"/>
            <w:tcBorders>
              <w:top w:val="nil"/>
              <w:left w:val="nil"/>
              <w:bottom w:val="single" w:sz="12" w:space="0" w:color="auto"/>
              <w:right w:val="single" w:sz="12" w:space="0" w:color="auto"/>
            </w:tcBorders>
            <w:vAlign w:val="center"/>
          </w:tcPr>
          <w:p w14:paraId="5090D8FE" w14:textId="3C6EB775" w:rsidR="00E31A6F" w:rsidRDefault="00E31A6F" w:rsidP="00E31A6F">
            <w:pPr>
              <w:suppressAutoHyphens w:val="0"/>
              <w:spacing w:line="276" w:lineRule="auto"/>
              <w:ind w:left="-108" w:right="-114"/>
              <w:jc w:val="center"/>
              <w:rPr>
                <w:rFonts w:eastAsia="Calibri"/>
              </w:rPr>
            </w:pPr>
            <w:r>
              <w:rPr>
                <w:rFonts w:eastAsia="Calibri"/>
              </w:rPr>
              <w:t>0,087</w:t>
            </w:r>
          </w:p>
        </w:tc>
      </w:tr>
      <w:tr w:rsidR="00E31A6F" w:rsidRPr="00632105" w14:paraId="1A3AE442" w14:textId="77777777" w:rsidTr="00B96069">
        <w:tc>
          <w:tcPr>
            <w:tcW w:w="15309" w:type="dxa"/>
            <w:gridSpan w:val="10"/>
            <w:vAlign w:val="center"/>
          </w:tcPr>
          <w:p w14:paraId="3313D0B8" w14:textId="0FE86804" w:rsidR="00E31A6F" w:rsidRDefault="00E31A6F" w:rsidP="00E31A6F">
            <w:pPr>
              <w:suppressAutoHyphens w:val="0"/>
              <w:spacing w:line="276" w:lineRule="auto"/>
              <w:ind w:left="-108" w:right="-114"/>
              <w:jc w:val="center"/>
              <w:rPr>
                <w:rFonts w:eastAsia="Calibri"/>
              </w:rPr>
            </w:pPr>
            <w:r>
              <w:rPr>
                <w:b/>
                <w:bCs/>
              </w:rPr>
              <w:t xml:space="preserve">с. </w:t>
            </w:r>
            <w:proofErr w:type="spellStart"/>
            <w:r>
              <w:rPr>
                <w:b/>
                <w:bCs/>
              </w:rPr>
              <w:t>Григорово</w:t>
            </w:r>
            <w:proofErr w:type="spellEnd"/>
          </w:p>
        </w:tc>
      </w:tr>
      <w:tr w:rsidR="00E31A6F" w:rsidRPr="00632105" w14:paraId="413E896E" w14:textId="77777777" w:rsidTr="00D8149D">
        <w:tc>
          <w:tcPr>
            <w:tcW w:w="3510" w:type="dxa"/>
            <w:gridSpan w:val="2"/>
            <w:vAlign w:val="center"/>
          </w:tcPr>
          <w:p w14:paraId="7E984CEB" w14:textId="071AF5A9"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33CBC0EB" w14:textId="37C48728"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2AB4C06E" w14:textId="0981EBB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7346F341" w14:textId="63E9225E" w:rsidR="00E31A6F" w:rsidRDefault="00E31A6F" w:rsidP="00E31A6F">
            <w:pPr>
              <w:suppressAutoHyphens w:val="0"/>
              <w:spacing w:line="276" w:lineRule="auto"/>
              <w:ind w:left="-108" w:right="-114"/>
              <w:jc w:val="center"/>
              <w:rPr>
                <w:rFonts w:eastAsia="Calibri"/>
                <w:lang w:eastAsia="en-US"/>
              </w:rPr>
            </w:pPr>
            <w:r>
              <w:rPr>
                <w:rFonts w:eastAsia="Calibri"/>
                <w:lang w:eastAsia="en-US"/>
              </w:rPr>
              <w:t>360</w:t>
            </w:r>
          </w:p>
        </w:tc>
        <w:tc>
          <w:tcPr>
            <w:tcW w:w="1227" w:type="dxa"/>
            <w:vAlign w:val="center"/>
          </w:tcPr>
          <w:p w14:paraId="03EF06C5" w14:textId="583B96D4"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03E35450" w14:textId="01161F55"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43264300" w14:textId="48BCAAF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2DE52AD9" w14:textId="08F78A38"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4BA9841F" w14:textId="1B7E4609"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3CF94693" w14:textId="77777777" w:rsidTr="00617AA2">
        <w:tc>
          <w:tcPr>
            <w:tcW w:w="3510" w:type="dxa"/>
            <w:gridSpan w:val="2"/>
            <w:vAlign w:val="center"/>
          </w:tcPr>
          <w:p w14:paraId="6B3461B4" w14:textId="62AE698A"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vAlign w:val="center"/>
          </w:tcPr>
          <w:p w14:paraId="53952788" w14:textId="6813FCD6"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0,97</w:t>
            </w:r>
          </w:p>
        </w:tc>
        <w:tc>
          <w:tcPr>
            <w:tcW w:w="1641" w:type="dxa"/>
            <w:vAlign w:val="center"/>
          </w:tcPr>
          <w:p w14:paraId="1C1A710A" w14:textId="7500EC54" w:rsidR="00E31A6F" w:rsidRDefault="00E31A6F" w:rsidP="00E31A6F">
            <w:pPr>
              <w:suppressAutoHyphens w:val="0"/>
              <w:spacing w:line="276" w:lineRule="auto"/>
              <w:ind w:left="-108" w:right="-114"/>
              <w:jc w:val="center"/>
              <w:rPr>
                <w:rFonts w:eastAsia="Calibri"/>
                <w:lang w:eastAsia="en-US"/>
              </w:rPr>
            </w:pPr>
            <w:r>
              <w:rPr>
                <w:rFonts w:eastAsia="Calibri"/>
                <w:lang w:eastAsia="en-US"/>
              </w:rPr>
              <w:t>1,02</w:t>
            </w:r>
          </w:p>
        </w:tc>
        <w:tc>
          <w:tcPr>
            <w:tcW w:w="1396" w:type="dxa"/>
            <w:vAlign w:val="center"/>
          </w:tcPr>
          <w:p w14:paraId="3D6F3DF0" w14:textId="4346C67E" w:rsidR="00E31A6F" w:rsidRDefault="00E31A6F" w:rsidP="00E31A6F">
            <w:pPr>
              <w:suppressAutoHyphens w:val="0"/>
              <w:spacing w:line="276" w:lineRule="auto"/>
              <w:ind w:left="-108" w:right="-114"/>
              <w:jc w:val="center"/>
              <w:rPr>
                <w:rFonts w:eastAsia="Calibri"/>
                <w:lang w:eastAsia="en-US"/>
              </w:rPr>
            </w:pPr>
            <w:r>
              <w:rPr>
                <w:rFonts w:eastAsia="Calibri"/>
                <w:lang w:eastAsia="en-US"/>
              </w:rPr>
              <w:t>0,91</w:t>
            </w:r>
          </w:p>
        </w:tc>
        <w:tc>
          <w:tcPr>
            <w:tcW w:w="1227" w:type="dxa"/>
            <w:vAlign w:val="center"/>
          </w:tcPr>
          <w:p w14:paraId="6FA7E797" w14:textId="7D6DD6FA" w:rsidR="00E31A6F" w:rsidRDefault="00E31A6F" w:rsidP="00E31A6F">
            <w:pPr>
              <w:suppressAutoHyphens w:val="0"/>
              <w:spacing w:line="276" w:lineRule="auto"/>
              <w:ind w:left="-108" w:right="-114"/>
              <w:jc w:val="center"/>
              <w:rPr>
                <w:rFonts w:eastAsia="Calibri"/>
                <w:lang w:eastAsia="en-US"/>
              </w:rPr>
            </w:pPr>
            <w:r>
              <w:rPr>
                <w:rFonts w:eastAsia="Calibri"/>
                <w:lang w:eastAsia="en-US"/>
              </w:rPr>
              <w:t>0,92</w:t>
            </w:r>
          </w:p>
        </w:tc>
        <w:tc>
          <w:tcPr>
            <w:tcW w:w="1365" w:type="dxa"/>
            <w:vAlign w:val="center"/>
          </w:tcPr>
          <w:p w14:paraId="176C9008" w14:textId="47A6F3EF" w:rsidR="00E31A6F" w:rsidRDefault="00E31A6F" w:rsidP="00E31A6F">
            <w:pPr>
              <w:suppressAutoHyphens w:val="0"/>
              <w:spacing w:line="276" w:lineRule="auto"/>
              <w:ind w:left="-108" w:right="-114"/>
              <w:jc w:val="center"/>
              <w:rPr>
                <w:rFonts w:eastAsia="Calibri"/>
                <w:lang w:eastAsia="en-US"/>
              </w:rPr>
            </w:pPr>
            <w:r>
              <w:rPr>
                <w:rFonts w:eastAsia="Calibri"/>
                <w:lang w:eastAsia="en-US"/>
              </w:rPr>
              <w:t>0,93</w:t>
            </w:r>
          </w:p>
        </w:tc>
        <w:tc>
          <w:tcPr>
            <w:tcW w:w="1397" w:type="dxa"/>
            <w:vAlign w:val="center"/>
          </w:tcPr>
          <w:p w14:paraId="3ADE4644" w14:textId="19BE43F6" w:rsidR="00E31A6F" w:rsidRDefault="00E31A6F" w:rsidP="00E31A6F">
            <w:pPr>
              <w:suppressAutoHyphens w:val="0"/>
              <w:spacing w:line="276" w:lineRule="auto"/>
              <w:ind w:left="-108" w:right="-114"/>
              <w:jc w:val="center"/>
              <w:rPr>
                <w:rFonts w:eastAsia="Calibri"/>
                <w:lang w:eastAsia="en-US"/>
              </w:rPr>
            </w:pPr>
            <w:r>
              <w:rPr>
                <w:rFonts w:eastAsia="Calibri"/>
                <w:lang w:eastAsia="en-US"/>
              </w:rPr>
              <w:t>0,94</w:t>
            </w:r>
          </w:p>
        </w:tc>
        <w:tc>
          <w:tcPr>
            <w:tcW w:w="1595" w:type="dxa"/>
            <w:vAlign w:val="center"/>
          </w:tcPr>
          <w:p w14:paraId="7C3A83DA" w14:textId="630E760E" w:rsidR="00E31A6F" w:rsidRDefault="00E31A6F" w:rsidP="00E31A6F">
            <w:pPr>
              <w:suppressAutoHyphens w:val="0"/>
              <w:spacing w:line="276" w:lineRule="auto"/>
              <w:ind w:left="-108" w:right="-114"/>
              <w:jc w:val="center"/>
              <w:rPr>
                <w:rFonts w:eastAsia="Calibri"/>
              </w:rPr>
            </w:pPr>
            <w:r>
              <w:rPr>
                <w:rFonts w:eastAsia="Calibri"/>
              </w:rPr>
              <w:t>0,96</w:t>
            </w:r>
          </w:p>
        </w:tc>
        <w:tc>
          <w:tcPr>
            <w:tcW w:w="1595" w:type="dxa"/>
            <w:vAlign w:val="center"/>
          </w:tcPr>
          <w:p w14:paraId="6BE14AA3" w14:textId="2D83047D" w:rsidR="00E31A6F" w:rsidRDefault="00E31A6F" w:rsidP="00E31A6F">
            <w:pPr>
              <w:suppressAutoHyphens w:val="0"/>
              <w:spacing w:line="276" w:lineRule="auto"/>
              <w:ind w:left="-108" w:right="-114"/>
              <w:jc w:val="center"/>
              <w:rPr>
                <w:rFonts w:eastAsia="Calibri"/>
              </w:rPr>
            </w:pPr>
            <w:r>
              <w:rPr>
                <w:rFonts w:eastAsia="Calibri"/>
              </w:rPr>
              <w:t>1,01</w:t>
            </w:r>
          </w:p>
        </w:tc>
      </w:tr>
      <w:tr w:rsidR="00E31A6F" w:rsidRPr="00632105" w14:paraId="6EE9EC62" w14:textId="77777777" w:rsidTr="00880FE3">
        <w:tc>
          <w:tcPr>
            <w:tcW w:w="2235" w:type="dxa"/>
            <w:vMerge w:val="restart"/>
            <w:vAlign w:val="center"/>
          </w:tcPr>
          <w:p w14:paraId="42155CE1" w14:textId="4204BDCE"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4898F7A8" w14:textId="4AF27023"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2F61D2A8" w14:textId="14BF94BE"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bCs/>
                <w:spacing w:val="2"/>
              </w:rPr>
              <w:t>120</w:t>
            </w:r>
          </w:p>
        </w:tc>
        <w:tc>
          <w:tcPr>
            <w:tcW w:w="1641" w:type="dxa"/>
            <w:tcBorders>
              <w:top w:val="nil"/>
              <w:left w:val="nil"/>
              <w:bottom w:val="single" w:sz="12" w:space="0" w:color="auto"/>
              <w:right w:val="single" w:sz="12" w:space="0" w:color="auto"/>
            </w:tcBorders>
            <w:vAlign w:val="center"/>
          </w:tcPr>
          <w:p w14:paraId="56DB3CB7" w14:textId="14BA09E7" w:rsidR="00E31A6F" w:rsidRDefault="00E31A6F" w:rsidP="00E31A6F">
            <w:pPr>
              <w:suppressAutoHyphens w:val="0"/>
              <w:spacing w:line="276" w:lineRule="auto"/>
              <w:ind w:left="-108" w:right="-114"/>
              <w:jc w:val="center"/>
              <w:rPr>
                <w:rFonts w:eastAsia="Calibri"/>
                <w:lang w:eastAsia="en-US"/>
              </w:rPr>
            </w:pPr>
            <w:r>
              <w:rPr>
                <w:bCs/>
                <w:spacing w:val="2"/>
              </w:rPr>
              <w:t>126,13</w:t>
            </w:r>
          </w:p>
        </w:tc>
        <w:tc>
          <w:tcPr>
            <w:tcW w:w="1396" w:type="dxa"/>
            <w:tcBorders>
              <w:top w:val="nil"/>
              <w:left w:val="nil"/>
              <w:bottom w:val="single" w:sz="12" w:space="0" w:color="auto"/>
              <w:right w:val="single" w:sz="12" w:space="0" w:color="auto"/>
            </w:tcBorders>
            <w:vAlign w:val="center"/>
          </w:tcPr>
          <w:p w14:paraId="33B50F79" w14:textId="401AA455" w:rsidR="00E31A6F" w:rsidRDefault="00E31A6F" w:rsidP="00E31A6F">
            <w:pPr>
              <w:suppressAutoHyphens w:val="0"/>
              <w:spacing w:line="276" w:lineRule="auto"/>
              <w:ind w:left="-108" w:right="-114"/>
              <w:jc w:val="center"/>
              <w:rPr>
                <w:rFonts w:eastAsia="Calibri"/>
                <w:lang w:eastAsia="en-US"/>
              </w:rPr>
            </w:pPr>
            <w:r>
              <w:rPr>
                <w:bCs/>
                <w:spacing w:val="2"/>
              </w:rPr>
              <w:t>112,41</w:t>
            </w:r>
          </w:p>
        </w:tc>
        <w:tc>
          <w:tcPr>
            <w:tcW w:w="1227" w:type="dxa"/>
            <w:tcBorders>
              <w:top w:val="nil"/>
              <w:left w:val="nil"/>
              <w:bottom w:val="single" w:sz="12" w:space="0" w:color="auto"/>
              <w:right w:val="single" w:sz="12" w:space="0" w:color="auto"/>
            </w:tcBorders>
            <w:vAlign w:val="center"/>
          </w:tcPr>
          <w:p w14:paraId="441F6A60" w14:textId="591F1A4F" w:rsidR="00E31A6F" w:rsidRDefault="00E31A6F" w:rsidP="00E31A6F">
            <w:pPr>
              <w:suppressAutoHyphens w:val="0"/>
              <w:spacing w:line="276" w:lineRule="auto"/>
              <w:ind w:left="-108" w:right="-114"/>
              <w:jc w:val="center"/>
              <w:rPr>
                <w:rFonts w:eastAsia="Calibri"/>
                <w:lang w:eastAsia="en-US"/>
              </w:rPr>
            </w:pPr>
            <w:r>
              <w:rPr>
                <w:bCs/>
                <w:spacing w:val="2"/>
              </w:rPr>
              <w:t>113,65</w:t>
            </w:r>
          </w:p>
        </w:tc>
        <w:tc>
          <w:tcPr>
            <w:tcW w:w="1365" w:type="dxa"/>
            <w:tcBorders>
              <w:top w:val="nil"/>
              <w:left w:val="nil"/>
              <w:bottom w:val="single" w:sz="12" w:space="0" w:color="auto"/>
              <w:right w:val="single" w:sz="12" w:space="0" w:color="auto"/>
            </w:tcBorders>
            <w:vAlign w:val="center"/>
          </w:tcPr>
          <w:p w14:paraId="0440C16A" w14:textId="194122D7" w:rsidR="00E31A6F" w:rsidRDefault="00E31A6F" w:rsidP="00E31A6F">
            <w:pPr>
              <w:suppressAutoHyphens w:val="0"/>
              <w:spacing w:line="276" w:lineRule="auto"/>
              <w:ind w:left="-108" w:right="-114"/>
              <w:jc w:val="center"/>
              <w:rPr>
                <w:rFonts w:eastAsia="Calibri"/>
                <w:lang w:eastAsia="en-US"/>
              </w:rPr>
            </w:pPr>
            <w:r>
              <w:rPr>
                <w:bCs/>
                <w:spacing w:val="2"/>
              </w:rPr>
              <w:t>114,9</w:t>
            </w:r>
          </w:p>
        </w:tc>
        <w:tc>
          <w:tcPr>
            <w:tcW w:w="1397" w:type="dxa"/>
            <w:tcBorders>
              <w:top w:val="nil"/>
              <w:left w:val="nil"/>
              <w:bottom w:val="single" w:sz="12" w:space="0" w:color="auto"/>
              <w:right w:val="single" w:sz="12" w:space="0" w:color="auto"/>
            </w:tcBorders>
            <w:vAlign w:val="center"/>
          </w:tcPr>
          <w:p w14:paraId="4348BF7F" w14:textId="72E25949" w:rsidR="00E31A6F" w:rsidRDefault="00E31A6F" w:rsidP="00E31A6F">
            <w:pPr>
              <w:suppressAutoHyphens w:val="0"/>
              <w:spacing w:line="276" w:lineRule="auto"/>
              <w:ind w:left="-108" w:right="-114"/>
              <w:jc w:val="center"/>
              <w:rPr>
                <w:rFonts w:eastAsia="Calibri"/>
                <w:lang w:eastAsia="en-US"/>
              </w:rPr>
            </w:pPr>
            <w:r>
              <w:rPr>
                <w:bCs/>
                <w:spacing w:val="2"/>
              </w:rPr>
              <w:t>116,15</w:t>
            </w:r>
          </w:p>
        </w:tc>
        <w:tc>
          <w:tcPr>
            <w:tcW w:w="1595" w:type="dxa"/>
            <w:tcBorders>
              <w:top w:val="nil"/>
              <w:left w:val="nil"/>
              <w:bottom w:val="single" w:sz="12" w:space="0" w:color="auto"/>
              <w:right w:val="single" w:sz="12" w:space="0" w:color="auto"/>
            </w:tcBorders>
            <w:vAlign w:val="center"/>
          </w:tcPr>
          <w:p w14:paraId="58E7499F" w14:textId="708834C9" w:rsidR="00E31A6F" w:rsidRDefault="00E31A6F" w:rsidP="00E31A6F">
            <w:pPr>
              <w:suppressAutoHyphens w:val="0"/>
              <w:spacing w:line="276" w:lineRule="auto"/>
              <w:ind w:left="-108" w:right="-114"/>
              <w:jc w:val="center"/>
              <w:rPr>
                <w:rFonts w:eastAsia="Calibri"/>
              </w:rPr>
            </w:pPr>
            <w:r>
              <w:rPr>
                <w:bCs/>
                <w:spacing w:val="2"/>
              </w:rPr>
              <w:t>118,64</w:t>
            </w:r>
          </w:p>
        </w:tc>
        <w:tc>
          <w:tcPr>
            <w:tcW w:w="1595" w:type="dxa"/>
            <w:tcBorders>
              <w:top w:val="nil"/>
              <w:left w:val="nil"/>
              <w:bottom w:val="single" w:sz="12" w:space="0" w:color="auto"/>
              <w:right w:val="single" w:sz="12" w:space="0" w:color="auto"/>
            </w:tcBorders>
            <w:vAlign w:val="center"/>
          </w:tcPr>
          <w:p w14:paraId="3C003479" w14:textId="345DF92F" w:rsidR="00E31A6F" w:rsidRDefault="00E31A6F" w:rsidP="00E31A6F">
            <w:pPr>
              <w:suppressAutoHyphens w:val="0"/>
              <w:spacing w:line="276" w:lineRule="auto"/>
              <w:ind w:left="-108" w:right="-114"/>
              <w:jc w:val="center"/>
              <w:rPr>
                <w:rFonts w:eastAsia="Calibri"/>
              </w:rPr>
            </w:pPr>
            <w:r>
              <w:rPr>
                <w:bCs/>
                <w:spacing w:val="2"/>
              </w:rPr>
              <w:t>124,89</w:t>
            </w:r>
          </w:p>
        </w:tc>
      </w:tr>
      <w:tr w:rsidR="00E31A6F" w:rsidRPr="00632105" w14:paraId="61DE8616" w14:textId="77777777" w:rsidTr="00C26272">
        <w:tc>
          <w:tcPr>
            <w:tcW w:w="2235" w:type="dxa"/>
            <w:vMerge/>
            <w:vAlign w:val="center"/>
          </w:tcPr>
          <w:p w14:paraId="1F1E510F"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69185DD3" w14:textId="51C4C28F"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66D45C63" w14:textId="718CE2BF"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0,329</w:t>
            </w:r>
          </w:p>
        </w:tc>
        <w:tc>
          <w:tcPr>
            <w:tcW w:w="1641" w:type="dxa"/>
            <w:tcBorders>
              <w:top w:val="nil"/>
              <w:left w:val="nil"/>
              <w:bottom w:val="single" w:sz="12" w:space="0" w:color="auto"/>
              <w:right w:val="single" w:sz="12" w:space="0" w:color="auto"/>
            </w:tcBorders>
            <w:vAlign w:val="center"/>
          </w:tcPr>
          <w:p w14:paraId="7BE94204" w14:textId="44E3C042" w:rsidR="00E31A6F" w:rsidRDefault="00E31A6F" w:rsidP="00E31A6F">
            <w:pPr>
              <w:suppressAutoHyphens w:val="0"/>
              <w:spacing w:line="276" w:lineRule="auto"/>
              <w:ind w:left="-108" w:right="-114"/>
              <w:jc w:val="center"/>
              <w:rPr>
                <w:rFonts w:eastAsia="Calibri"/>
                <w:lang w:eastAsia="en-US"/>
              </w:rPr>
            </w:pPr>
            <w:r>
              <w:rPr>
                <w:rFonts w:eastAsia="Calibri"/>
                <w:lang w:eastAsia="en-US"/>
              </w:rPr>
              <w:t>0,346</w:t>
            </w:r>
          </w:p>
        </w:tc>
        <w:tc>
          <w:tcPr>
            <w:tcW w:w="1396" w:type="dxa"/>
            <w:tcBorders>
              <w:top w:val="nil"/>
              <w:left w:val="nil"/>
              <w:bottom w:val="single" w:sz="12" w:space="0" w:color="auto"/>
              <w:right w:val="single" w:sz="12" w:space="0" w:color="auto"/>
            </w:tcBorders>
            <w:vAlign w:val="center"/>
          </w:tcPr>
          <w:p w14:paraId="3E967D8D" w14:textId="70537C04" w:rsidR="00E31A6F" w:rsidRDefault="00E31A6F" w:rsidP="00E31A6F">
            <w:pPr>
              <w:suppressAutoHyphens w:val="0"/>
              <w:spacing w:line="276" w:lineRule="auto"/>
              <w:ind w:left="-108" w:right="-114"/>
              <w:jc w:val="center"/>
              <w:rPr>
                <w:rFonts w:eastAsia="Calibri"/>
                <w:lang w:eastAsia="en-US"/>
              </w:rPr>
            </w:pPr>
            <w:r>
              <w:rPr>
                <w:rFonts w:eastAsia="Calibri"/>
                <w:lang w:eastAsia="en-US"/>
              </w:rPr>
              <w:t>0,308</w:t>
            </w:r>
          </w:p>
        </w:tc>
        <w:tc>
          <w:tcPr>
            <w:tcW w:w="1227" w:type="dxa"/>
            <w:tcBorders>
              <w:top w:val="nil"/>
              <w:left w:val="nil"/>
              <w:bottom w:val="single" w:sz="12" w:space="0" w:color="auto"/>
              <w:right w:val="single" w:sz="12" w:space="0" w:color="auto"/>
            </w:tcBorders>
            <w:vAlign w:val="center"/>
          </w:tcPr>
          <w:p w14:paraId="2E5B6BDB" w14:textId="4DC98FB3" w:rsidR="00E31A6F" w:rsidRDefault="00E31A6F" w:rsidP="00E31A6F">
            <w:pPr>
              <w:suppressAutoHyphens w:val="0"/>
              <w:spacing w:line="276" w:lineRule="auto"/>
              <w:ind w:left="-108" w:right="-114"/>
              <w:jc w:val="center"/>
              <w:rPr>
                <w:rFonts w:eastAsia="Calibri"/>
                <w:lang w:eastAsia="en-US"/>
              </w:rPr>
            </w:pPr>
            <w:r>
              <w:rPr>
                <w:rFonts w:eastAsia="Calibri"/>
                <w:lang w:eastAsia="en-US"/>
              </w:rPr>
              <w:t>0,311</w:t>
            </w:r>
          </w:p>
        </w:tc>
        <w:tc>
          <w:tcPr>
            <w:tcW w:w="1365" w:type="dxa"/>
            <w:tcBorders>
              <w:top w:val="nil"/>
              <w:left w:val="nil"/>
              <w:bottom w:val="single" w:sz="12" w:space="0" w:color="auto"/>
              <w:right w:val="single" w:sz="12" w:space="0" w:color="auto"/>
            </w:tcBorders>
            <w:vAlign w:val="center"/>
          </w:tcPr>
          <w:p w14:paraId="04457E0A" w14:textId="489AB5BF" w:rsidR="00E31A6F" w:rsidRDefault="00E31A6F" w:rsidP="00E31A6F">
            <w:pPr>
              <w:suppressAutoHyphens w:val="0"/>
              <w:spacing w:line="276" w:lineRule="auto"/>
              <w:ind w:left="-108" w:right="-114"/>
              <w:jc w:val="center"/>
              <w:rPr>
                <w:rFonts w:eastAsia="Calibri"/>
                <w:lang w:eastAsia="en-US"/>
              </w:rPr>
            </w:pPr>
            <w:r>
              <w:rPr>
                <w:rFonts w:eastAsia="Calibri"/>
                <w:lang w:eastAsia="en-US"/>
              </w:rPr>
              <w:t>0,315</w:t>
            </w:r>
          </w:p>
        </w:tc>
        <w:tc>
          <w:tcPr>
            <w:tcW w:w="1397" w:type="dxa"/>
            <w:tcBorders>
              <w:top w:val="nil"/>
              <w:left w:val="nil"/>
              <w:bottom w:val="single" w:sz="12" w:space="0" w:color="auto"/>
              <w:right w:val="single" w:sz="12" w:space="0" w:color="auto"/>
            </w:tcBorders>
            <w:vAlign w:val="center"/>
          </w:tcPr>
          <w:p w14:paraId="7900F210" w14:textId="723B338E" w:rsidR="00E31A6F" w:rsidRDefault="00E31A6F" w:rsidP="00E31A6F">
            <w:pPr>
              <w:suppressAutoHyphens w:val="0"/>
              <w:spacing w:line="276" w:lineRule="auto"/>
              <w:ind w:left="-108" w:right="-114"/>
              <w:jc w:val="center"/>
              <w:rPr>
                <w:rFonts w:eastAsia="Calibri"/>
                <w:lang w:eastAsia="en-US"/>
              </w:rPr>
            </w:pPr>
            <w:r>
              <w:rPr>
                <w:rFonts w:eastAsia="Calibri"/>
                <w:lang w:eastAsia="en-US"/>
              </w:rPr>
              <w:t>0,318</w:t>
            </w:r>
          </w:p>
        </w:tc>
        <w:tc>
          <w:tcPr>
            <w:tcW w:w="1595" w:type="dxa"/>
            <w:tcBorders>
              <w:top w:val="nil"/>
              <w:left w:val="nil"/>
              <w:bottom w:val="single" w:sz="12" w:space="0" w:color="auto"/>
              <w:right w:val="single" w:sz="12" w:space="0" w:color="auto"/>
            </w:tcBorders>
            <w:vAlign w:val="center"/>
          </w:tcPr>
          <w:p w14:paraId="34534500" w14:textId="6435C040" w:rsidR="00E31A6F" w:rsidRDefault="00E31A6F" w:rsidP="00E31A6F">
            <w:pPr>
              <w:suppressAutoHyphens w:val="0"/>
              <w:spacing w:line="276" w:lineRule="auto"/>
              <w:ind w:left="-108" w:right="-114"/>
              <w:jc w:val="center"/>
              <w:rPr>
                <w:rFonts w:eastAsia="Calibri"/>
              </w:rPr>
            </w:pPr>
            <w:r>
              <w:rPr>
                <w:rFonts w:eastAsia="Calibri"/>
              </w:rPr>
              <w:t>0,325</w:t>
            </w:r>
          </w:p>
        </w:tc>
        <w:tc>
          <w:tcPr>
            <w:tcW w:w="1595" w:type="dxa"/>
            <w:tcBorders>
              <w:top w:val="nil"/>
              <w:left w:val="nil"/>
              <w:bottom w:val="single" w:sz="12" w:space="0" w:color="auto"/>
              <w:right w:val="single" w:sz="12" w:space="0" w:color="auto"/>
            </w:tcBorders>
            <w:vAlign w:val="center"/>
          </w:tcPr>
          <w:p w14:paraId="798AEE22" w14:textId="7D1D4637" w:rsidR="00E31A6F" w:rsidRDefault="00E31A6F" w:rsidP="00E31A6F">
            <w:pPr>
              <w:suppressAutoHyphens w:val="0"/>
              <w:spacing w:line="276" w:lineRule="auto"/>
              <w:ind w:left="-108" w:right="-114"/>
              <w:jc w:val="center"/>
              <w:rPr>
                <w:rFonts w:eastAsia="Calibri"/>
              </w:rPr>
            </w:pPr>
            <w:r>
              <w:rPr>
                <w:rFonts w:eastAsia="Calibri"/>
              </w:rPr>
              <w:t>0,342</w:t>
            </w:r>
          </w:p>
        </w:tc>
      </w:tr>
      <w:tr w:rsidR="00E31A6F" w:rsidRPr="00632105" w14:paraId="5FE60EC1" w14:textId="77777777" w:rsidTr="00736309">
        <w:tc>
          <w:tcPr>
            <w:tcW w:w="15309" w:type="dxa"/>
            <w:gridSpan w:val="10"/>
            <w:vAlign w:val="center"/>
          </w:tcPr>
          <w:p w14:paraId="4EE5C5E7" w14:textId="6BA46300" w:rsidR="00E31A6F" w:rsidRDefault="00E31A6F" w:rsidP="00E31A6F">
            <w:pPr>
              <w:suppressAutoHyphens w:val="0"/>
              <w:spacing w:line="276" w:lineRule="auto"/>
              <w:ind w:left="-108" w:right="-114"/>
              <w:jc w:val="center"/>
              <w:rPr>
                <w:rFonts w:eastAsia="Calibri"/>
              </w:rPr>
            </w:pPr>
            <w:r>
              <w:rPr>
                <w:b/>
                <w:bCs/>
              </w:rPr>
              <w:t xml:space="preserve">с. </w:t>
            </w:r>
            <w:proofErr w:type="spellStart"/>
            <w:r>
              <w:rPr>
                <w:b/>
                <w:bCs/>
              </w:rPr>
              <w:t>Карабатово</w:t>
            </w:r>
            <w:proofErr w:type="spellEnd"/>
          </w:p>
        </w:tc>
      </w:tr>
      <w:tr w:rsidR="00E31A6F" w:rsidRPr="00632105" w14:paraId="4B2BBFEF" w14:textId="77777777" w:rsidTr="00C97646">
        <w:tc>
          <w:tcPr>
            <w:tcW w:w="3510" w:type="dxa"/>
            <w:gridSpan w:val="2"/>
            <w:vAlign w:val="center"/>
          </w:tcPr>
          <w:p w14:paraId="421A36BF" w14:textId="2C7E9709"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02B3040C" w14:textId="565189E1"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28AEFEDA" w14:textId="112368F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5C73B767" w14:textId="167D7DC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5E4FE2D4" w14:textId="674E224A"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39BDB4E2" w14:textId="3B864E2B"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3DD12216" w14:textId="2A71A6EE"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1B15739F" w14:textId="651DD419"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21015522" w14:textId="18E40FEB" w:rsidR="00E31A6F" w:rsidRDefault="00E31A6F" w:rsidP="00E31A6F">
            <w:pPr>
              <w:suppressAutoHyphens w:val="0"/>
              <w:spacing w:line="276" w:lineRule="auto"/>
              <w:ind w:left="-108" w:right="-114"/>
              <w:jc w:val="center"/>
              <w:rPr>
                <w:rFonts w:eastAsia="Calibri"/>
              </w:rPr>
            </w:pPr>
            <w:r>
              <w:rPr>
                <w:rFonts w:eastAsia="Calibri"/>
              </w:rPr>
              <w:t>500</w:t>
            </w:r>
          </w:p>
        </w:tc>
      </w:tr>
      <w:tr w:rsidR="00E31A6F" w:rsidRPr="00632105" w14:paraId="03ED09E6" w14:textId="77777777" w:rsidTr="00D513A5">
        <w:tc>
          <w:tcPr>
            <w:tcW w:w="3510" w:type="dxa"/>
            <w:gridSpan w:val="2"/>
            <w:vAlign w:val="center"/>
          </w:tcPr>
          <w:p w14:paraId="08073D73" w14:textId="4ECF28FD"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18CD1F73" w14:textId="77ADAED5"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1,01</w:t>
            </w:r>
          </w:p>
        </w:tc>
        <w:tc>
          <w:tcPr>
            <w:tcW w:w="1641" w:type="dxa"/>
            <w:tcBorders>
              <w:top w:val="single" w:sz="12" w:space="0" w:color="auto"/>
              <w:left w:val="nil"/>
              <w:bottom w:val="single" w:sz="12" w:space="0" w:color="auto"/>
              <w:right w:val="single" w:sz="12" w:space="0" w:color="auto"/>
            </w:tcBorders>
            <w:vAlign w:val="center"/>
          </w:tcPr>
          <w:p w14:paraId="103C3AE0" w14:textId="5D190A5A" w:rsidR="00E31A6F" w:rsidRDefault="00E31A6F" w:rsidP="00E31A6F">
            <w:pPr>
              <w:suppressAutoHyphens w:val="0"/>
              <w:spacing w:line="276" w:lineRule="auto"/>
              <w:ind w:left="-108" w:right="-114"/>
              <w:jc w:val="center"/>
              <w:rPr>
                <w:rFonts w:eastAsia="Calibri"/>
                <w:lang w:eastAsia="en-US"/>
              </w:rPr>
            </w:pPr>
            <w:r>
              <w:rPr>
                <w:rFonts w:eastAsia="Calibri"/>
                <w:lang w:eastAsia="en-US"/>
              </w:rPr>
              <w:t>1,06</w:t>
            </w:r>
          </w:p>
        </w:tc>
        <w:tc>
          <w:tcPr>
            <w:tcW w:w="1396" w:type="dxa"/>
            <w:tcBorders>
              <w:top w:val="single" w:sz="12" w:space="0" w:color="auto"/>
              <w:left w:val="nil"/>
              <w:bottom w:val="single" w:sz="12" w:space="0" w:color="auto"/>
              <w:right w:val="single" w:sz="12" w:space="0" w:color="auto"/>
            </w:tcBorders>
            <w:vAlign w:val="center"/>
          </w:tcPr>
          <w:p w14:paraId="71AB4A69" w14:textId="24AF0AF8" w:rsidR="00E31A6F" w:rsidRDefault="00E31A6F" w:rsidP="00E31A6F">
            <w:pPr>
              <w:suppressAutoHyphens w:val="0"/>
              <w:spacing w:line="276" w:lineRule="auto"/>
              <w:ind w:left="-108" w:right="-114"/>
              <w:jc w:val="center"/>
              <w:rPr>
                <w:rFonts w:eastAsia="Calibri"/>
                <w:lang w:eastAsia="en-US"/>
              </w:rPr>
            </w:pPr>
            <w:r>
              <w:rPr>
                <w:rFonts w:eastAsia="Calibri"/>
                <w:lang w:eastAsia="en-US"/>
              </w:rPr>
              <w:t>1,11</w:t>
            </w:r>
          </w:p>
        </w:tc>
        <w:tc>
          <w:tcPr>
            <w:tcW w:w="1227" w:type="dxa"/>
            <w:tcBorders>
              <w:top w:val="single" w:sz="12" w:space="0" w:color="auto"/>
              <w:left w:val="nil"/>
              <w:bottom w:val="single" w:sz="12" w:space="0" w:color="auto"/>
              <w:right w:val="single" w:sz="12" w:space="0" w:color="auto"/>
            </w:tcBorders>
            <w:vAlign w:val="center"/>
          </w:tcPr>
          <w:p w14:paraId="53529056" w14:textId="6A4491A0" w:rsidR="00E31A6F" w:rsidRDefault="00E31A6F" w:rsidP="00E31A6F">
            <w:pPr>
              <w:suppressAutoHyphens w:val="0"/>
              <w:spacing w:line="276" w:lineRule="auto"/>
              <w:ind w:left="-108" w:right="-114"/>
              <w:jc w:val="center"/>
              <w:rPr>
                <w:rFonts w:eastAsia="Calibri"/>
                <w:lang w:eastAsia="en-US"/>
              </w:rPr>
            </w:pPr>
            <w:r>
              <w:rPr>
                <w:rFonts w:eastAsia="Calibri"/>
                <w:lang w:eastAsia="en-US"/>
              </w:rPr>
              <w:t>1,17</w:t>
            </w:r>
          </w:p>
        </w:tc>
        <w:tc>
          <w:tcPr>
            <w:tcW w:w="1365" w:type="dxa"/>
            <w:tcBorders>
              <w:top w:val="single" w:sz="12" w:space="0" w:color="auto"/>
              <w:left w:val="nil"/>
              <w:bottom w:val="single" w:sz="12" w:space="0" w:color="auto"/>
              <w:right w:val="single" w:sz="12" w:space="0" w:color="auto"/>
            </w:tcBorders>
            <w:vAlign w:val="center"/>
          </w:tcPr>
          <w:p w14:paraId="21780631" w14:textId="6393968B" w:rsidR="00E31A6F" w:rsidRDefault="00E31A6F" w:rsidP="00E31A6F">
            <w:pPr>
              <w:suppressAutoHyphens w:val="0"/>
              <w:spacing w:line="276" w:lineRule="auto"/>
              <w:ind w:left="-108" w:right="-114"/>
              <w:jc w:val="center"/>
              <w:rPr>
                <w:rFonts w:eastAsia="Calibri"/>
                <w:lang w:eastAsia="en-US"/>
              </w:rPr>
            </w:pPr>
            <w:r>
              <w:rPr>
                <w:rFonts w:eastAsia="Calibri"/>
                <w:lang w:eastAsia="en-US"/>
              </w:rPr>
              <w:t>1,23</w:t>
            </w:r>
          </w:p>
        </w:tc>
        <w:tc>
          <w:tcPr>
            <w:tcW w:w="1397" w:type="dxa"/>
            <w:tcBorders>
              <w:top w:val="single" w:sz="12" w:space="0" w:color="auto"/>
              <w:left w:val="nil"/>
              <w:bottom w:val="single" w:sz="12" w:space="0" w:color="auto"/>
              <w:right w:val="single" w:sz="12" w:space="0" w:color="auto"/>
            </w:tcBorders>
            <w:vAlign w:val="center"/>
          </w:tcPr>
          <w:p w14:paraId="14923C34" w14:textId="30033028" w:rsidR="00E31A6F" w:rsidRDefault="00E31A6F" w:rsidP="00E31A6F">
            <w:pPr>
              <w:suppressAutoHyphens w:val="0"/>
              <w:spacing w:line="276" w:lineRule="auto"/>
              <w:ind w:left="-108" w:right="-114"/>
              <w:jc w:val="center"/>
              <w:rPr>
                <w:rFonts w:eastAsia="Calibri"/>
                <w:lang w:eastAsia="en-US"/>
              </w:rPr>
            </w:pPr>
            <w:r>
              <w:rPr>
                <w:rFonts w:eastAsia="Calibri"/>
                <w:lang w:eastAsia="en-US"/>
              </w:rPr>
              <w:t>1,29</w:t>
            </w:r>
          </w:p>
        </w:tc>
        <w:tc>
          <w:tcPr>
            <w:tcW w:w="1595" w:type="dxa"/>
            <w:vAlign w:val="center"/>
          </w:tcPr>
          <w:p w14:paraId="491C456C" w14:textId="078EC846" w:rsidR="00E31A6F" w:rsidRDefault="00E31A6F" w:rsidP="00E31A6F">
            <w:pPr>
              <w:suppressAutoHyphens w:val="0"/>
              <w:spacing w:line="276" w:lineRule="auto"/>
              <w:ind w:left="-108" w:right="-114"/>
              <w:jc w:val="center"/>
              <w:rPr>
                <w:rFonts w:eastAsia="Calibri"/>
              </w:rPr>
            </w:pPr>
            <w:r>
              <w:rPr>
                <w:rFonts w:eastAsia="Calibri"/>
              </w:rPr>
              <w:t>1,32</w:t>
            </w:r>
          </w:p>
        </w:tc>
        <w:tc>
          <w:tcPr>
            <w:tcW w:w="1595" w:type="dxa"/>
            <w:vAlign w:val="center"/>
          </w:tcPr>
          <w:p w14:paraId="5CA0125B" w14:textId="479E792E" w:rsidR="00E31A6F" w:rsidRDefault="00E31A6F" w:rsidP="00E31A6F">
            <w:pPr>
              <w:suppressAutoHyphens w:val="0"/>
              <w:spacing w:line="276" w:lineRule="auto"/>
              <w:ind w:left="-108" w:right="-114"/>
              <w:jc w:val="center"/>
              <w:rPr>
                <w:rFonts w:eastAsia="Calibri"/>
              </w:rPr>
            </w:pPr>
            <w:r>
              <w:rPr>
                <w:rFonts w:eastAsia="Calibri"/>
              </w:rPr>
              <w:t>1,4</w:t>
            </w:r>
          </w:p>
        </w:tc>
      </w:tr>
      <w:tr w:rsidR="00E31A6F" w:rsidRPr="00632105" w14:paraId="50FFF086" w14:textId="77777777" w:rsidTr="002A41CA">
        <w:tc>
          <w:tcPr>
            <w:tcW w:w="2235" w:type="dxa"/>
            <w:vMerge w:val="restart"/>
            <w:vAlign w:val="center"/>
          </w:tcPr>
          <w:p w14:paraId="37A1720E" w14:textId="0C4EFE74"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47A15116" w14:textId="4D84728B"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12B09635" w14:textId="7CA5AE5D"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bCs/>
                <w:spacing w:val="2"/>
              </w:rPr>
              <w:t>90</w:t>
            </w:r>
          </w:p>
        </w:tc>
        <w:tc>
          <w:tcPr>
            <w:tcW w:w="1641" w:type="dxa"/>
            <w:tcBorders>
              <w:top w:val="nil"/>
              <w:left w:val="nil"/>
              <w:bottom w:val="single" w:sz="12" w:space="0" w:color="auto"/>
              <w:right w:val="single" w:sz="12" w:space="0" w:color="auto"/>
            </w:tcBorders>
            <w:vAlign w:val="center"/>
          </w:tcPr>
          <w:p w14:paraId="1B7F213C" w14:textId="7B1F2F6D" w:rsidR="00E31A6F" w:rsidRDefault="00E31A6F" w:rsidP="00E31A6F">
            <w:pPr>
              <w:suppressAutoHyphens w:val="0"/>
              <w:spacing w:line="276" w:lineRule="auto"/>
              <w:ind w:left="-108" w:right="-114"/>
              <w:jc w:val="center"/>
              <w:rPr>
                <w:rFonts w:eastAsia="Calibri"/>
                <w:lang w:eastAsia="en-US"/>
              </w:rPr>
            </w:pPr>
            <w:r>
              <w:rPr>
                <w:bCs/>
                <w:spacing w:val="2"/>
              </w:rPr>
              <w:t>94,17</w:t>
            </w:r>
          </w:p>
        </w:tc>
        <w:tc>
          <w:tcPr>
            <w:tcW w:w="1396" w:type="dxa"/>
            <w:tcBorders>
              <w:top w:val="nil"/>
              <w:left w:val="nil"/>
              <w:bottom w:val="single" w:sz="12" w:space="0" w:color="auto"/>
              <w:right w:val="single" w:sz="12" w:space="0" w:color="auto"/>
            </w:tcBorders>
            <w:vAlign w:val="center"/>
          </w:tcPr>
          <w:p w14:paraId="772AB430" w14:textId="766B5C5C" w:rsidR="00E31A6F" w:rsidRDefault="00E31A6F" w:rsidP="00E31A6F">
            <w:pPr>
              <w:suppressAutoHyphens w:val="0"/>
              <w:spacing w:line="276" w:lineRule="auto"/>
              <w:ind w:left="-108" w:right="-114"/>
              <w:jc w:val="center"/>
              <w:rPr>
                <w:rFonts w:eastAsia="Calibri"/>
                <w:lang w:eastAsia="en-US"/>
              </w:rPr>
            </w:pPr>
            <w:r>
              <w:rPr>
                <w:bCs/>
                <w:spacing w:val="2"/>
              </w:rPr>
              <w:t>98,66</w:t>
            </w:r>
          </w:p>
        </w:tc>
        <w:tc>
          <w:tcPr>
            <w:tcW w:w="1227" w:type="dxa"/>
            <w:tcBorders>
              <w:top w:val="nil"/>
              <w:left w:val="nil"/>
              <w:bottom w:val="single" w:sz="12" w:space="0" w:color="auto"/>
              <w:right w:val="single" w:sz="12" w:space="0" w:color="auto"/>
            </w:tcBorders>
            <w:vAlign w:val="center"/>
          </w:tcPr>
          <w:p w14:paraId="3C4F9AE3" w14:textId="0FC327B1" w:rsidR="00E31A6F" w:rsidRDefault="00E31A6F" w:rsidP="00E31A6F">
            <w:pPr>
              <w:suppressAutoHyphens w:val="0"/>
              <w:spacing w:line="276" w:lineRule="auto"/>
              <w:ind w:left="-108" w:right="-114"/>
              <w:jc w:val="center"/>
              <w:rPr>
                <w:rFonts w:eastAsia="Calibri"/>
                <w:lang w:eastAsia="en-US"/>
              </w:rPr>
            </w:pPr>
            <w:r>
              <w:rPr>
                <w:bCs/>
                <w:spacing w:val="2"/>
              </w:rPr>
              <w:t>104,06</w:t>
            </w:r>
          </w:p>
        </w:tc>
        <w:tc>
          <w:tcPr>
            <w:tcW w:w="1365" w:type="dxa"/>
            <w:tcBorders>
              <w:top w:val="nil"/>
              <w:left w:val="nil"/>
              <w:bottom w:val="single" w:sz="12" w:space="0" w:color="auto"/>
              <w:right w:val="single" w:sz="12" w:space="0" w:color="auto"/>
            </w:tcBorders>
            <w:vAlign w:val="center"/>
          </w:tcPr>
          <w:p w14:paraId="54F5BD45" w14:textId="4CD664ED" w:rsidR="00E31A6F" w:rsidRDefault="00E31A6F" w:rsidP="00E31A6F">
            <w:pPr>
              <w:suppressAutoHyphens w:val="0"/>
              <w:spacing w:line="276" w:lineRule="auto"/>
              <w:ind w:left="-108" w:right="-114"/>
              <w:jc w:val="center"/>
              <w:rPr>
                <w:rFonts w:eastAsia="Calibri"/>
                <w:lang w:eastAsia="en-US"/>
              </w:rPr>
            </w:pPr>
            <w:r>
              <w:rPr>
                <w:bCs/>
                <w:spacing w:val="2"/>
              </w:rPr>
              <w:t>109,46</w:t>
            </w:r>
          </w:p>
        </w:tc>
        <w:tc>
          <w:tcPr>
            <w:tcW w:w="1397" w:type="dxa"/>
            <w:tcBorders>
              <w:top w:val="nil"/>
              <w:left w:val="nil"/>
              <w:bottom w:val="single" w:sz="12" w:space="0" w:color="auto"/>
              <w:right w:val="single" w:sz="12" w:space="0" w:color="auto"/>
            </w:tcBorders>
            <w:vAlign w:val="center"/>
          </w:tcPr>
          <w:p w14:paraId="726AF2DB" w14:textId="57EAB7B4" w:rsidR="00E31A6F" w:rsidRDefault="00E31A6F" w:rsidP="00E31A6F">
            <w:pPr>
              <w:suppressAutoHyphens w:val="0"/>
              <w:spacing w:line="276" w:lineRule="auto"/>
              <w:ind w:left="-108" w:right="-114"/>
              <w:jc w:val="center"/>
              <w:rPr>
                <w:rFonts w:eastAsia="Calibri"/>
                <w:lang w:eastAsia="en-US"/>
              </w:rPr>
            </w:pPr>
            <w:r>
              <w:rPr>
                <w:bCs/>
                <w:spacing w:val="2"/>
              </w:rPr>
              <w:t>114,87</w:t>
            </w:r>
          </w:p>
        </w:tc>
        <w:tc>
          <w:tcPr>
            <w:tcW w:w="1595" w:type="dxa"/>
            <w:tcBorders>
              <w:top w:val="nil"/>
              <w:left w:val="nil"/>
              <w:bottom w:val="single" w:sz="12" w:space="0" w:color="auto"/>
              <w:right w:val="single" w:sz="12" w:space="0" w:color="auto"/>
            </w:tcBorders>
            <w:vAlign w:val="center"/>
          </w:tcPr>
          <w:p w14:paraId="0BF39FE4" w14:textId="62966BE6" w:rsidR="00E31A6F" w:rsidRDefault="00E31A6F" w:rsidP="00E31A6F">
            <w:pPr>
              <w:suppressAutoHyphens w:val="0"/>
              <w:spacing w:line="276" w:lineRule="auto"/>
              <w:ind w:left="-108" w:right="-114"/>
              <w:jc w:val="center"/>
              <w:rPr>
                <w:rFonts w:eastAsia="Calibri"/>
              </w:rPr>
            </w:pPr>
            <w:r>
              <w:rPr>
                <w:bCs/>
                <w:spacing w:val="2"/>
              </w:rPr>
              <w:t>117,58</w:t>
            </w:r>
          </w:p>
        </w:tc>
        <w:tc>
          <w:tcPr>
            <w:tcW w:w="1595" w:type="dxa"/>
            <w:tcBorders>
              <w:top w:val="nil"/>
              <w:left w:val="nil"/>
              <w:bottom w:val="single" w:sz="12" w:space="0" w:color="auto"/>
              <w:right w:val="single" w:sz="12" w:space="0" w:color="auto"/>
            </w:tcBorders>
            <w:vAlign w:val="center"/>
          </w:tcPr>
          <w:p w14:paraId="1C49A9B3" w14:textId="3FB64BE5" w:rsidR="00E31A6F" w:rsidRDefault="00E31A6F" w:rsidP="00E31A6F">
            <w:pPr>
              <w:suppressAutoHyphens w:val="0"/>
              <w:spacing w:line="276" w:lineRule="auto"/>
              <w:ind w:left="-108" w:right="-114"/>
              <w:jc w:val="center"/>
              <w:rPr>
                <w:rFonts w:eastAsia="Calibri"/>
              </w:rPr>
            </w:pPr>
            <w:r>
              <w:rPr>
                <w:bCs/>
                <w:spacing w:val="2"/>
              </w:rPr>
              <w:t>124,81</w:t>
            </w:r>
          </w:p>
        </w:tc>
      </w:tr>
      <w:tr w:rsidR="00E31A6F" w:rsidRPr="00632105" w14:paraId="72F9152C" w14:textId="77777777" w:rsidTr="0053003C">
        <w:tc>
          <w:tcPr>
            <w:tcW w:w="2235" w:type="dxa"/>
            <w:vMerge/>
            <w:vAlign w:val="center"/>
          </w:tcPr>
          <w:p w14:paraId="05BB1CE0"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764F68D5" w14:textId="6D2B267E"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5F759AB4" w14:textId="250A4A55"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0,247</w:t>
            </w:r>
          </w:p>
        </w:tc>
        <w:tc>
          <w:tcPr>
            <w:tcW w:w="1641" w:type="dxa"/>
            <w:tcBorders>
              <w:top w:val="nil"/>
              <w:left w:val="nil"/>
              <w:bottom w:val="single" w:sz="12" w:space="0" w:color="auto"/>
              <w:right w:val="single" w:sz="12" w:space="0" w:color="auto"/>
            </w:tcBorders>
            <w:vAlign w:val="center"/>
          </w:tcPr>
          <w:p w14:paraId="3DBCD7D0" w14:textId="16D267CA" w:rsidR="00E31A6F" w:rsidRDefault="00E31A6F" w:rsidP="00E31A6F">
            <w:pPr>
              <w:suppressAutoHyphens w:val="0"/>
              <w:spacing w:line="276" w:lineRule="auto"/>
              <w:ind w:left="-108" w:right="-114"/>
              <w:jc w:val="center"/>
              <w:rPr>
                <w:rFonts w:eastAsia="Calibri"/>
                <w:lang w:eastAsia="en-US"/>
              </w:rPr>
            </w:pPr>
            <w:r>
              <w:rPr>
                <w:rFonts w:eastAsia="Calibri"/>
                <w:lang w:eastAsia="en-US"/>
              </w:rPr>
              <w:t>0,258</w:t>
            </w:r>
          </w:p>
        </w:tc>
        <w:tc>
          <w:tcPr>
            <w:tcW w:w="1396" w:type="dxa"/>
            <w:tcBorders>
              <w:top w:val="nil"/>
              <w:left w:val="nil"/>
              <w:bottom w:val="single" w:sz="12" w:space="0" w:color="auto"/>
              <w:right w:val="single" w:sz="12" w:space="0" w:color="auto"/>
            </w:tcBorders>
            <w:vAlign w:val="center"/>
          </w:tcPr>
          <w:p w14:paraId="10B01A09" w14:textId="20E46822" w:rsidR="00E31A6F" w:rsidRDefault="00E31A6F" w:rsidP="00E31A6F">
            <w:pPr>
              <w:suppressAutoHyphens w:val="0"/>
              <w:spacing w:line="276" w:lineRule="auto"/>
              <w:ind w:left="-108" w:right="-114"/>
              <w:jc w:val="center"/>
              <w:rPr>
                <w:rFonts w:eastAsia="Calibri"/>
                <w:lang w:eastAsia="en-US"/>
              </w:rPr>
            </w:pPr>
            <w:r>
              <w:rPr>
                <w:rFonts w:eastAsia="Calibri"/>
                <w:lang w:eastAsia="en-US"/>
              </w:rPr>
              <w:t>0,270</w:t>
            </w:r>
          </w:p>
        </w:tc>
        <w:tc>
          <w:tcPr>
            <w:tcW w:w="1227" w:type="dxa"/>
            <w:tcBorders>
              <w:top w:val="nil"/>
              <w:left w:val="nil"/>
              <w:bottom w:val="single" w:sz="12" w:space="0" w:color="auto"/>
              <w:right w:val="single" w:sz="12" w:space="0" w:color="auto"/>
            </w:tcBorders>
            <w:vAlign w:val="center"/>
          </w:tcPr>
          <w:p w14:paraId="4EE38C15" w14:textId="757B9938" w:rsidR="00E31A6F" w:rsidRDefault="00E31A6F" w:rsidP="00E31A6F">
            <w:pPr>
              <w:suppressAutoHyphens w:val="0"/>
              <w:spacing w:line="276" w:lineRule="auto"/>
              <w:ind w:left="-108" w:right="-114"/>
              <w:jc w:val="center"/>
              <w:rPr>
                <w:rFonts w:eastAsia="Calibri"/>
                <w:lang w:eastAsia="en-US"/>
              </w:rPr>
            </w:pPr>
            <w:r>
              <w:rPr>
                <w:rFonts w:eastAsia="Calibri"/>
                <w:lang w:eastAsia="en-US"/>
              </w:rPr>
              <w:t>0,285</w:t>
            </w:r>
          </w:p>
        </w:tc>
        <w:tc>
          <w:tcPr>
            <w:tcW w:w="1365" w:type="dxa"/>
            <w:tcBorders>
              <w:top w:val="nil"/>
              <w:left w:val="nil"/>
              <w:bottom w:val="single" w:sz="12" w:space="0" w:color="auto"/>
              <w:right w:val="single" w:sz="12" w:space="0" w:color="auto"/>
            </w:tcBorders>
            <w:vAlign w:val="center"/>
          </w:tcPr>
          <w:p w14:paraId="0A81E00B" w14:textId="21B1F461" w:rsidR="00E31A6F" w:rsidRDefault="00E31A6F" w:rsidP="00E31A6F">
            <w:pPr>
              <w:suppressAutoHyphens w:val="0"/>
              <w:spacing w:line="276" w:lineRule="auto"/>
              <w:ind w:left="-108" w:right="-114"/>
              <w:jc w:val="center"/>
              <w:rPr>
                <w:rFonts w:eastAsia="Calibri"/>
                <w:lang w:eastAsia="en-US"/>
              </w:rPr>
            </w:pPr>
            <w:r>
              <w:rPr>
                <w:rFonts w:eastAsia="Calibri"/>
                <w:lang w:eastAsia="en-US"/>
              </w:rPr>
              <w:t>0,300</w:t>
            </w:r>
          </w:p>
        </w:tc>
        <w:tc>
          <w:tcPr>
            <w:tcW w:w="1397" w:type="dxa"/>
            <w:tcBorders>
              <w:top w:val="nil"/>
              <w:left w:val="nil"/>
              <w:bottom w:val="single" w:sz="12" w:space="0" w:color="auto"/>
              <w:right w:val="single" w:sz="12" w:space="0" w:color="auto"/>
            </w:tcBorders>
            <w:vAlign w:val="center"/>
          </w:tcPr>
          <w:p w14:paraId="337CB461" w14:textId="42F8EA9B" w:rsidR="00E31A6F" w:rsidRDefault="00E31A6F" w:rsidP="00E31A6F">
            <w:pPr>
              <w:suppressAutoHyphens w:val="0"/>
              <w:spacing w:line="276" w:lineRule="auto"/>
              <w:ind w:left="-108" w:right="-114"/>
              <w:jc w:val="center"/>
              <w:rPr>
                <w:rFonts w:eastAsia="Calibri"/>
                <w:lang w:eastAsia="en-US"/>
              </w:rPr>
            </w:pPr>
            <w:r>
              <w:rPr>
                <w:rFonts w:eastAsia="Calibri"/>
                <w:lang w:eastAsia="en-US"/>
              </w:rPr>
              <w:t>0,315</w:t>
            </w:r>
          </w:p>
        </w:tc>
        <w:tc>
          <w:tcPr>
            <w:tcW w:w="1595" w:type="dxa"/>
            <w:tcBorders>
              <w:top w:val="nil"/>
              <w:left w:val="nil"/>
              <w:bottom w:val="single" w:sz="12" w:space="0" w:color="auto"/>
              <w:right w:val="single" w:sz="12" w:space="0" w:color="auto"/>
            </w:tcBorders>
            <w:vAlign w:val="center"/>
          </w:tcPr>
          <w:p w14:paraId="5220B16C" w14:textId="624D0D14" w:rsidR="00E31A6F" w:rsidRDefault="00E31A6F" w:rsidP="00E31A6F">
            <w:pPr>
              <w:suppressAutoHyphens w:val="0"/>
              <w:spacing w:line="276" w:lineRule="auto"/>
              <w:ind w:left="-108" w:right="-114"/>
              <w:jc w:val="center"/>
              <w:rPr>
                <w:rFonts w:eastAsia="Calibri"/>
              </w:rPr>
            </w:pPr>
            <w:r>
              <w:rPr>
                <w:rFonts w:eastAsia="Calibri"/>
              </w:rPr>
              <w:t>0,322</w:t>
            </w:r>
          </w:p>
        </w:tc>
        <w:tc>
          <w:tcPr>
            <w:tcW w:w="1595" w:type="dxa"/>
            <w:tcBorders>
              <w:top w:val="nil"/>
              <w:left w:val="nil"/>
              <w:bottom w:val="single" w:sz="12" w:space="0" w:color="auto"/>
              <w:right w:val="single" w:sz="12" w:space="0" w:color="auto"/>
            </w:tcBorders>
            <w:vAlign w:val="center"/>
          </w:tcPr>
          <w:p w14:paraId="4B436150" w14:textId="40FBB120" w:rsidR="00E31A6F" w:rsidRDefault="00E31A6F" w:rsidP="00E31A6F">
            <w:pPr>
              <w:suppressAutoHyphens w:val="0"/>
              <w:spacing w:line="276" w:lineRule="auto"/>
              <w:ind w:left="-108" w:right="-114"/>
              <w:jc w:val="center"/>
              <w:rPr>
                <w:rFonts w:eastAsia="Calibri"/>
              </w:rPr>
            </w:pPr>
            <w:r>
              <w:rPr>
                <w:rFonts w:eastAsia="Calibri"/>
              </w:rPr>
              <w:t>0,342</w:t>
            </w:r>
          </w:p>
        </w:tc>
      </w:tr>
      <w:tr w:rsidR="00E31A6F" w:rsidRPr="00632105" w14:paraId="31A8C5F6" w14:textId="77777777" w:rsidTr="00F90E0A">
        <w:tc>
          <w:tcPr>
            <w:tcW w:w="15309" w:type="dxa"/>
            <w:gridSpan w:val="10"/>
            <w:vAlign w:val="center"/>
          </w:tcPr>
          <w:p w14:paraId="5EC7CA4D" w14:textId="1CD47929" w:rsidR="00E31A6F" w:rsidRDefault="00E31A6F" w:rsidP="00E31A6F">
            <w:pPr>
              <w:suppressAutoHyphens w:val="0"/>
              <w:spacing w:line="276" w:lineRule="auto"/>
              <w:ind w:left="-108" w:right="-114"/>
              <w:jc w:val="center"/>
              <w:rPr>
                <w:rFonts w:eastAsia="Calibri"/>
              </w:rPr>
            </w:pPr>
            <w:r>
              <w:rPr>
                <w:b/>
                <w:bCs/>
              </w:rPr>
              <w:t xml:space="preserve">с. </w:t>
            </w:r>
            <w:proofErr w:type="spellStart"/>
            <w:r>
              <w:rPr>
                <w:b/>
                <w:bCs/>
              </w:rPr>
              <w:t>Картмазово</w:t>
            </w:r>
            <w:proofErr w:type="spellEnd"/>
          </w:p>
        </w:tc>
      </w:tr>
      <w:tr w:rsidR="00E31A6F" w:rsidRPr="00632105" w14:paraId="600C6740" w14:textId="77777777" w:rsidTr="0092308A">
        <w:tc>
          <w:tcPr>
            <w:tcW w:w="3510" w:type="dxa"/>
            <w:gridSpan w:val="2"/>
            <w:vAlign w:val="center"/>
          </w:tcPr>
          <w:p w14:paraId="701F40F7" w14:textId="67DB9CF4"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lastRenderedPageBreak/>
              <w:t xml:space="preserve">Протяженность планируемой модернизации сети, м </w:t>
            </w:r>
          </w:p>
        </w:tc>
        <w:tc>
          <w:tcPr>
            <w:tcW w:w="1583" w:type="dxa"/>
            <w:vAlign w:val="center"/>
          </w:tcPr>
          <w:p w14:paraId="7A0C3911" w14:textId="445EA28A"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41F62C66" w14:textId="7D8E71B4"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1C121C33" w14:textId="5CAD03F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7DD08D84" w14:textId="747E2B6A"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4D1FB9C" w14:textId="2754780C"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46AE76D9" w14:textId="6E8E259F"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2E12413E" w14:textId="5E46269E"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0D5DBC45" w14:textId="44445DEE"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567B5FF9" w14:textId="77777777" w:rsidTr="001A5A70">
        <w:tc>
          <w:tcPr>
            <w:tcW w:w="3510" w:type="dxa"/>
            <w:gridSpan w:val="2"/>
            <w:vAlign w:val="center"/>
          </w:tcPr>
          <w:p w14:paraId="33745CA1" w14:textId="2289C894"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12126189" w14:textId="463B8A54"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1,28</w:t>
            </w:r>
          </w:p>
        </w:tc>
        <w:tc>
          <w:tcPr>
            <w:tcW w:w="1641" w:type="dxa"/>
            <w:tcBorders>
              <w:top w:val="single" w:sz="12" w:space="0" w:color="auto"/>
              <w:left w:val="nil"/>
              <w:bottom w:val="single" w:sz="12" w:space="0" w:color="auto"/>
              <w:right w:val="single" w:sz="12" w:space="0" w:color="auto"/>
            </w:tcBorders>
            <w:vAlign w:val="center"/>
          </w:tcPr>
          <w:p w14:paraId="66347E76" w14:textId="7536A229" w:rsidR="00E31A6F" w:rsidRDefault="00E31A6F" w:rsidP="00E31A6F">
            <w:pPr>
              <w:suppressAutoHyphens w:val="0"/>
              <w:spacing w:line="276" w:lineRule="auto"/>
              <w:ind w:left="-108" w:right="-114"/>
              <w:jc w:val="center"/>
              <w:rPr>
                <w:rFonts w:eastAsia="Calibri"/>
                <w:lang w:eastAsia="en-US"/>
              </w:rPr>
            </w:pPr>
            <w:r>
              <w:rPr>
                <w:rFonts w:eastAsia="Calibri"/>
                <w:lang w:eastAsia="en-US"/>
              </w:rPr>
              <w:t>1,34</w:t>
            </w:r>
          </w:p>
        </w:tc>
        <w:tc>
          <w:tcPr>
            <w:tcW w:w="1396" w:type="dxa"/>
            <w:tcBorders>
              <w:top w:val="single" w:sz="12" w:space="0" w:color="auto"/>
              <w:left w:val="nil"/>
              <w:bottom w:val="single" w:sz="12" w:space="0" w:color="auto"/>
              <w:right w:val="single" w:sz="12" w:space="0" w:color="auto"/>
            </w:tcBorders>
            <w:vAlign w:val="center"/>
          </w:tcPr>
          <w:p w14:paraId="06E46FD4" w14:textId="4BF80371" w:rsidR="00E31A6F" w:rsidRDefault="00E31A6F" w:rsidP="00E31A6F">
            <w:pPr>
              <w:suppressAutoHyphens w:val="0"/>
              <w:spacing w:line="276" w:lineRule="auto"/>
              <w:ind w:left="-108" w:right="-114"/>
              <w:jc w:val="center"/>
              <w:rPr>
                <w:rFonts w:eastAsia="Calibri"/>
                <w:lang w:eastAsia="en-US"/>
              </w:rPr>
            </w:pPr>
            <w:r>
              <w:rPr>
                <w:rFonts w:eastAsia="Calibri"/>
                <w:lang w:eastAsia="en-US"/>
              </w:rPr>
              <w:t>1,41</w:t>
            </w:r>
          </w:p>
        </w:tc>
        <w:tc>
          <w:tcPr>
            <w:tcW w:w="1227" w:type="dxa"/>
            <w:tcBorders>
              <w:top w:val="single" w:sz="12" w:space="0" w:color="auto"/>
              <w:left w:val="nil"/>
              <w:bottom w:val="single" w:sz="12" w:space="0" w:color="auto"/>
              <w:right w:val="single" w:sz="12" w:space="0" w:color="auto"/>
            </w:tcBorders>
            <w:vAlign w:val="center"/>
          </w:tcPr>
          <w:p w14:paraId="04A2CE45" w14:textId="04A8EC55" w:rsidR="00E31A6F" w:rsidRDefault="00E31A6F" w:rsidP="00E31A6F">
            <w:pPr>
              <w:suppressAutoHyphens w:val="0"/>
              <w:spacing w:line="276" w:lineRule="auto"/>
              <w:ind w:left="-108" w:right="-114"/>
              <w:jc w:val="center"/>
              <w:rPr>
                <w:rFonts w:eastAsia="Calibri"/>
                <w:lang w:eastAsia="en-US"/>
              </w:rPr>
            </w:pPr>
            <w:r>
              <w:rPr>
                <w:rFonts w:eastAsia="Calibri"/>
                <w:lang w:eastAsia="en-US"/>
              </w:rPr>
              <w:t>1,48</w:t>
            </w:r>
          </w:p>
        </w:tc>
        <w:tc>
          <w:tcPr>
            <w:tcW w:w="1365" w:type="dxa"/>
            <w:tcBorders>
              <w:top w:val="single" w:sz="12" w:space="0" w:color="auto"/>
              <w:left w:val="nil"/>
              <w:bottom w:val="single" w:sz="12" w:space="0" w:color="auto"/>
              <w:right w:val="single" w:sz="12" w:space="0" w:color="auto"/>
            </w:tcBorders>
            <w:vAlign w:val="center"/>
          </w:tcPr>
          <w:p w14:paraId="74CFCDA8" w14:textId="5F7F2A08" w:rsidR="00E31A6F" w:rsidRDefault="00E31A6F" w:rsidP="00E31A6F">
            <w:pPr>
              <w:suppressAutoHyphens w:val="0"/>
              <w:spacing w:line="276" w:lineRule="auto"/>
              <w:ind w:left="-108" w:right="-114"/>
              <w:jc w:val="center"/>
              <w:rPr>
                <w:rFonts w:eastAsia="Calibri"/>
                <w:lang w:eastAsia="en-US"/>
              </w:rPr>
            </w:pPr>
            <w:r>
              <w:rPr>
                <w:rFonts w:eastAsia="Calibri"/>
                <w:lang w:eastAsia="en-US"/>
              </w:rPr>
              <w:t>1,56</w:t>
            </w:r>
          </w:p>
        </w:tc>
        <w:tc>
          <w:tcPr>
            <w:tcW w:w="1397" w:type="dxa"/>
            <w:tcBorders>
              <w:top w:val="single" w:sz="12" w:space="0" w:color="auto"/>
              <w:left w:val="nil"/>
              <w:bottom w:val="single" w:sz="12" w:space="0" w:color="auto"/>
              <w:right w:val="single" w:sz="12" w:space="0" w:color="auto"/>
            </w:tcBorders>
            <w:vAlign w:val="center"/>
          </w:tcPr>
          <w:p w14:paraId="6311A6C2" w14:textId="2C7C54BE" w:rsidR="00E31A6F" w:rsidRDefault="00E31A6F" w:rsidP="00E31A6F">
            <w:pPr>
              <w:suppressAutoHyphens w:val="0"/>
              <w:spacing w:line="276" w:lineRule="auto"/>
              <w:ind w:left="-108" w:right="-114"/>
              <w:jc w:val="center"/>
              <w:rPr>
                <w:rFonts w:eastAsia="Calibri"/>
                <w:lang w:eastAsia="en-US"/>
              </w:rPr>
            </w:pPr>
            <w:r>
              <w:rPr>
                <w:rFonts w:eastAsia="Calibri"/>
                <w:lang w:eastAsia="en-US"/>
              </w:rPr>
              <w:t>1,63</w:t>
            </w:r>
          </w:p>
        </w:tc>
        <w:tc>
          <w:tcPr>
            <w:tcW w:w="1595" w:type="dxa"/>
            <w:vAlign w:val="center"/>
          </w:tcPr>
          <w:p w14:paraId="37373CB7" w14:textId="2722BF27" w:rsidR="00E31A6F" w:rsidRDefault="00E31A6F" w:rsidP="00E31A6F">
            <w:pPr>
              <w:suppressAutoHyphens w:val="0"/>
              <w:spacing w:line="276" w:lineRule="auto"/>
              <w:ind w:left="-108" w:right="-114"/>
              <w:jc w:val="center"/>
              <w:rPr>
                <w:rFonts w:eastAsia="Calibri"/>
              </w:rPr>
            </w:pPr>
            <w:r>
              <w:rPr>
                <w:rFonts w:eastAsia="Calibri"/>
              </w:rPr>
              <w:t>1,67</w:t>
            </w:r>
          </w:p>
        </w:tc>
        <w:tc>
          <w:tcPr>
            <w:tcW w:w="1595" w:type="dxa"/>
            <w:vAlign w:val="center"/>
          </w:tcPr>
          <w:p w14:paraId="5D2102F5" w14:textId="691B223D" w:rsidR="00E31A6F" w:rsidRDefault="00E31A6F" w:rsidP="00E31A6F">
            <w:pPr>
              <w:suppressAutoHyphens w:val="0"/>
              <w:spacing w:line="276" w:lineRule="auto"/>
              <w:ind w:left="-108" w:right="-114"/>
              <w:jc w:val="center"/>
              <w:rPr>
                <w:rFonts w:eastAsia="Calibri"/>
              </w:rPr>
            </w:pPr>
            <w:r>
              <w:rPr>
                <w:rFonts w:eastAsia="Calibri"/>
              </w:rPr>
              <w:t>1,75</w:t>
            </w:r>
          </w:p>
        </w:tc>
      </w:tr>
      <w:tr w:rsidR="00E31A6F" w:rsidRPr="00632105" w14:paraId="5E101768" w14:textId="77777777" w:rsidTr="002B4267">
        <w:tc>
          <w:tcPr>
            <w:tcW w:w="2235" w:type="dxa"/>
            <w:vMerge w:val="restart"/>
            <w:vAlign w:val="center"/>
          </w:tcPr>
          <w:p w14:paraId="561DADAB" w14:textId="0D3D3634"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4B9C6DA2" w14:textId="00550F1C"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4B26CB00" w14:textId="20DCA132"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bCs/>
                <w:spacing w:val="2"/>
              </w:rPr>
              <w:t>10</w:t>
            </w:r>
          </w:p>
        </w:tc>
        <w:tc>
          <w:tcPr>
            <w:tcW w:w="1641" w:type="dxa"/>
            <w:tcBorders>
              <w:top w:val="nil"/>
              <w:left w:val="nil"/>
              <w:bottom w:val="single" w:sz="12" w:space="0" w:color="auto"/>
              <w:right w:val="single" w:sz="12" w:space="0" w:color="auto"/>
            </w:tcBorders>
            <w:vAlign w:val="center"/>
          </w:tcPr>
          <w:p w14:paraId="2A468F1A" w14:textId="4B20C053" w:rsidR="00E31A6F" w:rsidRDefault="00E31A6F" w:rsidP="00E31A6F">
            <w:pPr>
              <w:suppressAutoHyphens w:val="0"/>
              <w:spacing w:line="276" w:lineRule="auto"/>
              <w:ind w:left="-108" w:right="-114"/>
              <w:jc w:val="center"/>
              <w:rPr>
                <w:rFonts w:eastAsia="Calibri"/>
                <w:lang w:eastAsia="en-US"/>
              </w:rPr>
            </w:pPr>
            <w:r>
              <w:rPr>
                <w:bCs/>
                <w:spacing w:val="2"/>
              </w:rPr>
              <w:t>10,46</w:t>
            </w:r>
          </w:p>
        </w:tc>
        <w:tc>
          <w:tcPr>
            <w:tcW w:w="1396" w:type="dxa"/>
            <w:tcBorders>
              <w:top w:val="nil"/>
              <w:left w:val="nil"/>
              <w:bottom w:val="single" w:sz="12" w:space="0" w:color="auto"/>
              <w:right w:val="single" w:sz="12" w:space="0" w:color="auto"/>
            </w:tcBorders>
            <w:vAlign w:val="center"/>
          </w:tcPr>
          <w:p w14:paraId="6FEC9296" w14:textId="427EFCBB" w:rsidR="00E31A6F" w:rsidRDefault="00E31A6F" w:rsidP="00E31A6F">
            <w:pPr>
              <w:suppressAutoHyphens w:val="0"/>
              <w:spacing w:line="276" w:lineRule="auto"/>
              <w:ind w:left="-108" w:right="-114"/>
              <w:jc w:val="center"/>
              <w:rPr>
                <w:rFonts w:eastAsia="Calibri"/>
                <w:lang w:eastAsia="en-US"/>
              </w:rPr>
            </w:pPr>
            <w:r>
              <w:rPr>
                <w:bCs/>
                <w:spacing w:val="2"/>
              </w:rPr>
              <w:t>11,01</w:t>
            </w:r>
          </w:p>
        </w:tc>
        <w:tc>
          <w:tcPr>
            <w:tcW w:w="1227" w:type="dxa"/>
            <w:tcBorders>
              <w:top w:val="nil"/>
              <w:left w:val="nil"/>
              <w:bottom w:val="single" w:sz="12" w:space="0" w:color="auto"/>
              <w:right w:val="single" w:sz="12" w:space="0" w:color="auto"/>
            </w:tcBorders>
            <w:vAlign w:val="center"/>
          </w:tcPr>
          <w:p w14:paraId="61C082E5" w14:textId="1CB25DD7" w:rsidR="00E31A6F" w:rsidRDefault="00E31A6F" w:rsidP="00E31A6F">
            <w:pPr>
              <w:suppressAutoHyphens w:val="0"/>
              <w:spacing w:line="276" w:lineRule="auto"/>
              <w:ind w:left="-108" w:right="-114"/>
              <w:jc w:val="center"/>
              <w:rPr>
                <w:rFonts w:eastAsia="Calibri"/>
                <w:lang w:eastAsia="en-US"/>
              </w:rPr>
            </w:pPr>
            <w:r>
              <w:rPr>
                <w:bCs/>
                <w:spacing w:val="2"/>
              </w:rPr>
              <w:t>11,57</w:t>
            </w:r>
          </w:p>
        </w:tc>
        <w:tc>
          <w:tcPr>
            <w:tcW w:w="1365" w:type="dxa"/>
            <w:tcBorders>
              <w:top w:val="nil"/>
              <w:left w:val="nil"/>
              <w:bottom w:val="single" w:sz="12" w:space="0" w:color="auto"/>
              <w:right w:val="single" w:sz="12" w:space="0" w:color="auto"/>
            </w:tcBorders>
            <w:vAlign w:val="center"/>
          </w:tcPr>
          <w:p w14:paraId="316A7584" w14:textId="01C6B4A9" w:rsidR="00E31A6F" w:rsidRDefault="00E31A6F" w:rsidP="00E31A6F">
            <w:pPr>
              <w:suppressAutoHyphens w:val="0"/>
              <w:spacing w:line="276" w:lineRule="auto"/>
              <w:ind w:left="-108" w:right="-114"/>
              <w:jc w:val="center"/>
              <w:rPr>
                <w:rFonts w:eastAsia="Calibri"/>
                <w:lang w:eastAsia="en-US"/>
              </w:rPr>
            </w:pPr>
            <w:r>
              <w:rPr>
                <w:bCs/>
                <w:spacing w:val="2"/>
              </w:rPr>
              <w:t>12,2</w:t>
            </w:r>
          </w:p>
        </w:tc>
        <w:tc>
          <w:tcPr>
            <w:tcW w:w="1397" w:type="dxa"/>
            <w:tcBorders>
              <w:top w:val="nil"/>
              <w:left w:val="nil"/>
              <w:bottom w:val="single" w:sz="12" w:space="0" w:color="auto"/>
              <w:right w:val="single" w:sz="12" w:space="0" w:color="auto"/>
            </w:tcBorders>
            <w:vAlign w:val="center"/>
          </w:tcPr>
          <w:p w14:paraId="5C2B1920" w14:textId="3F0D69AC" w:rsidR="00E31A6F" w:rsidRDefault="00E31A6F" w:rsidP="00E31A6F">
            <w:pPr>
              <w:suppressAutoHyphens w:val="0"/>
              <w:spacing w:line="276" w:lineRule="auto"/>
              <w:ind w:left="-108" w:right="-114"/>
              <w:jc w:val="center"/>
              <w:rPr>
                <w:rFonts w:eastAsia="Calibri"/>
                <w:lang w:eastAsia="en-US"/>
              </w:rPr>
            </w:pPr>
            <w:r>
              <w:rPr>
                <w:bCs/>
                <w:spacing w:val="2"/>
              </w:rPr>
              <w:t>12,76</w:t>
            </w:r>
          </w:p>
        </w:tc>
        <w:tc>
          <w:tcPr>
            <w:tcW w:w="1595" w:type="dxa"/>
            <w:tcBorders>
              <w:top w:val="nil"/>
              <w:left w:val="nil"/>
              <w:bottom w:val="single" w:sz="12" w:space="0" w:color="auto"/>
              <w:right w:val="single" w:sz="12" w:space="0" w:color="auto"/>
            </w:tcBorders>
            <w:vAlign w:val="center"/>
          </w:tcPr>
          <w:p w14:paraId="7C6FC819" w14:textId="009BC0C2" w:rsidR="00E31A6F" w:rsidRDefault="00E31A6F" w:rsidP="00E31A6F">
            <w:pPr>
              <w:suppressAutoHyphens w:val="0"/>
              <w:spacing w:line="276" w:lineRule="auto"/>
              <w:ind w:left="-108" w:right="-114"/>
              <w:jc w:val="center"/>
              <w:rPr>
                <w:rFonts w:eastAsia="Calibri"/>
              </w:rPr>
            </w:pPr>
            <w:r>
              <w:rPr>
                <w:bCs/>
                <w:spacing w:val="2"/>
              </w:rPr>
              <w:t>13,08</w:t>
            </w:r>
          </w:p>
        </w:tc>
        <w:tc>
          <w:tcPr>
            <w:tcW w:w="1595" w:type="dxa"/>
            <w:tcBorders>
              <w:top w:val="nil"/>
              <w:left w:val="nil"/>
              <w:bottom w:val="single" w:sz="12" w:space="0" w:color="auto"/>
              <w:right w:val="single" w:sz="12" w:space="0" w:color="auto"/>
            </w:tcBorders>
            <w:vAlign w:val="center"/>
          </w:tcPr>
          <w:p w14:paraId="675C615D" w14:textId="723E91B7" w:rsidR="00E31A6F" w:rsidRDefault="00E31A6F" w:rsidP="00E31A6F">
            <w:pPr>
              <w:suppressAutoHyphens w:val="0"/>
              <w:spacing w:line="276" w:lineRule="auto"/>
              <w:ind w:left="-108" w:right="-114"/>
              <w:jc w:val="center"/>
              <w:rPr>
                <w:rFonts w:eastAsia="Calibri"/>
              </w:rPr>
            </w:pPr>
            <w:r>
              <w:rPr>
                <w:bCs/>
                <w:spacing w:val="2"/>
              </w:rPr>
              <w:t>13,72</w:t>
            </w:r>
          </w:p>
        </w:tc>
      </w:tr>
      <w:tr w:rsidR="00E31A6F" w:rsidRPr="00632105" w14:paraId="64FECF8B" w14:textId="77777777" w:rsidTr="00FF3FDA">
        <w:tc>
          <w:tcPr>
            <w:tcW w:w="2235" w:type="dxa"/>
            <w:vMerge/>
            <w:vAlign w:val="center"/>
          </w:tcPr>
          <w:p w14:paraId="2A5EDCD4"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144A8803" w14:textId="5A314AB6"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0A508A26" w14:textId="44D86074"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0,027</w:t>
            </w:r>
          </w:p>
        </w:tc>
        <w:tc>
          <w:tcPr>
            <w:tcW w:w="1641" w:type="dxa"/>
            <w:tcBorders>
              <w:top w:val="nil"/>
              <w:left w:val="nil"/>
              <w:bottom w:val="single" w:sz="12" w:space="0" w:color="auto"/>
              <w:right w:val="single" w:sz="12" w:space="0" w:color="auto"/>
            </w:tcBorders>
            <w:vAlign w:val="center"/>
          </w:tcPr>
          <w:p w14:paraId="4ED089FA" w14:textId="3BF90E45" w:rsidR="00E31A6F" w:rsidRDefault="00E31A6F" w:rsidP="00E31A6F">
            <w:pPr>
              <w:suppressAutoHyphens w:val="0"/>
              <w:spacing w:line="276" w:lineRule="auto"/>
              <w:ind w:left="-108" w:right="-114"/>
              <w:jc w:val="center"/>
              <w:rPr>
                <w:rFonts w:eastAsia="Calibri"/>
                <w:lang w:eastAsia="en-US"/>
              </w:rPr>
            </w:pPr>
            <w:r>
              <w:rPr>
                <w:rFonts w:eastAsia="Calibri"/>
                <w:lang w:eastAsia="en-US"/>
              </w:rPr>
              <w:t>0,029</w:t>
            </w:r>
          </w:p>
        </w:tc>
        <w:tc>
          <w:tcPr>
            <w:tcW w:w="1396" w:type="dxa"/>
            <w:tcBorders>
              <w:top w:val="nil"/>
              <w:left w:val="nil"/>
              <w:bottom w:val="single" w:sz="12" w:space="0" w:color="auto"/>
              <w:right w:val="single" w:sz="12" w:space="0" w:color="auto"/>
            </w:tcBorders>
            <w:vAlign w:val="center"/>
          </w:tcPr>
          <w:p w14:paraId="314A222C" w14:textId="5CA53585" w:rsidR="00E31A6F" w:rsidRDefault="00E31A6F" w:rsidP="00E31A6F">
            <w:pPr>
              <w:suppressAutoHyphens w:val="0"/>
              <w:spacing w:line="276" w:lineRule="auto"/>
              <w:ind w:left="-108" w:right="-114"/>
              <w:jc w:val="center"/>
              <w:rPr>
                <w:rFonts w:eastAsia="Calibri"/>
                <w:lang w:eastAsia="en-US"/>
              </w:rPr>
            </w:pPr>
            <w:r>
              <w:rPr>
                <w:rFonts w:eastAsia="Calibri"/>
                <w:lang w:eastAsia="en-US"/>
              </w:rPr>
              <w:t>0,030</w:t>
            </w:r>
          </w:p>
        </w:tc>
        <w:tc>
          <w:tcPr>
            <w:tcW w:w="1227" w:type="dxa"/>
            <w:tcBorders>
              <w:top w:val="nil"/>
              <w:left w:val="nil"/>
              <w:bottom w:val="single" w:sz="12" w:space="0" w:color="auto"/>
              <w:right w:val="single" w:sz="12" w:space="0" w:color="auto"/>
            </w:tcBorders>
            <w:vAlign w:val="center"/>
          </w:tcPr>
          <w:p w14:paraId="040DD079" w14:textId="490321F5" w:rsidR="00E31A6F" w:rsidRDefault="00E31A6F" w:rsidP="00E31A6F">
            <w:pPr>
              <w:suppressAutoHyphens w:val="0"/>
              <w:spacing w:line="276" w:lineRule="auto"/>
              <w:ind w:left="-108" w:right="-114"/>
              <w:jc w:val="center"/>
              <w:rPr>
                <w:rFonts w:eastAsia="Calibri"/>
                <w:lang w:eastAsia="en-US"/>
              </w:rPr>
            </w:pPr>
            <w:r>
              <w:rPr>
                <w:rFonts w:eastAsia="Calibri"/>
                <w:lang w:eastAsia="en-US"/>
              </w:rPr>
              <w:t>0,032</w:t>
            </w:r>
          </w:p>
        </w:tc>
        <w:tc>
          <w:tcPr>
            <w:tcW w:w="1365" w:type="dxa"/>
            <w:tcBorders>
              <w:top w:val="nil"/>
              <w:left w:val="nil"/>
              <w:bottom w:val="single" w:sz="12" w:space="0" w:color="auto"/>
              <w:right w:val="single" w:sz="12" w:space="0" w:color="auto"/>
            </w:tcBorders>
            <w:vAlign w:val="center"/>
          </w:tcPr>
          <w:p w14:paraId="2103674F" w14:textId="183A8A66" w:rsidR="00E31A6F" w:rsidRDefault="00E31A6F" w:rsidP="00E31A6F">
            <w:pPr>
              <w:suppressAutoHyphens w:val="0"/>
              <w:spacing w:line="276" w:lineRule="auto"/>
              <w:ind w:left="-108" w:right="-114"/>
              <w:jc w:val="center"/>
              <w:rPr>
                <w:rFonts w:eastAsia="Calibri"/>
                <w:lang w:eastAsia="en-US"/>
              </w:rPr>
            </w:pPr>
            <w:r>
              <w:rPr>
                <w:rFonts w:eastAsia="Calibri"/>
                <w:lang w:eastAsia="en-US"/>
              </w:rPr>
              <w:t>0,033</w:t>
            </w:r>
          </w:p>
        </w:tc>
        <w:tc>
          <w:tcPr>
            <w:tcW w:w="1397" w:type="dxa"/>
            <w:tcBorders>
              <w:top w:val="nil"/>
              <w:left w:val="nil"/>
              <w:bottom w:val="single" w:sz="12" w:space="0" w:color="auto"/>
              <w:right w:val="single" w:sz="12" w:space="0" w:color="auto"/>
            </w:tcBorders>
            <w:vAlign w:val="center"/>
          </w:tcPr>
          <w:p w14:paraId="1A9F01C4" w14:textId="18DC2F18" w:rsidR="00E31A6F" w:rsidRDefault="00E31A6F" w:rsidP="00E31A6F">
            <w:pPr>
              <w:suppressAutoHyphens w:val="0"/>
              <w:spacing w:line="276" w:lineRule="auto"/>
              <w:ind w:left="-108" w:right="-114"/>
              <w:jc w:val="center"/>
              <w:rPr>
                <w:rFonts w:eastAsia="Calibri"/>
                <w:lang w:eastAsia="en-US"/>
              </w:rPr>
            </w:pPr>
            <w:r>
              <w:rPr>
                <w:rFonts w:eastAsia="Calibri"/>
                <w:lang w:eastAsia="en-US"/>
              </w:rPr>
              <w:t>0,035</w:t>
            </w:r>
          </w:p>
        </w:tc>
        <w:tc>
          <w:tcPr>
            <w:tcW w:w="1595" w:type="dxa"/>
            <w:tcBorders>
              <w:top w:val="nil"/>
              <w:left w:val="nil"/>
              <w:bottom w:val="single" w:sz="12" w:space="0" w:color="auto"/>
              <w:right w:val="single" w:sz="12" w:space="0" w:color="auto"/>
            </w:tcBorders>
            <w:vAlign w:val="center"/>
          </w:tcPr>
          <w:p w14:paraId="61137B4B" w14:textId="52075C7F" w:rsidR="00E31A6F" w:rsidRDefault="00E31A6F" w:rsidP="00E31A6F">
            <w:pPr>
              <w:suppressAutoHyphens w:val="0"/>
              <w:spacing w:line="276" w:lineRule="auto"/>
              <w:ind w:left="-108" w:right="-114"/>
              <w:jc w:val="center"/>
              <w:rPr>
                <w:rFonts w:eastAsia="Calibri"/>
              </w:rPr>
            </w:pPr>
            <w:r>
              <w:rPr>
                <w:rFonts w:eastAsia="Calibri"/>
              </w:rPr>
              <w:t>0,036</w:t>
            </w:r>
          </w:p>
        </w:tc>
        <w:tc>
          <w:tcPr>
            <w:tcW w:w="1595" w:type="dxa"/>
            <w:tcBorders>
              <w:top w:val="nil"/>
              <w:left w:val="nil"/>
              <w:bottom w:val="single" w:sz="12" w:space="0" w:color="auto"/>
              <w:right w:val="single" w:sz="12" w:space="0" w:color="auto"/>
            </w:tcBorders>
            <w:vAlign w:val="center"/>
          </w:tcPr>
          <w:p w14:paraId="436DC3D6" w14:textId="7F74577D" w:rsidR="00E31A6F" w:rsidRDefault="00E31A6F" w:rsidP="00E31A6F">
            <w:pPr>
              <w:suppressAutoHyphens w:val="0"/>
              <w:spacing w:line="276" w:lineRule="auto"/>
              <w:ind w:left="-108" w:right="-114"/>
              <w:jc w:val="center"/>
              <w:rPr>
                <w:rFonts w:eastAsia="Calibri"/>
              </w:rPr>
            </w:pPr>
            <w:r>
              <w:rPr>
                <w:rFonts w:eastAsia="Calibri"/>
              </w:rPr>
              <w:t>0,038</w:t>
            </w:r>
          </w:p>
        </w:tc>
      </w:tr>
      <w:tr w:rsidR="00E31A6F" w:rsidRPr="00632105" w14:paraId="697FC944" w14:textId="77777777" w:rsidTr="00845299">
        <w:tc>
          <w:tcPr>
            <w:tcW w:w="15309" w:type="dxa"/>
            <w:gridSpan w:val="10"/>
            <w:vAlign w:val="center"/>
          </w:tcPr>
          <w:p w14:paraId="2F68FB5C" w14:textId="627E7A40" w:rsidR="00E31A6F" w:rsidRDefault="00E31A6F" w:rsidP="00E31A6F">
            <w:pPr>
              <w:suppressAutoHyphens w:val="0"/>
              <w:spacing w:line="276" w:lineRule="auto"/>
              <w:ind w:left="-108" w:right="-114"/>
              <w:jc w:val="center"/>
              <w:rPr>
                <w:rFonts w:eastAsia="Calibri"/>
              </w:rPr>
            </w:pPr>
            <w:r>
              <w:rPr>
                <w:b/>
                <w:bCs/>
              </w:rPr>
              <w:t xml:space="preserve">с. </w:t>
            </w:r>
            <w:proofErr w:type="spellStart"/>
            <w:r>
              <w:rPr>
                <w:b/>
                <w:bCs/>
              </w:rPr>
              <w:t>Курлаково</w:t>
            </w:r>
            <w:proofErr w:type="spellEnd"/>
          </w:p>
        </w:tc>
      </w:tr>
      <w:tr w:rsidR="00E31A6F" w:rsidRPr="00632105" w14:paraId="1B2AA1C8" w14:textId="77777777" w:rsidTr="006C6982">
        <w:tc>
          <w:tcPr>
            <w:tcW w:w="3510" w:type="dxa"/>
            <w:gridSpan w:val="2"/>
            <w:vAlign w:val="center"/>
          </w:tcPr>
          <w:p w14:paraId="0767779A" w14:textId="3DC35639"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27641694" w14:textId="68895FF9"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45C2F81E" w14:textId="7933C0C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63B57442" w14:textId="51776CA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4339EE41" w14:textId="6D904544"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20760B22" w14:textId="65A5ED9D"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6B95D0D2" w14:textId="52BE328B"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6D78EE57" w14:textId="3E950AE5" w:rsidR="00E31A6F" w:rsidRDefault="00E31A6F" w:rsidP="00E31A6F">
            <w:pPr>
              <w:suppressAutoHyphens w:val="0"/>
              <w:spacing w:line="276" w:lineRule="auto"/>
              <w:ind w:left="-108" w:right="-114"/>
              <w:jc w:val="center"/>
              <w:rPr>
                <w:rFonts w:eastAsia="Calibri"/>
              </w:rPr>
            </w:pPr>
            <w:r>
              <w:rPr>
                <w:rFonts w:eastAsia="Calibri"/>
              </w:rPr>
              <w:t>1000</w:t>
            </w:r>
          </w:p>
        </w:tc>
        <w:tc>
          <w:tcPr>
            <w:tcW w:w="1595" w:type="dxa"/>
            <w:vAlign w:val="center"/>
          </w:tcPr>
          <w:p w14:paraId="535C68BB" w14:textId="29998830"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730AFB95" w14:textId="77777777" w:rsidTr="00FC6491">
        <w:tc>
          <w:tcPr>
            <w:tcW w:w="3510" w:type="dxa"/>
            <w:gridSpan w:val="2"/>
            <w:vAlign w:val="center"/>
          </w:tcPr>
          <w:p w14:paraId="3CE85E15" w14:textId="5C7F3013"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396E223F" w14:textId="076522F2"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1,03</w:t>
            </w:r>
          </w:p>
        </w:tc>
        <w:tc>
          <w:tcPr>
            <w:tcW w:w="1641" w:type="dxa"/>
            <w:tcBorders>
              <w:top w:val="single" w:sz="12" w:space="0" w:color="auto"/>
              <w:left w:val="nil"/>
              <w:bottom w:val="single" w:sz="12" w:space="0" w:color="auto"/>
              <w:right w:val="single" w:sz="12" w:space="0" w:color="auto"/>
            </w:tcBorders>
            <w:vAlign w:val="center"/>
          </w:tcPr>
          <w:p w14:paraId="5124A3D3" w14:textId="4DFA524A" w:rsidR="00E31A6F" w:rsidRDefault="00E31A6F" w:rsidP="00E31A6F">
            <w:pPr>
              <w:suppressAutoHyphens w:val="0"/>
              <w:spacing w:line="276" w:lineRule="auto"/>
              <w:ind w:left="-108" w:right="-114"/>
              <w:jc w:val="center"/>
              <w:rPr>
                <w:rFonts w:eastAsia="Calibri"/>
                <w:lang w:eastAsia="en-US"/>
              </w:rPr>
            </w:pPr>
            <w:r>
              <w:rPr>
                <w:rFonts w:eastAsia="Calibri"/>
                <w:lang w:eastAsia="en-US"/>
              </w:rPr>
              <w:t>1,08</w:t>
            </w:r>
          </w:p>
        </w:tc>
        <w:tc>
          <w:tcPr>
            <w:tcW w:w="1396" w:type="dxa"/>
            <w:tcBorders>
              <w:top w:val="single" w:sz="12" w:space="0" w:color="auto"/>
              <w:left w:val="nil"/>
              <w:bottom w:val="single" w:sz="12" w:space="0" w:color="auto"/>
              <w:right w:val="single" w:sz="12" w:space="0" w:color="auto"/>
            </w:tcBorders>
            <w:vAlign w:val="center"/>
          </w:tcPr>
          <w:p w14:paraId="05ADC6CC" w14:textId="1733B973" w:rsidR="00E31A6F" w:rsidRDefault="00E31A6F" w:rsidP="00E31A6F">
            <w:pPr>
              <w:suppressAutoHyphens w:val="0"/>
              <w:spacing w:line="276" w:lineRule="auto"/>
              <w:ind w:left="-108" w:right="-114"/>
              <w:jc w:val="center"/>
              <w:rPr>
                <w:rFonts w:eastAsia="Calibri"/>
                <w:lang w:eastAsia="en-US"/>
              </w:rPr>
            </w:pPr>
            <w:r>
              <w:rPr>
                <w:rFonts w:eastAsia="Calibri"/>
                <w:lang w:eastAsia="en-US"/>
              </w:rPr>
              <w:t>1,14</w:t>
            </w:r>
          </w:p>
        </w:tc>
        <w:tc>
          <w:tcPr>
            <w:tcW w:w="1227" w:type="dxa"/>
            <w:tcBorders>
              <w:top w:val="single" w:sz="12" w:space="0" w:color="auto"/>
              <w:left w:val="nil"/>
              <w:bottom w:val="single" w:sz="12" w:space="0" w:color="auto"/>
              <w:right w:val="single" w:sz="12" w:space="0" w:color="auto"/>
            </w:tcBorders>
            <w:vAlign w:val="center"/>
          </w:tcPr>
          <w:p w14:paraId="76B03E39" w14:textId="365E3F14" w:rsidR="00E31A6F" w:rsidRDefault="00E31A6F" w:rsidP="00E31A6F">
            <w:pPr>
              <w:suppressAutoHyphens w:val="0"/>
              <w:spacing w:line="276" w:lineRule="auto"/>
              <w:ind w:left="-108" w:right="-114"/>
              <w:jc w:val="center"/>
              <w:rPr>
                <w:rFonts w:eastAsia="Calibri"/>
                <w:lang w:eastAsia="en-US"/>
              </w:rPr>
            </w:pPr>
            <w:r>
              <w:rPr>
                <w:rFonts w:eastAsia="Calibri"/>
                <w:lang w:eastAsia="en-US"/>
              </w:rPr>
              <w:t>1,19</w:t>
            </w:r>
          </w:p>
        </w:tc>
        <w:tc>
          <w:tcPr>
            <w:tcW w:w="1365" w:type="dxa"/>
            <w:tcBorders>
              <w:top w:val="single" w:sz="12" w:space="0" w:color="auto"/>
              <w:left w:val="nil"/>
              <w:bottom w:val="single" w:sz="12" w:space="0" w:color="auto"/>
              <w:right w:val="single" w:sz="12" w:space="0" w:color="auto"/>
            </w:tcBorders>
            <w:vAlign w:val="center"/>
          </w:tcPr>
          <w:p w14:paraId="625000CC" w14:textId="58A6B4FC" w:rsidR="00E31A6F" w:rsidRDefault="00E31A6F" w:rsidP="00E31A6F">
            <w:pPr>
              <w:suppressAutoHyphens w:val="0"/>
              <w:spacing w:line="276" w:lineRule="auto"/>
              <w:ind w:left="-108" w:right="-114"/>
              <w:jc w:val="center"/>
              <w:rPr>
                <w:rFonts w:eastAsia="Calibri"/>
                <w:lang w:eastAsia="en-US"/>
              </w:rPr>
            </w:pPr>
            <w:r>
              <w:rPr>
                <w:rFonts w:eastAsia="Calibri"/>
                <w:lang w:eastAsia="en-US"/>
              </w:rPr>
              <w:t>1,25</w:t>
            </w:r>
          </w:p>
        </w:tc>
        <w:tc>
          <w:tcPr>
            <w:tcW w:w="1397" w:type="dxa"/>
            <w:tcBorders>
              <w:top w:val="single" w:sz="12" w:space="0" w:color="auto"/>
              <w:left w:val="nil"/>
              <w:bottom w:val="single" w:sz="12" w:space="0" w:color="auto"/>
              <w:right w:val="single" w:sz="12" w:space="0" w:color="auto"/>
            </w:tcBorders>
            <w:vAlign w:val="center"/>
          </w:tcPr>
          <w:p w14:paraId="323B881F" w14:textId="0E7A15C5" w:rsidR="00E31A6F" w:rsidRDefault="00E31A6F" w:rsidP="00E31A6F">
            <w:pPr>
              <w:suppressAutoHyphens w:val="0"/>
              <w:spacing w:line="276" w:lineRule="auto"/>
              <w:ind w:left="-108" w:right="-114"/>
              <w:jc w:val="center"/>
              <w:rPr>
                <w:rFonts w:eastAsia="Calibri"/>
                <w:lang w:eastAsia="en-US"/>
              </w:rPr>
            </w:pPr>
            <w:r>
              <w:rPr>
                <w:rFonts w:eastAsia="Calibri"/>
                <w:lang w:eastAsia="en-US"/>
              </w:rPr>
              <w:t>1,31</w:t>
            </w:r>
          </w:p>
        </w:tc>
        <w:tc>
          <w:tcPr>
            <w:tcW w:w="1595" w:type="dxa"/>
            <w:vAlign w:val="center"/>
          </w:tcPr>
          <w:p w14:paraId="30E1EA53" w14:textId="3945F9C3" w:rsidR="00E31A6F" w:rsidRDefault="00E31A6F" w:rsidP="00E31A6F">
            <w:pPr>
              <w:suppressAutoHyphens w:val="0"/>
              <w:spacing w:line="276" w:lineRule="auto"/>
              <w:ind w:left="-108" w:right="-114"/>
              <w:jc w:val="center"/>
              <w:rPr>
                <w:rFonts w:eastAsia="Calibri"/>
              </w:rPr>
            </w:pPr>
            <w:r>
              <w:rPr>
                <w:rFonts w:eastAsia="Calibri"/>
              </w:rPr>
              <w:t>1,12</w:t>
            </w:r>
          </w:p>
        </w:tc>
        <w:tc>
          <w:tcPr>
            <w:tcW w:w="1595" w:type="dxa"/>
            <w:vAlign w:val="center"/>
          </w:tcPr>
          <w:p w14:paraId="65E73C8E" w14:textId="1D76979B" w:rsidR="00E31A6F" w:rsidRDefault="00E31A6F" w:rsidP="00E31A6F">
            <w:pPr>
              <w:suppressAutoHyphens w:val="0"/>
              <w:spacing w:line="276" w:lineRule="auto"/>
              <w:ind w:left="-108" w:right="-114"/>
              <w:jc w:val="center"/>
              <w:rPr>
                <w:rFonts w:eastAsia="Calibri"/>
              </w:rPr>
            </w:pPr>
            <w:r>
              <w:rPr>
                <w:rFonts w:eastAsia="Calibri"/>
              </w:rPr>
              <w:t>1,18</w:t>
            </w:r>
          </w:p>
        </w:tc>
      </w:tr>
      <w:tr w:rsidR="00E31A6F" w:rsidRPr="00632105" w14:paraId="7811808A" w14:textId="77777777" w:rsidTr="00CF0E0E">
        <w:tc>
          <w:tcPr>
            <w:tcW w:w="2235" w:type="dxa"/>
            <w:vMerge w:val="restart"/>
            <w:vAlign w:val="center"/>
          </w:tcPr>
          <w:p w14:paraId="076287D5" w14:textId="7BAD6CC5"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6A019DDD" w14:textId="4732B75B"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5B121CEC" w14:textId="57E0DA79"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bCs/>
                <w:spacing w:val="2"/>
              </w:rPr>
              <w:t>50</w:t>
            </w:r>
          </w:p>
        </w:tc>
        <w:tc>
          <w:tcPr>
            <w:tcW w:w="1641" w:type="dxa"/>
            <w:tcBorders>
              <w:top w:val="nil"/>
              <w:left w:val="nil"/>
              <w:bottom w:val="single" w:sz="12" w:space="0" w:color="auto"/>
              <w:right w:val="single" w:sz="12" w:space="0" w:color="auto"/>
            </w:tcBorders>
            <w:vAlign w:val="center"/>
          </w:tcPr>
          <w:p w14:paraId="60EC6A51" w14:textId="682A2673" w:rsidR="00E31A6F" w:rsidRDefault="00E31A6F" w:rsidP="00E31A6F">
            <w:pPr>
              <w:suppressAutoHyphens w:val="0"/>
              <w:spacing w:line="276" w:lineRule="auto"/>
              <w:ind w:left="-108" w:right="-114"/>
              <w:jc w:val="center"/>
              <w:rPr>
                <w:rFonts w:eastAsia="Calibri"/>
                <w:lang w:eastAsia="en-US"/>
              </w:rPr>
            </w:pPr>
            <w:r>
              <w:rPr>
                <w:bCs/>
                <w:spacing w:val="2"/>
              </w:rPr>
              <w:t>52,41</w:t>
            </w:r>
          </w:p>
        </w:tc>
        <w:tc>
          <w:tcPr>
            <w:tcW w:w="1396" w:type="dxa"/>
            <w:tcBorders>
              <w:top w:val="nil"/>
              <w:left w:val="nil"/>
              <w:bottom w:val="single" w:sz="12" w:space="0" w:color="auto"/>
              <w:right w:val="single" w:sz="12" w:space="0" w:color="auto"/>
            </w:tcBorders>
            <w:vAlign w:val="center"/>
          </w:tcPr>
          <w:p w14:paraId="68B7846F" w14:textId="34120975" w:rsidR="00E31A6F" w:rsidRDefault="00E31A6F" w:rsidP="00E31A6F">
            <w:pPr>
              <w:suppressAutoHyphens w:val="0"/>
              <w:spacing w:line="276" w:lineRule="auto"/>
              <w:ind w:left="-108" w:right="-114"/>
              <w:jc w:val="center"/>
              <w:rPr>
                <w:rFonts w:eastAsia="Calibri"/>
                <w:lang w:eastAsia="en-US"/>
              </w:rPr>
            </w:pPr>
            <w:r>
              <w:rPr>
                <w:bCs/>
                <w:spacing w:val="2"/>
              </w:rPr>
              <w:t>55,35</w:t>
            </w:r>
          </w:p>
        </w:tc>
        <w:tc>
          <w:tcPr>
            <w:tcW w:w="1227" w:type="dxa"/>
            <w:tcBorders>
              <w:top w:val="nil"/>
              <w:left w:val="nil"/>
              <w:bottom w:val="single" w:sz="12" w:space="0" w:color="auto"/>
              <w:right w:val="single" w:sz="12" w:space="0" w:color="auto"/>
            </w:tcBorders>
            <w:vAlign w:val="center"/>
          </w:tcPr>
          <w:p w14:paraId="63607C73" w14:textId="330194C3" w:rsidR="00E31A6F" w:rsidRDefault="00E31A6F" w:rsidP="00E31A6F">
            <w:pPr>
              <w:suppressAutoHyphens w:val="0"/>
              <w:spacing w:line="276" w:lineRule="auto"/>
              <w:ind w:left="-108" w:right="-114"/>
              <w:jc w:val="center"/>
              <w:rPr>
                <w:rFonts w:eastAsia="Calibri"/>
                <w:lang w:eastAsia="en-US"/>
              </w:rPr>
            </w:pPr>
            <w:r>
              <w:rPr>
                <w:bCs/>
                <w:spacing w:val="2"/>
              </w:rPr>
              <w:t>57,81</w:t>
            </w:r>
          </w:p>
        </w:tc>
        <w:tc>
          <w:tcPr>
            <w:tcW w:w="1365" w:type="dxa"/>
            <w:tcBorders>
              <w:top w:val="nil"/>
              <w:left w:val="nil"/>
              <w:bottom w:val="single" w:sz="12" w:space="0" w:color="auto"/>
              <w:right w:val="single" w:sz="12" w:space="0" w:color="auto"/>
            </w:tcBorders>
            <w:vAlign w:val="center"/>
          </w:tcPr>
          <w:p w14:paraId="079337B9" w14:textId="5EB4CCB6" w:rsidR="00E31A6F" w:rsidRDefault="00E31A6F" w:rsidP="00E31A6F">
            <w:pPr>
              <w:suppressAutoHyphens w:val="0"/>
              <w:spacing w:line="276" w:lineRule="auto"/>
              <w:ind w:left="-108" w:right="-114"/>
              <w:jc w:val="center"/>
              <w:rPr>
                <w:rFonts w:eastAsia="Calibri"/>
                <w:lang w:eastAsia="en-US"/>
              </w:rPr>
            </w:pPr>
            <w:r>
              <w:rPr>
                <w:bCs/>
                <w:spacing w:val="2"/>
              </w:rPr>
              <w:t>60,76</w:t>
            </w:r>
          </w:p>
        </w:tc>
        <w:tc>
          <w:tcPr>
            <w:tcW w:w="1397" w:type="dxa"/>
            <w:tcBorders>
              <w:top w:val="nil"/>
              <w:left w:val="nil"/>
              <w:bottom w:val="single" w:sz="12" w:space="0" w:color="auto"/>
              <w:right w:val="single" w:sz="12" w:space="0" w:color="auto"/>
            </w:tcBorders>
            <w:vAlign w:val="center"/>
          </w:tcPr>
          <w:p w14:paraId="35CD75EC" w14:textId="591E5415" w:rsidR="00E31A6F" w:rsidRDefault="00E31A6F" w:rsidP="00E31A6F">
            <w:pPr>
              <w:suppressAutoHyphens w:val="0"/>
              <w:spacing w:line="276" w:lineRule="auto"/>
              <w:ind w:left="-108" w:right="-114"/>
              <w:jc w:val="center"/>
              <w:rPr>
                <w:rFonts w:eastAsia="Calibri"/>
                <w:lang w:eastAsia="en-US"/>
              </w:rPr>
            </w:pPr>
            <w:r>
              <w:rPr>
                <w:bCs/>
                <w:spacing w:val="2"/>
              </w:rPr>
              <w:t>63,71</w:t>
            </w:r>
          </w:p>
        </w:tc>
        <w:tc>
          <w:tcPr>
            <w:tcW w:w="1595" w:type="dxa"/>
            <w:tcBorders>
              <w:top w:val="nil"/>
              <w:left w:val="nil"/>
              <w:bottom w:val="single" w:sz="12" w:space="0" w:color="auto"/>
              <w:right w:val="single" w:sz="12" w:space="0" w:color="auto"/>
            </w:tcBorders>
            <w:vAlign w:val="center"/>
          </w:tcPr>
          <w:p w14:paraId="26319DAD" w14:textId="7B8C8E08" w:rsidR="00E31A6F" w:rsidRDefault="00E31A6F" w:rsidP="00E31A6F">
            <w:pPr>
              <w:suppressAutoHyphens w:val="0"/>
              <w:spacing w:line="276" w:lineRule="auto"/>
              <w:ind w:left="-108" w:right="-114"/>
              <w:jc w:val="center"/>
              <w:rPr>
                <w:rFonts w:eastAsia="Calibri"/>
              </w:rPr>
            </w:pPr>
            <w:r>
              <w:rPr>
                <w:bCs/>
                <w:spacing w:val="2"/>
              </w:rPr>
              <w:t>54,37</w:t>
            </w:r>
          </w:p>
        </w:tc>
        <w:tc>
          <w:tcPr>
            <w:tcW w:w="1595" w:type="dxa"/>
            <w:tcBorders>
              <w:top w:val="nil"/>
              <w:left w:val="nil"/>
              <w:bottom w:val="single" w:sz="12" w:space="0" w:color="auto"/>
              <w:right w:val="single" w:sz="12" w:space="0" w:color="auto"/>
            </w:tcBorders>
            <w:vAlign w:val="center"/>
          </w:tcPr>
          <w:p w14:paraId="587ABF80" w14:textId="5A31B208" w:rsidR="00E31A6F" w:rsidRDefault="00E31A6F" w:rsidP="00E31A6F">
            <w:pPr>
              <w:suppressAutoHyphens w:val="0"/>
              <w:spacing w:line="276" w:lineRule="auto"/>
              <w:ind w:left="-108" w:right="-114"/>
              <w:jc w:val="center"/>
              <w:rPr>
                <w:rFonts w:eastAsia="Calibri"/>
              </w:rPr>
            </w:pPr>
            <w:r>
              <w:rPr>
                <w:bCs/>
                <w:spacing w:val="2"/>
              </w:rPr>
              <w:t>57,32</w:t>
            </w:r>
          </w:p>
        </w:tc>
      </w:tr>
      <w:tr w:rsidR="00E31A6F" w:rsidRPr="00632105" w14:paraId="22A26D37" w14:textId="77777777" w:rsidTr="00401769">
        <w:tc>
          <w:tcPr>
            <w:tcW w:w="2235" w:type="dxa"/>
            <w:vMerge/>
            <w:vAlign w:val="center"/>
          </w:tcPr>
          <w:p w14:paraId="527D35AD"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28811E51" w14:textId="7FB0E636"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7C74D58D" w14:textId="477868EA"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0,137</w:t>
            </w:r>
          </w:p>
        </w:tc>
        <w:tc>
          <w:tcPr>
            <w:tcW w:w="1641" w:type="dxa"/>
            <w:tcBorders>
              <w:top w:val="nil"/>
              <w:left w:val="nil"/>
              <w:bottom w:val="single" w:sz="12" w:space="0" w:color="auto"/>
              <w:right w:val="single" w:sz="12" w:space="0" w:color="auto"/>
            </w:tcBorders>
            <w:vAlign w:val="center"/>
          </w:tcPr>
          <w:p w14:paraId="2931710B" w14:textId="715DC294" w:rsidR="00E31A6F" w:rsidRDefault="00E31A6F" w:rsidP="00E31A6F">
            <w:pPr>
              <w:suppressAutoHyphens w:val="0"/>
              <w:spacing w:line="276" w:lineRule="auto"/>
              <w:ind w:left="-108" w:right="-114"/>
              <w:jc w:val="center"/>
              <w:rPr>
                <w:rFonts w:eastAsia="Calibri"/>
                <w:lang w:eastAsia="en-US"/>
              </w:rPr>
            </w:pPr>
            <w:r>
              <w:rPr>
                <w:rFonts w:eastAsia="Calibri"/>
                <w:lang w:eastAsia="en-US"/>
              </w:rPr>
              <w:t>0,144</w:t>
            </w:r>
          </w:p>
        </w:tc>
        <w:tc>
          <w:tcPr>
            <w:tcW w:w="1396" w:type="dxa"/>
            <w:tcBorders>
              <w:top w:val="nil"/>
              <w:left w:val="nil"/>
              <w:bottom w:val="single" w:sz="12" w:space="0" w:color="auto"/>
              <w:right w:val="single" w:sz="12" w:space="0" w:color="auto"/>
            </w:tcBorders>
            <w:vAlign w:val="center"/>
          </w:tcPr>
          <w:p w14:paraId="68CA7F59" w14:textId="34FEA559" w:rsidR="00E31A6F" w:rsidRDefault="00E31A6F" w:rsidP="00E31A6F">
            <w:pPr>
              <w:suppressAutoHyphens w:val="0"/>
              <w:spacing w:line="276" w:lineRule="auto"/>
              <w:ind w:left="-108" w:right="-114"/>
              <w:jc w:val="center"/>
              <w:rPr>
                <w:rFonts w:eastAsia="Calibri"/>
                <w:lang w:eastAsia="en-US"/>
              </w:rPr>
            </w:pPr>
            <w:r>
              <w:rPr>
                <w:rFonts w:eastAsia="Calibri"/>
                <w:lang w:eastAsia="en-US"/>
              </w:rPr>
              <w:t>0,152</w:t>
            </w:r>
          </w:p>
        </w:tc>
        <w:tc>
          <w:tcPr>
            <w:tcW w:w="1227" w:type="dxa"/>
            <w:tcBorders>
              <w:top w:val="nil"/>
              <w:left w:val="nil"/>
              <w:bottom w:val="single" w:sz="12" w:space="0" w:color="auto"/>
              <w:right w:val="single" w:sz="12" w:space="0" w:color="auto"/>
            </w:tcBorders>
            <w:vAlign w:val="center"/>
          </w:tcPr>
          <w:p w14:paraId="3B8456B1" w14:textId="281A0B4B" w:rsidR="00E31A6F" w:rsidRDefault="00E31A6F" w:rsidP="00E31A6F">
            <w:pPr>
              <w:suppressAutoHyphens w:val="0"/>
              <w:spacing w:line="276" w:lineRule="auto"/>
              <w:ind w:left="-108" w:right="-114"/>
              <w:jc w:val="center"/>
              <w:rPr>
                <w:rFonts w:eastAsia="Calibri"/>
                <w:lang w:eastAsia="en-US"/>
              </w:rPr>
            </w:pPr>
            <w:r>
              <w:rPr>
                <w:rFonts w:eastAsia="Calibri"/>
                <w:lang w:eastAsia="en-US"/>
              </w:rPr>
              <w:t>0,158</w:t>
            </w:r>
          </w:p>
        </w:tc>
        <w:tc>
          <w:tcPr>
            <w:tcW w:w="1365" w:type="dxa"/>
            <w:tcBorders>
              <w:top w:val="nil"/>
              <w:left w:val="nil"/>
              <w:bottom w:val="single" w:sz="12" w:space="0" w:color="auto"/>
              <w:right w:val="single" w:sz="12" w:space="0" w:color="auto"/>
            </w:tcBorders>
            <w:vAlign w:val="center"/>
          </w:tcPr>
          <w:p w14:paraId="5EFEAA94" w14:textId="0A300C6C" w:rsidR="00E31A6F" w:rsidRDefault="00E31A6F" w:rsidP="00E31A6F">
            <w:pPr>
              <w:suppressAutoHyphens w:val="0"/>
              <w:spacing w:line="276" w:lineRule="auto"/>
              <w:ind w:left="-108" w:right="-114"/>
              <w:jc w:val="center"/>
              <w:rPr>
                <w:rFonts w:eastAsia="Calibri"/>
                <w:lang w:eastAsia="en-US"/>
              </w:rPr>
            </w:pPr>
            <w:r>
              <w:rPr>
                <w:rFonts w:eastAsia="Calibri"/>
                <w:lang w:eastAsia="en-US"/>
              </w:rPr>
              <w:t>0,166</w:t>
            </w:r>
          </w:p>
        </w:tc>
        <w:tc>
          <w:tcPr>
            <w:tcW w:w="1397" w:type="dxa"/>
            <w:tcBorders>
              <w:top w:val="nil"/>
              <w:left w:val="nil"/>
              <w:bottom w:val="single" w:sz="12" w:space="0" w:color="auto"/>
              <w:right w:val="single" w:sz="12" w:space="0" w:color="auto"/>
            </w:tcBorders>
            <w:vAlign w:val="center"/>
          </w:tcPr>
          <w:p w14:paraId="6AE2C748" w14:textId="70594C58" w:rsidR="00E31A6F" w:rsidRDefault="00E31A6F" w:rsidP="00E31A6F">
            <w:pPr>
              <w:suppressAutoHyphens w:val="0"/>
              <w:spacing w:line="276" w:lineRule="auto"/>
              <w:ind w:left="-108" w:right="-114"/>
              <w:jc w:val="center"/>
              <w:rPr>
                <w:rFonts w:eastAsia="Calibri"/>
                <w:lang w:eastAsia="en-US"/>
              </w:rPr>
            </w:pPr>
            <w:r>
              <w:rPr>
                <w:rFonts w:eastAsia="Calibri"/>
                <w:lang w:eastAsia="en-US"/>
              </w:rPr>
              <w:t>0,175</w:t>
            </w:r>
          </w:p>
        </w:tc>
        <w:tc>
          <w:tcPr>
            <w:tcW w:w="1595" w:type="dxa"/>
            <w:tcBorders>
              <w:top w:val="nil"/>
              <w:left w:val="nil"/>
              <w:bottom w:val="single" w:sz="12" w:space="0" w:color="auto"/>
              <w:right w:val="single" w:sz="12" w:space="0" w:color="auto"/>
            </w:tcBorders>
            <w:vAlign w:val="center"/>
          </w:tcPr>
          <w:p w14:paraId="1903F4FE" w14:textId="2CD2C641" w:rsidR="00E31A6F" w:rsidRDefault="00E31A6F" w:rsidP="00E31A6F">
            <w:pPr>
              <w:suppressAutoHyphens w:val="0"/>
              <w:spacing w:line="276" w:lineRule="auto"/>
              <w:ind w:left="-108" w:right="-114"/>
              <w:jc w:val="center"/>
              <w:rPr>
                <w:rFonts w:eastAsia="Calibri"/>
              </w:rPr>
            </w:pPr>
            <w:r>
              <w:rPr>
                <w:rFonts w:eastAsia="Calibri"/>
              </w:rPr>
              <w:t>0,149</w:t>
            </w:r>
          </w:p>
        </w:tc>
        <w:tc>
          <w:tcPr>
            <w:tcW w:w="1595" w:type="dxa"/>
            <w:tcBorders>
              <w:top w:val="nil"/>
              <w:left w:val="nil"/>
              <w:bottom w:val="single" w:sz="12" w:space="0" w:color="auto"/>
              <w:right w:val="single" w:sz="12" w:space="0" w:color="auto"/>
            </w:tcBorders>
            <w:vAlign w:val="center"/>
          </w:tcPr>
          <w:p w14:paraId="47DA740A" w14:textId="2D0C6FE0" w:rsidR="00E31A6F" w:rsidRDefault="00E31A6F" w:rsidP="00E31A6F">
            <w:pPr>
              <w:suppressAutoHyphens w:val="0"/>
              <w:spacing w:line="276" w:lineRule="auto"/>
              <w:ind w:left="-108" w:right="-114"/>
              <w:jc w:val="center"/>
              <w:rPr>
                <w:rFonts w:eastAsia="Calibri"/>
              </w:rPr>
            </w:pPr>
            <w:r>
              <w:rPr>
                <w:rFonts w:eastAsia="Calibri"/>
              </w:rPr>
              <w:t>0,157</w:t>
            </w:r>
          </w:p>
        </w:tc>
      </w:tr>
      <w:tr w:rsidR="00E31A6F" w:rsidRPr="00632105" w14:paraId="0657DE1A" w14:textId="77777777" w:rsidTr="006E69C2">
        <w:tc>
          <w:tcPr>
            <w:tcW w:w="15309" w:type="dxa"/>
            <w:gridSpan w:val="10"/>
            <w:vAlign w:val="center"/>
          </w:tcPr>
          <w:p w14:paraId="73AB1BD6" w14:textId="52449410" w:rsidR="00E31A6F" w:rsidRDefault="00E31A6F" w:rsidP="00E31A6F">
            <w:pPr>
              <w:suppressAutoHyphens w:val="0"/>
              <w:spacing w:line="276" w:lineRule="auto"/>
              <w:ind w:left="-108" w:right="-114"/>
              <w:jc w:val="center"/>
              <w:rPr>
                <w:rFonts w:eastAsia="Calibri"/>
              </w:rPr>
            </w:pPr>
            <w:r>
              <w:rPr>
                <w:b/>
                <w:bCs/>
              </w:rPr>
              <w:t>с. Медвежья Поляна</w:t>
            </w:r>
          </w:p>
        </w:tc>
      </w:tr>
      <w:tr w:rsidR="00E31A6F" w:rsidRPr="00632105" w14:paraId="6CCB3642" w14:textId="77777777" w:rsidTr="005F4E4B">
        <w:tc>
          <w:tcPr>
            <w:tcW w:w="3510" w:type="dxa"/>
            <w:gridSpan w:val="2"/>
            <w:vAlign w:val="center"/>
          </w:tcPr>
          <w:p w14:paraId="6203FCE8" w14:textId="50199B2B"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4E0A3283" w14:textId="57921341"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7840AA72" w14:textId="19F994A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63D7D5F7" w14:textId="16C7D389"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6A385CFD" w14:textId="0B0AE99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0F544435" w14:textId="3CB00FE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2EC9671E" w14:textId="495E3CA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7F85B6C5" w14:textId="3F4892B4"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47C1B1B5" w14:textId="5E30CF4B"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324AB090" w14:textId="77777777" w:rsidTr="00B77F7B">
        <w:tc>
          <w:tcPr>
            <w:tcW w:w="3510" w:type="dxa"/>
            <w:gridSpan w:val="2"/>
            <w:vAlign w:val="center"/>
          </w:tcPr>
          <w:p w14:paraId="0FFF060E" w14:textId="1E459624"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4598105E" w14:textId="17B02E97"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0,78</w:t>
            </w:r>
          </w:p>
        </w:tc>
        <w:tc>
          <w:tcPr>
            <w:tcW w:w="1641" w:type="dxa"/>
            <w:tcBorders>
              <w:top w:val="single" w:sz="12" w:space="0" w:color="auto"/>
              <w:left w:val="nil"/>
              <w:bottom w:val="single" w:sz="12" w:space="0" w:color="auto"/>
              <w:right w:val="single" w:sz="12" w:space="0" w:color="auto"/>
            </w:tcBorders>
            <w:vAlign w:val="center"/>
          </w:tcPr>
          <w:p w14:paraId="75B8B259" w14:textId="5CF81558" w:rsidR="00E31A6F" w:rsidRDefault="00E31A6F" w:rsidP="00E31A6F">
            <w:pPr>
              <w:suppressAutoHyphens w:val="0"/>
              <w:spacing w:line="276" w:lineRule="auto"/>
              <w:ind w:left="-108" w:right="-114"/>
              <w:jc w:val="center"/>
              <w:rPr>
                <w:rFonts w:eastAsia="Calibri"/>
                <w:lang w:eastAsia="en-US"/>
              </w:rPr>
            </w:pPr>
            <w:r>
              <w:rPr>
                <w:rFonts w:eastAsia="Calibri"/>
                <w:lang w:eastAsia="en-US"/>
              </w:rPr>
              <w:t>0,82</w:t>
            </w:r>
          </w:p>
        </w:tc>
        <w:tc>
          <w:tcPr>
            <w:tcW w:w="1396" w:type="dxa"/>
            <w:tcBorders>
              <w:top w:val="single" w:sz="12" w:space="0" w:color="auto"/>
              <w:left w:val="nil"/>
              <w:bottom w:val="single" w:sz="12" w:space="0" w:color="auto"/>
              <w:right w:val="single" w:sz="12" w:space="0" w:color="auto"/>
            </w:tcBorders>
            <w:vAlign w:val="center"/>
          </w:tcPr>
          <w:p w14:paraId="499EF61E" w14:textId="3457BD8A" w:rsidR="00E31A6F" w:rsidRDefault="00E31A6F" w:rsidP="00E31A6F">
            <w:pPr>
              <w:suppressAutoHyphens w:val="0"/>
              <w:spacing w:line="276" w:lineRule="auto"/>
              <w:ind w:left="-108" w:right="-114"/>
              <w:jc w:val="center"/>
              <w:rPr>
                <w:rFonts w:eastAsia="Calibri"/>
                <w:lang w:eastAsia="en-US"/>
              </w:rPr>
            </w:pPr>
            <w:r>
              <w:rPr>
                <w:rFonts w:eastAsia="Calibri"/>
                <w:lang w:eastAsia="en-US"/>
              </w:rPr>
              <w:t>0,86</w:t>
            </w:r>
          </w:p>
        </w:tc>
        <w:tc>
          <w:tcPr>
            <w:tcW w:w="1227" w:type="dxa"/>
            <w:tcBorders>
              <w:top w:val="single" w:sz="12" w:space="0" w:color="auto"/>
              <w:left w:val="nil"/>
              <w:bottom w:val="single" w:sz="12" w:space="0" w:color="auto"/>
              <w:right w:val="single" w:sz="12" w:space="0" w:color="auto"/>
            </w:tcBorders>
            <w:vAlign w:val="center"/>
          </w:tcPr>
          <w:p w14:paraId="7254CB6A" w14:textId="250F388B" w:rsidR="00E31A6F" w:rsidRDefault="00E31A6F" w:rsidP="00E31A6F">
            <w:pPr>
              <w:suppressAutoHyphens w:val="0"/>
              <w:spacing w:line="276" w:lineRule="auto"/>
              <w:ind w:left="-108" w:right="-114"/>
              <w:jc w:val="center"/>
              <w:rPr>
                <w:rFonts w:eastAsia="Calibri"/>
                <w:lang w:eastAsia="en-US"/>
              </w:rPr>
            </w:pPr>
            <w:r>
              <w:rPr>
                <w:rFonts w:eastAsia="Calibri"/>
                <w:lang w:eastAsia="en-US"/>
              </w:rPr>
              <w:t>0,90</w:t>
            </w:r>
          </w:p>
        </w:tc>
        <w:tc>
          <w:tcPr>
            <w:tcW w:w="1365" w:type="dxa"/>
            <w:tcBorders>
              <w:top w:val="single" w:sz="12" w:space="0" w:color="auto"/>
              <w:left w:val="nil"/>
              <w:bottom w:val="single" w:sz="12" w:space="0" w:color="auto"/>
              <w:right w:val="single" w:sz="12" w:space="0" w:color="auto"/>
            </w:tcBorders>
            <w:vAlign w:val="center"/>
          </w:tcPr>
          <w:p w14:paraId="3A0C9EA4" w14:textId="53F8E511" w:rsidR="00E31A6F" w:rsidRDefault="00E31A6F" w:rsidP="00E31A6F">
            <w:pPr>
              <w:suppressAutoHyphens w:val="0"/>
              <w:spacing w:line="276" w:lineRule="auto"/>
              <w:ind w:left="-108" w:right="-114"/>
              <w:jc w:val="center"/>
              <w:rPr>
                <w:rFonts w:eastAsia="Calibri"/>
                <w:lang w:eastAsia="en-US"/>
              </w:rPr>
            </w:pPr>
            <w:r>
              <w:rPr>
                <w:rFonts w:eastAsia="Calibri"/>
                <w:lang w:eastAsia="en-US"/>
              </w:rPr>
              <w:t>0,95</w:t>
            </w:r>
          </w:p>
        </w:tc>
        <w:tc>
          <w:tcPr>
            <w:tcW w:w="1397" w:type="dxa"/>
            <w:tcBorders>
              <w:top w:val="single" w:sz="12" w:space="0" w:color="auto"/>
              <w:left w:val="nil"/>
              <w:bottom w:val="single" w:sz="12" w:space="0" w:color="auto"/>
              <w:right w:val="single" w:sz="12" w:space="0" w:color="auto"/>
            </w:tcBorders>
            <w:vAlign w:val="center"/>
          </w:tcPr>
          <w:p w14:paraId="112EBA3F" w14:textId="0E789C57" w:rsidR="00E31A6F" w:rsidRDefault="00E31A6F" w:rsidP="00E31A6F">
            <w:pPr>
              <w:suppressAutoHyphens w:val="0"/>
              <w:spacing w:line="276" w:lineRule="auto"/>
              <w:ind w:left="-108" w:right="-114"/>
              <w:jc w:val="center"/>
              <w:rPr>
                <w:rFonts w:eastAsia="Calibri"/>
                <w:lang w:eastAsia="en-US"/>
              </w:rPr>
            </w:pPr>
            <w:r>
              <w:rPr>
                <w:rFonts w:eastAsia="Calibri"/>
                <w:lang w:eastAsia="en-US"/>
              </w:rPr>
              <w:t>1,00</w:t>
            </w:r>
          </w:p>
        </w:tc>
        <w:tc>
          <w:tcPr>
            <w:tcW w:w="1595" w:type="dxa"/>
            <w:vAlign w:val="center"/>
          </w:tcPr>
          <w:p w14:paraId="48ABACFF" w14:textId="311BD921" w:rsidR="00E31A6F" w:rsidRDefault="00E31A6F" w:rsidP="00E31A6F">
            <w:pPr>
              <w:suppressAutoHyphens w:val="0"/>
              <w:spacing w:line="276" w:lineRule="auto"/>
              <w:ind w:left="-108" w:right="-114"/>
              <w:jc w:val="center"/>
              <w:rPr>
                <w:rFonts w:eastAsia="Calibri"/>
              </w:rPr>
            </w:pPr>
            <w:r>
              <w:rPr>
                <w:rFonts w:eastAsia="Calibri"/>
              </w:rPr>
              <w:t>1,03</w:t>
            </w:r>
          </w:p>
        </w:tc>
        <w:tc>
          <w:tcPr>
            <w:tcW w:w="1595" w:type="dxa"/>
            <w:vAlign w:val="center"/>
          </w:tcPr>
          <w:p w14:paraId="7D188F9F" w14:textId="0F6D36D3" w:rsidR="00E31A6F" w:rsidRDefault="00E31A6F" w:rsidP="00E31A6F">
            <w:pPr>
              <w:suppressAutoHyphens w:val="0"/>
              <w:spacing w:line="276" w:lineRule="auto"/>
              <w:ind w:left="-108" w:right="-114"/>
              <w:jc w:val="center"/>
              <w:rPr>
                <w:rFonts w:eastAsia="Calibri"/>
              </w:rPr>
            </w:pPr>
            <w:r>
              <w:rPr>
                <w:rFonts w:eastAsia="Calibri"/>
              </w:rPr>
              <w:t>1,08</w:t>
            </w:r>
          </w:p>
        </w:tc>
      </w:tr>
      <w:tr w:rsidR="00E31A6F" w:rsidRPr="00632105" w14:paraId="2AC923B8" w14:textId="77777777" w:rsidTr="001C4759">
        <w:tc>
          <w:tcPr>
            <w:tcW w:w="2235" w:type="dxa"/>
            <w:vMerge w:val="restart"/>
            <w:vAlign w:val="center"/>
          </w:tcPr>
          <w:p w14:paraId="76644A11" w14:textId="78A87E6E"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007A7281" w14:textId="7307448F"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748769F2" w14:textId="532870CB"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bCs/>
                <w:spacing w:val="2"/>
              </w:rPr>
              <w:t>10</w:t>
            </w:r>
          </w:p>
        </w:tc>
        <w:tc>
          <w:tcPr>
            <w:tcW w:w="1641" w:type="dxa"/>
            <w:tcBorders>
              <w:top w:val="nil"/>
              <w:left w:val="nil"/>
              <w:bottom w:val="single" w:sz="12" w:space="0" w:color="auto"/>
              <w:right w:val="single" w:sz="12" w:space="0" w:color="auto"/>
            </w:tcBorders>
            <w:vAlign w:val="center"/>
          </w:tcPr>
          <w:p w14:paraId="09F853C4" w14:textId="517BEBD8" w:rsidR="00E31A6F" w:rsidRDefault="00E31A6F" w:rsidP="00E31A6F">
            <w:pPr>
              <w:suppressAutoHyphens w:val="0"/>
              <w:spacing w:line="276" w:lineRule="auto"/>
              <w:ind w:left="-108" w:right="-114"/>
              <w:jc w:val="center"/>
              <w:rPr>
                <w:rFonts w:eastAsia="Calibri"/>
                <w:lang w:eastAsia="en-US"/>
              </w:rPr>
            </w:pPr>
            <w:r>
              <w:rPr>
                <w:bCs/>
                <w:spacing w:val="2"/>
              </w:rPr>
              <w:t>10,5</w:t>
            </w:r>
          </w:p>
        </w:tc>
        <w:tc>
          <w:tcPr>
            <w:tcW w:w="1396" w:type="dxa"/>
            <w:tcBorders>
              <w:top w:val="nil"/>
              <w:left w:val="nil"/>
              <w:bottom w:val="single" w:sz="12" w:space="0" w:color="auto"/>
              <w:right w:val="single" w:sz="12" w:space="0" w:color="auto"/>
            </w:tcBorders>
            <w:vAlign w:val="center"/>
          </w:tcPr>
          <w:p w14:paraId="16B245F8" w14:textId="1A139DFB" w:rsidR="00E31A6F" w:rsidRDefault="00E31A6F" w:rsidP="00E31A6F">
            <w:pPr>
              <w:suppressAutoHyphens w:val="0"/>
              <w:spacing w:line="276" w:lineRule="auto"/>
              <w:ind w:left="-108" w:right="-114"/>
              <w:jc w:val="center"/>
              <w:rPr>
                <w:rFonts w:eastAsia="Calibri"/>
                <w:lang w:eastAsia="en-US"/>
              </w:rPr>
            </w:pPr>
            <w:r>
              <w:rPr>
                <w:bCs/>
                <w:spacing w:val="2"/>
              </w:rPr>
              <w:t>11,02</w:t>
            </w:r>
          </w:p>
        </w:tc>
        <w:tc>
          <w:tcPr>
            <w:tcW w:w="1227" w:type="dxa"/>
            <w:tcBorders>
              <w:top w:val="nil"/>
              <w:left w:val="nil"/>
              <w:bottom w:val="single" w:sz="12" w:space="0" w:color="auto"/>
              <w:right w:val="single" w:sz="12" w:space="0" w:color="auto"/>
            </w:tcBorders>
            <w:vAlign w:val="center"/>
          </w:tcPr>
          <w:p w14:paraId="503304AC" w14:textId="7DA057DC" w:rsidR="00E31A6F" w:rsidRDefault="00E31A6F" w:rsidP="00E31A6F">
            <w:pPr>
              <w:suppressAutoHyphens w:val="0"/>
              <w:spacing w:line="276" w:lineRule="auto"/>
              <w:ind w:left="-108" w:right="-114"/>
              <w:jc w:val="center"/>
              <w:rPr>
                <w:rFonts w:eastAsia="Calibri"/>
                <w:lang w:eastAsia="en-US"/>
              </w:rPr>
            </w:pPr>
            <w:r>
              <w:rPr>
                <w:bCs/>
                <w:spacing w:val="2"/>
              </w:rPr>
              <w:t>11,53</w:t>
            </w:r>
          </w:p>
        </w:tc>
        <w:tc>
          <w:tcPr>
            <w:tcW w:w="1365" w:type="dxa"/>
            <w:tcBorders>
              <w:top w:val="nil"/>
              <w:left w:val="nil"/>
              <w:bottom w:val="single" w:sz="12" w:space="0" w:color="auto"/>
              <w:right w:val="single" w:sz="12" w:space="0" w:color="auto"/>
            </w:tcBorders>
            <w:vAlign w:val="center"/>
          </w:tcPr>
          <w:p w14:paraId="5047228F" w14:textId="0B577D2C" w:rsidR="00E31A6F" w:rsidRDefault="00E31A6F" w:rsidP="00E31A6F">
            <w:pPr>
              <w:suppressAutoHyphens w:val="0"/>
              <w:spacing w:line="276" w:lineRule="auto"/>
              <w:ind w:left="-108" w:right="-114"/>
              <w:jc w:val="center"/>
              <w:rPr>
                <w:rFonts w:eastAsia="Calibri"/>
                <w:lang w:eastAsia="en-US"/>
              </w:rPr>
            </w:pPr>
            <w:r>
              <w:rPr>
                <w:bCs/>
                <w:spacing w:val="2"/>
              </w:rPr>
              <w:t>12,18</w:t>
            </w:r>
          </w:p>
        </w:tc>
        <w:tc>
          <w:tcPr>
            <w:tcW w:w="1397" w:type="dxa"/>
            <w:tcBorders>
              <w:top w:val="nil"/>
              <w:left w:val="nil"/>
              <w:bottom w:val="single" w:sz="12" w:space="0" w:color="auto"/>
              <w:right w:val="single" w:sz="12" w:space="0" w:color="auto"/>
            </w:tcBorders>
            <w:vAlign w:val="center"/>
          </w:tcPr>
          <w:p w14:paraId="5405AD40" w14:textId="3669CA57" w:rsidR="00E31A6F" w:rsidRDefault="00E31A6F" w:rsidP="00E31A6F">
            <w:pPr>
              <w:suppressAutoHyphens w:val="0"/>
              <w:spacing w:line="276" w:lineRule="auto"/>
              <w:ind w:left="-108" w:right="-114"/>
              <w:jc w:val="center"/>
              <w:rPr>
                <w:rFonts w:eastAsia="Calibri"/>
                <w:lang w:eastAsia="en-US"/>
              </w:rPr>
            </w:pPr>
            <w:r>
              <w:rPr>
                <w:bCs/>
                <w:spacing w:val="2"/>
              </w:rPr>
              <w:t>12,83</w:t>
            </w:r>
          </w:p>
        </w:tc>
        <w:tc>
          <w:tcPr>
            <w:tcW w:w="1595" w:type="dxa"/>
            <w:tcBorders>
              <w:top w:val="nil"/>
              <w:left w:val="nil"/>
              <w:bottom w:val="single" w:sz="12" w:space="0" w:color="auto"/>
              <w:right w:val="single" w:sz="12" w:space="0" w:color="auto"/>
            </w:tcBorders>
            <w:vAlign w:val="center"/>
          </w:tcPr>
          <w:p w14:paraId="78D46044" w14:textId="13843EC7" w:rsidR="00E31A6F" w:rsidRDefault="00E31A6F" w:rsidP="00E31A6F">
            <w:pPr>
              <w:suppressAutoHyphens w:val="0"/>
              <w:spacing w:line="276" w:lineRule="auto"/>
              <w:ind w:left="-108" w:right="-114"/>
              <w:jc w:val="center"/>
              <w:rPr>
                <w:rFonts w:eastAsia="Calibri"/>
              </w:rPr>
            </w:pPr>
            <w:r>
              <w:rPr>
                <w:bCs/>
                <w:spacing w:val="2"/>
              </w:rPr>
              <w:t>13,22</w:t>
            </w:r>
          </w:p>
        </w:tc>
        <w:tc>
          <w:tcPr>
            <w:tcW w:w="1595" w:type="dxa"/>
            <w:tcBorders>
              <w:top w:val="nil"/>
              <w:left w:val="nil"/>
              <w:bottom w:val="single" w:sz="12" w:space="0" w:color="auto"/>
              <w:right w:val="single" w:sz="12" w:space="0" w:color="auto"/>
            </w:tcBorders>
            <w:vAlign w:val="center"/>
          </w:tcPr>
          <w:p w14:paraId="067DFFC0" w14:textId="53692398" w:rsidR="00E31A6F" w:rsidRDefault="00E31A6F" w:rsidP="00E31A6F">
            <w:pPr>
              <w:suppressAutoHyphens w:val="0"/>
              <w:spacing w:line="276" w:lineRule="auto"/>
              <w:ind w:left="-108" w:right="-114"/>
              <w:jc w:val="center"/>
              <w:rPr>
                <w:rFonts w:eastAsia="Calibri"/>
              </w:rPr>
            </w:pPr>
            <w:r>
              <w:rPr>
                <w:bCs/>
                <w:spacing w:val="2"/>
              </w:rPr>
              <w:t>13,87</w:t>
            </w:r>
          </w:p>
        </w:tc>
      </w:tr>
      <w:tr w:rsidR="00E31A6F" w:rsidRPr="00632105" w14:paraId="51F7F4D7" w14:textId="77777777" w:rsidTr="00514D3A">
        <w:tc>
          <w:tcPr>
            <w:tcW w:w="2235" w:type="dxa"/>
            <w:vMerge/>
            <w:vAlign w:val="center"/>
          </w:tcPr>
          <w:p w14:paraId="016C21D0"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2C59E57B" w14:textId="78DE12DD"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0FC56D04" w14:textId="5D71107B"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0,027</w:t>
            </w:r>
          </w:p>
        </w:tc>
        <w:tc>
          <w:tcPr>
            <w:tcW w:w="1641" w:type="dxa"/>
            <w:tcBorders>
              <w:top w:val="nil"/>
              <w:left w:val="nil"/>
              <w:bottom w:val="single" w:sz="12" w:space="0" w:color="auto"/>
              <w:right w:val="single" w:sz="12" w:space="0" w:color="auto"/>
            </w:tcBorders>
            <w:vAlign w:val="center"/>
          </w:tcPr>
          <w:p w14:paraId="23F3DC74" w14:textId="5592147A" w:rsidR="00E31A6F" w:rsidRDefault="00E31A6F" w:rsidP="00E31A6F">
            <w:pPr>
              <w:suppressAutoHyphens w:val="0"/>
              <w:spacing w:line="276" w:lineRule="auto"/>
              <w:ind w:left="-108" w:right="-114"/>
              <w:jc w:val="center"/>
              <w:rPr>
                <w:rFonts w:eastAsia="Calibri"/>
                <w:lang w:eastAsia="en-US"/>
              </w:rPr>
            </w:pPr>
            <w:r>
              <w:rPr>
                <w:rFonts w:eastAsia="Calibri"/>
                <w:lang w:eastAsia="en-US"/>
              </w:rPr>
              <w:t>0,029</w:t>
            </w:r>
          </w:p>
        </w:tc>
        <w:tc>
          <w:tcPr>
            <w:tcW w:w="1396" w:type="dxa"/>
            <w:tcBorders>
              <w:top w:val="nil"/>
              <w:left w:val="nil"/>
              <w:bottom w:val="single" w:sz="12" w:space="0" w:color="auto"/>
              <w:right w:val="single" w:sz="12" w:space="0" w:color="auto"/>
            </w:tcBorders>
            <w:vAlign w:val="center"/>
          </w:tcPr>
          <w:p w14:paraId="5D5D0D7E" w14:textId="60286555" w:rsidR="00E31A6F" w:rsidRDefault="00E31A6F" w:rsidP="00E31A6F">
            <w:pPr>
              <w:suppressAutoHyphens w:val="0"/>
              <w:spacing w:line="276" w:lineRule="auto"/>
              <w:ind w:left="-108" w:right="-114"/>
              <w:jc w:val="center"/>
              <w:rPr>
                <w:rFonts w:eastAsia="Calibri"/>
                <w:lang w:eastAsia="en-US"/>
              </w:rPr>
            </w:pPr>
            <w:r>
              <w:rPr>
                <w:rFonts w:eastAsia="Calibri"/>
                <w:lang w:eastAsia="en-US"/>
              </w:rPr>
              <w:t>0,030</w:t>
            </w:r>
          </w:p>
        </w:tc>
        <w:tc>
          <w:tcPr>
            <w:tcW w:w="1227" w:type="dxa"/>
            <w:tcBorders>
              <w:top w:val="nil"/>
              <w:left w:val="nil"/>
              <w:bottom w:val="single" w:sz="12" w:space="0" w:color="auto"/>
              <w:right w:val="single" w:sz="12" w:space="0" w:color="auto"/>
            </w:tcBorders>
            <w:vAlign w:val="center"/>
          </w:tcPr>
          <w:p w14:paraId="55DB7792" w14:textId="08C465FE" w:rsidR="00E31A6F" w:rsidRDefault="00E31A6F" w:rsidP="00E31A6F">
            <w:pPr>
              <w:suppressAutoHyphens w:val="0"/>
              <w:spacing w:line="276" w:lineRule="auto"/>
              <w:ind w:left="-108" w:right="-114"/>
              <w:jc w:val="center"/>
              <w:rPr>
                <w:rFonts w:eastAsia="Calibri"/>
                <w:lang w:eastAsia="en-US"/>
              </w:rPr>
            </w:pPr>
            <w:r>
              <w:rPr>
                <w:rFonts w:eastAsia="Calibri"/>
                <w:lang w:eastAsia="en-US"/>
              </w:rPr>
              <w:t>0,032</w:t>
            </w:r>
          </w:p>
        </w:tc>
        <w:tc>
          <w:tcPr>
            <w:tcW w:w="1365" w:type="dxa"/>
            <w:tcBorders>
              <w:top w:val="nil"/>
              <w:left w:val="nil"/>
              <w:bottom w:val="single" w:sz="12" w:space="0" w:color="auto"/>
              <w:right w:val="single" w:sz="12" w:space="0" w:color="auto"/>
            </w:tcBorders>
            <w:vAlign w:val="center"/>
          </w:tcPr>
          <w:p w14:paraId="5F8707A2" w14:textId="71897B44" w:rsidR="00E31A6F" w:rsidRDefault="00E31A6F" w:rsidP="00E31A6F">
            <w:pPr>
              <w:suppressAutoHyphens w:val="0"/>
              <w:spacing w:line="276" w:lineRule="auto"/>
              <w:ind w:left="-108" w:right="-114"/>
              <w:jc w:val="center"/>
              <w:rPr>
                <w:rFonts w:eastAsia="Calibri"/>
                <w:lang w:eastAsia="en-US"/>
              </w:rPr>
            </w:pPr>
            <w:r>
              <w:rPr>
                <w:rFonts w:eastAsia="Calibri"/>
                <w:lang w:eastAsia="en-US"/>
              </w:rPr>
              <w:t>0,033</w:t>
            </w:r>
          </w:p>
        </w:tc>
        <w:tc>
          <w:tcPr>
            <w:tcW w:w="1397" w:type="dxa"/>
            <w:tcBorders>
              <w:top w:val="nil"/>
              <w:left w:val="nil"/>
              <w:bottom w:val="single" w:sz="12" w:space="0" w:color="auto"/>
              <w:right w:val="single" w:sz="12" w:space="0" w:color="auto"/>
            </w:tcBorders>
            <w:vAlign w:val="center"/>
          </w:tcPr>
          <w:p w14:paraId="5A3CCBC2" w14:textId="424AD02C" w:rsidR="00E31A6F" w:rsidRDefault="00E31A6F" w:rsidP="00E31A6F">
            <w:pPr>
              <w:suppressAutoHyphens w:val="0"/>
              <w:spacing w:line="276" w:lineRule="auto"/>
              <w:ind w:left="-108" w:right="-114"/>
              <w:jc w:val="center"/>
              <w:rPr>
                <w:rFonts w:eastAsia="Calibri"/>
                <w:lang w:eastAsia="en-US"/>
              </w:rPr>
            </w:pPr>
            <w:r>
              <w:rPr>
                <w:rFonts w:eastAsia="Calibri"/>
                <w:lang w:eastAsia="en-US"/>
              </w:rPr>
              <w:t>0,035</w:t>
            </w:r>
          </w:p>
        </w:tc>
        <w:tc>
          <w:tcPr>
            <w:tcW w:w="1595" w:type="dxa"/>
            <w:tcBorders>
              <w:top w:val="nil"/>
              <w:left w:val="nil"/>
              <w:bottom w:val="single" w:sz="12" w:space="0" w:color="auto"/>
              <w:right w:val="single" w:sz="12" w:space="0" w:color="auto"/>
            </w:tcBorders>
            <w:vAlign w:val="center"/>
          </w:tcPr>
          <w:p w14:paraId="6961BF9E" w14:textId="4B20F430" w:rsidR="00E31A6F" w:rsidRDefault="00E31A6F" w:rsidP="00E31A6F">
            <w:pPr>
              <w:suppressAutoHyphens w:val="0"/>
              <w:spacing w:line="276" w:lineRule="auto"/>
              <w:ind w:left="-108" w:right="-114"/>
              <w:jc w:val="center"/>
              <w:rPr>
                <w:rFonts w:eastAsia="Calibri"/>
              </w:rPr>
            </w:pPr>
            <w:r>
              <w:rPr>
                <w:rFonts w:eastAsia="Calibri"/>
              </w:rPr>
              <w:t>0,036</w:t>
            </w:r>
          </w:p>
        </w:tc>
        <w:tc>
          <w:tcPr>
            <w:tcW w:w="1595" w:type="dxa"/>
            <w:tcBorders>
              <w:top w:val="nil"/>
              <w:left w:val="nil"/>
              <w:bottom w:val="single" w:sz="12" w:space="0" w:color="auto"/>
              <w:right w:val="single" w:sz="12" w:space="0" w:color="auto"/>
            </w:tcBorders>
            <w:vAlign w:val="center"/>
          </w:tcPr>
          <w:p w14:paraId="6601110C" w14:textId="4A44A4DC" w:rsidR="00E31A6F" w:rsidRDefault="00E31A6F" w:rsidP="00E31A6F">
            <w:pPr>
              <w:suppressAutoHyphens w:val="0"/>
              <w:spacing w:line="276" w:lineRule="auto"/>
              <w:ind w:left="-108" w:right="-114"/>
              <w:jc w:val="center"/>
              <w:rPr>
                <w:rFonts w:eastAsia="Calibri"/>
              </w:rPr>
            </w:pPr>
            <w:r>
              <w:rPr>
                <w:rFonts w:eastAsia="Calibri"/>
              </w:rPr>
              <w:t>0,038</w:t>
            </w:r>
          </w:p>
        </w:tc>
      </w:tr>
      <w:tr w:rsidR="00E31A6F" w:rsidRPr="00632105" w14:paraId="63ECE8C0" w14:textId="77777777" w:rsidTr="00065E8C">
        <w:tc>
          <w:tcPr>
            <w:tcW w:w="15309" w:type="dxa"/>
            <w:gridSpan w:val="10"/>
            <w:vAlign w:val="center"/>
          </w:tcPr>
          <w:p w14:paraId="0E761AC0" w14:textId="463E9C89" w:rsidR="00E31A6F" w:rsidRDefault="00E31A6F" w:rsidP="00E31A6F">
            <w:pPr>
              <w:suppressAutoHyphens w:val="0"/>
              <w:spacing w:line="276" w:lineRule="auto"/>
              <w:ind w:left="-108" w:right="-114"/>
              <w:jc w:val="center"/>
              <w:rPr>
                <w:rFonts w:eastAsia="Calibri"/>
              </w:rPr>
            </w:pPr>
            <w:r>
              <w:rPr>
                <w:b/>
                <w:bCs/>
              </w:rPr>
              <w:t>д. Меленки</w:t>
            </w:r>
          </w:p>
        </w:tc>
      </w:tr>
      <w:tr w:rsidR="00E31A6F" w:rsidRPr="00632105" w14:paraId="6C8B158A" w14:textId="77777777" w:rsidTr="00CA5A2B">
        <w:tc>
          <w:tcPr>
            <w:tcW w:w="3510" w:type="dxa"/>
            <w:gridSpan w:val="2"/>
            <w:vAlign w:val="center"/>
          </w:tcPr>
          <w:p w14:paraId="1FB56906" w14:textId="6B588F6C"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0D8ACD0C" w14:textId="433857DF"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20E8EBE0" w14:textId="638FDE3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22ADB1CA" w14:textId="214C42B7"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7C8A5BCF" w14:textId="05A8277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62F114B3" w14:textId="1EFE066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55B404A5" w14:textId="1248438F"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7623242D" w14:textId="795489E1"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3D2FC450" w14:textId="3B3A8123"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7238B6C9" w14:textId="77777777" w:rsidTr="009C7E50">
        <w:tc>
          <w:tcPr>
            <w:tcW w:w="3510" w:type="dxa"/>
            <w:gridSpan w:val="2"/>
            <w:vAlign w:val="center"/>
          </w:tcPr>
          <w:p w14:paraId="067463B9" w14:textId="218B2C19"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vAlign w:val="center"/>
          </w:tcPr>
          <w:p w14:paraId="3A2266E8" w14:textId="50EF7646"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54D29CAF" w14:textId="0D9935DF"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2ED1CD93" w14:textId="49B468B4"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41C85EBD" w14:textId="2921A02D"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3EE74670" w14:textId="0A0AAF9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4985FEFE" w14:textId="56FE49FB"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34943AFA" w14:textId="74690922"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35A76775" w14:textId="7C904D37"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2861E600" w14:textId="77777777" w:rsidTr="00940BC9">
        <w:tc>
          <w:tcPr>
            <w:tcW w:w="2235" w:type="dxa"/>
            <w:vMerge w:val="restart"/>
            <w:vAlign w:val="center"/>
          </w:tcPr>
          <w:p w14:paraId="04C94192" w14:textId="7711B13F"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37E53DF4" w14:textId="7CC9C14F"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vAlign w:val="center"/>
          </w:tcPr>
          <w:p w14:paraId="70869127" w14:textId="69EFEDAA"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757B8B5D" w14:textId="347D754A"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1F9E54EA" w14:textId="4C096C4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182C5EAA" w14:textId="208AC15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7938686F" w14:textId="06273A1D"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040B71E0" w14:textId="29ED1D6A"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461C421E" w14:textId="088E2BCD"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45214507" w14:textId="5133051A"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60E208E8" w14:textId="77777777" w:rsidTr="00940BC9">
        <w:tc>
          <w:tcPr>
            <w:tcW w:w="2235" w:type="dxa"/>
            <w:vMerge/>
            <w:vAlign w:val="center"/>
          </w:tcPr>
          <w:p w14:paraId="4EC15A47"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6AB12C2F" w14:textId="6309E49D"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vAlign w:val="center"/>
          </w:tcPr>
          <w:p w14:paraId="29F8F179" w14:textId="7F43A83E"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4E548619" w14:textId="619A530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1BA95071" w14:textId="786FFACC"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497FACFB" w14:textId="7AF55A5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21C0049" w14:textId="3197D41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4743C7F6" w14:textId="28B01C0C"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0E5B013C" w14:textId="0730B9DA"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544B1E9B" w14:textId="73568A3A"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70061A28" w14:textId="77777777" w:rsidTr="00C354D7">
        <w:tc>
          <w:tcPr>
            <w:tcW w:w="15309" w:type="dxa"/>
            <w:gridSpan w:val="10"/>
            <w:vAlign w:val="center"/>
          </w:tcPr>
          <w:p w14:paraId="0985E09A" w14:textId="0C80B945" w:rsidR="00E31A6F" w:rsidRDefault="00E31A6F" w:rsidP="00E31A6F">
            <w:pPr>
              <w:suppressAutoHyphens w:val="0"/>
              <w:spacing w:line="276" w:lineRule="auto"/>
              <w:ind w:left="-108" w:right="-114"/>
              <w:jc w:val="center"/>
              <w:rPr>
                <w:rFonts w:eastAsia="Calibri"/>
              </w:rPr>
            </w:pPr>
            <w:r>
              <w:rPr>
                <w:b/>
                <w:bCs/>
              </w:rPr>
              <w:t xml:space="preserve">с. </w:t>
            </w:r>
            <w:proofErr w:type="spellStart"/>
            <w:r>
              <w:rPr>
                <w:b/>
                <w:bCs/>
              </w:rPr>
              <w:t>Нелюбово</w:t>
            </w:r>
            <w:proofErr w:type="spellEnd"/>
          </w:p>
        </w:tc>
      </w:tr>
      <w:tr w:rsidR="00E31A6F" w:rsidRPr="00632105" w14:paraId="229CDD06" w14:textId="77777777" w:rsidTr="006B0B45">
        <w:tc>
          <w:tcPr>
            <w:tcW w:w="3510" w:type="dxa"/>
            <w:gridSpan w:val="2"/>
            <w:vAlign w:val="center"/>
          </w:tcPr>
          <w:p w14:paraId="1CA9061A" w14:textId="08D1AF24"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1B5BCCB1" w14:textId="00690EC7"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2BC87373" w14:textId="5968918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4401D1C0" w14:textId="1BA2D7F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14D89DD3" w14:textId="5143AEEA"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552B70C8" w14:textId="2C9A29D7"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7E928D48" w14:textId="3143E6FC"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5743012F" w14:textId="15012F23"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409155FF" w14:textId="697A002B"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54D68092" w14:textId="77777777" w:rsidTr="009C73EE">
        <w:tc>
          <w:tcPr>
            <w:tcW w:w="3510" w:type="dxa"/>
            <w:gridSpan w:val="2"/>
            <w:vAlign w:val="center"/>
          </w:tcPr>
          <w:p w14:paraId="54444B83" w14:textId="046C40AF"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lastRenderedPageBreak/>
              <w:t>Доля потерь %</w:t>
            </w:r>
          </w:p>
        </w:tc>
        <w:tc>
          <w:tcPr>
            <w:tcW w:w="1583" w:type="dxa"/>
            <w:tcBorders>
              <w:top w:val="nil"/>
              <w:left w:val="nil"/>
              <w:bottom w:val="single" w:sz="12" w:space="0" w:color="auto"/>
              <w:right w:val="single" w:sz="12" w:space="0" w:color="auto"/>
            </w:tcBorders>
            <w:vAlign w:val="center"/>
          </w:tcPr>
          <w:p w14:paraId="5B11BBA0" w14:textId="48B75840"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6,9</w:t>
            </w:r>
          </w:p>
        </w:tc>
        <w:tc>
          <w:tcPr>
            <w:tcW w:w="1641" w:type="dxa"/>
            <w:tcBorders>
              <w:top w:val="nil"/>
              <w:left w:val="nil"/>
              <w:bottom w:val="single" w:sz="12" w:space="0" w:color="auto"/>
              <w:right w:val="single" w:sz="12" w:space="0" w:color="auto"/>
            </w:tcBorders>
            <w:vAlign w:val="center"/>
          </w:tcPr>
          <w:p w14:paraId="5257DD90" w14:textId="3CC16678" w:rsidR="00E31A6F" w:rsidRDefault="00E31A6F" w:rsidP="00E31A6F">
            <w:pPr>
              <w:suppressAutoHyphens w:val="0"/>
              <w:spacing w:line="276" w:lineRule="auto"/>
              <w:ind w:left="-108" w:right="-114"/>
              <w:jc w:val="center"/>
              <w:rPr>
                <w:rFonts w:eastAsia="Calibri"/>
                <w:lang w:eastAsia="en-US"/>
              </w:rPr>
            </w:pPr>
            <w:r>
              <w:rPr>
                <w:rFonts w:eastAsia="Calibri"/>
                <w:lang w:eastAsia="en-US"/>
              </w:rPr>
              <w:t>6,921</w:t>
            </w:r>
          </w:p>
        </w:tc>
        <w:tc>
          <w:tcPr>
            <w:tcW w:w="1396" w:type="dxa"/>
            <w:tcBorders>
              <w:top w:val="nil"/>
              <w:left w:val="nil"/>
              <w:bottom w:val="single" w:sz="12" w:space="0" w:color="auto"/>
              <w:right w:val="single" w:sz="12" w:space="0" w:color="auto"/>
            </w:tcBorders>
            <w:vAlign w:val="center"/>
          </w:tcPr>
          <w:p w14:paraId="0FDBC17F" w14:textId="6284CD8D" w:rsidR="00E31A6F" w:rsidRDefault="00E31A6F" w:rsidP="00E31A6F">
            <w:pPr>
              <w:suppressAutoHyphens w:val="0"/>
              <w:spacing w:line="276" w:lineRule="auto"/>
              <w:ind w:left="-108" w:right="-114"/>
              <w:jc w:val="center"/>
              <w:rPr>
                <w:rFonts w:eastAsia="Calibri"/>
                <w:lang w:eastAsia="en-US"/>
              </w:rPr>
            </w:pPr>
            <w:r>
              <w:rPr>
                <w:rFonts w:eastAsia="Calibri"/>
                <w:lang w:eastAsia="en-US"/>
              </w:rPr>
              <w:t>6,941</w:t>
            </w:r>
          </w:p>
        </w:tc>
        <w:tc>
          <w:tcPr>
            <w:tcW w:w="1227" w:type="dxa"/>
            <w:tcBorders>
              <w:top w:val="nil"/>
              <w:left w:val="nil"/>
              <w:bottom w:val="single" w:sz="12" w:space="0" w:color="auto"/>
              <w:right w:val="single" w:sz="12" w:space="0" w:color="auto"/>
            </w:tcBorders>
            <w:vAlign w:val="center"/>
          </w:tcPr>
          <w:p w14:paraId="7C9AD2FD" w14:textId="1BCE90C3" w:rsidR="00E31A6F" w:rsidRDefault="00E31A6F" w:rsidP="00E31A6F">
            <w:pPr>
              <w:suppressAutoHyphens w:val="0"/>
              <w:spacing w:line="276" w:lineRule="auto"/>
              <w:ind w:left="-108" w:right="-114"/>
              <w:jc w:val="center"/>
              <w:rPr>
                <w:rFonts w:eastAsia="Calibri"/>
                <w:lang w:eastAsia="en-US"/>
              </w:rPr>
            </w:pPr>
            <w:r>
              <w:rPr>
                <w:rFonts w:eastAsia="Calibri"/>
                <w:lang w:eastAsia="en-US"/>
              </w:rPr>
              <w:t>6,962</w:t>
            </w:r>
          </w:p>
        </w:tc>
        <w:tc>
          <w:tcPr>
            <w:tcW w:w="1365" w:type="dxa"/>
            <w:tcBorders>
              <w:top w:val="nil"/>
              <w:left w:val="nil"/>
              <w:bottom w:val="single" w:sz="12" w:space="0" w:color="auto"/>
              <w:right w:val="single" w:sz="12" w:space="0" w:color="auto"/>
            </w:tcBorders>
            <w:vAlign w:val="center"/>
          </w:tcPr>
          <w:p w14:paraId="5A9D3A68" w14:textId="5E9449F3" w:rsidR="00E31A6F" w:rsidRDefault="00E31A6F" w:rsidP="00E31A6F">
            <w:pPr>
              <w:suppressAutoHyphens w:val="0"/>
              <w:spacing w:line="276" w:lineRule="auto"/>
              <w:ind w:left="-108" w:right="-114"/>
              <w:jc w:val="center"/>
              <w:rPr>
                <w:rFonts w:eastAsia="Calibri"/>
                <w:lang w:eastAsia="en-US"/>
              </w:rPr>
            </w:pPr>
            <w:r>
              <w:rPr>
                <w:rFonts w:eastAsia="Calibri"/>
                <w:lang w:eastAsia="en-US"/>
              </w:rPr>
              <w:t>6,983</w:t>
            </w:r>
          </w:p>
        </w:tc>
        <w:tc>
          <w:tcPr>
            <w:tcW w:w="1397" w:type="dxa"/>
            <w:tcBorders>
              <w:top w:val="nil"/>
              <w:left w:val="nil"/>
              <w:bottom w:val="single" w:sz="12" w:space="0" w:color="auto"/>
              <w:right w:val="single" w:sz="12" w:space="0" w:color="auto"/>
            </w:tcBorders>
            <w:vAlign w:val="center"/>
          </w:tcPr>
          <w:p w14:paraId="5CD6836B" w14:textId="79E5E98F" w:rsidR="00E31A6F" w:rsidRDefault="00E31A6F" w:rsidP="00E31A6F">
            <w:pPr>
              <w:suppressAutoHyphens w:val="0"/>
              <w:spacing w:line="276" w:lineRule="auto"/>
              <w:ind w:left="-108" w:right="-114"/>
              <w:jc w:val="center"/>
              <w:rPr>
                <w:rFonts w:eastAsia="Calibri"/>
                <w:lang w:eastAsia="en-US"/>
              </w:rPr>
            </w:pPr>
            <w:r>
              <w:rPr>
                <w:rFonts w:eastAsia="Calibri"/>
                <w:lang w:eastAsia="en-US"/>
              </w:rPr>
              <w:t>7,004</w:t>
            </w:r>
          </w:p>
        </w:tc>
        <w:tc>
          <w:tcPr>
            <w:tcW w:w="1595" w:type="dxa"/>
            <w:tcBorders>
              <w:top w:val="nil"/>
              <w:left w:val="nil"/>
              <w:bottom w:val="single" w:sz="12" w:space="0" w:color="auto"/>
              <w:right w:val="single" w:sz="12" w:space="0" w:color="auto"/>
            </w:tcBorders>
            <w:vAlign w:val="center"/>
          </w:tcPr>
          <w:p w14:paraId="2C7C7F55" w14:textId="043DFD93" w:rsidR="00E31A6F" w:rsidRDefault="00E31A6F" w:rsidP="00E31A6F">
            <w:pPr>
              <w:suppressAutoHyphens w:val="0"/>
              <w:spacing w:line="276" w:lineRule="auto"/>
              <w:ind w:left="-108" w:right="-114"/>
              <w:jc w:val="center"/>
              <w:rPr>
                <w:rFonts w:eastAsia="Calibri"/>
              </w:rPr>
            </w:pPr>
            <w:r>
              <w:rPr>
                <w:rFonts w:eastAsia="Calibri"/>
              </w:rPr>
              <w:t>7,025</w:t>
            </w:r>
          </w:p>
        </w:tc>
        <w:tc>
          <w:tcPr>
            <w:tcW w:w="1595" w:type="dxa"/>
            <w:tcBorders>
              <w:top w:val="nil"/>
              <w:left w:val="nil"/>
              <w:bottom w:val="single" w:sz="12" w:space="0" w:color="auto"/>
              <w:right w:val="single" w:sz="12" w:space="0" w:color="auto"/>
            </w:tcBorders>
            <w:vAlign w:val="center"/>
          </w:tcPr>
          <w:p w14:paraId="3F2DA317" w14:textId="5935B629" w:rsidR="00E31A6F" w:rsidRDefault="00E31A6F" w:rsidP="00E31A6F">
            <w:pPr>
              <w:suppressAutoHyphens w:val="0"/>
              <w:spacing w:line="276" w:lineRule="auto"/>
              <w:ind w:left="-108" w:right="-114"/>
              <w:jc w:val="center"/>
              <w:rPr>
                <w:rFonts w:eastAsia="Calibri"/>
              </w:rPr>
            </w:pPr>
            <w:r>
              <w:rPr>
                <w:rFonts w:eastAsia="Calibri"/>
              </w:rPr>
              <w:t>7,046</w:t>
            </w:r>
          </w:p>
        </w:tc>
      </w:tr>
      <w:tr w:rsidR="00E31A6F" w:rsidRPr="00632105" w14:paraId="077D64CA" w14:textId="77777777" w:rsidTr="00CE0FE3">
        <w:tc>
          <w:tcPr>
            <w:tcW w:w="2235" w:type="dxa"/>
            <w:vMerge w:val="restart"/>
            <w:vAlign w:val="center"/>
          </w:tcPr>
          <w:p w14:paraId="440F4B5D" w14:textId="43C69EFE"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19CAFEF6" w14:textId="35CE5908"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1BA3E47B" w14:textId="76349367"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bCs/>
                <w:spacing w:val="2"/>
              </w:rPr>
              <w:t>20</w:t>
            </w:r>
          </w:p>
        </w:tc>
        <w:tc>
          <w:tcPr>
            <w:tcW w:w="1641" w:type="dxa"/>
            <w:tcBorders>
              <w:top w:val="nil"/>
              <w:left w:val="nil"/>
              <w:bottom w:val="single" w:sz="12" w:space="0" w:color="auto"/>
              <w:right w:val="single" w:sz="12" w:space="0" w:color="auto"/>
            </w:tcBorders>
            <w:vAlign w:val="center"/>
          </w:tcPr>
          <w:p w14:paraId="7981169A" w14:textId="5A07C3D0" w:rsidR="00E31A6F" w:rsidRDefault="00E31A6F" w:rsidP="00E31A6F">
            <w:pPr>
              <w:suppressAutoHyphens w:val="0"/>
              <w:spacing w:line="276" w:lineRule="auto"/>
              <w:ind w:left="-108" w:right="-114"/>
              <w:jc w:val="center"/>
              <w:rPr>
                <w:rFonts w:eastAsia="Calibri"/>
                <w:lang w:eastAsia="en-US"/>
              </w:rPr>
            </w:pPr>
            <w:r>
              <w:rPr>
                <w:bCs/>
                <w:spacing w:val="2"/>
              </w:rPr>
              <w:t>20,08</w:t>
            </w:r>
          </w:p>
        </w:tc>
        <w:tc>
          <w:tcPr>
            <w:tcW w:w="1396" w:type="dxa"/>
            <w:tcBorders>
              <w:top w:val="nil"/>
              <w:left w:val="nil"/>
              <w:bottom w:val="single" w:sz="12" w:space="0" w:color="auto"/>
              <w:right w:val="single" w:sz="12" w:space="0" w:color="auto"/>
            </w:tcBorders>
            <w:vAlign w:val="center"/>
          </w:tcPr>
          <w:p w14:paraId="684CFC91" w14:textId="76EFE3E4" w:rsidR="00E31A6F" w:rsidRDefault="00E31A6F" w:rsidP="00E31A6F">
            <w:pPr>
              <w:suppressAutoHyphens w:val="0"/>
              <w:spacing w:line="276" w:lineRule="auto"/>
              <w:ind w:left="-108" w:right="-114"/>
              <w:jc w:val="center"/>
              <w:rPr>
                <w:rFonts w:eastAsia="Calibri"/>
                <w:lang w:eastAsia="en-US"/>
              </w:rPr>
            </w:pPr>
            <w:r>
              <w:rPr>
                <w:bCs/>
                <w:spacing w:val="2"/>
              </w:rPr>
              <w:t>20,14</w:t>
            </w:r>
          </w:p>
        </w:tc>
        <w:tc>
          <w:tcPr>
            <w:tcW w:w="1227" w:type="dxa"/>
            <w:tcBorders>
              <w:top w:val="nil"/>
              <w:left w:val="nil"/>
              <w:bottom w:val="single" w:sz="12" w:space="0" w:color="auto"/>
              <w:right w:val="single" w:sz="12" w:space="0" w:color="auto"/>
            </w:tcBorders>
            <w:vAlign w:val="center"/>
          </w:tcPr>
          <w:p w14:paraId="6C8232CB" w14:textId="6C06A028" w:rsidR="00E31A6F" w:rsidRDefault="00E31A6F" w:rsidP="00E31A6F">
            <w:pPr>
              <w:suppressAutoHyphens w:val="0"/>
              <w:spacing w:line="276" w:lineRule="auto"/>
              <w:ind w:left="-108" w:right="-114"/>
              <w:jc w:val="center"/>
              <w:rPr>
                <w:rFonts w:eastAsia="Calibri"/>
                <w:lang w:eastAsia="en-US"/>
              </w:rPr>
            </w:pPr>
            <w:r>
              <w:rPr>
                <w:bCs/>
                <w:spacing w:val="2"/>
              </w:rPr>
              <w:t>20,2</w:t>
            </w:r>
          </w:p>
        </w:tc>
        <w:tc>
          <w:tcPr>
            <w:tcW w:w="1365" w:type="dxa"/>
            <w:tcBorders>
              <w:top w:val="nil"/>
              <w:left w:val="nil"/>
              <w:bottom w:val="single" w:sz="12" w:space="0" w:color="auto"/>
              <w:right w:val="single" w:sz="12" w:space="0" w:color="auto"/>
            </w:tcBorders>
            <w:vAlign w:val="center"/>
          </w:tcPr>
          <w:p w14:paraId="59E39A11" w14:textId="553B01F6" w:rsidR="00E31A6F" w:rsidRDefault="00E31A6F" w:rsidP="00E31A6F">
            <w:pPr>
              <w:suppressAutoHyphens w:val="0"/>
              <w:spacing w:line="276" w:lineRule="auto"/>
              <w:ind w:left="-108" w:right="-114"/>
              <w:jc w:val="center"/>
              <w:rPr>
                <w:rFonts w:eastAsia="Calibri"/>
                <w:lang w:eastAsia="en-US"/>
              </w:rPr>
            </w:pPr>
            <w:r>
              <w:rPr>
                <w:bCs/>
                <w:spacing w:val="2"/>
              </w:rPr>
              <w:t>20,27</w:t>
            </w:r>
          </w:p>
        </w:tc>
        <w:tc>
          <w:tcPr>
            <w:tcW w:w="1397" w:type="dxa"/>
            <w:tcBorders>
              <w:top w:val="nil"/>
              <w:left w:val="nil"/>
              <w:bottom w:val="single" w:sz="12" w:space="0" w:color="auto"/>
              <w:right w:val="single" w:sz="12" w:space="0" w:color="auto"/>
            </w:tcBorders>
            <w:vAlign w:val="center"/>
          </w:tcPr>
          <w:p w14:paraId="0B9A75FD" w14:textId="53C715B4" w:rsidR="00E31A6F" w:rsidRDefault="00E31A6F" w:rsidP="00E31A6F">
            <w:pPr>
              <w:suppressAutoHyphens w:val="0"/>
              <w:spacing w:line="276" w:lineRule="auto"/>
              <w:ind w:left="-108" w:right="-114"/>
              <w:jc w:val="center"/>
              <w:rPr>
                <w:rFonts w:eastAsia="Calibri"/>
                <w:lang w:eastAsia="en-US"/>
              </w:rPr>
            </w:pPr>
            <w:r>
              <w:rPr>
                <w:bCs/>
                <w:spacing w:val="2"/>
              </w:rPr>
              <w:t>20,34</w:t>
            </w:r>
          </w:p>
        </w:tc>
        <w:tc>
          <w:tcPr>
            <w:tcW w:w="1595" w:type="dxa"/>
            <w:tcBorders>
              <w:top w:val="nil"/>
              <w:left w:val="nil"/>
              <w:bottom w:val="single" w:sz="12" w:space="0" w:color="auto"/>
              <w:right w:val="single" w:sz="12" w:space="0" w:color="auto"/>
            </w:tcBorders>
            <w:vAlign w:val="center"/>
          </w:tcPr>
          <w:p w14:paraId="3FAD2F65" w14:textId="17988458" w:rsidR="00E31A6F" w:rsidRDefault="00E31A6F" w:rsidP="00E31A6F">
            <w:pPr>
              <w:suppressAutoHyphens w:val="0"/>
              <w:spacing w:line="276" w:lineRule="auto"/>
              <w:ind w:left="-108" w:right="-114"/>
              <w:jc w:val="center"/>
              <w:rPr>
                <w:rFonts w:eastAsia="Calibri"/>
              </w:rPr>
            </w:pPr>
            <w:r>
              <w:rPr>
                <w:bCs/>
                <w:spacing w:val="2"/>
              </w:rPr>
              <w:t>20,4</w:t>
            </w:r>
          </w:p>
        </w:tc>
        <w:tc>
          <w:tcPr>
            <w:tcW w:w="1595" w:type="dxa"/>
            <w:tcBorders>
              <w:top w:val="nil"/>
              <w:left w:val="nil"/>
              <w:bottom w:val="single" w:sz="12" w:space="0" w:color="auto"/>
              <w:right w:val="single" w:sz="12" w:space="0" w:color="auto"/>
            </w:tcBorders>
            <w:vAlign w:val="center"/>
          </w:tcPr>
          <w:p w14:paraId="72001047" w14:textId="5119D14D" w:rsidR="00E31A6F" w:rsidRDefault="00E31A6F" w:rsidP="00E31A6F">
            <w:pPr>
              <w:suppressAutoHyphens w:val="0"/>
              <w:spacing w:line="276" w:lineRule="auto"/>
              <w:ind w:left="-108" w:right="-114"/>
              <w:jc w:val="center"/>
              <w:rPr>
                <w:rFonts w:eastAsia="Calibri"/>
              </w:rPr>
            </w:pPr>
            <w:r>
              <w:rPr>
                <w:bCs/>
                <w:spacing w:val="2"/>
              </w:rPr>
              <w:t>20,47</w:t>
            </w:r>
          </w:p>
        </w:tc>
      </w:tr>
      <w:tr w:rsidR="00E31A6F" w:rsidRPr="00632105" w14:paraId="5EBC3350" w14:textId="77777777" w:rsidTr="00222521">
        <w:tc>
          <w:tcPr>
            <w:tcW w:w="2235" w:type="dxa"/>
            <w:vMerge/>
            <w:vAlign w:val="center"/>
          </w:tcPr>
          <w:p w14:paraId="7090498F"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6A62EB48" w14:textId="483A4AD1"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6FE91E91" w14:textId="2DE84F9E"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0,055</w:t>
            </w:r>
          </w:p>
        </w:tc>
        <w:tc>
          <w:tcPr>
            <w:tcW w:w="1641" w:type="dxa"/>
            <w:tcBorders>
              <w:top w:val="nil"/>
              <w:left w:val="nil"/>
              <w:bottom w:val="single" w:sz="12" w:space="0" w:color="auto"/>
              <w:right w:val="single" w:sz="12" w:space="0" w:color="auto"/>
            </w:tcBorders>
            <w:vAlign w:val="center"/>
          </w:tcPr>
          <w:p w14:paraId="5D4692B7" w14:textId="44432AC4" w:rsidR="00E31A6F" w:rsidRDefault="00E31A6F" w:rsidP="00E31A6F">
            <w:pPr>
              <w:suppressAutoHyphens w:val="0"/>
              <w:spacing w:line="276" w:lineRule="auto"/>
              <w:ind w:left="-108" w:right="-114"/>
              <w:jc w:val="center"/>
              <w:rPr>
                <w:rFonts w:eastAsia="Calibri"/>
                <w:lang w:eastAsia="en-US"/>
              </w:rPr>
            </w:pPr>
            <w:r>
              <w:rPr>
                <w:rFonts w:eastAsia="Calibri"/>
                <w:lang w:eastAsia="en-US"/>
              </w:rPr>
              <w:t>0,055</w:t>
            </w:r>
          </w:p>
        </w:tc>
        <w:tc>
          <w:tcPr>
            <w:tcW w:w="1396" w:type="dxa"/>
            <w:tcBorders>
              <w:top w:val="nil"/>
              <w:left w:val="nil"/>
              <w:bottom w:val="single" w:sz="12" w:space="0" w:color="auto"/>
              <w:right w:val="single" w:sz="12" w:space="0" w:color="auto"/>
            </w:tcBorders>
            <w:vAlign w:val="center"/>
          </w:tcPr>
          <w:p w14:paraId="77776200" w14:textId="5FCC7289" w:rsidR="00E31A6F" w:rsidRDefault="00E31A6F" w:rsidP="00E31A6F">
            <w:pPr>
              <w:suppressAutoHyphens w:val="0"/>
              <w:spacing w:line="276" w:lineRule="auto"/>
              <w:ind w:left="-108" w:right="-114"/>
              <w:jc w:val="center"/>
              <w:rPr>
                <w:rFonts w:eastAsia="Calibri"/>
                <w:lang w:eastAsia="en-US"/>
              </w:rPr>
            </w:pPr>
            <w:r>
              <w:rPr>
                <w:rFonts w:eastAsia="Calibri"/>
                <w:lang w:eastAsia="en-US"/>
              </w:rPr>
              <w:t>0,055</w:t>
            </w:r>
          </w:p>
        </w:tc>
        <w:tc>
          <w:tcPr>
            <w:tcW w:w="1227" w:type="dxa"/>
            <w:tcBorders>
              <w:top w:val="nil"/>
              <w:left w:val="nil"/>
              <w:bottom w:val="single" w:sz="12" w:space="0" w:color="auto"/>
              <w:right w:val="single" w:sz="12" w:space="0" w:color="auto"/>
            </w:tcBorders>
            <w:vAlign w:val="center"/>
          </w:tcPr>
          <w:p w14:paraId="39F78CF1" w14:textId="4152E54F" w:rsidR="00E31A6F" w:rsidRDefault="00E31A6F" w:rsidP="00E31A6F">
            <w:pPr>
              <w:suppressAutoHyphens w:val="0"/>
              <w:spacing w:line="276" w:lineRule="auto"/>
              <w:ind w:left="-108" w:right="-114"/>
              <w:jc w:val="center"/>
              <w:rPr>
                <w:rFonts w:eastAsia="Calibri"/>
                <w:lang w:eastAsia="en-US"/>
              </w:rPr>
            </w:pPr>
            <w:r>
              <w:rPr>
                <w:rFonts w:eastAsia="Calibri"/>
                <w:lang w:eastAsia="en-US"/>
              </w:rPr>
              <w:t>0,055</w:t>
            </w:r>
          </w:p>
        </w:tc>
        <w:tc>
          <w:tcPr>
            <w:tcW w:w="1365" w:type="dxa"/>
            <w:tcBorders>
              <w:top w:val="nil"/>
              <w:left w:val="nil"/>
              <w:bottom w:val="single" w:sz="12" w:space="0" w:color="auto"/>
              <w:right w:val="single" w:sz="12" w:space="0" w:color="auto"/>
            </w:tcBorders>
            <w:vAlign w:val="center"/>
          </w:tcPr>
          <w:p w14:paraId="68E6C59A" w14:textId="2433E4FD" w:rsidR="00E31A6F" w:rsidRDefault="00E31A6F" w:rsidP="00E31A6F">
            <w:pPr>
              <w:suppressAutoHyphens w:val="0"/>
              <w:spacing w:line="276" w:lineRule="auto"/>
              <w:ind w:left="-108" w:right="-114"/>
              <w:jc w:val="center"/>
              <w:rPr>
                <w:rFonts w:eastAsia="Calibri"/>
                <w:lang w:eastAsia="en-US"/>
              </w:rPr>
            </w:pPr>
            <w:r>
              <w:rPr>
                <w:rFonts w:eastAsia="Calibri"/>
                <w:lang w:eastAsia="en-US"/>
              </w:rPr>
              <w:t>0,056</w:t>
            </w:r>
          </w:p>
        </w:tc>
        <w:tc>
          <w:tcPr>
            <w:tcW w:w="1397" w:type="dxa"/>
            <w:tcBorders>
              <w:top w:val="nil"/>
              <w:left w:val="nil"/>
              <w:bottom w:val="single" w:sz="12" w:space="0" w:color="auto"/>
              <w:right w:val="single" w:sz="12" w:space="0" w:color="auto"/>
            </w:tcBorders>
            <w:vAlign w:val="center"/>
          </w:tcPr>
          <w:p w14:paraId="78378CCB" w14:textId="75E476DA" w:rsidR="00E31A6F" w:rsidRDefault="00E31A6F" w:rsidP="00E31A6F">
            <w:pPr>
              <w:suppressAutoHyphens w:val="0"/>
              <w:spacing w:line="276" w:lineRule="auto"/>
              <w:ind w:left="-108" w:right="-114"/>
              <w:jc w:val="center"/>
              <w:rPr>
                <w:rFonts w:eastAsia="Calibri"/>
                <w:lang w:eastAsia="en-US"/>
              </w:rPr>
            </w:pPr>
            <w:r>
              <w:rPr>
                <w:rFonts w:eastAsia="Calibri"/>
                <w:lang w:eastAsia="en-US"/>
              </w:rPr>
              <w:t>0,056</w:t>
            </w:r>
          </w:p>
        </w:tc>
        <w:tc>
          <w:tcPr>
            <w:tcW w:w="1595" w:type="dxa"/>
            <w:tcBorders>
              <w:top w:val="nil"/>
              <w:left w:val="nil"/>
              <w:bottom w:val="single" w:sz="12" w:space="0" w:color="auto"/>
              <w:right w:val="single" w:sz="12" w:space="0" w:color="auto"/>
            </w:tcBorders>
            <w:vAlign w:val="center"/>
          </w:tcPr>
          <w:p w14:paraId="06213E83" w14:textId="58B08B32" w:rsidR="00E31A6F" w:rsidRDefault="00E31A6F" w:rsidP="00E31A6F">
            <w:pPr>
              <w:suppressAutoHyphens w:val="0"/>
              <w:spacing w:line="276" w:lineRule="auto"/>
              <w:ind w:left="-108" w:right="-114"/>
              <w:jc w:val="center"/>
              <w:rPr>
                <w:rFonts w:eastAsia="Calibri"/>
              </w:rPr>
            </w:pPr>
            <w:r>
              <w:rPr>
                <w:rFonts w:eastAsia="Calibri"/>
              </w:rPr>
              <w:t>0,056</w:t>
            </w:r>
          </w:p>
        </w:tc>
        <w:tc>
          <w:tcPr>
            <w:tcW w:w="1595" w:type="dxa"/>
            <w:tcBorders>
              <w:top w:val="nil"/>
              <w:left w:val="nil"/>
              <w:bottom w:val="single" w:sz="12" w:space="0" w:color="auto"/>
              <w:right w:val="single" w:sz="12" w:space="0" w:color="auto"/>
            </w:tcBorders>
            <w:vAlign w:val="center"/>
          </w:tcPr>
          <w:p w14:paraId="4467D752" w14:textId="07D8DCB4" w:rsidR="00E31A6F" w:rsidRDefault="00E31A6F" w:rsidP="00E31A6F">
            <w:pPr>
              <w:suppressAutoHyphens w:val="0"/>
              <w:spacing w:line="276" w:lineRule="auto"/>
              <w:ind w:left="-108" w:right="-114"/>
              <w:jc w:val="center"/>
              <w:rPr>
                <w:rFonts w:eastAsia="Calibri"/>
              </w:rPr>
            </w:pPr>
            <w:r>
              <w:rPr>
                <w:rFonts w:eastAsia="Calibri"/>
              </w:rPr>
              <w:t>0,056</w:t>
            </w:r>
          </w:p>
        </w:tc>
      </w:tr>
      <w:tr w:rsidR="00E31A6F" w:rsidRPr="00632105" w14:paraId="634BA3FA" w14:textId="77777777" w:rsidTr="008958EC">
        <w:tc>
          <w:tcPr>
            <w:tcW w:w="15309" w:type="dxa"/>
            <w:gridSpan w:val="10"/>
            <w:vAlign w:val="center"/>
          </w:tcPr>
          <w:p w14:paraId="2E53E381" w14:textId="12171222" w:rsidR="00E31A6F" w:rsidRDefault="00E31A6F" w:rsidP="00E31A6F">
            <w:pPr>
              <w:suppressAutoHyphens w:val="0"/>
              <w:spacing w:line="276" w:lineRule="auto"/>
              <w:ind w:left="-108" w:right="-114"/>
              <w:jc w:val="center"/>
              <w:rPr>
                <w:rFonts w:eastAsia="Calibri"/>
              </w:rPr>
            </w:pPr>
            <w:r>
              <w:rPr>
                <w:b/>
                <w:bCs/>
              </w:rPr>
              <w:t xml:space="preserve">д. </w:t>
            </w:r>
            <w:proofErr w:type="spellStart"/>
            <w:r>
              <w:rPr>
                <w:b/>
                <w:bCs/>
              </w:rPr>
              <w:t>Ногавицино</w:t>
            </w:r>
            <w:proofErr w:type="spellEnd"/>
          </w:p>
        </w:tc>
      </w:tr>
      <w:tr w:rsidR="00E31A6F" w:rsidRPr="00632105" w14:paraId="1C0116FA" w14:textId="77777777" w:rsidTr="002805C7">
        <w:tc>
          <w:tcPr>
            <w:tcW w:w="3510" w:type="dxa"/>
            <w:gridSpan w:val="2"/>
            <w:vAlign w:val="center"/>
          </w:tcPr>
          <w:p w14:paraId="628807B7" w14:textId="4C68706D"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179CE374" w14:textId="195820CF"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78CEA929" w14:textId="64EF56EA"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2B3C89CC" w14:textId="4CE6298F"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4C7F3358" w14:textId="34D52D5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6E1A7D0" w14:textId="7138322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59EF9F2B" w14:textId="13E8BEB7"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58BA0ED5" w14:textId="62E91CF7"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74D7F5E4" w14:textId="24090932"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2352F0C3" w14:textId="77777777" w:rsidTr="00C37A04">
        <w:tc>
          <w:tcPr>
            <w:tcW w:w="3510" w:type="dxa"/>
            <w:gridSpan w:val="2"/>
            <w:vAlign w:val="center"/>
          </w:tcPr>
          <w:p w14:paraId="26F58B9F" w14:textId="49286561"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vAlign w:val="center"/>
          </w:tcPr>
          <w:p w14:paraId="34FA22B6" w14:textId="2AF4EAAE"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7B1272AF" w14:textId="10DBD8F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0DC6AA39" w14:textId="5D1E9D8B"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197D0FEC" w14:textId="7A8ED155"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6DD88196" w14:textId="5401A309"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25F041D1" w14:textId="5DD8858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0D19BF2D" w14:textId="56879682"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2FC7E96E" w14:textId="2AA5ECD8"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03110992" w14:textId="77777777" w:rsidTr="00940BC9">
        <w:tc>
          <w:tcPr>
            <w:tcW w:w="2235" w:type="dxa"/>
            <w:vMerge w:val="restart"/>
            <w:vAlign w:val="center"/>
          </w:tcPr>
          <w:p w14:paraId="3FEB2D79" w14:textId="1267341A"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3C3C637C" w14:textId="1C468E28"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vAlign w:val="center"/>
          </w:tcPr>
          <w:p w14:paraId="73C14E6E" w14:textId="4D3E3F84"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59EACF9D" w14:textId="681799EB"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202BAB67" w14:textId="6C78CCF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465B6170" w14:textId="715B546D"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3AB5E96B" w14:textId="57C2C4D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6FC87EA4" w14:textId="6605836E"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79AF526F" w14:textId="7C8FF650"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55FA6C13" w14:textId="39E955B9"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6D165A53" w14:textId="77777777" w:rsidTr="00940BC9">
        <w:tc>
          <w:tcPr>
            <w:tcW w:w="2235" w:type="dxa"/>
            <w:vMerge/>
            <w:vAlign w:val="center"/>
          </w:tcPr>
          <w:p w14:paraId="3FA8D266"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4A9C5AEA" w14:textId="59C85DA9"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vAlign w:val="center"/>
          </w:tcPr>
          <w:p w14:paraId="6B5894E7" w14:textId="41000FA6"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40555036" w14:textId="3A65179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23F30FD8" w14:textId="5345DB5C"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3EB39E58" w14:textId="39FD2F6A"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0BCE7DBF" w14:textId="4110CAED"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0BBAD1D2" w14:textId="3C45C2A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19101911" w14:textId="5B48A734"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199E685C" w14:textId="0D435461"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701FD5CC" w14:textId="77777777" w:rsidTr="00244E9D">
        <w:tc>
          <w:tcPr>
            <w:tcW w:w="15309" w:type="dxa"/>
            <w:gridSpan w:val="10"/>
            <w:vAlign w:val="center"/>
          </w:tcPr>
          <w:p w14:paraId="03E4806F" w14:textId="7AF2F4DD" w:rsidR="00E31A6F" w:rsidRDefault="00E31A6F" w:rsidP="00E31A6F">
            <w:pPr>
              <w:suppressAutoHyphens w:val="0"/>
              <w:spacing w:line="276" w:lineRule="auto"/>
              <w:ind w:left="-108" w:right="-114"/>
              <w:jc w:val="center"/>
              <w:rPr>
                <w:rFonts w:eastAsia="Calibri"/>
              </w:rPr>
            </w:pPr>
            <w:r>
              <w:rPr>
                <w:b/>
                <w:bCs/>
              </w:rPr>
              <w:t xml:space="preserve">д. </w:t>
            </w:r>
            <w:proofErr w:type="spellStart"/>
            <w:r>
              <w:rPr>
                <w:b/>
                <w:bCs/>
              </w:rPr>
              <w:t>Оболкино</w:t>
            </w:r>
            <w:proofErr w:type="spellEnd"/>
          </w:p>
        </w:tc>
      </w:tr>
      <w:tr w:rsidR="00E31A6F" w:rsidRPr="00632105" w14:paraId="3BCAA13E" w14:textId="77777777" w:rsidTr="00711610">
        <w:tc>
          <w:tcPr>
            <w:tcW w:w="3510" w:type="dxa"/>
            <w:gridSpan w:val="2"/>
            <w:vAlign w:val="center"/>
          </w:tcPr>
          <w:p w14:paraId="649EC3FB" w14:textId="0C63B667"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39D15059" w14:textId="09B49276"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2E0429D8" w14:textId="6F637A94"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70C61031" w14:textId="5662651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79682800" w14:textId="17CC2D3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2BD3801D" w14:textId="0EEE9FD9"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6BE6929A" w14:textId="737702A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07931563" w14:textId="37AD8AB3"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30A818C2" w14:textId="17AEBA30"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2A87400D" w14:textId="77777777" w:rsidTr="000F3357">
        <w:tc>
          <w:tcPr>
            <w:tcW w:w="3510" w:type="dxa"/>
            <w:gridSpan w:val="2"/>
            <w:vAlign w:val="center"/>
          </w:tcPr>
          <w:p w14:paraId="676767F4" w14:textId="3F7EFCBF"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vAlign w:val="center"/>
          </w:tcPr>
          <w:p w14:paraId="050BE0DF" w14:textId="6A0D4B1F"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33BE8DB3" w14:textId="1B07E2D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304ED8D5" w14:textId="18953DC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5BE11DD2" w14:textId="306EAFB7"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6641F533" w14:textId="2157C577"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0B68A5A9" w14:textId="3F3F32BC"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48A7E8BC" w14:textId="768A1B3A"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6C9851CE" w14:textId="2B438478"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32997531" w14:textId="77777777" w:rsidTr="00940BC9">
        <w:tc>
          <w:tcPr>
            <w:tcW w:w="2235" w:type="dxa"/>
            <w:vMerge w:val="restart"/>
            <w:vAlign w:val="center"/>
          </w:tcPr>
          <w:p w14:paraId="21B10213" w14:textId="5ABE902F"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1EA95418" w14:textId="5BAE313E"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vAlign w:val="center"/>
          </w:tcPr>
          <w:p w14:paraId="610BD13E" w14:textId="20312747"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1D671E07" w14:textId="18BC9E5F"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17F7B89B" w14:textId="1714523E"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1571BF6B" w14:textId="01A3E30D"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7C92CAF" w14:textId="074A2AFD"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0BC413FD" w14:textId="435FE76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7C3F7F4A" w14:textId="513D484D"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2B03246F" w14:textId="370B8718"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4177D044" w14:textId="77777777" w:rsidTr="00940BC9">
        <w:tc>
          <w:tcPr>
            <w:tcW w:w="2235" w:type="dxa"/>
            <w:vMerge/>
            <w:vAlign w:val="center"/>
          </w:tcPr>
          <w:p w14:paraId="44319B7D"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3E26D736" w14:textId="44A3ED04"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vAlign w:val="center"/>
          </w:tcPr>
          <w:p w14:paraId="731B136C" w14:textId="47EA177D"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70C50A25" w14:textId="7A94032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52232DA5" w14:textId="1B48F85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2A9AE4B1" w14:textId="596BABB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1344144C" w14:textId="12A79FB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35CB71B7" w14:textId="43A607B7"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58D6459B" w14:textId="5382DD15"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2F393A21" w14:textId="5E685428"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79265E2B" w14:textId="77777777" w:rsidTr="006C1C94">
        <w:tc>
          <w:tcPr>
            <w:tcW w:w="15309" w:type="dxa"/>
            <w:gridSpan w:val="10"/>
            <w:vAlign w:val="center"/>
          </w:tcPr>
          <w:p w14:paraId="5B522370" w14:textId="3FBEE42E" w:rsidR="00E31A6F" w:rsidRDefault="00E31A6F" w:rsidP="00E31A6F">
            <w:pPr>
              <w:suppressAutoHyphens w:val="0"/>
              <w:spacing w:line="276" w:lineRule="auto"/>
              <w:ind w:left="-108" w:right="-114"/>
              <w:jc w:val="center"/>
              <w:rPr>
                <w:rFonts w:eastAsia="Calibri"/>
              </w:rPr>
            </w:pPr>
            <w:r>
              <w:rPr>
                <w:b/>
                <w:bCs/>
              </w:rPr>
              <w:t>с. Рождествено</w:t>
            </w:r>
          </w:p>
        </w:tc>
      </w:tr>
      <w:tr w:rsidR="00E31A6F" w:rsidRPr="00632105" w14:paraId="7C998A88" w14:textId="77777777" w:rsidTr="00012B08">
        <w:tc>
          <w:tcPr>
            <w:tcW w:w="3510" w:type="dxa"/>
            <w:gridSpan w:val="2"/>
            <w:vAlign w:val="center"/>
          </w:tcPr>
          <w:p w14:paraId="68D02817" w14:textId="7F64AFE7"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149EDFD0" w14:textId="160C483D"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2DFCDFCB" w14:textId="48E1E0DA" w:rsidR="00E31A6F" w:rsidRDefault="00E31A6F" w:rsidP="00E31A6F">
            <w:pPr>
              <w:suppressAutoHyphens w:val="0"/>
              <w:spacing w:line="276" w:lineRule="auto"/>
              <w:ind w:left="-108" w:right="-114"/>
              <w:jc w:val="center"/>
              <w:rPr>
                <w:rFonts w:eastAsia="Calibri"/>
                <w:lang w:eastAsia="en-US"/>
              </w:rPr>
            </w:pPr>
            <w:r>
              <w:rPr>
                <w:rFonts w:eastAsia="Calibri"/>
                <w:lang w:eastAsia="en-US"/>
              </w:rPr>
              <w:t>50</w:t>
            </w:r>
          </w:p>
        </w:tc>
        <w:tc>
          <w:tcPr>
            <w:tcW w:w="1396" w:type="dxa"/>
            <w:vAlign w:val="center"/>
          </w:tcPr>
          <w:p w14:paraId="59222F2F" w14:textId="58D1D325"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0F790002" w14:textId="1C7BEA2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30020FB7" w14:textId="049E268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5A21A1CA" w14:textId="42380A9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5748B911" w14:textId="4081C377" w:rsidR="00E31A6F" w:rsidRDefault="00E31A6F" w:rsidP="00E31A6F">
            <w:pPr>
              <w:suppressAutoHyphens w:val="0"/>
              <w:spacing w:line="276" w:lineRule="auto"/>
              <w:ind w:left="-108" w:right="-114"/>
              <w:jc w:val="center"/>
              <w:rPr>
                <w:rFonts w:eastAsia="Calibri"/>
              </w:rPr>
            </w:pPr>
            <w:r>
              <w:rPr>
                <w:rFonts w:eastAsia="Calibri"/>
              </w:rPr>
              <w:t>2000</w:t>
            </w:r>
          </w:p>
        </w:tc>
        <w:tc>
          <w:tcPr>
            <w:tcW w:w="1595" w:type="dxa"/>
            <w:vAlign w:val="center"/>
          </w:tcPr>
          <w:p w14:paraId="1BF0B697" w14:textId="7AFA1F22"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7A837E96" w14:textId="77777777" w:rsidTr="007B1B07">
        <w:tc>
          <w:tcPr>
            <w:tcW w:w="3510" w:type="dxa"/>
            <w:gridSpan w:val="2"/>
            <w:vAlign w:val="center"/>
          </w:tcPr>
          <w:p w14:paraId="0CFAAD60" w14:textId="5865FB0C"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07D9F0A1" w14:textId="20855903"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0,94</w:t>
            </w:r>
          </w:p>
        </w:tc>
        <w:tc>
          <w:tcPr>
            <w:tcW w:w="1641" w:type="dxa"/>
            <w:tcBorders>
              <w:top w:val="single" w:sz="12" w:space="0" w:color="auto"/>
              <w:left w:val="nil"/>
              <w:bottom w:val="single" w:sz="12" w:space="0" w:color="auto"/>
              <w:right w:val="single" w:sz="12" w:space="0" w:color="auto"/>
            </w:tcBorders>
            <w:vAlign w:val="center"/>
          </w:tcPr>
          <w:p w14:paraId="4EF0FF2B" w14:textId="36B48EC0" w:rsidR="00E31A6F" w:rsidRDefault="00E31A6F" w:rsidP="00E31A6F">
            <w:pPr>
              <w:suppressAutoHyphens w:val="0"/>
              <w:spacing w:line="276" w:lineRule="auto"/>
              <w:ind w:left="-108" w:right="-114"/>
              <w:jc w:val="center"/>
              <w:rPr>
                <w:rFonts w:eastAsia="Calibri"/>
                <w:lang w:eastAsia="en-US"/>
              </w:rPr>
            </w:pPr>
            <w:r>
              <w:rPr>
                <w:rFonts w:eastAsia="Calibri"/>
                <w:lang w:eastAsia="en-US"/>
              </w:rPr>
              <w:t>0,99</w:t>
            </w:r>
          </w:p>
        </w:tc>
        <w:tc>
          <w:tcPr>
            <w:tcW w:w="1396" w:type="dxa"/>
            <w:tcBorders>
              <w:top w:val="single" w:sz="12" w:space="0" w:color="auto"/>
              <w:left w:val="nil"/>
              <w:bottom w:val="single" w:sz="12" w:space="0" w:color="auto"/>
              <w:right w:val="single" w:sz="12" w:space="0" w:color="auto"/>
            </w:tcBorders>
            <w:vAlign w:val="center"/>
          </w:tcPr>
          <w:p w14:paraId="0E79F4AF" w14:textId="47D51A3D" w:rsidR="00E31A6F" w:rsidRDefault="00E31A6F" w:rsidP="00E31A6F">
            <w:pPr>
              <w:suppressAutoHyphens w:val="0"/>
              <w:spacing w:line="276" w:lineRule="auto"/>
              <w:ind w:left="-108" w:right="-114"/>
              <w:jc w:val="center"/>
              <w:rPr>
                <w:rFonts w:eastAsia="Calibri"/>
                <w:lang w:eastAsia="en-US"/>
              </w:rPr>
            </w:pPr>
            <w:r>
              <w:rPr>
                <w:rFonts w:eastAsia="Calibri"/>
                <w:lang w:eastAsia="en-US"/>
              </w:rPr>
              <w:t>1,04</w:t>
            </w:r>
          </w:p>
        </w:tc>
        <w:tc>
          <w:tcPr>
            <w:tcW w:w="1227" w:type="dxa"/>
            <w:tcBorders>
              <w:top w:val="single" w:sz="12" w:space="0" w:color="auto"/>
              <w:left w:val="nil"/>
              <w:bottom w:val="single" w:sz="12" w:space="0" w:color="auto"/>
              <w:right w:val="single" w:sz="12" w:space="0" w:color="auto"/>
            </w:tcBorders>
            <w:vAlign w:val="center"/>
          </w:tcPr>
          <w:p w14:paraId="77AC8BCD" w14:textId="555C82BB" w:rsidR="00E31A6F" w:rsidRDefault="00E31A6F" w:rsidP="00E31A6F">
            <w:pPr>
              <w:suppressAutoHyphens w:val="0"/>
              <w:spacing w:line="276" w:lineRule="auto"/>
              <w:ind w:left="-108" w:right="-114"/>
              <w:jc w:val="center"/>
              <w:rPr>
                <w:rFonts w:eastAsia="Calibri"/>
                <w:lang w:eastAsia="en-US"/>
              </w:rPr>
            </w:pPr>
            <w:r>
              <w:rPr>
                <w:rFonts w:eastAsia="Calibri"/>
                <w:lang w:eastAsia="en-US"/>
              </w:rPr>
              <w:t>1,09</w:t>
            </w:r>
          </w:p>
        </w:tc>
        <w:tc>
          <w:tcPr>
            <w:tcW w:w="1365" w:type="dxa"/>
            <w:tcBorders>
              <w:top w:val="single" w:sz="12" w:space="0" w:color="auto"/>
              <w:left w:val="nil"/>
              <w:bottom w:val="single" w:sz="12" w:space="0" w:color="auto"/>
              <w:right w:val="single" w:sz="12" w:space="0" w:color="auto"/>
            </w:tcBorders>
            <w:vAlign w:val="center"/>
          </w:tcPr>
          <w:p w14:paraId="317C3A73" w14:textId="59102157" w:rsidR="00E31A6F" w:rsidRDefault="00E31A6F" w:rsidP="00E31A6F">
            <w:pPr>
              <w:suppressAutoHyphens w:val="0"/>
              <w:spacing w:line="276" w:lineRule="auto"/>
              <w:ind w:left="-108" w:right="-114"/>
              <w:jc w:val="center"/>
              <w:rPr>
                <w:rFonts w:eastAsia="Calibri"/>
                <w:lang w:eastAsia="en-US"/>
              </w:rPr>
            </w:pPr>
            <w:r>
              <w:rPr>
                <w:rFonts w:eastAsia="Calibri"/>
                <w:lang w:eastAsia="en-US"/>
              </w:rPr>
              <w:t>1,14</w:t>
            </w:r>
          </w:p>
        </w:tc>
        <w:tc>
          <w:tcPr>
            <w:tcW w:w="1397" w:type="dxa"/>
            <w:tcBorders>
              <w:top w:val="single" w:sz="12" w:space="0" w:color="auto"/>
              <w:left w:val="nil"/>
              <w:bottom w:val="single" w:sz="12" w:space="0" w:color="auto"/>
              <w:right w:val="single" w:sz="12" w:space="0" w:color="auto"/>
            </w:tcBorders>
            <w:vAlign w:val="center"/>
          </w:tcPr>
          <w:p w14:paraId="05DB14BD" w14:textId="5ADBE58A" w:rsidR="00E31A6F" w:rsidRDefault="00E31A6F" w:rsidP="00E31A6F">
            <w:pPr>
              <w:suppressAutoHyphens w:val="0"/>
              <w:spacing w:line="276" w:lineRule="auto"/>
              <w:ind w:left="-108" w:right="-114"/>
              <w:jc w:val="center"/>
              <w:rPr>
                <w:rFonts w:eastAsia="Calibri"/>
                <w:lang w:eastAsia="en-US"/>
              </w:rPr>
            </w:pPr>
            <w:r>
              <w:rPr>
                <w:rFonts w:eastAsia="Calibri"/>
                <w:lang w:eastAsia="en-US"/>
              </w:rPr>
              <w:t>1,20</w:t>
            </w:r>
          </w:p>
        </w:tc>
        <w:tc>
          <w:tcPr>
            <w:tcW w:w="1595" w:type="dxa"/>
            <w:vAlign w:val="center"/>
          </w:tcPr>
          <w:p w14:paraId="40B74AA9" w14:textId="7F1D9EDB" w:rsidR="00E31A6F" w:rsidRDefault="00E31A6F" w:rsidP="00E31A6F">
            <w:pPr>
              <w:suppressAutoHyphens w:val="0"/>
              <w:spacing w:line="276" w:lineRule="auto"/>
              <w:ind w:left="-108" w:right="-114"/>
              <w:jc w:val="center"/>
              <w:rPr>
                <w:rFonts w:eastAsia="Calibri"/>
              </w:rPr>
            </w:pPr>
            <w:r>
              <w:rPr>
                <w:rFonts w:eastAsia="Calibri"/>
              </w:rPr>
              <w:t>0,91</w:t>
            </w:r>
          </w:p>
        </w:tc>
        <w:tc>
          <w:tcPr>
            <w:tcW w:w="1595" w:type="dxa"/>
            <w:vAlign w:val="center"/>
          </w:tcPr>
          <w:p w14:paraId="52B8117B" w14:textId="428EFA27" w:rsidR="00E31A6F" w:rsidRDefault="00E31A6F" w:rsidP="00E31A6F">
            <w:pPr>
              <w:suppressAutoHyphens w:val="0"/>
              <w:spacing w:line="276" w:lineRule="auto"/>
              <w:ind w:left="-108" w:right="-114"/>
              <w:jc w:val="center"/>
              <w:rPr>
                <w:rFonts w:eastAsia="Calibri"/>
              </w:rPr>
            </w:pPr>
            <w:r>
              <w:rPr>
                <w:rFonts w:eastAsia="Calibri"/>
              </w:rPr>
              <w:t>0,96</w:t>
            </w:r>
          </w:p>
        </w:tc>
      </w:tr>
      <w:tr w:rsidR="00E31A6F" w:rsidRPr="00632105" w14:paraId="3CCBA8A0" w14:textId="77777777" w:rsidTr="009D4497">
        <w:tc>
          <w:tcPr>
            <w:tcW w:w="2235" w:type="dxa"/>
            <w:vMerge w:val="restart"/>
            <w:vAlign w:val="center"/>
          </w:tcPr>
          <w:p w14:paraId="219C37B5" w14:textId="5CE03C81"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0111CDEF" w14:textId="217DF862"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2315FFA0" w14:textId="14C309EF"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bCs/>
                <w:spacing w:val="2"/>
              </w:rPr>
              <w:t>90</w:t>
            </w:r>
          </w:p>
        </w:tc>
        <w:tc>
          <w:tcPr>
            <w:tcW w:w="1641" w:type="dxa"/>
            <w:tcBorders>
              <w:top w:val="nil"/>
              <w:left w:val="nil"/>
              <w:bottom w:val="single" w:sz="12" w:space="0" w:color="auto"/>
              <w:right w:val="single" w:sz="12" w:space="0" w:color="auto"/>
            </w:tcBorders>
            <w:vAlign w:val="center"/>
          </w:tcPr>
          <w:p w14:paraId="1DFC60A4" w14:textId="1960D8E3" w:rsidR="00E31A6F" w:rsidRDefault="00E31A6F" w:rsidP="00E31A6F">
            <w:pPr>
              <w:suppressAutoHyphens w:val="0"/>
              <w:spacing w:line="276" w:lineRule="auto"/>
              <w:ind w:left="-108" w:right="-114"/>
              <w:jc w:val="center"/>
              <w:rPr>
                <w:rFonts w:eastAsia="Calibri"/>
                <w:lang w:eastAsia="en-US"/>
              </w:rPr>
            </w:pPr>
            <w:r>
              <w:rPr>
                <w:bCs/>
                <w:spacing w:val="2"/>
              </w:rPr>
              <w:t>94,59</w:t>
            </w:r>
          </w:p>
        </w:tc>
        <w:tc>
          <w:tcPr>
            <w:tcW w:w="1396" w:type="dxa"/>
            <w:tcBorders>
              <w:top w:val="nil"/>
              <w:left w:val="nil"/>
              <w:bottom w:val="single" w:sz="12" w:space="0" w:color="auto"/>
              <w:right w:val="single" w:sz="12" w:space="0" w:color="auto"/>
            </w:tcBorders>
            <w:vAlign w:val="center"/>
          </w:tcPr>
          <w:p w14:paraId="76142571" w14:textId="336D45BF" w:rsidR="00E31A6F" w:rsidRDefault="00E31A6F" w:rsidP="00E31A6F">
            <w:pPr>
              <w:suppressAutoHyphens w:val="0"/>
              <w:spacing w:line="276" w:lineRule="auto"/>
              <w:ind w:left="-108" w:right="-114"/>
              <w:jc w:val="center"/>
              <w:rPr>
                <w:rFonts w:eastAsia="Calibri"/>
                <w:lang w:eastAsia="en-US"/>
              </w:rPr>
            </w:pPr>
            <w:r>
              <w:rPr>
                <w:bCs/>
                <w:spacing w:val="2"/>
              </w:rPr>
              <w:t>99,42</w:t>
            </w:r>
          </w:p>
        </w:tc>
        <w:tc>
          <w:tcPr>
            <w:tcW w:w="1227" w:type="dxa"/>
            <w:tcBorders>
              <w:top w:val="nil"/>
              <w:left w:val="nil"/>
              <w:bottom w:val="single" w:sz="12" w:space="0" w:color="auto"/>
              <w:right w:val="single" w:sz="12" w:space="0" w:color="auto"/>
            </w:tcBorders>
            <w:vAlign w:val="center"/>
          </w:tcPr>
          <w:p w14:paraId="7DED4889" w14:textId="02197C98" w:rsidR="00E31A6F" w:rsidRDefault="00E31A6F" w:rsidP="00E31A6F">
            <w:pPr>
              <w:suppressAutoHyphens w:val="0"/>
              <w:spacing w:line="276" w:lineRule="auto"/>
              <w:ind w:left="-108" w:right="-114"/>
              <w:jc w:val="center"/>
              <w:rPr>
                <w:rFonts w:eastAsia="Calibri"/>
                <w:lang w:eastAsia="en-US"/>
              </w:rPr>
            </w:pPr>
            <w:r>
              <w:rPr>
                <w:bCs/>
                <w:spacing w:val="2"/>
              </w:rPr>
              <w:t>104,25</w:t>
            </w:r>
          </w:p>
        </w:tc>
        <w:tc>
          <w:tcPr>
            <w:tcW w:w="1365" w:type="dxa"/>
            <w:tcBorders>
              <w:top w:val="nil"/>
              <w:left w:val="nil"/>
              <w:bottom w:val="single" w:sz="12" w:space="0" w:color="auto"/>
              <w:right w:val="single" w:sz="12" w:space="0" w:color="auto"/>
            </w:tcBorders>
            <w:vAlign w:val="center"/>
          </w:tcPr>
          <w:p w14:paraId="1304A855" w14:textId="26CD7C48" w:rsidR="00E31A6F" w:rsidRDefault="00E31A6F" w:rsidP="00E31A6F">
            <w:pPr>
              <w:suppressAutoHyphens w:val="0"/>
              <w:spacing w:line="276" w:lineRule="auto"/>
              <w:ind w:left="-108" w:right="-114"/>
              <w:jc w:val="center"/>
              <w:rPr>
                <w:rFonts w:eastAsia="Calibri"/>
                <w:lang w:eastAsia="en-US"/>
              </w:rPr>
            </w:pPr>
            <w:r>
              <w:rPr>
                <w:bCs/>
                <w:spacing w:val="2"/>
              </w:rPr>
              <w:t>109,09</w:t>
            </w:r>
          </w:p>
        </w:tc>
        <w:tc>
          <w:tcPr>
            <w:tcW w:w="1397" w:type="dxa"/>
            <w:tcBorders>
              <w:top w:val="nil"/>
              <w:left w:val="nil"/>
              <w:bottom w:val="single" w:sz="12" w:space="0" w:color="auto"/>
              <w:right w:val="single" w:sz="12" w:space="0" w:color="auto"/>
            </w:tcBorders>
            <w:vAlign w:val="center"/>
          </w:tcPr>
          <w:p w14:paraId="34BA8265" w14:textId="34259E51" w:rsidR="00E31A6F" w:rsidRDefault="00E31A6F" w:rsidP="00E31A6F">
            <w:pPr>
              <w:suppressAutoHyphens w:val="0"/>
              <w:spacing w:line="276" w:lineRule="auto"/>
              <w:ind w:left="-108" w:right="-114"/>
              <w:jc w:val="center"/>
              <w:rPr>
                <w:rFonts w:eastAsia="Calibri"/>
                <w:lang w:eastAsia="en-US"/>
              </w:rPr>
            </w:pPr>
            <w:r>
              <w:rPr>
                <w:bCs/>
                <w:spacing w:val="2"/>
              </w:rPr>
              <w:t>114,9</w:t>
            </w:r>
          </w:p>
        </w:tc>
        <w:tc>
          <w:tcPr>
            <w:tcW w:w="1595" w:type="dxa"/>
            <w:tcBorders>
              <w:top w:val="nil"/>
              <w:left w:val="nil"/>
              <w:bottom w:val="single" w:sz="12" w:space="0" w:color="auto"/>
              <w:right w:val="single" w:sz="12" w:space="0" w:color="auto"/>
            </w:tcBorders>
            <w:vAlign w:val="center"/>
          </w:tcPr>
          <w:p w14:paraId="72293B66" w14:textId="223750D6" w:rsidR="00E31A6F" w:rsidRDefault="00E31A6F" w:rsidP="00E31A6F">
            <w:pPr>
              <w:suppressAutoHyphens w:val="0"/>
              <w:spacing w:line="276" w:lineRule="auto"/>
              <w:ind w:left="-108" w:right="-114"/>
              <w:jc w:val="center"/>
              <w:rPr>
                <w:rFonts w:eastAsia="Calibri"/>
              </w:rPr>
            </w:pPr>
            <w:r>
              <w:rPr>
                <w:bCs/>
                <w:spacing w:val="2"/>
              </w:rPr>
              <w:t>86,88</w:t>
            </w:r>
          </w:p>
        </w:tc>
        <w:tc>
          <w:tcPr>
            <w:tcW w:w="1595" w:type="dxa"/>
            <w:tcBorders>
              <w:top w:val="nil"/>
              <w:left w:val="nil"/>
              <w:bottom w:val="single" w:sz="12" w:space="0" w:color="auto"/>
              <w:right w:val="single" w:sz="12" w:space="0" w:color="auto"/>
            </w:tcBorders>
            <w:vAlign w:val="center"/>
          </w:tcPr>
          <w:p w14:paraId="32D8A8AC" w14:textId="3F24D931" w:rsidR="00E31A6F" w:rsidRDefault="00E31A6F" w:rsidP="00E31A6F">
            <w:pPr>
              <w:suppressAutoHyphens w:val="0"/>
              <w:spacing w:line="276" w:lineRule="auto"/>
              <w:ind w:left="-108" w:right="-114"/>
              <w:jc w:val="center"/>
              <w:rPr>
                <w:rFonts w:eastAsia="Calibri"/>
              </w:rPr>
            </w:pPr>
            <w:r>
              <w:rPr>
                <w:bCs/>
                <w:spacing w:val="2"/>
              </w:rPr>
              <w:t>91,7</w:t>
            </w:r>
          </w:p>
        </w:tc>
      </w:tr>
      <w:tr w:rsidR="00E31A6F" w:rsidRPr="00632105" w14:paraId="536C4B6A" w14:textId="77777777" w:rsidTr="005E02B7">
        <w:tc>
          <w:tcPr>
            <w:tcW w:w="2235" w:type="dxa"/>
            <w:vMerge/>
            <w:vAlign w:val="center"/>
          </w:tcPr>
          <w:p w14:paraId="6C10C94E"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5B07A49A" w14:textId="78AE8112"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4F429E1B" w14:textId="4EC49E74"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0,247</w:t>
            </w:r>
          </w:p>
        </w:tc>
        <w:tc>
          <w:tcPr>
            <w:tcW w:w="1641" w:type="dxa"/>
            <w:tcBorders>
              <w:top w:val="nil"/>
              <w:left w:val="nil"/>
              <w:bottom w:val="single" w:sz="12" w:space="0" w:color="auto"/>
              <w:right w:val="single" w:sz="12" w:space="0" w:color="auto"/>
            </w:tcBorders>
            <w:vAlign w:val="center"/>
          </w:tcPr>
          <w:p w14:paraId="49B85CCE" w14:textId="67FF9F5B" w:rsidR="00E31A6F" w:rsidRDefault="00E31A6F" w:rsidP="00E31A6F">
            <w:pPr>
              <w:suppressAutoHyphens w:val="0"/>
              <w:spacing w:line="276" w:lineRule="auto"/>
              <w:ind w:left="-108" w:right="-114"/>
              <w:jc w:val="center"/>
              <w:rPr>
                <w:rFonts w:eastAsia="Calibri"/>
                <w:lang w:eastAsia="en-US"/>
              </w:rPr>
            </w:pPr>
            <w:r>
              <w:rPr>
                <w:rFonts w:eastAsia="Calibri"/>
                <w:lang w:eastAsia="en-US"/>
              </w:rPr>
              <w:t>0,259</w:t>
            </w:r>
          </w:p>
        </w:tc>
        <w:tc>
          <w:tcPr>
            <w:tcW w:w="1396" w:type="dxa"/>
            <w:tcBorders>
              <w:top w:val="nil"/>
              <w:left w:val="nil"/>
              <w:bottom w:val="single" w:sz="12" w:space="0" w:color="auto"/>
              <w:right w:val="single" w:sz="12" w:space="0" w:color="auto"/>
            </w:tcBorders>
            <w:vAlign w:val="center"/>
          </w:tcPr>
          <w:p w14:paraId="40CD335C" w14:textId="54916762" w:rsidR="00E31A6F" w:rsidRDefault="00E31A6F" w:rsidP="00E31A6F">
            <w:pPr>
              <w:suppressAutoHyphens w:val="0"/>
              <w:spacing w:line="276" w:lineRule="auto"/>
              <w:ind w:left="-108" w:right="-114"/>
              <w:jc w:val="center"/>
              <w:rPr>
                <w:rFonts w:eastAsia="Calibri"/>
                <w:lang w:eastAsia="en-US"/>
              </w:rPr>
            </w:pPr>
            <w:r>
              <w:rPr>
                <w:rFonts w:eastAsia="Calibri"/>
                <w:lang w:eastAsia="en-US"/>
              </w:rPr>
              <w:t>0,272</w:t>
            </w:r>
          </w:p>
        </w:tc>
        <w:tc>
          <w:tcPr>
            <w:tcW w:w="1227" w:type="dxa"/>
            <w:tcBorders>
              <w:top w:val="nil"/>
              <w:left w:val="nil"/>
              <w:bottom w:val="single" w:sz="12" w:space="0" w:color="auto"/>
              <w:right w:val="single" w:sz="12" w:space="0" w:color="auto"/>
            </w:tcBorders>
            <w:vAlign w:val="center"/>
          </w:tcPr>
          <w:p w14:paraId="1B38392D" w14:textId="69380812" w:rsidR="00E31A6F" w:rsidRDefault="00E31A6F" w:rsidP="00E31A6F">
            <w:pPr>
              <w:suppressAutoHyphens w:val="0"/>
              <w:spacing w:line="276" w:lineRule="auto"/>
              <w:ind w:left="-108" w:right="-114"/>
              <w:jc w:val="center"/>
              <w:rPr>
                <w:rFonts w:eastAsia="Calibri"/>
                <w:lang w:eastAsia="en-US"/>
              </w:rPr>
            </w:pPr>
            <w:r>
              <w:rPr>
                <w:rFonts w:eastAsia="Calibri"/>
                <w:lang w:eastAsia="en-US"/>
              </w:rPr>
              <w:t>0,286</w:t>
            </w:r>
          </w:p>
        </w:tc>
        <w:tc>
          <w:tcPr>
            <w:tcW w:w="1365" w:type="dxa"/>
            <w:tcBorders>
              <w:top w:val="nil"/>
              <w:left w:val="nil"/>
              <w:bottom w:val="single" w:sz="12" w:space="0" w:color="auto"/>
              <w:right w:val="single" w:sz="12" w:space="0" w:color="auto"/>
            </w:tcBorders>
            <w:vAlign w:val="center"/>
          </w:tcPr>
          <w:p w14:paraId="56F62446" w14:textId="259A82D7" w:rsidR="00E31A6F" w:rsidRDefault="00E31A6F" w:rsidP="00E31A6F">
            <w:pPr>
              <w:suppressAutoHyphens w:val="0"/>
              <w:spacing w:line="276" w:lineRule="auto"/>
              <w:ind w:left="-108" w:right="-114"/>
              <w:jc w:val="center"/>
              <w:rPr>
                <w:rFonts w:eastAsia="Calibri"/>
                <w:lang w:eastAsia="en-US"/>
              </w:rPr>
            </w:pPr>
            <w:r>
              <w:rPr>
                <w:rFonts w:eastAsia="Calibri"/>
                <w:lang w:eastAsia="en-US"/>
              </w:rPr>
              <w:t>0,299</w:t>
            </w:r>
          </w:p>
        </w:tc>
        <w:tc>
          <w:tcPr>
            <w:tcW w:w="1397" w:type="dxa"/>
            <w:tcBorders>
              <w:top w:val="nil"/>
              <w:left w:val="nil"/>
              <w:bottom w:val="single" w:sz="12" w:space="0" w:color="auto"/>
              <w:right w:val="single" w:sz="12" w:space="0" w:color="auto"/>
            </w:tcBorders>
            <w:vAlign w:val="center"/>
          </w:tcPr>
          <w:p w14:paraId="3BDA82B9" w14:textId="339A45F4" w:rsidR="00E31A6F" w:rsidRDefault="00E31A6F" w:rsidP="00E31A6F">
            <w:pPr>
              <w:suppressAutoHyphens w:val="0"/>
              <w:spacing w:line="276" w:lineRule="auto"/>
              <w:ind w:left="-108" w:right="-114"/>
              <w:jc w:val="center"/>
              <w:rPr>
                <w:rFonts w:eastAsia="Calibri"/>
                <w:lang w:eastAsia="en-US"/>
              </w:rPr>
            </w:pPr>
            <w:r>
              <w:rPr>
                <w:rFonts w:eastAsia="Calibri"/>
                <w:lang w:eastAsia="en-US"/>
              </w:rPr>
              <w:t>0,315</w:t>
            </w:r>
          </w:p>
        </w:tc>
        <w:tc>
          <w:tcPr>
            <w:tcW w:w="1595" w:type="dxa"/>
            <w:tcBorders>
              <w:top w:val="nil"/>
              <w:left w:val="nil"/>
              <w:bottom w:val="single" w:sz="12" w:space="0" w:color="auto"/>
              <w:right w:val="single" w:sz="12" w:space="0" w:color="auto"/>
            </w:tcBorders>
            <w:vAlign w:val="center"/>
          </w:tcPr>
          <w:p w14:paraId="48D5BF42" w14:textId="407A5EEF" w:rsidR="00E31A6F" w:rsidRDefault="00E31A6F" w:rsidP="00E31A6F">
            <w:pPr>
              <w:suppressAutoHyphens w:val="0"/>
              <w:spacing w:line="276" w:lineRule="auto"/>
              <w:ind w:left="-108" w:right="-114"/>
              <w:jc w:val="center"/>
              <w:rPr>
                <w:rFonts w:eastAsia="Calibri"/>
              </w:rPr>
            </w:pPr>
            <w:r>
              <w:rPr>
                <w:rFonts w:eastAsia="Calibri"/>
              </w:rPr>
              <w:t>0,238</w:t>
            </w:r>
          </w:p>
        </w:tc>
        <w:tc>
          <w:tcPr>
            <w:tcW w:w="1595" w:type="dxa"/>
            <w:tcBorders>
              <w:top w:val="nil"/>
              <w:left w:val="nil"/>
              <w:bottom w:val="single" w:sz="12" w:space="0" w:color="auto"/>
              <w:right w:val="single" w:sz="12" w:space="0" w:color="auto"/>
            </w:tcBorders>
            <w:vAlign w:val="center"/>
          </w:tcPr>
          <w:p w14:paraId="4B172ED4" w14:textId="3198C0A1" w:rsidR="00E31A6F" w:rsidRDefault="00E31A6F" w:rsidP="00E31A6F">
            <w:pPr>
              <w:suppressAutoHyphens w:val="0"/>
              <w:spacing w:line="276" w:lineRule="auto"/>
              <w:ind w:left="-108" w:right="-114"/>
              <w:jc w:val="center"/>
              <w:rPr>
                <w:rFonts w:eastAsia="Calibri"/>
              </w:rPr>
            </w:pPr>
            <w:r>
              <w:rPr>
                <w:rFonts w:eastAsia="Calibri"/>
              </w:rPr>
              <w:t>0,251</w:t>
            </w:r>
          </w:p>
        </w:tc>
      </w:tr>
      <w:tr w:rsidR="00E31A6F" w:rsidRPr="00632105" w14:paraId="39C488A7" w14:textId="77777777" w:rsidTr="00FF45BA">
        <w:tc>
          <w:tcPr>
            <w:tcW w:w="15309" w:type="dxa"/>
            <w:gridSpan w:val="10"/>
            <w:vAlign w:val="center"/>
          </w:tcPr>
          <w:p w14:paraId="71F0B109" w14:textId="2A529F2E" w:rsidR="00E31A6F" w:rsidRDefault="00E31A6F" w:rsidP="00E31A6F">
            <w:pPr>
              <w:suppressAutoHyphens w:val="0"/>
              <w:spacing w:line="276" w:lineRule="auto"/>
              <w:ind w:left="-108" w:right="-114"/>
              <w:jc w:val="center"/>
              <w:rPr>
                <w:rFonts w:eastAsia="Calibri"/>
              </w:rPr>
            </w:pPr>
            <w:r>
              <w:rPr>
                <w:b/>
                <w:bCs/>
              </w:rPr>
              <w:t>д. Сосновка</w:t>
            </w:r>
          </w:p>
        </w:tc>
      </w:tr>
      <w:tr w:rsidR="00E31A6F" w:rsidRPr="00632105" w14:paraId="21A9ADC7" w14:textId="77777777" w:rsidTr="00460C4B">
        <w:tc>
          <w:tcPr>
            <w:tcW w:w="3510" w:type="dxa"/>
            <w:gridSpan w:val="2"/>
            <w:vAlign w:val="center"/>
          </w:tcPr>
          <w:p w14:paraId="7FF3D643" w14:textId="4D3F9A13"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486FBD27" w14:textId="585EB3DC"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01B861E8" w14:textId="4426E83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1990A181" w14:textId="23A6A7DF"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5C908963" w14:textId="4B82EA75"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2FF37C4C" w14:textId="7869592D"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2AF44794" w14:textId="7C8F08E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786AB5AE" w14:textId="1655AC56"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30C8C7E7" w14:textId="6FC1230D"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7ED94E8D" w14:textId="77777777" w:rsidTr="00A00903">
        <w:tc>
          <w:tcPr>
            <w:tcW w:w="3510" w:type="dxa"/>
            <w:gridSpan w:val="2"/>
            <w:vAlign w:val="center"/>
          </w:tcPr>
          <w:p w14:paraId="14A1DFD0" w14:textId="777632ED"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vAlign w:val="center"/>
          </w:tcPr>
          <w:p w14:paraId="2113E09E" w14:textId="714107C2"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129CCDC4" w14:textId="66D3A0E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248E8CCE" w14:textId="5FD0887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0BBC81F2" w14:textId="5E10598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59D1E2DA" w14:textId="34478C8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63F8990A" w14:textId="37E5D907"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5313F849" w14:textId="07C3A2CF"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4028F8B0" w14:textId="77499AB0"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2A3843BF" w14:textId="77777777" w:rsidTr="00940BC9">
        <w:tc>
          <w:tcPr>
            <w:tcW w:w="2235" w:type="dxa"/>
            <w:vMerge w:val="restart"/>
            <w:vAlign w:val="center"/>
          </w:tcPr>
          <w:p w14:paraId="71A77686" w14:textId="708187BE"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407AE3E6" w14:textId="34416DE6"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vAlign w:val="center"/>
          </w:tcPr>
          <w:p w14:paraId="4585B3B7" w14:textId="383ECEF1"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354C400F" w14:textId="5C95C43F"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49424B5A" w14:textId="789696C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0F51959D" w14:textId="44232DBB"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7E55A50" w14:textId="149E25E5"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44C68455" w14:textId="1220763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0ECF7F7B" w14:textId="026311E4"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495A59EA" w14:textId="2DB2145F"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00DFF496" w14:textId="77777777" w:rsidTr="00940BC9">
        <w:tc>
          <w:tcPr>
            <w:tcW w:w="2235" w:type="dxa"/>
            <w:vMerge/>
            <w:vAlign w:val="center"/>
          </w:tcPr>
          <w:p w14:paraId="4B8BB2C7"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49566591" w14:textId="4D21DD5B"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vAlign w:val="center"/>
          </w:tcPr>
          <w:p w14:paraId="12834D63" w14:textId="004E2EC2"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523C7D0C" w14:textId="52647D6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75960408" w14:textId="742AAEDB"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17259C79" w14:textId="2482EDC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18F08149" w14:textId="4DE8226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5D9C9141" w14:textId="5D7C13EB"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5A7D4C3E" w14:textId="7C15040C"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13E2DA5E" w14:textId="4D492CDB"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16CAA46E" w14:textId="77777777" w:rsidTr="00366EDA">
        <w:tc>
          <w:tcPr>
            <w:tcW w:w="15309" w:type="dxa"/>
            <w:gridSpan w:val="10"/>
            <w:vAlign w:val="center"/>
          </w:tcPr>
          <w:p w14:paraId="552C1266" w14:textId="2A616D36" w:rsidR="00E31A6F" w:rsidRDefault="00E31A6F" w:rsidP="00E31A6F">
            <w:pPr>
              <w:suppressAutoHyphens w:val="0"/>
              <w:spacing w:line="276" w:lineRule="auto"/>
              <w:ind w:left="-108" w:right="-114"/>
              <w:jc w:val="center"/>
              <w:rPr>
                <w:rFonts w:eastAsia="Calibri"/>
              </w:rPr>
            </w:pPr>
            <w:r>
              <w:rPr>
                <w:b/>
                <w:bCs/>
              </w:rPr>
              <w:t xml:space="preserve">д. </w:t>
            </w:r>
            <w:proofErr w:type="spellStart"/>
            <w:r>
              <w:rPr>
                <w:b/>
                <w:bCs/>
              </w:rPr>
              <w:t>Спироно</w:t>
            </w:r>
            <w:proofErr w:type="spellEnd"/>
          </w:p>
        </w:tc>
      </w:tr>
      <w:tr w:rsidR="00E31A6F" w:rsidRPr="00632105" w14:paraId="25583CC7" w14:textId="77777777" w:rsidTr="005504BB">
        <w:tc>
          <w:tcPr>
            <w:tcW w:w="3510" w:type="dxa"/>
            <w:gridSpan w:val="2"/>
            <w:vAlign w:val="center"/>
          </w:tcPr>
          <w:p w14:paraId="2761A008" w14:textId="23C15388"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67451D28" w14:textId="3B95D829"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617C87F5" w14:textId="7E926BA4"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0178A896" w14:textId="52386F1C"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0CE82929" w14:textId="5A0B5AD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17FB2E2" w14:textId="00A7CF0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5AFE54CA" w14:textId="40BD335A"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6A07B2E1" w14:textId="3567E34E"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4466585A" w14:textId="6D8803F2"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75535A3B" w14:textId="77777777" w:rsidTr="006314EF">
        <w:tc>
          <w:tcPr>
            <w:tcW w:w="3510" w:type="dxa"/>
            <w:gridSpan w:val="2"/>
            <w:vAlign w:val="center"/>
          </w:tcPr>
          <w:p w14:paraId="082C535B" w14:textId="4FE6BDB9"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vAlign w:val="center"/>
          </w:tcPr>
          <w:p w14:paraId="27868C39" w14:textId="549949F4"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6FBE2917" w14:textId="17B70549"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6D3B5502" w14:textId="63528DB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18391F19" w14:textId="7113C1A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626AAED0" w14:textId="1DF82C0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31C14C43" w14:textId="54BD1F9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5F9772FD" w14:textId="7670EB85"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50234D25" w14:textId="65083218"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2C1ABE37" w14:textId="77777777" w:rsidTr="00940BC9">
        <w:tc>
          <w:tcPr>
            <w:tcW w:w="2235" w:type="dxa"/>
            <w:vMerge w:val="restart"/>
            <w:vAlign w:val="center"/>
          </w:tcPr>
          <w:p w14:paraId="19B988D0" w14:textId="57A9CCA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7DC2654E" w14:textId="281D1982"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vAlign w:val="center"/>
          </w:tcPr>
          <w:p w14:paraId="25B5680F" w14:textId="5AC8B690"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3B65D1B4" w14:textId="6110A16E"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4C2AC074" w14:textId="560DE11C"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1F2608B8" w14:textId="6D81DB7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112947E0" w14:textId="29CC69F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77B7055C" w14:textId="2209585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435581F9" w14:textId="5B8E928A"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4268087F" w14:textId="079893EC"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47A9D3AC" w14:textId="77777777" w:rsidTr="00940BC9">
        <w:tc>
          <w:tcPr>
            <w:tcW w:w="2235" w:type="dxa"/>
            <w:vMerge/>
            <w:vAlign w:val="center"/>
          </w:tcPr>
          <w:p w14:paraId="190001CD"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3051C354" w14:textId="7F6846D9"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vAlign w:val="center"/>
          </w:tcPr>
          <w:p w14:paraId="4BBF4DA6" w14:textId="494B5E8D"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0512B4DF" w14:textId="6B7715F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39B18124" w14:textId="5292C7A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69B40968" w14:textId="64011AC4"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3AD9D7FD" w14:textId="196CC2A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523FCC64" w14:textId="7C740DED"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7490FD1B" w14:textId="0B474313"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794ADA68" w14:textId="47E4DAB0" w:rsidR="00E31A6F" w:rsidRDefault="00E31A6F" w:rsidP="00E31A6F">
            <w:pPr>
              <w:suppressAutoHyphens w:val="0"/>
              <w:spacing w:line="276" w:lineRule="auto"/>
              <w:ind w:left="-108" w:right="-114"/>
              <w:jc w:val="center"/>
              <w:rPr>
                <w:rFonts w:eastAsia="Calibri"/>
              </w:rPr>
            </w:pPr>
            <w:r>
              <w:rPr>
                <w:rFonts w:eastAsia="Calibri"/>
              </w:rPr>
              <w:t>0</w:t>
            </w:r>
          </w:p>
        </w:tc>
      </w:tr>
    </w:tbl>
    <w:p w14:paraId="7C84C6A2" w14:textId="55437EA9" w:rsidR="00220D9A" w:rsidRPr="00220D9A" w:rsidRDefault="00220D9A" w:rsidP="00220D9A">
      <w:pPr>
        <w:tabs>
          <w:tab w:val="left" w:pos="2133"/>
        </w:tabs>
        <w:rPr>
          <w:sz w:val="28"/>
          <w:szCs w:val="28"/>
          <w:lang w:eastAsia="en-US"/>
        </w:rPr>
        <w:sectPr w:rsidR="00220D9A" w:rsidRPr="00220D9A" w:rsidSect="00220D9A">
          <w:pgSz w:w="16840" w:h="11907" w:orient="landscape" w:code="9"/>
          <w:pgMar w:top="1701" w:right="851" w:bottom="567" w:left="851" w:header="454" w:footer="720" w:gutter="0"/>
          <w:cols w:space="720"/>
          <w:docGrid w:linePitch="299"/>
        </w:sectPr>
      </w:pPr>
    </w:p>
    <w:bookmarkEnd w:id="21"/>
    <w:p w14:paraId="089AE4C7" w14:textId="1A805B60" w:rsidR="00137D32" w:rsidRPr="00DC3F15" w:rsidRDefault="00097C13" w:rsidP="00F97674">
      <w:pPr>
        <w:autoSpaceDE w:val="0"/>
        <w:autoSpaceDN w:val="0"/>
        <w:adjustRightInd w:val="0"/>
        <w:jc w:val="center"/>
        <w:rPr>
          <w:b/>
          <w:bCs/>
          <w:sz w:val="28"/>
          <w:szCs w:val="28"/>
          <w:lang w:eastAsia="ru-RU"/>
        </w:rPr>
      </w:pPr>
      <w:r w:rsidRPr="00DC3F15">
        <w:rPr>
          <w:b/>
          <w:bCs/>
          <w:sz w:val="28"/>
          <w:szCs w:val="28"/>
          <w:lang w:eastAsia="ru-RU"/>
        </w:rPr>
        <w:lastRenderedPageBreak/>
        <w:t>1</w:t>
      </w:r>
      <w:r w:rsidR="00BB309B">
        <w:rPr>
          <w:b/>
          <w:bCs/>
          <w:sz w:val="28"/>
          <w:szCs w:val="28"/>
          <w:lang w:eastAsia="ru-RU"/>
        </w:rPr>
        <w:t>.</w:t>
      </w:r>
      <w:r w:rsidRPr="00DC3F15">
        <w:rPr>
          <w:b/>
          <w:bCs/>
          <w:sz w:val="28"/>
          <w:szCs w:val="28"/>
          <w:lang w:eastAsia="ru-RU"/>
        </w:rPr>
        <w:t>3</w:t>
      </w:r>
      <w:r w:rsidR="00BB309B">
        <w:rPr>
          <w:b/>
          <w:bCs/>
          <w:sz w:val="28"/>
          <w:szCs w:val="28"/>
          <w:lang w:eastAsia="ru-RU"/>
        </w:rPr>
        <w:t>.</w:t>
      </w:r>
      <w:r w:rsidRPr="00DC3F15">
        <w:rPr>
          <w:b/>
          <w:bCs/>
          <w:sz w:val="28"/>
          <w:szCs w:val="28"/>
          <w:lang w:eastAsia="ru-RU"/>
        </w:rPr>
        <w:t>1</w:t>
      </w:r>
      <w:r w:rsidR="00BD0E6D" w:rsidRPr="00DC3F15">
        <w:rPr>
          <w:b/>
          <w:bCs/>
          <w:sz w:val="28"/>
          <w:szCs w:val="28"/>
          <w:lang w:eastAsia="ru-RU"/>
        </w:rPr>
        <w:t>3</w:t>
      </w:r>
      <w:r w:rsidR="00BB309B">
        <w:rPr>
          <w:b/>
          <w:bCs/>
          <w:sz w:val="28"/>
          <w:szCs w:val="28"/>
          <w:lang w:eastAsia="ru-RU"/>
        </w:rPr>
        <w:t xml:space="preserve">. </w:t>
      </w:r>
      <w:r w:rsidR="00E22DF8" w:rsidRPr="00DC3F15">
        <w:rPr>
          <w:b/>
          <w:bCs/>
          <w:sz w:val="28"/>
          <w:szCs w:val="28"/>
          <w:lang w:eastAsia="ru-RU"/>
        </w:rPr>
        <w:t>Перспективные балансы водоснабжения</w:t>
      </w:r>
      <w:r w:rsidR="00C67838" w:rsidRPr="00DC3F15">
        <w:rPr>
          <w:b/>
          <w:bCs/>
          <w:sz w:val="28"/>
          <w:szCs w:val="28"/>
          <w:lang w:eastAsia="ru-RU"/>
        </w:rPr>
        <w:t xml:space="preserve"> (общий - баланс подачи и реализации горячей, питьевой, технической воды</w:t>
      </w:r>
      <w:r w:rsidR="00AB0CAC" w:rsidRPr="00DC3F15">
        <w:rPr>
          <w:b/>
          <w:bCs/>
          <w:sz w:val="28"/>
          <w:szCs w:val="28"/>
          <w:lang w:eastAsia="ru-RU"/>
        </w:rPr>
        <w:t xml:space="preserve">, территориальный - баланс подачи горячей, питьевой, технической воды по технологическим зонам водоснабжения, структурный - </w:t>
      </w:r>
      <w:r w:rsidR="00A678B2" w:rsidRPr="00DC3F15">
        <w:rPr>
          <w:b/>
          <w:bCs/>
          <w:sz w:val="28"/>
          <w:szCs w:val="28"/>
          <w:lang w:eastAsia="ru-RU"/>
        </w:rPr>
        <w:t xml:space="preserve">баланс </w:t>
      </w:r>
      <w:r w:rsidR="005966BD" w:rsidRPr="00DC3F15">
        <w:rPr>
          <w:b/>
          <w:bCs/>
          <w:sz w:val="28"/>
          <w:szCs w:val="28"/>
          <w:lang w:eastAsia="ru-RU"/>
        </w:rPr>
        <w:t>реализации горячей, питьевой, технической воды по группам абонентов)</w:t>
      </w:r>
    </w:p>
    <w:p w14:paraId="14F6268B" w14:textId="77777777" w:rsidR="006960BF" w:rsidRPr="00A05C70" w:rsidRDefault="006960BF" w:rsidP="00EE3D24">
      <w:pPr>
        <w:ind w:firstLine="720"/>
        <w:jc w:val="both"/>
        <w:rPr>
          <w:sz w:val="28"/>
          <w:szCs w:val="28"/>
        </w:rPr>
      </w:pPr>
      <w:r>
        <w:rPr>
          <w:sz w:val="28"/>
          <w:szCs w:val="28"/>
          <w:lang w:eastAsia="ru-RU"/>
        </w:rPr>
        <w:tab/>
      </w:r>
      <w:r w:rsidRPr="00A05C70">
        <w:rPr>
          <w:sz w:val="28"/>
          <w:szCs w:val="28"/>
        </w:rPr>
        <w:t>Перспективный баланс потребления воды рассчитан на максимальное суточное водопотребление. Корректировка баланса рассчитывается на среднесуточное водопотребление и далее, как и предусмотрено нормативами, пересчитывается в максимальное суточное потребление.</w:t>
      </w:r>
    </w:p>
    <w:p w14:paraId="7CE3BEC9" w14:textId="0A97B363" w:rsidR="006960BF" w:rsidRPr="00A05C70" w:rsidRDefault="006960BF" w:rsidP="006960BF">
      <w:pPr>
        <w:autoSpaceDE w:val="0"/>
        <w:autoSpaceDN w:val="0"/>
        <w:adjustRightInd w:val="0"/>
        <w:jc w:val="center"/>
        <w:rPr>
          <w:bCs/>
          <w:sz w:val="28"/>
          <w:szCs w:val="28"/>
          <w:lang w:eastAsia="ru-RU"/>
        </w:rPr>
      </w:pPr>
      <w:r w:rsidRPr="00A05C70">
        <w:rPr>
          <w:bCs/>
          <w:sz w:val="28"/>
          <w:szCs w:val="28"/>
          <w:lang w:eastAsia="ru-RU"/>
        </w:rPr>
        <w:t xml:space="preserve">Таблица </w:t>
      </w:r>
      <w:r w:rsidR="001C57AD">
        <w:rPr>
          <w:bCs/>
          <w:sz w:val="28"/>
          <w:szCs w:val="28"/>
          <w:lang w:eastAsia="ru-RU"/>
        </w:rPr>
        <w:t>30</w:t>
      </w:r>
      <w:r w:rsidRPr="00A05C70">
        <w:rPr>
          <w:bCs/>
          <w:sz w:val="28"/>
          <w:szCs w:val="28"/>
          <w:lang w:eastAsia="ru-RU"/>
        </w:rPr>
        <w:t xml:space="preserve"> – Перспективный баланс водопотребления воды </w:t>
      </w:r>
      <w:r w:rsidR="005F5416" w:rsidRPr="005F5416">
        <w:rPr>
          <w:bCs/>
          <w:sz w:val="28"/>
          <w:szCs w:val="28"/>
          <w:lang w:eastAsia="ru-RU"/>
        </w:rPr>
        <w:t>МУП «Управляющая компания»</w:t>
      </w:r>
    </w:p>
    <w:tbl>
      <w:tblPr>
        <w:tblW w:w="4874"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4"/>
        <w:gridCol w:w="5025"/>
        <w:gridCol w:w="1917"/>
        <w:gridCol w:w="1701"/>
      </w:tblGrid>
      <w:tr w:rsidR="006960BF" w:rsidRPr="00167A2F" w14:paraId="6F3B495E" w14:textId="77777777" w:rsidTr="00B360C9">
        <w:trPr>
          <w:trHeight w:val="137"/>
          <w:tblHeader/>
          <w:jc w:val="center"/>
        </w:trPr>
        <w:tc>
          <w:tcPr>
            <w:tcW w:w="964" w:type="dxa"/>
            <w:vMerge w:val="restart"/>
            <w:vAlign w:val="center"/>
          </w:tcPr>
          <w:p w14:paraId="481B1DA7" w14:textId="77777777" w:rsidR="006960BF" w:rsidRPr="00167A2F" w:rsidRDefault="006960BF" w:rsidP="00783B60">
            <w:pPr>
              <w:ind w:right="-1"/>
              <w:jc w:val="center"/>
              <w:rPr>
                <w:b/>
                <w:bCs/>
                <w:sz w:val="22"/>
                <w:szCs w:val="22"/>
              </w:rPr>
            </w:pPr>
            <w:r w:rsidRPr="00167A2F">
              <w:rPr>
                <w:b/>
                <w:bCs/>
                <w:sz w:val="22"/>
                <w:szCs w:val="22"/>
              </w:rPr>
              <w:t>№ п/п</w:t>
            </w:r>
          </w:p>
        </w:tc>
        <w:tc>
          <w:tcPr>
            <w:tcW w:w="5025" w:type="dxa"/>
            <w:vMerge w:val="restart"/>
            <w:vAlign w:val="center"/>
          </w:tcPr>
          <w:p w14:paraId="534D7A97" w14:textId="77777777" w:rsidR="006960BF" w:rsidRPr="00167A2F" w:rsidRDefault="006960BF" w:rsidP="00783B60">
            <w:pPr>
              <w:ind w:right="-1"/>
              <w:jc w:val="center"/>
              <w:rPr>
                <w:b/>
                <w:bCs/>
                <w:sz w:val="22"/>
                <w:szCs w:val="22"/>
              </w:rPr>
            </w:pPr>
            <w:r w:rsidRPr="00167A2F">
              <w:rPr>
                <w:b/>
                <w:bCs/>
                <w:sz w:val="22"/>
                <w:szCs w:val="22"/>
              </w:rPr>
              <w:t>Показатели производственной деятельности</w:t>
            </w:r>
          </w:p>
        </w:tc>
        <w:tc>
          <w:tcPr>
            <w:tcW w:w="1917" w:type="dxa"/>
            <w:vMerge w:val="restart"/>
            <w:vAlign w:val="center"/>
          </w:tcPr>
          <w:p w14:paraId="5E64D469" w14:textId="77777777" w:rsidR="006960BF" w:rsidRPr="00167A2F" w:rsidRDefault="006960BF" w:rsidP="00783B60">
            <w:pPr>
              <w:ind w:right="-1"/>
              <w:jc w:val="center"/>
              <w:rPr>
                <w:b/>
                <w:bCs/>
                <w:sz w:val="22"/>
                <w:szCs w:val="22"/>
              </w:rPr>
            </w:pPr>
            <w:r w:rsidRPr="00167A2F">
              <w:rPr>
                <w:b/>
                <w:bCs/>
                <w:sz w:val="22"/>
                <w:szCs w:val="22"/>
              </w:rPr>
              <w:t>Ед. измерения</w:t>
            </w:r>
          </w:p>
        </w:tc>
        <w:tc>
          <w:tcPr>
            <w:tcW w:w="1701" w:type="dxa"/>
            <w:vAlign w:val="center"/>
          </w:tcPr>
          <w:p w14:paraId="5D35AD04" w14:textId="13B7A144" w:rsidR="006960BF" w:rsidRPr="00167A2F" w:rsidRDefault="006960BF" w:rsidP="00783B60">
            <w:pPr>
              <w:ind w:right="-1"/>
              <w:jc w:val="center"/>
              <w:rPr>
                <w:b/>
                <w:bCs/>
                <w:sz w:val="22"/>
                <w:szCs w:val="22"/>
              </w:rPr>
            </w:pPr>
            <w:r w:rsidRPr="00167A2F">
              <w:rPr>
                <w:b/>
                <w:bCs/>
                <w:sz w:val="22"/>
                <w:szCs w:val="22"/>
              </w:rPr>
              <w:t>Показатель</w:t>
            </w:r>
          </w:p>
        </w:tc>
      </w:tr>
      <w:tr w:rsidR="006960BF" w:rsidRPr="00167A2F" w14:paraId="44FAC94A" w14:textId="77777777" w:rsidTr="00B360C9">
        <w:trPr>
          <w:trHeight w:val="136"/>
          <w:tblHeader/>
          <w:jc w:val="center"/>
        </w:trPr>
        <w:tc>
          <w:tcPr>
            <w:tcW w:w="964" w:type="dxa"/>
            <w:vMerge/>
            <w:vAlign w:val="center"/>
          </w:tcPr>
          <w:p w14:paraId="507A8FF6" w14:textId="77777777" w:rsidR="006960BF" w:rsidRPr="00167A2F" w:rsidRDefault="006960BF" w:rsidP="00783B60">
            <w:pPr>
              <w:ind w:right="-1"/>
              <w:jc w:val="center"/>
              <w:rPr>
                <w:b/>
                <w:bCs/>
                <w:sz w:val="22"/>
                <w:szCs w:val="22"/>
              </w:rPr>
            </w:pPr>
          </w:p>
        </w:tc>
        <w:tc>
          <w:tcPr>
            <w:tcW w:w="5025" w:type="dxa"/>
            <w:vMerge/>
            <w:vAlign w:val="center"/>
          </w:tcPr>
          <w:p w14:paraId="08F1B11A" w14:textId="77777777" w:rsidR="006960BF" w:rsidRPr="00167A2F" w:rsidRDefault="006960BF" w:rsidP="00783B60">
            <w:pPr>
              <w:ind w:right="-1"/>
              <w:jc w:val="center"/>
              <w:rPr>
                <w:b/>
                <w:bCs/>
                <w:sz w:val="22"/>
                <w:szCs w:val="22"/>
              </w:rPr>
            </w:pPr>
          </w:p>
        </w:tc>
        <w:tc>
          <w:tcPr>
            <w:tcW w:w="1917" w:type="dxa"/>
            <w:vMerge/>
            <w:vAlign w:val="center"/>
          </w:tcPr>
          <w:p w14:paraId="3B23F907" w14:textId="77777777" w:rsidR="006960BF" w:rsidRPr="00167A2F" w:rsidRDefault="006960BF" w:rsidP="00783B60">
            <w:pPr>
              <w:ind w:right="-1"/>
              <w:jc w:val="center"/>
              <w:rPr>
                <w:b/>
                <w:bCs/>
                <w:sz w:val="22"/>
                <w:szCs w:val="22"/>
              </w:rPr>
            </w:pPr>
          </w:p>
        </w:tc>
        <w:tc>
          <w:tcPr>
            <w:tcW w:w="1701" w:type="dxa"/>
            <w:vAlign w:val="center"/>
          </w:tcPr>
          <w:p w14:paraId="6E155F6D" w14:textId="7E14A3AC" w:rsidR="006960BF" w:rsidRPr="00167A2F" w:rsidRDefault="002053BE" w:rsidP="00783B60">
            <w:pPr>
              <w:ind w:right="-1"/>
              <w:jc w:val="center"/>
              <w:rPr>
                <w:b/>
                <w:bCs/>
                <w:sz w:val="22"/>
                <w:szCs w:val="22"/>
              </w:rPr>
            </w:pPr>
            <w:r>
              <w:rPr>
                <w:b/>
                <w:bCs/>
                <w:sz w:val="22"/>
                <w:szCs w:val="22"/>
              </w:rPr>
              <w:t>2045</w:t>
            </w:r>
            <w:r w:rsidR="006960BF" w:rsidRPr="00167A2F">
              <w:rPr>
                <w:b/>
                <w:bCs/>
                <w:sz w:val="22"/>
                <w:szCs w:val="22"/>
              </w:rPr>
              <w:t xml:space="preserve">  год</w:t>
            </w:r>
          </w:p>
        </w:tc>
      </w:tr>
      <w:tr w:rsidR="006960BF" w:rsidRPr="00167A2F" w14:paraId="753E6623" w14:textId="77777777" w:rsidTr="00B360C9">
        <w:trPr>
          <w:jc w:val="center"/>
        </w:trPr>
        <w:tc>
          <w:tcPr>
            <w:tcW w:w="964" w:type="dxa"/>
            <w:vAlign w:val="center"/>
          </w:tcPr>
          <w:p w14:paraId="4AB5C5A2" w14:textId="77777777" w:rsidR="006960BF" w:rsidRPr="00167A2F" w:rsidRDefault="006960BF" w:rsidP="006960BF">
            <w:pPr>
              <w:ind w:right="-125"/>
              <w:jc w:val="center"/>
              <w:rPr>
                <w:b/>
                <w:bCs/>
                <w:sz w:val="22"/>
                <w:szCs w:val="22"/>
              </w:rPr>
            </w:pPr>
            <w:r w:rsidRPr="00167A2F">
              <w:rPr>
                <w:b/>
                <w:bCs/>
                <w:sz w:val="22"/>
                <w:szCs w:val="22"/>
              </w:rPr>
              <w:t>1.</w:t>
            </w:r>
          </w:p>
        </w:tc>
        <w:tc>
          <w:tcPr>
            <w:tcW w:w="5025" w:type="dxa"/>
            <w:vAlign w:val="center"/>
          </w:tcPr>
          <w:p w14:paraId="3A6BA3AE" w14:textId="299A3728" w:rsidR="006960BF" w:rsidRPr="00167A2F" w:rsidRDefault="006960BF" w:rsidP="006960BF">
            <w:pPr>
              <w:ind w:right="-1"/>
              <w:rPr>
                <w:b/>
                <w:bCs/>
                <w:sz w:val="22"/>
                <w:szCs w:val="22"/>
              </w:rPr>
            </w:pPr>
            <w:r w:rsidRPr="00167A2F">
              <w:rPr>
                <w:b/>
                <w:bCs/>
                <w:sz w:val="22"/>
                <w:szCs w:val="22"/>
              </w:rPr>
              <w:t xml:space="preserve">Общий объем </w:t>
            </w:r>
            <w:r w:rsidR="007B4F8D" w:rsidRPr="00167A2F">
              <w:rPr>
                <w:b/>
                <w:bCs/>
                <w:sz w:val="22"/>
                <w:szCs w:val="22"/>
              </w:rPr>
              <w:t>подачи воды</w:t>
            </w:r>
          </w:p>
        </w:tc>
        <w:tc>
          <w:tcPr>
            <w:tcW w:w="1917" w:type="dxa"/>
            <w:vAlign w:val="center"/>
          </w:tcPr>
          <w:p w14:paraId="4E731D28" w14:textId="2A2B81FA" w:rsidR="006960BF" w:rsidRPr="00167A2F" w:rsidRDefault="006A6474" w:rsidP="006960BF">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3132644B" w14:textId="0DBE333D" w:rsidR="006960BF" w:rsidRPr="00167A2F" w:rsidRDefault="00C14E73" w:rsidP="006960BF">
            <w:pPr>
              <w:ind w:right="-1"/>
              <w:jc w:val="center"/>
              <w:rPr>
                <w:b/>
                <w:bCs/>
                <w:sz w:val="22"/>
                <w:szCs w:val="22"/>
              </w:rPr>
            </w:pPr>
            <w:r>
              <w:rPr>
                <w:b/>
                <w:bCs/>
                <w:sz w:val="22"/>
                <w:szCs w:val="22"/>
              </w:rPr>
              <w:t>286299,4</w:t>
            </w:r>
          </w:p>
        </w:tc>
      </w:tr>
      <w:tr w:rsidR="00B360C9" w:rsidRPr="00167A2F" w14:paraId="4142C909" w14:textId="77777777" w:rsidTr="00B360C9">
        <w:trPr>
          <w:jc w:val="center"/>
        </w:trPr>
        <w:tc>
          <w:tcPr>
            <w:tcW w:w="964" w:type="dxa"/>
            <w:vAlign w:val="center"/>
          </w:tcPr>
          <w:p w14:paraId="72221185" w14:textId="7C5E9E77" w:rsidR="00B360C9" w:rsidRPr="00167A2F" w:rsidRDefault="00B360C9" w:rsidP="00B360C9">
            <w:pPr>
              <w:ind w:right="-125"/>
              <w:jc w:val="center"/>
              <w:rPr>
                <w:b/>
                <w:bCs/>
                <w:sz w:val="22"/>
                <w:szCs w:val="22"/>
              </w:rPr>
            </w:pPr>
            <w:r>
              <w:rPr>
                <w:b/>
                <w:bCs/>
                <w:sz w:val="22"/>
                <w:szCs w:val="22"/>
              </w:rPr>
              <w:t>2.</w:t>
            </w:r>
          </w:p>
        </w:tc>
        <w:tc>
          <w:tcPr>
            <w:tcW w:w="5025" w:type="dxa"/>
            <w:vAlign w:val="center"/>
          </w:tcPr>
          <w:p w14:paraId="20070CC3" w14:textId="0B95DD6C" w:rsidR="00B360C9" w:rsidRPr="00167A2F" w:rsidRDefault="00B360C9" w:rsidP="00B360C9">
            <w:pPr>
              <w:ind w:right="-1"/>
              <w:rPr>
                <w:b/>
                <w:bCs/>
                <w:sz w:val="22"/>
                <w:szCs w:val="22"/>
              </w:rPr>
            </w:pPr>
            <w:r>
              <w:rPr>
                <w:b/>
                <w:bCs/>
                <w:sz w:val="22"/>
                <w:szCs w:val="22"/>
              </w:rPr>
              <w:t>Собственные нужды</w:t>
            </w:r>
          </w:p>
        </w:tc>
        <w:tc>
          <w:tcPr>
            <w:tcW w:w="1917" w:type="dxa"/>
            <w:vAlign w:val="center"/>
          </w:tcPr>
          <w:p w14:paraId="4981489D" w14:textId="0F5C3B00" w:rsidR="00B360C9" w:rsidRPr="00167A2F" w:rsidRDefault="00B360C9" w:rsidP="00B360C9">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7FCB9C94" w14:textId="160E8295" w:rsidR="00B360C9" w:rsidRDefault="00733A2D" w:rsidP="00B360C9">
            <w:pPr>
              <w:ind w:right="-1"/>
              <w:jc w:val="center"/>
              <w:rPr>
                <w:b/>
                <w:bCs/>
                <w:sz w:val="22"/>
                <w:szCs w:val="22"/>
              </w:rPr>
            </w:pPr>
            <w:r>
              <w:rPr>
                <w:b/>
                <w:bCs/>
                <w:sz w:val="22"/>
                <w:szCs w:val="22"/>
              </w:rPr>
              <w:t>0,0</w:t>
            </w:r>
          </w:p>
        </w:tc>
      </w:tr>
      <w:tr w:rsidR="00B360C9" w:rsidRPr="00167A2F" w14:paraId="61A66A70" w14:textId="77777777" w:rsidTr="00B360C9">
        <w:trPr>
          <w:jc w:val="center"/>
        </w:trPr>
        <w:tc>
          <w:tcPr>
            <w:tcW w:w="964" w:type="dxa"/>
            <w:vAlign w:val="center"/>
          </w:tcPr>
          <w:p w14:paraId="75E14532" w14:textId="6A15D78E" w:rsidR="00B360C9" w:rsidRPr="00167A2F" w:rsidRDefault="00B360C9" w:rsidP="00B360C9">
            <w:pPr>
              <w:ind w:right="-125"/>
              <w:jc w:val="center"/>
              <w:rPr>
                <w:b/>
                <w:bCs/>
                <w:sz w:val="22"/>
                <w:szCs w:val="22"/>
              </w:rPr>
            </w:pPr>
            <w:r>
              <w:rPr>
                <w:b/>
                <w:bCs/>
                <w:sz w:val="22"/>
                <w:szCs w:val="22"/>
              </w:rPr>
              <w:t>3</w:t>
            </w:r>
            <w:r w:rsidRPr="00167A2F">
              <w:rPr>
                <w:b/>
                <w:bCs/>
                <w:sz w:val="22"/>
                <w:szCs w:val="22"/>
              </w:rPr>
              <w:t>.</w:t>
            </w:r>
          </w:p>
        </w:tc>
        <w:tc>
          <w:tcPr>
            <w:tcW w:w="5025" w:type="dxa"/>
            <w:vAlign w:val="center"/>
          </w:tcPr>
          <w:p w14:paraId="5E28925D" w14:textId="77777777" w:rsidR="00B360C9" w:rsidRPr="00167A2F" w:rsidRDefault="00B360C9" w:rsidP="00B360C9">
            <w:pPr>
              <w:ind w:right="-1"/>
              <w:rPr>
                <w:b/>
                <w:bCs/>
                <w:sz w:val="22"/>
                <w:szCs w:val="22"/>
              </w:rPr>
            </w:pPr>
            <w:r w:rsidRPr="00167A2F">
              <w:rPr>
                <w:b/>
                <w:bCs/>
                <w:sz w:val="22"/>
                <w:szCs w:val="22"/>
              </w:rPr>
              <w:t xml:space="preserve">Объем реализации воды, в том числе </w:t>
            </w:r>
          </w:p>
        </w:tc>
        <w:tc>
          <w:tcPr>
            <w:tcW w:w="1917" w:type="dxa"/>
            <w:vAlign w:val="center"/>
          </w:tcPr>
          <w:p w14:paraId="5583D5B9" w14:textId="2F2A6A39" w:rsidR="00B360C9" w:rsidRPr="00167A2F" w:rsidRDefault="00B360C9" w:rsidP="00B360C9">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3DAAEF2D" w14:textId="32F19F9B" w:rsidR="00B360C9" w:rsidRPr="00167A2F" w:rsidRDefault="006A5DA4" w:rsidP="00B360C9">
            <w:pPr>
              <w:ind w:right="-1"/>
              <w:jc w:val="center"/>
              <w:rPr>
                <w:b/>
                <w:bCs/>
                <w:sz w:val="22"/>
                <w:szCs w:val="22"/>
              </w:rPr>
            </w:pPr>
            <w:r>
              <w:rPr>
                <w:b/>
                <w:bCs/>
                <w:sz w:val="22"/>
                <w:szCs w:val="22"/>
              </w:rPr>
              <w:t>280150,57</w:t>
            </w:r>
          </w:p>
        </w:tc>
      </w:tr>
      <w:tr w:rsidR="00B360C9" w:rsidRPr="00167A2F" w14:paraId="31CB931F" w14:textId="77777777" w:rsidTr="00B360C9">
        <w:trPr>
          <w:jc w:val="center"/>
        </w:trPr>
        <w:tc>
          <w:tcPr>
            <w:tcW w:w="964" w:type="dxa"/>
            <w:vAlign w:val="center"/>
          </w:tcPr>
          <w:p w14:paraId="484E2367" w14:textId="616E4C87" w:rsidR="00B360C9" w:rsidRPr="00167A2F" w:rsidRDefault="00B360C9" w:rsidP="00B360C9">
            <w:pPr>
              <w:ind w:right="-125"/>
              <w:jc w:val="center"/>
              <w:rPr>
                <w:b/>
                <w:bCs/>
                <w:sz w:val="22"/>
                <w:szCs w:val="22"/>
              </w:rPr>
            </w:pPr>
            <w:r>
              <w:rPr>
                <w:b/>
                <w:bCs/>
                <w:sz w:val="22"/>
                <w:szCs w:val="22"/>
              </w:rPr>
              <w:t>4</w:t>
            </w:r>
            <w:r w:rsidRPr="00167A2F">
              <w:rPr>
                <w:b/>
                <w:bCs/>
                <w:sz w:val="22"/>
                <w:szCs w:val="22"/>
              </w:rPr>
              <w:t>.</w:t>
            </w:r>
          </w:p>
        </w:tc>
        <w:tc>
          <w:tcPr>
            <w:tcW w:w="5025" w:type="dxa"/>
            <w:vAlign w:val="center"/>
          </w:tcPr>
          <w:p w14:paraId="78B102A7" w14:textId="2006957F" w:rsidR="00B360C9" w:rsidRPr="00167A2F" w:rsidRDefault="00B360C9" w:rsidP="00B360C9">
            <w:pPr>
              <w:ind w:right="-1"/>
              <w:rPr>
                <w:b/>
                <w:bCs/>
                <w:sz w:val="22"/>
                <w:szCs w:val="22"/>
              </w:rPr>
            </w:pPr>
            <w:r w:rsidRPr="00167A2F">
              <w:rPr>
                <w:b/>
                <w:bCs/>
                <w:sz w:val="22"/>
                <w:szCs w:val="22"/>
              </w:rPr>
              <w:t xml:space="preserve">Объем реализации воды </w:t>
            </w:r>
            <w:proofErr w:type="spellStart"/>
            <w:r w:rsidR="002053BE">
              <w:rPr>
                <w:b/>
                <w:bCs/>
                <w:sz w:val="22"/>
                <w:szCs w:val="22"/>
              </w:rPr>
              <w:t>р.п</w:t>
            </w:r>
            <w:proofErr w:type="spellEnd"/>
            <w:r w:rsidR="002053BE">
              <w:rPr>
                <w:b/>
                <w:bCs/>
                <w:sz w:val="22"/>
                <w:szCs w:val="22"/>
              </w:rPr>
              <w:t>. Большое Мурашкино</w:t>
            </w:r>
          </w:p>
        </w:tc>
        <w:tc>
          <w:tcPr>
            <w:tcW w:w="1917" w:type="dxa"/>
            <w:vAlign w:val="center"/>
          </w:tcPr>
          <w:p w14:paraId="39BFB183" w14:textId="0D93576E" w:rsidR="00B360C9" w:rsidRPr="00167A2F" w:rsidRDefault="00B360C9" w:rsidP="00B360C9">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0A09B759" w14:textId="7964B218" w:rsidR="00B360C9" w:rsidRPr="00167A2F" w:rsidRDefault="00733A2D" w:rsidP="00B360C9">
            <w:pPr>
              <w:ind w:right="-1"/>
              <w:jc w:val="center"/>
              <w:rPr>
                <w:b/>
                <w:bCs/>
                <w:sz w:val="22"/>
                <w:szCs w:val="22"/>
              </w:rPr>
            </w:pPr>
            <w:r w:rsidRPr="00733A2D">
              <w:rPr>
                <w:b/>
                <w:bCs/>
                <w:sz w:val="22"/>
                <w:szCs w:val="22"/>
              </w:rPr>
              <w:t>219102,7</w:t>
            </w:r>
          </w:p>
        </w:tc>
      </w:tr>
      <w:tr w:rsidR="00B360C9" w:rsidRPr="00167A2F" w14:paraId="444BD7EC" w14:textId="77777777" w:rsidTr="00B360C9">
        <w:trPr>
          <w:jc w:val="center"/>
        </w:trPr>
        <w:tc>
          <w:tcPr>
            <w:tcW w:w="964" w:type="dxa"/>
            <w:vAlign w:val="center"/>
          </w:tcPr>
          <w:p w14:paraId="69D7D22B" w14:textId="0230F0A5" w:rsidR="00B360C9" w:rsidRPr="00167A2F" w:rsidRDefault="00B360C9" w:rsidP="00B360C9">
            <w:pPr>
              <w:ind w:right="-125"/>
              <w:jc w:val="center"/>
              <w:rPr>
                <w:sz w:val="22"/>
                <w:szCs w:val="22"/>
              </w:rPr>
            </w:pPr>
            <w:r>
              <w:rPr>
                <w:sz w:val="22"/>
                <w:szCs w:val="22"/>
              </w:rPr>
              <w:t>4</w:t>
            </w:r>
            <w:r w:rsidRPr="00167A2F">
              <w:rPr>
                <w:sz w:val="22"/>
                <w:szCs w:val="22"/>
              </w:rPr>
              <w:t>.1</w:t>
            </w:r>
          </w:p>
        </w:tc>
        <w:tc>
          <w:tcPr>
            <w:tcW w:w="5025" w:type="dxa"/>
            <w:vAlign w:val="center"/>
          </w:tcPr>
          <w:p w14:paraId="17A6A785" w14:textId="77777777" w:rsidR="00B360C9" w:rsidRPr="00167A2F" w:rsidRDefault="00B360C9" w:rsidP="00B360C9">
            <w:pPr>
              <w:ind w:right="-1"/>
              <w:rPr>
                <w:sz w:val="22"/>
                <w:szCs w:val="22"/>
              </w:rPr>
            </w:pPr>
            <w:r w:rsidRPr="00167A2F">
              <w:rPr>
                <w:sz w:val="22"/>
                <w:szCs w:val="22"/>
              </w:rPr>
              <w:t>- населению</w:t>
            </w:r>
          </w:p>
        </w:tc>
        <w:tc>
          <w:tcPr>
            <w:tcW w:w="1917" w:type="dxa"/>
            <w:vAlign w:val="center"/>
          </w:tcPr>
          <w:p w14:paraId="6F75625E" w14:textId="76037A5E" w:rsidR="00B360C9" w:rsidRPr="00167A2F" w:rsidRDefault="00B360C9" w:rsidP="00B360C9">
            <w:pPr>
              <w:ind w:right="-1"/>
              <w:jc w:val="center"/>
              <w:rPr>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054BB42D" w14:textId="233BC4BF" w:rsidR="00B360C9" w:rsidRPr="00167A2F" w:rsidRDefault="00733A2D" w:rsidP="00B360C9">
            <w:pPr>
              <w:ind w:right="-1"/>
              <w:jc w:val="center"/>
              <w:rPr>
                <w:sz w:val="22"/>
                <w:szCs w:val="22"/>
              </w:rPr>
            </w:pPr>
            <w:r w:rsidRPr="00733A2D">
              <w:rPr>
                <w:sz w:val="22"/>
                <w:szCs w:val="22"/>
              </w:rPr>
              <w:t>196649</w:t>
            </w:r>
          </w:p>
        </w:tc>
      </w:tr>
      <w:tr w:rsidR="00733A2D" w:rsidRPr="00167A2F" w14:paraId="1C312EBA" w14:textId="77777777" w:rsidTr="00B77E73">
        <w:trPr>
          <w:jc w:val="center"/>
        </w:trPr>
        <w:tc>
          <w:tcPr>
            <w:tcW w:w="964" w:type="dxa"/>
            <w:vAlign w:val="center"/>
          </w:tcPr>
          <w:p w14:paraId="2CA74DB4" w14:textId="71E9E7BD" w:rsidR="00733A2D" w:rsidRPr="00167A2F" w:rsidRDefault="00733A2D" w:rsidP="00733A2D">
            <w:pPr>
              <w:ind w:right="-125"/>
              <w:jc w:val="center"/>
              <w:rPr>
                <w:sz w:val="22"/>
                <w:szCs w:val="22"/>
              </w:rPr>
            </w:pPr>
            <w:r>
              <w:rPr>
                <w:sz w:val="22"/>
                <w:szCs w:val="22"/>
              </w:rPr>
              <w:t>4</w:t>
            </w:r>
            <w:r w:rsidRPr="00167A2F">
              <w:rPr>
                <w:sz w:val="22"/>
                <w:szCs w:val="22"/>
              </w:rPr>
              <w:t>.2</w:t>
            </w:r>
          </w:p>
        </w:tc>
        <w:tc>
          <w:tcPr>
            <w:tcW w:w="5025" w:type="dxa"/>
            <w:vAlign w:val="center"/>
          </w:tcPr>
          <w:p w14:paraId="295CCB7B" w14:textId="77777777" w:rsidR="00733A2D" w:rsidRPr="00167A2F" w:rsidRDefault="00733A2D" w:rsidP="00733A2D">
            <w:pPr>
              <w:ind w:right="-1"/>
              <w:rPr>
                <w:sz w:val="22"/>
                <w:szCs w:val="22"/>
              </w:rPr>
            </w:pPr>
            <w:r w:rsidRPr="00167A2F">
              <w:rPr>
                <w:sz w:val="22"/>
                <w:szCs w:val="22"/>
              </w:rPr>
              <w:t>- бюджетным потребителям</w:t>
            </w:r>
          </w:p>
        </w:tc>
        <w:tc>
          <w:tcPr>
            <w:tcW w:w="1917" w:type="dxa"/>
            <w:vAlign w:val="center"/>
          </w:tcPr>
          <w:p w14:paraId="67F70666" w14:textId="354D811F" w:rsidR="00733A2D" w:rsidRPr="00167A2F" w:rsidRDefault="00733A2D" w:rsidP="00733A2D">
            <w:pPr>
              <w:ind w:right="-1"/>
              <w:jc w:val="center"/>
              <w:rPr>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0ABD534C" w14:textId="4991B3AC" w:rsidR="00733A2D" w:rsidRPr="00167A2F" w:rsidRDefault="00733A2D" w:rsidP="00733A2D">
            <w:pPr>
              <w:ind w:right="-1"/>
              <w:jc w:val="center"/>
              <w:rPr>
                <w:sz w:val="22"/>
                <w:szCs w:val="22"/>
              </w:rPr>
            </w:pPr>
            <w:r>
              <w:rPr>
                <w:sz w:val="22"/>
                <w:szCs w:val="22"/>
              </w:rPr>
              <w:t>13573,885</w:t>
            </w:r>
          </w:p>
        </w:tc>
      </w:tr>
      <w:tr w:rsidR="00733A2D" w:rsidRPr="00167A2F" w14:paraId="6F9B03B3" w14:textId="77777777" w:rsidTr="00B77E73">
        <w:trPr>
          <w:jc w:val="center"/>
        </w:trPr>
        <w:tc>
          <w:tcPr>
            <w:tcW w:w="964" w:type="dxa"/>
            <w:vAlign w:val="center"/>
          </w:tcPr>
          <w:p w14:paraId="25DA5E2E" w14:textId="11A2BAA9" w:rsidR="00733A2D" w:rsidRPr="00167A2F" w:rsidRDefault="00733A2D" w:rsidP="00733A2D">
            <w:pPr>
              <w:ind w:right="-125"/>
              <w:jc w:val="center"/>
              <w:rPr>
                <w:sz w:val="22"/>
                <w:szCs w:val="22"/>
              </w:rPr>
            </w:pPr>
            <w:r>
              <w:rPr>
                <w:sz w:val="22"/>
                <w:szCs w:val="22"/>
              </w:rPr>
              <w:t>4</w:t>
            </w:r>
            <w:r w:rsidRPr="00167A2F">
              <w:rPr>
                <w:sz w:val="22"/>
                <w:szCs w:val="22"/>
              </w:rPr>
              <w:t>.3</w:t>
            </w:r>
          </w:p>
        </w:tc>
        <w:tc>
          <w:tcPr>
            <w:tcW w:w="5025" w:type="dxa"/>
            <w:vAlign w:val="center"/>
          </w:tcPr>
          <w:p w14:paraId="455BBE90" w14:textId="77777777" w:rsidR="00733A2D" w:rsidRPr="00167A2F" w:rsidRDefault="00733A2D" w:rsidP="00733A2D">
            <w:pPr>
              <w:ind w:right="-1"/>
              <w:rPr>
                <w:sz w:val="22"/>
                <w:szCs w:val="22"/>
              </w:rPr>
            </w:pPr>
            <w:r w:rsidRPr="00167A2F">
              <w:rPr>
                <w:sz w:val="22"/>
                <w:szCs w:val="22"/>
              </w:rPr>
              <w:t>- прочим потребителям</w:t>
            </w:r>
          </w:p>
        </w:tc>
        <w:tc>
          <w:tcPr>
            <w:tcW w:w="1917" w:type="dxa"/>
            <w:vAlign w:val="center"/>
          </w:tcPr>
          <w:p w14:paraId="6BAA6876" w14:textId="569790C5" w:rsidR="00733A2D" w:rsidRPr="00167A2F" w:rsidRDefault="00733A2D" w:rsidP="00733A2D">
            <w:pPr>
              <w:ind w:right="-1"/>
              <w:jc w:val="center"/>
              <w:rPr>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03766205" w14:textId="75A6B3E9" w:rsidR="00733A2D" w:rsidRPr="00167A2F" w:rsidRDefault="00733A2D" w:rsidP="00733A2D">
            <w:pPr>
              <w:ind w:right="-1"/>
              <w:jc w:val="center"/>
              <w:rPr>
                <w:sz w:val="22"/>
                <w:szCs w:val="22"/>
              </w:rPr>
            </w:pPr>
            <w:r>
              <w:rPr>
                <w:sz w:val="22"/>
                <w:szCs w:val="22"/>
              </w:rPr>
              <w:t>8879,823</w:t>
            </w:r>
          </w:p>
        </w:tc>
      </w:tr>
      <w:tr w:rsidR="00733A2D" w:rsidRPr="00167A2F" w14:paraId="36B9B216" w14:textId="77777777" w:rsidTr="00B360C9">
        <w:trPr>
          <w:jc w:val="center"/>
        </w:trPr>
        <w:tc>
          <w:tcPr>
            <w:tcW w:w="964" w:type="dxa"/>
            <w:vAlign w:val="center"/>
          </w:tcPr>
          <w:p w14:paraId="33B63816" w14:textId="7F38030B" w:rsidR="00733A2D" w:rsidRDefault="00733A2D" w:rsidP="00733A2D">
            <w:pPr>
              <w:ind w:right="-125"/>
              <w:jc w:val="center"/>
              <w:rPr>
                <w:sz w:val="22"/>
                <w:szCs w:val="22"/>
              </w:rPr>
            </w:pPr>
            <w:r>
              <w:rPr>
                <w:b/>
                <w:bCs/>
                <w:sz w:val="22"/>
                <w:szCs w:val="22"/>
              </w:rPr>
              <w:t>5</w:t>
            </w:r>
            <w:r w:rsidRPr="00167A2F">
              <w:rPr>
                <w:b/>
                <w:bCs/>
                <w:sz w:val="22"/>
                <w:szCs w:val="22"/>
              </w:rPr>
              <w:t>.</w:t>
            </w:r>
          </w:p>
        </w:tc>
        <w:tc>
          <w:tcPr>
            <w:tcW w:w="5025" w:type="dxa"/>
            <w:vAlign w:val="center"/>
          </w:tcPr>
          <w:p w14:paraId="709269AC" w14:textId="55E920A1" w:rsidR="00733A2D" w:rsidRPr="00426FAD" w:rsidRDefault="00733A2D" w:rsidP="00733A2D">
            <w:pPr>
              <w:ind w:right="-1"/>
              <w:rPr>
                <w:b/>
                <w:bCs/>
                <w:sz w:val="22"/>
                <w:szCs w:val="22"/>
              </w:rPr>
            </w:pPr>
            <w:r w:rsidRPr="00426FAD">
              <w:rPr>
                <w:b/>
                <w:bCs/>
                <w:sz w:val="22"/>
                <w:szCs w:val="22"/>
              </w:rPr>
              <w:t xml:space="preserve">Объем реализации воды </w:t>
            </w:r>
            <w:r>
              <w:rPr>
                <w:b/>
                <w:bCs/>
                <w:sz w:val="22"/>
                <w:szCs w:val="22"/>
              </w:rPr>
              <w:t>д. Городищи</w:t>
            </w:r>
          </w:p>
        </w:tc>
        <w:tc>
          <w:tcPr>
            <w:tcW w:w="1917" w:type="dxa"/>
            <w:vAlign w:val="center"/>
          </w:tcPr>
          <w:p w14:paraId="3BECE8D7" w14:textId="42F7F078" w:rsidR="00733A2D" w:rsidRPr="00426FAD" w:rsidRDefault="00733A2D" w:rsidP="00733A2D">
            <w:pPr>
              <w:ind w:right="-1"/>
              <w:jc w:val="center"/>
              <w:rPr>
                <w:b/>
                <w:bCs/>
                <w:sz w:val="22"/>
                <w:szCs w:val="22"/>
              </w:rPr>
            </w:pPr>
            <w:r w:rsidRPr="00426FAD">
              <w:rPr>
                <w:b/>
                <w:bCs/>
                <w:sz w:val="22"/>
                <w:szCs w:val="22"/>
              </w:rPr>
              <w:t>тыс. м</w:t>
            </w:r>
            <w:r w:rsidRPr="00426FAD">
              <w:rPr>
                <w:b/>
                <w:bCs/>
                <w:sz w:val="22"/>
                <w:szCs w:val="22"/>
                <w:vertAlign w:val="superscript"/>
              </w:rPr>
              <w:t>3</w:t>
            </w:r>
            <w:r w:rsidRPr="00426FAD">
              <w:rPr>
                <w:b/>
                <w:bCs/>
                <w:sz w:val="22"/>
                <w:szCs w:val="22"/>
              </w:rPr>
              <w:t>/год</w:t>
            </w:r>
          </w:p>
        </w:tc>
        <w:tc>
          <w:tcPr>
            <w:tcW w:w="1701" w:type="dxa"/>
            <w:vAlign w:val="center"/>
          </w:tcPr>
          <w:p w14:paraId="0AAD559A" w14:textId="1B5AAC23" w:rsidR="00733A2D" w:rsidRPr="00426FAD" w:rsidRDefault="00733A2D" w:rsidP="00733A2D">
            <w:pPr>
              <w:ind w:right="-1"/>
              <w:jc w:val="center"/>
              <w:rPr>
                <w:b/>
                <w:bCs/>
                <w:sz w:val="22"/>
                <w:szCs w:val="22"/>
              </w:rPr>
            </w:pPr>
            <w:r w:rsidRPr="00733A2D">
              <w:rPr>
                <w:b/>
                <w:bCs/>
                <w:sz w:val="22"/>
                <w:szCs w:val="22"/>
              </w:rPr>
              <w:t>179,339</w:t>
            </w:r>
          </w:p>
        </w:tc>
      </w:tr>
      <w:tr w:rsidR="00733A2D" w:rsidRPr="00167A2F" w14:paraId="3FDBE7EC" w14:textId="77777777" w:rsidTr="00B360C9">
        <w:trPr>
          <w:jc w:val="center"/>
        </w:trPr>
        <w:tc>
          <w:tcPr>
            <w:tcW w:w="964" w:type="dxa"/>
            <w:vAlign w:val="center"/>
          </w:tcPr>
          <w:p w14:paraId="0CF1D83A" w14:textId="15AD79A1" w:rsidR="00733A2D" w:rsidRDefault="00733A2D" w:rsidP="00733A2D">
            <w:pPr>
              <w:ind w:right="-125"/>
              <w:jc w:val="center"/>
              <w:rPr>
                <w:sz w:val="22"/>
                <w:szCs w:val="22"/>
              </w:rPr>
            </w:pPr>
            <w:r>
              <w:rPr>
                <w:sz w:val="22"/>
                <w:szCs w:val="22"/>
              </w:rPr>
              <w:t>5</w:t>
            </w:r>
            <w:r w:rsidRPr="00167A2F">
              <w:rPr>
                <w:sz w:val="22"/>
                <w:szCs w:val="22"/>
              </w:rPr>
              <w:t>.1</w:t>
            </w:r>
          </w:p>
        </w:tc>
        <w:tc>
          <w:tcPr>
            <w:tcW w:w="5025" w:type="dxa"/>
            <w:vAlign w:val="center"/>
          </w:tcPr>
          <w:p w14:paraId="3500E191" w14:textId="398B07D8" w:rsidR="00733A2D" w:rsidRPr="00167A2F" w:rsidRDefault="00733A2D" w:rsidP="00733A2D">
            <w:pPr>
              <w:ind w:right="-1"/>
              <w:rPr>
                <w:sz w:val="22"/>
                <w:szCs w:val="22"/>
              </w:rPr>
            </w:pPr>
            <w:r w:rsidRPr="00167A2F">
              <w:rPr>
                <w:sz w:val="22"/>
                <w:szCs w:val="22"/>
              </w:rPr>
              <w:t>- населению</w:t>
            </w:r>
          </w:p>
        </w:tc>
        <w:tc>
          <w:tcPr>
            <w:tcW w:w="1917" w:type="dxa"/>
            <w:vAlign w:val="center"/>
          </w:tcPr>
          <w:p w14:paraId="7DDA4FDD" w14:textId="25B8AA6F" w:rsidR="00733A2D" w:rsidRPr="00167A2F" w:rsidRDefault="00733A2D" w:rsidP="00733A2D">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3B36C979" w14:textId="2EA12E98" w:rsidR="00733A2D" w:rsidRDefault="00733A2D" w:rsidP="00733A2D">
            <w:pPr>
              <w:ind w:right="-1"/>
              <w:jc w:val="center"/>
              <w:rPr>
                <w:sz w:val="22"/>
                <w:szCs w:val="22"/>
              </w:rPr>
            </w:pPr>
            <w:r w:rsidRPr="00733A2D">
              <w:rPr>
                <w:sz w:val="22"/>
                <w:szCs w:val="22"/>
              </w:rPr>
              <w:t>179,339</w:t>
            </w:r>
          </w:p>
        </w:tc>
      </w:tr>
      <w:tr w:rsidR="00733A2D" w:rsidRPr="00167A2F" w14:paraId="1B4EC08A" w14:textId="77777777" w:rsidTr="00B360C9">
        <w:trPr>
          <w:jc w:val="center"/>
        </w:trPr>
        <w:tc>
          <w:tcPr>
            <w:tcW w:w="964" w:type="dxa"/>
            <w:vAlign w:val="center"/>
          </w:tcPr>
          <w:p w14:paraId="4E679D23" w14:textId="79598927" w:rsidR="00733A2D" w:rsidRDefault="00733A2D" w:rsidP="00733A2D">
            <w:pPr>
              <w:ind w:right="-125"/>
              <w:jc w:val="center"/>
              <w:rPr>
                <w:sz w:val="22"/>
                <w:szCs w:val="22"/>
              </w:rPr>
            </w:pPr>
            <w:r>
              <w:rPr>
                <w:b/>
                <w:bCs/>
                <w:sz w:val="22"/>
                <w:szCs w:val="22"/>
              </w:rPr>
              <w:t>6</w:t>
            </w:r>
            <w:r w:rsidRPr="00167A2F">
              <w:rPr>
                <w:b/>
                <w:bCs/>
                <w:sz w:val="22"/>
                <w:szCs w:val="22"/>
              </w:rPr>
              <w:t>.</w:t>
            </w:r>
          </w:p>
        </w:tc>
        <w:tc>
          <w:tcPr>
            <w:tcW w:w="5025" w:type="dxa"/>
            <w:vAlign w:val="center"/>
          </w:tcPr>
          <w:p w14:paraId="78043256" w14:textId="1E8350B9" w:rsidR="00733A2D" w:rsidRPr="00167A2F" w:rsidRDefault="00733A2D" w:rsidP="00733A2D">
            <w:pPr>
              <w:ind w:right="-1"/>
              <w:rPr>
                <w:sz w:val="22"/>
                <w:szCs w:val="22"/>
              </w:rPr>
            </w:pPr>
            <w:r w:rsidRPr="00167A2F">
              <w:rPr>
                <w:b/>
                <w:bCs/>
                <w:sz w:val="22"/>
                <w:szCs w:val="22"/>
              </w:rPr>
              <w:t xml:space="preserve">Объем реализации воды </w:t>
            </w:r>
            <w:r>
              <w:rPr>
                <w:b/>
                <w:bCs/>
                <w:sz w:val="22"/>
                <w:szCs w:val="22"/>
              </w:rPr>
              <w:t>д. Красненькая</w:t>
            </w:r>
          </w:p>
        </w:tc>
        <w:tc>
          <w:tcPr>
            <w:tcW w:w="1917" w:type="dxa"/>
            <w:vAlign w:val="center"/>
          </w:tcPr>
          <w:p w14:paraId="540BF94A" w14:textId="3CE3A9D2" w:rsidR="00733A2D" w:rsidRPr="00426FAD" w:rsidRDefault="00733A2D" w:rsidP="00733A2D">
            <w:pPr>
              <w:ind w:right="-1"/>
              <w:jc w:val="center"/>
              <w:rPr>
                <w:b/>
                <w:sz w:val="22"/>
                <w:szCs w:val="22"/>
              </w:rPr>
            </w:pPr>
            <w:r w:rsidRPr="00426FAD">
              <w:rPr>
                <w:b/>
                <w:sz w:val="22"/>
                <w:szCs w:val="22"/>
              </w:rPr>
              <w:t>тыс. м</w:t>
            </w:r>
            <w:r w:rsidRPr="00426FAD">
              <w:rPr>
                <w:b/>
                <w:sz w:val="22"/>
                <w:szCs w:val="22"/>
                <w:vertAlign w:val="superscript"/>
              </w:rPr>
              <w:t>3</w:t>
            </w:r>
            <w:r w:rsidRPr="00426FAD">
              <w:rPr>
                <w:b/>
                <w:sz w:val="22"/>
                <w:szCs w:val="22"/>
              </w:rPr>
              <w:t>/год</w:t>
            </w:r>
          </w:p>
        </w:tc>
        <w:tc>
          <w:tcPr>
            <w:tcW w:w="1701" w:type="dxa"/>
            <w:vAlign w:val="center"/>
          </w:tcPr>
          <w:p w14:paraId="6A676306" w14:textId="4042B011" w:rsidR="00733A2D" w:rsidRPr="00426FAD" w:rsidRDefault="00733A2D" w:rsidP="00733A2D">
            <w:pPr>
              <w:ind w:right="-1"/>
              <w:jc w:val="center"/>
              <w:rPr>
                <w:b/>
                <w:sz w:val="22"/>
                <w:szCs w:val="22"/>
              </w:rPr>
            </w:pPr>
            <w:r w:rsidRPr="00733A2D">
              <w:rPr>
                <w:b/>
                <w:sz w:val="22"/>
                <w:szCs w:val="22"/>
              </w:rPr>
              <w:t>302,412</w:t>
            </w:r>
          </w:p>
        </w:tc>
      </w:tr>
      <w:tr w:rsidR="00733A2D" w:rsidRPr="00167A2F" w14:paraId="08C441C1" w14:textId="77777777" w:rsidTr="00B360C9">
        <w:trPr>
          <w:jc w:val="center"/>
        </w:trPr>
        <w:tc>
          <w:tcPr>
            <w:tcW w:w="964" w:type="dxa"/>
            <w:vAlign w:val="center"/>
          </w:tcPr>
          <w:p w14:paraId="373D1C11" w14:textId="54D9DE3E" w:rsidR="00733A2D" w:rsidRDefault="00733A2D" w:rsidP="00733A2D">
            <w:pPr>
              <w:ind w:right="-125"/>
              <w:jc w:val="center"/>
              <w:rPr>
                <w:sz w:val="22"/>
                <w:szCs w:val="22"/>
              </w:rPr>
            </w:pPr>
            <w:r>
              <w:rPr>
                <w:sz w:val="22"/>
                <w:szCs w:val="22"/>
              </w:rPr>
              <w:t>6</w:t>
            </w:r>
            <w:r w:rsidRPr="00167A2F">
              <w:rPr>
                <w:sz w:val="22"/>
                <w:szCs w:val="22"/>
              </w:rPr>
              <w:t>.1</w:t>
            </w:r>
          </w:p>
        </w:tc>
        <w:tc>
          <w:tcPr>
            <w:tcW w:w="5025" w:type="dxa"/>
            <w:vAlign w:val="center"/>
          </w:tcPr>
          <w:p w14:paraId="3E6A78EA" w14:textId="08ED5261" w:rsidR="00733A2D" w:rsidRPr="00167A2F" w:rsidRDefault="00733A2D" w:rsidP="00733A2D">
            <w:pPr>
              <w:ind w:right="-1"/>
              <w:rPr>
                <w:sz w:val="22"/>
                <w:szCs w:val="22"/>
              </w:rPr>
            </w:pPr>
            <w:r w:rsidRPr="00167A2F">
              <w:rPr>
                <w:sz w:val="22"/>
                <w:szCs w:val="22"/>
              </w:rPr>
              <w:t>- населению</w:t>
            </w:r>
          </w:p>
        </w:tc>
        <w:tc>
          <w:tcPr>
            <w:tcW w:w="1917" w:type="dxa"/>
            <w:vAlign w:val="center"/>
          </w:tcPr>
          <w:p w14:paraId="15AD8074" w14:textId="137DFE66" w:rsidR="00733A2D" w:rsidRPr="00167A2F" w:rsidRDefault="00733A2D" w:rsidP="00733A2D">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3C2594A5" w14:textId="3A871318" w:rsidR="00733A2D" w:rsidRDefault="00733A2D" w:rsidP="00733A2D">
            <w:pPr>
              <w:ind w:right="-1"/>
              <w:jc w:val="center"/>
              <w:rPr>
                <w:sz w:val="22"/>
                <w:szCs w:val="22"/>
              </w:rPr>
            </w:pPr>
            <w:r w:rsidRPr="00733A2D">
              <w:rPr>
                <w:sz w:val="22"/>
                <w:szCs w:val="22"/>
              </w:rPr>
              <w:t>302,412</w:t>
            </w:r>
          </w:p>
        </w:tc>
      </w:tr>
      <w:tr w:rsidR="00733A2D" w:rsidRPr="00167A2F" w14:paraId="2C6D3903" w14:textId="77777777" w:rsidTr="00B360C9">
        <w:trPr>
          <w:jc w:val="center"/>
        </w:trPr>
        <w:tc>
          <w:tcPr>
            <w:tcW w:w="964" w:type="dxa"/>
            <w:vAlign w:val="center"/>
          </w:tcPr>
          <w:p w14:paraId="20F82776" w14:textId="67F4585F" w:rsidR="00733A2D" w:rsidRDefault="00733A2D" w:rsidP="00733A2D">
            <w:pPr>
              <w:ind w:right="-125"/>
              <w:jc w:val="center"/>
              <w:rPr>
                <w:sz w:val="22"/>
                <w:szCs w:val="22"/>
              </w:rPr>
            </w:pPr>
            <w:r>
              <w:rPr>
                <w:b/>
                <w:bCs/>
                <w:sz w:val="22"/>
                <w:szCs w:val="22"/>
              </w:rPr>
              <w:t>7</w:t>
            </w:r>
            <w:r w:rsidRPr="00167A2F">
              <w:rPr>
                <w:b/>
                <w:bCs/>
                <w:sz w:val="22"/>
                <w:szCs w:val="22"/>
              </w:rPr>
              <w:t>.</w:t>
            </w:r>
          </w:p>
        </w:tc>
        <w:tc>
          <w:tcPr>
            <w:tcW w:w="5025" w:type="dxa"/>
            <w:vAlign w:val="center"/>
          </w:tcPr>
          <w:p w14:paraId="6B0EA8FD" w14:textId="6A6832EC" w:rsidR="00733A2D" w:rsidRPr="00167A2F" w:rsidRDefault="00733A2D" w:rsidP="00733A2D">
            <w:pPr>
              <w:ind w:right="-1"/>
              <w:rPr>
                <w:sz w:val="22"/>
                <w:szCs w:val="22"/>
              </w:rPr>
            </w:pPr>
            <w:r w:rsidRPr="00167A2F">
              <w:rPr>
                <w:b/>
                <w:bCs/>
                <w:sz w:val="22"/>
                <w:szCs w:val="22"/>
              </w:rPr>
              <w:t xml:space="preserve">Объем реализации воды </w:t>
            </w:r>
            <w:r>
              <w:rPr>
                <w:b/>
                <w:bCs/>
                <w:sz w:val="22"/>
                <w:szCs w:val="22"/>
              </w:rPr>
              <w:t xml:space="preserve">д. </w:t>
            </w:r>
            <w:proofErr w:type="spellStart"/>
            <w:r>
              <w:rPr>
                <w:b/>
                <w:bCs/>
                <w:sz w:val="22"/>
                <w:szCs w:val="22"/>
              </w:rPr>
              <w:t>Крашово</w:t>
            </w:r>
            <w:proofErr w:type="spellEnd"/>
          </w:p>
        </w:tc>
        <w:tc>
          <w:tcPr>
            <w:tcW w:w="1917" w:type="dxa"/>
            <w:vAlign w:val="center"/>
          </w:tcPr>
          <w:p w14:paraId="2C75EAEC" w14:textId="2AACB021" w:rsidR="00733A2D" w:rsidRPr="00426FAD" w:rsidRDefault="00733A2D" w:rsidP="00733A2D">
            <w:pPr>
              <w:ind w:right="-1"/>
              <w:jc w:val="center"/>
              <w:rPr>
                <w:b/>
                <w:sz w:val="22"/>
                <w:szCs w:val="22"/>
              </w:rPr>
            </w:pPr>
            <w:r w:rsidRPr="00426FAD">
              <w:rPr>
                <w:b/>
                <w:sz w:val="22"/>
                <w:szCs w:val="22"/>
              </w:rPr>
              <w:t>тыс. м</w:t>
            </w:r>
            <w:r w:rsidRPr="00426FAD">
              <w:rPr>
                <w:b/>
                <w:sz w:val="22"/>
                <w:szCs w:val="22"/>
                <w:vertAlign w:val="superscript"/>
              </w:rPr>
              <w:t>3</w:t>
            </w:r>
            <w:r w:rsidRPr="00426FAD">
              <w:rPr>
                <w:b/>
                <w:sz w:val="22"/>
                <w:szCs w:val="22"/>
              </w:rPr>
              <w:t>/год</w:t>
            </w:r>
          </w:p>
        </w:tc>
        <w:tc>
          <w:tcPr>
            <w:tcW w:w="1701" w:type="dxa"/>
            <w:vAlign w:val="center"/>
          </w:tcPr>
          <w:p w14:paraId="42C220B3" w14:textId="2A61318D" w:rsidR="00733A2D" w:rsidRPr="00426FAD" w:rsidRDefault="00733A2D" w:rsidP="00733A2D">
            <w:pPr>
              <w:ind w:right="-1"/>
              <w:jc w:val="center"/>
              <w:rPr>
                <w:b/>
                <w:sz w:val="22"/>
                <w:szCs w:val="22"/>
              </w:rPr>
            </w:pPr>
            <w:r>
              <w:rPr>
                <w:b/>
                <w:sz w:val="22"/>
                <w:szCs w:val="22"/>
              </w:rPr>
              <w:t>0,0</w:t>
            </w:r>
          </w:p>
        </w:tc>
      </w:tr>
      <w:tr w:rsidR="00733A2D" w:rsidRPr="00167A2F" w14:paraId="3437F14C" w14:textId="77777777" w:rsidTr="00B360C9">
        <w:trPr>
          <w:jc w:val="center"/>
        </w:trPr>
        <w:tc>
          <w:tcPr>
            <w:tcW w:w="964" w:type="dxa"/>
            <w:vAlign w:val="center"/>
          </w:tcPr>
          <w:p w14:paraId="6E0AC444" w14:textId="278487A9" w:rsidR="00733A2D" w:rsidRDefault="00733A2D" w:rsidP="00733A2D">
            <w:pPr>
              <w:ind w:right="-125"/>
              <w:jc w:val="center"/>
              <w:rPr>
                <w:sz w:val="22"/>
                <w:szCs w:val="22"/>
              </w:rPr>
            </w:pPr>
            <w:r>
              <w:rPr>
                <w:sz w:val="22"/>
                <w:szCs w:val="22"/>
              </w:rPr>
              <w:t>7</w:t>
            </w:r>
            <w:r w:rsidRPr="00167A2F">
              <w:rPr>
                <w:sz w:val="22"/>
                <w:szCs w:val="22"/>
              </w:rPr>
              <w:t>.1</w:t>
            </w:r>
          </w:p>
        </w:tc>
        <w:tc>
          <w:tcPr>
            <w:tcW w:w="5025" w:type="dxa"/>
            <w:vAlign w:val="center"/>
          </w:tcPr>
          <w:p w14:paraId="2E184AC2" w14:textId="637C8EFF" w:rsidR="00733A2D" w:rsidRPr="00167A2F" w:rsidRDefault="00733A2D" w:rsidP="00733A2D">
            <w:pPr>
              <w:ind w:right="-1"/>
              <w:rPr>
                <w:sz w:val="22"/>
                <w:szCs w:val="22"/>
              </w:rPr>
            </w:pPr>
            <w:r w:rsidRPr="00167A2F">
              <w:rPr>
                <w:sz w:val="22"/>
                <w:szCs w:val="22"/>
              </w:rPr>
              <w:t>- населению</w:t>
            </w:r>
          </w:p>
        </w:tc>
        <w:tc>
          <w:tcPr>
            <w:tcW w:w="1917" w:type="dxa"/>
            <w:vAlign w:val="center"/>
          </w:tcPr>
          <w:p w14:paraId="74F8B73C" w14:textId="3C86C233" w:rsidR="00733A2D" w:rsidRPr="00167A2F" w:rsidRDefault="00733A2D" w:rsidP="00733A2D">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049A72EF" w14:textId="374D521E" w:rsidR="00733A2D" w:rsidRDefault="00733A2D" w:rsidP="00733A2D">
            <w:pPr>
              <w:ind w:right="-1"/>
              <w:jc w:val="center"/>
              <w:rPr>
                <w:sz w:val="22"/>
                <w:szCs w:val="22"/>
              </w:rPr>
            </w:pPr>
            <w:r>
              <w:rPr>
                <w:sz w:val="22"/>
                <w:szCs w:val="22"/>
              </w:rPr>
              <w:t>0,0</w:t>
            </w:r>
          </w:p>
        </w:tc>
      </w:tr>
      <w:tr w:rsidR="00733A2D" w:rsidRPr="00167A2F" w14:paraId="0A15DC50" w14:textId="77777777" w:rsidTr="00B360C9">
        <w:trPr>
          <w:jc w:val="center"/>
        </w:trPr>
        <w:tc>
          <w:tcPr>
            <w:tcW w:w="964" w:type="dxa"/>
            <w:vAlign w:val="center"/>
          </w:tcPr>
          <w:p w14:paraId="265065FC" w14:textId="2BB16F4B" w:rsidR="00733A2D" w:rsidRDefault="00733A2D" w:rsidP="00733A2D">
            <w:pPr>
              <w:ind w:right="-125"/>
              <w:jc w:val="center"/>
              <w:rPr>
                <w:sz w:val="22"/>
                <w:szCs w:val="22"/>
              </w:rPr>
            </w:pPr>
            <w:r>
              <w:rPr>
                <w:b/>
                <w:bCs/>
                <w:sz w:val="22"/>
                <w:szCs w:val="22"/>
              </w:rPr>
              <w:t>8</w:t>
            </w:r>
            <w:r w:rsidRPr="00167A2F">
              <w:rPr>
                <w:b/>
                <w:bCs/>
                <w:sz w:val="22"/>
                <w:szCs w:val="22"/>
              </w:rPr>
              <w:t>.</w:t>
            </w:r>
          </w:p>
        </w:tc>
        <w:tc>
          <w:tcPr>
            <w:tcW w:w="5025" w:type="dxa"/>
            <w:vAlign w:val="center"/>
          </w:tcPr>
          <w:p w14:paraId="756542D8" w14:textId="34D3ADBA" w:rsidR="00733A2D" w:rsidRPr="00167A2F" w:rsidRDefault="00733A2D" w:rsidP="00733A2D">
            <w:pPr>
              <w:ind w:right="-1"/>
              <w:rPr>
                <w:sz w:val="22"/>
                <w:szCs w:val="22"/>
              </w:rPr>
            </w:pPr>
            <w:r w:rsidRPr="00167A2F">
              <w:rPr>
                <w:b/>
                <w:bCs/>
                <w:sz w:val="22"/>
                <w:szCs w:val="22"/>
              </w:rPr>
              <w:t xml:space="preserve">Объем реализации воды </w:t>
            </w:r>
            <w:r>
              <w:rPr>
                <w:b/>
                <w:bCs/>
                <w:sz w:val="22"/>
                <w:szCs w:val="22"/>
              </w:rPr>
              <w:t>д. Рамешки</w:t>
            </w:r>
          </w:p>
        </w:tc>
        <w:tc>
          <w:tcPr>
            <w:tcW w:w="1917" w:type="dxa"/>
            <w:vAlign w:val="center"/>
          </w:tcPr>
          <w:p w14:paraId="48C2518D" w14:textId="3CA0C29C" w:rsidR="00733A2D" w:rsidRPr="00426FAD" w:rsidRDefault="00733A2D" w:rsidP="00733A2D">
            <w:pPr>
              <w:ind w:right="-1"/>
              <w:jc w:val="center"/>
              <w:rPr>
                <w:b/>
                <w:sz w:val="22"/>
                <w:szCs w:val="22"/>
              </w:rPr>
            </w:pPr>
            <w:r w:rsidRPr="00426FAD">
              <w:rPr>
                <w:b/>
                <w:sz w:val="22"/>
                <w:szCs w:val="22"/>
              </w:rPr>
              <w:t>тыс. м</w:t>
            </w:r>
            <w:r w:rsidRPr="00426FAD">
              <w:rPr>
                <w:b/>
                <w:sz w:val="22"/>
                <w:szCs w:val="22"/>
                <w:vertAlign w:val="superscript"/>
              </w:rPr>
              <w:t>3</w:t>
            </w:r>
            <w:r w:rsidRPr="00426FAD">
              <w:rPr>
                <w:b/>
                <w:sz w:val="22"/>
                <w:szCs w:val="22"/>
              </w:rPr>
              <w:t>/год</w:t>
            </w:r>
          </w:p>
        </w:tc>
        <w:tc>
          <w:tcPr>
            <w:tcW w:w="1701" w:type="dxa"/>
            <w:vAlign w:val="center"/>
          </w:tcPr>
          <w:p w14:paraId="61BF7C71" w14:textId="49EBE218" w:rsidR="00733A2D" w:rsidRPr="00426FAD" w:rsidRDefault="00733A2D" w:rsidP="00733A2D">
            <w:pPr>
              <w:ind w:right="-1"/>
              <w:jc w:val="center"/>
              <w:rPr>
                <w:b/>
                <w:sz w:val="22"/>
                <w:szCs w:val="22"/>
              </w:rPr>
            </w:pPr>
            <w:r>
              <w:rPr>
                <w:b/>
                <w:sz w:val="22"/>
                <w:szCs w:val="22"/>
              </w:rPr>
              <w:t>0,0</w:t>
            </w:r>
          </w:p>
        </w:tc>
      </w:tr>
      <w:tr w:rsidR="00733A2D" w:rsidRPr="00167A2F" w14:paraId="03FABB13" w14:textId="77777777" w:rsidTr="00B360C9">
        <w:trPr>
          <w:jc w:val="center"/>
        </w:trPr>
        <w:tc>
          <w:tcPr>
            <w:tcW w:w="964" w:type="dxa"/>
            <w:vAlign w:val="center"/>
          </w:tcPr>
          <w:p w14:paraId="526D5BD2" w14:textId="5D0CF64B" w:rsidR="00733A2D" w:rsidRDefault="00733A2D" w:rsidP="00733A2D">
            <w:pPr>
              <w:ind w:right="-125"/>
              <w:jc w:val="center"/>
              <w:rPr>
                <w:sz w:val="22"/>
                <w:szCs w:val="22"/>
              </w:rPr>
            </w:pPr>
            <w:r>
              <w:rPr>
                <w:sz w:val="22"/>
                <w:szCs w:val="22"/>
              </w:rPr>
              <w:t>8</w:t>
            </w:r>
            <w:r w:rsidRPr="00167A2F">
              <w:rPr>
                <w:sz w:val="22"/>
                <w:szCs w:val="22"/>
              </w:rPr>
              <w:t>.1</w:t>
            </w:r>
          </w:p>
        </w:tc>
        <w:tc>
          <w:tcPr>
            <w:tcW w:w="5025" w:type="dxa"/>
            <w:vAlign w:val="center"/>
          </w:tcPr>
          <w:p w14:paraId="486861CD" w14:textId="5C04FD8A" w:rsidR="00733A2D" w:rsidRPr="00167A2F" w:rsidRDefault="00733A2D" w:rsidP="00733A2D">
            <w:pPr>
              <w:ind w:right="-1"/>
              <w:rPr>
                <w:sz w:val="22"/>
                <w:szCs w:val="22"/>
              </w:rPr>
            </w:pPr>
            <w:r w:rsidRPr="00167A2F">
              <w:rPr>
                <w:sz w:val="22"/>
                <w:szCs w:val="22"/>
              </w:rPr>
              <w:t>- населению</w:t>
            </w:r>
          </w:p>
        </w:tc>
        <w:tc>
          <w:tcPr>
            <w:tcW w:w="1917" w:type="dxa"/>
            <w:vAlign w:val="center"/>
          </w:tcPr>
          <w:p w14:paraId="677CDF7E" w14:textId="467F8F3E" w:rsidR="00733A2D" w:rsidRPr="00167A2F" w:rsidRDefault="00733A2D" w:rsidP="00733A2D">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3C96E5CD" w14:textId="643DC440" w:rsidR="00733A2D" w:rsidRDefault="00733A2D" w:rsidP="00733A2D">
            <w:pPr>
              <w:ind w:right="-1"/>
              <w:jc w:val="center"/>
              <w:rPr>
                <w:sz w:val="22"/>
                <w:szCs w:val="22"/>
              </w:rPr>
            </w:pPr>
            <w:r>
              <w:rPr>
                <w:sz w:val="22"/>
                <w:szCs w:val="22"/>
              </w:rPr>
              <w:t>0,0</w:t>
            </w:r>
          </w:p>
        </w:tc>
      </w:tr>
      <w:tr w:rsidR="00733A2D" w:rsidRPr="00167A2F" w14:paraId="766A35FD" w14:textId="77777777" w:rsidTr="00B360C9">
        <w:trPr>
          <w:jc w:val="center"/>
        </w:trPr>
        <w:tc>
          <w:tcPr>
            <w:tcW w:w="964" w:type="dxa"/>
            <w:vAlign w:val="center"/>
          </w:tcPr>
          <w:p w14:paraId="2529D7AF" w14:textId="4447C11B" w:rsidR="00733A2D" w:rsidRDefault="00733A2D" w:rsidP="00733A2D">
            <w:pPr>
              <w:ind w:right="-125"/>
              <w:jc w:val="center"/>
              <w:rPr>
                <w:sz w:val="22"/>
                <w:szCs w:val="22"/>
              </w:rPr>
            </w:pPr>
            <w:r>
              <w:rPr>
                <w:b/>
                <w:bCs/>
                <w:sz w:val="22"/>
                <w:szCs w:val="22"/>
              </w:rPr>
              <w:t>9</w:t>
            </w:r>
            <w:r w:rsidRPr="00167A2F">
              <w:rPr>
                <w:b/>
                <w:bCs/>
                <w:sz w:val="22"/>
                <w:szCs w:val="22"/>
              </w:rPr>
              <w:t>.</w:t>
            </w:r>
          </w:p>
        </w:tc>
        <w:tc>
          <w:tcPr>
            <w:tcW w:w="5025" w:type="dxa"/>
            <w:vAlign w:val="center"/>
          </w:tcPr>
          <w:p w14:paraId="51440BCC" w14:textId="4E9C21BC" w:rsidR="00733A2D" w:rsidRPr="00167A2F" w:rsidRDefault="00733A2D" w:rsidP="00733A2D">
            <w:pPr>
              <w:ind w:right="-1"/>
              <w:rPr>
                <w:sz w:val="22"/>
                <w:szCs w:val="22"/>
              </w:rPr>
            </w:pPr>
            <w:r w:rsidRPr="00167A2F">
              <w:rPr>
                <w:b/>
                <w:bCs/>
                <w:sz w:val="22"/>
                <w:szCs w:val="22"/>
              </w:rPr>
              <w:t xml:space="preserve">Объем реализации воды </w:t>
            </w:r>
            <w:r>
              <w:rPr>
                <w:b/>
                <w:bCs/>
                <w:sz w:val="22"/>
                <w:szCs w:val="22"/>
              </w:rPr>
              <w:t xml:space="preserve">д. </w:t>
            </w:r>
            <w:proofErr w:type="spellStart"/>
            <w:r>
              <w:rPr>
                <w:b/>
                <w:bCs/>
                <w:sz w:val="22"/>
                <w:szCs w:val="22"/>
              </w:rPr>
              <w:t>Синцово</w:t>
            </w:r>
            <w:proofErr w:type="spellEnd"/>
          </w:p>
        </w:tc>
        <w:tc>
          <w:tcPr>
            <w:tcW w:w="1917" w:type="dxa"/>
            <w:vAlign w:val="center"/>
          </w:tcPr>
          <w:p w14:paraId="3A8565EE" w14:textId="1BC37D42" w:rsidR="00733A2D" w:rsidRPr="00426FAD" w:rsidRDefault="00733A2D" w:rsidP="00733A2D">
            <w:pPr>
              <w:ind w:right="-1"/>
              <w:jc w:val="center"/>
              <w:rPr>
                <w:b/>
                <w:sz w:val="22"/>
                <w:szCs w:val="22"/>
              </w:rPr>
            </w:pPr>
            <w:r w:rsidRPr="00426FAD">
              <w:rPr>
                <w:b/>
                <w:sz w:val="22"/>
                <w:szCs w:val="22"/>
              </w:rPr>
              <w:t>тыс. м</w:t>
            </w:r>
            <w:r w:rsidRPr="00426FAD">
              <w:rPr>
                <w:b/>
                <w:sz w:val="22"/>
                <w:szCs w:val="22"/>
                <w:vertAlign w:val="superscript"/>
              </w:rPr>
              <w:t>3</w:t>
            </w:r>
            <w:r w:rsidRPr="00426FAD">
              <w:rPr>
                <w:b/>
                <w:sz w:val="22"/>
                <w:szCs w:val="22"/>
              </w:rPr>
              <w:t>/год</w:t>
            </w:r>
          </w:p>
        </w:tc>
        <w:tc>
          <w:tcPr>
            <w:tcW w:w="1701" w:type="dxa"/>
            <w:vAlign w:val="center"/>
          </w:tcPr>
          <w:p w14:paraId="2AA4269E" w14:textId="6D0D69BB" w:rsidR="00733A2D" w:rsidRPr="006A5DA4" w:rsidRDefault="00ED5780" w:rsidP="00733A2D">
            <w:pPr>
              <w:ind w:right="-1"/>
              <w:jc w:val="center"/>
              <w:rPr>
                <w:b/>
                <w:sz w:val="22"/>
                <w:szCs w:val="22"/>
              </w:rPr>
            </w:pPr>
            <w:r w:rsidRPr="006A5DA4">
              <w:rPr>
                <w:b/>
                <w:sz w:val="22"/>
                <w:szCs w:val="22"/>
              </w:rPr>
              <w:t>4451,012</w:t>
            </w:r>
          </w:p>
        </w:tc>
      </w:tr>
      <w:tr w:rsidR="00733A2D" w:rsidRPr="00167A2F" w14:paraId="37AD9D82" w14:textId="77777777" w:rsidTr="00B360C9">
        <w:trPr>
          <w:jc w:val="center"/>
        </w:trPr>
        <w:tc>
          <w:tcPr>
            <w:tcW w:w="964" w:type="dxa"/>
            <w:vAlign w:val="center"/>
          </w:tcPr>
          <w:p w14:paraId="1594FEC6" w14:textId="4D77BE18" w:rsidR="00733A2D" w:rsidRDefault="00733A2D" w:rsidP="00733A2D">
            <w:pPr>
              <w:ind w:right="-125"/>
              <w:jc w:val="center"/>
              <w:rPr>
                <w:sz w:val="22"/>
                <w:szCs w:val="22"/>
              </w:rPr>
            </w:pPr>
            <w:r>
              <w:rPr>
                <w:sz w:val="22"/>
                <w:szCs w:val="22"/>
              </w:rPr>
              <w:t>9</w:t>
            </w:r>
            <w:r w:rsidRPr="00167A2F">
              <w:rPr>
                <w:sz w:val="22"/>
                <w:szCs w:val="22"/>
              </w:rPr>
              <w:t>.1</w:t>
            </w:r>
          </w:p>
        </w:tc>
        <w:tc>
          <w:tcPr>
            <w:tcW w:w="5025" w:type="dxa"/>
            <w:vAlign w:val="center"/>
          </w:tcPr>
          <w:p w14:paraId="0FFEA209" w14:textId="2F1EAF58" w:rsidR="00733A2D" w:rsidRPr="00167A2F" w:rsidRDefault="00733A2D" w:rsidP="00733A2D">
            <w:pPr>
              <w:ind w:right="-1"/>
              <w:rPr>
                <w:sz w:val="22"/>
                <w:szCs w:val="22"/>
              </w:rPr>
            </w:pPr>
            <w:r w:rsidRPr="00167A2F">
              <w:rPr>
                <w:sz w:val="22"/>
                <w:szCs w:val="22"/>
              </w:rPr>
              <w:t>- населению</w:t>
            </w:r>
          </w:p>
        </w:tc>
        <w:tc>
          <w:tcPr>
            <w:tcW w:w="1917" w:type="dxa"/>
            <w:vAlign w:val="center"/>
          </w:tcPr>
          <w:p w14:paraId="369AFE46" w14:textId="47398A13" w:rsidR="00733A2D" w:rsidRPr="00167A2F" w:rsidRDefault="00733A2D" w:rsidP="00733A2D">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73199673" w14:textId="19A24F67" w:rsidR="00733A2D" w:rsidRPr="006A5DA4" w:rsidRDefault="006A5DA4" w:rsidP="00733A2D">
            <w:pPr>
              <w:ind w:right="-1"/>
              <w:jc w:val="center"/>
              <w:rPr>
                <w:sz w:val="22"/>
                <w:szCs w:val="22"/>
              </w:rPr>
            </w:pPr>
            <w:r w:rsidRPr="006A5DA4">
              <w:rPr>
                <w:sz w:val="22"/>
                <w:szCs w:val="22"/>
              </w:rPr>
              <w:t>4451,012</w:t>
            </w:r>
          </w:p>
        </w:tc>
      </w:tr>
      <w:tr w:rsidR="00733A2D" w:rsidRPr="00167A2F" w14:paraId="3BDA137F" w14:textId="77777777" w:rsidTr="00B360C9">
        <w:trPr>
          <w:jc w:val="center"/>
        </w:trPr>
        <w:tc>
          <w:tcPr>
            <w:tcW w:w="964" w:type="dxa"/>
            <w:vAlign w:val="center"/>
          </w:tcPr>
          <w:p w14:paraId="04992D63" w14:textId="202E37E6" w:rsidR="00733A2D" w:rsidRDefault="00733A2D" w:rsidP="00733A2D">
            <w:pPr>
              <w:ind w:right="-125"/>
              <w:jc w:val="center"/>
              <w:rPr>
                <w:sz w:val="22"/>
                <w:szCs w:val="22"/>
              </w:rPr>
            </w:pPr>
            <w:r>
              <w:rPr>
                <w:b/>
                <w:bCs/>
                <w:sz w:val="22"/>
                <w:szCs w:val="22"/>
              </w:rPr>
              <w:t>10</w:t>
            </w:r>
            <w:r w:rsidRPr="00167A2F">
              <w:rPr>
                <w:b/>
                <w:bCs/>
                <w:sz w:val="22"/>
                <w:szCs w:val="22"/>
              </w:rPr>
              <w:t>.</w:t>
            </w:r>
          </w:p>
        </w:tc>
        <w:tc>
          <w:tcPr>
            <w:tcW w:w="5025" w:type="dxa"/>
            <w:vAlign w:val="center"/>
          </w:tcPr>
          <w:p w14:paraId="036EEFA2" w14:textId="698B09B2" w:rsidR="00733A2D" w:rsidRPr="00167A2F" w:rsidRDefault="00733A2D" w:rsidP="00733A2D">
            <w:pPr>
              <w:ind w:right="-1"/>
              <w:rPr>
                <w:sz w:val="22"/>
                <w:szCs w:val="22"/>
              </w:rPr>
            </w:pPr>
            <w:r w:rsidRPr="00167A2F">
              <w:rPr>
                <w:b/>
                <w:bCs/>
                <w:sz w:val="22"/>
                <w:szCs w:val="22"/>
              </w:rPr>
              <w:t xml:space="preserve">Объем реализации воды </w:t>
            </w:r>
            <w:r>
              <w:rPr>
                <w:b/>
                <w:bCs/>
                <w:sz w:val="22"/>
                <w:szCs w:val="22"/>
              </w:rPr>
              <w:t xml:space="preserve">д. </w:t>
            </w:r>
            <w:proofErr w:type="spellStart"/>
            <w:r>
              <w:rPr>
                <w:b/>
                <w:bCs/>
                <w:sz w:val="22"/>
                <w:szCs w:val="22"/>
              </w:rPr>
              <w:t>Тыново</w:t>
            </w:r>
            <w:proofErr w:type="spellEnd"/>
          </w:p>
        </w:tc>
        <w:tc>
          <w:tcPr>
            <w:tcW w:w="1917" w:type="dxa"/>
            <w:vAlign w:val="center"/>
          </w:tcPr>
          <w:p w14:paraId="51EBC3F6" w14:textId="56F97ACC" w:rsidR="00733A2D" w:rsidRPr="00426FAD" w:rsidRDefault="00733A2D" w:rsidP="00733A2D">
            <w:pPr>
              <w:ind w:right="-1"/>
              <w:jc w:val="center"/>
              <w:rPr>
                <w:b/>
                <w:sz w:val="22"/>
                <w:szCs w:val="22"/>
              </w:rPr>
            </w:pPr>
            <w:r w:rsidRPr="00426FAD">
              <w:rPr>
                <w:b/>
                <w:sz w:val="22"/>
                <w:szCs w:val="22"/>
              </w:rPr>
              <w:t>тыс. м</w:t>
            </w:r>
            <w:r w:rsidRPr="00426FAD">
              <w:rPr>
                <w:b/>
                <w:sz w:val="22"/>
                <w:szCs w:val="22"/>
                <w:vertAlign w:val="superscript"/>
              </w:rPr>
              <w:t>3</w:t>
            </w:r>
            <w:r w:rsidRPr="00426FAD">
              <w:rPr>
                <w:b/>
                <w:sz w:val="22"/>
                <w:szCs w:val="22"/>
              </w:rPr>
              <w:t>/год</w:t>
            </w:r>
          </w:p>
        </w:tc>
        <w:tc>
          <w:tcPr>
            <w:tcW w:w="1701" w:type="dxa"/>
            <w:vAlign w:val="center"/>
          </w:tcPr>
          <w:p w14:paraId="5CC9915A" w14:textId="1C3A73C9" w:rsidR="00733A2D" w:rsidRPr="00426FAD" w:rsidRDefault="00733A2D" w:rsidP="00733A2D">
            <w:pPr>
              <w:ind w:right="-1"/>
              <w:jc w:val="center"/>
              <w:rPr>
                <w:b/>
                <w:sz w:val="22"/>
                <w:szCs w:val="22"/>
              </w:rPr>
            </w:pPr>
            <w:r>
              <w:rPr>
                <w:b/>
                <w:sz w:val="22"/>
                <w:szCs w:val="22"/>
              </w:rPr>
              <w:t>0,0</w:t>
            </w:r>
          </w:p>
        </w:tc>
      </w:tr>
      <w:tr w:rsidR="00733A2D" w:rsidRPr="00167A2F" w14:paraId="7E2F87D4" w14:textId="77777777" w:rsidTr="00B360C9">
        <w:trPr>
          <w:jc w:val="center"/>
        </w:trPr>
        <w:tc>
          <w:tcPr>
            <w:tcW w:w="964" w:type="dxa"/>
            <w:vAlign w:val="center"/>
          </w:tcPr>
          <w:p w14:paraId="4DFD81E8" w14:textId="575B8253" w:rsidR="00733A2D" w:rsidRDefault="0049487E" w:rsidP="00733A2D">
            <w:pPr>
              <w:ind w:right="-125"/>
              <w:jc w:val="center"/>
              <w:rPr>
                <w:sz w:val="22"/>
                <w:szCs w:val="22"/>
              </w:rPr>
            </w:pPr>
            <w:r>
              <w:rPr>
                <w:sz w:val="22"/>
                <w:szCs w:val="22"/>
              </w:rPr>
              <w:t>10</w:t>
            </w:r>
            <w:r w:rsidR="00733A2D" w:rsidRPr="00167A2F">
              <w:rPr>
                <w:sz w:val="22"/>
                <w:szCs w:val="22"/>
              </w:rPr>
              <w:t>.1</w:t>
            </w:r>
          </w:p>
        </w:tc>
        <w:tc>
          <w:tcPr>
            <w:tcW w:w="5025" w:type="dxa"/>
            <w:vAlign w:val="center"/>
          </w:tcPr>
          <w:p w14:paraId="116D9187" w14:textId="6A47AAE5" w:rsidR="00733A2D" w:rsidRPr="00167A2F" w:rsidRDefault="00733A2D" w:rsidP="00733A2D">
            <w:pPr>
              <w:ind w:right="-1"/>
              <w:rPr>
                <w:sz w:val="22"/>
                <w:szCs w:val="22"/>
              </w:rPr>
            </w:pPr>
            <w:r w:rsidRPr="00167A2F">
              <w:rPr>
                <w:sz w:val="22"/>
                <w:szCs w:val="22"/>
              </w:rPr>
              <w:t>- населению</w:t>
            </w:r>
          </w:p>
        </w:tc>
        <w:tc>
          <w:tcPr>
            <w:tcW w:w="1917" w:type="dxa"/>
            <w:vAlign w:val="center"/>
          </w:tcPr>
          <w:p w14:paraId="33749F44" w14:textId="5A7410B2" w:rsidR="00733A2D" w:rsidRPr="00167A2F" w:rsidRDefault="00733A2D" w:rsidP="00733A2D">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1C0EC886" w14:textId="2A3EC44F" w:rsidR="00733A2D" w:rsidRDefault="00733A2D" w:rsidP="00733A2D">
            <w:pPr>
              <w:ind w:right="-1"/>
              <w:jc w:val="center"/>
              <w:rPr>
                <w:sz w:val="22"/>
                <w:szCs w:val="22"/>
              </w:rPr>
            </w:pPr>
            <w:r>
              <w:rPr>
                <w:sz w:val="22"/>
                <w:szCs w:val="22"/>
              </w:rPr>
              <w:t>0,0</w:t>
            </w:r>
          </w:p>
        </w:tc>
      </w:tr>
      <w:tr w:rsidR="00733A2D" w:rsidRPr="00167A2F" w14:paraId="5574A510" w14:textId="77777777" w:rsidTr="00B360C9">
        <w:trPr>
          <w:jc w:val="center"/>
        </w:trPr>
        <w:tc>
          <w:tcPr>
            <w:tcW w:w="964" w:type="dxa"/>
            <w:vAlign w:val="center"/>
          </w:tcPr>
          <w:p w14:paraId="6D8093F7" w14:textId="11B4B680" w:rsidR="00733A2D" w:rsidRDefault="0049487E" w:rsidP="00733A2D">
            <w:pPr>
              <w:ind w:right="-125"/>
              <w:jc w:val="center"/>
              <w:rPr>
                <w:sz w:val="22"/>
                <w:szCs w:val="22"/>
              </w:rPr>
            </w:pPr>
            <w:r>
              <w:rPr>
                <w:b/>
                <w:bCs/>
                <w:sz w:val="22"/>
                <w:szCs w:val="22"/>
              </w:rPr>
              <w:t>11</w:t>
            </w:r>
            <w:r w:rsidR="00733A2D" w:rsidRPr="00167A2F">
              <w:rPr>
                <w:b/>
                <w:bCs/>
                <w:sz w:val="22"/>
                <w:szCs w:val="22"/>
              </w:rPr>
              <w:t>.</w:t>
            </w:r>
          </w:p>
        </w:tc>
        <w:tc>
          <w:tcPr>
            <w:tcW w:w="5025" w:type="dxa"/>
            <w:vAlign w:val="center"/>
          </w:tcPr>
          <w:p w14:paraId="78B9598C" w14:textId="0848232C" w:rsidR="00733A2D" w:rsidRPr="00167A2F" w:rsidRDefault="00733A2D" w:rsidP="00733A2D">
            <w:pPr>
              <w:ind w:right="-1"/>
              <w:rPr>
                <w:sz w:val="22"/>
                <w:szCs w:val="22"/>
              </w:rPr>
            </w:pPr>
            <w:r w:rsidRPr="00167A2F">
              <w:rPr>
                <w:b/>
                <w:bCs/>
                <w:sz w:val="22"/>
                <w:szCs w:val="22"/>
              </w:rPr>
              <w:t xml:space="preserve">Объем реализации воды </w:t>
            </w:r>
            <w:r>
              <w:rPr>
                <w:b/>
                <w:bCs/>
                <w:sz w:val="22"/>
                <w:szCs w:val="22"/>
              </w:rPr>
              <w:t>с. Ивановское</w:t>
            </w:r>
          </w:p>
        </w:tc>
        <w:tc>
          <w:tcPr>
            <w:tcW w:w="1917" w:type="dxa"/>
            <w:vAlign w:val="center"/>
          </w:tcPr>
          <w:p w14:paraId="79AD4292" w14:textId="6ABD8A34" w:rsidR="00733A2D" w:rsidRPr="00426FAD" w:rsidRDefault="00733A2D" w:rsidP="00733A2D">
            <w:pPr>
              <w:ind w:right="-1"/>
              <w:jc w:val="center"/>
              <w:rPr>
                <w:b/>
                <w:sz w:val="22"/>
                <w:szCs w:val="22"/>
              </w:rPr>
            </w:pPr>
            <w:r w:rsidRPr="00426FAD">
              <w:rPr>
                <w:b/>
                <w:sz w:val="22"/>
                <w:szCs w:val="22"/>
              </w:rPr>
              <w:t>тыс. м</w:t>
            </w:r>
            <w:r w:rsidRPr="00426FAD">
              <w:rPr>
                <w:b/>
                <w:sz w:val="22"/>
                <w:szCs w:val="22"/>
                <w:vertAlign w:val="superscript"/>
              </w:rPr>
              <w:t>3</w:t>
            </w:r>
            <w:r w:rsidRPr="00426FAD">
              <w:rPr>
                <w:b/>
                <w:sz w:val="22"/>
                <w:szCs w:val="22"/>
              </w:rPr>
              <w:t>/год</w:t>
            </w:r>
          </w:p>
        </w:tc>
        <w:tc>
          <w:tcPr>
            <w:tcW w:w="1701" w:type="dxa"/>
            <w:vAlign w:val="center"/>
          </w:tcPr>
          <w:p w14:paraId="06DFDED7" w14:textId="7E331B29" w:rsidR="00733A2D" w:rsidRPr="00426FAD" w:rsidRDefault="00733A2D" w:rsidP="00733A2D">
            <w:pPr>
              <w:ind w:right="-1"/>
              <w:jc w:val="center"/>
              <w:rPr>
                <w:b/>
                <w:sz w:val="22"/>
                <w:szCs w:val="22"/>
              </w:rPr>
            </w:pPr>
            <w:r w:rsidRPr="00733A2D">
              <w:rPr>
                <w:b/>
                <w:sz w:val="22"/>
                <w:szCs w:val="22"/>
              </w:rPr>
              <w:t>6886,772</w:t>
            </w:r>
          </w:p>
        </w:tc>
      </w:tr>
      <w:tr w:rsidR="000308F0" w:rsidRPr="00167A2F" w14:paraId="4E162DB2" w14:textId="77777777" w:rsidTr="00D8169A">
        <w:trPr>
          <w:jc w:val="center"/>
        </w:trPr>
        <w:tc>
          <w:tcPr>
            <w:tcW w:w="964" w:type="dxa"/>
            <w:vAlign w:val="center"/>
          </w:tcPr>
          <w:p w14:paraId="6180000F" w14:textId="41E7EA7C" w:rsidR="000308F0" w:rsidRDefault="0049487E" w:rsidP="000308F0">
            <w:pPr>
              <w:ind w:right="-125"/>
              <w:jc w:val="center"/>
              <w:rPr>
                <w:sz w:val="22"/>
                <w:szCs w:val="22"/>
              </w:rPr>
            </w:pPr>
            <w:r>
              <w:rPr>
                <w:sz w:val="22"/>
                <w:szCs w:val="22"/>
              </w:rPr>
              <w:t>11</w:t>
            </w:r>
            <w:r w:rsidR="000308F0" w:rsidRPr="00167A2F">
              <w:rPr>
                <w:sz w:val="22"/>
                <w:szCs w:val="22"/>
              </w:rPr>
              <w:t>.1</w:t>
            </w:r>
          </w:p>
        </w:tc>
        <w:tc>
          <w:tcPr>
            <w:tcW w:w="5025" w:type="dxa"/>
            <w:vAlign w:val="center"/>
          </w:tcPr>
          <w:p w14:paraId="068F1AA4" w14:textId="37321468" w:rsidR="000308F0" w:rsidRPr="00167A2F" w:rsidRDefault="000308F0" w:rsidP="000308F0">
            <w:pPr>
              <w:ind w:right="-1"/>
              <w:rPr>
                <w:sz w:val="22"/>
                <w:szCs w:val="22"/>
              </w:rPr>
            </w:pPr>
            <w:r w:rsidRPr="00167A2F">
              <w:rPr>
                <w:sz w:val="22"/>
                <w:szCs w:val="22"/>
              </w:rPr>
              <w:t>- населению</w:t>
            </w:r>
          </w:p>
        </w:tc>
        <w:tc>
          <w:tcPr>
            <w:tcW w:w="1917" w:type="dxa"/>
            <w:vAlign w:val="center"/>
          </w:tcPr>
          <w:p w14:paraId="3AFDBB3A" w14:textId="1745A829"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33047C02" w14:textId="4E2DFD22" w:rsidR="000308F0" w:rsidRDefault="000308F0" w:rsidP="000308F0">
            <w:pPr>
              <w:ind w:right="-1"/>
              <w:jc w:val="center"/>
              <w:rPr>
                <w:sz w:val="22"/>
                <w:szCs w:val="22"/>
              </w:rPr>
            </w:pPr>
            <w:r>
              <w:rPr>
                <w:sz w:val="22"/>
                <w:szCs w:val="22"/>
              </w:rPr>
              <w:t>6721,772</w:t>
            </w:r>
          </w:p>
        </w:tc>
      </w:tr>
      <w:tr w:rsidR="000308F0" w:rsidRPr="00167A2F" w14:paraId="44273293" w14:textId="77777777" w:rsidTr="00D8169A">
        <w:trPr>
          <w:jc w:val="center"/>
        </w:trPr>
        <w:tc>
          <w:tcPr>
            <w:tcW w:w="964" w:type="dxa"/>
            <w:vAlign w:val="center"/>
          </w:tcPr>
          <w:p w14:paraId="42A24453" w14:textId="05F14AB6" w:rsidR="000308F0" w:rsidRDefault="0049487E" w:rsidP="000308F0">
            <w:pPr>
              <w:ind w:right="-125"/>
              <w:jc w:val="center"/>
              <w:rPr>
                <w:sz w:val="22"/>
                <w:szCs w:val="22"/>
              </w:rPr>
            </w:pPr>
            <w:r>
              <w:rPr>
                <w:sz w:val="22"/>
                <w:szCs w:val="22"/>
              </w:rPr>
              <w:t>11</w:t>
            </w:r>
            <w:r w:rsidR="000308F0" w:rsidRPr="00167A2F">
              <w:rPr>
                <w:sz w:val="22"/>
                <w:szCs w:val="22"/>
              </w:rPr>
              <w:t>.2</w:t>
            </w:r>
          </w:p>
        </w:tc>
        <w:tc>
          <w:tcPr>
            <w:tcW w:w="5025" w:type="dxa"/>
            <w:vAlign w:val="center"/>
          </w:tcPr>
          <w:p w14:paraId="6623FE5D" w14:textId="47B6AE71" w:rsidR="000308F0" w:rsidRPr="00167A2F" w:rsidRDefault="000308F0" w:rsidP="000308F0">
            <w:pPr>
              <w:ind w:right="-1"/>
              <w:rPr>
                <w:sz w:val="22"/>
                <w:szCs w:val="22"/>
              </w:rPr>
            </w:pPr>
            <w:r w:rsidRPr="00167A2F">
              <w:rPr>
                <w:sz w:val="22"/>
                <w:szCs w:val="22"/>
              </w:rPr>
              <w:t>- бюджетным потребителям</w:t>
            </w:r>
          </w:p>
        </w:tc>
        <w:tc>
          <w:tcPr>
            <w:tcW w:w="1917" w:type="dxa"/>
            <w:vAlign w:val="center"/>
          </w:tcPr>
          <w:p w14:paraId="0DE22A4D" w14:textId="464F06AF"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387D90C2" w14:textId="5554ED52" w:rsidR="000308F0" w:rsidRDefault="000308F0" w:rsidP="000308F0">
            <w:pPr>
              <w:ind w:right="-1"/>
              <w:jc w:val="center"/>
              <w:rPr>
                <w:sz w:val="22"/>
                <w:szCs w:val="22"/>
              </w:rPr>
            </w:pPr>
            <w:r>
              <w:rPr>
                <w:sz w:val="22"/>
                <w:szCs w:val="22"/>
              </w:rPr>
              <w:t>24</w:t>
            </w:r>
          </w:p>
        </w:tc>
      </w:tr>
      <w:tr w:rsidR="000308F0" w:rsidRPr="00167A2F" w14:paraId="68B40A6C" w14:textId="77777777" w:rsidTr="00D8169A">
        <w:trPr>
          <w:jc w:val="center"/>
        </w:trPr>
        <w:tc>
          <w:tcPr>
            <w:tcW w:w="964" w:type="dxa"/>
            <w:vAlign w:val="center"/>
          </w:tcPr>
          <w:p w14:paraId="121A4E29" w14:textId="05701924" w:rsidR="000308F0" w:rsidRDefault="0049487E" w:rsidP="000308F0">
            <w:pPr>
              <w:ind w:right="-125"/>
              <w:jc w:val="center"/>
              <w:rPr>
                <w:sz w:val="22"/>
                <w:szCs w:val="22"/>
              </w:rPr>
            </w:pPr>
            <w:r>
              <w:rPr>
                <w:sz w:val="22"/>
                <w:szCs w:val="22"/>
              </w:rPr>
              <w:t>11</w:t>
            </w:r>
            <w:r w:rsidR="000308F0" w:rsidRPr="00167A2F">
              <w:rPr>
                <w:sz w:val="22"/>
                <w:szCs w:val="22"/>
              </w:rPr>
              <w:t>.3</w:t>
            </w:r>
          </w:p>
        </w:tc>
        <w:tc>
          <w:tcPr>
            <w:tcW w:w="5025" w:type="dxa"/>
            <w:vAlign w:val="center"/>
          </w:tcPr>
          <w:p w14:paraId="16352814" w14:textId="48C00685" w:rsidR="000308F0" w:rsidRPr="00167A2F" w:rsidRDefault="000308F0" w:rsidP="000308F0">
            <w:pPr>
              <w:ind w:right="-1"/>
              <w:rPr>
                <w:sz w:val="22"/>
                <w:szCs w:val="22"/>
              </w:rPr>
            </w:pPr>
            <w:r w:rsidRPr="00167A2F">
              <w:rPr>
                <w:sz w:val="22"/>
                <w:szCs w:val="22"/>
              </w:rPr>
              <w:t>- прочим потребителям</w:t>
            </w:r>
          </w:p>
        </w:tc>
        <w:tc>
          <w:tcPr>
            <w:tcW w:w="1917" w:type="dxa"/>
            <w:vAlign w:val="center"/>
          </w:tcPr>
          <w:p w14:paraId="104F4F0D" w14:textId="09C6EB25"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4D9859A6" w14:textId="3621592D" w:rsidR="000308F0" w:rsidRDefault="000308F0" w:rsidP="000308F0">
            <w:pPr>
              <w:ind w:right="-1"/>
              <w:jc w:val="center"/>
              <w:rPr>
                <w:sz w:val="22"/>
                <w:szCs w:val="22"/>
              </w:rPr>
            </w:pPr>
            <w:r>
              <w:rPr>
                <w:sz w:val="22"/>
                <w:szCs w:val="22"/>
              </w:rPr>
              <w:t>141</w:t>
            </w:r>
          </w:p>
        </w:tc>
      </w:tr>
      <w:tr w:rsidR="000308F0" w:rsidRPr="00167A2F" w14:paraId="23475FCB" w14:textId="77777777" w:rsidTr="00B360C9">
        <w:trPr>
          <w:jc w:val="center"/>
        </w:trPr>
        <w:tc>
          <w:tcPr>
            <w:tcW w:w="964" w:type="dxa"/>
            <w:vAlign w:val="center"/>
          </w:tcPr>
          <w:p w14:paraId="6628AF27" w14:textId="591F63EC" w:rsidR="000308F0" w:rsidRDefault="0049487E" w:rsidP="000308F0">
            <w:pPr>
              <w:ind w:right="-125"/>
              <w:jc w:val="center"/>
              <w:rPr>
                <w:sz w:val="22"/>
                <w:szCs w:val="22"/>
              </w:rPr>
            </w:pPr>
            <w:r>
              <w:rPr>
                <w:b/>
                <w:bCs/>
                <w:sz w:val="22"/>
                <w:szCs w:val="22"/>
              </w:rPr>
              <w:t>12</w:t>
            </w:r>
            <w:r w:rsidR="000308F0" w:rsidRPr="00167A2F">
              <w:rPr>
                <w:b/>
                <w:bCs/>
                <w:sz w:val="22"/>
                <w:szCs w:val="22"/>
              </w:rPr>
              <w:t>.</w:t>
            </w:r>
          </w:p>
        </w:tc>
        <w:tc>
          <w:tcPr>
            <w:tcW w:w="5025" w:type="dxa"/>
            <w:vAlign w:val="center"/>
          </w:tcPr>
          <w:p w14:paraId="41D44921" w14:textId="005462B2" w:rsidR="000308F0" w:rsidRPr="00167A2F" w:rsidRDefault="000308F0" w:rsidP="000308F0">
            <w:pPr>
              <w:ind w:right="-1"/>
              <w:rPr>
                <w:sz w:val="22"/>
                <w:szCs w:val="22"/>
              </w:rPr>
            </w:pPr>
            <w:r w:rsidRPr="00167A2F">
              <w:rPr>
                <w:b/>
                <w:bCs/>
                <w:sz w:val="22"/>
                <w:szCs w:val="22"/>
              </w:rPr>
              <w:t xml:space="preserve">Объем реализации воды </w:t>
            </w:r>
            <w:r>
              <w:rPr>
                <w:b/>
                <w:bCs/>
                <w:sz w:val="22"/>
                <w:szCs w:val="22"/>
              </w:rPr>
              <w:t xml:space="preserve">с. </w:t>
            </w:r>
            <w:proofErr w:type="spellStart"/>
            <w:r>
              <w:rPr>
                <w:b/>
                <w:bCs/>
                <w:sz w:val="22"/>
                <w:szCs w:val="22"/>
              </w:rPr>
              <w:t>Кишкино</w:t>
            </w:r>
            <w:proofErr w:type="spellEnd"/>
          </w:p>
        </w:tc>
        <w:tc>
          <w:tcPr>
            <w:tcW w:w="1917" w:type="dxa"/>
            <w:vAlign w:val="center"/>
          </w:tcPr>
          <w:p w14:paraId="0806484A" w14:textId="71B4C44F" w:rsidR="000308F0" w:rsidRPr="00426FAD" w:rsidRDefault="000308F0" w:rsidP="000308F0">
            <w:pPr>
              <w:ind w:right="-1"/>
              <w:jc w:val="center"/>
              <w:rPr>
                <w:b/>
                <w:sz w:val="22"/>
                <w:szCs w:val="22"/>
              </w:rPr>
            </w:pPr>
            <w:r w:rsidRPr="00426FAD">
              <w:rPr>
                <w:b/>
                <w:sz w:val="22"/>
                <w:szCs w:val="22"/>
              </w:rPr>
              <w:t>тыс. м</w:t>
            </w:r>
            <w:r w:rsidRPr="00426FAD">
              <w:rPr>
                <w:b/>
                <w:sz w:val="22"/>
                <w:szCs w:val="22"/>
                <w:vertAlign w:val="superscript"/>
              </w:rPr>
              <w:t>3</w:t>
            </w:r>
            <w:r w:rsidRPr="00426FAD">
              <w:rPr>
                <w:b/>
                <w:sz w:val="22"/>
                <w:szCs w:val="22"/>
              </w:rPr>
              <w:t>/год</w:t>
            </w:r>
          </w:p>
        </w:tc>
        <w:tc>
          <w:tcPr>
            <w:tcW w:w="1701" w:type="dxa"/>
            <w:vAlign w:val="center"/>
          </w:tcPr>
          <w:p w14:paraId="740FF56E" w14:textId="40E22990" w:rsidR="000308F0" w:rsidRPr="00426FAD" w:rsidRDefault="000308F0" w:rsidP="000308F0">
            <w:pPr>
              <w:ind w:right="-1"/>
              <w:jc w:val="center"/>
              <w:rPr>
                <w:b/>
                <w:sz w:val="22"/>
                <w:szCs w:val="22"/>
              </w:rPr>
            </w:pPr>
            <w:r w:rsidRPr="00733A2D">
              <w:rPr>
                <w:b/>
                <w:sz w:val="22"/>
                <w:szCs w:val="22"/>
              </w:rPr>
              <w:t>16977,16</w:t>
            </w:r>
          </w:p>
        </w:tc>
      </w:tr>
      <w:tr w:rsidR="000308F0" w:rsidRPr="00167A2F" w14:paraId="00FE1869" w14:textId="77777777" w:rsidTr="00D923BC">
        <w:trPr>
          <w:jc w:val="center"/>
        </w:trPr>
        <w:tc>
          <w:tcPr>
            <w:tcW w:w="964" w:type="dxa"/>
            <w:vAlign w:val="center"/>
          </w:tcPr>
          <w:p w14:paraId="6D0C10EE" w14:textId="63D2470E" w:rsidR="000308F0" w:rsidRDefault="0049487E" w:rsidP="000308F0">
            <w:pPr>
              <w:ind w:right="-125"/>
              <w:jc w:val="center"/>
              <w:rPr>
                <w:sz w:val="22"/>
                <w:szCs w:val="22"/>
              </w:rPr>
            </w:pPr>
            <w:r>
              <w:rPr>
                <w:sz w:val="22"/>
                <w:szCs w:val="22"/>
              </w:rPr>
              <w:t>12</w:t>
            </w:r>
            <w:r w:rsidR="000308F0" w:rsidRPr="00167A2F">
              <w:rPr>
                <w:sz w:val="22"/>
                <w:szCs w:val="22"/>
              </w:rPr>
              <w:t>.1</w:t>
            </w:r>
          </w:p>
        </w:tc>
        <w:tc>
          <w:tcPr>
            <w:tcW w:w="5025" w:type="dxa"/>
            <w:vAlign w:val="center"/>
          </w:tcPr>
          <w:p w14:paraId="02F267B6" w14:textId="160C062D" w:rsidR="000308F0" w:rsidRPr="00167A2F" w:rsidRDefault="000308F0" w:rsidP="000308F0">
            <w:pPr>
              <w:ind w:right="-1"/>
              <w:rPr>
                <w:sz w:val="22"/>
                <w:szCs w:val="22"/>
              </w:rPr>
            </w:pPr>
            <w:r w:rsidRPr="00167A2F">
              <w:rPr>
                <w:sz w:val="22"/>
                <w:szCs w:val="22"/>
              </w:rPr>
              <w:t>- населению</w:t>
            </w:r>
          </w:p>
        </w:tc>
        <w:tc>
          <w:tcPr>
            <w:tcW w:w="1917" w:type="dxa"/>
            <w:vAlign w:val="center"/>
          </w:tcPr>
          <w:p w14:paraId="28815E4D" w14:textId="66559781"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060B77C3" w14:textId="0BDF70CB" w:rsidR="000308F0" w:rsidRDefault="000308F0" w:rsidP="000308F0">
            <w:pPr>
              <w:ind w:right="-1"/>
              <w:jc w:val="center"/>
              <w:rPr>
                <w:sz w:val="22"/>
                <w:szCs w:val="22"/>
              </w:rPr>
            </w:pPr>
            <w:r>
              <w:rPr>
                <w:sz w:val="22"/>
                <w:szCs w:val="22"/>
              </w:rPr>
              <w:t>16267,05</w:t>
            </w:r>
          </w:p>
        </w:tc>
      </w:tr>
      <w:tr w:rsidR="000308F0" w:rsidRPr="00167A2F" w14:paraId="217F086F" w14:textId="77777777" w:rsidTr="00D923BC">
        <w:trPr>
          <w:jc w:val="center"/>
        </w:trPr>
        <w:tc>
          <w:tcPr>
            <w:tcW w:w="964" w:type="dxa"/>
            <w:vAlign w:val="center"/>
          </w:tcPr>
          <w:p w14:paraId="0F52A2A3" w14:textId="19DD78BD" w:rsidR="000308F0" w:rsidRDefault="0049487E" w:rsidP="000308F0">
            <w:pPr>
              <w:ind w:right="-125"/>
              <w:jc w:val="center"/>
              <w:rPr>
                <w:sz w:val="22"/>
                <w:szCs w:val="22"/>
              </w:rPr>
            </w:pPr>
            <w:r>
              <w:rPr>
                <w:sz w:val="22"/>
                <w:szCs w:val="22"/>
              </w:rPr>
              <w:t>12</w:t>
            </w:r>
            <w:r w:rsidR="000308F0" w:rsidRPr="00167A2F">
              <w:rPr>
                <w:sz w:val="22"/>
                <w:szCs w:val="22"/>
              </w:rPr>
              <w:t>.2</w:t>
            </w:r>
          </w:p>
        </w:tc>
        <w:tc>
          <w:tcPr>
            <w:tcW w:w="5025" w:type="dxa"/>
            <w:vAlign w:val="center"/>
          </w:tcPr>
          <w:p w14:paraId="70360660" w14:textId="72F2E6AD" w:rsidR="000308F0" w:rsidRPr="00167A2F" w:rsidRDefault="000308F0" w:rsidP="000308F0">
            <w:pPr>
              <w:ind w:right="-1"/>
              <w:rPr>
                <w:sz w:val="22"/>
                <w:szCs w:val="22"/>
              </w:rPr>
            </w:pPr>
            <w:r w:rsidRPr="00167A2F">
              <w:rPr>
                <w:sz w:val="22"/>
                <w:szCs w:val="22"/>
              </w:rPr>
              <w:t>- бюджетным потребителям</w:t>
            </w:r>
          </w:p>
        </w:tc>
        <w:tc>
          <w:tcPr>
            <w:tcW w:w="1917" w:type="dxa"/>
            <w:vAlign w:val="center"/>
          </w:tcPr>
          <w:p w14:paraId="639F95CC" w14:textId="6B886C5D"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7C4295F0" w14:textId="15F6D4EB" w:rsidR="000308F0" w:rsidRDefault="000308F0" w:rsidP="000308F0">
            <w:pPr>
              <w:ind w:right="-1"/>
              <w:jc w:val="center"/>
              <w:rPr>
                <w:sz w:val="22"/>
                <w:szCs w:val="22"/>
              </w:rPr>
            </w:pPr>
            <w:r>
              <w:rPr>
                <w:sz w:val="22"/>
                <w:szCs w:val="22"/>
              </w:rPr>
              <w:t>656,714</w:t>
            </w:r>
          </w:p>
        </w:tc>
      </w:tr>
      <w:tr w:rsidR="000308F0" w:rsidRPr="00167A2F" w14:paraId="525A1B9E" w14:textId="77777777" w:rsidTr="00D923BC">
        <w:trPr>
          <w:jc w:val="center"/>
        </w:trPr>
        <w:tc>
          <w:tcPr>
            <w:tcW w:w="964" w:type="dxa"/>
            <w:vAlign w:val="center"/>
          </w:tcPr>
          <w:p w14:paraId="7E12FD3F" w14:textId="3BB45B3A" w:rsidR="000308F0" w:rsidRDefault="0049487E" w:rsidP="000308F0">
            <w:pPr>
              <w:ind w:right="-125"/>
              <w:jc w:val="center"/>
              <w:rPr>
                <w:sz w:val="22"/>
                <w:szCs w:val="22"/>
              </w:rPr>
            </w:pPr>
            <w:r>
              <w:rPr>
                <w:sz w:val="22"/>
                <w:szCs w:val="22"/>
              </w:rPr>
              <w:t>12</w:t>
            </w:r>
            <w:r w:rsidR="000308F0" w:rsidRPr="00167A2F">
              <w:rPr>
                <w:sz w:val="22"/>
                <w:szCs w:val="22"/>
              </w:rPr>
              <w:t>.3</w:t>
            </w:r>
          </w:p>
        </w:tc>
        <w:tc>
          <w:tcPr>
            <w:tcW w:w="5025" w:type="dxa"/>
            <w:vAlign w:val="center"/>
          </w:tcPr>
          <w:p w14:paraId="398A4EED" w14:textId="28A29075" w:rsidR="000308F0" w:rsidRPr="00167A2F" w:rsidRDefault="000308F0" w:rsidP="000308F0">
            <w:pPr>
              <w:ind w:right="-1"/>
              <w:rPr>
                <w:sz w:val="22"/>
                <w:szCs w:val="22"/>
              </w:rPr>
            </w:pPr>
            <w:r w:rsidRPr="00167A2F">
              <w:rPr>
                <w:sz w:val="22"/>
                <w:szCs w:val="22"/>
              </w:rPr>
              <w:t>- прочим потребителям</w:t>
            </w:r>
          </w:p>
        </w:tc>
        <w:tc>
          <w:tcPr>
            <w:tcW w:w="1917" w:type="dxa"/>
            <w:vAlign w:val="center"/>
          </w:tcPr>
          <w:p w14:paraId="0A02A973" w14:textId="7F8CACF2"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232B61F8" w14:textId="3953058D" w:rsidR="000308F0" w:rsidRDefault="000308F0" w:rsidP="000308F0">
            <w:pPr>
              <w:ind w:right="-1"/>
              <w:jc w:val="center"/>
              <w:rPr>
                <w:sz w:val="22"/>
                <w:szCs w:val="22"/>
              </w:rPr>
            </w:pPr>
            <w:r>
              <w:rPr>
                <w:sz w:val="22"/>
                <w:szCs w:val="22"/>
              </w:rPr>
              <w:t>53,4</w:t>
            </w:r>
          </w:p>
        </w:tc>
      </w:tr>
      <w:tr w:rsidR="000308F0" w:rsidRPr="00167A2F" w14:paraId="6DAF2C9E" w14:textId="77777777" w:rsidTr="00B360C9">
        <w:trPr>
          <w:jc w:val="center"/>
        </w:trPr>
        <w:tc>
          <w:tcPr>
            <w:tcW w:w="964" w:type="dxa"/>
            <w:vAlign w:val="center"/>
          </w:tcPr>
          <w:p w14:paraId="5D1D6EDB" w14:textId="4C5CFA12" w:rsidR="000308F0" w:rsidRDefault="0049487E" w:rsidP="000308F0">
            <w:pPr>
              <w:ind w:right="-125"/>
              <w:jc w:val="center"/>
              <w:rPr>
                <w:sz w:val="22"/>
                <w:szCs w:val="22"/>
              </w:rPr>
            </w:pPr>
            <w:r>
              <w:rPr>
                <w:b/>
                <w:bCs/>
                <w:sz w:val="22"/>
                <w:szCs w:val="22"/>
              </w:rPr>
              <w:t>13</w:t>
            </w:r>
            <w:r w:rsidR="000308F0" w:rsidRPr="00167A2F">
              <w:rPr>
                <w:b/>
                <w:bCs/>
                <w:sz w:val="22"/>
                <w:szCs w:val="22"/>
              </w:rPr>
              <w:t>.</w:t>
            </w:r>
          </w:p>
        </w:tc>
        <w:tc>
          <w:tcPr>
            <w:tcW w:w="5025" w:type="dxa"/>
            <w:vAlign w:val="center"/>
          </w:tcPr>
          <w:p w14:paraId="4D32C2AA" w14:textId="0DADA595" w:rsidR="000308F0" w:rsidRPr="00167A2F" w:rsidRDefault="000308F0" w:rsidP="000308F0">
            <w:pPr>
              <w:ind w:right="-1"/>
              <w:rPr>
                <w:sz w:val="22"/>
                <w:szCs w:val="22"/>
              </w:rPr>
            </w:pPr>
            <w:r w:rsidRPr="00167A2F">
              <w:rPr>
                <w:b/>
                <w:bCs/>
                <w:sz w:val="22"/>
                <w:szCs w:val="22"/>
              </w:rPr>
              <w:t xml:space="preserve">Объем реализации воды </w:t>
            </w:r>
            <w:r>
              <w:rPr>
                <w:b/>
                <w:bCs/>
                <w:sz w:val="22"/>
                <w:szCs w:val="22"/>
              </w:rPr>
              <w:t xml:space="preserve">с. </w:t>
            </w:r>
            <w:proofErr w:type="spellStart"/>
            <w:r>
              <w:rPr>
                <w:b/>
                <w:bCs/>
                <w:sz w:val="22"/>
                <w:szCs w:val="22"/>
              </w:rPr>
              <w:t>Лубянцы</w:t>
            </w:r>
            <w:proofErr w:type="spellEnd"/>
          </w:p>
        </w:tc>
        <w:tc>
          <w:tcPr>
            <w:tcW w:w="1917" w:type="dxa"/>
            <w:vAlign w:val="center"/>
          </w:tcPr>
          <w:p w14:paraId="2F62DE4F" w14:textId="621BCE01" w:rsidR="000308F0" w:rsidRPr="00426FAD" w:rsidRDefault="000308F0" w:rsidP="000308F0">
            <w:pPr>
              <w:ind w:right="-1"/>
              <w:jc w:val="center"/>
              <w:rPr>
                <w:b/>
                <w:sz w:val="22"/>
                <w:szCs w:val="22"/>
              </w:rPr>
            </w:pPr>
            <w:r w:rsidRPr="00426FAD">
              <w:rPr>
                <w:b/>
                <w:sz w:val="22"/>
                <w:szCs w:val="22"/>
              </w:rPr>
              <w:t>тыс. м</w:t>
            </w:r>
            <w:r w:rsidRPr="00426FAD">
              <w:rPr>
                <w:b/>
                <w:sz w:val="22"/>
                <w:szCs w:val="22"/>
                <w:vertAlign w:val="superscript"/>
              </w:rPr>
              <w:t>3</w:t>
            </w:r>
            <w:r w:rsidRPr="00426FAD">
              <w:rPr>
                <w:b/>
                <w:sz w:val="22"/>
                <w:szCs w:val="22"/>
              </w:rPr>
              <w:t>/год</w:t>
            </w:r>
          </w:p>
        </w:tc>
        <w:tc>
          <w:tcPr>
            <w:tcW w:w="1701" w:type="dxa"/>
            <w:vAlign w:val="center"/>
          </w:tcPr>
          <w:p w14:paraId="7EF73B69" w14:textId="592A2380" w:rsidR="000308F0" w:rsidRPr="00426FAD" w:rsidRDefault="000308F0" w:rsidP="000308F0">
            <w:pPr>
              <w:ind w:right="-1"/>
              <w:jc w:val="center"/>
              <w:rPr>
                <w:b/>
                <w:sz w:val="22"/>
                <w:szCs w:val="22"/>
              </w:rPr>
            </w:pPr>
            <w:r w:rsidRPr="00733A2D">
              <w:rPr>
                <w:b/>
                <w:sz w:val="22"/>
                <w:szCs w:val="22"/>
              </w:rPr>
              <w:t>884,697</w:t>
            </w:r>
          </w:p>
        </w:tc>
      </w:tr>
      <w:tr w:rsidR="000308F0" w:rsidRPr="00167A2F" w14:paraId="0FF548D5" w14:textId="77777777" w:rsidTr="00B360C9">
        <w:trPr>
          <w:jc w:val="center"/>
        </w:trPr>
        <w:tc>
          <w:tcPr>
            <w:tcW w:w="964" w:type="dxa"/>
            <w:vAlign w:val="center"/>
          </w:tcPr>
          <w:p w14:paraId="12CBF269" w14:textId="34C1303D" w:rsidR="000308F0" w:rsidRDefault="0049487E" w:rsidP="000308F0">
            <w:pPr>
              <w:ind w:right="-125"/>
              <w:jc w:val="center"/>
              <w:rPr>
                <w:sz w:val="22"/>
                <w:szCs w:val="22"/>
              </w:rPr>
            </w:pPr>
            <w:r>
              <w:rPr>
                <w:sz w:val="22"/>
                <w:szCs w:val="22"/>
              </w:rPr>
              <w:t>13</w:t>
            </w:r>
            <w:r w:rsidR="000308F0" w:rsidRPr="00167A2F">
              <w:rPr>
                <w:sz w:val="22"/>
                <w:szCs w:val="22"/>
              </w:rPr>
              <w:t>.1</w:t>
            </w:r>
          </w:p>
        </w:tc>
        <w:tc>
          <w:tcPr>
            <w:tcW w:w="5025" w:type="dxa"/>
            <w:vAlign w:val="center"/>
          </w:tcPr>
          <w:p w14:paraId="351F6D41" w14:textId="22E85ED1" w:rsidR="000308F0" w:rsidRPr="00167A2F" w:rsidRDefault="000308F0" w:rsidP="000308F0">
            <w:pPr>
              <w:ind w:right="-1"/>
              <w:rPr>
                <w:sz w:val="22"/>
                <w:szCs w:val="22"/>
              </w:rPr>
            </w:pPr>
            <w:r w:rsidRPr="00167A2F">
              <w:rPr>
                <w:sz w:val="22"/>
                <w:szCs w:val="22"/>
              </w:rPr>
              <w:t>- населению</w:t>
            </w:r>
          </w:p>
        </w:tc>
        <w:tc>
          <w:tcPr>
            <w:tcW w:w="1917" w:type="dxa"/>
            <w:vAlign w:val="center"/>
          </w:tcPr>
          <w:p w14:paraId="11AF188E" w14:textId="478A3930"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054DAD12" w14:textId="08869F21" w:rsidR="000308F0" w:rsidRPr="000308F0" w:rsidRDefault="000308F0" w:rsidP="000308F0">
            <w:pPr>
              <w:ind w:right="-1"/>
              <w:jc w:val="center"/>
              <w:rPr>
                <w:bCs/>
                <w:sz w:val="22"/>
                <w:szCs w:val="22"/>
              </w:rPr>
            </w:pPr>
            <w:r w:rsidRPr="000308F0">
              <w:rPr>
                <w:bCs/>
                <w:sz w:val="22"/>
                <w:szCs w:val="22"/>
              </w:rPr>
              <w:t>884,697</w:t>
            </w:r>
          </w:p>
        </w:tc>
      </w:tr>
      <w:tr w:rsidR="000308F0" w:rsidRPr="00167A2F" w14:paraId="1A5F7DB2" w14:textId="77777777" w:rsidTr="00B360C9">
        <w:trPr>
          <w:jc w:val="center"/>
        </w:trPr>
        <w:tc>
          <w:tcPr>
            <w:tcW w:w="964" w:type="dxa"/>
            <w:vAlign w:val="center"/>
          </w:tcPr>
          <w:p w14:paraId="5FCFEE48" w14:textId="40266AD9" w:rsidR="000308F0" w:rsidRDefault="0049487E" w:rsidP="000308F0">
            <w:pPr>
              <w:ind w:right="-125"/>
              <w:jc w:val="center"/>
              <w:rPr>
                <w:sz w:val="22"/>
                <w:szCs w:val="22"/>
              </w:rPr>
            </w:pPr>
            <w:r>
              <w:rPr>
                <w:b/>
                <w:bCs/>
                <w:sz w:val="22"/>
                <w:szCs w:val="22"/>
              </w:rPr>
              <w:t>14</w:t>
            </w:r>
            <w:r w:rsidR="000308F0" w:rsidRPr="00167A2F">
              <w:rPr>
                <w:b/>
                <w:bCs/>
                <w:sz w:val="22"/>
                <w:szCs w:val="22"/>
              </w:rPr>
              <w:t>.</w:t>
            </w:r>
          </w:p>
        </w:tc>
        <w:tc>
          <w:tcPr>
            <w:tcW w:w="5025" w:type="dxa"/>
            <w:vAlign w:val="center"/>
          </w:tcPr>
          <w:p w14:paraId="46F51CFE" w14:textId="02B5034C" w:rsidR="000308F0" w:rsidRPr="00167A2F" w:rsidRDefault="000308F0" w:rsidP="000308F0">
            <w:pPr>
              <w:ind w:right="-1"/>
              <w:rPr>
                <w:sz w:val="22"/>
                <w:szCs w:val="22"/>
              </w:rPr>
            </w:pPr>
            <w:r w:rsidRPr="00167A2F">
              <w:rPr>
                <w:b/>
                <w:bCs/>
                <w:sz w:val="22"/>
                <w:szCs w:val="22"/>
              </w:rPr>
              <w:t xml:space="preserve">Объем реализации воды </w:t>
            </w:r>
            <w:r>
              <w:rPr>
                <w:b/>
                <w:bCs/>
                <w:sz w:val="22"/>
                <w:szCs w:val="22"/>
              </w:rPr>
              <w:t xml:space="preserve">с. </w:t>
            </w:r>
            <w:proofErr w:type="spellStart"/>
            <w:r>
              <w:rPr>
                <w:b/>
                <w:bCs/>
                <w:sz w:val="22"/>
                <w:szCs w:val="22"/>
              </w:rPr>
              <w:t>Холязино</w:t>
            </w:r>
            <w:proofErr w:type="spellEnd"/>
          </w:p>
        </w:tc>
        <w:tc>
          <w:tcPr>
            <w:tcW w:w="1917" w:type="dxa"/>
            <w:vAlign w:val="center"/>
          </w:tcPr>
          <w:p w14:paraId="44661823" w14:textId="47DA151F" w:rsidR="000308F0" w:rsidRPr="00426FAD" w:rsidRDefault="000308F0" w:rsidP="000308F0">
            <w:pPr>
              <w:ind w:right="-1"/>
              <w:jc w:val="center"/>
              <w:rPr>
                <w:b/>
                <w:sz w:val="22"/>
                <w:szCs w:val="22"/>
              </w:rPr>
            </w:pPr>
            <w:r w:rsidRPr="00426FAD">
              <w:rPr>
                <w:b/>
                <w:sz w:val="22"/>
                <w:szCs w:val="22"/>
              </w:rPr>
              <w:t>тыс. м</w:t>
            </w:r>
            <w:r w:rsidRPr="00426FAD">
              <w:rPr>
                <w:b/>
                <w:sz w:val="22"/>
                <w:szCs w:val="22"/>
                <w:vertAlign w:val="superscript"/>
              </w:rPr>
              <w:t>3</w:t>
            </w:r>
            <w:r w:rsidRPr="00426FAD">
              <w:rPr>
                <w:b/>
                <w:sz w:val="22"/>
                <w:szCs w:val="22"/>
              </w:rPr>
              <w:t>/год</w:t>
            </w:r>
          </w:p>
        </w:tc>
        <w:tc>
          <w:tcPr>
            <w:tcW w:w="1701" w:type="dxa"/>
            <w:vAlign w:val="center"/>
          </w:tcPr>
          <w:p w14:paraId="1BB8C4B8" w14:textId="741E3E76" w:rsidR="000308F0" w:rsidRPr="00426FAD" w:rsidRDefault="000308F0" w:rsidP="000308F0">
            <w:pPr>
              <w:ind w:right="-1"/>
              <w:jc w:val="center"/>
              <w:rPr>
                <w:b/>
                <w:sz w:val="22"/>
                <w:szCs w:val="22"/>
              </w:rPr>
            </w:pPr>
            <w:r w:rsidRPr="00733A2D">
              <w:rPr>
                <w:b/>
                <w:sz w:val="22"/>
                <w:szCs w:val="22"/>
              </w:rPr>
              <w:t>27621,49</w:t>
            </w:r>
          </w:p>
        </w:tc>
      </w:tr>
      <w:tr w:rsidR="000308F0" w:rsidRPr="00167A2F" w14:paraId="4E06B01C" w14:textId="77777777" w:rsidTr="00DB4B20">
        <w:trPr>
          <w:jc w:val="center"/>
        </w:trPr>
        <w:tc>
          <w:tcPr>
            <w:tcW w:w="964" w:type="dxa"/>
            <w:vAlign w:val="center"/>
          </w:tcPr>
          <w:p w14:paraId="154A2DB6" w14:textId="1CDDD7E8" w:rsidR="000308F0" w:rsidRDefault="0049487E" w:rsidP="000308F0">
            <w:pPr>
              <w:ind w:right="-125"/>
              <w:jc w:val="center"/>
              <w:rPr>
                <w:sz w:val="22"/>
                <w:szCs w:val="22"/>
              </w:rPr>
            </w:pPr>
            <w:r>
              <w:rPr>
                <w:sz w:val="22"/>
                <w:szCs w:val="22"/>
              </w:rPr>
              <w:t>1</w:t>
            </w:r>
            <w:r w:rsidR="000308F0">
              <w:rPr>
                <w:sz w:val="22"/>
                <w:szCs w:val="22"/>
              </w:rPr>
              <w:t>4</w:t>
            </w:r>
            <w:r w:rsidR="000308F0" w:rsidRPr="00167A2F">
              <w:rPr>
                <w:sz w:val="22"/>
                <w:szCs w:val="22"/>
              </w:rPr>
              <w:t>.1</w:t>
            </w:r>
          </w:p>
        </w:tc>
        <w:tc>
          <w:tcPr>
            <w:tcW w:w="5025" w:type="dxa"/>
            <w:vAlign w:val="center"/>
          </w:tcPr>
          <w:p w14:paraId="59C86134" w14:textId="219F447F" w:rsidR="000308F0" w:rsidRPr="00167A2F" w:rsidRDefault="000308F0" w:rsidP="000308F0">
            <w:pPr>
              <w:ind w:right="-1"/>
              <w:rPr>
                <w:sz w:val="22"/>
                <w:szCs w:val="22"/>
              </w:rPr>
            </w:pPr>
            <w:r w:rsidRPr="00167A2F">
              <w:rPr>
                <w:sz w:val="22"/>
                <w:szCs w:val="22"/>
              </w:rPr>
              <w:t>- населению</w:t>
            </w:r>
          </w:p>
        </w:tc>
        <w:tc>
          <w:tcPr>
            <w:tcW w:w="1917" w:type="dxa"/>
            <w:vAlign w:val="center"/>
          </w:tcPr>
          <w:p w14:paraId="7745E9AB" w14:textId="7613838A"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502246E5" w14:textId="504781E0" w:rsidR="000308F0" w:rsidRDefault="000308F0" w:rsidP="000308F0">
            <w:pPr>
              <w:ind w:right="-1"/>
              <w:jc w:val="center"/>
              <w:rPr>
                <w:sz w:val="22"/>
                <w:szCs w:val="22"/>
              </w:rPr>
            </w:pPr>
            <w:r>
              <w:rPr>
                <w:sz w:val="22"/>
                <w:szCs w:val="22"/>
              </w:rPr>
              <w:t>27028,487</w:t>
            </w:r>
          </w:p>
        </w:tc>
      </w:tr>
      <w:tr w:rsidR="000308F0" w:rsidRPr="00167A2F" w14:paraId="31DCF7F2" w14:textId="77777777" w:rsidTr="00DB4B20">
        <w:trPr>
          <w:jc w:val="center"/>
        </w:trPr>
        <w:tc>
          <w:tcPr>
            <w:tcW w:w="964" w:type="dxa"/>
            <w:vAlign w:val="center"/>
          </w:tcPr>
          <w:p w14:paraId="4D7C753B" w14:textId="05B0A74B" w:rsidR="000308F0" w:rsidRDefault="0049487E" w:rsidP="000308F0">
            <w:pPr>
              <w:ind w:right="-125"/>
              <w:jc w:val="center"/>
              <w:rPr>
                <w:sz w:val="22"/>
                <w:szCs w:val="22"/>
              </w:rPr>
            </w:pPr>
            <w:r>
              <w:rPr>
                <w:sz w:val="22"/>
                <w:szCs w:val="22"/>
              </w:rPr>
              <w:t>1</w:t>
            </w:r>
            <w:r w:rsidR="000308F0">
              <w:rPr>
                <w:sz w:val="22"/>
                <w:szCs w:val="22"/>
              </w:rPr>
              <w:t>4</w:t>
            </w:r>
            <w:r w:rsidR="000308F0" w:rsidRPr="00167A2F">
              <w:rPr>
                <w:sz w:val="22"/>
                <w:szCs w:val="22"/>
              </w:rPr>
              <w:t>.2</w:t>
            </w:r>
          </w:p>
        </w:tc>
        <w:tc>
          <w:tcPr>
            <w:tcW w:w="5025" w:type="dxa"/>
            <w:vAlign w:val="center"/>
          </w:tcPr>
          <w:p w14:paraId="3AAA26CF" w14:textId="50CB1F0F" w:rsidR="000308F0" w:rsidRPr="00167A2F" w:rsidRDefault="000308F0" w:rsidP="000308F0">
            <w:pPr>
              <w:ind w:right="-1"/>
              <w:rPr>
                <w:sz w:val="22"/>
                <w:szCs w:val="22"/>
              </w:rPr>
            </w:pPr>
            <w:r w:rsidRPr="00167A2F">
              <w:rPr>
                <w:sz w:val="22"/>
                <w:szCs w:val="22"/>
              </w:rPr>
              <w:t>- бюджетным потребителям</w:t>
            </w:r>
          </w:p>
        </w:tc>
        <w:tc>
          <w:tcPr>
            <w:tcW w:w="1917" w:type="dxa"/>
            <w:vAlign w:val="center"/>
          </w:tcPr>
          <w:p w14:paraId="2C9FACE4" w14:textId="1B73679B"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04B86A91" w14:textId="624E484A" w:rsidR="000308F0" w:rsidRDefault="000308F0" w:rsidP="000308F0">
            <w:pPr>
              <w:ind w:right="-1"/>
              <w:jc w:val="center"/>
              <w:rPr>
                <w:sz w:val="22"/>
                <w:szCs w:val="22"/>
              </w:rPr>
            </w:pPr>
            <w:r>
              <w:rPr>
                <w:sz w:val="22"/>
                <w:szCs w:val="22"/>
              </w:rPr>
              <w:t>534</w:t>
            </w:r>
          </w:p>
        </w:tc>
      </w:tr>
      <w:tr w:rsidR="000308F0" w:rsidRPr="00167A2F" w14:paraId="52501B61" w14:textId="77777777" w:rsidTr="00DB4B20">
        <w:trPr>
          <w:jc w:val="center"/>
        </w:trPr>
        <w:tc>
          <w:tcPr>
            <w:tcW w:w="964" w:type="dxa"/>
            <w:vAlign w:val="center"/>
          </w:tcPr>
          <w:p w14:paraId="0520CC65" w14:textId="650E8AB6" w:rsidR="000308F0" w:rsidRDefault="0049487E" w:rsidP="000308F0">
            <w:pPr>
              <w:ind w:right="-125"/>
              <w:jc w:val="center"/>
              <w:rPr>
                <w:sz w:val="22"/>
                <w:szCs w:val="22"/>
              </w:rPr>
            </w:pPr>
            <w:r>
              <w:rPr>
                <w:sz w:val="22"/>
                <w:szCs w:val="22"/>
              </w:rPr>
              <w:t>1</w:t>
            </w:r>
            <w:r w:rsidR="000308F0">
              <w:rPr>
                <w:sz w:val="22"/>
                <w:szCs w:val="22"/>
              </w:rPr>
              <w:t>4</w:t>
            </w:r>
            <w:r w:rsidR="000308F0" w:rsidRPr="00167A2F">
              <w:rPr>
                <w:sz w:val="22"/>
                <w:szCs w:val="22"/>
              </w:rPr>
              <w:t>.3</w:t>
            </w:r>
          </w:p>
        </w:tc>
        <w:tc>
          <w:tcPr>
            <w:tcW w:w="5025" w:type="dxa"/>
            <w:vAlign w:val="center"/>
          </w:tcPr>
          <w:p w14:paraId="564DEB1F" w14:textId="67491A77" w:rsidR="000308F0" w:rsidRPr="00167A2F" w:rsidRDefault="000308F0" w:rsidP="000308F0">
            <w:pPr>
              <w:ind w:right="-1"/>
              <w:rPr>
                <w:sz w:val="22"/>
                <w:szCs w:val="22"/>
              </w:rPr>
            </w:pPr>
            <w:r w:rsidRPr="00167A2F">
              <w:rPr>
                <w:sz w:val="22"/>
                <w:szCs w:val="22"/>
              </w:rPr>
              <w:t>- прочим потребителям</w:t>
            </w:r>
          </w:p>
        </w:tc>
        <w:tc>
          <w:tcPr>
            <w:tcW w:w="1917" w:type="dxa"/>
            <w:vAlign w:val="center"/>
          </w:tcPr>
          <w:p w14:paraId="0641F974" w14:textId="7A8927A9"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2C0B8DEA" w14:textId="70381785" w:rsidR="000308F0" w:rsidRDefault="000308F0" w:rsidP="000308F0">
            <w:pPr>
              <w:ind w:right="-1"/>
              <w:jc w:val="center"/>
              <w:rPr>
                <w:sz w:val="22"/>
                <w:szCs w:val="22"/>
              </w:rPr>
            </w:pPr>
            <w:r>
              <w:rPr>
                <w:sz w:val="22"/>
                <w:szCs w:val="22"/>
              </w:rPr>
              <w:t>59</w:t>
            </w:r>
          </w:p>
        </w:tc>
      </w:tr>
      <w:tr w:rsidR="000308F0" w:rsidRPr="00167A2F" w14:paraId="1545F895" w14:textId="77777777" w:rsidTr="0021704E">
        <w:trPr>
          <w:trHeight w:val="108"/>
          <w:jc w:val="center"/>
        </w:trPr>
        <w:tc>
          <w:tcPr>
            <w:tcW w:w="964" w:type="dxa"/>
            <w:vAlign w:val="center"/>
          </w:tcPr>
          <w:p w14:paraId="6D3DD857" w14:textId="51EEB056" w:rsidR="000308F0" w:rsidRDefault="0049487E" w:rsidP="000308F0">
            <w:pPr>
              <w:ind w:right="-125"/>
              <w:jc w:val="center"/>
              <w:rPr>
                <w:sz w:val="22"/>
                <w:szCs w:val="22"/>
              </w:rPr>
            </w:pPr>
            <w:r>
              <w:rPr>
                <w:b/>
                <w:bCs/>
                <w:sz w:val="22"/>
                <w:szCs w:val="22"/>
              </w:rPr>
              <w:t>15</w:t>
            </w:r>
            <w:r w:rsidR="000308F0" w:rsidRPr="00167A2F">
              <w:rPr>
                <w:b/>
                <w:bCs/>
                <w:sz w:val="22"/>
                <w:szCs w:val="22"/>
              </w:rPr>
              <w:t>.</w:t>
            </w:r>
          </w:p>
        </w:tc>
        <w:tc>
          <w:tcPr>
            <w:tcW w:w="5025" w:type="dxa"/>
            <w:vAlign w:val="center"/>
          </w:tcPr>
          <w:p w14:paraId="78A170DF" w14:textId="26704F67" w:rsidR="000308F0" w:rsidRPr="00167A2F" w:rsidRDefault="000308F0" w:rsidP="000308F0">
            <w:pPr>
              <w:ind w:right="-1"/>
              <w:rPr>
                <w:sz w:val="22"/>
                <w:szCs w:val="22"/>
              </w:rPr>
            </w:pPr>
            <w:r w:rsidRPr="00167A2F">
              <w:rPr>
                <w:b/>
                <w:bCs/>
                <w:sz w:val="22"/>
                <w:szCs w:val="22"/>
              </w:rPr>
              <w:t xml:space="preserve">Объем реализации воды </w:t>
            </w:r>
            <w:r>
              <w:rPr>
                <w:b/>
                <w:bCs/>
                <w:sz w:val="22"/>
                <w:szCs w:val="22"/>
              </w:rPr>
              <w:t xml:space="preserve">с. </w:t>
            </w:r>
            <w:proofErr w:type="spellStart"/>
            <w:r>
              <w:rPr>
                <w:b/>
                <w:bCs/>
                <w:sz w:val="22"/>
                <w:szCs w:val="22"/>
              </w:rPr>
              <w:t>Шахманово</w:t>
            </w:r>
            <w:proofErr w:type="spellEnd"/>
          </w:p>
        </w:tc>
        <w:tc>
          <w:tcPr>
            <w:tcW w:w="1917" w:type="dxa"/>
            <w:vAlign w:val="center"/>
          </w:tcPr>
          <w:p w14:paraId="6474112C" w14:textId="20333659" w:rsidR="000308F0" w:rsidRPr="00426FAD" w:rsidRDefault="000308F0" w:rsidP="000308F0">
            <w:pPr>
              <w:ind w:right="-1"/>
              <w:jc w:val="center"/>
              <w:rPr>
                <w:b/>
                <w:sz w:val="22"/>
                <w:szCs w:val="22"/>
              </w:rPr>
            </w:pPr>
            <w:r w:rsidRPr="00426FAD">
              <w:rPr>
                <w:b/>
                <w:sz w:val="22"/>
                <w:szCs w:val="22"/>
              </w:rPr>
              <w:t>тыс. м</w:t>
            </w:r>
            <w:r w:rsidRPr="00426FAD">
              <w:rPr>
                <w:b/>
                <w:sz w:val="22"/>
                <w:szCs w:val="22"/>
                <w:vertAlign w:val="superscript"/>
              </w:rPr>
              <w:t>3</w:t>
            </w:r>
            <w:r w:rsidRPr="00426FAD">
              <w:rPr>
                <w:b/>
                <w:sz w:val="22"/>
                <w:szCs w:val="22"/>
              </w:rPr>
              <w:t>/год</w:t>
            </w:r>
          </w:p>
        </w:tc>
        <w:tc>
          <w:tcPr>
            <w:tcW w:w="1701" w:type="dxa"/>
            <w:vAlign w:val="center"/>
          </w:tcPr>
          <w:p w14:paraId="53C3B00E" w14:textId="1DDA73BB" w:rsidR="000308F0" w:rsidRPr="00426FAD" w:rsidRDefault="000308F0" w:rsidP="000308F0">
            <w:pPr>
              <w:ind w:right="-1"/>
              <w:jc w:val="center"/>
              <w:rPr>
                <w:b/>
                <w:sz w:val="22"/>
                <w:szCs w:val="22"/>
              </w:rPr>
            </w:pPr>
            <w:r w:rsidRPr="00733A2D">
              <w:rPr>
                <w:b/>
                <w:sz w:val="22"/>
                <w:szCs w:val="22"/>
              </w:rPr>
              <w:t>3745</w:t>
            </w:r>
          </w:p>
        </w:tc>
      </w:tr>
      <w:tr w:rsidR="000308F0" w:rsidRPr="00167A2F" w14:paraId="073C9E61" w14:textId="77777777" w:rsidTr="00A66BF7">
        <w:trPr>
          <w:jc w:val="center"/>
        </w:trPr>
        <w:tc>
          <w:tcPr>
            <w:tcW w:w="964" w:type="dxa"/>
            <w:vAlign w:val="center"/>
          </w:tcPr>
          <w:p w14:paraId="385E2A65" w14:textId="0D5C348D" w:rsidR="000308F0" w:rsidRDefault="0049487E" w:rsidP="000308F0">
            <w:pPr>
              <w:ind w:right="-125"/>
              <w:jc w:val="center"/>
              <w:rPr>
                <w:sz w:val="22"/>
                <w:szCs w:val="22"/>
              </w:rPr>
            </w:pPr>
            <w:r>
              <w:rPr>
                <w:sz w:val="22"/>
                <w:szCs w:val="22"/>
              </w:rPr>
              <w:t>15</w:t>
            </w:r>
            <w:r w:rsidR="000308F0" w:rsidRPr="00167A2F">
              <w:rPr>
                <w:sz w:val="22"/>
                <w:szCs w:val="22"/>
              </w:rPr>
              <w:t>.1</w:t>
            </w:r>
          </w:p>
        </w:tc>
        <w:tc>
          <w:tcPr>
            <w:tcW w:w="5025" w:type="dxa"/>
            <w:vAlign w:val="center"/>
          </w:tcPr>
          <w:p w14:paraId="0F8D3C5C" w14:textId="36DBAA64" w:rsidR="000308F0" w:rsidRPr="00167A2F" w:rsidRDefault="000308F0" w:rsidP="000308F0">
            <w:pPr>
              <w:ind w:right="-1"/>
              <w:rPr>
                <w:sz w:val="22"/>
                <w:szCs w:val="22"/>
              </w:rPr>
            </w:pPr>
            <w:r w:rsidRPr="00167A2F">
              <w:rPr>
                <w:sz w:val="22"/>
                <w:szCs w:val="22"/>
              </w:rPr>
              <w:t>- населению</w:t>
            </w:r>
          </w:p>
        </w:tc>
        <w:tc>
          <w:tcPr>
            <w:tcW w:w="1917" w:type="dxa"/>
            <w:vAlign w:val="center"/>
          </w:tcPr>
          <w:p w14:paraId="38515CD4" w14:textId="2424947F"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24630ED4" w14:textId="3A865405" w:rsidR="000308F0" w:rsidRDefault="000308F0" w:rsidP="000308F0">
            <w:pPr>
              <w:ind w:right="-1"/>
              <w:jc w:val="center"/>
              <w:rPr>
                <w:sz w:val="22"/>
                <w:szCs w:val="22"/>
              </w:rPr>
            </w:pPr>
            <w:r>
              <w:rPr>
                <w:sz w:val="22"/>
                <w:szCs w:val="22"/>
              </w:rPr>
              <w:t>3722,128</w:t>
            </w:r>
          </w:p>
        </w:tc>
      </w:tr>
      <w:tr w:rsidR="000308F0" w:rsidRPr="00167A2F" w14:paraId="693A0CFC" w14:textId="77777777" w:rsidTr="00A66BF7">
        <w:trPr>
          <w:jc w:val="center"/>
        </w:trPr>
        <w:tc>
          <w:tcPr>
            <w:tcW w:w="964" w:type="dxa"/>
            <w:vAlign w:val="center"/>
          </w:tcPr>
          <w:p w14:paraId="5563CFD1" w14:textId="5212A94E" w:rsidR="000308F0" w:rsidRDefault="0049487E" w:rsidP="000308F0">
            <w:pPr>
              <w:ind w:right="-125"/>
              <w:jc w:val="center"/>
              <w:rPr>
                <w:sz w:val="22"/>
                <w:szCs w:val="22"/>
              </w:rPr>
            </w:pPr>
            <w:r>
              <w:rPr>
                <w:sz w:val="22"/>
                <w:szCs w:val="22"/>
              </w:rPr>
              <w:t>15</w:t>
            </w:r>
            <w:r w:rsidR="000308F0" w:rsidRPr="00167A2F">
              <w:rPr>
                <w:sz w:val="22"/>
                <w:szCs w:val="22"/>
              </w:rPr>
              <w:t>.2</w:t>
            </w:r>
          </w:p>
        </w:tc>
        <w:tc>
          <w:tcPr>
            <w:tcW w:w="5025" w:type="dxa"/>
            <w:vAlign w:val="center"/>
          </w:tcPr>
          <w:p w14:paraId="7128734B" w14:textId="7E8280FD" w:rsidR="000308F0" w:rsidRPr="00167A2F" w:rsidRDefault="000308F0" w:rsidP="000308F0">
            <w:pPr>
              <w:ind w:right="-1"/>
              <w:rPr>
                <w:sz w:val="22"/>
                <w:szCs w:val="22"/>
              </w:rPr>
            </w:pPr>
            <w:r w:rsidRPr="00167A2F">
              <w:rPr>
                <w:sz w:val="22"/>
                <w:szCs w:val="22"/>
              </w:rPr>
              <w:t>- бюджетным потребителям</w:t>
            </w:r>
          </w:p>
        </w:tc>
        <w:tc>
          <w:tcPr>
            <w:tcW w:w="1917" w:type="dxa"/>
            <w:vAlign w:val="center"/>
          </w:tcPr>
          <w:p w14:paraId="37DBF371" w14:textId="6F9B7280"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0C16FECF" w14:textId="4E5211D1" w:rsidR="000308F0" w:rsidRDefault="000308F0" w:rsidP="000308F0">
            <w:pPr>
              <w:ind w:right="-1"/>
              <w:jc w:val="center"/>
              <w:rPr>
                <w:sz w:val="22"/>
                <w:szCs w:val="22"/>
              </w:rPr>
            </w:pPr>
            <w:r>
              <w:rPr>
                <w:sz w:val="22"/>
                <w:szCs w:val="22"/>
              </w:rPr>
              <w:t>3</w:t>
            </w:r>
          </w:p>
        </w:tc>
      </w:tr>
      <w:tr w:rsidR="000308F0" w:rsidRPr="00167A2F" w14:paraId="69F8922A" w14:textId="77777777" w:rsidTr="00A66BF7">
        <w:trPr>
          <w:jc w:val="center"/>
        </w:trPr>
        <w:tc>
          <w:tcPr>
            <w:tcW w:w="964" w:type="dxa"/>
            <w:vAlign w:val="center"/>
          </w:tcPr>
          <w:p w14:paraId="73110BD1" w14:textId="43A1EF9D" w:rsidR="000308F0" w:rsidRDefault="0049487E" w:rsidP="000308F0">
            <w:pPr>
              <w:ind w:right="-125"/>
              <w:jc w:val="center"/>
              <w:rPr>
                <w:sz w:val="22"/>
                <w:szCs w:val="22"/>
              </w:rPr>
            </w:pPr>
            <w:r>
              <w:rPr>
                <w:sz w:val="22"/>
                <w:szCs w:val="22"/>
              </w:rPr>
              <w:t>15</w:t>
            </w:r>
            <w:r w:rsidR="000308F0" w:rsidRPr="00167A2F">
              <w:rPr>
                <w:sz w:val="22"/>
                <w:szCs w:val="22"/>
              </w:rPr>
              <w:t>.3</w:t>
            </w:r>
          </w:p>
        </w:tc>
        <w:tc>
          <w:tcPr>
            <w:tcW w:w="5025" w:type="dxa"/>
            <w:vAlign w:val="center"/>
          </w:tcPr>
          <w:p w14:paraId="6FFF3CD2" w14:textId="2FA67A58" w:rsidR="000308F0" w:rsidRPr="00167A2F" w:rsidRDefault="000308F0" w:rsidP="000308F0">
            <w:pPr>
              <w:ind w:right="-1"/>
              <w:rPr>
                <w:sz w:val="22"/>
                <w:szCs w:val="22"/>
              </w:rPr>
            </w:pPr>
            <w:r w:rsidRPr="00167A2F">
              <w:rPr>
                <w:sz w:val="22"/>
                <w:szCs w:val="22"/>
              </w:rPr>
              <w:t>- прочим потребителям</w:t>
            </w:r>
          </w:p>
        </w:tc>
        <w:tc>
          <w:tcPr>
            <w:tcW w:w="1917" w:type="dxa"/>
            <w:vAlign w:val="center"/>
          </w:tcPr>
          <w:p w14:paraId="2DCD33B5" w14:textId="20B056A4"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3445847E" w14:textId="3D825C23" w:rsidR="000308F0" w:rsidRDefault="000308F0" w:rsidP="000308F0">
            <w:pPr>
              <w:ind w:right="-1"/>
              <w:jc w:val="center"/>
              <w:rPr>
                <w:sz w:val="22"/>
                <w:szCs w:val="22"/>
              </w:rPr>
            </w:pPr>
            <w:r>
              <w:rPr>
                <w:sz w:val="22"/>
                <w:szCs w:val="22"/>
              </w:rPr>
              <w:t>19,872</w:t>
            </w:r>
          </w:p>
        </w:tc>
      </w:tr>
      <w:tr w:rsidR="000308F0" w:rsidRPr="00167A2F" w14:paraId="499B0360" w14:textId="77777777" w:rsidTr="00B360C9">
        <w:trPr>
          <w:trHeight w:val="257"/>
          <w:jc w:val="center"/>
        </w:trPr>
        <w:tc>
          <w:tcPr>
            <w:tcW w:w="964" w:type="dxa"/>
            <w:vAlign w:val="center"/>
          </w:tcPr>
          <w:p w14:paraId="757244E7" w14:textId="2B0C67BD" w:rsidR="000308F0" w:rsidRPr="00167A2F" w:rsidRDefault="0049487E" w:rsidP="000308F0">
            <w:pPr>
              <w:ind w:right="-125"/>
              <w:jc w:val="center"/>
              <w:rPr>
                <w:b/>
                <w:bCs/>
                <w:sz w:val="22"/>
                <w:szCs w:val="22"/>
              </w:rPr>
            </w:pPr>
            <w:r>
              <w:rPr>
                <w:b/>
                <w:bCs/>
                <w:sz w:val="22"/>
                <w:szCs w:val="22"/>
              </w:rPr>
              <w:t>16</w:t>
            </w:r>
            <w:r w:rsidR="000308F0" w:rsidRPr="00167A2F">
              <w:rPr>
                <w:b/>
                <w:bCs/>
                <w:sz w:val="22"/>
                <w:szCs w:val="22"/>
              </w:rPr>
              <w:t>.</w:t>
            </w:r>
          </w:p>
        </w:tc>
        <w:tc>
          <w:tcPr>
            <w:tcW w:w="5025" w:type="dxa"/>
            <w:vAlign w:val="center"/>
          </w:tcPr>
          <w:p w14:paraId="3BCA3EA4" w14:textId="77777777" w:rsidR="000308F0" w:rsidRPr="00167A2F" w:rsidRDefault="000308F0" w:rsidP="000308F0">
            <w:pPr>
              <w:ind w:right="-1"/>
              <w:rPr>
                <w:b/>
                <w:bCs/>
                <w:sz w:val="22"/>
                <w:szCs w:val="22"/>
              </w:rPr>
            </w:pPr>
            <w:r w:rsidRPr="00167A2F">
              <w:rPr>
                <w:b/>
                <w:bCs/>
                <w:sz w:val="22"/>
                <w:szCs w:val="22"/>
              </w:rPr>
              <w:t>Потери</w:t>
            </w:r>
          </w:p>
        </w:tc>
        <w:tc>
          <w:tcPr>
            <w:tcW w:w="1917" w:type="dxa"/>
            <w:vAlign w:val="center"/>
          </w:tcPr>
          <w:p w14:paraId="58D1E2A2" w14:textId="1F8B6A82"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06F03E84" w14:textId="1E962246" w:rsidR="000308F0" w:rsidRPr="00167A2F" w:rsidRDefault="006A5DA4" w:rsidP="000308F0">
            <w:pPr>
              <w:ind w:right="-1"/>
              <w:jc w:val="center"/>
              <w:rPr>
                <w:b/>
                <w:bCs/>
                <w:sz w:val="22"/>
                <w:szCs w:val="22"/>
              </w:rPr>
            </w:pPr>
            <w:r>
              <w:rPr>
                <w:b/>
                <w:bCs/>
                <w:sz w:val="22"/>
                <w:szCs w:val="22"/>
              </w:rPr>
              <w:t>6148,83</w:t>
            </w:r>
          </w:p>
        </w:tc>
      </w:tr>
    </w:tbl>
    <w:p w14:paraId="5A075236" w14:textId="17B4FA61" w:rsidR="006960BF" w:rsidRDefault="006960BF" w:rsidP="006960BF">
      <w:pPr>
        <w:tabs>
          <w:tab w:val="left" w:pos="2467"/>
        </w:tabs>
        <w:rPr>
          <w:sz w:val="28"/>
          <w:szCs w:val="28"/>
          <w:lang w:eastAsia="ru-RU"/>
        </w:rPr>
      </w:pPr>
    </w:p>
    <w:p w14:paraId="5264ADB4" w14:textId="7B68A290" w:rsidR="006960BF" w:rsidRDefault="006960BF" w:rsidP="006960BF">
      <w:pPr>
        <w:rPr>
          <w:sz w:val="28"/>
          <w:szCs w:val="28"/>
          <w:lang w:eastAsia="ru-RU"/>
        </w:rPr>
      </w:pPr>
    </w:p>
    <w:p w14:paraId="783155C9" w14:textId="77777777" w:rsidR="00894DF4" w:rsidRPr="006960BF" w:rsidRDefault="00894DF4" w:rsidP="006960BF">
      <w:pPr>
        <w:rPr>
          <w:sz w:val="28"/>
          <w:szCs w:val="28"/>
          <w:lang w:eastAsia="ru-RU"/>
        </w:rPr>
        <w:sectPr w:rsidR="00894DF4" w:rsidRPr="006960BF" w:rsidSect="002657ED">
          <w:pgSz w:w="11907" w:h="16840" w:code="9"/>
          <w:pgMar w:top="851" w:right="567" w:bottom="851" w:left="1701" w:header="454" w:footer="720" w:gutter="0"/>
          <w:cols w:space="720"/>
          <w:docGrid w:linePitch="299"/>
        </w:sectPr>
      </w:pPr>
    </w:p>
    <w:p w14:paraId="728CA4F0" w14:textId="0E88BB28" w:rsidR="00E22DF8" w:rsidRPr="00DC3F15" w:rsidRDefault="00097C13" w:rsidP="004466F5">
      <w:pPr>
        <w:autoSpaceDE w:val="0"/>
        <w:autoSpaceDN w:val="0"/>
        <w:adjustRightInd w:val="0"/>
        <w:ind w:right="-1"/>
        <w:jc w:val="center"/>
        <w:rPr>
          <w:b/>
          <w:bCs/>
          <w:sz w:val="28"/>
          <w:szCs w:val="28"/>
          <w:lang w:eastAsia="ru-RU"/>
        </w:rPr>
      </w:pPr>
      <w:r w:rsidRPr="00DC3F15">
        <w:rPr>
          <w:b/>
          <w:bCs/>
          <w:sz w:val="28"/>
          <w:szCs w:val="28"/>
          <w:lang w:eastAsia="ru-RU"/>
        </w:rPr>
        <w:t>1</w:t>
      </w:r>
      <w:r w:rsidR="00BB309B">
        <w:rPr>
          <w:b/>
          <w:bCs/>
          <w:sz w:val="28"/>
          <w:szCs w:val="28"/>
          <w:lang w:eastAsia="ru-RU"/>
        </w:rPr>
        <w:t>.</w:t>
      </w:r>
      <w:r w:rsidRPr="00DC3F15">
        <w:rPr>
          <w:b/>
          <w:bCs/>
          <w:sz w:val="28"/>
          <w:szCs w:val="28"/>
          <w:lang w:eastAsia="ru-RU"/>
        </w:rPr>
        <w:t>3</w:t>
      </w:r>
      <w:r w:rsidR="00BB309B">
        <w:rPr>
          <w:b/>
          <w:bCs/>
          <w:sz w:val="28"/>
          <w:szCs w:val="28"/>
          <w:lang w:eastAsia="ru-RU"/>
        </w:rPr>
        <w:t>.</w:t>
      </w:r>
      <w:r w:rsidRPr="00DC3F15">
        <w:rPr>
          <w:b/>
          <w:bCs/>
          <w:sz w:val="28"/>
          <w:szCs w:val="28"/>
          <w:lang w:eastAsia="ru-RU"/>
        </w:rPr>
        <w:t>1</w:t>
      </w:r>
      <w:r w:rsidR="00766365" w:rsidRPr="00DC3F15">
        <w:rPr>
          <w:b/>
          <w:bCs/>
          <w:sz w:val="28"/>
          <w:szCs w:val="28"/>
          <w:lang w:eastAsia="ru-RU"/>
        </w:rPr>
        <w:t>4</w:t>
      </w:r>
      <w:r w:rsidR="00BB309B">
        <w:rPr>
          <w:b/>
          <w:bCs/>
          <w:sz w:val="28"/>
          <w:szCs w:val="28"/>
          <w:lang w:eastAsia="ru-RU"/>
        </w:rPr>
        <w:t xml:space="preserve">. </w:t>
      </w:r>
      <w:r w:rsidR="00E22DF8" w:rsidRPr="00DC3F15">
        <w:rPr>
          <w:b/>
          <w:bCs/>
          <w:sz w:val="28"/>
          <w:szCs w:val="28"/>
          <w:lang w:eastAsia="ru-RU"/>
        </w:rPr>
        <w:t>Расчет</w:t>
      </w:r>
      <w:r w:rsidR="00A677A4">
        <w:rPr>
          <w:b/>
          <w:bCs/>
          <w:sz w:val="28"/>
          <w:szCs w:val="28"/>
          <w:lang w:eastAsia="ru-RU"/>
        </w:rPr>
        <w:t xml:space="preserve"> </w:t>
      </w:r>
      <w:r w:rsidR="00E22DF8" w:rsidRPr="00DC3F15">
        <w:rPr>
          <w:b/>
          <w:bCs/>
          <w:sz w:val="28"/>
          <w:szCs w:val="28"/>
          <w:lang w:eastAsia="ru-RU"/>
        </w:rPr>
        <w:t>требуемой мощности вод</w:t>
      </w:r>
      <w:r w:rsidR="006065E8" w:rsidRPr="00DC3F15">
        <w:rPr>
          <w:b/>
          <w:bCs/>
          <w:sz w:val="28"/>
          <w:szCs w:val="28"/>
          <w:lang w:eastAsia="ru-RU"/>
        </w:rPr>
        <w:t>озаборных и очистных сооружений</w:t>
      </w:r>
      <w:r w:rsidR="00BE01C0" w:rsidRPr="00DC3F15">
        <w:rPr>
          <w:b/>
          <w:bCs/>
          <w:sz w:val="28"/>
          <w:szCs w:val="28"/>
          <w:lang w:eastAsia="ru-RU"/>
        </w:rPr>
        <w:t xml:space="preserve">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w:t>
      </w:r>
      <w:r w:rsidR="0075155A" w:rsidRPr="00DC3F15">
        <w:rPr>
          <w:b/>
          <w:bCs/>
          <w:sz w:val="28"/>
          <w:szCs w:val="28"/>
          <w:lang w:eastAsia="ru-RU"/>
        </w:rPr>
        <w:t>ским зонам с разбивкой по годам</w:t>
      </w:r>
    </w:p>
    <w:p w14:paraId="3D7A5BFC" w14:textId="242D21FF" w:rsidR="00FA57CD" w:rsidRPr="001C57AD" w:rsidRDefault="00FA57CD" w:rsidP="00A83C28">
      <w:pPr>
        <w:jc w:val="center"/>
        <w:rPr>
          <w:sz w:val="28"/>
          <w:szCs w:val="28"/>
          <w:lang w:eastAsia="en-US"/>
        </w:rPr>
      </w:pPr>
      <w:r w:rsidRPr="001C57AD">
        <w:rPr>
          <w:sz w:val="28"/>
          <w:szCs w:val="28"/>
          <w:lang w:eastAsia="en-US"/>
        </w:rPr>
        <w:t xml:space="preserve">Таблица </w:t>
      </w:r>
      <w:r w:rsidR="001C57AD" w:rsidRPr="001C57AD">
        <w:rPr>
          <w:sz w:val="28"/>
          <w:szCs w:val="28"/>
          <w:lang w:eastAsia="en-US"/>
        </w:rPr>
        <w:t>31</w:t>
      </w:r>
      <w:r w:rsidRPr="001C57AD">
        <w:rPr>
          <w:sz w:val="28"/>
          <w:szCs w:val="28"/>
          <w:lang w:eastAsia="en-US"/>
        </w:rPr>
        <w:t xml:space="preserve"> – </w:t>
      </w:r>
      <w:r w:rsidRPr="001C57AD">
        <w:rPr>
          <w:sz w:val="28"/>
          <w:szCs w:val="28"/>
          <w:lang w:eastAsia="ru-RU"/>
        </w:rPr>
        <w:t xml:space="preserve">Резервы (дефициты) производственных мощностей по источникам </w:t>
      </w:r>
    </w:p>
    <w:tbl>
      <w:tblPr>
        <w:tblW w:w="500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35"/>
        <w:gridCol w:w="1955"/>
        <w:gridCol w:w="3281"/>
        <w:gridCol w:w="1478"/>
        <w:gridCol w:w="1321"/>
        <w:gridCol w:w="1321"/>
        <w:gridCol w:w="1321"/>
        <w:gridCol w:w="1318"/>
        <w:gridCol w:w="1315"/>
        <w:gridCol w:w="1315"/>
      </w:tblGrid>
      <w:tr w:rsidR="000308F0" w:rsidRPr="00935B17" w14:paraId="77D585B5" w14:textId="5F11D0D3" w:rsidTr="000308F0">
        <w:trPr>
          <w:trHeight w:val="20"/>
          <w:tblHeader/>
        </w:trPr>
        <w:tc>
          <w:tcPr>
            <w:tcW w:w="239" w:type="pct"/>
            <w:vMerge w:val="restart"/>
            <w:vAlign w:val="center"/>
            <w:hideMark/>
          </w:tcPr>
          <w:p w14:paraId="1A27B515" w14:textId="77777777" w:rsidR="000308F0" w:rsidRPr="00935B17" w:rsidRDefault="000308F0" w:rsidP="00A83C28">
            <w:pPr>
              <w:jc w:val="center"/>
              <w:rPr>
                <w:b/>
                <w:lang w:eastAsia="ru-RU"/>
              </w:rPr>
            </w:pPr>
            <w:r w:rsidRPr="00935B17">
              <w:rPr>
                <w:b/>
                <w:lang w:eastAsia="ru-RU"/>
              </w:rPr>
              <w:t>№</w:t>
            </w:r>
            <w:proofErr w:type="spellStart"/>
            <w:r w:rsidRPr="00935B17">
              <w:rPr>
                <w:b/>
                <w:lang w:eastAsia="ru-RU"/>
              </w:rPr>
              <w:t>пп</w:t>
            </w:r>
            <w:proofErr w:type="spellEnd"/>
          </w:p>
        </w:tc>
        <w:tc>
          <w:tcPr>
            <w:tcW w:w="636" w:type="pct"/>
            <w:vMerge w:val="restart"/>
            <w:vAlign w:val="center"/>
            <w:hideMark/>
          </w:tcPr>
          <w:p w14:paraId="005A94A4" w14:textId="77777777" w:rsidR="000308F0" w:rsidRPr="00935B17" w:rsidRDefault="000308F0" w:rsidP="00A83C28">
            <w:pPr>
              <w:jc w:val="center"/>
              <w:rPr>
                <w:b/>
                <w:lang w:eastAsia="ru-RU"/>
              </w:rPr>
            </w:pPr>
            <w:r w:rsidRPr="00935B17">
              <w:rPr>
                <w:b/>
                <w:lang w:eastAsia="ru-RU"/>
              </w:rPr>
              <w:t>Наименование</w:t>
            </w:r>
          </w:p>
        </w:tc>
        <w:tc>
          <w:tcPr>
            <w:tcW w:w="1068" w:type="pct"/>
            <w:vMerge w:val="restart"/>
            <w:vAlign w:val="center"/>
            <w:hideMark/>
          </w:tcPr>
          <w:p w14:paraId="2E04F8EC" w14:textId="77777777" w:rsidR="000308F0" w:rsidRPr="00935B17" w:rsidRDefault="000308F0" w:rsidP="00A83C28">
            <w:pPr>
              <w:jc w:val="center"/>
              <w:rPr>
                <w:b/>
                <w:lang w:eastAsia="ru-RU"/>
              </w:rPr>
            </w:pPr>
            <w:r w:rsidRPr="00935B17">
              <w:rPr>
                <w:b/>
                <w:lang w:eastAsia="ru-RU"/>
              </w:rPr>
              <w:t>Показатель</w:t>
            </w:r>
          </w:p>
        </w:tc>
        <w:tc>
          <w:tcPr>
            <w:tcW w:w="3056" w:type="pct"/>
            <w:gridSpan w:val="7"/>
            <w:vAlign w:val="center"/>
            <w:hideMark/>
          </w:tcPr>
          <w:p w14:paraId="49850C50" w14:textId="4DD3A97A" w:rsidR="000308F0" w:rsidRPr="00935B17" w:rsidRDefault="000308F0" w:rsidP="00A83C28">
            <w:pPr>
              <w:jc w:val="center"/>
              <w:rPr>
                <w:b/>
                <w:lang w:eastAsia="ru-RU"/>
              </w:rPr>
            </w:pPr>
            <w:r w:rsidRPr="00935B17">
              <w:rPr>
                <w:b/>
                <w:lang w:eastAsia="ru-RU"/>
              </w:rPr>
              <w:t>Баланс мощности водозаборных сооружений, м3/</w:t>
            </w:r>
            <w:proofErr w:type="spellStart"/>
            <w:r w:rsidRPr="00935B17">
              <w:rPr>
                <w:b/>
                <w:lang w:eastAsia="ru-RU"/>
              </w:rPr>
              <w:t>сут</w:t>
            </w:r>
            <w:proofErr w:type="spellEnd"/>
          </w:p>
        </w:tc>
      </w:tr>
      <w:tr w:rsidR="000308F0" w:rsidRPr="00935B17" w14:paraId="2A9DAC8A" w14:textId="103634DA" w:rsidTr="000308F0">
        <w:trPr>
          <w:trHeight w:val="20"/>
          <w:tblHeader/>
        </w:trPr>
        <w:tc>
          <w:tcPr>
            <w:tcW w:w="239" w:type="pct"/>
            <w:vMerge/>
            <w:vAlign w:val="center"/>
            <w:hideMark/>
          </w:tcPr>
          <w:p w14:paraId="557778F9" w14:textId="77777777" w:rsidR="000308F0" w:rsidRPr="00935B17" w:rsidRDefault="000308F0" w:rsidP="00A83C28">
            <w:pPr>
              <w:jc w:val="center"/>
              <w:rPr>
                <w:b/>
                <w:lang w:eastAsia="ru-RU"/>
              </w:rPr>
            </w:pPr>
          </w:p>
        </w:tc>
        <w:tc>
          <w:tcPr>
            <w:tcW w:w="636" w:type="pct"/>
            <w:vMerge/>
            <w:vAlign w:val="center"/>
            <w:hideMark/>
          </w:tcPr>
          <w:p w14:paraId="6368CAFC" w14:textId="77777777" w:rsidR="000308F0" w:rsidRPr="00935B17" w:rsidRDefault="000308F0" w:rsidP="00A83C28">
            <w:pPr>
              <w:jc w:val="center"/>
              <w:rPr>
                <w:b/>
                <w:lang w:eastAsia="ru-RU"/>
              </w:rPr>
            </w:pPr>
          </w:p>
        </w:tc>
        <w:tc>
          <w:tcPr>
            <w:tcW w:w="1068" w:type="pct"/>
            <w:vMerge/>
            <w:vAlign w:val="center"/>
            <w:hideMark/>
          </w:tcPr>
          <w:p w14:paraId="46402048" w14:textId="77777777" w:rsidR="000308F0" w:rsidRPr="00935B17" w:rsidRDefault="000308F0" w:rsidP="00A83C28">
            <w:pPr>
              <w:jc w:val="center"/>
              <w:rPr>
                <w:b/>
                <w:lang w:eastAsia="ru-RU"/>
              </w:rPr>
            </w:pPr>
          </w:p>
        </w:tc>
        <w:tc>
          <w:tcPr>
            <w:tcW w:w="481" w:type="pct"/>
            <w:noWrap/>
            <w:vAlign w:val="center"/>
            <w:hideMark/>
          </w:tcPr>
          <w:p w14:paraId="252331DD" w14:textId="77777777" w:rsidR="000308F0" w:rsidRPr="00935B17" w:rsidRDefault="000308F0" w:rsidP="00A83C28">
            <w:pPr>
              <w:jc w:val="center"/>
              <w:rPr>
                <w:b/>
                <w:lang w:eastAsia="ru-RU"/>
              </w:rPr>
            </w:pPr>
            <w:r w:rsidRPr="00935B17">
              <w:rPr>
                <w:b/>
                <w:lang w:eastAsia="ru-RU"/>
              </w:rPr>
              <w:t>2025</w:t>
            </w:r>
          </w:p>
        </w:tc>
        <w:tc>
          <w:tcPr>
            <w:tcW w:w="430" w:type="pct"/>
            <w:noWrap/>
            <w:vAlign w:val="center"/>
            <w:hideMark/>
          </w:tcPr>
          <w:p w14:paraId="523CBE9B" w14:textId="77777777" w:rsidR="000308F0" w:rsidRPr="00935B17" w:rsidRDefault="000308F0" w:rsidP="00A83C28">
            <w:pPr>
              <w:jc w:val="center"/>
              <w:rPr>
                <w:b/>
                <w:lang w:eastAsia="ru-RU"/>
              </w:rPr>
            </w:pPr>
            <w:r w:rsidRPr="00935B17">
              <w:rPr>
                <w:b/>
                <w:lang w:eastAsia="ru-RU"/>
              </w:rPr>
              <w:t>2026</w:t>
            </w:r>
          </w:p>
        </w:tc>
        <w:tc>
          <w:tcPr>
            <w:tcW w:w="430" w:type="pct"/>
            <w:noWrap/>
            <w:vAlign w:val="center"/>
            <w:hideMark/>
          </w:tcPr>
          <w:p w14:paraId="7F69198B" w14:textId="77777777" w:rsidR="000308F0" w:rsidRPr="00935B17" w:rsidRDefault="000308F0" w:rsidP="00A83C28">
            <w:pPr>
              <w:jc w:val="center"/>
              <w:rPr>
                <w:b/>
                <w:lang w:eastAsia="ru-RU"/>
              </w:rPr>
            </w:pPr>
            <w:r w:rsidRPr="00935B17">
              <w:rPr>
                <w:b/>
                <w:lang w:eastAsia="ru-RU"/>
              </w:rPr>
              <w:t>2027</w:t>
            </w:r>
          </w:p>
        </w:tc>
        <w:tc>
          <w:tcPr>
            <w:tcW w:w="430" w:type="pct"/>
            <w:noWrap/>
            <w:vAlign w:val="center"/>
            <w:hideMark/>
          </w:tcPr>
          <w:p w14:paraId="7E05F682" w14:textId="77777777" w:rsidR="000308F0" w:rsidRPr="00935B17" w:rsidRDefault="000308F0" w:rsidP="00A83C28">
            <w:pPr>
              <w:jc w:val="center"/>
              <w:rPr>
                <w:b/>
                <w:lang w:eastAsia="ru-RU"/>
              </w:rPr>
            </w:pPr>
            <w:r w:rsidRPr="00935B17">
              <w:rPr>
                <w:b/>
                <w:lang w:eastAsia="ru-RU"/>
              </w:rPr>
              <w:t>2028</w:t>
            </w:r>
          </w:p>
        </w:tc>
        <w:tc>
          <w:tcPr>
            <w:tcW w:w="429" w:type="pct"/>
            <w:noWrap/>
            <w:vAlign w:val="center"/>
            <w:hideMark/>
          </w:tcPr>
          <w:p w14:paraId="45CED3BC" w14:textId="4C198DD4" w:rsidR="000308F0" w:rsidRPr="00935B17" w:rsidRDefault="000308F0" w:rsidP="00A83C28">
            <w:pPr>
              <w:jc w:val="center"/>
              <w:rPr>
                <w:b/>
                <w:lang w:eastAsia="ru-RU"/>
              </w:rPr>
            </w:pPr>
            <w:r w:rsidRPr="00935B17">
              <w:rPr>
                <w:b/>
                <w:lang w:eastAsia="ru-RU"/>
              </w:rPr>
              <w:t>2029</w:t>
            </w:r>
          </w:p>
        </w:tc>
        <w:tc>
          <w:tcPr>
            <w:tcW w:w="428" w:type="pct"/>
          </w:tcPr>
          <w:p w14:paraId="7513712F" w14:textId="4834DE4B" w:rsidR="000308F0" w:rsidRPr="00935B17" w:rsidRDefault="000308F0" w:rsidP="00A83C28">
            <w:pPr>
              <w:jc w:val="center"/>
              <w:rPr>
                <w:b/>
                <w:lang w:eastAsia="ru-RU"/>
              </w:rPr>
            </w:pPr>
            <w:r w:rsidRPr="00935B17">
              <w:rPr>
                <w:b/>
                <w:lang w:eastAsia="ru-RU"/>
              </w:rPr>
              <w:t>2030-2035</w:t>
            </w:r>
          </w:p>
        </w:tc>
        <w:tc>
          <w:tcPr>
            <w:tcW w:w="428" w:type="pct"/>
          </w:tcPr>
          <w:p w14:paraId="0A96563B" w14:textId="1200D11E" w:rsidR="000308F0" w:rsidRPr="00935B17" w:rsidRDefault="000308F0" w:rsidP="00A83C28">
            <w:pPr>
              <w:jc w:val="center"/>
              <w:rPr>
                <w:b/>
                <w:lang w:eastAsia="ru-RU"/>
              </w:rPr>
            </w:pPr>
            <w:r w:rsidRPr="00935B17">
              <w:rPr>
                <w:b/>
                <w:lang w:eastAsia="ru-RU"/>
              </w:rPr>
              <w:t>2036-</w:t>
            </w:r>
            <w:r>
              <w:rPr>
                <w:b/>
                <w:lang w:eastAsia="ru-RU"/>
              </w:rPr>
              <w:t>2045</w:t>
            </w:r>
          </w:p>
        </w:tc>
      </w:tr>
      <w:tr w:rsidR="000308F0" w:rsidRPr="00935B17" w14:paraId="0DE2E2FE" w14:textId="4476D067" w:rsidTr="000308F0">
        <w:trPr>
          <w:trHeight w:val="20"/>
        </w:trPr>
        <w:tc>
          <w:tcPr>
            <w:tcW w:w="239" w:type="pct"/>
            <w:vMerge w:val="restart"/>
            <w:vAlign w:val="center"/>
            <w:hideMark/>
          </w:tcPr>
          <w:p w14:paraId="7DF0EA6B" w14:textId="77777777" w:rsidR="000308F0" w:rsidRPr="00935B17" w:rsidRDefault="000308F0" w:rsidP="000308F0">
            <w:pPr>
              <w:ind w:left="-142" w:right="-137"/>
              <w:jc w:val="center"/>
              <w:rPr>
                <w:lang w:eastAsia="ru-RU"/>
              </w:rPr>
            </w:pPr>
            <w:r w:rsidRPr="00935B17">
              <w:rPr>
                <w:lang w:eastAsia="ru-RU"/>
              </w:rPr>
              <w:t>1</w:t>
            </w:r>
          </w:p>
        </w:tc>
        <w:tc>
          <w:tcPr>
            <w:tcW w:w="636" w:type="pct"/>
            <w:vMerge w:val="restart"/>
            <w:vAlign w:val="center"/>
            <w:hideMark/>
          </w:tcPr>
          <w:p w14:paraId="1E5E053B" w14:textId="5AA72187" w:rsidR="000308F0" w:rsidRPr="00935B17" w:rsidRDefault="000308F0" w:rsidP="000308F0">
            <w:pPr>
              <w:rPr>
                <w:lang w:eastAsia="ru-RU"/>
              </w:rPr>
            </w:pPr>
            <w:r>
              <w:rPr>
                <w:color w:val="000000" w:themeColor="text1"/>
              </w:rPr>
              <w:t xml:space="preserve">Водозабор </w:t>
            </w:r>
            <w:proofErr w:type="spellStart"/>
            <w:r>
              <w:rPr>
                <w:color w:val="000000" w:themeColor="text1"/>
              </w:rPr>
              <w:t>р.п</w:t>
            </w:r>
            <w:proofErr w:type="spellEnd"/>
            <w:r>
              <w:rPr>
                <w:color w:val="000000" w:themeColor="text1"/>
              </w:rPr>
              <w:t>. Большое Мурашкино</w:t>
            </w:r>
          </w:p>
        </w:tc>
        <w:tc>
          <w:tcPr>
            <w:tcW w:w="1068" w:type="pct"/>
            <w:vAlign w:val="center"/>
            <w:hideMark/>
          </w:tcPr>
          <w:p w14:paraId="17FB73BD" w14:textId="77777777" w:rsidR="000308F0" w:rsidRPr="00935B17" w:rsidRDefault="000308F0" w:rsidP="000308F0">
            <w:pPr>
              <w:rPr>
                <w:lang w:eastAsia="ru-RU"/>
              </w:rPr>
            </w:pPr>
            <w:r w:rsidRPr="00935B17">
              <w:rPr>
                <w:lang w:eastAsia="ru-RU"/>
              </w:rPr>
              <w:t>Мощность водозаборного устройства</w:t>
            </w:r>
          </w:p>
        </w:tc>
        <w:tc>
          <w:tcPr>
            <w:tcW w:w="481" w:type="pct"/>
            <w:tcBorders>
              <w:top w:val="single" w:sz="12" w:space="0" w:color="auto"/>
              <w:left w:val="nil"/>
              <w:bottom w:val="single" w:sz="12" w:space="0" w:color="auto"/>
              <w:right w:val="single" w:sz="12" w:space="0" w:color="auto"/>
            </w:tcBorders>
            <w:vAlign w:val="center"/>
          </w:tcPr>
          <w:p w14:paraId="2493E231" w14:textId="27E5273A" w:rsidR="000308F0" w:rsidRPr="00935B17" w:rsidRDefault="000308F0" w:rsidP="000308F0">
            <w:pPr>
              <w:jc w:val="center"/>
              <w:rPr>
                <w:lang w:eastAsia="ru-RU"/>
              </w:rPr>
            </w:pPr>
            <w:r>
              <w:t>9103,2</w:t>
            </w:r>
          </w:p>
        </w:tc>
        <w:tc>
          <w:tcPr>
            <w:tcW w:w="430" w:type="pct"/>
            <w:tcBorders>
              <w:top w:val="single" w:sz="12" w:space="0" w:color="auto"/>
              <w:left w:val="nil"/>
              <w:bottom w:val="single" w:sz="12" w:space="0" w:color="auto"/>
              <w:right w:val="single" w:sz="12" w:space="0" w:color="auto"/>
            </w:tcBorders>
            <w:vAlign w:val="center"/>
          </w:tcPr>
          <w:p w14:paraId="5859450C" w14:textId="1D1EA4C1" w:rsidR="000308F0" w:rsidRPr="00935B17" w:rsidRDefault="000308F0" w:rsidP="000308F0">
            <w:pPr>
              <w:jc w:val="center"/>
              <w:rPr>
                <w:lang w:eastAsia="ru-RU"/>
              </w:rPr>
            </w:pPr>
            <w:r>
              <w:t>9103,2</w:t>
            </w:r>
          </w:p>
        </w:tc>
        <w:tc>
          <w:tcPr>
            <w:tcW w:w="430" w:type="pct"/>
            <w:tcBorders>
              <w:top w:val="single" w:sz="12" w:space="0" w:color="auto"/>
              <w:left w:val="nil"/>
              <w:bottom w:val="single" w:sz="12" w:space="0" w:color="auto"/>
              <w:right w:val="single" w:sz="12" w:space="0" w:color="auto"/>
            </w:tcBorders>
            <w:vAlign w:val="center"/>
          </w:tcPr>
          <w:p w14:paraId="73BAAFA1" w14:textId="3BA33AEF" w:rsidR="000308F0" w:rsidRPr="00935B17" w:rsidRDefault="000308F0" w:rsidP="000308F0">
            <w:pPr>
              <w:jc w:val="center"/>
              <w:rPr>
                <w:lang w:eastAsia="ru-RU"/>
              </w:rPr>
            </w:pPr>
            <w:r>
              <w:t>9103,2</w:t>
            </w:r>
          </w:p>
        </w:tc>
        <w:tc>
          <w:tcPr>
            <w:tcW w:w="430" w:type="pct"/>
            <w:tcBorders>
              <w:top w:val="single" w:sz="12" w:space="0" w:color="auto"/>
              <w:left w:val="nil"/>
              <w:bottom w:val="single" w:sz="12" w:space="0" w:color="auto"/>
              <w:right w:val="single" w:sz="12" w:space="0" w:color="auto"/>
            </w:tcBorders>
            <w:vAlign w:val="center"/>
          </w:tcPr>
          <w:p w14:paraId="5BF09E42" w14:textId="0018ACDC" w:rsidR="000308F0" w:rsidRPr="00935B17" w:rsidRDefault="000308F0" w:rsidP="000308F0">
            <w:pPr>
              <w:jc w:val="center"/>
              <w:rPr>
                <w:lang w:eastAsia="ru-RU"/>
              </w:rPr>
            </w:pPr>
            <w:r>
              <w:t>9103,2</w:t>
            </w:r>
          </w:p>
        </w:tc>
        <w:tc>
          <w:tcPr>
            <w:tcW w:w="429" w:type="pct"/>
            <w:tcBorders>
              <w:top w:val="single" w:sz="12" w:space="0" w:color="auto"/>
              <w:left w:val="nil"/>
              <w:bottom w:val="single" w:sz="12" w:space="0" w:color="auto"/>
              <w:right w:val="single" w:sz="12" w:space="0" w:color="auto"/>
            </w:tcBorders>
            <w:vAlign w:val="center"/>
          </w:tcPr>
          <w:p w14:paraId="38F44409" w14:textId="4DAC12B8" w:rsidR="000308F0" w:rsidRPr="00935B17" w:rsidRDefault="000308F0" w:rsidP="000308F0">
            <w:pPr>
              <w:jc w:val="center"/>
              <w:rPr>
                <w:lang w:eastAsia="ru-RU"/>
              </w:rPr>
            </w:pPr>
            <w:r>
              <w:t>9103,2</w:t>
            </w:r>
          </w:p>
        </w:tc>
        <w:tc>
          <w:tcPr>
            <w:tcW w:w="428" w:type="pct"/>
            <w:tcBorders>
              <w:top w:val="single" w:sz="12" w:space="0" w:color="auto"/>
              <w:left w:val="nil"/>
              <w:bottom w:val="single" w:sz="12" w:space="0" w:color="auto"/>
              <w:right w:val="single" w:sz="12" w:space="0" w:color="auto"/>
            </w:tcBorders>
            <w:vAlign w:val="center"/>
          </w:tcPr>
          <w:p w14:paraId="0119A8E3" w14:textId="5D56E96C" w:rsidR="000308F0" w:rsidRPr="00935B17" w:rsidRDefault="000308F0" w:rsidP="000308F0">
            <w:pPr>
              <w:jc w:val="center"/>
              <w:rPr>
                <w:lang w:eastAsia="ru-RU"/>
              </w:rPr>
            </w:pPr>
            <w:r>
              <w:t>9103,2</w:t>
            </w:r>
          </w:p>
        </w:tc>
        <w:tc>
          <w:tcPr>
            <w:tcW w:w="428" w:type="pct"/>
            <w:tcBorders>
              <w:top w:val="single" w:sz="12" w:space="0" w:color="auto"/>
              <w:left w:val="nil"/>
              <w:bottom w:val="single" w:sz="12" w:space="0" w:color="auto"/>
              <w:right w:val="single" w:sz="12" w:space="0" w:color="auto"/>
            </w:tcBorders>
            <w:vAlign w:val="center"/>
          </w:tcPr>
          <w:p w14:paraId="1D25D763" w14:textId="6A45ADC5" w:rsidR="000308F0" w:rsidRPr="00935B17" w:rsidRDefault="000308F0" w:rsidP="000308F0">
            <w:pPr>
              <w:jc w:val="center"/>
              <w:rPr>
                <w:lang w:eastAsia="ru-RU"/>
              </w:rPr>
            </w:pPr>
            <w:r>
              <w:t>9103,2</w:t>
            </w:r>
          </w:p>
        </w:tc>
      </w:tr>
      <w:tr w:rsidR="000308F0" w:rsidRPr="00935B17" w14:paraId="56A9B321" w14:textId="5EEC9A68" w:rsidTr="000308F0">
        <w:trPr>
          <w:trHeight w:val="20"/>
        </w:trPr>
        <w:tc>
          <w:tcPr>
            <w:tcW w:w="239" w:type="pct"/>
            <w:vMerge/>
            <w:vAlign w:val="center"/>
            <w:hideMark/>
          </w:tcPr>
          <w:p w14:paraId="542AD5F5" w14:textId="77777777" w:rsidR="000308F0" w:rsidRPr="00935B17" w:rsidRDefault="000308F0" w:rsidP="000308F0">
            <w:pPr>
              <w:ind w:left="-142" w:right="-137"/>
              <w:jc w:val="center"/>
              <w:rPr>
                <w:lang w:eastAsia="ru-RU"/>
              </w:rPr>
            </w:pPr>
          </w:p>
        </w:tc>
        <w:tc>
          <w:tcPr>
            <w:tcW w:w="636" w:type="pct"/>
            <w:vMerge/>
            <w:vAlign w:val="center"/>
            <w:hideMark/>
          </w:tcPr>
          <w:p w14:paraId="0A5EEDE0" w14:textId="77777777" w:rsidR="000308F0" w:rsidRPr="00935B17" w:rsidRDefault="000308F0" w:rsidP="000308F0">
            <w:pPr>
              <w:rPr>
                <w:lang w:eastAsia="ru-RU"/>
              </w:rPr>
            </w:pPr>
          </w:p>
        </w:tc>
        <w:tc>
          <w:tcPr>
            <w:tcW w:w="1068" w:type="pct"/>
            <w:vAlign w:val="center"/>
            <w:hideMark/>
          </w:tcPr>
          <w:p w14:paraId="76D863FE" w14:textId="72FB6525" w:rsidR="000308F0" w:rsidRPr="00935B17" w:rsidRDefault="000308F0" w:rsidP="000308F0">
            <w:pPr>
              <w:rPr>
                <w:lang w:eastAsia="ru-RU"/>
              </w:rPr>
            </w:pPr>
            <w:r w:rsidRPr="00935B17">
              <w:rPr>
                <w:lang w:eastAsia="ru-RU"/>
              </w:rPr>
              <w:t>Подъем воды (максимально суточное)</w:t>
            </w:r>
          </w:p>
        </w:tc>
        <w:tc>
          <w:tcPr>
            <w:tcW w:w="481" w:type="pct"/>
            <w:tcBorders>
              <w:top w:val="nil"/>
              <w:left w:val="nil"/>
              <w:bottom w:val="single" w:sz="12" w:space="0" w:color="auto"/>
              <w:right w:val="single" w:sz="12" w:space="0" w:color="auto"/>
            </w:tcBorders>
            <w:vAlign w:val="center"/>
          </w:tcPr>
          <w:p w14:paraId="6680FB43" w14:textId="3E21993B" w:rsidR="000308F0" w:rsidRPr="00935B17" w:rsidRDefault="000308F0" w:rsidP="000308F0">
            <w:pPr>
              <w:jc w:val="center"/>
              <w:rPr>
                <w:lang w:eastAsia="ru-RU"/>
              </w:rPr>
            </w:pPr>
            <w:r>
              <w:t>611,45</w:t>
            </w:r>
          </w:p>
        </w:tc>
        <w:tc>
          <w:tcPr>
            <w:tcW w:w="430" w:type="pct"/>
            <w:tcBorders>
              <w:top w:val="nil"/>
              <w:left w:val="nil"/>
              <w:bottom w:val="single" w:sz="12" w:space="0" w:color="auto"/>
              <w:right w:val="single" w:sz="12" w:space="0" w:color="auto"/>
            </w:tcBorders>
            <w:vAlign w:val="center"/>
          </w:tcPr>
          <w:p w14:paraId="7D341A12" w14:textId="659DB3BB" w:rsidR="000308F0" w:rsidRPr="00935B17" w:rsidRDefault="000308F0" w:rsidP="000308F0">
            <w:pPr>
              <w:jc w:val="center"/>
              <w:rPr>
                <w:lang w:eastAsia="ru-RU"/>
              </w:rPr>
            </w:pPr>
            <w:r>
              <w:t>618,49</w:t>
            </w:r>
          </w:p>
        </w:tc>
        <w:tc>
          <w:tcPr>
            <w:tcW w:w="430" w:type="pct"/>
            <w:tcBorders>
              <w:top w:val="nil"/>
              <w:left w:val="nil"/>
              <w:bottom w:val="single" w:sz="12" w:space="0" w:color="auto"/>
              <w:right w:val="single" w:sz="12" w:space="0" w:color="auto"/>
            </w:tcBorders>
            <w:vAlign w:val="center"/>
          </w:tcPr>
          <w:p w14:paraId="52D9117C" w14:textId="519C777C" w:rsidR="000308F0" w:rsidRPr="00935B17" w:rsidRDefault="000308F0" w:rsidP="000308F0">
            <w:pPr>
              <w:jc w:val="center"/>
              <w:rPr>
                <w:lang w:eastAsia="ru-RU"/>
              </w:rPr>
            </w:pPr>
            <w:r>
              <w:t>625,54</w:t>
            </w:r>
          </w:p>
        </w:tc>
        <w:tc>
          <w:tcPr>
            <w:tcW w:w="430" w:type="pct"/>
            <w:tcBorders>
              <w:top w:val="nil"/>
              <w:left w:val="nil"/>
              <w:bottom w:val="single" w:sz="12" w:space="0" w:color="auto"/>
              <w:right w:val="single" w:sz="12" w:space="0" w:color="auto"/>
            </w:tcBorders>
            <w:vAlign w:val="center"/>
          </w:tcPr>
          <w:p w14:paraId="6C80A014" w14:textId="7EE78F0D" w:rsidR="000308F0" w:rsidRPr="00935B17" w:rsidRDefault="000308F0" w:rsidP="000308F0">
            <w:pPr>
              <w:jc w:val="center"/>
              <w:rPr>
                <w:lang w:eastAsia="ru-RU"/>
              </w:rPr>
            </w:pPr>
            <w:r>
              <w:t>631,95</w:t>
            </w:r>
          </w:p>
        </w:tc>
        <w:tc>
          <w:tcPr>
            <w:tcW w:w="429" w:type="pct"/>
            <w:tcBorders>
              <w:top w:val="nil"/>
              <w:left w:val="nil"/>
              <w:bottom w:val="single" w:sz="12" w:space="0" w:color="auto"/>
              <w:right w:val="single" w:sz="12" w:space="0" w:color="auto"/>
            </w:tcBorders>
            <w:vAlign w:val="center"/>
          </w:tcPr>
          <w:p w14:paraId="1D8A1DE6" w14:textId="6E3AA5E1" w:rsidR="000308F0" w:rsidRPr="00935B17" w:rsidRDefault="000308F0" w:rsidP="000308F0">
            <w:pPr>
              <w:jc w:val="center"/>
              <w:rPr>
                <w:lang w:eastAsia="ru-RU"/>
              </w:rPr>
            </w:pPr>
            <w:r>
              <w:t>638,48</w:t>
            </w:r>
          </w:p>
        </w:tc>
        <w:tc>
          <w:tcPr>
            <w:tcW w:w="428" w:type="pct"/>
            <w:tcBorders>
              <w:top w:val="nil"/>
              <w:left w:val="nil"/>
              <w:bottom w:val="single" w:sz="12" w:space="0" w:color="auto"/>
              <w:right w:val="single" w:sz="12" w:space="0" w:color="auto"/>
            </w:tcBorders>
            <w:vAlign w:val="center"/>
          </w:tcPr>
          <w:p w14:paraId="123DDE2E" w14:textId="5CE81A9B" w:rsidR="000308F0" w:rsidRPr="00935B17" w:rsidRDefault="000308F0" w:rsidP="000308F0">
            <w:pPr>
              <w:jc w:val="center"/>
              <w:rPr>
                <w:lang w:eastAsia="ru-RU"/>
              </w:rPr>
            </w:pPr>
            <w:r>
              <w:t>643,22</w:t>
            </w:r>
          </w:p>
        </w:tc>
        <w:tc>
          <w:tcPr>
            <w:tcW w:w="428" w:type="pct"/>
            <w:tcBorders>
              <w:top w:val="nil"/>
              <w:left w:val="nil"/>
              <w:bottom w:val="single" w:sz="12" w:space="0" w:color="auto"/>
              <w:right w:val="single" w:sz="12" w:space="0" w:color="auto"/>
            </w:tcBorders>
            <w:vAlign w:val="center"/>
          </w:tcPr>
          <w:p w14:paraId="474F846D" w14:textId="05CACF06" w:rsidR="000308F0" w:rsidRPr="00935B17" w:rsidRDefault="000308F0" w:rsidP="000308F0">
            <w:pPr>
              <w:jc w:val="center"/>
              <w:rPr>
                <w:lang w:eastAsia="ru-RU"/>
              </w:rPr>
            </w:pPr>
            <w:r>
              <w:t>735,79</w:t>
            </w:r>
          </w:p>
        </w:tc>
      </w:tr>
      <w:tr w:rsidR="000308F0" w:rsidRPr="00935B17" w14:paraId="1DEA66E1" w14:textId="509834D2" w:rsidTr="000308F0">
        <w:trPr>
          <w:trHeight w:val="20"/>
        </w:trPr>
        <w:tc>
          <w:tcPr>
            <w:tcW w:w="239" w:type="pct"/>
            <w:vMerge/>
            <w:vAlign w:val="center"/>
            <w:hideMark/>
          </w:tcPr>
          <w:p w14:paraId="4749EA21" w14:textId="77777777" w:rsidR="000308F0" w:rsidRPr="00935B17" w:rsidRDefault="000308F0" w:rsidP="000308F0">
            <w:pPr>
              <w:ind w:left="-142" w:right="-137"/>
              <w:jc w:val="center"/>
              <w:rPr>
                <w:lang w:eastAsia="ru-RU"/>
              </w:rPr>
            </w:pPr>
          </w:p>
        </w:tc>
        <w:tc>
          <w:tcPr>
            <w:tcW w:w="636" w:type="pct"/>
            <w:vMerge/>
            <w:vAlign w:val="center"/>
            <w:hideMark/>
          </w:tcPr>
          <w:p w14:paraId="79A7D877" w14:textId="77777777" w:rsidR="000308F0" w:rsidRPr="00935B17" w:rsidRDefault="000308F0" w:rsidP="000308F0">
            <w:pPr>
              <w:rPr>
                <w:lang w:eastAsia="ru-RU"/>
              </w:rPr>
            </w:pPr>
          </w:p>
        </w:tc>
        <w:tc>
          <w:tcPr>
            <w:tcW w:w="1068" w:type="pct"/>
            <w:vAlign w:val="center"/>
            <w:hideMark/>
          </w:tcPr>
          <w:p w14:paraId="37283D53" w14:textId="77777777" w:rsidR="000308F0" w:rsidRPr="000E0FF6" w:rsidRDefault="000308F0" w:rsidP="000308F0">
            <w:pPr>
              <w:rPr>
                <w:lang w:eastAsia="ru-RU"/>
              </w:rPr>
            </w:pPr>
            <w:r w:rsidRPr="000E0FF6">
              <w:rPr>
                <w:lang w:eastAsia="ru-RU"/>
              </w:rPr>
              <w:t>Резерв/дефицит</w:t>
            </w:r>
          </w:p>
        </w:tc>
        <w:tc>
          <w:tcPr>
            <w:tcW w:w="481" w:type="pct"/>
            <w:tcBorders>
              <w:top w:val="nil"/>
              <w:left w:val="nil"/>
              <w:bottom w:val="single" w:sz="12" w:space="0" w:color="auto"/>
              <w:right w:val="single" w:sz="12" w:space="0" w:color="auto"/>
            </w:tcBorders>
            <w:vAlign w:val="center"/>
          </w:tcPr>
          <w:p w14:paraId="1DC568CE" w14:textId="5074CAA2" w:rsidR="000308F0" w:rsidRPr="00935B17" w:rsidRDefault="000308F0" w:rsidP="000308F0">
            <w:pPr>
              <w:jc w:val="center"/>
              <w:rPr>
                <w:lang w:eastAsia="ru-RU"/>
              </w:rPr>
            </w:pPr>
            <w:r>
              <w:t>8491,75</w:t>
            </w:r>
          </w:p>
        </w:tc>
        <w:tc>
          <w:tcPr>
            <w:tcW w:w="430" w:type="pct"/>
            <w:tcBorders>
              <w:top w:val="nil"/>
              <w:left w:val="nil"/>
              <w:bottom w:val="single" w:sz="12" w:space="0" w:color="auto"/>
              <w:right w:val="single" w:sz="12" w:space="0" w:color="auto"/>
            </w:tcBorders>
            <w:vAlign w:val="center"/>
          </w:tcPr>
          <w:p w14:paraId="39525D89" w14:textId="2B8E7E32" w:rsidR="000308F0" w:rsidRPr="00935B17" w:rsidRDefault="000308F0" w:rsidP="000308F0">
            <w:pPr>
              <w:jc w:val="center"/>
              <w:rPr>
                <w:lang w:eastAsia="ru-RU"/>
              </w:rPr>
            </w:pPr>
            <w:r>
              <w:t>8484,71</w:t>
            </w:r>
          </w:p>
        </w:tc>
        <w:tc>
          <w:tcPr>
            <w:tcW w:w="430" w:type="pct"/>
            <w:tcBorders>
              <w:top w:val="nil"/>
              <w:left w:val="nil"/>
              <w:bottom w:val="single" w:sz="12" w:space="0" w:color="auto"/>
              <w:right w:val="single" w:sz="12" w:space="0" w:color="auto"/>
            </w:tcBorders>
            <w:vAlign w:val="center"/>
          </w:tcPr>
          <w:p w14:paraId="27DB1B2D" w14:textId="148C19BC" w:rsidR="000308F0" w:rsidRPr="00935B17" w:rsidRDefault="000308F0" w:rsidP="000308F0">
            <w:pPr>
              <w:jc w:val="center"/>
              <w:rPr>
                <w:lang w:eastAsia="ru-RU"/>
              </w:rPr>
            </w:pPr>
            <w:r>
              <w:t>8477,66</w:t>
            </w:r>
          </w:p>
        </w:tc>
        <w:tc>
          <w:tcPr>
            <w:tcW w:w="430" w:type="pct"/>
            <w:tcBorders>
              <w:top w:val="nil"/>
              <w:left w:val="nil"/>
              <w:bottom w:val="single" w:sz="12" w:space="0" w:color="auto"/>
              <w:right w:val="single" w:sz="12" w:space="0" w:color="auto"/>
            </w:tcBorders>
            <w:vAlign w:val="center"/>
          </w:tcPr>
          <w:p w14:paraId="1BAE4EFD" w14:textId="5DC40568" w:rsidR="000308F0" w:rsidRPr="00935B17" w:rsidRDefault="000308F0" w:rsidP="000308F0">
            <w:pPr>
              <w:jc w:val="center"/>
              <w:rPr>
                <w:lang w:eastAsia="ru-RU"/>
              </w:rPr>
            </w:pPr>
            <w:r>
              <w:t>8471,25</w:t>
            </w:r>
          </w:p>
        </w:tc>
        <w:tc>
          <w:tcPr>
            <w:tcW w:w="429" w:type="pct"/>
            <w:tcBorders>
              <w:top w:val="nil"/>
              <w:left w:val="nil"/>
              <w:bottom w:val="single" w:sz="12" w:space="0" w:color="auto"/>
              <w:right w:val="single" w:sz="12" w:space="0" w:color="auto"/>
            </w:tcBorders>
            <w:vAlign w:val="center"/>
          </w:tcPr>
          <w:p w14:paraId="0918F7E3" w14:textId="441044E4" w:rsidR="000308F0" w:rsidRPr="00935B17" w:rsidRDefault="000308F0" w:rsidP="000308F0">
            <w:pPr>
              <w:jc w:val="center"/>
              <w:rPr>
                <w:lang w:eastAsia="ru-RU"/>
              </w:rPr>
            </w:pPr>
            <w:r>
              <w:t>8464,72</w:t>
            </w:r>
          </w:p>
        </w:tc>
        <w:tc>
          <w:tcPr>
            <w:tcW w:w="428" w:type="pct"/>
            <w:tcBorders>
              <w:top w:val="nil"/>
              <w:left w:val="nil"/>
              <w:bottom w:val="single" w:sz="12" w:space="0" w:color="auto"/>
              <w:right w:val="single" w:sz="12" w:space="0" w:color="auto"/>
            </w:tcBorders>
            <w:vAlign w:val="center"/>
          </w:tcPr>
          <w:p w14:paraId="7EE49EF2" w14:textId="3F2FBE10" w:rsidR="000308F0" w:rsidRPr="00935B17" w:rsidRDefault="000308F0" w:rsidP="000308F0">
            <w:pPr>
              <w:jc w:val="center"/>
              <w:rPr>
                <w:lang w:eastAsia="ru-RU"/>
              </w:rPr>
            </w:pPr>
            <w:r>
              <w:t>8459,98</w:t>
            </w:r>
          </w:p>
        </w:tc>
        <w:tc>
          <w:tcPr>
            <w:tcW w:w="428" w:type="pct"/>
            <w:tcBorders>
              <w:top w:val="nil"/>
              <w:left w:val="nil"/>
              <w:bottom w:val="single" w:sz="12" w:space="0" w:color="auto"/>
              <w:right w:val="single" w:sz="12" w:space="0" w:color="auto"/>
            </w:tcBorders>
            <w:vAlign w:val="center"/>
          </w:tcPr>
          <w:p w14:paraId="7A2F335A" w14:textId="259B407C" w:rsidR="000308F0" w:rsidRPr="00935B17" w:rsidRDefault="000308F0" w:rsidP="000308F0">
            <w:pPr>
              <w:jc w:val="center"/>
              <w:rPr>
                <w:lang w:eastAsia="ru-RU"/>
              </w:rPr>
            </w:pPr>
            <w:r>
              <w:t>8367,41</w:t>
            </w:r>
          </w:p>
        </w:tc>
      </w:tr>
      <w:tr w:rsidR="000308F0" w:rsidRPr="00935B17" w14:paraId="3EB9D3AE" w14:textId="7FD20671" w:rsidTr="000308F0">
        <w:trPr>
          <w:trHeight w:val="20"/>
        </w:trPr>
        <w:tc>
          <w:tcPr>
            <w:tcW w:w="239" w:type="pct"/>
            <w:vMerge/>
            <w:vAlign w:val="center"/>
            <w:hideMark/>
          </w:tcPr>
          <w:p w14:paraId="44798E0B" w14:textId="77777777" w:rsidR="000308F0" w:rsidRPr="00935B17" w:rsidRDefault="000308F0" w:rsidP="000308F0">
            <w:pPr>
              <w:ind w:left="-142" w:right="-137"/>
              <w:jc w:val="center"/>
              <w:rPr>
                <w:lang w:eastAsia="ru-RU"/>
              </w:rPr>
            </w:pPr>
          </w:p>
        </w:tc>
        <w:tc>
          <w:tcPr>
            <w:tcW w:w="636" w:type="pct"/>
            <w:vMerge/>
            <w:vAlign w:val="center"/>
            <w:hideMark/>
          </w:tcPr>
          <w:p w14:paraId="064B20B4" w14:textId="77777777" w:rsidR="000308F0" w:rsidRPr="00935B17" w:rsidRDefault="000308F0" w:rsidP="000308F0">
            <w:pPr>
              <w:rPr>
                <w:lang w:eastAsia="ru-RU"/>
              </w:rPr>
            </w:pPr>
          </w:p>
        </w:tc>
        <w:tc>
          <w:tcPr>
            <w:tcW w:w="1068" w:type="pct"/>
            <w:vAlign w:val="center"/>
            <w:hideMark/>
          </w:tcPr>
          <w:p w14:paraId="0B3251AA" w14:textId="77777777" w:rsidR="000308F0" w:rsidRPr="000E0FF6" w:rsidRDefault="000308F0" w:rsidP="000308F0">
            <w:pPr>
              <w:rPr>
                <w:lang w:eastAsia="ru-RU"/>
              </w:rPr>
            </w:pPr>
            <w:r w:rsidRPr="000E0FF6">
              <w:rPr>
                <w:lang w:eastAsia="ru-RU"/>
              </w:rPr>
              <w:t>Резерв/дефицит, %</w:t>
            </w:r>
          </w:p>
        </w:tc>
        <w:tc>
          <w:tcPr>
            <w:tcW w:w="481" w:type="pct"/>
            <w:tcBorders>
              <w:top w:val="nil"/>
              <w:left w:val="nil"/>
              <w:bottom w:val="single" w:sz="12" w:space="0" w:color="auto"/>
              <w:right w:val="single" w:sz="12" w:space="0" w:color="auto"/>
            </w:tcBorders>
            <w:vAlign w:val="center"/>
          </w:tcPr>
          <w:p w14:paraId="2473AA0C" w14:textId="50059243" w:rsidR="000308F0" w:rsidRPr="00935B17" w:rsidRDefault="000308F0" w:rsidP="000308F0">
            <w:pPr>
              <w:jc w:val="center"/>
              <w:rPr>
                <w:lang w:eastAsia="ru-RU"/>
              </w:rPr>
            </w:pPr>
            <w:r>
              <w:t>93,3</w:t>
            </w:r>
          </w:p>
        </w:tc>
        <w:tc>
          <w:tcPr>
            <w:tcW w:w="430" w:type="pct"/>
            <w:tcBorders>
              <w:top w:val="nil"/>
              <w:left w:val="nil"/>
              <w:bottom w:val="single" w:sz="12" w:space="0" w:color="auto"/>
              <w:right w:val="single" w:sz="12" w:space="0" w:color="auto"/>
            </w:tcBorders>
            <w:vAlign w:val="center"/>
          </w:tcPr>
          <w:p w14:paraId="044F462F" w14:textId="00C8FD8B" w:rsidR="000308F0" w:rsidRPr="00935B17" w:rsidRDefault="000308F0" w:rsidP="000308F0">
            <w:pPr>
              <w:jc w:val="center"/>
              <w:rPr>
                <w:lang w:eastAsia="ru-RU"/>
              </w:rPr>
            </w:pPr>
            <w:r>
              <w:t>93,2</w:t>
            </w:r>
          </w:p>
        </w:tc>
        <w:tc>
          <w:tcPr>
            <w:tcW w:w="430" w:type="pct"/>
            <w:tcBorders>
              <w:top w:val="nil"/>
              <w:left w:val="nil"/>
              <w:bottom w:val="single" w:sz="12" w:space="0" w:color="auto"/>
              <w:right w:val="single" w:sz="12" w:space="0" w:color="auto"/>
            </w:tcBorders>
            <w:vAlign w:val="center"/>
          </w:tcPr>
          <w:p w14:paraId="704438E9" w14:textId="39B371DF" w:rsidR="000308F0" w:rsidRPr="00935B17" w:rsidRDefault="000308F0" w:rsidP="000308F0">
            <w:pPr>
              <w:jc w:val="center"/>
              <w:rPr>
                <w:lang w:eastAsia="ru-RU"/>
              </w:rPr>
            </w:pPr>
            <w:r>
              <w:t>93,1</w:t>
            </w:r>
          </w:p>
        </w:tc>
        <w:tc>
          <w:tcPr>
            <w:tcW w:w="430" w:type="pct"/>
            <w:tcBorders>
              <w:top w:val="nil"/>
              <w:left w:val="nil"/>
              <w:bottom w:val="single" w:sz="12" w:space="0" w:color="auto"/>
              <w:right w:val="single" w:sz="12" w:space="0" w:color="auto"/>
            </w:tcBorders>
            <w:vAlign w:val="center"/>
          </w:tcPr>
          <w:p w14:paraId="0448398F" w14:textId="34245094" w:rsidR="000308F0" w:rsidRPr="00935B17" w:rsidRDefault="000308F0" w:rsidP="000308F0">
            <w:pPr>
              <w:jc w:val="center"/>
              <w:rPr>
                <w:lang w:eastAsia="ru-RU"/>
              </w:rPr>
            </w:pPr>
            <w:r>
              <w:t>93,1</w:t>
            </w:r>
          </w:p>
        </w:tc>
        <w:tc>
          <w:tcPr>
            <w:tcW w:w="429" w:type="pct"/>
            <w:tcBorders>
              <w:top w:val="nil"/>
              <w:left w:val="nil"/>
              <w:bottom w:val="single" w:sz="12" w:space="0" w:color="auto"/>
              <w:right w:val="single" w:sz="12" w:space="0" w:color="auto"/>
            </w:tcBorders>
            <w:vAlign w:val="center"/>
          </w:tcPr>
          <w:p w14:paraId="61D4E09D" w14:textId="70341787" w:rsidR="000308F0" w:rsidRPr="00935B17" w:rsidRDefault="000308F0" w:rsidP="000308F0">
            <w:pPr>
              <w:jc w:val="center"/>
              <w:rPr>
                <w:lang w:eastAsia="ru-RU"/>
              </w:rPr>
            </w:pPr>
            <w:r>
              <w:t>93,0</w:t>
            </w:r>
          </w:p>
        </w:tc>
        <w:tc>
          <w:tcPr>
            <w:tcW w:w="428" w:type="pct"/>
            <w:tcBorders>
              <w:top w:val="nil"/>
              <w:left w:val="nil"/>
              <w:bottom w:val="single" w:sz="12" w:space="0" w:color="auto"/>
              <w:right w:val="single" w:sz="12" w:space="0" w:color="auto"/>
            </w:tcBorders>
            <w:vAlign w:val="center"/>
          </w:tcPr>
          <w:p w14:paraId="180714B8" w14:textId="1977871D" w:rsidR="000308F0" w:rsidRPr="00935B17" w:rsidRDefault="000308F0" w:rsidP="000308F0">
            <w:pPr>
              <w:jc w:val="center"/>
              <w:rPr>
                <w:lang w:eastAsia="ru-RU"/>
              </w:rPr>
            </w:pPr>
            <w:r>
              <w:t>92,9</w:t>
            </w:r>
          </w:p>
        </w:tc>
        <w:tc>
          <w:tcPr>
            <w:tcW w:w="428" w:type="pct"/>
            <w:tcBorders>
              <w:top w:val="nil"/>
              <w:left w:val="nil"/>
              <w:bottom w:val="single" w:sz="12" w:space="0" w:color="auto"/>
              <w:right w:val="single" w:sz="12" w:space="0" w:color="auto"/>
            </w:tcBorders>
            <w:vAlign w:val="center"/>
          </w:tcPr>
          <w:p w14:paraId="374E1BE8" w14:textId="19871AC3" w:rsidR="000308F0" w:rsidRPr="00935B17" w:rsidRDefault="000308F0" w:rsidP="000308F0">
            <w:pPr>
              <w:jc w:val="center"/>
              <w:rPr>
                <w:lang w:eastAsia="ru-RU"/>
              </w:rPr>
            </w:pPr>
            <w:r>
              <w:t>91,9</w:t>
            </w:r>
          </w:p>
        </w:tc>
      </w:tr>
    </w:tbl>
    <w:p w14:paraId="5F61ED4A" w14:textId="77777777" w:rsidR="00FA57CD" w:rsidRPr="00935B17" w:rsidRDefault="00FA57CD" w:rsidP="0085114F">
      <w:pPr>
        <w:ind w:right="-171" w:firstLine="708"/>
        <w:jc w:val="both"/>
      </w:pPr>
    </w:p>
    <w:p w14:paraId="4AD915A3" w14:textId="77777777" w:rsidR="00FA57CD" w:rsidRDefault="00FA57CD" w:rsidP="0085114F">
      <w:pPr>
        <w:ind w:right="-171" w:firstLine="708"/>
        <w:jc w:val="both"/>
        <w:rPr>
          <w:sz w:val="28"/>
          <w:szCs w:val="28"/>
        </w:rPr>
      </w:pPr>
    </w:p>
    <w:p w14:paraId="5C8CBAC2" w14:textId="753B42D3" w:rsidR="00BC7EF3" w:rsidRDefault="00BC7EF3" w:rsidP="00BC7EF3">
      <w:pPr>
        <w:tabs>
          <w:tab w:val="left" w:pos="3888"/>
        </w:tabs>
        <w:rPr>
          <w:sz w:val="28"/>
          <w:szCs w:val="28"/>
        </w:rPr>
      </w:pPr>
    </w:p>
    <w:p w14:paraId="051FDB52" w14:textId="1DE57AA6" w:rsidR="00BC7EF3" w:rsidRPr="00BC7EF3" w:rsidRDefault="00BC7EF3" w:rsidP="00BC7EF3">
      <w:pPr>
        <w:tabs>
          <w:tab w:val="left" w:pos="3888"/>
        </w:tabs>
        <w:rPr>
          <w:sz w:val="28"/>
          <w:szCs w:val="28"/>
        </w:rPr>
        <w:sectPr w:rsidR="00BC7EF3" w:rsidRPr="00BC7EF3" w:rsidSect="002657ED">
          <w:pgSz w:w="16840" w:h="11907" w:orient="landscape" w:code="9"/>
          <w:pgMar w:top="1701" w:right="851" w:bottom="851" w:left="851" w:header="720" w:footer="720" w:gutter="0"/>
          <w:cols w:space="720"/>
        </w:sectPr>
      </w:pPr>
      <w:r>
        <w:rPr>
          <w:sz w:val="28"/>
          <w:szCs w:val="28"/>
        </w:rPr>
        <w:tab/>
      </w:r>
    </w:p>
    <w:p w14:paraId="30A943CF" w14:textId="77777777" w:rsidR="00E22DF8" w:rsidRPr="00DC3F15" w:rsidRDefault="00097C13" w:rsidP="005E2294">
      <w:pPr>
        <w:autoSpaceDE w:val="0"/>
        <w:autoSpaceDN w:val="0"/>
        <w:adjustRightInd w:val="0"/>
        <w:ind w:right="-284" w:firstLine="708"/>
        <w:jc w:val="center"/>
        <w:rPr>
          <w:b/>
          <w:bCs/>
          <w:sz w:val="28"/>
          <w:szCs w:val="28"/>
          <w:lang w:eastAsia="ru-RU"/>
        </w:rPr>
      </w:pPr>
      <w:r w:rsidRPr="00DC3F15">
        <w:rPr>
          <w:b/>
          <w:bCs/>
          <w:sz w:val="28"/>
          <w:szCs w:val="28"/>
          <w:lang w:eastAsia="ru-RU"/>
        </w:rPr>
        <w:t>1</w:t>
      </w:r>
      <w:r w:rsidR="00BB309B">
        <w:rPr>
          <w:b/>
          <w:bCs/>
          <w:sz w:val="28"/>
          <w:szCs w:val="28"/>
          <w:lang w:eastAsia="ru-RU"/>
        </w:rPr>
        <w:t>.</w:t>
      </w:r>
      <w:r w:rsidRPr="00DC3F15">
        <w:rPr>
          <w:b/>
          <w:bCs/>
          <w:sz w:val="28"/>
          <w:szCs w:val="28"/>
          <w:lang w:eastAsia="ru-RU"/>
        </w:rPr>
        <w:t>3</w:t>
      </w:r>
      <w:r w:rsidR="00BB309B">
        <w:rPr>
          <w:b/>
          <w:bCs/>
          <w:sz w:val="28"/>
          <w:szCs w:val="28"/>
          <w:lang w:eastAsia="ru-RU"/>
        </w:rPr>
        <w:t>.</w:t>
      </w:r>
      <w:r w:rsidRPr="00DC3F15">
        <w:rPr>
          <w:b/>
          <w:bCs/>
          <w:sz w:val="28"/>
          <w:szCs w:val="28"/>
          <w:lang w:eastAsia="ru-RU"/>
        </w:rPr>
        <w:t>1</w:t>
      </w:r>
      <w:r w:rsidR="00766365" w:rsidRPr="00DC3F15">
        <w:rPr>
          <w:b/>
          <w:bCs/>
          <w:sz w:val="28"/>
          <w:szCs w:val="28"/>
          <w:lang w:eastAsia="ru-RU"/>
        </w:rPr>
        <w:t>5</w:t>
      </w:r>
      <w:r w:rsidR="00BB309B">
        <w:rPr>
          <w:b/>
          <w:bCs/>
          <w:sz w:val="28"/>
          <w:szCs w:val="28"/>
          <w:lang w:eastAsia="ru-RU"/>
        </w:rPr>
        <w:t xml:space="preserve">. </w:t>
      </w:r>
      <w:r w:rsidR="00E22DF8" w:rsidRPr="00DC3F15">
        <w:rPr>
          <w:b/>
          <w:bCs/>
          <w:sz w:val="28"/>
          <w:szCs w:val="28"/>
          <w:lang w:eastAsia="ru-RU"/>
        </w:rPr>
        <w:t>Наименование организации, которая наделена ста</w:t>
      </w:r>
      <w:r w:rsidR="006065E8" w:rsidRPr="00DC3F15">
        <w:rPr>
          <w:b/>
          <w:bCs/>
          <w:sz w:val="28"/>
          <w:szCs w:val="28"/>
          <w:lang w:eastAsia="ru-RU"/>
        </w:rPr>
        <w:t>тусом гарантирующей организации</w:t>
      </w:r>
    </w:p>
    <w:p w14:paraId="0317457A" w14:textId="77777777" w:rsidR="005E2294" w:rsidRPr="005E2294" w:rsidRDefault="005E2294" w:rsidP="005E2294">
      <w:pPr>
        <w:suppressAutoHyphens w:val="0"/>
        <w:ind w:right="-284" w:firstLine="709"/>
        <w:jc w:val="both"/>
        <w:rPr>
          <w:rFonts w:eastAsia="Calibri"/>
          <w:iCs/>
          <w:color w:val="auto"/>
          <w:sz w:val="28"/>
          <w:szCs w:val="28"/>
          <w:lang w:eastAsia="ru-RU"/>
        </w:rPr>
      </w:pPr>
      <w:r w:rsidRPr="005E2294">
        <w:rPr>
          <w:rFonts w:eastAsia="Calibri"/>
          <w:iCs/>
          <w:color w:val="auto"/>
          <w:sz w:val="28"/>
          <w:szCs w:val="28"/>
          <w:lang w:eastAsia="ru-RU"/>
        </w:rPr>
        <w:t xml:space="preserve">Органы местного самоуправления поселений, городских округов для каждой централизованной системы холодного водоснабжения определяют гарантирующую организацию и устанавливают зоны ее деятельности. </w:t>
      </w:r>
    </w:p>
    <w:p w14:paraId="2ED0FE56" w14:textId="77777777" w:rsidR="005E2294" w:rsidRPr="005E2294" w:rsidRDefault="005E2294" w:rsidP="005E2294">
      <w:pPr>
        <w:suppressAutoHyphens w:val="0"/>
        <w:ind w:right="-284" w:firstLine="709"/>
        <w:jc w:val="both"/>
        <w:rPr>
          <w:rFonts w:eastAsia="Calibri"/>
          <w:iCs/>
          <w:color w:val="auto"/>
          <w:sz w:val="28"/>
          <w:szCs w:val="28"/>
          <w:lang w:eastAsia="ru-RU"/>
        </w:rPr>
      </w:pPr>
      <w:r w:rsidRPr="005E2294">
        <w:rPr>
          <w:rFonts w:eastAsia="Calibri"/>
          <w:iCs/>
          <w:color w:val="auto"/>
          <w:sz w:val="28"/>
          <w:szCs w:val="28"/>
          <w:lang w:eastAsia="ru-RU"/>
        </w:rPr>
        <w:t xml:space="preserve">Организация, осуществляющая холодное водоснабжение и эксплуатирующая водопроводные сети, наделяется статусом гарантирующей организации, если к водопроводным сетям этой организации присоединено наибольшее количество абонентов из всех организаций, осуществляющих холодное водоснабжение. </w:t>
      </w:r>
    </w:p>
    <w:p w14:paraId="22B9F8BF" w14:textId="77777777" w:rsidR="005E2294" w:rsidRPr="005E2294" w:rsidRDefault="005E2294" w:rsidP="005E2294">
      <w:pPr>
        <w:suppressAutoHyphens w:val="0"/>
        <w:ind w:right="-284" w:firstLine="709"/>
        <w:jc w:val="both"/>
        <w:rPr>
          <w:rFonts w:eastAsia="Calibri"/>
          <w:iCs/>
          <w:color w:val="auto"/>
          <w:sz w:val="28"/>
          <w:szCs w:val="28"/>
          <w:lang w:eastAsia="ru-RU"/>
        </w:rPr>
      </w:pPr>
      <w:r w:rsidRPr="005E2294">
        <w:rPr>
          <w:rFonts w:eastAsia="Calibri"/>
          <w:iCs/>
          <w:color w:val="auto"/>
          <w:sz w:val="28"/>
          <w:szCs w:val="28"/>
          <w:lang w:eastAsia="ru-RU"/>
        </w:rPr>
        <w:t>Гарантирующая организация обязана обеспечить холодное водоснабжение в случае, если объекты капитального строительства абонентов присоединены в установленном порядке к централизованной системе холодного водоснабжения в пределах зоны деятельности такой гарантирующей организации. 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необходимые для обеспечения надежного и бесперебойного холодного водоснабжения и (или) водоотведения в соответствии с требованиями законодательства Российской Федерации.</w:t>
      </w:r>
    </w:p>
    <w:p w14:paraId="53887726" w14:textId="77777777" w:rsidR="005E2294" w:rsidRPr="005E2294" w:rsidRDefault="005E2294" w:rsidP="005E2294">
      <w:pPr>
        <w:suppressAutoHyphens w:val="0"/>
        <w:ind w:right="-284" w:firstLine="709"/>
        <w:jc w:val="both"/>
        <w:rPr>
          <w:rFonts w:eastAsia="Calibri"/>
          <w:iCs/>
          <w:color w:val="auto"/>
          <w:sz w:val="28"/>
          <w:szCs w:val="28"/>
          <w:lang w:eastAsia="ru-RU"/>
        </w:rPr>
      </w:pPr>
      <w:r w:rsidRPr="005E2294">
        <w:rPr>
          <w:rFonts w:eastAsia="Calibri"/>
          <w:iCs/>
          <w:color w:val="auto"/>
          <w:sz w:val="28"/>
          <w:szCs w:val="28"/>
          <w:lang w:eastAsia="ru-RU"/>
        </w:rPr>
        <w:t>Организации, эксплуатирующие отдельные объекты централизованной системы холодного водоснабжения, обязаны заключить с гарантирующей организацией, определенной в отношении такой централизованной системы холодного водоснабжения, договор по водоподготовке, по транспортировке воды и (или) договор по транспортировке сточных вод, по очистке сточных вод, а также иные договоры, необходимые для обеспечения холодного водоснабжения. Гарантирующая организация обязана оплачивать указанные услуги по тарифам в сфере холодного водоснабжения.</w:t>
      </w:r>
    </w:p>
    <w:p w14:paraId="354FDCC0" w14:textId="77777777" w:rsidR="005E2294" w:rsidRPr="005E2294" w:rsidRDefault="005E2294" w:rsidP="005E2294">
      <w:pPr>
        <w:suppressAutoHyphens w:val="0"/>
        <w:ind w:right="-284" w:firstLine="709"/>
        <w:jc w:val="both"/>
        <w:rPr>
          <w:rFonts w:eastAsia="Calibri"/>
          <w:iCs/>
          <w:color w:val="auto"/>
          <w:sz w:val="28"/>
          <w:szCs w:val="28"/>
          <w:lang w:eastAsia="ru-RU"/>
        </w:rPr>
      </w:pPr>
      <w:r w:rsidRPr="005E2294">
        <w:rPr>
          <w:rFonts w:eastAsia="Calibri"/>
          <w:iCs/>
          <w:color w:val="auto"/>
          <w:sz w:val="28"/>
          <w:szCs w:val="28"/>
          <w:lang w:eastAsia="ru-RU"/>
        </w:rPr>
        <w:t>Организации, эксплуатирующие отдельные объекты централизованной системы холодного водоснабжения, обязаны осуществлять забор, водоподготовку и (или) транспортировку воды в объеме, необходимом для осуществления холодного водоснабжения абонентов, подключенных к централизованной системе холодного водоснабжения. Организации, осуществляющие транспортировку холодной воды, обязаны приобретать у гарантирующей организации воду для удовлетворения собственных нужд, включая потери в водопроводных сетях таких организаций.</w:t>
      </w:r>
    </w:p>
    <w:p w14:paraId="53D47376" w14:textId="77777777" w:rsidR="005E2294" w:rsidRPr="005E2294" w:rsidRDefault="005E2294" w:rsidP="005E2294">
      <w:pPr>
        <w:suppressAutoHyphens w:val="0"/>
        <w:ind w:right="-284" w:firstLine="709"/>
        <w:jc w:val="both"/>
        <w:rPr>
          <w:rFonts w:eastAsia="Calibri"/>
          <w:iCs/>
          <w:color w:val="auto"/>
          <w:sz w:val="28"/>
          <w:szCs w:val="28"/>
          <w:lang w:eastAsia="ru-RU"/>
        </w:rPr>
      </w:pPr>
      <w:r w:rsidRPr="005E2294">
        <w:rPr>
          <w:rFonts w:eastAsia="Calibri"/>
          <w:iCs/>
          <w:color w:val="auto"/>
          <w:sz w:val="28"/>
          <w:szCs w:val="28"/>
          <w:lang w:eastAsia="ru-RU"/>
        </w:rPr>
        <w:t>Организации, эксплуатирующие отдельные объекты централизованной системы холодного водоснабжения, обязаны по требованию гарантирующей организации, с которой заключены указанные в части 5 настоящей статьи договоры, при наличии технической возможности оборудовать приборами учета воды точки присоединения к другим водопроводным сетям, входящим в централизованную систему холодного водоснабжения, создать места отбора проб воды и обеспечить доступ представителям указанной гарантирующей организации или по ее указанию представителям иной организации к таким приборам учета и местам отбора проб воды.</w:t>
      </w:r>
    </w:p>
    <w:p w14:paraId="185E5B2C" w14:textId="079E6F97" w:rsidR="005E2294" w:rsidRPr="00C14E73" w:rsidRDefault="005E2294" w:rsidP="005E2294">
      <w:pPr>
        <w:suppressAutoHyphens w:val="0"/>
        <w:autoSpaceDE w:val="0"/>
        <w:autoSpaceDN w:val="0"/>
        <w:adjustRightInd w:val="0"/>
        <w:ind w:right="-284" w:firstLine="357"/>
        <w:jc w:val="both"/>
        <w:rPr>
          <w:rFonts w:eastAsia="Calibri"/>
          <w:color w:val="000000" w:themeColor="text1"/>
          <w:sz w:val="28"/>
          <w:szCs w:val="28"/>
          <w:lang w:eastAsia="en-US"/>
        </w:rPr>
      </w:pPr>
      <w:r w:rsidRPr="00C14E73">
        <w:rPr>
          <w:rFonts w:eastAsia="Calibri"/>
          <w:color w:val="000000" w:themeColor="text1"/>
          <w:sz w:val="28"/>
          <w:szCs w:val="28"/>
          <w:lang w:eastAsia="en-US"/>
        </w:rPr>
        <w:t>В настоящее время гарантирующ</w:t>
      </w:r>
      <w:r w:rsidR="00C14E73" w:rsidRPr="00C14E73">
        <w:rPr>
          <w:rFonts w:eastAsia="Calibri"/>
          <w:color w:val="000000" w:themeColor="text1"/>
          <w:sz w:val="28"/>
          <w:szCs w:val="28"/>
          <w:lang w:eastAsia="en-US"/>
        </w:rPr>
        <w:t>ими</w:t>
      </w:r>
      <w:r w:rsidRPr="00C14E73">
        <w:rPr>
          <w:rFonts w:eastAsia="Calibri"/>
          <w:color w:val="000000" w:themeColor="text1"/>
          <w:sz w:val="28"/>
          <w:szCs w:val="28"/>
          <w:lang w:eastAsia="en-US"/>
        </w:rPr>
        <w:t xml:space="preserve"> организаци</w:t>
      </w:r>
      <w:r w:rsidR="00C14E73" w:rsidRPr="00C14E73">
        <w:rPr>
          <w:rFonts w:eastAsia="Calibri"/>
          <w:color w:val="000000" w:themeColor="text1"/>
          <w:sz w:val="28"/>
          <w:szCs w:val="28"/>
          <w:lang w:eastAsia="en-US"/>
        </w:rPr>
        <w:t>ями</w:t>
      </w:r>
      <w:r w:rsidRPr="00C14E73">
        <w:rPr>
          <w:rFonts w:eastAsia="Calibri"/>
          <w:color w:val="000000" w:themeColor="text1"/>
          <w:sz w:val="28"/>
          <w:szCs w:val="28"/>
          <w:lang w:eastAsia="en-US"/>
        </w:rPr>
        <w:t xml:space="preserve"> </w:t>
      </w:r>
      <w:r w:rsidR="002053BE" w:rsidRPr="00C14E73">
        <w:rPr>
          <w:rFonts w:eastAsia="Calibri"/>
          <w:color w:val="000000" w:themeColor="text1"/>
          <w:sz w:val="28"/>
          <w:szCs w:val="28"/>
          <w:lang w:eastAsia="en-US"/>
        </w:rPr>
        <w:t>Большемурашкинского</w:t>
      </w:r>
      <w:r w:rsidR="002D029E" w:rsidRPr="00C14E73">
        <w:rPr>
          <w:rFonts w:eastAsia="Calibri"/>
          <w:color w:val="000000" w:themeColor="text1"/>
          <w:sz w:val="28"/>
          <w:szCs w:val="28"/>
          <w:lang w:eastAsia="en-US"/>
        </w:rPr>
        <w:t xml:space="preserve"> муниципального округа</w:t>
      </w:r>
      <w:r w:rsidR="00AE2073" w:rsidRPr="00C14E73">
        <w:rPr>
          <w:rFonts w:eastAsia="Calibri"/>
          <w:color w:val="000000" w:themeColor="text1"/>
          <w:sz w:val="28"/>
          <w:szCs w:val="28"/>
          <w:lang w:eastAsia="en-US"/>
        </w:rPr>
        <w:t xml:space="preserve"> явля</w:t>
      </w:r>
      <w:r w:rsidR="00C14E73" w:rsidRPr="00C14E73">
        <w:rPr>
          <w:rFonts w:eastAsia="Calibri"/>
          <w:color w:val="000000" w:themeColor="text1"/>
          <w:sz w:val="28"/>
          <w:szCs w:val="28"/>
          <w:lang w:eastAsia="en-US"/>
        </w:rPr>
        <w:t>ю</w:t>
      </w:r>
      <w:r w:rsidR="00AE2073" w:rsidRPr="00C14E73">
        <w:rPr>
          <w:rFonts w:eastAsia="Calibri"/>
          <w:color w:val="000000" w:themeColor="text1"/>
          <w:sz w:val="28"/>
          <w:szCs w:val="28"/>
          <w:lang w:eastAsia="en-US"/>
        </w:rPr>
        <w:t xml:space="preserve">тся </w:t>
      </w:r>
      <w:r w:rsidR="00940BC9" w:rsidRPr="00C14E73">
        <w:rPr>
          <w:rFonts w:eastAsia="Calibri"/>
          <w:color w:val="000000" w:themeColor="text1"/>
          <w:sz w:val="28"/>
          <w:szCs w:val="28"/>
          <w:lang w:eastAsia="en-US"/>
        </w:rPr>
        <w:t>МУП «Управляющая компания»</w:t>
      </w:r>
      <w:r w:rsidR="00C14E73" w:rsidRPr="00C14E73">
        <w:rPr>
          <w:rFonts w:eastAsia="Calibri"/>
          <w:color w:val="000000" w:themeColor="text1"/>
          <w:sz w:val="28"/>
          <w:szCs w:val="28"/>
          <w:lang w:eastAsia="en-US"/>
        </w:rPr>
        <w:t xml:space="preserve"> и МУП ЖКХ п. Советский на основании постановления №1060 от 05.12.2025 г.</w:t>
      </w:r>
    </w:p>
    <w:p w14:paraId="695A434B" w14:textId="77777777" w:rsidR="00935B17" w:rsidRDefault="00935B17" w:rsidP="004466F5">
      <w:pPr>
        <w:pStyle w:val="2"/>
        <w:spacing w:before="0" w:after="0"/>
        <w:ind w:right="-1" w:hanging="431"/>
        <w:jc w:val="center"/>
        <w:rPr>
          <w:rFonts w:ascii="Times New Roman" w:hAnsi="Times New Roman"/>
          <w:bCs/>
          <w:i w:val="0"/>
          <w:lang w:eastAsia="ru-RU"/>
        </w:rPr>
      </w:pPr>
    </w:p>
    <w:p w14:paraId="4D16F9DF" w14:textId="0BE8498C" w:rsidR="00E22DF8" w:rsidRPr="00DC3F15" w:rsidRDefault="00E22DF8" w:rsidP="004466F5">
      <w:pPr>
        <w:pStyle w:val="2"/>
        <w:spacing w:before="0" w:after="0"/>
        <w:ind w:right="-1" w:hanging="431"/>
        <w:jc w:val="center"/>
        <w:rPr>
          <w:rFonts w:ascii="Times New Roman" w:hAnsi="Times New Roman"/>
          <w:b w:val="0"/>
          <w:i w:val="0"/>
        </w:rPr>
      </w:pPr>
      <w:r w:rsidRPr="00DC3F15">
        <w:rPr>
          <w:rFonts w:ascii="Times New Roman" w:hAnsi="Times New Roman"/>
          <w:bCs/>
          <w:i w:val="0"/>
          <w:lang w:eastAsia="ru-RU"/>
        </w:rPr>
        <w:t>1</w:t>
      </w:r>
      <w:r w:rsidR="00BB309B">
        <w:rPr>
          <w:rFonts w:ascii="Times New Roman" w:hAnsi="Times New Roman"/>
          <w:bCs/>
          <w:i w:val="0"/>
          <w:lang w:eastAsia="ru-RU"/>
        </w:rPr>
        <w:t>.</w:t>
      </w:r>
      <w:r w:rsidR="00882800" w:rsidRPr="00DC3F15">
        <w:rPr>
          <w:rFonts w:ascii="Times New Roman" w:hAnsi="Times New Roman"/>
          <w:bCs/>
          <w:i w:val="0"/>
          <w:lang w:eastAsia="ru-RU"/>
        </w:rPr>
        <w:t>4</w:t>
      </w:r>
      <w:r w:rsidR="00BB309B">
        <w:rPr>
          <w:rFonts w:ascii="Times New Roman" w:hAnsi="Times New Roman"/>
          <w:b w:val="0"/>
          <w:bCs/>
          <w:i w:val="0"/>
          <w:lang w:eastAsia="ru-RU"/>
        </w:rPr>
        <w:t xml:space="preserve">. </w:t>
      </w:r>
      <w:bookmarkStart w:id="22" w:name="_Toc380482150"/>
      <w:bookmarkStart w:id="23" w:name="_Toc388883690"/>
      <w:r w:rsidR="00562C9C" w:rsidRPr="00DC3F15">
        <w:rPr>
          <w:rStyle w:val="FontStyle157"/>
          <w:rFonts w:ascii="Times New Roman" w:eastAsia="Calibri" w:hAnsi="Times New Roman"/>
          <w:b/>
          <w:i w:val="0"/>
          <w:sz w:val="28"/>
        </w:rPr>
        <w:t>ПРЕДЛОЖЕНИЯ ПО СТРОИТЕЛЬСТВУ, РЕКОНСТРУКЦИИ И МОДЕРНИЗАЦИИ ОБЪЕКТОВ СИСТЕМ ВОДОСНАБЖЕНИЯ</w:t>
      </w:r>
      <w:bookmarkEnd w:id="22"/>
      <w:bookmarkEnd w:id="23"/>
    </w:p>
    <w:p w14:paraId="057CBB6E" w14:textId="77777777" w:rsidR="00E22DF8" w:rsidRPr="00DC3F15" w:rsidRDefault="00E22DF8" w:rsidP="004466F5">
      <w:pPr>
        <w:autoSpaceDE w:val="0"/>
        <w:autoSpaceDN w:val="0"/>
        <w:adjustRightInd w:val="0"/>
        <w:ind w:right="-1"/>
        <w:jc w:val="center"/>
        <w:rPr>
          <w:b/>
          <w:bCs/>
          <w:sz w:val="28"/>
          <w:szCs w:val="28"/>
          <w:lang w:eastAsia="ru-RU"/>
        </w:rPr>
      </w:pPr>
      <w:r w:rsidRPr="00DC3F15">
        <w:rPr>
          <w:b/>
          <w:bCs/>
          <w:sz w:val="28"/>
          <w:szCs w:val="28"/>
          <w:lang w:eastAsia="ru-RU"/>
        </w:rPr>
        <w:t>1</w:t>
      </w:r>
      <w:r w:rsidR="00BB309B">
        <w:rPr>
          <w:b/>
          <w:bCs/>
          <w:sz w:val="28"/>
          <w:szCs w:val="28"/>
          <w:lang w:eastAsia="ru-RU"/>
        </w:rPr>
        <w:t>.</w:t>
      </w:r>
      <w:r w:rsidRPr="00DC3F15">
        <w:rPr>
          <w:b/>
          <w:bCs/>
          <w:sz w:val="28"/>
          <w:szCs w:val="28"/>
          <w:lang w:eastAsia="ru-RU"/>
        </w:rPr>
        <w:t>4</w:t>
      </w:r>
      <w:r w:rsidR="00BB309B">
        <w:rPr>
          <w:b/>
          <w:bCs/>
          <w:sz w:val="28"/>
          <w:szCs w:val="28"/>
          <w:lang w:eastAsia="ru-RU"/>
        </w:rPr>
        <w:t>.</w:t>
      </w:r>
      <w:r w:rsidRPr="00DC3F15">
        <w:rPr>
          <w:b/>
          <w:bCs/>
          <w:sz w:val="28"/>
          <w:szCs w:val="28"/>
          <w:lang w:eastAsia="ru-RU"/>
        </w:rPr>
        <w:t>1</w:t>
      </w:r>
      <w:r w:rsidR="00BB309B">
        <w:rPr>
          <w:b/>
          <w:bCs/>
          <w:sz w:val="28"/>
          <w:szCs w:val="28"/>
          <w:lang w:eastAsia="ru-RU"/>
        </w:rPr>
        <w:t xml:space="preserve">. </w:t>
      </w:r>
      <w:r w:rsidRPr="00DC3F15">
        <w:rPr>
          <w:b/>
          <w:bCs/>
          <w:sz w:val="28"/>
          <w:szCs w:val="28"/>
          <w:lang w:eastAsia="ru-RU"/>
        </w:rPr>
        <w:t>Перечень основных мероприятий по реализации схем вод</w:t>
      </w:r>
      <w:r w:rsidR="006065E8" w:rsidRPr="00DC3F15">
        <w:rPr>
          <w:b/>
          <w:bCs/>
          <w:sz w:val="28"/>
          <w:szCs w:val="28"/>
          <w:lang w:eastAsia="ru-RU"/>
        </w:rPr>
        <w:t>оснабжения с разбивкой по годам</w:t>
      </w:r>
    </w:p>
    <w:p w14:paraId="1D2F0F27" w14:textId="5E3AE998" w:rsidR="00FB02B8" w:rsidRDefault="00FB02B8" w:rsidP="004466F5">
      <w:pPr>
        <w:shd w:val="clear" w:color="auto" w:fill="FFFFFF"/>
        <w:ind w:right="-1"/>
        <w:jc w:val="center"/>
        <w:textAlignment w:val="baseline"/>
        <w:rPr>
          <w:spacing w:val="2"/>
          <w:sz w:val="28"/>
          <w:szCs w:val="28"/>
          <w:lang w:eastAsia="ru-RU"/>
        </w:rPr>
      </w:pPr>
      <w:r w:rsidRPr="00DC3F15">
        <w:rPr>
          <w:spacing w:val="2"/>
          <w:sz w:val="28"/>
          <w:szCs w:val="28"/>
          <w:lang w:eastAsia="ru-RU"/>
        </w:rPr>
        <w:t xml:space="preserve">Таблица </w:t>
      </w:r>
      <w:r w:rsidR="001C57AD">
        <w:rPr>
          <w:spacing w:val="2"/>
          <w:sz w:val="28"/>
          <w:szCs w:val="28"/>
          <w:lang w:eastAsia="ru-RU"/>
        </w:rPr>
        <w:t>32</w:t>
      </w:r>
      <w:r w:rsidRPr="00DC3F15">
        <w:rPr>
          <w:spacing w:val="2"/>
          <w:sz w:val="28"/>
          <w:szCs w:val="28"/>
          <w:lang w:eastAsia="ru-RU"/>
        </w:rPr>
        <w:t xml:space="preserve"> – Перечень основных мероприятий</w:t>
      </w:r>
      <w:r w:rsidR="00A677A4">
        <w:rPr>
          <w:spacing w:val="2"/>
          <w:sz w:val="28"/>
          <w:szCs w:val="28"/>
          <w:lang w:eastAsia="ru-RU"/>
        </w:rPr>
        <w:t xml:space="preserve"> </w:t>
      </w:r>
      <w:r w:rsidRPr="00DC3F15">
        <w:rPr>
          <w:spacing w:val="2"/>
          <w:sz w:val="28"/>
          <w:szCs w:val="28"/>
          <w:lang w:eastAsia="ru-RU"/>
        </w:rPr>
        <w:t>по реализации схемы водоснабжения</w:t>
      </w:r>
    </w:p>
    <w:tbl>
      <w:tblPr>
        <w:tblStyle w:val="a6"/>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33"/>
        <w:gridCol w:w="3794"/>
        <w:gridCol w:w="1243"/>
        <w:gridCol w:w="1895"/>
        <w:gridCol w:w="2082"/>
      </w:tblGrid>
      <w:tr w:rsidR="00D80E02" w:rsidRPr="009A551F" w14:paraId="143D5B37" w14:textId="77777777" w:rsidTr="00DF04A4">
        <w:tc>
          <w:tcPr>
            <w:tcW w:w="733" w:type="dxa"/>
            <w:vAlign w:val="center"/>
          </w:tcPr>
          <w:p w14:paraId="3E0695E3" w14:textId="62D37F46" w:rsidR="00D80E02" w:rsidRPr="009A551F" w:rsidRDefault="00D80E02" w:rsidP="00D80E02">
            <w:pPr>
              <w:ind w:right="-1"/>
              <w:jc w:val="center"/>
              <w:textAlignment w:val="baseline"/>
              <w:rPr>
                <w:spacing w:val="2"/>
                <w:sz w:val="22"/>
                <w:szCs w:val="22"/>
                <w:lang w:eastAsia="ru-RU"/>
              </w:rPr>
            </w:pPr>
            <w:bookmarkStart w:id="24" w:name="_Hlk231270133"/>
            <w:r w:rsidRPr="009A551F">
              <w:rPr>
                <w:b/>
                <w:color w:val="auto"/>
                <w:sz w:val="22"/>
                <w:szCs w:val="22"/>
                <w:lang w:eastAsia="ru-RU"/>
              </w:rPr>
              <w:t>№</w:t>
            </w:r>
            <w:proofErr w:type="spellStart"/>
            <w:r w:rsidRPr="009A551F">
              <w:rPr>
                <w:b/>
                <w:color w:val="auto"/>
                <w:sz w:val="22"/>
                <w:szCs w:val="22"/>
                <w:lang w:eastAsia="ru-RU"/>
              </w:rPr>
              <w:t>пп</w:t>
            </w:r>
            <w:proofErr w:type="spellEnd"/>
          </w:p>
        </w:tc>
        <w:tc>
          <w:tcPr>
            <w:tcW w:w="3794" w:type="dxa"/>
            <w:vAlign w:val="center"/>
          </w:tcPr>
          <w:p w14:paraId="1DB0E9F4" w14:textId="66C69B9C" w:rsidR="00D80E02" w:rsidRPr="009A551F" w:rsidRDefault="00D80E02" w:rsidP="00D80E02">
            <w:pPr>
              <w:ind w:right="-1"/>
              <w:jc w:val="center"/>
              <w:textAlignment w:val="baseline"/>
              <w:rPr>
                <w:spacing w:val="2"/>
                <w:sz w:val="22"/>
                <w:szCs w:val="22"/>
                <w:lang w:eastAsia="ru-RU"/>
              </w:rPr>
            </w:pPr>
            <w:r w:rsidRPr="009A551F">
              <w:rPr>
                <w:b/>
                <w:color w:val="auto"/>
                <w:sz w:val="22"/>
                <w:szCs w:val="22"/>
                <w:lang w:eastAsia="ru-RU"/>
              </w:rPr>
              <w:t>Система водоснабжения</w:t>
            </w:r>
          </w:p>
        </w:tc>
        <w:tc>
          <w:tcPr>
            <w:tcW w:w="1243" w:type="dxa"/>
            <w:vAlign w:val="center"/>
          </w:tcPr>
          <w:p w14:paraId="270BE9DE" w14:textId="6C4CA130" w:rsidR="00D80E02" w:rsidRPr="009A551F" w:rsidRDefault="00D80E02" w:rsidP="00D80E02">
            <w:pPr>
              <w:ind w:right="-1"/>
              <w:jc w:val="center"/>
              <w:textAlignment w:val="baseline"/>
              <w:rPr>
                <w:spacing w:val="2"/>
                <w:sz w:val="22"/>
                <w:szCs w:val="22"/>
                <w:lang w:eastAsia="ru-RU"/>
              </w:rPr>
            </w:pPr>
            <w:proofErr w:type="spellStart"/>
            <w:r w:rsidRPr="009A551F">
              <w:rPr>
                <w:b/>
                <w:sz w:val="22"/>
                <w:szCs w:val="22"/>
                <w:lang w:eastAsia="ru-RU"/>
              </w:rPr>
              <w:t>Ед</w:t>
            </w:r>
            <w:proofErr w:type="gramStart"/>
            <w:r w:rsidRPr="009A551F">
              <w:rPr>
                <w:b/>
                <w:sz w:val="22"/>
                <w:szCs w:val="22"/>
                <w:lang w:eastAsia="ru-RU"/>
              </w:rPr>
              <w:t>.и</w:t>
            </w:r>
            <w:proofErr w:type="gramEnd"/>
            <w:r w:rsidRPr="009A551F">
              <w:rPr>
                <w:b/>
                <w:sz w:val="22"/>
                <w:szCs w:val="22"/>
                <w:lang w:eastAsia="ru-RU"/>
              </w:rPr>
              <w:t>зм</w:t>
            </w:r>
            <w:proofErr w:type="spellEnd"/>
          </w:p>
        </w:tc>
        <w:tc>
          <w:tcPr>
            <w:tcW w:w="1895" w:type="dxa"/>
            <w:vAlign w:val="center"/>
          </w:tcPr>
          <w:p w14:paraId="0F17B448" w14:textId="52D08F65" w:rsidR="00D80E02" w:rsidRPr="009A551F" w:rsidRDefault="00D80E02" w:rsidP="00D80E02">
            <w:pPr>
              <w:ind w:right="-1"/>
              <w:jc w:val="center"/>
              <w:textAlignment w:val="baseline"/>
              <w:rPr>
                <w:spacing w:val="2"/>
                <w:sz w:val="22"/>
                <w:szCs w:val="22"/>
                <w:lang w:eastAsia="ru-RU"/>
              </w:rPr>
            </w:pPr>
            <w:r w:rsidRPr="009A551F">
              <w:rPr>
                <w:b/>
                <w:sz w:val="22"/>
                <w:szCs w:val="22"/>
                <w:lang w:eastAsia="ru-RU"/>
              </w:rPr>
              <w:t>Хар-ка</w:t>
            </w:r>
          </w:p>
        </w:tc>
        <w:tc>
          <w:tcPr>
            <w:tcW w:w="2082" w:type="dxa"/>
            <w:vAlign w:val="center"/>
          </w:tcPr>
          <w:p w14:paraId="1B6BDE56" w14:textId="2619F155" w:rsidR="00D80E02" w:rsidRPr="009A551F" w:rsidRDefault="00D80E02" w:rsidP="00D80E02">
            <w:pPr>
              <w:ind w:right="-1"/>
              <w:jc w:val="center"/>
              <w:textAlignment w:val="baseline"/>
              <w:rPr>
                <w:spacing w:val="2"/>
                <w:sz w:val="22"/>
                <w:szCs w:val="22"/>
                <w:lang w:eastAsia="ru-RU"/>
              </w:rPr>
            </w:pPr>
            <w:r w:rsidRPr="009A551F">
              <w:rPr>
                <w:b/>
                <w:sz w:val="22"/>
                <w:szCs w:val="22"/>
                <w:lang w:eastAsia="ru-RU"/>
              </w:rPr>
              <w:t>Год реализации</w:t>
            </w:r>
          </w:p>
        </w:tc>
      </w:tr>
      <w:tr w:rsidR="00D80E02" w:rsidRPr="009A551F" w14:paraId="40BEB4D2" w14:textId="77777777" w:rsidTr="001520E5">
        <w:tc>
          <w:tcPr>
            <w:tcW w:w="9747" w:type="dxa"/>
            <w:gridSpan w:val="5"/>
          </w:tcPr>
          <w:p w14:paraId="2A48AA6C" w14:textId="71A99034" w:rsidR="00D80E02" w:rsidRPr="009A551F" w:rsidRDefault="00293759" w:rsidP="00D80E02">
            <w:pPr>
              <w:ind w:right="-1"/>
              <w:jc w:val="center"/>
              <w:textAlignment w:val="baseline"/>
              <w:rPr>
                <w:b/>
                <w:bCs/>
                <w:spacing w:val="2"/>
                <w:sz w:val="22"/>
                <w:szCs w:val="22"/>
                <w:lang w:eastAsia="ru-RU"/>
              </w:rPr>
            </w:pPr>
            <w:r w:rsidRPr="009A551F">
              <w:rPr>
                <w:b/>
                <w:bCs/>
                <w:spacing w:val="2"/>
                <w:sz w:val="22"/>
                <w:szCs w:val="22"/>
                <w:lang w:eastAsia="ru-RU"/>
              </w:rPr>
              <w:t>МУП ЖКХ п. Советский</w:t>
            </w:r>
          </w:p>
        </w:tc>
      </w:tr>
      <w:tr w:rsidR="00293759" w:rsidRPr="009A551F" w14:paraId="7A3BD461" w14:textId="77777777" w:rsidTr="00293759">
        <w:tc>
          <w:tcPr>
            <w:tcW w:w="733" w:type="dxa"/>
            <w:vAlign w:val="center"/>
          </w:tcPr>
          <w:p w14:paraId="44381119" w14:textId="1C6FF7BB"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1</w:t>
            </w:r>
          </w:p>
        </w:tc>
        <w:tc>
          <w:tcPr>
            <w:tcW w:w="3794" w:type="dxa"/>
          </w:tcPr>
          <w:p w14:paraId="35F4C758" w14:textId="58FA17A2" w:rsidR="00293759" w:rsidRPr="009A551F" w:rsidRDefault="00293759" w:rsidP="00293759">
            <w:pPr>
              <w:ind w:right="-1"/>
              <w:textAlignment w:val="baseline"/>
              <w:rPr>
                <w:spacing w:val="2"/>
                <w:sz w:val="22"/>
                <w:szCs w:val="22"/>
                <w:lang w:eastAsia="ru-RU"/>
              </w:rPr>
            </w:pPr>
            <w:r w:rsidRPr="009A551F">
              <w:rPr>
                <w:bCs/>
                <w:color w:val="auto"/>
                <w:sz w:val="22"/>
                <w:szCs w:val="22"/>
              </w:rPr>
              <w:t>Ремонт водопровода с. Рождествено</w:t>
            </w:r>
          </w:p>
        </w:tc>
        <w:tc>
          <w:tcPr>
            <w:tcW w:w="1243" w:type="dxa"/>
            <w:vAlign w:val="center"/>
          </w:tcPr>
          <w:p w14:paraId="0A905DF4" w14:textId="092C3DE0"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5F710B17" w14:textId="5B0FFAAC"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 xml:space="preserve">50 </w:t>
            </w:r>
          </w:p>
        </w:tc>
        <w:tc>
          <w:tcPr>
            <w:tcW w:w="2082" w:type="dxa"/>
            <w:vAlign w:val="center"/>
          </w:tcPr>
          <w:p w14:paraId="0EC36D11" w14:textId="0EDD9457"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w:t>
            </w:r>
          </w:p>
        </w:tc>
      </w:tr>
      <w:tr w:rsidR="00293759" w:rsidRPr="009A551F" w14:paraId="5D960C40" w14:textId="77777777" w:rsidTr="00293759">
        <w:tc>
          <w:tcPr>
            <w:tcW w:w="733" w:type="dxa"/>
            <w:vAlign w:val="center"/>
          </w:tcPr>
          <w:p w14:paraId="0144AE6D" w14:textId="1378EDE4"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2</w:t>
            </w:r>
          </w:p>
        </w:tc>
        <w:tc>
          <w:tcPr>
            <w:tcW w:w="3794" w:type="dxa"/>
          </w:tcPr>
          <w:p w14:paraId="42E4357C" w14:textId="30796B89" w:rsidR="00293759" w:rsidRPr="009A551F" w:rsidRDefault="00293759" w:rsidP="00293759">
            <w:pPr>
              <w:ind w:right="-1"/>
              <w:textAlignment w:val="baseline"/>
              <w:rPr>
                <w:sz w:val="22"/>
                <w:szCs w:val="22"/>
              </w:rPr>
            </w:pPr>
            <w:r w:rsidRPr="009A551F">
              <w:rPr>
                <w:bCs/>
                <w:color w:val="auto"/>
                <w:sz w:val="22"/>
                <w:szCs w:val="22"/>
              </w:rPr>
              <w:t>Замена глубинного насоса ЭЦВ6-10-185, ЭЦВ6-6,5-80</w:t>
            </w:r>
          </w:p>
        </w:tc>
        <w:tc>
          <w:tcPr>
            <w:tcW w:w="1243" w:type="dxa"/>
            <w:vAlign w:val="center"/>
          </w:tcPr>
          <w:p w14:paraId="47E49E21" w14:textId="37076AD2" w:rsidR="00293759" w:rsidRPr="009A551F" w:rsidRDefault="00293759" w:rsidP="00293759">
            <w:pPr>
              <w:ind w:right="-1"/>
              <w:jc w:val="center"/>
              <w:textAlignment w:val="baseline"/>
              <w:rPr>
                <w:spacing w:val="2"/>
                <w:sz w:val="22"/>
                <w:szCs w:val="22"/>
                <w:lang w:eastAsia="ru-RU"/>
              </w:rPr>
            </w:pPr>
            <w:proofErr w:type="spellStart"/>
            <w:r w:rsidRPr="009A551F">
              <w:rPr>
                <w:spacing w:val="2"/>
                <w:sz w:val="22"/>
                <w:szCs w:val="22"/>
                <w:lang w:eastAsia="ru-RU"/>
              </w:rPr>
              <w:t>шт</w:t>
            </w:r>
            <w:proofErr w:type="spellEnd"/>
          </w:p>
        </w:tc>
        <w:tc>
          <w:tcPr>
            <w:tcW w:w="1895" w:type="dxa"/>
            <w:vAlign w:val="center"/>
          </w:tcPr>
          <w:p w14:paraId="28933341" w14:textId="442DBA78"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w:t>
            </w:r>
          </w:p>
        </w:tc>
        <w:tc>
          <w:tcPr>
            <w:tcW w:w="2082" w:type="dxa"/>
            <w:vAlign w:val="center"/>
          </w:tcPr>
          <w:p w14:paraId="3222013B" w14:textId="65908C9E"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w:t>
            </w:r>
          </w:p>
        </w:tc>
      </w:tr>
      <w:tr w:rsidR="00293759" w:rsidRPr="009A551F" w14:paraId="30747521" w14:textId="77777777" w:rsidTr="00293759">
        <w:tc>
          <w:tcPr>
            <w:tcW w:w="733" w:type="dxa"/>
            <w:vAlign w:val="center"/>
          </w:tcPr>
          <w:p w14:paraId="5AD75281" w14:textId="110E1DA5"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3</w:t>
            </w:r>
          </w:p>
        </w:tc>
        <w:tc>
          <w:tcPr>
            <w:tcW w:w="3794" w:type="dxa"/>
          </w:tcPr>
          <w:p w14:paraId="11850704" w14:textId="34BE98A9" w:rsidR="00293759" w:rsidRPr="009A551F" w:rsidRDefault="00293759" w:rsidP="00293759">
            <w:pPr>
              <w:ind w:right="-1"/>
              <w:textAlignment w:val="baseline"/>
              <w:rPr>
                <w:sz w:val="22"/>
                <w:szCs w:val="22"/>
              </w:rPr>
            </w:pPr>
            <w:r w:rsidRPr="009A551F">
              <w:rPr>
                <w:bCs/>
                <w:color w:val="auto"/>
                <w:sz w:val="22"/>
                <w:szCs w:val="22"/>
              </w:rPr>
              <w:t>Ремонт водопровода п. Советский</w:t>
            </w:r>
          </w:p>
        </w:tc>
        <w:tc>
          <w:tcPr>
            <w:tcW w:w="1243" w:type="dxa"/>
            <w:vAlign w:val="center"/>
          </w:tcPr>
          <w:p w14:paraId="376AEA5D" w14:textId="3299BCC1"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1BADB752" w14:textId="29575A2C"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 xml:space="preserve">140 </w:t>
            </w:r>
          </w:p>
        </w:tc>
        <w:tc>
          <w:tcPr>
            <w:tcW w:w="2082" w:type="dxa"/>
            <w:vAlign w:val="center"/>
          </w:tcPr>
          <w:p w14:paraId="725E8DD7" w14:textId="756F8062"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2026-2027</w:t>
            </w:r>
          </w:p>
        </w:tc>
      </w:tr>
      <w:tr w:rsidR="00293759" w:rsidRPr="009A551F" w14:paraId="71D4B70E" w14:textId="77777777" w:rsidTr="00293759">
        <w:tc>
          <w:tcPr>
            <w:tcW w:w="733" w:type="dxa"/>
            <w:vAlign w:val="center"/>
          </w:tcPr>
          <w:p w14:paraId="7EBE4EEC" w14:textId="6593F511"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4</w:t>
            </w:r>
          </w:p>
        </w:tc>
        <w:tc>
          <w:tcPr>
            <w:tcW w:w="3794" w:type="dxa"/>
          </w:tcPr>
          <w:p w14:paraId="65E6AF10" w14:textId="0FFDB465" w:rsidR="00293759" w:rsidRPr="009A551F" w:rsidRDefault="00293759" w:rsidP="00293759">
            <w:pPr>
              <w:ind w:right="-1"/>
              <w:textAlignment w:val="baseline"/>
              <w:rPr>
                <w:sz w:val="22"/>
                <w:szCs w:val="22"/>
              </w:rPr>
            </w:pPr>
            <w:r w:rsidRPr="009A551F">
              <w:rPr>
                <w:bCs/>
                <w:color w:val="auto"/>
                <w:sz w:val="22"/>
                <w:szCs w:val="22"/>
              </w:rPr>
              <w:t>Замена задвижек на водопроводе</w:t>
            </w:r>
          </w:p>
        </w:tc>
        <w:tc>
          <w:tcPr>
            <w:tcW w:w="1243" w:type="dxa"/>
            <w:vAlign w:val="center"/>
          </w:tcPr>
          <w:p w14:paraId="5DD6F86A" w14:textId="27BE361D" w:rsidR="00293759" w:rsidRPr="009A551F" w:rsidRDefault="00293759" w:rsidP="00293759">
            <w:pPr>
              <w:ind w:right="-1"/>
              <w:jc w:val="center"/>
              <w:textAlignment w:val="baseline"/>
              <w:rPr>
                <w:spacing w:val="2"/>
                <w:sz w:val="22"/>
                <w:szCs w:val="22"/>
                <w:lang w:eastAsia="ru-RU"/>
              </w:rPr>
            </w:pPr>
            <w:proofErr w:type="spellStart"/>
            <w:r w:rsidRPr="009A551F">
              <w:rPr>
                <w:spacing w:val="2"/>
                <w:sz w:val="22"/>
                <w:szCs w:val="22"/>
                <w:lang w:eastAsia="ru-RU"/>
              </w:rPr>
              <w:t>шт</w:t>
            </w:r>
            <w:proofErr w:type="spellEnd"/>
          </w:p>
        </w:tc>
        <w:tc>
          <w:tcPr>
            <w:tcW w:w="1895" w:type="dxa"/>
            <w:vAlign w:val="center"/>
          </w:tcPr>
          <w:p w14:paraId="1B04E12A" w14:textId="6AF37F60"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 xml:space="preserve">8 </w:t>
            </w:r>
          </w:p>
        </w:tc>
        <w:tc>
          <w:tcPr>
            <w:tcW w:w="2082" w:type="dxa"/>
            <w:vAlign w:val="center"/>
          </w:tcPr>
          <w:p w14:paraId="253EB5E4" w14:textId="519D1A86"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2026-2027</w:t>
            </w:r>
          </w:p>
        </w:tc>
      </w:tr>
      <w:tr w:rsidR="00293759" w:rsidRPr="009A551F" w14:paraId="6B8881AC" w14:textId="77777777" w:rsidTr="00293759">
        <w:tc>
          <w:tcPr>
            <w:tcW w:w="733" w:type="dxa"/>
            <w:vAlign w:val="center"/>
          </w:tcPr>
          <w:p w14:paraId="65DEBF31" w14:textId="782D7ADE"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5</w:t>
            </w:r>
          </w:p>
        </w:tc>
        <w:tc>
          <w:tcPr>
            <w:tcW w:w="3794" w:type="dxa"/>
          </w:tcPr>
          <w:p w14:paraId="2D59B456" w14:textId="5E97B79F" w:rsidR="00293759" w:rsidRPr="009A551F" w:rsidRDefault="00293759" w:rsidP="00293759">
            <w:pPr>
              <w:ind w:right="-1"/>
              <w:textAlignment w:val="baseline"/>
              <w:rPr>
                <w:sz w:val="22"/>
                <w:szCs w:val="22"/>
              </w:rPr>
            </w:pPr>
            <w:r w:rsidRPr="009A551F">
              <w:rPr>
                <w:bCs/>
                <w:color w:val="auto"/>
                <w:sz w:val="22"/>
                <w:szCs w:val="22"/>
              </w:rPr>
              <w:t>Замена обратных клапанов</w:t>
            </w:r>
          </w:p>
        </w:tc>
        <w:tc>
          <w:tcPr>
            <w:tcW w:w="1243" w:type="dxa"/>
            <w:vAlign w:val="center"/>
          </w:tcPr>
          <w:p w14:paraId="6568128B" w14:textId="472EB241" w:rsidR="00293759" w:rsidRPr="009A551F" w:rsidRDefault="00293759" w:rsidP="00293759">
            <w:pPr>
              <w:ind w:right="-1"/>
              <w:jc w:val="center"/>
              <w:textAlignment w:val="baseline"/>
              <w:rPr>
                <w:spacing w:val="2"/>
                <w:sz w:val="22"/>
                <w:szCs w:val="22"/>
                <w:lang w:eastAsia="ru-RU"/>
              </w:rPr>
            </w:pPr>
            <w:proofErr w:type="spellStart"/>
            <w:r w:rsidRPr="009A551F">
              <w:rPr>
                <w:spacing w:val="2"/>
                <w:sz w:val="22"/>
                <w:szCs w:val="22"/>
                <w:lang w:eastAsia="ru-RU"/>
              </w:rPr>
              <w:t>шт</w:t>
            </w:r>
            <w:proofErr w:type="spellEnd"/>
          </w:p>
        </w:tc>
        <w:tc>
          <w:tcPr>
            <w:tcW w:w="1895" w:type="dxa"/>
            <w:vAlign w:val="center"/>
          </w:tcPr>
          <w:p w14:paraId="649C4D63" w14:textId="03788116"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 xml:space="preserve">4 </w:t>
            </w:r>
          </w:p>
        </w:tc>
        <w:tc>
          <w:tcPr>
            <w:tcW w:w="2082" w:type="dxa"/>
            <w:vAlign w:val="center"/>
          </w:tcPr>
          <w:p w14:paraId="5B51C892" w14:textId="130F6850"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2026-2027</w:t>
            </w:r>
          </w:p>
        </w:tc>
      </w:tr>
      <w:tr w:rsidR="00293759" w:rsidRPr="009A551F" w14:paraId="4B9E2745" w14:textId="77777777" w:rsidTr="00293759">
        <w:tc>
          <w:tcPr>
            <w:tcW w:w="733" w:type="dxa"/>
            <w:vAlign w:val="center"/>
          </w:tcPr>
          <w:p w14:paraId="6EE38E41" w14:textId="03CF93DC"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6</w:t>
            </w:r>
          </w:p>
        </w:tc>
        <w:tc>
          <w:tcPr>
            <w:tcW w:w="3794" w:type="dxa"/>
          </w:tcPr>
          <w:p w14:paraId="2AD54DAC" w14:textId="27A1C2D2" w:rsidR="00293759" w:rsidRPr="009A551F" w:rsidRDefault="00293759" w:rsidP="00293759">
            <w:pPr>
              <w:ind w:right="-1"/>
              <w:textAlignment w:val="baseline"/>
              <w:rPr>
                <w:sz w:val="22"/>
                <w:szCs w:val="22"/>
              </w:rPr>
            </w:pPr>
            <w:r w:rsidRPr="009A551F">
              <w:rPr>
                <w:bCs/>
                <w:color w:val="auto"/>
                <w:sz w:val="22"/>
                <w:szCs w:val="22"/>
              </w:rPr>
              <w:t>Ограждение артезианских скважин</w:t>
            </w:r>
          </w:p>
        </w:tc>
        <w:tc>
          <w:tcPr>
            <w:tcW w:w="1243" w:type="dxa"/>
            <w:vAlign w:val="center"/>
          </w:tcPr>
          <w:p w14:paraId="54119547" w14:textId="65793889" w:rsidR="00293759" w:rsidRPr="009A551F" w:rsidRDefault="00293759" w:rsidP="00293759">
            <w:pPr>
              <w:ind w:right="-1"/>
              <w:jc w:val="center"/>
              <w:textAlignment w:val="baseline"/>
              <w:rPr>
                <w:spacing w:val="2"/>
                <w:sz w:val="22"/>
                <w:szCs w:val="22"/>
                <w:lang w:eastAsia="ru-RU"/>
              </w:rPr>
            </w:pPr>
            <w:proofErr w:type="spellStart"/>
            <w:r w:rsidRPr="009A551F">
              <w:rPr>
                <w:spacing w:val="2"/>
                <w:sz w:val="22"/>
                <w:szCs w:val="22"/>
                <w:lang w:eastAsia="ru-RU"/>
              </w:rPr>
              <w:t>шт</w:t>
            </w:r>
            <w:proofErr w:type="spellEnd"/>
          </w:p>
        </w:tc>
        <w:tc>
          <w:tcPr>
            <w:tcW w:w="1895" w:type="dxa"/>
            <w:vAlign w:val="center"/>
          </w:tcPr>
          <w:p w14:paraId="41989DCF" w14:textId="3EFEE0A3"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 xml:space="preserve">2 </w:t>
            </w:r>
          </w:p>
        </w:tc>
        <w:tc>
          <w:tcPr>
            <w:tcW w:w="2082" w:type="dxa"/>
            <w:vAlign w:val="center"/>
          </w:tcPr>
          <w:p w14:paraId="16EADFF3" w14:textId="5121928A"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2026-2028</w:t>
            </w:r>
          </w:p>
        </w:tc>
      </w:tr>
      <w:tr w:rsidR="00293759" w:rsidRPr="009A551F" w14:paraId="033914B9" w14:textId="77777777" w:rsidTr="00293759">
        <w:tc>
          <w:tcPr>
            <w:tcW w:w="733" w:type="dxa"/>
            <w:vAlign w:val="center"/>
          </w:tcPr>
          <w:p w14:paraId="2D335888" w14:textId="4D68001D"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7</w:t>
            </w:r>
          </w:p>
        </w:tc>
        <w:tc>
          <w:tcPr>
            <w:tcW w:w="3794" w:type="dxa"/>
          </w:tcPr>
          <w:p w14:paraId="25D8308D" w14:textId="1182A0C2" w:rsidR="00293759" w:rsidRPr="009A551F" w:rsidRDefault="00293759" w:rsidP="00293759">
            <w:pPr>
              <w:ind w:right="-1"/>
              <w:textAlignment w:val="baseline"/>
              <w:rPr>
                <w:sz w:val="22"/>
                <w:szCs w:val="22"/>
              </w:rPr>
            </w:pPr>
            <w:r w:rsidRPr="009A551F">
              <w:rPr>
                <w:bCs/>
                <w:color w:val="auto"/>
                <w:sz w:val="22"/>
                <w:szCs w:val="22"/>
              </w:rPr>
              <w:t>Ремонт водопроводных колодцев</w:t>
            </w:r>
          </w:p>
        </w:tc>
        <w:tc>
          <w:tcPr>
            <w:tcW w:w="1243" w:type="dxa"/>
            <w:vAlign w:val="center"/>
          </w:tcPr>
          <w:p w14:paraId="71CB4E36" w14:textId="5E2C5BF6" w:rsidR="00293759" w:rsidRPr="009A551F" w:rsidRDefault="00293759" w:rsidP="00293759">
            <w:pPr>
              <w:ind w:right="-1"/>
              <w:jc w:val="center"/>
              <w:textAlignment w:val="baseline"/>
              <w:rPr>
                <w:spacing w:val="2"/>
                <w:sz w:val="22"/>
                <w:szCs w:val="22"/>
                <w:lang w:eastAsia="ru-RU"/>
              </w:rPr>
            </w:pPr>
            <w:proofErr w:type="spellStart"/>
            <w:r w:rsidRPr="009A551F">
              <w:rPr>
                <w:spacing w:val="2"/>
                <w:sz w:val="22"/>
                <w:szCs w:val="22"/>
                <w:lang w:eastAsia="ru-RU"/>
              </w:rPr>
              <w:t>шт</w:t>
            </w:r>
            <w:proofErr w:type="spellEnd"/>
          </w:p>
        </w:tc>
        <w:tc>
          <w:tcPr>
            <w:tcW w:w="1895" w:type="dxa"/>
            <w:vAlign w:val="center"/>
          </w:tcPr>
          <w:p w14:paraId="1F846847" w14:textId="42456E63"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 xml:space="preserve">7 </w:t>
            </w:r>
          </w:p>
        </w:tc>
        <w:tc>
          <w:tcPr>
            <w:tcW w:w="2082" w:type="dxa"/>
            <w:vAlign w:val="center"/>
          </w:tcPr>
          <w:p w14:paraId="35A12C9B" w14:textId="0FFF8AEF"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2026-2028</w:t>
            </w:r>
          </w:p>
        </w:tc>
      </w:tr>
      <w:tr w:rsidR="00293759" w:rsidRPr="009A551F" w14:paraId="4DB873C7" w14:textId="77777777" w:rsidTr="00293759">
        <w:tc>
          <w:tcPr>
            <w:tcW w:w="733" w:type="dxa"/>
            <w:vAlign w:val="center"/>
          </w:tcPr>
          <w:p w14:paraId="3FDCAB97" w14:textId="29D94449"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8</w:t>
            </w:r>
          </w:p>
        </w:tc>
        <w:tc>
          <w:tcPr>
            <w:tcW w:w="3794" w:type="dxa"/>
          </w:tcPr>
          <w:p w14:paraId="0FAF840C" w14:textId="36917553" w:rsidR="00293759" w:rsidRPr="009A551F" w:rsidRDefault="00293759" w:rsidP="00293759">
            <w:pPr>
              <w:ind w:right="-1"/>
              <w:textAlignment w:val="baseline"/>
              <w:rPr>
                <w:sz w:val="22"/>
                <w:szCs w:val="22"/>
              </w:rPr>
            </w:pPr>
            <w:r w:rsidRPr="009A551F">
              <w:rPr>
                <w:bCs/>
                <w:color w:val="auto"/>
                <w:sz w:val="22"/>
                <w:szCs w:val="22"/>
              </w:rPr>
              <w:t>Ремонт водопроводной колонки</w:t>
            </w:r>
          </w:p>
        </w:tc>
        <w:tc>
          <w:tcPr>
            <w:tcW w:w="1243" w:type="dxa"/>
            <w:vAlign w:val="center"/>
          </w:tcPr>
          <w:p w14:paraId="5B696FB6" w14:textId="767AC033" w:rsidR="00293759" w:rsidRPr="009A551F" w:rsidRDefault="00293759" w:rsidP="00293759">
            <w:pPr>
              <w:ind w:right="-1"/>
              <w:jc w:val="center"/>
              <w:textAlignment w:val="baseline"/>
              <w:rPr>
                <w:spacing w:val="2"/>
                <w:sz w:val="22"/>
                <w:szCs w:val="22"/>
                <w:lang w:eastAsia="ru-RU"/>
              </w:rPr>
            </w:pPr>
            <w:proofErr w:type="spellStart"/>
            <w:r w:rsidRPr="009A551F">
              <w:rPr>
                <w:spacing w:val="2"/>
                <w:sz w:val="22"/>
                <w:szCs w:val="22"/>
                <w:lang w:eastAsia="ru-RU"/>
              </w:rPr>
              <w:t>шт</w:t>
            </w:r>
            <w:proofErr w:type="spellEnd"/>
          </w:p>
        </w:tc>
        <w:tc>
          <w:tcPr>
            <w:tcW w:w="1895" w:type="dxa"/>
            <w:vAlign w:val="center"/>
          </w:tcPr>
          <w:p w14:paraId="76EF9186" w14:textId="6C274A6E"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 xml:space="preserve">2 </w:t>
            </w:r>
          </w:p>
        </w:tc>
        <w:tc>
          <w:tcPr>
            <w:tcW w:w="2082" w:type="dxa"/>
            <w:vAlign w:val="center"/>
          </w:tcPr>
          <w:p w14:paraId="5FAEBDE9" w14:textId="59819B49"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w:t>
            </w:r>
          </w:p>
        </w:tc>
      </w:tr>
      <w:tr w:rsidR="00293759" w:rsidRPr="009A551F" w14:paraId="58391AB5" w14:textId="77777777" w:rsidTr="00293759">
        <w:tc>
          <w:tcPr>
            <w:tcW w:w="733" w:type="dxa"/>
            <w:vAlign w:val="center"/>
          </w:tcPr>
          <w:p w14:paraId="30058655" w14:textId="0F1D5FA4"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9</w:t>
            </w:r>
          </w:p>
        </w:tc>
        <w:tc>
          <w:tcPr>
            <w:tcW w:w="3794" w:type="dxa"/>
          </w:tcPr>
          <w:p w14:paraId="5EFF411F" w14:textId="4B3E36A2" w:rsidR="00293759" w:rsidRPr="009A551F" w:rsidRDefault="00293759" w:rsidP="00293759">
            <w:pPr>
              <w:ind w:right="-1"/>
              <w:textAlignment w:val="baseline"/>
              <w:rPr>
                <w:sz w:val="22"/>
                <w:szCs w:val="22"/>
              </w:rPr>
            </w:pPr>
            <w:r w:rsidRPr="009A551F">
              <w:rPr>
                <w:bCs/>
                <w:color w:val="auto"/>
                <w:sz w:val="22"/>
                <w:szCs w:val="22"/>
              </w:rPr>
              <w:t xml:space="preserve">Замена насосов с. </w:t>
            </w:r>
            <w:proofErr w:type="spellStart"/>
            <w:r w:rsidRPr="009A551F">
              <w:rPr>
                <w:bCs/>
                <w:color w:val="auto"/>
                <w:sz w:val="22"/>
                <w:szCs w:val="22"/>
              </w:rPr>
              <w:t>Григорово</w:t>
            </w:r>
            <w:proofErr w:type="spellEnd"/>
          </w:p>
        </w:tc>
        <w:tc>
          <w:tcPr>
            <w:tcW w:w="1243" w:type="dxa"/>
            <w:vAlign w:val="center"/>
          </w:tcPr>
          <w:p w14:paraId="01721EBA" w14:textId="66D0DAE2" w:rsidR="00293759" w:rsidRPr="009A551F" w:rsidRDefault="00293759" w:rsidP="00293759">
            <w:pPr>
              <w:ind w:right="-1"/>
              <w:jc w:val="center"/>
              <w:textAlignment w:val="baseline"/>
              <w:rPr>
                <w:spacing w:val="2"/>
                <w:sz w:val="22"/>
                <w:szCs w:val="22"/>
                <w:lang w:eastAsia="ru-RU"/>
              </w:rPr>
            </w:pPr>
            <w:proofErr w:type="spellStart"/>
            <w:r w:rsidRPr="009A551F">
              <w:rPr>
                <w:spacing w:val="2"/>
                <w:sz w:val="22"/>
                <w:szCs w:val="22"/>
                <w:lang w:eastAsia="ru-RU"/>
              </w:rPr>
              <w:t>шт</w:t>
            </w:r>
            <w:proofErr w:type="spellEnd"/>
          </w:p>
        </w:tc>
        <w:tc>
          <w:tcPr>
            <w:tcW w:w="1895" w:type="dxa"/>
            <w:vAlign w:val="center"/>
          </w:tcPr>
          <w:p w14:paraId="12117E98" w14:textId="5668CB2D"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w:t>
            </w:r>
          </w:p>
        </w:tc>
        <w:tc>
          <w:tcPr>
            <w:tcW w:w="2082" w:type="dxa"/>
            <w:vAlign w:val="center"/>
          </w:tcPr>
          <w:p w14:paraId="44324976" w14:textId="5C2F1CA7"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2026-2027</w:t>
            </w:r>
          </w:p>
        </w:tc>
      </w:tr>
      <w:tr w:rsidR="00293759" w:rsidRPr="009A551F" w14:paraId="0E54CB2D" w14:textId="77777777" w:rsidTr="00293759">
        <w:tc>
          <w:tcPr>
            <w:tcW w:w="733" w:type="dxa"/>
            <w:vAlign w:val="center"/>
          </w:tcPr>
          <w:p w14:paraId="21C26407" w14:textId="702517EF"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10</w:t>
            </w:r>
          </w:p>
        </w:tc>
        <w:tc>
          <w:tcPr>
            <w:tcW w:w="3794" w:type="dxa"/>
          </w:tcPr>
          <w:p w14:paraId="398424F4" w14:textId="41D1A16F" w:rsidR="00293759" w:rsidRPr="009A551F" w:rsidRDefault="00293759" w:rsidP="00293759">
            <w:pPr>
              <w:ind w:right="-1"/>
              <w:textAlignment w:val="baseline"/>
              <w:rPr>
                <w:sz w:val="22"/>
                <w:szCs w:val="22"/>
              </w:rPr>
            </w:pPr>
            <w:r w:rsidRPr="009A551F">
              <w:rPr>
                <w:bCs/>
                <w:color w:val="auto"/>
                <w:sz w:val="22"/>
                <w:szCs w:val="22"/>
              </w:rPr>
              <w:t xml:space="preserve">Ремонт водопроводных колодцев с. </w:t>
            </w:r>
            <w:proofErr w:type="spellStart"/>
            <w:r w:rsidRPr="009A551F">
              <w:rPr>
                <w:bCs/>
                <w:color w:val="auto"/>
                <w:sz w:val="22"/>
                <w:szCs w:val="22"/>
              </w:rPr>
              <w:t>Григорово</w:t>
            </w:r>
            <w:proofErr w:type="spellEnd"/>
          </w:p>
        </w:tc>
        <w:tc>
          <w:tcPr>
            <w:tcW w:w="1243" w:type="dxa"/>
            <w:vAlign w:val="center"/>
          </w:tcPr>
          <w:p w14:paraId="1D8A7843" w14:textId="756A0D3B" w:rsidR="00293759" w:rsidRPr="009A551F" w:rsidRDefault="00293759" w:rsidP="00293759">
            <w:pPr>
              <w:ind w:right="-1"/>
              <w:jc w:val="center"/>
              <w:textAlignment w:val="baseline"/>
              <w:rPr>
                <w:spacing w:val="2"/>
                <w:sz w:val="22"/>
                <w:szCs w:val="22"/>
                <w:lang w:eastAsia="ru-RU"/>
              </w:rPr>
            </w:pPr>
            <w:proofErr w:type="spellStart"/>
            <w:r w:rsidRPr="009A551F">
              <w:rPr>
                <w:spacing w:val="2"/>
                <w:sz w:val="22"/>
                <w:szCs w:val="22"/>
                <w:lang w:eastAsia="ru-RU"/>
              </w:rPr>
              <w:t>шт</w:t>
            </w:r>
            <w:proofErr w:type="spellEnd"/>
          </w:p>
        </w:tc>
        <w:tc>
          <w:tcPr>
            <w:tcW w:w="1895" w:type="dxa"/>
            <w:vAlign w:val="center"/>
          </w:tcPr>
          <w:p w14:paraId="64347116" w14:textId="17BDD7E3"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3</w:t>
            </w:r>
          </w:p>
        </w:tc>
        <w:tc>
          <w:tcPr>
            <w:tcW w:w="2082" w:type="dxa"/>
            <w:vAlign w:val="center"/>
          </w:tcPr>
          <w:p w14:paraId="4AE35586" w14:textId="166B2A68"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2026-2027</w:t>
            </w:r>
          </w:p>
        </w:tc>
      </w:tr>
      <w:tr w:rsidR="00293759" w:rsidRPr="009A551F" w14:paraId="4E72742C" w14:textId="77777777" w:rsidTr="00293759">
        <w:tc>
          <w:tcPr>
            <w:tcW w:w="733" w:type="dxa"/>
            <w:vAlign w:val="center"/>
          </w:tcPr>
          <w:p w14:paraId="641CD346" w14:textId="51296E77"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11</w:t>
            </w:r>
          </w:p>
        </w:tc>
        <w:tc>
          <w:tcPr>
            <w:tcW w:w="3794" w:type="dxa"/>
          </w:tcPr>
          <w:p w14:paraId="40E210C7" w14:textId="4B160CC6" w:rsidR="00293759" w:rsidRPr="009A551F" w:rsidRDefault="00293759" w:rsidP="00293759">
            <w:pPr>
              <w:ind w:right="-1"/>
              <w:textAlignment w:val="baseline"/>
              <w:rPr>
                <w:sz w:val="22"/>
                <w:szCs w:val="22"/>
              </w:rPr>
            </w:pPr>
            <w:r w:rsidRPr="009A551F">
              <w:rPr>
                <w:bCs/>
                <w:color w:val="auto"/>
                <w:sz w:val="22"/>
                <w:szCs w:val="22"/>
              </w:rPr>
              <w:t xml:space="preserve">Ремонт водопровода с. </w:t>
            </w:r>
            <w:proofErr w:type="spellStart"/>
            <w:r w:rsidRPr="009A551F">
              <w:rPr>
                <w:bCs/>
                <w:color w:val="auto"/>
                <w:sz w:val="22"/>
                <w:szCs w:val="22"/>
              </w:rPr>
              <w:t>Григорово</w:t>
            </w:r>
            <w:proofErr w:type="spellEnd"/>
          </w:p>
        </w:tc>
        <w:tc>
          <w:tcPr>
            <w:tcW w:w="1243" w:type="dxa"/>
            <w:vAlign w:val="center"/>
          </w:tcPr>
          <w:p w14:paraId="3BAA6ECC" w14:textId="008A7750"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14694D0C" w14:textId="2329EA8A"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360</w:t>
            </w:r>
          </w:p>
        </w:tc>
        <w:tc>
          <w:tcPr>
            <w:tcW w:w="2082" w:type="dxa"/>
            <w:vAlign w:val="center"/>
          </w:tcPr>
          <w:p w14:paraId="26BD7D08" w14:textId="2846954D"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2026-2028</w:t>
            </w:r>
          </w:p>
        </w:tc>
      </w:tr>
      <w:tr w:rsidR="009A551F" w:rsidRPr="009A551F" w14:paraId="17C50D9B" w14:textId="77777777" w:rsidTr="00CC6523">
        <w:tc>
          <w:tcPr>
            <w:tcW w:w="733" w:type="dxa"/>
            <w:vAlign w:val="center"/>
          </w:tcPr>
          <w:p w14:paraId="3919EF0D" w14:textId="1BC0C3E5"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12</w:t>
            </w:r>
          </w:p>
        </w:tc>
        <w:tc>
          <w:tcPr>
            <w:tcW w:w="3794" w:type="dxa"/>
            <w:vAlign w:val="center"/>
          </w:tcPr>
          <w:p w14:paraId="32F4A316" w14:textId="7250CD2F" w:rsidR="009A551F" w:rsidRPr="009A551F" w:rsidRDefault="009A551F" w:rsidP="009A551F">
            <w:pPr>
              <w:ind w:right="-1"/>
              <w:textAlignment w:val="baseline"/>
              <w:rPr>
                <w:bCs/>
                <w:color w:val="auto"/>
                <w:sz w:val="22"/>
                <w:szCs w:val="22"/>
              </w:rPr>
            </w:pPr>
            <w:r w:rsidRPr="009A551F">
              <w:rPr>
                <w:spacing w:val="2"/>
                <w:sz w:val="22"/>
                <w:szCs w:val="22"/>
                <w:lang w:eastAsia="ru-RU"/>
              </w:rPr>
              <w:t>Модернизация водопроводной сети с. Вершинино</w:t>
            </w:r>
          </w:p>
        </w:tc>
        <w:tc>
          <w:tcPr>
            <w:tcW w:w="1243" w:type="dxa"/>
            <w:vAlign w:val="center"/>
          </w:tcPr>
          <w:p w14:paraId="6E2142E7" w14:textId="0371C17E"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0D1095CD" w14:textId="3E18A968" w:rsidR="009A551F" w:rsidRPr="009A551F" w:rsidRDefault="009A551F" w:rsidP="009A551F">
            <w:pPr>
              <w:ind w:right="-1"/>
              <w:jc w:val="center"/>
              <w:textAlignment w:val="baseline"/>
              <w:rPr>
                <w:bCs/>
                <w:color w:val="auto"/>
                <w:sz w:val="22"/>
                <w:szCs w:val="22"/>
              </w:rPr>
            </w:pPr>
            <w:r w:rsidRPr="009A551F">
              <w:rPr>
                <w:spacing w:val="2"/>
                <w:sz w:val="22"/>
                <w:szCs w:val="22"/>
                <w:lang w:eastAsia="ru-RU"/>
              </w:rPr>
              <w:t>500</w:t>
            </w:r>
          </w:p>
        </w:tc>
        <w:tc>
          <w:tcPr>
            <w:tcW w:w="2082" w:type="dxa"/>
            <w:vAlign w:val="center"/>
          </w:tcPr>
          <w:p w14:paraId="504F92F1" w14:textId="6F0B856A" w:rsidR="009A551F" w:rsidRPr="009A551F" w:rsidRDefault="009A551F" w:rsidP="009A551F">
            <w:pPr>
              <w:ind w:right="-1"/>
              <w:jc w:val="center"/>
              <w:textAlignment w:val="baseline"/>
              <w:rPr>
                <w:bCs/>
                <w:color w:val="auto"/>
                <w:sz w:val="22"/>
                <w:szCs w:val="22"/>
              </w:rPr>
            </w:pPr>
            <w:r w:rsidRPr="009A551F">
              <w:rPr>
                <w:bCs/>
                <w:color w:val="auto"/>
                <w:sz w:val="22"/>
                <w:szCs w:val="22"/>
              </w:rPr>
              <w:t>2044</w:t>
            </w:r>
          </w:p>
        </w:tc>
      </w:tr>
      <w:tr w:rsidR="009A551F" w:rsidRPr="009A551F" w14:paraId="2E93B985" w14:textId="77777777" w:rsidTr="00293759">
        <w:tc>
          <w:tcPr>
            <w:tcW w:w="733" w:type="dxa"/>
            <w:vAlign w:val="center"/>
          </w:tcPr>
          <w:p w14:paraId="565BC430" w14:textId="0D5C7E36"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13</w:t>
            </w:r>
          </w:p>
        </w:tc>
        <w:tc>
          <w:tcPr>
            <w:tcW w:w="3794" w:type="dxa"/>
          </w:tcPr>
          <w:p w14:paraId="19824114" w14:textId="20C17E18" w:rsidR="009A551F" w:rsidRPr="009A551F" w:rsidRDefault="009A551F" w:rsidP="009A551F">
            <w:pPr>
              <w:ind w:right="-1"/>
              <w:textAlignment w:val="baseline"/>
              <w:rPr>
                <w:bCs/>
                <w:color w:val="auto"/>
                <w:sz w:val="22"/>
                <w:szCs w:val="22"/>
              </w:rPr>
            </w:pPr>
            <w:r w:rsidRPr="009A551F">
              <w:rPr>
                <w:spacing w:val="2"/>
                <w:sz w:val="22"/>
                <w:szCs w:val="22"/>
                <w:lang w:eastAsia="ru-RU"/>
              </w:rPr>
              <w:t xml:space="preserve">Модернизация водопроводной сети </w:t>
            </w:r>
            <w:r w:rsidRPr="009A551F">
              <w:rPr>
                <w:sz w:val="22"/>
                <w:szCs w:val="22"/>
              </w:rPr>
              <w:t xml:space="preserve">с. </w:t>
            </w:r>
            <w:proofErr w:type="spellStart"/>
            <w:r w:rsidRPr="009A551F">
              <w:rPr>
                <w:sz w:val="22"/>
                <w:szCs w:val="22"/>
              </w:rPr>
              <w:t>Карабатово</w:t>
            </w:r>
            <w:proofErr w:type="spellEnd"/>
          </w:p>
        </w:tc>
        <w:tc>
          <w:tcPr>
            <w:tcW w:w="1243" w:type="dxa"/>
            <w:vAlign w:val="center"/>
          </w:tcPr>
          <w:p w14:paraId="3507555D" w14:textId="23A650CB"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756293FE" w14:textId="1F3EA8CE" w:rsidR="009A551F" w:rsidRPr="009A551F" w:rsidRDefault="009A551F" w:rsidP="009A551F">
            <w:pPr>
              <w:ind w:right="-1"/>
              <w:jc w:val="center"/>
              <w:textAlignment w:val="baseline"/>
              <w:rPr>
                <w:bCs/>
                <w:color w:val="auto"/>
                <w:sz w:val="22"/>
                <w:szCs w:val="22"/>
              </w:rPr>
            </w:pPr>
            <w:r w:rsidRPr="009A551F">
              <w:rPr>
                <w:bCs/>
                <w:color w:val="auto"/>
                <w:sz w:val="22"/>
                <w:szCs w:val="22"/>
              </w:rPr>
              <w:t>500</w:t>
            </w:r>
          </w:p>
        </w:tc>
        <w:tc>
          <w:tcPr>
            <w:tcW w:w="2082" w:type="dxa"/>
            <w:vAlign w:val="center"/>
          </w:tcPr>
          <w:p w14:paraId="61D474DA" w14:textId="17EF19A2" w:rsidR="009A551F" w:rsidRPr="009A551F" w:rsidRDefault="009A551F" w:rsidP="009A551F">
            <w:pPr>
              <w:ind w:right="-1"/>
              <w:jc w:val="center"/>
              <w:textAlignment w:val="baseline"/>
              <w:rPr>
                <w:bCs/>
                <w:color w:val="auto"/>
                <w:sz w:val="22"/>
                <w:szCs w:val="22"/>
              </w:rPr>
            </w:pPr>
            <w:r w:rsidRPr="009A551F">
              <w:rPr>
                <w:bCs/>
                <w:color w:val="auto"/>
                <w:sz w:val="22"/>
                <w:szCs w:val="22"/>
              </w:rPr>
              <w:t>2038</w:t>
            </w:r>
          </w:p>
        </w:tc>
      </w:tr>
      <w:tr w:rsidR="009A551F" w:rsidRPr="009A551F" w14:paraId="45E4D12C" w14:textId="77777777" w:rsidTr="00293759">
        <w:tc>
          <w:tcPr>
            <w:tcW w:w="733" w:type="dxa"/>
            <w:vAlign w:val="center"/>
          </w:tcPr>
          <w:p w14:paraId="66AAB632" w14:textId="4F7961FF"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14</w:t>
            </w:r>
          </w:p>
        </w:tc>
        <w:tc>
          <w:tcPr>
            <w:tcW w:w="3794" w:type="dxa"/>
          </w:tcPr>
          <w:p w14:paraId="3E1C94CD" w14:textId="3A0F2BE5" w:rsidR="009A551F" w:rsidRPr="009A551F" w:rsidRDefault="009A551F" w:rsidP="009A551F">
            <w:pPr>
              <w:ind w:right="-1"/>
              <w:textAlignment w:val="baseline"/>
              <w:rPr>
                <w:bCs/>
                <w:color w:val="auto"/>
                <w:sz w:val="22"/>
                <w:szCs w:val="22"/>
              </w:rPr>
            </w:pPr>
            <w:r w:rsidRPr="009A551F">
              <w:rPr>
                <w:spacing w:val="2"/>
                <w:sz w:val="22"/>
                <w:szCs w:val="22"/>
                <w:lang w:eastAsia="ru-RU"/>
              </w:rPr>
              <w:t xml:space="preserve">Модернизация водопроводной сети </w:t>
            </w:r>
            <w:r w:rsidRPr="009A551F">
              <w:rPr>
                <w:sz w:val="22"/>
                <w:szCs w:val="22"/>
              </w:rPr>
              <w:t xml:space="preserve">с. </w:t>
            </w:r>
            <w:proofErr w:type="spellStart"/>
            <w:r w:rsidRPr="009A551F">
              <w:rPr>
                <w:sz w:val="22"/>
                <w:szCs w:val="22"/>
              </w:rPr>
              <w:t>Курлаково</w:t>
            </w:r>
            <w:proofErr w:type="spellEnd"/>
          </w:p>
        </w:tc>
        <w:tc>
          <w:tcPr>
            <w:tcW w:w="1243" w:type="dxa"/>
            <w:vAlign w:val="center"/>
          </w:tcPr>
          <w:p w14:paraId="698540E1" w14:textId="41DEB3CA"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3816F1B9" w14:textId="0D1CBBBE" w:rsidR="009A551F" w:rsidRPr="009A551F" w:rsidRDefault="009A551F" w:rsidP="009A551F">
            <w:pPr>
              <w:ind w:right="-1"/>
              <w:jc w:val="center"/>
              <w:textAlignment w:val="baseline"/>
              <w:rPr>
                <w:bCs/>
                <w:color w:val="auto"/>
                <w:sz w:val="22"/>
                <w:szCs w:val="22"/>
              </w:rPr>
            </w:pPr>
            <w:r w:rsidRPr="009A551F">
              <w:rPr>
                <w:bCs/>
                <w:color w:val="auto"/>
                <w:sz w:val="22"/>
                <w:szCs w:val="22"/>
              </w:rPr>
              <w:t>1000</w:t>
            </w:r>
          </w:p>
        </w:tc>
        <w:tc>
          <w:tcPr>
            <w:tcW w:w="2082" w:type="dxa"/>
            <w:vAlign w:val="center"/>
          </w:tcPr>
          <w:p w14:paraId="634414F4" w14:textId="03275B69" w:rsidR="009A551F" w:rsidRPr="009A551F" w:rsidRDefault="009A551F" w:rsidP="009A551F">
            <w:pPr>
              <w:ind w:right="-1"/>
              <w:jc w:val="center"/>
              <w:textAlignment w:val="baseline"/>
              <w:rPr>
                <w:bCs/>
                <w:color w:val="auto"/>
                <w:sz w:val="22"/>
                <w:szCs w:val="22"/>
              </w:rPr>
            </w:pPr>
            <w:r w:rsidRPr="009A551F">
              <w:rPr>
                <w:bCs/>
                <w:color w:val="auto"/>
                <w:sz w:val="22"/>
                <w:szCs w:val="22"/>
              </w:rPr>
              <w:t>2035</w:t>
            </w:r>
          </w:p>
        </w:tc>
      </w:tr>
      <w:tr w:rsidR="009A551F" w:rsidRPr="009A551F" w14:paraId="0FD62DE6" w14:textId="77777777" w:rsidTr="00293759">
        <w:tc>
          <w:tcPr>
            <w:tcW w:w="733" w:type="dxa"/>
            <w:vAlign w:val="center"/>
          </w:tcPr>
          <w:p w14:paraId="115A89C6" w14:textId="71CB2070"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15</w:t>
            </w:r>
          </w:p>
        </w:tc>
        <w:tc>
          <w:tcPr>
            <w:tcW w:w="3794" w:type="dxa"/>
          </w:tcPr>
          <w:p w14:paraId="596431E4" w14:textId="00F09092" w:rsidR="009A551F" w:rsidRPr="009A551F" w:rsidRDefault="009A551F" w:rsidP="009A551F">
            <w:pPr>
              <w:ind w:right="-1"/>
              <w:textAlignment w:val="baseline"/>
              <w:rPr>
                <w:bCs/>
                <w:color w:val="auto"/>
                <w:sz w:val="22"/>
                <w:szCs w:val="22"/>
              </w:rPr>
            </w:pPr>
            <w:r w:rsidRPr="009A551F">
              <w:rPr>
                <w:spacing w:val="2"/>
                <w:sz w:val="22"/>
                <w:szCs w:val="22"/>
                <w:lang w:eastAsia="ru-RU"/>
              </w:rPr>
              <w:t xml:space="preserve">Модернизация водопроводной сети </w:t>
            </w:r>
            <w:r w:rsidRPr="009A551F">
              <w:rPr>
                <w:sz w:val="22"/>
                <w:szCs w:val="22"/>
              </w:rPr>
              <w:t>с. Рождествено</w:t>
            </w:r>
          </w:p>
        </w:tc>
        <w:tc>
          <w:tcPr>
            <w:tcW w:w="1243" w:type="dxa"/>
            <w:vAlign w:val="center"/>
          </w:tcPr>
          <w:p w14:paraId="73DAE42C" w14:textId="225B10C9"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2F705EDA" w14:textId="50EDF481" w:rsidR="009A551F" w:rsidRPr="009A551F" w:rsidRDefault="009A551F" w:rsidP="009A551F">
            <w:pPr>
              <w:ind w:right="-1"/>
              <w:jc w:val="center"/>
              <w:textAlignment w:val="baseline"/>
              <w:rPr>
                <w:bCs/>
                <w:color w:val="auto"/>
                <w:sz w:val="22"/>
                <w:szCs w:val="22"/>
              </w:rPr>
            </w:pPr>
            <w:r w:rsidRPr="009A551F">
              <w:rPr>
                <w:bCs/>
                <w:color w:val="auto"/>
                <w:sz w:val="22"/>
                <w:szCs w:val="22"/>
              </w:rPr>
              <w:t>2000</w:t>
            </w:r>
          </w:p>
        </w:tc>
        <w:tc>
          <w:tcPr>
            <w:tcW w:w="2082" w:type="dxa"/>
            <w:vAlign w:val="center"/>
          </w:tcPr>
          <w:p w14:paraId="04F39635" w14:textId="3DA30693" w:rsidR="009A551F" w:rsidRPr="009A551F" w:rsidRDefault="009A551F" w:rsidP="009A551F">
            <w:pPr>
              <w:ind w:right="-1"/>
              <w:jc w:val="center"/>
              <w:textAlignment w:val="baseline"/>
              <w:rPr>
                <w:bCs/>
                <w:color w:val="auto"/>
                <w:sz w:val="22"/>
                <w:szCs w:val="22"/>
              </w:rPr>
            </w:pPr>
            <w:r w:rsidRPr="009A551F">
              <w:rPr>
                <w:bCs/>
                <w:color w:val="auto"/>
                <w:sz w:val="22"/>
                <w:szCs w:val="22"/>
              </w:rPr>
              <w:t>2033-2034</w:t>
            </w:r>
          </w:p>
        </w:tc>
      </w:tr>
      <w:tr w:rsidR="009A551F" w:rsidRPr="009A551F" w14:paraId="755B8BA4" w14:textId="77777777" w:rsidTr="00293759">
        <w:tc>
          <w:tcPr>
            <w:tcW w:w="733" w:type="dxa"/>
            <w:vAlign w:val="center"/>
          </w:tcPr>
          <w:p w14:paraId="662F3385" w14:textId="10BE39B7"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16</w:t>
            </w:r>
          </w:p>
        </w:tc>
        <w:tc>
          <w:tcPr>
            <w:tcW w:w="3794" w:type="dxa"/>
          </w:tcPr>
          <w:p w14:paraId="3BD8614A" w14:textId="27E6E0C5" w:rsidR="009A551F" w:rsidRPr="009A551F" w:rsidRDefault="009A551F" w:rsidP="009A551F">
            <w:pPr>
              <w:ind w:right="-1"/>
              <w:textAlignment w:val="baseline"/>
              <w:rPr>
                <w:bCs/>
                <w:color w:val="auto"/>
                <w:sz w:val="22"/>
                <w:szCs w:val="22"/>
              </w:rPr>
            </w:pPr>
            <w:r w:rsidRPr="009A551F">
              <w:rPr>
                <w:spacing w:val="2"/>
                <w:sz w:val="22"/>
                <w:szCs w:val="22"/>
                <w:lang w:eastAsia="ru-RU"/>
              </w:rPr>
              <w:t xml:space="preserve">Модернизация водопроводной сети </w:t>
            </w:r>
            <w:r w:rsidRPr="009A551F">
              <w:rPr>
                <w:bCs/>
                <w:color w:val="auto"/>
                <w:sz w:val="22"/>
                <w:szCs w:val="22"/>
              </w:rPr>
              <w:t>п. Советский</w:t>
            </w:r>
          </w:p>
        </w:tc>
        <w:tc>
          <w:tcPr>
            <w:tcW w:w="1243" w:type="dxa"/>
            <w:vAlign w:val="center"/>
          </w:tcPr>
          <w:p w14:paraId="77193AE8" w14:textId="53C9EAC1"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1DF5CD1F" w14:textId="64E609AE" w:rsidR="009A551F" w:rsidRPr="009A551F" w:rsidRDefault="009A551F" w:rsidP="009A551F">
            <w:pPr>
              <w:ind w:right="-1"/>
              <w:jc w:val="center"/>
              <w:textAlignment w:val="baseline"/>
              <w:rPr>
                <w:bCs/>
                <w:color w:val="auto"/>
                <w:sz w:val="22"/>
                <w:szCs w:val="22"/>
              </w:rPr>
            </w:pPr>
            <w:r w:rsidRPr="009A551F">
              <w:rPr>
                <w:bCs/>
                <w:color w:val="auto"/>
                <w:sz w:val="22"/>
                <w:szCs w:val="22"/>
              </w:rPr>
              <w:t>4000</w:t>
            </w:r>
          </w:p>
        </w:tc>
        <w:tc>
          <w:tcPr>
            <w:tcW w:w="2082" w:type="dxa"/>
            <w:vAlign w:val="center"/>
          </w:tcPr>
          <w:p w14:paraId="79CAD508" w14:textId="1A0F66AC" w:rsidR="009A551F" w:rsidRPr="009A551F" w:rsidRDefault="009A551F" w:rsidP="009A551F">
            <w:pPr>
              <w:ind w:right="-1"/>
              <w:jc w:val="center"/>
              <w:textAlignment w:val="baseline"/>
              <w:rPr>
                <w:bCs/>
                <w:color w:val="auto"/>
                <w:sz w:val="22"/>
                <w:szCs w:val="22"/>
              </w:rPr>
            </w:pPr>
            <w:r w:rsidRPr="009A551F">
              <w:rPr>
                <w:bCs/>
                <w:color w:val="auto"/>
                <w:sz w:val="22"/>
                <w:szCs w:val="22"/>
              </w:rPr>
              <w:t>2029-2032</w:t>
            </w:r>
          </w:p>
        </w:tc>
      </w:tr>
      <w:tr w:rsidR="009A551F" w:rsidRPr="009A551F" w14:paraId="5FB699E5" w14:textId="77777777" w:rsidTr="00AD17F1">
        <w:tc>
          <w:tcPr>
            <w:tcW w:w="9747" w:type="dxa"/>
            <w:gridSpan w:val="5"/>
            <w:vAlign w:val="center"/>
          </w:tcPr>
          <w:p w14:paraId="1E272B58" w14:textId="0E8D7D9F" w:rsidR="009A551F" w:rsidRPr="009A551F" w:rsidRDefault="009A551F" w:rsidP="009A551F">
            <w:pPr>
              <w:ind w:right="-1"/>
              <w:jc w:val="center"/>
              <w:textAlignment w:val="baseline"/>
              <w:rPr>
                <w:spacing w:val="2"/>
                <w:sz w:val="22"/>
                <w:szCs w:val="22"/>
                <w:lang w:eastAsia="ru-RU"/>
              </w:rPr>
            </w:pPr>
            <w:r w:rsidRPr="009A551F">
              <w:rPr>
                <w:b/>
                <w:bCs/>
                <w:sz w:val="22"/>
                <w:szCs w:val="22"/>
              </w:rPr>
              <w:t>МУП «Управляющая компания»</w:t>
            </w:r>
          </w:p>
        </w:tc>
      </w:tr>
      <w:tr w:rsidR="009A551F" w:rsidRPr="009A551F" w14:paraId="472F7D10" w14:textId="77777777" w:rsidTr="009A551F">
        <w:tc>
          <w:tcPr>
            <w:tcW w:w="733" w:type="dxa"/>
            <w:vAlign w:val="center"/>
          </w:tcPr>
          <w:p w14:paraId="50C192D5" w14:textId="55762B76"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17</w:t>
            </w:r>
          </w:p>
        </w:tc>
        <w:tc>
          <w:tcPr>
            <w:tcW w:w="3794" w:type="dxa"/>
          </w:tcPr>
          <w:p w14:paraId="2D2ACA46" w14:textId="70D53D00" w:rsidR="009A551F" w:rsidRPr="009A551F" w:rsidRDefault="009A551F" w:rsidP="009A551F">
            <w:pPr>
              <w:ind w:right="-1"/>
              <w:textAlignment w:val="baseline"/>
              <w:rPr>
                <w:spacing w:val="2"/>
                <w:sz w:val="22"/>
                <w:szCs w:val="22"/>
                <w:lang w:eastAsia="ru-RU"/>
              </w:rPr>
            </w:pPr>
            <w:r w:rsidRPr="009A551F">
              <w:rPr>
                <w:sz w:val="22"/>
                <w:szCs w:val="22"/>
              </w:rPr>
              <w:t xml:space="preserve">Замена водопроводной сети </w:t>
            </w:r>
            <w:proofErr w:type="spellStart"/>
            <w:r w:rsidRPr="009A551F">
              <w:rPr>
                <w:sz w:val="22"/>
                <w:szCs w:val="22"/>
              </w:rPr>
              <w:t>р.п</w:t>
            </w:r>
            <w:proofErr w:type="gramStart"/>
            <w:r w:rsidRPr="009A551F">
              <w:rPr>
                <w:sz w:val="22"/>
                <w:szCs w:val="22"/>
              </w:rPr>
              <w:t>.Б</w:t>
            </w:r>
            <w:proofErr w:type="gramEnd"/>
            <w:r w:rsidRPr="009A551F">
              <w:rPr>
                <w:sz w:val="22"/>
                <w:szCs w:val="22"/>
              </w:rPr>
              <w:t>ольшое</w:t>
            </w:r>
            <w:proofErr w:type="spellEnd"/>
            <w:r w:rsidRPr="009A551F">
              <w:rPr>
                <w:sz w:val="22"/>
                <w:szCs w:val="22"/>
              </w:rPr>
              <w:t xml:space="preserve"> Мурашкино, от  </w:t>
            </w:r>
            <w:proofErr w:type="spellStart"/>
            <w:r w:rsidRPr="009A551F">
              <w:rPr>
                <w:sz w:val="22"/>
                <w:szCs w:val="22"/>
              </w:rPr>
              <w:t>ул.Мая</w:t>
            </w:r>
            <w:proofErr w:type="spellEnd"/>
            <w:r w:rsidRPr="009A551F">
              <w:rPr>
                <w:sz w:val="22"/>
                <w:szCs w:val="22"/>
              </w:rPr>
              <w:t>, д.100 до центрального накопителя  ПЭ 160мм</w:t>
            </w:r>
          </w:p>
        </w:tc>
        <w:tc>
          <w:tcPr>
            <w:tcW w:w="1243" w:type="dxa"/>
            <w:vAlign w:val="center"/>
          </w:tcPr>
          <w:p w14:paraId="5D9EB18D" w14:textId="3F9225C2"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2C0E4B0F" w14:textId="5080AD5B" w:rsidR="009A551F" w:rsidRPr="009A551F" w:rsidRDefault="009A551F" w:rsidP="009A551F">
            <w:pPr>
              <w:ind w:right="-1"/>
              <w:jc w:val="center"/>
              <w:textAlignment w:val="baseline"/>
              <w:rPr>
                <w:spacing w:val="2"/>
                <w:sz w:val="22"/>
                <w:szCs w:val="22"/>
                <w:lang w:eastAsia="ru-RU"/>
              </w:rPr>
            </w:pPr>
            <w:r w:rsidRPr="009A551F">
              <w:rPr>
                <w:sz w:val="22"/>
                <w:szCs w:val="22"/>
              </w:rPr>
              <w:t>390</w:t>
            </w:r>
          </w:p>
        </w:tc>
        <w:tc>
          <w:tcPr>
            <w:tcW w:w="2082" w:type="dxa"/>
            <w:vAlign w:val="center"/>
          </w:tcPr>
          <w:p w14:paraId="3B625A50" w14:textId="2FFF05FC"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2026</w:t>
            </w:r>
          </w:p>
        </w:tc>
      </w:tr>
      <w:tr w:rsidR="009A551F" w:rsidRPr="009A551F" w14:paraId="287FC1BC" w14:textId="77777777" w:rsidTr="009A551F">
        <w:tc>
          <w:tcPr>
            <w:tcW w:w="733" w:type="dxa"/>
            <w:vAlign w:val="center"/>
          </w:tcPr>
          <w:p w14:paraId="0655FFCD" w14:textId="6BE5071F"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18</w:t>
            </w:r>
          </w:p>
        </w:tc>
        <w:tc>
          <w:tcPr>
            <w:tcW w:w="3794" w:type="dxa"/>
          </w:tcPr>
          <w:p w14:paraId="2C430A01" w14:textId="01670AED" w:rsidR="009A551F" w:rsidRPr="009A551F" w:rsidRDefault="009A551F" w:rsidP="009A551F">
            <w:pPr>
              <w:ind w:right="-1"/>
              <w:textAlignment w:val="baseline"/>
              <w:rPr>
                <w:spacing w:val="2"/>
                <w:sz w:val="22"/>
                <w:szCs w:val="22"/>
                <w:lang w:eastAsia="ru-RU"/>
              </w:rPr>
            </w:pPr>
            <w:r w:rsidRPr="009A551F">
              <w:rPr>
                <w:sz w:val="22"/>
                <w:szCs w:val="22"/>
              </w:rPr>
              <w:t xml:space="preserve"> Замена водопроводной сети </w:t>
            </w:r>
            <w:proofErr w:type="spellStart"/>
            <w:r w:rsidRPr="009A551F">
              <w:rPr>
                <w:sz w:val="22"/>
                <w:szCs w:val="22"/>
              </w:rPr>
              <w:t>с.Кишкино</w:t>
            </w:r>
            <w:proofErr w:type="spellEnd"/>
            <w:r w:rsidRPr="009A551F">
              <w:rPr>
                <w:sz w:val="22"/>
                <w:szCs w:val="22"/>
              </w:rPr>
              <w:t xml:space="preserve">, </w:t>
            </w:r>
            <w:proofErr w:type="spellStart"/>
            <w:r w:rsidRPr="009A551F">
              <w:rPr>
                <w:sz w:val="22"/>
                <w:szCs w:val="22"/>
              </w:rPr>
              <w:t>ул.Пришкольная</w:t>
            </w:r>
            <w:proofErr w:type="spellEnd"/>
            <w:r w:rsidRPr="009A551F">
              <w:rPr>
                <w:sz w:val="22"/>
                <w:szCs w:val="22"/>
              </w:rPr>
              <w:t>, д.2-15 ПЭ 110мм</w:t>
            </w:r>
          </w:p>
        </w:tc>
        <w:tc>
          <w:tcPr>
            <w:tcW w:w="1243" w:type="dxa"/>
            <w:vAlign w:val="center"/>
          </w:tcPr>
          <w:p w14:paraId="22E39A7D" w14:textId="13376DEC"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10AA63E3" w14:textId="738765DB" w:rsidR="009A551F" w:rsidRPr="009A551F" w:rsidRDefault="009A551F" w:rsidP="009A551F">
            <w:pPr>
              <w:ind w:right="-1"/>
              <w:jc w:val="center"/>
              <w:textAlignment w:val="baseline"/>
              <w:rPr>
                <w:spacing w:val="2"/>
                <w:sz w:val="22"/>
                <w:szCs w:val="22"/>
                <w:lang w:eastAsia="ru-RU"/>
              </w:rPr>
            </w:pPr>
            <w:r w:rsidRPr="009A551F">
              <w:rPr>
                <w:sz w:val="22"/>
                <w:szCs w:val="22"/>
              </w:rPr>
              <w:t>400</w:t>
            </w:r>
          </w:p>
        </w:tc>
        <w:tc>
          <w:tcPr>
            <w:tcW w:w="2082" w:type="dxa"/>
            <w:vAlign w:val="center"/>
          </w:tcPr>
          <w:p w14:paraId="73C6B0F6" w14:textId="1F712A86"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2026</w:t>
            </w:r>
          </w:p>
        </w:tc>
      </w:tr>
      <w:tr w:rsidR="009A551F" w:rsidRPr="009A551F" w14:paraId="3CE6A26D" w14:textId="77777777" w:rsidTr="009A551F">
        <w:tc>
          <w:tcPr>
            <w:tcW w:w="733" w:type="dxa"/>
            <w:vAlign w:val="center"/>
          </w:tcPr>
          <w:p w14:paraId="6DC66601" w14:textId="14735D72"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19</w:t>
            </w:r>
          </w:p>
        </w:tc>
        <w:tc>
          <w:tcPr>
            <w:tcW w:w="3794" w:type="dxa"/>
          </w:tcPr>
          <w:p w14:paraId="6F441EAF" w14:textId="55A341CD" w:rsidR="009A551F" w:rsidRPr="009A551F" w:rsidRDefault="009A551F" w:rsidP="009A551F">
            <w:pPr>
              <w:ind w:right="-1"/>
              <w:textAlignment w:val="baseline"/>
              <w:rPr>
                <w:spacing w:val="2"/>
                <w:sz w:val="22"/>
                <w:szCs w:val="22"/>
                <w:lang w:eastAsia="ru-RU"/>
              </w:rPr>
            </w:pPr>
            <w:r w:rsidRPr="009A551F">
              <w:rPr>
                <w:sz w:val="22"/>
                <w:szCs w:val="22"/>
              </w:rPr>
              <w:t xml:space="preserve"> Замена водопроводной сети </w:t>
            </w:r>
            <w:proofErr w:type="spellStart"/>
            <w:r w:rsidRPr="009A551F">
              <w:rPr>
                <w:sz w:val="22"/>
                <w:szCs w:val="22"/>
              </w:rPr>
              <w:t>р.п.Большое</w:t>
            </w:r>
            <w:proofErr w:type="spellEnd"/>
            <w:r w:rsidRPr="009A551F">
              <w:rPr>
                <w:sz w:val="22"/>
                <w:szCs w:val="22"/>
              </w:rPr>
              <w:t xml:space="preserve"> Мурашкино, ул.5-й </w:t>
            </w:r>
            <w:proofErr w:type="spellStart"/>
            <w:r w:rsidRPr="009A551F">
              <w:rPr>
                <w:sz w:val="22"/>
                <w:szCs w:val="22"/>
              </w:rPr>
              <w:t>мкрн</w:t>
            </w:r>
            <w:proofErr w:type="spellEnd"/>
            <w:r w:rsidRPr="009A551F">
              <w:rPr>
                <w:sz w:val="22"/>
                <w:szCs w:val="22"/>
              </w:rPr>
              <w:t>., д.11-д.15 ПЭ 110мм</w:t>
            </w:r>
          </w:p>
        </w:tc>
        <w:tc>
          <w:tcPr>
            <w:tcW w:w="1243" w:type="dxa"/>
            <w:vAlign w:val="center"/>
          </w:tcPr>
          <w:p w14:paraId="235A1630" w14:textId="7EBC272A"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5211F798" w14:textId="2C5B6EAF" w:rsidR="009A551F" w:rsidRPr="009A551F" w:rsidRDefault="009A551F" w:rsidP="009A551F">
            <w:pPr>
              <w:ind w:right="-1"/>
              <w:jc w:val="center"/>
              <w:textAlignment w:val="baseline"/>
              <w:rPr>
                <w:spacing w:val="2"/>
                <w:sz w:val="22"/>
                <w:szCs w:val="22"/>
                <w:lang w:eastAsia="ru-RU"/>
              </w:rPr>
            </w:pPr>
            <w:r w:rsidRPr="009A551F">
              <w:rPr>
                <w:sz w:val="22"/>
                <w:szCs w:val="22"/>
              </w:rPr>
              <w:t>120</w:t>
            </w:r>
          </w:p>
        </w:tc>
        <w:tc>
          <w:tcPr>
            <w:tcW w:w="2082" w:type="dxa"/>
            <w:vAlign w:val="center"/>
          </w:tcPr>
          <w:p w14:paraId="165458FD" w14:textId="2F1624B3"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2026</w:t>
            </w:r>
          </w:p>
        </w:tc>
      </w:tr>
      <w:tr w:rsidR="009A551F" w:rsidRPr="009A551F" w14:paraId="1CBC1B2D" w14:textId="77777777" w:rsidTr="009A551F">
        <w:tc>
          <w:tcPr>
            <w:tcW w:w="733" w:type="dxa"/>
            <w:vAlign w:val="center"/>
          </w:tcPr>
          <w:p w14:paraId="20BEF9F7" w14:textId="34CCFD39"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w:t>
            </w:r>
          </w:p>
        </w:tc>
        <w:tc>
          <w:tcPr>
            <w:tcW w:w="3794" w:type="dxa"/>
          </w:tcPr>
          <w:p w14:paraId="5988393E" w14:textId="3844B963" w:rsidR="009A551F" w:rsidRPr="009A551F" w:rsidRDefault="009A551F" w:rsidP="009A551F">
            <w:pPr>
              <w:ind w:right="-1"/>
              <w:textAlignment w:val="baseline"/>
              <w:rPr>
                <w:spacing w:val="2"/>
                <w:sz w:val="22"/>
                <w:szCs w:val="22"/>
                <w:lang w:eastAsia="ru-RU"/>
              </w:rPr>
            </w:pPr>
            <w:r w:rsidRPr="009A551F">
              <w:rPr>
                <w:sz w:val="22"/>
                <w:szCs w:val="22"/>
              </w:rPr>
              <w:t xml:space="preserve"> Замена водопроводной сети </w:t>
            </w:r>
            <w:proofErr w:type="spellStart"/>
            <w:r w:rsidRPr="009A551F">
              <w:rPr>
                <w:sz w:val="22"/>
                <w:szCs w:val="22"/>
              </w:rPr>
              <w:t>р.п.Большое</w:t>
            </w:r>
            <w:proofErr w:type="spellEnd"/>
            <w:r w:rsidRPr="009A551F">
              <w:rPr>
                <w:sz w:val="22"/>
                <w:szCs w:val="22"/>
              </w:rPr>
              <w:t xml:space="preserve"> Мурашкино, </w:t>
            </w:r>
            <w:proofErr w:type="spellStart"/>
            <w:r w:rsidRPr="009A551F">
              <w:rPr>
                <w:sz w:val="22"/>
                <w:szCs w:val="22"/>
              </w:rPr>
              <w:t>ул.Свободы</w:t>
            </w:r>
            <w:proofErr w:type="spellEnd"/>
            <w:r w:rsidRPr="009A551F">
              <w:rPr>
                <w:sz w:val="22"/>
                <w:szCs w:val="22"/>
              </w:rPr>
              <w:t>, д.85- д.77 ПЭ 110мм</w:t>
            </w:r>
          </w:p>
        </w:tc>
        <w:tc>
          <w:tcPr>
            <w:tcW w:w="1243" w:type="dxa"/>
            <w:vAlign w:val="center"/>
          </w:tcPr>
          <w:p w14:paraId="5A08E86C" w14:textId="3F88D0B9"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22C95C77" w14:textId="26013427" w:rsidR="009A551F" w:rsidRPr="009A551F" w:rsidRDefault="009A551F" w:rsidP="009A551F">
            <w:pPr>
              <w:ind w:right="-1"/>
              <w:jc w:val="center"/>
              <w:textAlignment w:val="baseline"/>
              <w:rPr>
                <w:spacing w:val="2"/>
                <w:sz w:val="22"/>
                <w:szCs w:val="22"/>
                <w:lang w:eastAsia="ru-RU"/>
              </w:rPr>
            </w:pPr>
            <w:r w:rsidRPr="009A551F">
              <w:rPr>
                <w:sz w:val="22"/>
                <w:szCs w:val="22"/>
              </w:rPr>
              <w:t>66</w:t>
            </w:r>
          </w:p>
        </w:tc>
        <w:tc>
          <w:tcPr>
            <w:tcW w:w="2082" w:type="dxa"/>
            <w:vAlign w:val="center"/>
          </w:tcPr>
          <w:p w14:paraId="21ED03EB" w14:textId="7F8AAAFC"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2026</w:t>
            </w:r>
          </w:p>
        </w:tc>
      </w:tr>
      <w:tr w:rsidR="009A551F" w:rsidRPr="009A551F" w14:paraId="29D07BD2" w14:textId="77777777" w:rsidTr="00DF04A4">
        <w:tc>
          <w:tcPr>
            <w:tcW w:w="733" w:type="dxa"/>
            <w:vAlign w:val="center"/>
          </w:tcPr>
          <w:p w14:paraId="16545B67" w14:textId="2AA6661F"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21</w:t>
            </w:r>
          </w:p>
        </w:tc>
        <w:tc>
          <w:tcPr>
            <w:tcW w:w="3794" w:type="dxa"/>
            <w:vAlign w:val="center"/>
          </w:tcPr>
          <w:p w14:paraId="3D434154" w14:textId="41E1C72C" w:rsidR="009A551F" w:rsidRPr="009A551F" w:rsidRDefault="009A551F" w:rsidP="009A551F">
            <w:pPr>
              <w:ind w:right="-1"/>
              <w:textAlignment w:val="baseline"/>
              <w:rPr>
                <w:spacing w:val="2"/>
                <w:sz w:val="22"/>
                <w:szCs w:val="22"/>
                <w:lang w:eastAsia="ru-RU"/>
              </w:rPr>
            </w:pPr>
            <w:r w:rsidRPr="009A551F">
              <w:rPr>
                <w:spacing w:val="2"/>
                <w:sz w:val="22"/>
                <w:szCs w:val="22"/>
                <w:lang w:eastAsia="ru-RU"/>
              </w:rPr>
              <w:t xml:space="preserve">Модернизация водопроводной сети </w:t>
            </w:r>
            <w:proofErr w:type="spellStart"/>
            <w:r w:rsidRPr="009A551F">
              <w:rPr>
                <w:spacing w:val="2"/>
                <w:sz w:val="22"/>
                <w:szCs w:val="22"/>
                <w:lang w:eastAsia="ru-RU"/>
              </w:rPr>
              <w:t>р.п</w:t>
            </w:r>
            <w:proofErr w:type="spellEnd"/>
            <w:r w:rsidRPr="009A551F">
              <w:rPr>
                <w:spacing w:val="2"/>
                <w:sz w:val="22"/>
                <w:szCs w:val="22"/>
                <w:lang w:eastAsia="ru-RU"/>
              </w:rPr>
              <w:t>. Большое Мурашкино</w:t>
            </w:r>
          </w:p>
        </w:tc>
        <w:tc>
          <w:tcPr>
            <w:tcW w:w="1243" w:type="dxa"/>
            <w:vAlign w:val="center"/>
          </w:tcPr>
          <w:p w14:paraId="582E1539" w14:textId="43D0CCA5"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7AF10026" w14:textId="6311F584"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5000</w:t>
            </w:r>
          </w:p>
        </w:tc>
        <w:tc>
          <w:tcPr>
            <w:tcW w:w="2082" w:type="dxa"/>
            <w:vAlign w:val="center"/>
          </w:tcPr>
          <w:p w14:paraId="0A9FA6D9" w14:textId="6A5C235D"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2029-2034</w:t>
            </w:r>
          </w:p>
        </w:tc>
      </w:tr>
      <w:tr w:rsidR="009A551F" w:rsidRPr="009A551F" w14:paraId="1A024057" w14:textId="77777777" w:rsidTr="00DF04A4">
        <w:tc>
          <w:tcPr>
            <w:tcW w:w="733" w:type="dxa"/>
            <w:vAlign w:val="center"/>
          </w:tcPr>
          <w:p w14:paraId="3E2AE87A" w14:textId="79902C3C"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22</w:t>
            </w:r>
          </w:p>
        </w:tc>
        <w:tc>
          <w:tcPr>
            <w:tcW w:w="3794" w:type="dxa"/>
            <w:vAlign w:val="center"/>
          </w:tcPr>
          <w:p w14:paraId="0F256B36" w14:textId="4A3E4F78" w:rsidR="009A551F" w:rsidRPr="009A551F" w:rsidRDefault="009A551F" w:rsidP="009A551F">
            <w:pPr>
              <w:ind w:right="-1"/>
              <w:textAlignment w:val="baseline"/>
              <w:rPr>
                <w:spacing w:val="2"/>
                <w:sz w:val="22"/>
                <w:szCs w:val="22"/>
                <w:lang w:eastAsia="ru-RU"/>
              </w:rPr>
            </w:pPr>
            <w:r w:rsidRPr="009A551F">
              <w:rPr>
                <w:spacing w:val="2"/>
                <w:sz w:val="22"/>
                <w:szCs w:val="22"/>
                <w:lang w:eastAsia="ru-RU"/>
              </w:rPr>
              <w:t>Модернизация водопроводной сети с. Ивановское</w:t>
            </w:r>
          </w:p>
        </w:tc>
        <w:tc>
          <w:tcPr>
            <w:tcW w:w="1243" w:type="dxa"/>
            <w:vAlign w:val="center"/>
          </w:tcPr>
          <w:p w14:paraId="298EB6C2" w14:textId="12E93BF4"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6305F688" w14:textId="6B4AF89B"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2500</w:t>
            </w:r>
          </w:p>
        </w:tc>
        <w:tc>
          <w:tcPr>
            <w:tcW w:w="2082" w:type="dxa"/>
            <w:vAlign w:val="center"/>
          </w:tcPr>
          <w:p w14:paraId="76CFB93D" w14:textId="77F91434"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2035</w:t>
            </w:r>
          </w:p>
        </w:tc>
      </w:tr>
      <w:tr w:rsidR="009A551F" w:rsidRPr="009A551F" w14:paraId="77A795D4" w14:textId="77777777" w:rsidTr="00DF04A4">
        <w:tc>
          <w:tcPr>
            <w:tcW w:w="733" w:type="dxa"/>
            <w:vAlign w:val="center"/>
          </w:tcPr>
          <w:p w14:paraId="5B4DE1A5" w14:textId="6B13B343"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23</w:t>
            </w:r>
          </w:p>
        </w:tc>
        <w:tc>
          <w:tcPr>
            <w:tcW w:w="3794" w:type="dxa"/>
            <w:vAlign w:val="center"/>
          </w:tcPr>
          <w:p w14:paraId="55D658DF" w14:textId="11126D71" w:rsidR="009A551F" w:rsidRPr="009A551F" w:rsidRDefault="009A551F" w:rsidP="009A551F">
            <w:pPr>
              <w:ind w:right="-1"/>
              <w:textAlignment w:val="baseline"/>
              <w:rPr>
                <w:spacing w:val="2"/>
                <w:sz w:val="22"/>
                <w:szCs w:val="22"/>
                <w:lang w:eastAsia="ru-RU"/>
              </w:rPr>
            </w:pPr>
            <w:r w:rsidRPr="009A551F">
              <w:rPr>
                <w:spacing w:val="2"/>
                <w:sz w:val="22"/>
                <w:szCs w:val="22"/>
                <w:lang w:eastAsia="ru-RU"/>
              </w:rPr>
              <w:t xml:space="preserve">Модернизация водопроводной сети с. </w:t>
            </w:r>
            <w:proofErr w:type="spellStart"/>
            <w:r w:rsidRPr="009A551F">
              <w:rPr>
                <w:spacing w:val="2"/>
                <w:sz w:val="22"/>
                <w:szCs w:val="22"/>
                <w:lang w:eastAsia="ru-RU"/>
              </w:rPr>
              <w:t>Кишкино</w:t>
            </w:r>
            <w:proofErr w:type="spellEnd"/>
          </w:p>
        </w:tc>
        <w:tc>
          <w:tcPr>
            <w:tcW w:w="1243" w:type="dxa"/>
            <w:vAlign w:val="center"/>
          </w:tcPr>
          <w:p w14:paraId="1B1C4C5D" w14:textId="6EC53921"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27AA4E19" w14:textId="4FBEED75"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500</w:t>
            </w:r>
          </w:p>
        </w:tc>
        <w:tc>
          <w:tcPr>
            <w:tcW w:w="2082" w:type="dxa"/>
            <w:vAlign w:val="center"/>
          </w:tcPr>
          <w:p w14:paraId="4B82E568" w14:textId="2E59C11C"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2036</w:t>
            </w:r>
          </w:p>
        </w:tc>
      </w:tr>
      <w:tr w:rsidR="009A551F" w:rsidRPr="009A551F" w14:paraId="77763A5C" w14:textId="77777777" w:rsidTr="00DF04A4">
        <w:tc>
          <w:tcPr>
            <w:tcW w:w="733" w:type="dxa"/>
            <w:vAlign w:val="center"/>
          </w:tcPr>
          <w:p w14:paraId="732BD80E" w14:textId="08F3EF50"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24</w:t>
            </w:r>
          </w:p>
        </w:tc>
        <w:tc>
          <w:tcPr>
            <w:tcW w:w="3794" w:type="dxa"/>
            <w:vAlign w:val="center"/>
          </w:tcPr>
          <w:p w14:paraId="740C7C9B" w14:textId="6C4714C5" w:rsidR="009A551F" w:rsidRPr="009A551F" w:rsidRDefault="009A551F" w:rsidP="009A551F">
            <w:pPr>
              <w:ind w:right="-1"/>
              <w:textAlignment w:val="baseline"/>
              <w:rPr>
                <w:spacing w:val="2"/>
                <w:sz w:val="22"/>
                <w:szCs w:val="22"/>
                <w:lang w:eastAsia="ru-RU"/>
              </w:rPr>
            </w:pPr>
            <w:r w:rsidRPr="009A551F">
              <w:rPr>
                <w:spacing w:val="2"/>
                <w:sz w:val="22"/>
                <w:szCs w:val="22"/>
                <w:lang w:eastAsia="ru-RU"/>
              </w:rPr>
              <w:t xml:space="preserve">Модернизация водопроводной сети д. </w:t>
            </w:r>
            <w:proofErr w:type="spellStart"/>
            <w:r w:rsidRPr="009A551F">
              <w:rPr>
                <w:spacing w:val="2"/>
                <w:sz w:val="22"/>
                <w:szCs w:val="22"/>
                <w:lang w:eastAsia="ru-RU"/>
              </w:rPr>
              <w:t>Холязино</w:t>
            </w:r>
            <w:proofErr w:type="spellEnd"/>
          </w:p>
        </w:tc>
        <w:tc>
          <w:tcPr>
            <w:tcW w:w="1243" w:type="dxa"/>
            <w:vAlign w:val="center"/>
          </w:tcPr>
          <w:p w14:paraId="1E153953" w14:textId="6D790501"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2F44F819" w14:textId="49ECA55E"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2000</w:t>
            </w:r>
          </w:p>
        </w:tc>
        <w:tc>
          <w:tcPr>
            <w:tcW w:w="2082" w:type="dxa"/>
            <w:vAlign w:val="center"/>
          </w:tcPr>
          <w:p w14:paraId="03EEB3D9" w14:textId="0E896D16"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2037-2040</w:t>
            </w:r>
          </w:p>
        </w:tc>
      </w:tr>
      <w:tr w:rsidR="009A551F" w:rsidRPr="009A551F" w14:paraId="341E6FD4" w14:textId="77777777" w:rsidTr="00DF04A4">
        <w:tc>
          <w:tcPr>
            <w:tcW w:w="733" w:type="dxa"/>
            <w:vAlign w:val="center"/>
          </w:tcPr>
          <w:p w14:paraId="0680DCC5" w14:textId="1D355FBB"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25</w:t>
            </w:r>
          </w:p>
        </w:tc>
        <w:tc>
          <w:tcPr>
            <w:tcW w:w="3794" w:type="dxa"/>
            <w:vAlign w:val="center"/>
          </w:tcPr>
          <w:p w14:paraId="18A22AF7" w14:textId="7E6C145D" w:rsidR="009A551F" w:rsidRPr="009A551F" w:rsidRDefault="009A551F" w:rsidP="009A551F">
            <w:pPr>
              <w:ind w:right="-1"/>
              <w:textAlignment w:val="baseline"/>
              <w:rPr>
                <w:spacing w:val="2"/>
                <w:sz w:val="22"/>
                <w:szCs w:val="22"/>
                <w:lang w:eastAsia="ru-RU"/>
              </w:rPr>
            </w:pPr>
            <w:r w:rsidRPr="009A551F">
              <w:rPr>
                <w:spacing w:val="2"/>
                <w:sz w:val="22"/>
                <w:szCs w:val="22"/>
                <w:lang w:eastAsia="ru-RU"/>
              </w:rPr>
              <w:t xml:space="preserve">Модернизация водопроводной сети с. </w:t>
            </w:r>
            <w:proofErr w:type="spellStart"/>
            <w:r w:rsidRPr="009A551F">
              <w:rPr>
                <w:spacing w:val="2"/>
                <w:sz w:val="22"/>
                <w:szCs w:val="22"/>
                <w:lang w:eastAsia="ru-RU"/>
              </w:rPr>
              <w:t>Шахманово</w:t>
            </w:r>
            <w:proofErr w:type="spellEnd"/>
          </w:p>
        </w:tc>
        <w:tc>
          <w:tcPr>
            <w:tcW w:w="1243" w:type="dxa"/>
            <w:vAlign w:val="center"/>
          </w:tcPr>
          <w:p w14:paraId="2056FE74" w14:textId="1D341215"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446C6EDF" w14:textId="14FCB293"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500</w:t>
            </w:r>
          </w:p>
        </w:tc>
        <w:tc>
          <w:tcPr>
            <w:tcW w:w="2082" w:type="dxa"/>
            <w:vAlign w:val="center"/>
          </w:tcPr>
          <w:p w14:paraId="0EE64CD6" w14:textId="79AF3044"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2041</w:t>
            </w:r>
          </w:p>
        </w:tc>
      </w:tr>
      <w:bookmarkEnd w:id="24"/>
    </w:tbl>
    <w:p w14:paraId="386084CA" w14:textId="77777777" w:rsidR="00CB76DB" w:rsidRDefault="00CB76DB" w:rsidP="004E3CAF">
      <w:pPr>
        <w:pStyle w:val="a8"/>
        <w:autoSpaceDE w:val="0"/>
        <w:autoSpaceDN w:val="0"/>
        <w:adjustRightInd w:val="0"/>
        <w:ind w:left="0" w:right="-284"/>
        <w:jc w:val="center"/>
        <w:rPr>
          <w:b/>
          <w:bCs/>
          <w:sz w:val="28"/>
          <w:szCs w:val="28"/>
          <w:lang w:eastAsia="ru-RU"/>
        </w:rPr>
      </w:pPr>
    </w:p>
    <w:p w14:paraId="5A0C0605" w14:textId="3F3E724F" w:rsidR="00C21D97" w:rsidRPr="00DC3F15" w:rsidRDefault="006468B2" w:rsidP="004E3CAF">
      <w:pPr>
        <w:pStyle w:val="a8"/>
        <w:autoSpaceDE w:val="0"/>
        <w:autoSpaceDN w:val="0"/>
        <w:adjustRightInd w:val="0"/>
        <w:ind w:left="0" w:right="-284"/>
        <w:jc w:val="center"/>
        <w:rPr>
          <w:b/>
          <w:bCs/>
          <w:sz w:val="28"/>
          <w:szCs w:val="28"/>
          <w:lang w:eastAsia="ru-RU"/>
        </w:rPr>
      </w:pPr>
      <w:r w:rsidRPr="00DC3F15">
        <w:rPr>
          <w:b/>
          <w:bCs/>
          <w:sz w:val="28"/>
          <w:szCs w:val="28"/>
          <w:lang w:eastAsia="ru-RU"/>
        </w:rPr>
        <w:t>1</w:t>
      </w:r>
      <w:r w:rsidR="00BB309B">
        <w:rPr>
          <w:b/>
          <w:bCs/>
          <w:sz w:val="28"/>
          <w:szCs w:val="28"/>
          <w:lang w:eastAsia="ru-RU"/>
        </w:rPr>
        <w:t>.</w:t>
      </w:r>
      <w:r w:rsidRPr="00DC3F15">
        <w:rPr>
          <w:b/>
          <w:bCs/>
          <w:sz w:val="28"/>
          <w:szCs w:val="28"/>
          <w:lang w:eastAsia="ru-RU"/>
        </w:rPr>
        <w:t>4</w:t>
      </w:r>
      <w:r w:rsidR="00BB309B">
        <w:rPr>
          <w:b/>
          <w:bCs/>
          <w:sz w:val="28"/>
          <w:szCs w:val="28"/>
          <w:lang w:eastAsia="ru-RU"/>
        </w:rPr>
        <w:t>.</w:t>
      </w:r>
      <w:r w:rsidRPr="00DC3F15">
        <w:rPr>
          <w:b/>
          <w:bCs/>
          <w:sz w:val="28"/>
          <w:szCs w:val="28"/>
          <w:lang w:eastAsia="ru-RU"/>
        </w:rPr>
        <w:t>2</w:t>
      </w:r>
      <w:r w:rsidR="00BB309B">
        <w:rPr>
          <w:b/>
          <w:bCs/>
          <w:sz w:val="28"/>
          <w:szCs w:val="28"/>
          <w:lang w:eastAsia="ru-RU"/>
        </w:rPr>
        <w:t xml:space="preserve">. </w:t>
      </w:r>
      <w:r w:rsidR="00FB02B8" w:rsidRPr="00DC3F15">
        <w:rPr>
          <w:b/>
          <w:bCs/>
          <w:sz w:val="28"/>
          <w:szCs w:val="28"/>
          <w:lang w:eastAsia="ru-RU"/>
        </w:rPr>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w:t>
      </w:r>
      <w:r w:rsidR="00A677A4">
        <w:rPr>
          <w:b/>
          <w:bCs/>
          <w:sz w:val="28"/>
          <w:szCs w:val="28"/>
          <w:lang w:eastAsia="ru-RU"/>
        </w:rPr>
        <w:t xml:space="preserve"> </w:t>
      </w:r>
      <w:r w:rsidR="00FB02B8" w:rsidRPr="00DC3F15">
        <w:rPr>
          <w:b/>
          <w:bCs/>
          <w:sz w:val="28"/>
          <w:szCs w:val="28"/>
          <w:lang w:eastAsia="ru-RU"/>
        </w:rPr>
        <w:t>предусмотренных</w:t>
      </w:r>
      <w:r w:rsidR="00A677A4">
        <w:rPr>
          <w:b/>
          <w:bCs/>
          <w:sz w:val="28"/>
          <w:szCs w:val="28"/>
          <w:lang w:eastAsia="ru-RU"/>
        </w:rPr>
        <w:t xml:space="preserve"> </w:t>
      </w:r>
      <w:r w:rsidR="00FB02B8" w:rsidRPr="00DC3F15">
        <w:rPr>
          <w:b/>
          <w:bCs/>
          <w:sz w:val="28"/>
          <w:szCs w:val="28"/>
          <w:lang w:eastAsia="ru-RU"/>
        </w:rPr>
        <w:t>схемой водоснабжения</w:t>
      </w:r>
    </w:p>
    <w:p w14:paraId="677925A2" w14:textId="77777777" w:rsidR="00507CA1" w:rsidRPr="00D62A2B" w:rsidRDefault="00507CA1" w:rsidP="005B5E57">
      <w:pPr>
        <w:suppressAutoHyphens w:val="0"/>
        <w:ind w:right="-426" w:firstLine="709"/>
        <w:jc w:val="both"/>
        <w:rPr>
          <w:rFonts w:eastAsia="Calibri"/>
          <w:color w:val="auto"/>
          <w:sz w:val="28"/>
          <w:szCs w:val="28"/>
          <w:lang w:eastAsia="en-US"/>
        </w:rPr>
      </w:pPr>
      <w:r w:rsidRPr="00D62A2B">
        <w:rPr>
          <w:rFonts w:eastAsia="Calibri"/>
          <w:color w:val="auto"/>
          <w:sz w:val="28"/>
          <w:szCs w:val="28"/>
          <w:lang w:eastAsia="en-US"/>
        </w:rPr>
        <w:t>Мероприятия по реализации схемы водоснабжения повышают надежность функционирования системы и позволяют продолжать поставлять воду установленного качества к потребителям перспективного подключения.</w:t>
      </w:r>
    </w:p>
    <w:p w14:paraId="46ABEB7A" w14:textId="77777777" w:rsidR="00507CA1" w:rsidRPr="00D62A2B" w:rsidRDefault="00507CA1" w:rsidP="005B5E57">
      <w:pPr>
        <w:suppressAutoHyphens w:val="0"/>
        <w:ind w:right="-426" w:firstLine="709"/>
        <w:jc w:val="both"/>
        <w:rPr>
          <w:rFonts w:eastAsia="Calibri"/>
          <w:color w:val="auto"/>
          <w:sz w:val="28"/>
          <w:szCs w:val="28"/>
          <w:lang w:eastAsia="en-US"/>
        </w:rPr>
      </w:pPr>
      <w:r w:rsidRPr="00D62A2B">
        <w:rPr>
          <w:rFonts w:eastAsia="Calibri"/>
          <w:color w:val="auto"/>
          <w:sz w:val="28"/>
          <w:szCs w:val="28"/>
          <w:lang w:eastAsia="en-US"/>
        </w:rPr>
        <w:t xml:space="preserve">Оценка технического состояния водозаборных сооружений и инженерных сетей показала необходимость проведения ремонтов, своевременной ликвидации аварий. </w:t>
      </w:r>
    </w:p>
    <w:p w14:paraId="4C757026" w14:textId="77777777" w:rsidR="00507CA1" w:rsidRPr="00D62A2B" w:rsidRDefault="00507CA1" w:rsidP="005B5E57">
      <w:pPr>
        <w:suppressAutoHyphens w:val="0"/>
        <w:ind w:right="-426" w:firstLine="709"/>
        <w:jc w:val="both"/>
        <w:rPr>
          <w:rFonts w:eastAsia="Calibri"/>
          <w:color w:val="auto"/>
          <w:sz w:val="28"/>
          <w:szCs w:val="28"/>
          <w:lang w:eastAsia="en-US"/>
        </w:rPr>
      </w:pPr>
      <w:r w:rsidRPr="00D62A2B">
        <w:rPr>
          <w:rFonts w:eastAsia="Calibri"/>
          <w:color w:val="auto"/>
          <w:sz w:val="28"/>
          <w:szCs w:val="28"/>
          <w:lang w:eastAsia="en-US"/>
        </w:rPr>
        <w:t xml:space="preserve">Требуется замена технически изношенного оборудования водозаборных сооружений. </w:t>
      </w:r>
    </w:p>
    <w:p w14:paraId="505C50EC" w14:textId="5CD86C00" w:rsidR="00507CA1" w:rsidRPr="00D62A2B" w:rsidRDefault="00507CA1" w:rsidP="005B5E57">
      <w:pPr>
        <w:suppressAutoHyphens w:val="0"/>
        <w:ind w:right="-426" w:firstLine="709"/>
        <w:jc w:val="both"/>
        <w:rPr>
          <w:color w:val="auto"/>
          <w:sz w:val="28"/>
          <w:szCs w:val="28"/>
          <w:lang w:eastAsia="ru-RU"/>
        </w:rPr>
      </w:pPr>
      <w:r w:rsidRPr="00D62A2B">
        <w:rPr>
          <w:color w:val="auto"/>
          <w:sz w:val="28"/>
          <w:szCs w:val="28"/>
          <w:lang w:eastAsia="ru-RU"/>
        </w:rPr>
        <w:t xml:space="preserve">Средний срок эксплуатации водозаборов составляет 45 лет при нормативном сроке эксплуатации артезианских скважин не более 25 лет. </w:t>
      </w:r>
    </w:p>
    <w:p w14:paraId="009955E4" w14:textId="77777777" w:rsidR="00507CA1" w:rsidRPr="00D62A2B" w:rsidRDefault="00507CA1" w:rsidP="005B5E57">
      <w:pPr>
        <w:suppressAutoHyphens w:val="0"/>
        <w:ind w:right="-426" w:firstLine="709"/>
        <w:jc w:val="both"/>
        <w:rPr>
          <w:color w:val="auto"/>
          <w:sz w:val="28"/>
          <w:szCs w:val="28"/>
          <w:lang w:eastAsia="ru-RU"/>
        </w:rPr>
      </w:pPr>
      <w:r w:rsidRPr="00D62A2B">
        <w:rPr>
          <w:color w:val="auto"/>
          <w:sz w:val="28"/>
          <w:szCs w:val="28"/>
          <w:lang w:eastAsia="ru-RU"/>
        </w:rPr>
        <w:t>Проблемными характеристиками сети водопровода являются:</w:t>
      </w:r>
    </w:p>
    <w:p w14:paraId="1580AB60" w14:textId="1A3649D7" w:rsidR="00507CA1" w:rsidRPr="00D62A2B" w:rsidRDefault="00507CA1" w:rsidP="005B5E57">
      <w:pPr>
        <w:suppressAutoHyphens w:val="0"/>
        <w:ind w:right="-426" w:firstLine="709"/>
        <w:jc w:val="both"/>
        <w:rPr>
          <w:color w:val="auto"/>
          <w:sz w:val="28"/>
          <w:szCs w:val="28"/>
          <w:lang w:eastAsia="ru-RU"/>
        </w:rPr>
      </w:pPr>
      <w:r w:rsidRPr="00D62A2B">
        <w:rPr>
          <w:color w:val="auto"/>
          <w:sz w:val="28"/>
          <w:szCs w:val="28"/>
          <w:lang w:eastAsia="ru-RU"/>
        </w:rPr>
        <w:t xml:space="preserve">1. Практически все сети водоснабжения имеют износ </w:t>
      </w:r>
      <w:r w:rsidR="00D62A2B" w:rsidRPr="00D62A2B">
        <w:rPr>
          <w:color w:val="auto"/>
          <w:sz w:val="28"/>
          <w:szCs w:val="28"/>
          <w:lang w:eastAsia="ru-RU"/>
        </w:rPr>
        <w:t>более</w:t>
      </w:r>
      <w:r w:rsidRPr="00D62A2B">
        <w:rPr>
          <w:color w:val="auto"/>
          <w:sz w:val="28"/>
          <w:szCs w:val="28"/>
          <w:lang w:eastAsia="ru-RU"/>
        </w:rPr>
        <w:t xml:space="preserve"> </w:t>
      </w:r>
      <w:r w:rsidR="006D0E43">
        <w:rPr>
          <w:color w:val="auto"/>
          <w:sz w:val="28"/>
          <w:szCs w:val="28"/>
          <w:lang w:eastAsia="ru-RU"/>
        </w:rPr>
        <w:t>8</w:t>
      </w:r>
      <w:r w:rsidR="00D62A2B" w:rsidRPr="00D62A2B">
        <w:rPr>
          <w:color w:val="auto"/>
          <w:sz w:val="28"/>
          <w:szCs w:val="28"/>
          <w:lang w:eastAsia="ru-RU"/>
        </w:rPr>
        <w:t>0</w:t>
      </w:r>
      <w:r w:rsidRPr="00D62A2B">
        <w:rPr>
          <w:color w:val="auto"/>
          <w:sz w:val="28"/>
          <w:szCs w:val="28"/>
          <w:lang w:eastAsia="ru-RU"/>
        </w:rPr>
        <w:t>%. Следовательно, имеют место непроизводительные потери воды и перерывы в водоснабжении потребителей.</w:t>
      </w:r>
    </w:p>
    <w:p w14:paraId="043B476A" w14:textId="77777777" w:rsidR="00507CA1" w:rsidRPr="00D62A2B" w:rsidRDefault="00507CA1" w:rsidP="002B17EB">
      <w:pPr>
        <w:suppressAutoHyphens w:val="0"/>
        <w:ind w:right="-426" w:firstLine="709"/>
        <w:jc w:val="both"/>
        <w:rPr>
          <w:color w:val="auto"/>
          <w:sz w:val="28"/>
          <w:szCs w:val="28"/>
          <w:lang w:eastAsia="ru-RU"/>
        </w:rPr>
      </w:pPr>
      <w:r w:rsidRPr="00D62A2B">
        <w:rPr>
          <w:color w:val="auto"/>
          <w:sz w:val="28"/>
          <w:szCs w:val="28"/>
          <w:lang w:eastAsia="ru-RU"/>
        </w:rPr>
        <w:t>2. Большой износ и низкое качество запорной арматуры.</w:t>
      </w:r>
    </w:p>
    <w:p w14:paraId="712F5BB3" w14:textId="77777777" w:rsidR="00507CA1" w:rsidRPr="00D62A2B" w:rsidRDefault="00507CA1" w:rsidP="002B17EB">
      <w:pPr>
        <w:suppressAutoHyphens w:val="0"/>
        <w:ind w:right="-426" w:firstLine="709"/>
        <w:jc w:val="both"/>
        <w:rPr>
          <w:color w:val="auto"/>
          <w:sz w:val="28"/>
          <w:szCs w:val="28"/>
          <w:lang w:eastAsia="ru-RU"/>
        </w:rPr>
      </w:pPr>
      <w:r w:rsidRPr="00D62A2B">
        <w:rPr>
          <w:color w:val="auto"/>
          <w:sz w:val="28"/>
          <w:szCs w:val="28"/>
          <w:lang w:eastAsia="ru-RU"/>
        </w:rPr>
        <w:t>3. Вторичное загрязнение и ухудшение качества воды вследствие внутренней коррозии металлических трубопроводов.</w:t>
      </w:r>
    </w:p>
    <w:p w14:paraId="05AA3CA2" w14:textId="6FA591A3" w:rsidR="00507CA1" w:rsidRPr="00D62A2B" w:rsidRDefault="00507CA1" w:rsidP="002B17EB">
      <w:pPr>
        <w:suppressAutoHyphens w:val="0"/>
        <w:ind w:right="-426" w:firstLine="709"/>
        <w:jc w:val="both"/>
        <w:rPr>
          <w:i/>
          <w:sz w:val="28"/>
          <w:szCs w:val="28"/>
        </w:rPr>
      </w:pPr>
      <w:r w:rsidRPr="00D62A2B">
        <w:rPr>
          <w:color w:val="auto"/>
          <w:sz w:val="28"/>
          <w:szCs w:val="28"/>
          <w:lang w:eastAsia="ru-RU"/>
        </w:rPr>
        <w:t xml:space="preserve">Учитывая, что нормативный срок службы стальных трубопроводов составляет 20 лет, ежегодно необходимо перекладывать 5% водопроводных сетей. </w:t>
      </w:r>
    </w:p>
    <w:p w14:paraId="1306B726" w14:textId="06EEA4C0" w:rsidR="00E22DF8" w:rsidRPr="00DC3F15" w:rsidRDefault="00E22DF8" w:rsidP="002B17EB">
      <w:pPr>
        <w:autoSpaceDE w:val="0"/>
        <w:autoSpaceDN w:val="0"/>
        <w:adjustRightInd w:val="0"/>
        <w:ind w:right="-284"/>
        <w:contextualSpacing/>
        <w:jc w:val="center"/>
        <w:rPr>
          <w:b/>
          <w:bCs/>
          <w:sz w:val="28"/>
          <w:szCs w:val="28"/>
          <w:lang w:eastAsia="ru-RU"/>
        </w:rPr>
      </w:pPr>
      <w:r w:rsidRPr="00DC3F15">
        <w:rPr>
          <w:b/>
          <w:bCs/>
          <w:sz w:val="28"/>
          <w:szCs w:val="28"/>
          <w:lang w:eastAsia="ru-RU"/>
        </w:rPr>
        <w:t>1</w:t>
      </w:r>
      <w:r w:rsidR="00BB309B">
        <w:rPr>
          <w:b/>
          <w:bCs/>
          <w:sz w:val="28"/>
          <w:szCs w:val="28"/>
          <w:lang w:eastAsia="ru-RU"/>
        </w:rPr>
        <w:t>.</w:t>
      </w:r>
      <w:r w:rsidRPr="00DC3F15">
        <w:rPr>
          <w:b/>
          <w:bCs/>
          <w:sz w:val="28"/>
          <w:szCs w:val="28"/>
          <w:lang w:eastAsia="ru-RU"/>
        </w:rPr>
        <w:t>4</w:t>
      </w:r>
      <w:r w:rsidR="00BB309B">
        <w:rPr>
          <w:b/>
          <w:bCs/>
          <w:sz w:val="28"/>
          <w:szCs w:val="28"/>
          <w:lang w:eastAsia="ru-RU"/>
        </w:rPr>
        <w:t>.</w:t>
      </w:r>
      <w:r w:rsidRPr="00DC3F15">
        <w:rPr>
          <w:b/>
          <w:bCs/>
          <w:sz w:val="28"/>
          <w:szCs w:val="28"/>
          <w:lang w:eastAsia="ru-RU"/>
        </w:rPr>
        <w:t>3</w:t>
      </w:r>
      <w:r w:rsidR="00BB309B">
        <w:rPr>
          <w:b/>
          <w:bCs/>
          <w:sz w:val="28"/>
          <w:szCs w:val="28"/>
          <w:lang w:eastAsia="ru-RU"/>
        </w:rPr>
        <w:t xml:space="preserve">. </w:t>
      </w:r>
      <w:r w:rsidRPr="00DC3F15">
        <w:rPr>
          <w:b/>
          <w:bCs/>
          <w:sz w:val="28"/>
          <w:szCs w:val="28"/>
          <w:lang w:eastAsia="ru-RU"/>
        </w:rPr>
        <w:t>Сведения о вновь строящихся, реконструируемых и предлагаемых к выводу из эксп</w:t>
      </w:r>
      <w:r w:rsidR="006065E8" w:rsidRPr="00DC3F15">
        <w:rPr>
          <w:b/>
          <w:bCs/>
          <w:sz w:val="28"/>
          <w:szCs w:val="28"/>
          <w:lang w:eastAsia="ru-RU"/>
        </w:rPr>
        <w:t>луатации объектах</w:t>
      </w:r>
      <w:r w:rsidR="00A677A4">
        <w:rPr>
          <w:b/>
          <w:bCs/>
          <w:sz w:val="28"/>
          <w:szCs w:val="28"/>
          <w:lang w:eastAsia="ru-RU"/>
        </w:rPr>
        <w:t xml:space="preserve"> </w:t>
      </w:r>
      <w:r w:rsidR="00636319" w:rsidRPr="00DC3F15">
        <w:rPr>
          <w:b/>
          <w:bCs/>
          <w:sz w:val="28"/>
          <w:szCs w:val="28"/>
          <w:lang w:eastAsia="ru-RU"/>
        </w:rPr>
        <w:t>системы водоснабжения</w:t>
      </w:r>
    </w:p>
    <w:p w14:paraId="03ACE335" w14:textId="4840CD02" w:rsidR="00BD03E9" w:rsidRPr="00DC3F15" w:rsidRDefault="00FB02B8" w:rsidP="002B17EB">
      <w:pPr>
        <w:shd w:val="clear" w:color="auto" w:fill="FFFFFF"/>
        <w:ind w:right="-284" w:firstLine="708"/>
        <w:jc w:val="both"/>
        <w:textAlignment w:val="baseline"/>
        <w:rPr>
          <w:spacing w:val="2"/>
          <w:sz w:val="28"/>
          <w:szCs w:val="28"/>
          <w:lang w:eastAsia="ru-RU"/>
        </w:rPr>
      </w:pPr>
      <w:r w:rsidRPr="00DC3F15">
        <w:rPr>
          <w:spacing w:val="2"/>
          <w:sz w:val="28"/>
          <w:szCs w:val="28"/>
          <w:lang w:eastAsia="ru-RU"/>
        </w:rPr>
        <w:t xml:space="preserve">Целью всех мероприятий по новому строительству, реконструкции и модернизации объектов систем водоснабжения является бесперебойное снабжение </w:t>
      </w:r>
      <w:r w:rsidR="002053BE">
        <w:rPr>
          <w:spacing w:val="2"/>
          <w:sz w:val="28"/>
          <w:szCs w:val="28"/>
          <w:lang w:eastAsia="ru-RU"/>
        </w:rPr>
        <w:t>Большемурашкинского</w:t>
      </w:r>
      <w:r w:rsidR="00872742">
        <w:rPr>
          <w:spacing w:val="2"/>
          <w:sz w:val="28"/>
          <w:szCs w:val="28"/>
          <w:lang w:eastAsia="ru-RU"/>
        </w:rPr>
        <w:t xml:space="preserve"> муниципального округа</w:t>
      </w:r>
      <w:r w:rsidR="00A677A4">
        <w:rPr>
          <w:spacing w:val="2"/>
          <w:sz w:val="28"/>
          <w:szCs w:val="28"/>
          <w:lang w:eastAsia="ru-RU"/>
        </w:rPr>
        <w:t xml:space="preserve"> </w:t>
      </w:r>
      <w:r w:rsidRPr="00DC3F15">
        <w:rPr>
          <w:spacing w:val="2"/>
          <w:sz w:val="28"/>
          <w:szCs w:val="28"/>
          <w:lang w:eastAsia="ru-RU"/>
        </w:rPr>
        <w:t>питьевой водой, отвечающей требованиям новых нормативов качества, повышение энергетической эффективности оборудования</w:t>
      </w:r>
      <w:r w:rsidR="00BB309B">
        <w:rPr>
          <w:spacing w:val="2"/>
          <w:sz w:val="28"/>
          <w:szCs w:val="28"/>
          <w:lang w:eastAsia="ru-RU"/>
        </w:rPr>
        <w:t xml:space="preserve">. </w:t>
      </w:r>
    </w:p>
    <w:p w14:paraId="1A9516C9" w14:textId="77777777" w:rsidR="00FB02B8" w:rsidRPr="00DC3F15" w:rsidRDefault="00E758B1" w:rsidP="002B17EB">
      <w:pPr>
        <w:shd w:val="clear" w:color="auto" w:fill="FFFFFF"/>
        <w:ind w:right="-284" w:firstLine="708"/>
        <w:jc w:val="both"/>
        <w:textAlignment w:val="baseline"/>
        <w:rPr>
          <w:spacing w:val="2"/>
          <w:sz w:val="28"/>
          <w:szCs w:val="28"/>
          <w:lang w:eastAsia="ru-RU"/>
        </w:rPr>
      </w:pPr>
      <w:r w:rsidRPr="00DC3F15">
        <w:rPr>
          <w:b/>
          <w:bCs/>
          <w:spacing w:val="2"/>
          <w:sz w:val="28"/>
          <w:szCs w:val="28"/>
          <w:lang w:eastAsia="ru-RU"/>
        </w:rPr>
        <w:t xml:space="preserve">1) </w:t>
      </w:r>
      <w:r w:rsidR="00FB02B8" w:rsidRPr="00DC3F15">
        <w:rPr>
          <w:b/>
          <w:bCs/>
          <w:spacing w:val="2"/>
          <w:sz w:val="28"/>
          <w:szCs w:val="28"/>
          <w:lang w:eastAsia="ru-RU"/>
        </w:rPr>
        <w:t>Сведения об объектах, предлагаемых к новому строительству:</w:t>
      </w:r>
    </w:p>
    <w:p w14:paraId="1E3530DF" w14:textId="786A4C77" w:rsidR="003E03C6" w:rsidRPr="00DC3F15" w:rsidRDefault="00FB02B8" w:rsidP="002B17EB">
      <w:pPr>
        <w:shd w:val="clear" w:color="auto" w:fill="FFFFFF"/>
        <w:ind w:right="-284" w:firstLine="708"/>
        <w:jc w:val="both"/>
        <w:textAlignment w:val="baseline"/>
        <w:rPr>
          <w:bCs/>
          <w:sz w:val="28"/>
          <w:szCs w:val="28"/>
          <w:lang w:eastAsia="ru-RU"/>
        </w:rPr>
      </w:pPr>
      <w:r w:rsidRPr="00DC3F15">
        <w:rPr>
          <w:spacing w:val="2"/>
          <w:sz w:val="28"/>
          <w:szCs w:val="28"/>
          <w:lang w:eastAsia="ru-RU"/>
        </w:rPr>
        <w:t xml:space="preserve">В </w:t>
      </w:r>
      <w:r w:rsidR="002053BE">
        <w:rPr>
          <w:spacing w:val="2"/>
          <w:sz w:val="28"/>
          <w:szCs w:val="28"/>
          <w:lang w:eastAsia="ru-RU"/>
        </w:rPr>
        <w:t>Большемурашкинском</w:t>
      </w:r>
      <w:r w:rsidR="00BD7778">
        <w:rPr>
          <w:spacing w:val="2"/>
          <w:sz w:val="28"/>
          <w:szCs w:val="28"/>
          <w:lang w:eastAsia="ru-RU"/>
        </w:rPr>
        <w:t xml:space="preserve"> муниципальном округе</w:t>
      </w:r>
      <w:r w:rsidR="00A677A4">
        <w:rPr>
          <w:spacing w:val="2"/>
          <w:sz w:val="28"/>
          <w:szCs w:val="28"/>
          <w:lang w:eastAsia="ru-RU"/>
        </w:rPr>
        <w:t xml:space="preserve"> </w:t>
      </w:r>
      <w:r w:rsidR="00ED1411" w:rsidRPr="00DC3F15">
        <w:rPr>
          <w:spacing w:val="2"/>
          <w:sz w:val="28"/>
          <w:szCs w:val="28"/>
          <w:lang w:eastAsia="ru-RU"/>
        </w:rPr>
        <w:t>на расчетный срок</w:t>
      </w:r>
      <w:r w:rsidR="00CC0BF4">
        <w:rPr>
          <w:spacing w:val="2"/>
          <w:sz w:val="28"/>
          <w:szCs w:val="28"/>
          <w:lang w:eastAsia="ru-RU"/>
        </w:rPr>
        <w:t xml:space="preserve"> </w:t>
      </w:r>
      <w:r w:rsidR="00CF5E11">
        <w:rPr>
          <w:spacing w:val="2"/>
          <w:sz w:val="28"/>
          <w:szCs w:val="28"/>
          <w:lang w:eastAsia="ru-RU"/>
        </w:rPr>
        <w:t xml:space="preserve">не </w:t>
      </w:r>
      <w:r w:rsidR="002E3FA5" w:rsidRPr="00DC3F15">
        <w:rPr>
          <w:spacing w:val="2"/>
          <w:sz w:val="28"/>
          <w:szCs w:val="28"/>
          <w:lang w:eastAsia="ru-RU"/>
        </w:rPr>
        <w:t xml:space="preserve">планируется строительство </w:t>
      </w:r>
      <w:proofErr w:type="spellStart"/>
      <w:r w:rsidR="00CF5E11">
        <w:rPr>
          <w:spacing w:val="2"/>
          <w:sz w:val="28"/>
          <w:szCs w:val="28"/>
          <w:lang w:eastAsia="ru-RU"/>
        </w:rPr>
        <w:t>объекьлв</w:t>
      </w:r>
      <w:proofErr w:type="spellEnd"/>
      <w:r w:rsidR="00CF5E11">
        <w:rPr>
          <w:spacing w:val="2"/>
          <w:sz w:val="28"/>
          <w:szCs w:val="28"/>
          <w:lang w:eastAsia="ru-RU"/>
        </w:rPr>
        <w:t xml:space="preserve"> водоснабжения.</w:t>
      </w:r>
      <w:r w:rsidR="008B6206">
        <w:rPr>
          <w:spacing w:val="2"/>
          <w:sz w:val="28"/>
          <w:szCs w:val="28"/>
          <w:lang w:eastAsia="ru-RU"/>
        </w:rPr>
        <w:t xml:space="preserve"> </w:t>
      </w:r>
      <w:bookmarkStart w:id="25" w:name="_Hlk155690008"/>
    </w:p>
    <w:bookmarkEnd w:id="25"/>
    <w:p w14:paraId="79A0A902" w14:textId="77777777" w:rsidR="000B05C0" w:rsidRPr="00DC3F15" w:rsidRDefault="00FB02B8" w:rsidP="002B17EB">
      <w:pPr>
        <w:shd w:val="clear" w:color="auto" w:fill="FFFFFF"/>
        <w:ind w:right="-284"/>
        <w:jc w:val="both"/>
        <w:textAlignment w:val="baseline"/>
        <w:rPr>
          <w:b/>
          <w:bCs/>
          <w:spacing w:val="2"/>
          <w:sz w:val="28"/>
          <w:szCs w:val="28"/>
          <w:lang w:eastAsia="ru-RU"/>
        </w:rPr>
      </w:pPr>
      <w:r w:rsidRPr="00DC3F15">
        <w:rPr>
          <w:b/>
          <w:bCs/>
          <w:spacing w:val="2"/>
          <w:sz w:val="28"/>
          <w:szCs w:val="28"/>
          <w:lang w:eastAsia="ru-RU"/>
        </w:rPr>
        <w:t>2) Сведения о действующих объектах, предлагаемых к реконструкции (техническому перевооружению)</w:t>
      </w:r>
      <w:r w:rsidR="00BB309B">
        <w:rPr>
          <w:b/>
          <w:bCs/>
          <w:spacing w:val="2"/>
          <w:sz w:val="28"/>
          <w:szCs w:val="28"/>
          <w:lang w:eastAsia="ru-RU"/>
        </w:rPr>
        <w:t xml:space="preserve">. </w:t>
      </w:r>
    </w:p>
    <w:p w14:paraId="2380B54D" w14:textId="61CCD2F8" w:rsidR="00DC65F2" w:rsidRDefault="00D705A5" w:rsidP="002B17EB">
      <w:pPr>
        <w:shd w:val="clear" w:color="auto" w:fill="FFFFFF"/>
        <w:ind w:right="-284" w:firstLine="708"/>
        <w:jc w:val="both"/>
        <w:textAlignment w:val="baseline"/>
        <w:rPr>
          <w:spacing w:val="2"/>
          <w:sz w:val="28"/>
          <w:szCs w:val="28"/>
          <w:lang w:eastAsia="ru-RU"/>
        </w:rPr>
      </w:pPr>
      <w:r w:rsidRPr="00DC3F15">
        <w:rPr>
          <w:spacing w:val="2"/>
          <w:sz w:val="28"/>
          <w:szCs w:val="28"/>
          <w:lang w:eastAsia="ru-RU"/>
        </w:rPr>
        <w:t xml:space="preserve">В </w:t>
      </w:r>
      <w:r w:rsidR="002053BE">
        <w:rPr>
          <w:spacing w:val="2"/>
          <w:sz w:val="28"/>
          <w:szCs w:val="28"/>
          <w:lang w:eastAsia="ru-RU"/>
        </w:rPr>
        <w:t>Большемурашкинском</w:t>
      </w:r>
      <w:r w:rsidR="00BD7778">
        <w:rPr>
          <w:spacing w:val="2"/>
          <w:sz w:val="28"/>
          <w:szCs w:val="28"/>
          <w:lang w:eastAsia="ru-RU"/>
        </w:rPr>
        <w:t xml:space="preserve"> муниципальном округе</w:t>
      </w:r>
      <w:r w:rsidR="000748DF">
        <w:rPr>
          <w:spacing w:val="2"/>
          <w:sz w:val="28"/>
          <w:szCs w:val="28"/>
          <w:lang w:eastAsia="ru-RU"/>
        </w:rPr>
        <w:t xml:space="preserve"> </w:t>
      </w:r>
      <w:r w:rsidRPr="00DC3F15">
        <w:rPr>
          <w:spacing w:val="2"/>
          <w:sz w:val="28"/>
          <w:szCs w:val="28"/>
          <w:lang w:eastAsia="ru-RU"/>
        </w:rPr>
        <w:t>планируется</w:t>
      </w:r>
      <w:r w:rsidR="00A3333A" w:rsidRPr="00DC3F15">
        <w:rPr>
          <w:spacing w:val="2"/>
          <w:sz w:val="28"/>
          <w:szCs w:val="28"/>
          <w:lang w:eastAsia="ru-RU"/>
        </w:rPr>
        <w:t xml:space="preserve"> </w:t>
      </w:r>
      <w:r w:rsidR="00C724C7">
        <w:rPr>
          <w:spacing w:val="2"/>
          <w:sz w:val="28"/>
          <w:szCs w:val="28"/>
          <w:lang w:eastAsia="ru-RU"/>
        </w:rPr>
        <w:t>модернизация</w:t>
      </w:r>
      <w:r w:rsidR="00A3333A" w:rsidRPr="00DC3F15">
        <w:rPr>
          <w:spacing w:val="2"/>
          <w:sz w:val="28"/>
          <w:szCs w:val="28"/>
          <w:lang w:eastAsia="ru-RU"/>
        </w:rPr>
        <w:t xml:space="preserve"> </w:t>
      </w:r>
      <w:r w:rsidR="0085114F">
        <w:rPr>
          <w:spacing w:val="2"/>
          <w:sz w:val="28"/>
          <w:szCs w:val="28"/>
          <w:lang w:eastAsia="ru-RU"/>
        </w:rPr>
        <w:t xml:space="preserve">водопроводной сети, </w:t>
      </w:r>
      <w:proofErr w:type="spellStart"/>
      <w:r w:rsidR="00CF5E11">
        <w:rPr>
          <w:spacing w:val="2"/>
          <w:sz w:val="28"/>
          <w:szCs w:val="28"/>
          <w:lang w:eastAsia="ru-RU"/>
        </w:rPr>
        <w:t>реионт</w:t>
      </w:r>
      <w:proofErr w:type="spellEnd"/>
      <w:r w:rsidR="00CF5E11">
        <w:rPr>
          <w:spacing w:val="2"/>
          <w:sz w:val="28"/>
          <w:szCs w:val="28"/>
          <w:lang w:eastAsia="ru-RU"/>
        </w:rPr>
        <w:t xml:space="preserve"> колодцев и колонок.</w:t>
      </w:r>
    </w:p>
    <w:p w14:paraId="022F93D3" w14:textId="77777777" w:rsidR="000B05C0" w:rsidRPr="00DC3F15" w:rsidRDefault="00FB02B8" w:rsidP="002B17EB">
      <w:pPr>
        <w:shd w:val="clear" w:color="auto" w:fill="FFFFFF"/>
        <w:ind w:right="-284"/>
        <w:jc w:val="both"/>
        <w:textAlignment w:val="baseline"/>
        <w:rPr>
          <w:b/>
          <w:bCs/>
          <w:spacing w:val="2"/>
          <w:sz w:val="28"/>
          <w:szCs w:val="28"/>
          <w:lang w:eastAsia="ru-RU"/>
        </w:rPr>
      </w:pPr>
      <w:r w:rsidRPr="00DC3F15">
        <w:rPr>
          <w:b/>
          <w:bCs/>
          <w:spacing w:val="2"/>
          <w:sz w:val="28"/>
          <w:szCs w:val="28"/>
          <w:lang w:eastAsia="ru-RU"/>
        </w:rPr>
        <w:t>3) Сведения об объектах водоснабжения, предлагаемых к выводу из эксплуатации</w:t>
      </w:r>
      <w:r w:rsidR="00BB309B">
        <w:rPr>
          <w:b/>
          <w:bCs/>
          <w:spacing w:val="2"/>
          <w:sz w:val="28"/>
          <w:szCs w:val="28"/>
          <w:lang w:eastAsia="ru-RU"/>
        </w:rPr>
        <w:t xml:space="preserve">. </w:t>
      </w:r>
    </w:p>
    <w:p w14:paraId="7646BE5F" w14:textId="6E28A4DA" w:rsidR="00FB02B8" w:rsidRPr="00DC3F15" w:rsidRDefault="00D705A5" w:rsidP="002B17EB">
      <w:pPr>
        <w:shd w:val="clear" w:color="auto" w:fill="FFFFFF"/>
        <w:ind w:right="-284" w:firstLine="708"/>
        <w:jc w:val="both"/>
        <w:textAlignment w:val="baseline"/>
        <w:rPr>
          <w:spacing w:val="2"/>
          <w:sz w:val="28"/>
          <w:szCs w:val="28"/>
          <w:lang w:eastAsia="ru-RU"/>
        </w:rPr>
      </w:pPr>
      <w:r w:rsidRPr="00DC3F15">
        <w:rPr>
          <w:spacing w:val="2"/>
          <w:sz w:val="28"/>
          <w:szCs w:val="28"/>
          <w:lang w:eastAsia="ru-RU"/>
        </w:rPr>
        <w:t xml:space="preserve">На расчетный срок в </w:t>
      </w:r>
      <w:r w:rsidR="002053BE">
        <w:rPr>
          <w:spacing w:val="2"/>
          <w:sz w:val="28"/>
          <w:szCs w:val="28"/>
          <w:lang w:eastAsia="ru-RU"/>
        </w:rPr>
        <w:t>Большемурашкинском</w:t>
      </w:r>
      <w:r w:rsidR="00BD7778">
        <w:rPr>
          <w:spacing w:val="2"/>
          <w:sz w:val="28"/>
          <w:szCs w:val="28"/>
          <w:lang w:eastAsia="ru-RU"/>
        </w:rPr>
        <w:t xml:space="preserve"> муниципальном округе</w:t>
      </w:r>
      <w:r w:rsidR="000748DF">
        <w:rPr>
          <w:spacing w:val="2"/>
          <w:sz w:val="28"/>
          <w:szCs w:val="28"/>
          <w:lang w:eastAsia="ru-RU"/>
        </w:rPr>
        <w:t xml:space="preserve"> </w:t>
      </w:r>
      <w:r w:rsidR="00682A24">
        <w:rPr>
          <w:spacing w:val="2"/>
          <w:sz w:val="28"/>
          <w:szCs w:val="28"/>
          <w:lang w:eastAsia="ru-RU"/>
        </w:rPr>
        <w:t>не</w:t>
      </w:r>
      <w:r w:rsidR="00A677A4">
        <w:rPr>
          <w:spacing w:val="2"/>
          <w:sz w:val="28"/>
          <w:szCs w:val="28"/>
          <w:lang w:eastAsia="ru-RU"/>
        </w:rPr>
        <w:t xml:space="preserve"> </w:t>
      </w:r>
      <w:r w:rsidRPr="00DC3F15">
        <w:rPr>
          <w:spacing w:val="2"/>
          <w:sz w:val="28"/>
          <w:szCs w:val="28"/>
          <w:lang w:eastAsia="ru-RU"/>
        </w:rPr>
        <w:t>планируется вывод из эксплуатации</w:t>
      </w:r>
      <w:r w:rsidR="00682A24">
        <w:rPr>
          <w:spacing w:val="2"/>
          <w:sz w:val="28"/>
          <w:szCs w:val="28"/>
          <w:lang w:eastAsia="ru-RU"/>
        </w:rPr>
        <w:t xml:space="preserve"> объектов водоснабжения.</w:t>
      </w:r>
    </w:p>
    <w:p w14:paraId="55E95035" w14:textId="77777777" w:rsidR="00E22DF8" w:rsidRPr="00DC3F15" w:rsidRDefault="00E22DF8" w:rsidP="004E3CAF">
      <w:pPr>
        <w:autoSpaceDE w:val="0"/>
        <w:autoSpaceDN w:val="0"/>
        <w:adjustRightInd w:val="0"/>
        <w:ind w:right="-284"/>
        <w:jc w:val="center"/>
        <w:rPr>
          <w:b/>
          <w:bCs/>
          <w:sz w:val="28"/>
          <w:szCs w:val="28"/>
          <w:lang w:eastAsia="ru-RU"/>
        </w:rPr>
      </w:pPr>
      <w:r w:rsidRPr="00DC3F15">
        <w:rPr>
          <w:b/>
          <w:bCs/>
          <w:sz w:val="28"/>
          <w:szCs w:val="28"/>
          <w:lang w:eastAsia="ru-RU"/>
        </w:rPr>
        <w:t>1</w:t>
      </w:r>
      <w:r w:rsidR="00BB309B">
        <w:rPr>
          <w:b/>
          <w:bCs/>
          <w:sz w:val="28"/>
          <w:szCs w:val="28"/>
          <w:lang w:eastAsia="ru-RU"/>
        </w:rPr>
        <w:t>.</w:t>
      </w:r>
      <w:r w:rsidRPr="00DC3F15">
        <w:rPr>
          <w:b/>
          <w:bCs/>
          <w:sz w:val="28"/>
          <w:szCs w:val="28"/>
          <w:lang w:eastAsia="ru-RU"/>
        </w:rPr>
        <w:t>4</w:t>
      </w:r>
      <w:r w:rsidR="00BB309B">
        <w:rPr>
          <w:b/>
          <w:bCs/>
          <w:sz w:val="28"/>
          <w:szCs w:val="28"/>
          <w:lang w:eastAsia="ru-RU"/>
        </w:rPr>
        <w:t>.</w:t>
      </w:r>
      <w:r w:rsidRPr="00DC3F15">
        <w:rPr>
          <w:b/>
          <w:bCs/>
          <w:sz w:val="28"/>
          <w:szCs w:val="28"/>
          <w:lang w:eastAsia="ru-RU"/>
        </w:rPr>
        <w:t>4</w:t>
      </w:r>
      <w:r w:rsidR="00BB309B">
        <w:rPr>
          <w:b/>
          <w:bCs/>
          <w:sz w:val="28"/>
          <w:szCs w:val="28"/>
          <w:lang w:eastAsia="ru-RU"/>
        </w:rPr>
        <w:t xml:space="preserve">. </w:t>
      </w:r>
      <w:r w:rsidRPr="00DC3F15">
        <w:rPr>
          <w:b/>
          <w:bCs/>
          <w:sz w:val="28"/>
          <w:szCs w:val="28"/>
          <w:lang w:eastAsia="ru-RU"/>
        </w:rPr>
        <w:t>Сведения о развитии систем диспетчеризации, телемеханизации и систем управления режимами водоснабжения на объектах организаци</w:t>
      </w:r>
      <w:r w:rsidR="002B3F9C" w:rsidRPr="00DC3F15">
        <w:rPr>
          <w:b/>
          <w:bCs/>
          <w:sz w:val="28"/>
          <w:szCs w:val="28"/>
          <w:lang w:eastAsia="ru-RU"/>
        </w:rPr>
        <w:t>и, осуществляющих водоснабжение</w:t>
      </w:r>
    </w:p>
    <w:p w14:paraId="24B95304" w14:textId="2DBF1CF4"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Схемой водоснабжения предлагается полная диспетчеризация, объектов системы водоснабжения</w:t>
      </w:r>
      <w:r w:rsidR="000748DF">
        <w:rPr>
          <w:color w:val="auto"/>
          <w:sz w:val="28"/>
          <w:szCs w:val="28"/>
          <w:lang w:eastAsia="en-US"/>
        </w:rPr>
        <w:t>.</w:t>
      </w:r>
    </w:p>
    <w:p w14:paraId="74B28336" w14:textId="77777777"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 xml:space="preserve">Система диспетчеризации водозабора (артезианской скважины) предназначена для автоматизированного дистанционного контроля и управления работой подъемных насосов, коммерческого учета объема воды и электроэнергии, измерения давления воды, напряжения сети питания, тока потребления, охранной, пожарной сигнализации, контроля доступа, контроля затопления с передачей информации в центральный диспетчерский пункт по сети сотовой связи GSM. </w:t>
      </w:r>
    </w:p>
    <w:p w14:paraId="7F60A8BF" w14:textId="77777777"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 xml:space="preserve">Задачи, решаемые системой диспетчеризации водозаборных скважин по GSM: </w:t>
      </w:r>
    </w:p>
    <w:p w14:paraId="3A36AA96" w14:textId="77777777"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 xml:space="preserve">- централизованный дистанционный контроль технического состояния насосов; </w:t>
      </w:r>
    </w:p>
    <w:p w14:paraId="5E3B186D" w14:textId="77777777"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 xml:space="preserve">- повышение безопасности за счет исключения человеческого фактора из процесса управления, снижения аварийности оборудования, своевременного обнаружения аварии, пожара или проникновения посторонних лиц в павильон или подземную камеру; </w:t>
      </w:r>
    </w:p>
    <w:p w14:paraId="1C2508EF" w14:textId="77777777"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 xml:space="preserve">- объективные измерения и контроль давления, объема воды, температуры воздуха, тока потребления, напряжения сети питания, количества электроэнергии; </w:t>
      </w:r>
    </w:p>
    <w:p w14:paraId="53D46B8D" w14:textId="77777777"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 xml:space="preserve">- снижение потребления электроэнергии за счет регулирования процесса заполнения накопительного резервуара; </w:t>
      </w:r>
    </w:p>
    <w:p w14:paraId="172ED8F1" w14:textId="77777777"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 xml:space="preserve">- увеличение срока службы оборудования; </w:t>
      </w:r>
    </w:p>
    <w:p w14:paraId="7B454B6C" w14:textId="77777777"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 xml:space="preserve">- снижение затрат на эксплуатацию за счет снижения штата обслуживающего персонала, оперативного обнаружения аварии оборудования. </w:t>
      </w:r>
    </w:p>
    <w:p w14:paraId="2C6B5F14" w14:textId="77777777"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 xml:space="preserve">Система отвечает требованиям Пособия по проектированию автоматизации и диспетчеризации систем водоснабжения (к СНиП 2.04.02-84). </w:t>
      </w:r>
    </w:p>
    <w:p w14:paraId="2E2B4B06" w14:textId="77777777"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Система диспетчеризации артезианских скважин обеспечивает снижение затрат на эксплуатацию водозаборных сооружений косвенным способом за счет непрерывного мониторинга работы насосов, контрольно-измерительных приборов и своевременного предупреждения аварий, удобного и быстрого дистанционного съема показаний счетчиков воды, электричества, датчиков давления, температуры, сохранности оборудования скважины за счет охранной и пожарной сигнализации, сокращения численности персонала и количества выездов. Водозаборные скважины территориально рассредоточены, сбор данных по каналу GPRS сети сотовой связи GSM является наиболее предпочтительно как с технической точки зрения, так и экономически выгодным.</w:t>
      </w:r>
    </w:p>
    <w:p w14:paraId="52888F86" w14:textId="77777777" w:rsidR="003D0B52" w:rsidRDefault="003D0B52" w:rsidP="004E3CAF">
      <w:pPr>
        <w:autoSpaceDE w:val="0"/>
        <w:autoSpaceDN w:val="0"/>
        <w:adjustRightInd w:val="0"/>
        <w:ind w:right="-284"/>
        <w:jc w:val="center"/>
        <w:rPr>
          <w:b/>
          <w:bCs/>
          <w:sz w:val="28"/>
          <w:szCs w:val="28"/>
          <w:lang w:eastAsia="ru-RU"/>
        </w:rPr>
      </w:pPr>
    </w:p>
    <w:p w14:paraId="4A7D74E0" w14:textId="7F0DE148" w:rsidR="00E22DF8" w:rsidRPr="00DC3F15" w:rsidRDefault="0043682F" w:rsidP="004E3CAF">
      <w:pPr>
        <w:autoSpaceDE w:val="0"/>
        <w:autoSpaceDN w:val="0"/>
        <w:adjustRightInd w:val="0"/>
        <w:ind w:right="-284"/>
        <w:jc w:val="center"/>
        <w:rPr>
          <w:b/>
          <w:bCs/>
          <w:sz w:val="28"/>
          <w:szCs w:val="28"/>
          <w:lang w:eastAsia="ru-RU"/>
        </w:rPr>
      </w:pPr>
      <w:r w:rsidRPr="00DC3F15">
        <w:rPr>
          <w:b/>
          <w:bCs/>
          <w:sz w:val="28"/>
          <w:szCs w:val="28"/>
          <w:lang w:eastAsia="ru-RU"/>
        </w:rPr>
        <w:t>1</w:t>
      </w:r>
      <w:r w:rsidR="00BB309B">
        <w:rPr>
          <w:b/>
          <w:bCs/>
          <w:sz w:val="28"/>
          <w:szCs w:val="28"/>
          <w:lang w:eastAsia="ru-RU"/>
        </w:rPr>
        <w:t>.</w:t>
      </w:r>
      <w:r w:rsidRPr="00DC3F15">
        <w:rPr>
          <w:b/>
          <w:bCs/>
          <w:sz w:val="28"/>
          <w:szCs w:val="28"/>
          <w:lang w:eastAsia="ru-RU"/>
        </w:rPr>
        <w:t>4</w:t>
      </w:r>
      <w:r w:rsidR="00BB309B">
        <w:rPr>
          <w:b/>
          <w:bCs/>
          <w:sz w:val="28"/>
          <w:szCs w:val="28"/>
          <w:lang w:eastAsia="ru-RU"/>
        </w:rPr>
        <w:t>.</w:t>
      </w:r>
      <w:r w:rsidRPr="00DC3F15">
        <w:rPr>
          <w:b/>
          <w:bCs/>
          <w:sz w:val="28"/>
          <w:szCs w:val="28"/>
          <w:lang w:eastAsia="ru-RU"/>
        </w:rPr>
        <w:t>5</w:t>
      </w:r>
      <w:r w:rsidR="00BB309B">
        <w:rPr>
          <w:b/>
          <w:bCs/>
          <w:sz w:val="28"/>
          <w:szCs w:val="28"/>
          <w:lang w:eastAsia="ru-RU"/>
        </w:rPr>
        <w:t xml:space="preserve">. </w:t>
      </w:r>
      <w:r w:rsidR="00E22DF8" w:rsidRPr="00DC3F15">
        <w:rPr>
          <w:b/>
          <w:bCs/>
          <w:sz w:val="28"/>
          <w:szCs w:val="28"/>
          <w:lang w:eastAsia="ru-RU"/>
        </w:rPr>
        <w:t>Сведения об оснащенности зданий, строений, сооружений приборами учета и их применении при осуществлени</w:t>
      </w:r>
      <w:r w:rsidR="002B3F9C" w:rsidRPr="00DC3F15">
        <w:rPr>
          <w:b/>
          <w:bCs/>
          <w:sz w:val="28"/>
          <w:szCs w:val="28"/>
          <w:lang w:eastAsia="ru-RU"/>
        </w:rPr>
        <w:t>и расчетов за потребленную воду</w:t>
      </w:r>
    </w:p>
    <w:p w14:paraId="55E2AB2F" w14:textId="77777777" w:rsidR="00507CA1" w:rsidRPr="007A0A90" w:rsidRDefault="00507CA1" w:rsidP="007A0A90">
      <w:pPr>
        <w:suppressAutoHyphens w:val="0"/>
        <w:ind w:right="-284" w:firstLine="709"/>
        <w:jc w:val="both"/>
        <w:rPr>
          <w:rFonts w:eastAsia="Calibri"/>
          <w:sz w:val="28"/>
          <w:szCs w:val="28"/>
          <w:lang w:eastAsia="en-US"/>
        </w:rPr>
      </w:pPr>
      <w:r w:rsidRPr="007A0A90">
        <w:rPr>
          <w:rFonts w:eastAsia="Calibri"/>
          <w:sz w:val="28"/>
          <w:szCs w:val="28"/>
          <w:lang w:eastAsia="en-US"/>
        </w:rPr>
        <w:t>В соответствии с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для снижения неучтенных расходов энергетических ресурсов, рекомендуется установка приборов учета воды у каждого абонента, а в многоквартирных домах дополнительно общедомовой прибор учета.</w:t>
      </w:r>
    </w:p>
    <w:p w14:paraId="73CE0FC0" w14:textId="5C580F12" w:rsidR="00507CA1" w:rsidRPr="007A0A90" w:rsidRDefault="00507CA1" w:rsidP="007A0A90">
      <w:pPr>
        <w:suppressAutoHyphens w:val="0"/>
        <w:ind w:right="-284" w:firstLine="709"/>
        <w:jc w:val="both"/>
        <w:rPr>
          <w:rFonts w:eastAsia="Calibri"/>
          <w:sz w:val="28"/>
          <w:szCs w:val="28"/>
          <w:lang w:eastAsia="en-US"/>
        </w:rPr>
      </w:pPr>
      <w:r w:rsidRPr="007A0A90">
        <w:rPr>
          <w:rFonts w:eastAsia="Calibri"/>
          <w:sz w:val="28"/>
          <w:szCs w:val="28"/>
          <w:lang w:eastAsia="en-US"/>
        </w:rPr>
        <w:t>В соответствии с постановлением Правительства Российской Федерации от 04 сентября 2013 г. N 776 «Об утверждении Правил организации коммерческого учета воды, сточных вод» в системе ВС должен быть организован коммерческий учет потребляемой  воды с использованием приборов учета или расчетным способом в целях   расчета платы за поданную (полученную)</w:t>
      </w:r>
      <w:r w:rsidR="007A0A90" w:rsidRPr="007A0A90">
        <w:rPr>
          <w:rFonts w:eastAsia="Calibri"/>
          <w:sz w:val="28"/>
          <w:szCs w:val="28"/>
          <w:lang w:eastAsia="en-US"/>
        </w:rPr>
        <w:t xml:space="preserve"> </w:t>
      </w:r>
      <w:r w:rsidRPr="007A0A90">
        <w:rPr>
          <w:rFonts w:eastAsia="Calibri"/>
          <w:sz w:val="28"/>
          <w:szCs w:val="28"/>
          <w:lang w:eastAsia="en-US"/>
        </w:rPr>
        <w:t>по договорам холодного водоснабжения, договорам горячего водоснабжения. Коммерческий учет воды осуществляется расчетным способом в следующих случаях:</w:t>
      </w:r>
    </w:p>
    <w:p w14:paraId="433F253F" w14:textId="77777777" w:rsidR="00507CA1" w:rsidRPr="007A0A90" w:rsidRDefault="00507CA1" w:rsidP="005942A1">
      <w:pPr>
        <w:numPr>
          <w:ilvl w:val="0"/>
          <w:numId w:val="9"/>
        </w:numPr>
        <w:suppressAutoHyphens w:val="0"/>
        <w:spacing w:after="240"/>
        <w:ind w:left="0" w:right="-284" w:firstLine="709"/>
        <w:contextualSpacing/>
        <w:jc w:val="both"/>
        <w:rPr>
          <w:rFonts w:eastAsia="Calibri"/>
          <w:sz w:val="28"/>
          <w:szCs w:val="28"/>
          <w:lang w:eastAsia="en-US"/>
        </w:rPr>
      </w:pPr>
      <w:r w:rsidRPr="007A0A90">
        <w:rPr>
          <w:rFonts w:eastAsia="Calibri"/>
          <w:sz w:val="28"/>
          <w:szCs w:val="28"/>
          <w:lang w:eastAsia="en-US"/>
        </w:rPr>
        <w:t>при отсутствии прибора учета, в том числе в случае самовольного присоединения и (или) пользования централизованными системами водоснабжения;</w:t>
      </w:r>
    </w:p>
    <w:p w14:paraId="6884BC53" w14:textId="77777777" w:rsidR="00507CA1" w:rsidRPr="007A0A90" w:rsidRDefault="00507CA1" w:rsidP="005942A1">
      <w:pPr>
        <w:numPr>
          <w:ilvl w:val="0"/>
          <w:numId w:val="9"/>
        </w:numPr>
        <w:suppressAutoHyphens w:val="0"/>
        <w:spacing w:after="240"/>
        <w:ind w:left="0" w:right="-284" w:firstLine="709"/>
        <w:contextualSpacing/>
        <w:jc w:val="both"/>
        <w:rPr>
          <w:rFonts w:eastAsia="Calibri"/>
          <w:sz w:val="28"/>
          <w:szCs w:val="28"/>
          <w:lang w:eastAsia="en-US"/>
        </w:rPr>
      </w:pPr>
      <w:r w:rsidRPr="007A0A90">
        <w:rPr>
          <w:rFonts w:eastAsia="Calibri"/>
          <w:sz w:val="28"/>
          <w:szCs w:val="28"/>
          <w:lang w:eastAsia="en-US"/>
        </w:rPr>
        <w:t>в случае неисправности прибора учета;</w:t>
      </w:r>
    </w:p>
    <w:p w14:paraId="47399F35" w14:textId="634A6F45" w:rsidR="00507CA1" w:rsidRPr="007A0A90" w:rsidRDefault="00507CA1" w:rsidP="005942A1">
      <w:pPr>
        <w:numPr>
          <w:ilvl w:val="0"/>
          <w:numId w:val="9"/>
        </w:numPr>
        <w:suppressAutoHyphens w:val="0"/>
        <w:spacing w:after="240"/>
        <w:ind w:left="0" w:right="-284" w:firstLine="709"/>
        <w:contextualSpacing/>
        <w:jc w:val="both"/>
        <w:rPr>
          <w:rFonts w:eastAsia="Calibri"/>
          <w:sz w:val="28"/>
          <w:szCs w:val="28"/>
          <w:lang w:eastAsia="en-US"/>
        </w:rPr>
      </w:pPr>
      <w:r w:rsidRPr="007A0A90">
        <w:rPr>
          <w:rFonts w:eastAsia="Calibri"/>
          <w:sz w:val="28"/>
          <w:szCs w:val="28"/>
          <w:lang w:eastAsia="en-US"/>
        </w:rPr>
        <w:t>при нарушении в течение более 6 месяцев сроков представления показаний прибора учета, являющегося собственностью абонента или транзитной организации, за исключением случаев предварительного уведомления абонентом или транзитной организацией, осуществляющей горячее водоснабжение, холодное водоснабжение, о временном прекращении потребления воды.</w:t>
      </w:r>
    </w:p>
    <w:p w14:paraId="089D930B" w14:textId="2AFF28CE" w:rsidR="00507CA1" w:rsidRPr="007A0A90" w:rsidRDefault="00507CA1" w:rsidP="007A0A90">
      <w:pPr>
        <w:suppressAutoHyphens w:val="0"/>
        <w:ind w:right="-284" w:firstLine="709"/>
        <w:contextualSpacing/>
        <w:jc w:val="both"/>
        <w:rPr>
          <w:rFonts w:eastAsia="Calibri"/>
          <w:sz w:val="28"/>
          <w:szCs w:val="28"/>
          <w:lang w:eastAsia="en-US"/>
        </w:rPr>
      </w:pPr>
      <w:r w:rsidRPr="007A0A90">
        <w:rPr>
          <w:rFonts w:eastAsia="Calibri"/>
          <w:sz w:val="28"/>
          <w:szCs w:val="28"/>
          <w:lang w:eastAsia="en-US"/>
        </w:rPr>
        <w:t xml:space="preserve">Сведения об оснащение потребителей холодного водоснабжения приборами учета на текущий период и планируемое оснащение приборами учета на период до </w:t>
      </w:r>
      <w:r w:rsidR="002053BE">
        <w:rPr>
          <w:rFonts w:eastAsia="Calibri"/>
          <w:sz w:val="28"/>
          <w:szCs w:val="28"/>
          <w:lang w:eastAsia="en-US"/>
        </w:rPr>
        <w:t>2045</w:t>
      </w:r>
      <w:r w:rsidR="007A0A90" w:rsidRPr="007A0A90">
        <w:rPr>
          <w:rFonts w:eastAsia="Calibri"/>
          <w:sz w:val="28"/>
          <w:szCs w:val="28"/>
          <w:lang w:eastAsia="en-US"/>
        </w:rPr>
        <w:t xml:space="preserve"> </w:t>
      </w:r>
      <w:r w:rsidRPr="007A0A90">
        <w:rPr>
          <w:rFonts w:eastAsia="Calibri"/>
          <w:sz w:val="28"/>
          <w:szCs w:val="28"/>
          <w:lang w:eastAsia="en-US"/>
        </w:rPr>
        <w:t xml:space="preserve">г. приведены в таблице </w:t>
      </w:r>
      <w:r w:rsidR="001C57AD">
        <w:rPr>
          <w:rFonts w:eastAsia="Calibri"/>
          <w:sz w:val="28"/>
          <w:szCs w:val="28"/>
          <w:lang w:eastAsia="en-US"/>
        </w:rPr>
        <w:t>33</w:t>
      </w:r>
      <w:r w:rsidRPr="007A0A90">
        <w:rPr>
          <w:rFonts w:eastAsia="Calibri"/>
          <w:sz w:val="28"/>
          <w:szCs w:val="28"/>
          <w:lang w:eastAsia="en-US"/>
        </w:rPr>
        <w:t>.</w:t>
      </w:r>
    </w:p>
    <w:p w14:paraId="55802280" w14:textId="70BB8F96" w:rsidR="00507CA1" w:rsidRPr="007A0A90" w:rsidRDefault="00507CA1" w:rsidP="007A0A90">
      <w:pPr>
        <w:suppressAutoHyphens w:val="0"/>
        <w:ind w:right="-284" w:firstLine="709"/>
        <w:contextualSpacing/>
        <w:jc w:val="both"/>
        <w:rPr>
          <w:b/>
          <w:color w:val="auto"/>
          <w:sz w:val="28"/>
          <w:szCs w:val="28"/>
          <w:lang w:eastAsia="en-US"/>
        </w:rPr>
      </w:pPr>
      <w:bookmarkStart w:id="26" w:name="_Ref123132002"/>
      <w:r w:rsidRPr="007A0A90">
        <w:rPr>
          <w:bCs/>
          <w:color w:val="auto"/>
          <w:sz w:val="28"/>
          <w:szCs w:val="28"/>
          <w:lang w:eastAsia="en-US"/>
        </w:rPr>
        <w:t xml:space="preserve">Таблица </w:t>
      </w:r>
      <w:bookmarkEnd w:id="26"/>
      <w:r w:rsidR="001C57AD">
        <w:rPr>
          <w:bCs/>
          <w:color w:val="auto"/>
          <w:sz w:val="28"/>
          <w:szCs w:val="28"/>
          <w:lang w:eastAsia="en-US"/>
        </w:rPr>
        <w:t>33</w:t>
      </w:r>
      <w:r w:rsidRPr="007A0A90">
        <w:rPr>
          <w:bCs/>
          <w:color w:val="auto"/>
          <w:sz w:val="28"/>
          <w:szCs w:val="28"/>
          <w:lang w:eastAsia="en-US"/>
        </w:rPr>
        <w:t xml:space="preserve"> –</w:t>
      </w:r>
      <w:r w:rsidRPr="007A0A90">
        <w:rPr>
          <w:b/>
          <w:bCs/>
          <w:color w:val="auto"/>
          <w:sz w:val="28"/>
          <w:szCs w:val="28"/>
          <w:lang w:eastAsia="en-US"/>
        </w:rPr>
        <w:t xml:space="preserve"> </w:t>
      </w:r>
      <w:r w:rsidRPr="007A0A90">
        <w:rPr>
          <w:bCs/>
          <w:color w:val="auto"/>
          <w:sz w:val="28"/>
          <w:szCs w:val="28"/>
          <w:lang w:eastAsia="en-US"/>
        </w:rPr>
        <w:t>Сведения</w:t>
      </w:r>
      <w:r w:rsidR="00D93A3D">
        <w:rPr>
          <w:bCs/>
          <w:color w:val="auto"/>
          <w:sz w:val="28"/>
          <w:szCs w:val="28"/>
          <w:lang w:eastAsia="en-US"/>
        </w:rPr>
        <w:t xml:space="preserve"> </w:t>
      </w:r>
      <w:r w:rsidRPr="007A0A90">
        <w:rPr>
          <w:bCs/>
          <w:color w:val="auto"/>
          <w:sz w:val="28"/>
          <w:szCs w:val="28"/>
          <w:lang w:eastAsia="en-US"/>
        </w:rPr>
        <w:t>об оснащени</w:t>
      </w:r>
      <w:r w:rsidR="00D93A3D">
        <w:rPr>
          <w:bCs/>
          <w:color w:val="auto"/>
          <w:sz w:val="28"/>
          <w:szCs w:val="28"/>
          <w:lang w:eastAsia="en-US"/>
        </w:rPr>
        <w:t>и</w:t>
      </w:r>
      <w:r w:rsidRPr="007A0A90">
        <w:rPr>
          <w:bCs/>
          <w:color w:val="auto"/>
          <w:sz w:val="28"/>
          <w:szCs w:val="28"/>
          <w:lang w:eastAsia="en-US"/>
        </w:rPr>
        <w:t xml:space="preserve"> потребителей холодного водоснабжения приборами учета на текущий период и планируемое оснащение приборами учета на период до </w:t>
      </w:r>
      <w:r w:rsidR="002053BE">
        <w:rPr>
          <w:bCs/>
          <w:color w:val="auto"/>
          <w:sz w:val="28"/>
          <w:szCs w:val="28"/>
          <w:lang w:eastAsia="en-US"/>
        </w:rPr>
        <w:t>2045</w:t>
      </w:r>
      <w:r w:rsidR="007A0A90" w:rsidRPr="007A0A90">
        <w:rPr>
          <w:bCs/>
          <w:color w:val="auto"/>
          <w:sz w:val="28"/>
          <w:szCs w:val="28"/>
          <w:lang w:eastAsia="en-US"/>
        </w:rPr>
        <w:t xml:space="preserve"> </w:t>
      </w:r>
      <w:r w:rsidRPr="007A0A90">
        <w:rPr>
          <w:bCs/>
          <w:color w:val="auto"/>
          <w:sz w:val="28"/>
          <w:szCs w:val="28"/>
          <w:lang w:eastAsia="en-US"/>
        </w:rPr>
        <w:t>г</w:t>
      </w:r>
      <w:r w:rsidR="007A0A90" w:rsidRPr="007A0A90">
        <w:rPr>
          <w:bCs/>
          <w:color w:val="auto"/>
          <w:sz w:val="28"/>
          <w:szCs w:val="28"/>
          <w:lang w:eastAsia="en-US"/>
        </w:rPr>
        <w:t>.</w:t>
      </w:r>
      <w:r w:rsidRPr="007A0A90">
        <w:rPr>
          <w:bCs/>
          <w:color w:val="auto"/>
          <w:sz w:val="28"/>
          <w:szCs w:val="28"/>
          <w:lang w:eastAsia="en-US"/>
        </w:rPr>
        <w:t xml:space="preserve"> </w:t>
      </w:r>
    </w:p>
    <w:tbl>
      <w:tblPr>
        <w:tblW w:w="509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69"/>
        <w:gridCol w:w="2905"/>
        <w:gridCol w:w="2569"/>
        <w:gridCol w:w="1715"/>
        <w:gridCol w:w="1889"/>
      </w:tblGrid>
      <w:tr w:rsidR="00507CA1" w:rsidRPr="0089346D" w14:paraId="6BC0D24C" w14:textId="77777777" w:rsidTr="00B87631">
        <w:trPr>
          <w:trHeight w:val="20"/>
        </w:trPr>
        <w:tc>
          <w:tcPr>
            <w:tcW w:w="343" w:type="pct"/>
            <w:vMerge w:val="restart"/>
            <w:vAlign w:val="center"/>
            <w:hideMark/>
          </w:tcPr>
          <w:p w14:paraId="552ED6E2" w14:textId="77777777" w:rsidR="007A0A90" w:rsidRPr="0089346D" w:rsidRDefault="00507CA1" w:rsidP="007A0A90">
            <w:pPr>
              <w:suppressAutoHyphens w:val="0"/>
              <w:ind w:left="-142" w:right="-139"/>
              <w:jc w:val="center"/>
              <w:rPr>
                <w:b/>
                <w:bCs/>
                <w:lang w:eastAsia="ru-RU"/>
              </w:rPr>
            </w:pPr>
            <w:r w:rsidRPr="0089346D">
              <w:rPr>
                <w:b/>
                <w:bCs/>
                <w:lang w:eastAsia="ru-RU"/>
              </w:rPr>
              <w:t xml:space="preserve">№ </w:t>
            </w:r>
          </w:p>
          <w:p w14:paraId="2FB86F74" w14:textId="00F6847B" w:rsidR="00507CA1" w:rsidRPr="0089346D" w:rsidRDefault="00507CA1" w:rsidP="007A0A90">
            <w:pPr>
              <w:suppressAutoHyphens w:val="0"/>
              <w:ind w:left="-142" w:right="-139"/>
              <w:jc w:val="center"/>
              <w:rPr>
                <w:b/>
                <w:bCs/>
                <w:lang w:eastAsia="ru-RU"/>
              </w:rPr>
            </w:pPr>
            <w:r w:rsidRPr="0089346D">
              <w:rPr>
                <w:b/>
                <w:bCs/>
                <w:lang w:eastAsia="ru-RU"/>
              </w:rPr>
              <w:t>п/п</w:t>
            </w:r>
          </w:p>
        </w:tc>
        <w:tc>
          <w:tcPr>
            <w:tcW w:w="1490" w:type="pct"/>
            <w:vMerge w:val="restart"/>
            <w:vAlign w:val="center"/>
            <w:hideMark/>
          </w:tcPr>
          <w:p w14:paraId="51987EA5" w14:textId="77777777" w:rsidR="00507CA1" w:rsidRPr="0089346D" w:rsidRDefault="00507CA1" w:rsidP="007A0A90">
            <w:pPr>
              <w:suppressAutoHyphens w:val="0"/>
              <w:ind w:right="-139"/>
              <w:jc w:val="center"/>
              <w:rPr>
                <w:b/>
                <w:bCs/>
                <w:lang w:eastAsia="ru-RU"/>
              </w:rPr>
            </w:pPr>
            <w:r w:rsidRPr="0089346D">
              <w:rPr>
                <w:b/>
                <w:bCs/>
                <w:lang w:eastAsia="ru-RU"/>
              </w:rPr>
              <w:t>Система водоснабжения</w:t>
            </w:r>
          </w:p>
        </w:tc>
        <w:tc>
          <w:tcPr>
            <w:tcW w:w="1318" w:type="pct"/>
            <w:vMerge w:val="restart"/>
            <w:vAlign w:val="center"/>
            <w:hideMark/>
          </w:tcPr>
          <w:p w14:paraId="623F610C" w14:textId="77777777" w:rsidR="00507CA1" w:rsidRPr="0089346D" w:rsidRDefault="00507CA1" w:rsidP="007A0A90">
            <w:pPr>
              <w:suppressAutoHyphens w:val="0"/>
              <w:ind w:right="-139"/>
              <w:jc w:val="center"/>
              <w:rPr>
                <w:b/>
                <w:bCs/>
                <w:lang w:eastAsia="ru-RU"/>
              </w:rPr>
            </w:pPr>
            <w:r w:rsidRPr="0089346D">
              <w:rPr>
                <w:b/>
                <w:bCs/>
                <w:lang w:eastAsia="ru-RU"/>
              </w:rPr>
              <w:t xml:space="preserve">Группа потребителей </w:t>
            </w:r>
          </w:p>
        </w:tc>
        <w:tc>
          <w:tcPr>
            <w:tcW w:w="1849" w:type="pct"/>
            <w:gridSpan w:val="2"/>
            <w:vAlign w:val="center"/>
            <w:hideMark/>
          </w:tcPr>
          <w:p w14:paraId="347AF2C9" w14:textId="759325FC" w:rsidR="00507CA1" w:rsidRPr="0089346D" w:rsidRDefault="00507CA1" w:rsidP="00AE2073">
            <w:pPr>
              <w:suppressAutoHyphens w:val="0"/>
              <w:ind w:right="-139"/>
              <w:jc w:val="center"/>
              <w:rPr>
                <w:b/>
                <w:bCs/>
                <w:lang w:eastAsia="ru-RU"/>
              </w:rPr>
            </w:pPr>
            <w:r w:rsidRPr="0089346D">
              <w:rPr>
                <w:b/>
                <w:bCs/>
                <w:lang w:eastAsia="ru-RU"/>
              </w:rPr>
              <w:t>Оснащенность потребителей ПУ, %</w:t>
            </w:r>
          </w:p>
        </w:tc>
      </w:tr>
      <w:tr w:rsidR="00507CA1" w:rsidRPr="0089346D" w14:paraId="5BFEE4F6" w14:textId="77777777" w:rsidTr="00B87631">
        <w:trPr>
          <w:trHeight w:val="20"/>
        </w:trPr>
        <w:tc>
          <w:tcPr>
            <w:tcW w:w="343" w:type="pct"/>
            <w:vMerge/>
            <w:vAlign w:val="center"/>
            <w:hideMark/>
          </w:tcPr>
          <w:p w14:paraId="5F50A02C" w14:textId="77777777" w:rsidR="00507CA1" w:rsidRPr="0089346D" w:rsidRDefault="00507CA1" w:rsidP="00507CA1">
            <w:pPr>
              <w:suppressAutoHyphens w:val="0"/>
              <w:ind w:right="283"/>
              <w:rPr>
                <w:b/>
                <w:bCs/>
                <w:lang w:eastAsia="ru-RU"/>
              </w:rPr>
            </w:pPr>
          </w:p>
        </w:tc>
        <w:tc>
          <w:tcPr>
            <w:tcW w:w="1490" w:type="pct"/>
            <w:vMerge/>
            <w:vAlign w:val="center"/>
            <w:hideMark/>
          </w:tcPr>
          <w:p w14:paraId="331DADD9" w14:textId="77777777" w:rsidR="00507CA1" w:rsidRPr="0089346D" w:rsidRDefault="00507CA1" w:rsidP="00507CA1">
            <w:pPr>
              <w:suppressAutoHyphens w:val="0"/>
              <w:ind w:right="283"/>
              <w:rPr>
                <w:b/>
                <w:bCs/>
                <w:lang w:eastAsia="ru-RU"/>
              </w:rPr>
            </w:pPr>
          </w:p>
        </w:tc>
        <w:tc>
          <w:tcPr>
            <w:tcW w:w="1318" w:type="pct"/>
            <w:vMerge/>
            <w:vAlign w:val="center"/>
            <w:hideMark/>
          </w:tcPr>
          <w:p w14:paraId="14A32CF6" w14:textId="77777777" w:rsidR="00507CA1" w:rsidRPr="0089346D" w:rsidRDefault="00507CA1" w:rsidP="00507CA1">
            <w:pPr>
              <w:suppressAutoHyphens w:val="0"/>
              <w:ind w:right="283"/>
              <w:rPr>
                <w:b/>
                <w:bCs/>
                <w:lang w:eastAsia="ru-RU"/>
              </w:rPr>
            </w:pPr>
          </w:p>
        </w:tc>
        <w:tc>
          <w:tcPr>
            <w:tcW w:w="880" w:type="pct"/>
            <w:vAlign w:val="center"/>
            <w:hideMark/>
          </w:tcPr>
          <w:p w14:paraId="530085A6" w14:textId="5E480A02" w:rsidR="00507CA1" w:rsidRPr="0089346D" w:rsidRDefault="00507CA1" w:rsidP="00AE2073">
            <w:pPr>
              <w:suppressAutoHyphens w:val="0"/>
              <w:ind w:right="-160"/>
              <w:jc w:val="center"/>
              <w:rPr>
                <w:b/>
                <w:bCs/>
                <w:lang w:eastAsia="ru-RU"/>
              </w:rPr>
            </w:pPr>
            <w:r w:rsidRPr="0089346D">
              <w:rPr>
                <w:b/>
                <w:bCs/>
                <w:lang w:eastAsia="ru-RU"/>
              </w:rPr>
              <w:t>20</w:t>
            </w:r>
            <w:r w:rsidR="007A0A90" w:rsidRPr="0089346D">
              <w:rPr>
                <w:b/>
                <w:bCs/>
                <w:lang w:eastAsia="ru-RU"/>
              </w:rPr>
              <w:t xml:space="preserve">25 </w:t>
            </w:r>
            <w:r w:rsidRPr="0089346D">
              <w:rPr>
                <w:b/>
                <w:bCs/>
                <w:lang w:eastAsia="ru-RU"/>
              </w:rPr>
              <w:t>г.</w:t>
            </w:r>
          </w:p>
        </w:tc>
        <w:tc>
          <w:tcPr>
            <w:tcW w:w="969" w:type="pct"/>
            <w:vAlign w:val="center"/>
            <w:hideMark/>
          </w:tcPr>
          <w:p w14:paraId="5614188E" w14:textId="68F44C49" w:rsidR="00507CA1" w:rsidRPr="0089346D" w:rsidRDefault="002053BE" w:rsidP="00AE2073">
            <w:pPr>
              <w:suppressAutoHyphens w:val="0"/>
              <w:ind w:right="-160"/>
              <w:jc w:val="center"/>
              <w:rPr>
                <w:b/>
                <w:bCs/>
                <w:lang w:eastAsia="ru-RU"/>
              </w:rPr>
            </w:pPr>
            <w:r>
              <w:rPr>
                <w:b/>
                <w:bCs/>
                <w:lang w:eastAsia="ru-RU"/>
              </w:rPr>
              <w:t>2045</w:t>
            </w:r>
            <w:r w:rsidR="007A0A90" w:rsidRPr="0089346D">
              <w:rPr>
                <w:b/>
                <w:bCs/>
                <w:lang w:eastAsia="ru-RU"/>
              </w:rPr>
              <w:t xml:space="preserve"> </w:t>
            </w:r>
            <w:r w:rsidR="00507CA1" w:rsidRPr="0089346D">
              <w:rPr>
                <w:b/>
                <w:bCs/>
                <w:lang w:eastAsia="ru-RU"/>
              </w:rPr>
              <w:t>г.</w:t>
            </w:r>
          </w:p>
        </w:tc>
      </w:tr>
      <w:tr w:rsidR="00507CA1" w:rsidRPr="0089346D" w14:paraId="147B6BAE" w14:textId="77777777" w:rsidTr="00B87631">
        <w:trPr>
          <w:trHeight w:val="20"/>
        </w:trPr>
        <w:tc>
          <w:tcPr>
            <w:tcW w:w="343" w:type="pct"/>
            <w:vMerge w:val="restart"/>
            <w:vAlign w:val="center"/>
            <w:hideMark/>
          </w:tcPr>
          <w:p w14:paraId="5CA2A85A" w14:textId="77777777" w:rsidR="00507CA1" w:rsidRPr="0089346D" w:rsidRDefault="00507CA1" w:rsidP="007A0A90">
            <w:pPr>
              <w:suppressAutoHyphens w:val="0"/>
              <w:jc w:val="center"/>
              <w:rPr>
                <w:lang w:eastAsia="ru-RU"/>
              </w:rPr>
            </w:pPr>
            <w:r w:rsidRPr="0089346D">
              <w:rPr>
                <w:lang w:eastAsia="ru-RU"/>
              </w:rPr>
              <w:t>1</w:t>
            </w:r>
          </w:p>
        </w:tc>
        <w:tc>
          <w:tcPr>
            <w:tcW w:w="1490" w:type="pct"/>
            <w:vMerge w:val="restart"/>
            <w:vAlign w:val="center"/>
            <w:hideMark/>
          </w:tcPr>
          <w:p w14:paraId="67216F9E" w14:textId="6B141082" w:rsidR="00507CA1" w:rsidRPr="0089346D" w:rsidRDefault="00940BC9" w:rsidP="007A0A90">
            <w:pPr>
              <w:suppressAutoHyphens w:val="0"/>
              <w:ind w:right="283"/>
              <w:rPr>
                <w:lang w:eastAsia="ru-RU"/>
              </w:rPr>
            </w:pPr>
            <w:r>
              <w:rPr>
                <w:lang w:eastAsia="ru-RU"/>
              </w:rPr>
              <w:t>МУП «Управляющая компания»</w:t>
            </w:r>
          </w:p>
        </w:tc>
        <w:tc>
          <w:tcPr>
            <w:tcW w:w="1318" w:type="pct"/>
            <w:vAlign w:val="center"/>
            <w:hideMark/>
          </w:tcPr>
          <w:p w14:paraId="08C3E1F5" w14:textId="77777777" w:rsidR="00507CA1" w:rsidRPr="0089346D" w:rsidRDefault="00507CA1" w:rsidP="007A0A90">
            <w:pPr>
              <w:suppressAutoHyphens w:val="0"/>
              <w:ind w:right="-113"/>
              <w:jc w:val="center"/>
              <w:rPr>
                <w:lang w:eastAsia="ru-RU"/>
              </w:rPr>
            </w:pPr>
            <w:r w:rsidRPr="0089346D">
              <w:rPr>
                <w:lang w:eastAsia="ru-RU"/>
              </w:rPr>
              <w:t>население</w:t>
            </w:r>
          </w:p>
        </w:tc>
        <w:tc>
          <w:tcPr>
            <w:tcW w:w="880" w:type="pct"/>
            <w:vAlign w:val="center"/>
            <w:hideMark/>
          </w:tcPr>
          <w:p w14:paraId="5DC03A83" w14:textId="5B558EB7" w:rsidR="00507CA1" w:rsidRPr="0089346D" w:rsidRDefault="00CF5E11" w:rsidP="007A0A90">
            <w:pPr>
              <w:suppressAutoHyphens w:val="0"/>
              <w:ind w:right="-113"/>
              <w:jc w:val="center"/>
              <w:rPr>
                <w:lang w:eastAsia="ru-RU"/>
              </w:rPr>
            </w:pPr>
            <w:r>
              <w:rPr>
                <w:lang w:eastAsia="ru-RU"/>
              </w:rPr>
              <w:t>70</w:t>
            </w:r>
          </w:p>
        </w:tc>
        <w:tc>
          <w:tcPr>
            <w:tcW w:w="969" w:type="pct"/>
            <w:vAlign w:val="center"/>
            <w:hideMark/>
          </w:tcPr>
          <w:p w14:paraId="32918A82" w14:textId="77777777" w:rsidR="00507CA1" w:rsidRPr="0089346D" w:rsidRDefault="00507CA1" w:rsidP="007A0A90">
            <w:pPr>
              <w:suppressAutoHyphens w:val="0"/>
              <w:ind w:right="-113"/>
              <w:jc w:val="center"/>
              <w:rPr>
                <w:lang w:eastAsia="ru-RU"/>
              </w:rPr>
            </w:pPr>
            <w:r w:rsidRPr="0089346D">
              <w:rPr>
                <w:lang w:eastAsia="ru-RU"/>
              </w:rPr>
              <w:t>100</w:t>
            </w:r>
          </w:p>
        </w:tc>
      </w:tr>
      <w:tr w:rsidR="00DF47F3" w:rsidRPr="00507CA1" w14:paraId="5022616D" w14:textId="77777777" w:rsidTr="00B87631">
        <w:trPr>
          <w:trHeight w:val="20"/>
        </w:trPr>
        <w:tc>
          <w:tcPr>
            <w:tcW w:w="343" w:type="pct"/>
            <w:vMerge/>
            <w:vAlign w:val="center"/>
            <w:hideMark/>
          </w:tcPr>
          <w:p w14:paraId="5DDEAC81" w14:textId="77777777" w:rsidR="00DF47F3" w:rsidRPr="00507CA1" w:rsidRDefault="00DF47F3" w:rsidP="00DF47F3">
            <w:pPr>
              <w:suppressAutoHyphens w:val="0"/>
              <w:rPr>
                <w:szCs w:val="22"/>
                <w:lang w:eastAsia="ru-RU"/>
              </w:rPr>
            </w:pPr>
          </w:p>
        </w:tc>
        <w:tc>
          <w:tcPr>
            <w:tcW w:w="1490" w:type="pct"/>
            <w:vMerge/>
            <w:vAlign w:val="center"/>
            <w:hideMark/>
          </w:tcPr>
          <w:p w14:paraId="428CB6D7" w14:textId="77777777" w:rsidR="00DF47F3" w:rsidRPr="00507CA1" w:rsidRDefault="00DF47F3" w:rsidP="00DF47F3">
            <w:pPr>
              <w:suppressAutoHyphens w:val="0"/>
              <w:ind w:right="283"/>
              <w:rPr>
                <w:sz w:val="20"/>
                <w:szCs w:val="20"/>
                <w:lang w:eastAsia="ru-RU"/>
              </w:rPr>
            </w:pPr>
          </w:p>
        </w:tc>
        <w:tc>
          <w:tcPr>
            <w:tcW w:w="1318" w:type="pct"/>
            <w:vAlign w:val="center"/>
            <w:hideMark/>
          </w:tcPr>
          <w:p w14:paraId="2B4F381D" w14:textId="77777777" w:rsidR="00DF47F3" w:rsidRPr="00507CA1" w:rsidRDefault="00DF47F3" w:rsidP="00DF47F3">
            <w:pPr>
              <w:suppressAutoHyphens w:val="0"/>
              <w:ind w:right="-113"/>
              <w:jc w:val="center"/>
              <w:rPr>
                <w:szCs w:val="22"/>
                <w:lang w:eastAsia="ru-RU"/>
              </w:rPr>
            </w:pPr>
            <w:r w:rsidRPr="00507CA1">
              <w:rPr>
                <w:szCs w:val="22"/>
                <w:lang w:eastAsia="ru-RU"/>
              </w:rPr>
              <w:t>бюджет</w:t>
            </w:r>
          </w:p>
        </w:tc>
        <w:tc>
          <w:tcPr>
            <w:tcW w:w="880" w:type="pct"/>
            <w:vAlign w:val="center"/>
            <w:hideMark/>
          </w:tcPr>
          <w:p w14:paraId="19287A7E" w14:textId="31507596" w:rsidR="00DF47F3" w:rsidRPr="00DF47F3" w:rsidRDefault="00DF47F3" w:rsidP="00DF47F3">
            <w:pPr>
              <w:suppressAutoHyphens w:val="0"/>
              <w:ind w:right="-113"/>
              <w:jc w:val="center"/>
              <w:rPr>
                <w:szCs w:val="22"/>
                <w:lang w:eastAsia="ru-RU"/>
              </w:rPr>
            </w:pPr>
            <w:r w:rsidRPr="00DF47F3">
              <w:rPr>
                <w:szCs w:val="22"/>
                <w:lang w:eastAsia="ru-RU"/>
              </w:rPr>
              <w:t>100</w:t>
            </w:r>
          </w:p>
        </w:tc>
        <w:tc>
          <w:tcPr>
            <w:tcW w:w="969" w:type="pct"/>
            <w:vAlign w:val="center"/>
            <w:hideMark/>
          </w:tcPr>
          <w:p w14:paraId="40EFF1F7" w14:textId="45744AF0" w:rsidR="00DF47F3" w:rsidRPr="00DF47F3" w:rsidRDefault="00DF47F3" w:rsidP="00DF47F3">
            <w:pPr>
              <w:suppressAutoHyphens w:val="0"/>
              <w:ind w:right="-113"/>
              <w:jc w:val="center"/>
              <w:rPr>
                <w:szCs w:val="22"/>
                <w:lang w:eastAsia="ru-RU"/>
              </w:rPr>
            </w:pPr>
            <w:r w:rsidRPr="00DF47F3">
              <w:rPr>
                <w:szCs w:val="22"/>
                <w:lang w:eastAsia="ru-RU"/>
              </w:rPr>
              <w:t>100</w:t>
            </w:r>
          </w:p>
        </w:tc>
      </w:tr>
      <w:tr w:rsidR="00DF47F3" w:rsidRPr="00507CA1" w14:paraId="60495170" w14:textId="77777777" w:rsidTr="00B87631">
        <w:trPr>
          <w:trHeight w:val="20"/>
        </w:trPr>
        <w:tc>
          <w:tcPr>
            <w:tcW w:w="343" w:type="pct"/>
            <w:vMerge/>
            <w:vAlign w:val="center"/>
            <w:hideMark/>
          </w:tcPr>
          <w:p w14:paraId="5200847D" w14:textId="77777777" w:rsidR="00DF47F3" w:rsidRPr="00507CA1" w:rsidRDefault="00DF47F3" w:rsidP="00DF47F3">
            <w:pPr>
              <w:suppressAutoHyphens w:val="0"/>
              <w:rPr>
                <w:szCs w:val="22"/>
                <w:lang w:eastAsia="ru-RU"/>
              </w:rPr>
            </w:pPr>
          </w:p>
        </w:tc>
        <w:tc>
          <w:tcPr>
            <w:tcW w:w="1490" w:type="pct"/>
            <w:vMerge/>
            <w:vAlign w:val="center"/>
            <w:hideMark/>
          </w:tcPr>
          <w:p w14:paraId="78E78CD8" w14:textId="77777777" w:rsidR="00DF47F3" w:rsidRPr="00507CA1" w:rsidRDefault="00DF47F3" w:rsidP="00DF47F3">
            <w:pPr>
              <w:suppressAutoHyphens w:val="0"/>
              <w:ind w:right="283"/>
              <w:rPr>
                <w:sz w:val="20"/>
                <w:szCs w:val="20"/>
                <w:lang w:eastAsia="ru-RU"/>
              </w:rPr>
            </w:pPr>
          </w:p>
        </w:tc>
        <w:tc>
          <w:tcPr>
            <w:tcW w:w="1318" w:type="pct"/>
            <w:vAlign w:val="center"/>
            <w:hideMark/>
          </w:tcPr>
          <w:p w14:paraId="661327B6" w14:textId="77777777" w:rsidR="00DF47F3" w:rsidRPr="00507CA1" w:rsidRDefault="00DF47F3" w:rsidP="00DF47F3">
            <w:pPr>
              <w:suppressAutoHyphens w:val="0"/>
              <w:ind w:right="-113"/>
              <w:jc w:val="center"/>
              <w:rPr>
                <w:szCs w:val="22"/>
                <w:lang w:eastAsia="ru-RU"/>
              </w:rPr>
            </w:pPr>
            <w:r w:rsidRPr="00507CA1">
              <w:rPr>
                <w:szCs w:val="22"/>
                <w:lang w:eastAsia="ru-RU"/>
              </w:rPr>
              <w:t>прочие</w:t>
            </w:r>
          </w:p>
        </w:tc>
        <w:tc>
          <w:tcPr>
            <w:tcW w:w="880" w:type="pct"/>
            <w:vAlign w:val="center"/>
            <w:hideMark/>
          </w:tcPr>
          <w:p w14:paraId="07E76B07" w14:textId="484F7AA4" w:rsidR="00DF47F3" w:rsidRPr="00DF47F3" w:rsidRDefault="00940BC9" w:rsidP="00DF47F3">
            <w:pPr>
              <w:suppressAutoHyphens w:val="0"/>
              <w:ind w:right="-113"/>
              <w:jc w:val="center"/>
              <w:rPr>
                <w:szCs w:val="22"/>
                <w:lang w:eastAsia="ru-RU"/>
              </w:rPr>
            </w:pPr>
            <w:r>
              <w:rPr>
                <w:szCs w:val="22"/>
                <w:lang w:eastAsia="ru-RU"/>
              </w:rPr>
              <w:t>96</w:t>
            </w:r>
          </w:p>
        </w:tc>
        <w:tc>
          <w:tcPr>
            <w:tcW w:w="969" w:type="pct"/>
            <w:vAlign w:val="center"/>
            <w:hideMark/>
          </w:tcPr>
          <w:p w14:paraId="5401B353" w14:textId="5549B37F" w:rsidR="00DF47F3" w:rsidRPr="00DF47F3" w:rsidRDefault="00DF47F3" w:rsidP="00DF47F3">
            <w:pPr>
              <w:suppressAutoHyphens w:val="0"/>
              <w:ind w:right="-113"/>
              <w:jc w:val="center"/>
              <w:rPr>
                <w:szCs w:val="22"/>
                <w:lang w:eastAsia="ru-RU"/>
              </w:rPr>
            </w:pPr>
            <w:r w:rsidRPr="00DF47F3">
              <w:rPr>
                <w:szCs w:val="22"/>
                <w:lang w:eastAsia="ru-RU"/>
              </w:rPr>
              <w:t>100</w:t>
            </w:r>
          </w:p>
        </w:tc>
      </w:tr>
      <w:tr w:rsidR="00CF5E11" w:rsidRPr="0089346D" w14:paraId="6D172B4D" w14:textId="77777777" w:rsidTr="00C61835">
        <w:trPr>
          <w:trHeight w:val="20"/>
        </w:trPr>
        <w:tc>
          <w:tcPr>
            <w:tcW w:w="343" w:type="pct"/>
            <w:vMerge w:val="restart"/>
            <w:vAlign w:val="center"/>
            <w:hideMark/>
          </w:tcPr>
          <w:p w14:paraId="0F44F87A" w14:textId="4990C468" w:rsidR="00CF5E11" w:rsidRPr="0089346D" w:rsidRDefault="00CF5E11" w:rsidP="00C61835">
            <w:pPr>
              <w:suppressAutoHyphens w:val="0"/>
              <w:jc w:val="center"/>
              <w:rPr>
                <w:lang w:eastAsia="ru-RU"/>
              </w:rPr>
            </w:pPr>
            <w:r>
              <w:rPr>
                <w:lang w:eastAsia="ru-RU"/>
              </w:rPr>
              <w:t>2</w:t>
            </w:r>
          </w:p>
        </w:tc>
        <w:tc>
          <w:tcPr>
            <w:tcW w:w="1490" w:type="pct"/>
            <w:vMerge w:val="restart"/>
            <w:vAlign w:val="center"/>
            <w:hideMark/>
          </w:tcPr>
          <w:p w14:paraId="63FD17B1" w14:textId="3EC2E7BE" w:rsidR="00CF5E11" w:rsidRPr="0089346D" w:rsidRDefault="00CF5E11" w:rsidP="00C61835">
            <w:pPr>
              <w:suppressAutoHyphens w:val="0"/>
              <w:ind w:right="283"/>
              <w:rPr>
                <w:lang w:eastAsia="ru-RU"/>
              </w:rPr>
            </w:pPr>
            <w:r>
              <w:rPr>
                <w:lang w:eastAsia="ru-RU"/>
              </w:rPr>
              <w:t>МУП ЖКХ п. Советский</w:t>
            </w:r>
          </w:p>
        </w:tc>
        <w:tc>
          <w:tcPr>
            <w:tcW w:w="1318" w:type="pct"/>
            <w:vAlign w:val="center"/>
            <w:hideMark/>
          </w:tcPr>
          <w:p w14:paraId="7F82C40D" w14:textId="77777777" w:rsidR="00CF5E11" w:rsidRPr="0089346D" w:rsidRDefault="00CF5E11" w:rsidP="00C61835">
            <w:pPr>
              <w:suppressAutoHyphens w:val="0"/>
              <w:ind w:right="-113"/>
              <w:jc w:val="center"/>
              <w:rPr>
                <w:lang w:eastAsia="ru-RU"/>
              </w:rPr>
            </w:pPr>
            <w:r w:rsidRPr="0089346D">
              <w:rPr>
                <w:lang w:eastAsia="ru-RU"/>
              </w:rPr>
              <w:t>население</w:t>
            </w:r>
          </w:p>
        </w:tc>
        <w:tc>
          <w:tcPr>
            <w:tcW w:w="880" w:type="pct"/>
            <w:vAlign w:val="center"/>
            <w:hideMark/>
          </w:tcPr>
          <w:p w14:paraId="56A8365C" w14:textId="32A357CF" w:rsidR="00CF5E11" w:rsidRPr="0089346D" w:rsidRDefault="00CF5E11" w:rsidP="00C61835">
            <w:pPr>
              <w:suppressAutoHyphens w:val="0"/>
              <w:ind w:right="-113"/>
              <w:jc w:val="center"/>
              <w:rPr>
                <w:lang w:eastAsia="ru-RU"/>
              </w:rPr>
            </w:pPr>
            <w:r>
              <w:rPr>
                <w:lang w:eastAsia="ru-RU"/>
              </w:rPr>
              <w:t>86</w:t>
            </w:r>
          </w:p>
        </w:tc>
        <w:tc>
          <w:tcPr>
            <w:tcW w:w="969" w:type="pct"/>
            <w:vAlign w:val="center"/>
            <w:hideMark/>
          </w:tcPr>
          <w:p w14:paraId="0E3A4935" w14:textId="77777777" w:rsidR="00CF5E11" w:rsidRPr="0089346D" w:rsidRDefault="00CF5E11" w:rsidP="00C61835">
            <w:pPr>
              <w:suppressAutoHyphens w:val="0"/>
              <w:ind w:right="-113"/>
              <w:jc w:val="center"/>
              <w:rPr>
                <w:lang w:eastAsia="ru-RU"/>
              </w:rPr>
            </w:pPr>
            <w:r w:rsidRPr="0089346D">
              <w:rPr>
                <w:lang w:eastAsia="ru-RU"/>
              </w:rPr>
              <w:t>100</w:t>
            </w:r>
          </w:p>
        </w:tc>
      </w:tr>
      <w:tr w:rsidR="00CF5E11" w:rsidRPr="00507CA1" w14:paraId="530959C5" w14:textId="77777777" w:rsidTr="00C61835">
        <w:trPr>
          <w:trHeight w:val="20"/>
        </w:trPr>
        <w:tc>
          <w:tcPr>
            <w:tcW w:w="343" w:type="pct"/>
            <w:vMerge/>
            <w:vAlign w:val="center"/>
            <w:hideMark/>
          </w:tcPr>
          <w:p w14:paraId="2CE519E4" w14:textId="77777777" w:rsidR="00CF5E11" w:rsidRPr="00507CA1" w:rsidRDefault="00CF5E11" w:rsidP="00C61835">
            <w:pPr>
              <w:suppressAutoHyphens w:val="0"/>
              <w:rPr>
                <w:szCs w:val="22"/>
                <w:lang w:eastAsia="ru-RU"/>
              </w:rPr>
            </w:pPr>
          </w:p>
        </w:tc>
        <w:tc>
          <w:tcPr>
            <w:tcW w:w="1490" w:type="pct"/>
            <w:vMerge/>
            <w:vAlign w:val="center"/>
            <w:hideMark/>
          </w:tcPr>
          <w:p w14:paraId="6C1F0F79" w14:textId="77777777" w:rsidR="00CF5E11" w:rsidRPr="00507CA1" w:rsidRDefault="00CF5E11" w:rsidP="00C61835">
            <w:pPr>
              <w:suppressAutoHyphens w:val="0"/>
              <w:ind w:right="283"/>
              <w:rPr>
                <w:sz w:val="20"/>
                <w:szCs w:val="20"/>
                <w:lang w:eastAsia="ru-RU"/>
              </w:rPr>
            </w:pPr>
          </w:p>
        </w:tc>
        <w:tc>
          <w:tcPr>
            <w:tcW w:w="1318" w:type="pct"/>
            <w:vAlign w:val="center"/>
            <w:hideMark/>
          </w:tcPr>
          <w:p w14:paraId="7EA19861" w14:textId="77777777" w:rsidR="00CF5E11" w:rsidRPr="00507CA1" w:rsidRDefault="00CF5E11" w:rsidP="00C61835">
            <w:pPr>
              <w:suppressAutoHyphens w:val="0"/>
              <w:ind w:right="-113"/>
              <w:jc w:val="center"/>
              <w:rPr>
                <w:szCs w:val="22"/>
                <w:lang w:eastAsia="ru-RU"/>
              </w:rPr>
            </w:pPr>
            <w:r w:rsidRPr="00507CA1">
              <w:rPr>
                <w:szCs w:val="22"/>
                <w:lang w:eastAsia="ru-RU"/>
              </w:rPr>
              <w:t>бюджет</w:t>
            </w:r>
          </w:p>
        </w:tc>
        <w:tc>
          <w:tcPr>
            <w:tcW w:w="880" w:type="pct"/>
            <w:vAlign w:val="center"/>
            <w:hideMark/>
          </w:tcPr>
          <w:p w14:paraId="185FB228" w14:textId="77777777" w:rsidR="00CF5E11" w:rsidRPr="00DF47F3" w:rsidRDefault="00CF5E11" w:rsidP="00C61835">
            <w:pPr>
              <w:suppressAutoHyphens w:val="0"/>
              <w:ind w:right="-113"/>
              <w:jc w:val="center"/>
              <w:rPr>
                <w:szCs w:val="22"/>
                <w:lang w:eastAsia="ru-RU"/>
              </w:rPr>
            </w:pPr>
            <w:r w:rsidRPr="00DF47F3">
              <w:rPr>
                <w:szCs w:val="22"/>
                <w:lang w:eastAsia="ru-RU"/>
              </w:rPr>
              <w:t>100</w:t>
            </w:r>
          </w:p>
        </w:tc>
        <w:tc>
          <w:tcPr>
            <w:tcW w:w="969" w:type="pct"/>
            <w:vAlign w:val="center"/>
            <w:hideMark/>
          </w:tcPr>
          <w:p w14:paraId="2A42782F" w14:textId="77777777" w:rsidR="00CF5E11" w:rsidRPr="00DF47F3" w:rsidRDefault="00CF5E11" w:rsidP="00C61835">
            <w:pPr>
              <w:suppressAutoHyphens w:val="0"/>
              <w:ind w:right="-113"/>
              <w:jc w:val="center"/>
              <w:rPr>
                <w:szCs w:val="22"/>
                <w:lang w:eastAsia="ru-RU"/>
              </w:rPr>
            </w:pPr>
            <w:r w:rsidRPr="00DF47F3">
              <w:rPr>
                <w:szCs w:val="22"/>
                <w:lang w:eastAsia="ru-RU"/>
              </w:rPr>
              <w:t>100</w:t>
            </w:r>
          </w:p>
        </w:tc>
      </w:tr>
      <w:tr w:rsidR="00CF5E11" w:rsidRPr="00507CA1" w14:paraId="5DCC52A8" w14:textId="77777777" w:rsidTr="00C61835">
        <w:trPr>
          <w:trHeight w:val="20"/>
        </w:trPr>
        <w:tc>
          <w:tcPr>
            <w:tcW w:w="343" w:type="pct"/>
            <w:vMerge/>
            <w:vAlign w:val="center"/>
            <w:hideMark/>
          </w:tcPr>
          <w:p w14:paraId="28C5CB56" w14:textId="77777777" w:rsidR="00CF5E11" w:rsidRPr="00507CA1" w:rsidRDefault="00CF5E11" w:rsidP="00C61835">
            <w:pPr>
              <w:suppressAutoHyphens w:val="0"/>
              <w:rPr>
                <w:szCs w:val="22"/>
                <w:lang w:eastAsia="ru-RU"/>
              </w:rPr>
            </w:pPr>
          </w:p>
        </w:tc>
        <w:tc>
          <w:tcPr>
            <w:tcW w:w="1490" w:type="pct"/>
            <w:vMerge/>
            <w:vAlign w:val="center"/>
            <w:hideMark/>
          </w:tcPr>
          <w:p w14:paraId="471663E1" w14:textId="77777777" w:rsidR="00CF5E11" w:rsidRPr="00507CA1" w:rsidRDefault="00CF5E11" w:rsidP="00C61835">
            <w:pPr>
              <w:suppressAutoHyphens w:val="0"/>
              <w:ind w:right="283"/>
              <w:rPr>
                <w:sz w:val="20"/>
                <w:szCs w:val="20"/>
                <w:lang w:eastAsia="ru-RU"/>
              </w:rPr>
            </w:pPr>
          </w:p>
        </w:tc>
        <w:tc>
          <w:tcPr>
            <w:tcW w:w="1318" w:type="pct"/>
            <w:vAlign w:val="center"/>
            <w:hideMark/>
          </w:tcPr>
          <w:p w14:paraId="41028D13" w14:textId="77777777" w:rsidR="00CF5E11" w:rsidRPr="00507CA1" w:rsidRDefault="00CF5E11" w:rsidP="00C61835">
            <w:pPr>
              <w:suppressAutoHyphens w:val="0"/>
              <w:ind w:right="-113"/>
              <w:jc w:val="center"/>
              <w:rPr>
                <w:szCs w:val="22"/>
                <w:lang w:eastAsia="ru-RU"/>
              </w:rPr>
            </w:pPr>
            <w:r w:rsidRPr="00507CA1">
              <w:rPr>
                <w:szCs w:val="22"/>
                <w:lang w:eastAsia="ru-RU"/>
              </w:rPr>
              <w:t>прочие</w:t>
            </w:r>
          </w:p>
        </w:tc>
        <w:tc>
          <w:tcPr>
            <w:tcW w:w="880" w:type="pct"/>
            <w:vAlign w:val="center"/>
            <w:hideMark/>
          </w:tcPr>
          <w:p w14:paraId="19EADFAE" w14:textId="158C7AF8" w:rsidR="00CF5E11" w:rsidRPr="00DF47F3" w:rsidRDefault="00CF5E11" w:rsidP="00C61835">
            <w:pPr>
              <w:suppressAutoHyphens w:val="0"/>
              <w:ind w:right="-113"/>
              <w:jc w:val="center"/>
              <w:rPr>
                <w:szCs w:val="22"/>
                <w:lang w:eastAsia="ru-RU"/>
              </w:rPr>
            </w:pPr>
            <w:r>
              <w:rPr>
                <w:szCs w:val="22"/>
                <w:lang w:eastAsia="ru-RU"/>
              </w:rPr>
              <w:t>67</w:t>
            </w:r>
          </w:p>
        </w:tc>
        <w:tc>
          <w:tcPr>
            <w:tcW w:w="969" w:type="pct"/>
            <w:vAlign w:val="center"/>
            <w:hideMark/>
          </w:tcPr>
          <w:p w14:paraId="6293DE84" w14:textId="77777777" w:rsidR="00CF5E11" w:rsidRPr="00DF47F3" w:rsidRDefault="00CF5E11" w:rsidP="00C61835">
            <w:pPr>
              <w:suppressAutoHyphens w:val="0"/>
              <w:ind w:right="-113"/>
              <w:jc w:val="center"/>
              <w:rPr>
                <w:szCs w:val="22"/>
                <w:lang w:eastAsia="ru-RU"/>
              </w:rPr>
            </w:pPr>
            <w:r w:rsidRPr="00DF47F3">
              <w:rPr>
                <w:szCs w:val="22"/>
                <w:lang w:eastAsia="ru-RU"/>
              </w:rPr>
              <w:t>100</w:t>
            </w:r>
          </w:p>
        </w:tc>
      </w:tr>
    </w:tbl>
    <w:p w14:paraId="34012B0B" w14:textId="77777777" w:rsidR="00345F8C" w:rsidRDefault="00345F8C" w:rsidP="00C21E98">
      <w:pPr>
        <w:pStyle w:val="a8"/>
        <w:autoSpaceDE w:val="0"/>
        <w:autoSpaceDN w:val="0"/>
        <w:adjustRightInd w:val="0"/>
        <w:ind w:left="0" w:right="-284"/>
        <w:jc w:val="center"/>
        <w:rPr>
          <w:b/>
          <w:bCs/>
          <w:sz w:val="28"/>
          <w:szCs w:val="28"/>
          <w:lang w:eastAsia="ru-RU"/>
        </w:rPr>
      </w:pPr>
    </w:p>
    <w:p w14:paraId="5ACD76CF" w14:textId="14A25E1D" w:rsidR="00E22DF8" w:rsidRPr="00DC3F15" w:rsidRDefault="001877E7" w:rsidP="00C21E98">
      <w:pPr>
        <w:pStyle w:val="a8"/>
        <w:autoSpaceDE w:val="0"/>
        <w:autoSpaceDN w:val="0"/>
        <w:adjustRightInd w:val="0"/>
        <w:ind w:left="0" w:right="-284"/>
        <w:jc w:val="center"/>
        <w:rPr>
          <w:b/>
          <w:bCs/>
          <w:sz w:val="28"/>
          <w:szCs w:val="28"/>
          <w:lang w:eastAsia="ru-RU"/>
        </w:rPr>
      </w:pPr>
      <w:r>
        <w:rPr>
          <w:b/>
          <w:bCs/>
          <w:sz w:val="28"/>
          <w:szCs w:val="28"/>
          <w:lang w:eastAsia="ru-RU"/>
        </w:rPr>
        <w:t xml:space="preserve">1.4.6. </w:t>
      </w:r>
      <w:r w:rsidR="00E22DF8" w:rsidRPr="00DC3F15">
        <w:rPr>
          <w:b/>
          <w:bCs/>
          <w:sz w:val="28"/>
          <w:szCs w:val="28"/>
          <w:lang w:eastAsia="ru-RU"/>
        </w:rPr>
        <w:t>Описание вариантов маршрутов прохождения трубоп</w:t>
      </w:r>
      <w:r w:rsidR="002B3F9C" w:rsidRPr="00DC3F15">
        <w:rPr>
          <w:b/>
          <w:bCs/>
          <w:sz w:val="28"/>
          <w:szCs w:val="28"/>
          <w:lang w:eastAsia="ru-RU"/>
        </w:rPr>
        <w:t xml:space="preserve">роводов </w:t>
      </w:r>
      <w:r w:rsidR="007A0477" w:rsidRPr="00DC3F15">
        <w:rPr>
          <w:b/>
          <w:bCs/>
          <w:sz w:val="28"/>
          <w:szCs w:val="28"/>
          <w:lang w:eastAsia="ru-RU"/>
        </w:rPr>
        <w:t xml:space="preserve">(трасс) </w:t>
      </w:r>
      <w:r w:rsidR="002B3F9C" w:rsidRPr="00DC3F15">
        <w:rPr>
          <w:b/>
          <w:bCs/>
          <w:sz w:val="28"/>
          <w:szCs w:val="28"/>
          <w:lang w:eastAsia="ru-RU"/>
        </w:rPr>
        <w:t>по территории поселения</w:t>
      </w:r>
    </w:p>
    <w:p w14:paraId="769182A4" w14:textId="06F67816" w:rsidR="0041276A" w:rsidRPr="0041276A" w:rsidRDefault="000D4823" w:rsidP="00C21E98">
      <w:pPr>
        <w:shd w:val="clear" w:color="auto" w:fill="FFFFFF"/>
        <w:ind w:right="-284" w:firstLine="708"/>
        <w:jc w:val="both"/>
        <w:textAlignment w:val="baseline"/>
        <w:rPr>
          <w:sz w:val="28"/>
          <w:szCs w:val="28"/>
        </w:rPr>
      </w:pPr>
      <w:r w:rsidRPr="00767EEC">
        <w:rPr>
          <w:spacing w:val="2"/>
          <w:sz w:val="28"/>
          <w:szCs w:val="28"/>
          <w:lang w:eastAsia="ru-RU"/>
        </w:rPr>
        <w:t xml:space="preserve">В </w:t>
      </w:r>
      <w:r w:rsidR="002053BE">
        <w:rPr>
          <w:spacing w:val="2"/>
          <w:sz w:val="28"/>
          <w:szCs w:val="28"/>
          <w:lang w:eastAsia="ru-RU"/>
        </w:rPr>
        <w:t>Большемурашкинском</w:t>
      </w:r>
      <w:r w:rsidR="00BD7778">
        <w:rPr>
          <w:spacing w:val="2"/>
          <w:sz w:val="28"/>
          <w:szCs w:val="28"/>
          <w:lang w:eastAsia="ru-RU"/>
        </w:rPr>
        <w:t xml:space="preserve"> муниципальном округе</w:t>
      </w:r>
      <w:r w:rsidRPr="00767EEC">
        <w:rPr>
          <w:spacing w:val="2"/>
          <w:sz w:val="28"/>
          <w:szCs w:val="28"/>
          <w:lang w:eastAsia="ru-RU"/>
        </w:rPr>
        <w:t xml:space="preserve"> на расчетный срок</w:t>
      </w:r>
      <w:r w:rsidR="003C3E88" w:rsidRPr="00767EEC">
        <w:rPr>
          <w:spacing w:val="2"/>
          <w:sz w:val="28"/>
          <w:szCs w:val="28"/>
          <w:lang w:eastAsia="ru-RU"/>
        </w:rPr>
        <w:t xml:space="preserve"> </w:t>
      </w:r>
      <w:r w:rsidR="00CF5E11">
        <w:rPr>
          <w:spacing w:val="2"/>
          <w:sz w:val="28"/>
          <w:szCs w:val="28"/>
          <w:lang w:eastAsia="ru-RU"/>
        </w:rPr>
        <w:t xml:space="preserve">не </w:t>
      </w:r>
      <w:r w:rsidR="003C3E88" w:rsidRPr="00767EEC">
        <w:rPr>
          <w:spacing w:val="2"/>
          <w:sz w:val="28"/>
          <w:szCs w:val="28"/>
          <w:lang w:eastAsia="ru-RU"/>
        </w:rPr>
        <w:t>планируется</w:t>
      </w:r>
      <w:r w:rsidR="00A677A4" w:rsidRPr="00767EEC">
        <w:rPr>
          <w:spacing w:val="2"/>
          <w:sz w:val="28"/>
          <w:szCs w:val="28"/>
          <w:lang w:eastAsia="ru-RU"/>
        </w:rPr>
        <w:t xml:space="preserve"> </w:t>
      </w:r>
      <w:r w:rsidRPr="00767EEC">
        <w:rPr>
          <w:spacing w:val="2"/>
          <w:sz w:val="28"/>
          <w:szCs w:val="28"/>
          <w:lang w:eastAsia="ru-RU"/>
        </w:rPr>
        <w:t xml:space="preserve">строительство </w:t>
      </w:r>
      <w:r w:rsidR="007E7FF8" w:rsidRPr="00767EEC">
        <w:rPr>
          <w:spacing w:val="2"/>
          <w:sz w:val="28"/>
          <w:szCs w:val="28"/>
          <w:lang w:eastAsia="ru-RU"/>
        </w:rPr>
        <w:t xml:space="preserve">новых участков </w:t>
      </w:r>
      <w:r w:rsidR="002E3FCF" w:rsidRPr="00767EEC">
        <w:rPr>
          <w:spacing w:val="2"/>
          <w:sz w:val="28"/>
          <w:szCs w:val="28"/>
          <w:lang w:eastAsia="ru-RU"/>
        </w:rPr>
        <w:t>водопроводной</w:t>
      </w:r>
      <w:r w:rsidR="00C21E98">
        <w:rPr>
          <w:spacing w:val="2"/>
          <w:sz w:val="28"/>
          <w:szCs w:val="28"/>
          <w:lang w:eastAsia="ru-RU"/>
        </w:rPr>
        <w:t xml:space="preserve"> </w:t>
      </w:r>
      <w:r w:rsidR="00CF5E11">
        <w:rPr>
          <w:spacing w:val="2"/>
          <w:sz w:val="28"/>
          <w:szCs w:val="28"/>
          <w:lang w:eastAsia="ru-RU"/>
        </w:rPr>
        <w:t>сети.</w:t>
      </w:r>
    </w:p>
    <w:p w14:paraId="0D017F13" w14:textId="77777777" w:rsidR="00345F8C" w:rsidRDefault="00345F8C" w:rsidP="00C21E98">
      <w:pPr>
        <w:autoSpaceDE w:val="0"/>
        <w:autoSpaceDN w:val="0"/>
        <w:adjustRightInd w:val="0"/>
        <w:ind w:right="-284"/>
        <w:jc w:val="center"/>
        <w:rPr>
          <w:b/>
          <w:bCs/>
          <w:sz w:val="28"/>
          <w:szCs w:val="28"/>
          <w:lang w:eastAsia="ru-RU"/>
        </w:rPr>
      </w:pPr>
    </w:p>
    <w:p w14:paraId="3CC233E3" w14:textId="51686FC2" w:rsidR="00E22DF8" w:rsidRPr="00DC3F15" w:rsidRDefault="00E22DF8" w:rsidP="00C21E98">
      <w:pPr>
        <w:autoSpaceDE w:val="0"/>
        <w:autoSpaceDN w:val="0"/>
        <w:adjustRightInd w:val="0"/>
        <w:ind w:right="-284"/>
        <w:jc w:val="center"/>
        <w:rPr>
          <w:b/>
          <w:bCs/>
          <w:sz w:val="28"/>
          <w:szCs w:val="28"/>
          <w:lang w:eastAsia="ru-RU"/>
        </w:rPr>
      </w:pPr>
      <w:r w:rsidRPr="00DC3F15">
        <w:rPr>
          <w:b/>
          <w:bCs/>
          <w:sz w:val="28"/>
          <w:szCs w:val="28"/>
          <w:lang w:eastAsia="ru-RU"/>
        </w:rPr>
        <w:t>1</w:t>
      </w:r>
      <w:r w:rsidR="00BB309B">
        <w:rPr>
          <w:b/>
          <w:bCs/>
          <w:sz w:val="28"/>
          <w:szCs w:val="28"/>
          <w:lang w:eastAsia="ru-RU"/>
        </w:rPr>
        <w:t>.</w:t>
      </w:r>
      <w:r w:rsidRPr="00DC3F15">
        <w:rPr>
          <w:b/>
          <w:bCs/>
          <w:sz w:val="28"/>
          <w:szCs w:val="28"/>
          <w:lang w:eastAsia="ru-RU"/>
        </w:rPr>
        <w:t>4</w:t>
      </w:r>
      <w:r w:rsidR="00BB309B">
        <w:rPr>
          <w:b/>
          <w:bCs/>
          <w:sz w:val="28"/>
          <w:szCs w:val="28"/>
          <w:lang w:eastAsia="ru-RU"/>
        </w:rPr>
        <w:t>.</w:t>
      </w:r>
      <w:r w:rsidRPr="00DC3F15">
        <w:rPr>
          <w:b/>
          <w:bCs/>
          <w:sz w:val="28"/>
          <w:szCs w:val="28"/>
          <w:lang w:eastAsia="ru-RU"/>
        </w:rPr>
        <w:t>7</w:t>
      </w:r>
      <w:r w:rsidR="00BB309B">
        <w:rPr>
          <w:b/>
          <w:bCs/>
          <w:sz w:val="28"/>
          <w:szCs w:val="28"/>
          <w:lang w:eastAsia="ru-RU"/>
        </w:rPr>
        <w:t xml:space="preserve">. </w:t>
      </w:r>
      <w:r w:rsidRPr="00DC3F15">
        <w:rPr>
          <w:b/>
          <w:bCs/>
          <w:sz w:val="28"/>
          <w:szCs w:val="28"/>
          <w:lang w:eastAsia="ru-RU"/>
        </w:rPr>
        <w:t>Рекомендации о месте размещения насосн</w:t>
      </w:r>
      <w:r w:rsidR="002B3F9C" w:rsidRPr="00DC3F15">
        <w:rPr>
          <w:b/>
          <w:bCs/>
          <w:sz w:val="28"/>
          <w:szCs w:val="28"/>
          <w:lang w:eastAsia="ru-RU"/>
        </w:rPr>
        <w:t>ых станций</w:t>
      </w:r>
      <w:r w:rsidR="007A0477" w:rsidRPr="00DC3F15">
        <w:rPr>
          <w:b/>
          <w:bCs/>
          <w:sz w:val="28"/>
          <w:szCs w:val="28"/>
          <w:lang w:eastAsia="ru-RU"/>
        </w:rPr>
        <w:t xml:space="preserve">, резервуаров, </w:t>
      </w:r>
      <w:r w:rsidR="002B3F9C" w:rsidRPr="00DC3F15">
        <w:rPr>
          <w:b/>
          <w:bCs/>
          <w:sz w:val="28"/>
          <w:szCs w:val="28"/>
          <w:lang w:eastAsia="ru-RU"/>
        </w:rPr>
        <w:t>водонапорных башен</w:t>
      </w:r>
    </w:p>
    <w:p w14:paraId="1B795635" w14:textId="1E0EC952" w:rsidR="000C6F58" w:rsidRPr="00CF5E11" w:rsidRDefault="000C6F58" w:rsidP="00C21E98">
      <w:pPr>
        <w:suppressAutoHyphens w:val="0"/>
        <w:autoSpaceDE w:val="0"/>
        <w:autoSpaceDN w:val="0"/>
        <w:adjustRightInd w:val="0"/>
        <w:ind w:right="-284" w:firstLine="708"/>
        <w:jc w:val="both"/>
        <w:rPr>
          <w:rFonts w:eastAsia="Calibri"/>
          <w:sz w:val="28"/>
          <w:szCs w:val="28"/>
          <w:lang w:eastAsia="ru-RU"/>
        </w:rPr>
      </w:pPr>
      <w:r w:rsidRPr="000C6F58">
        <w:rPr>
          <w:rFonts w:eastAsia="Calibri"/>
          <w:sz w:val="28"/>
          <w:szCs w:val="28"/>
          <w:lang w:eastAsia="ru-RU"/>
        </w:rPr>
        <w:t xml:space="preserve">На расчетный срок в </w:t>
      </w:r>
      <w:r w:rsidR="002053BE">
        <w:rPr>
          <w:rFonts w:eastAsia="Calibri"/>
          <w:sz w:val="28"/>
          <w:szCs w:val="28"/>
          <w:lang w:eastAsia="ru-RU"/>
        </w:rPr>
        <w:t>Большемурашкинском</w:t>
      </w:r>
      <w:r w:rsidR="00BD7778">
        <w:rPr>
          <w:rFonts w:eastAsia="Calibri"/>
          <w:sz w:val="28"/>
          <w:szCs w:val="28"/>
          <w:lang w:eastAsia="ru-RU"/>
        </w:rPr>
        <w:t xml:space="preserve"> муниципальном округе</w:t>
      </w:r>
      <w:r w:rsidRPr="000C6F58">
        <w:rPr>
          <w:rFonts w:eastAsia="Calibri"/>
          <w:sz w:val="28"/>
          <w:szCs w:val="28"/>
          <w:lang w:eastAsia="ru-RU"/>
        </w:rPr>
        <w:t xml:space="preserve"> </w:t>
      </w:r>
      <w:r w:rsidR="00CF5E11">
        <w:rPr>
          <w:rFonts w:eastAsia="Calibri"/>
          <w:sz w:val="28"/>
          <w:szCs w:val="28"/>
          <w:lang w:eastAsia="ru-RU"/>
        </w:rPr>
        <w:t xml:space="preserve">не </w:t>
      </w:r>
      <w:r w:rsidR="00BD53F0" w:rsidRPr="000C6F58">
        <w:rPr>
          <w:rFonts w:eastAsia="Calibri"/>
          <w:sz w:val="28"/>
          <w:szCs w:val="28"/>
          <w:lang w:eastAsia="ru-RU"/>
        </w:rPr>
        <w:t>планируется строительство</w:t>
      </w:r>
      <w:r w:rsidRPr="000C6F58">
        <w:rPr>
          <w:rFonts w:eastAsia="Calibri"/>
          <w:sz w:val="28"/>
          <w:szCs w:val="28"/>
          <w:lang w:eastAsia="ru-RU"/>
        </w:rPr>
        <w:t xml:space="preserve"> </w:t>
      </w:r>
      <w:r w:rsidR="00CF5E11" w:rsidRPr="00CF5E11">
        <w:rPr>
          <w:sz w:val="28"/>
          <w:szCs w:val="28"/>
          <w:lang w:eastAsia="ru-RU"/>
        </w:rPr>
        <w:t>насосных станций, резервуаров, водонапорных башен.</w:t>
      </w:r>
    </w:p>
    <w:p w14:paraId="07CD2894" w14:textId="77777777" w:rsidR="000C6F58" w:rsidRPr="000C6F58" w:rsidRDefault="000C6F58" w:rsidP="00C21E98">
      <w:pPr>
        <w:suppressAutoHyphens w:val="0"/>
        <w:autoSpaceDE w:val="0"/>
        <w:autoSpaceDN w:val="0"/>
        <w:adjustRightInd w:val="0"/>
        <w:ind w:right="-284" w:firstLine="708"/>
        <w:jc w:val="both"/>
        <w:rPr>
          <w:rFonts w:eastAsia="Calibri"/>
          <w:sz w:val="28"/>
          <w:szCs w:val="28"/>
          <w:lang w:eastAsia="ru-RU"/>
        </w:rPr>
      </w:pPr>
    </w:p>
    <w:p w14:paraId="3E854DC4" w14:textId="77777777" w:rsidR="00E22DF8" w:rsidRPr="00DC3F15" w:rsidRDefault="00E22DF8" w:rsidP="00C21E98">
      <w:pPr>
        <w:autoSpaceDE w:val="0"/>
        <w:autoSpaceDN w:val="0"/>
        <w:adjustRightInd w:val="0"/>
        <w:ind w:right="-284"/>
        <w:jc w:val="center"/>
        <w:rPr>
          <w:b/>
          <w:bCs/>
          <w:sz w:val="28"/>
          <w:szCs w:val="28"/>
          <w:lang w:eastAsia="ru-RU"/>
        </w:rPr>
      </w:pPr>
      <w:r w:rsidRPr="00DC3F15">
        <w:rPr>
          <w:b/>
          <w:bCs/>
          <w:sz w:val="28"/>
          <w:szCs w:val="28"/>
          <w:lang w:eastAsia="ru-RU"/>
        </w:rPr>
        <w:t>1</w:t>
      </w:r>
      <w:r w:rsidR="00BB309B">
        <w:rPr>
          <w:b/>
          <w:bCs/>
          <w:sz w:val="28"/>
          <w:szCs w:val="28"/>
          <w:lang w:eastAsia="ru-RU"/>
        </w:rPr>
        <w:t>.</w:t>
      </w:r>
      <w:r w:rsidRPr="00DC3F15">
        <w:rPr>
          <w:b/>
          <w:bCs/>
          <w:sz w:val="28"/>
          <w:szCs w:val="28"/>
          <w:lang w:eastAsia="ru-RU"/>
        </w:rPr>
        <w:t>4</w:t>
      </w:r>
      <w:r w:rsidR="00BB309B">
        <w:rPr>
          <w:b/>
          <w:bCs/>
          <w:sz w:val="28"/>
          <w:szCs w:val="28"/>
          <w:lang w:eastAsia="ru-RU"/>
        </w:rPr>
        <w:t>.</w:t>
      </w:r>
      <w:r w:rsidRPr="00DC3F15">
        <w:rPr>
          <w:b/>
          <w:bCs/>
          <w:sz w:val="28"/>
          <w:szCs w:val="28"/>
          <w:lang w:eastAsia="ru-RU"/>
        </w:rPr>
        <w:t>8</w:t>
      </w:r>
      <w:r w:rsidR="00BB309B">
        <w:rPr>
          <w:b/>
          <w:bCs/>
          <w:sz w:val="28"/>
          <w:szCs w:val="28"/>
          <w:lang w:eastAsia="ru-RU"/>
        </w:rPr>
        <w:t xml:space="preserve">. </w:t>
      </w:r>
      <w:r w:rsidRPr="00DC3F15">
        <w:rPr>
          <w:b/>
          <w:bCs/>
          <w:sz w:val="28"/>
          <w:szCs w:val="28"/>
          <w:lang w:eastAsia="ru-RU"/>
        </w:rPr>
        <w:t>Границы планируемых зон размещения объектов централизованных</w:t>
      </w:r>
      <w:r w:rsidR="002B3F9C" w:rsidRPr="00DC3F15">
        <w:rPr>
          <w:b/>
          <w:bCs/>
          <w:sz w:val="28"/>
          <w:szCs w:val="28"/>
          <w:lang w:eastAsia="ru-RU"/>
        </w:rPr>
        <w:t xml:space="preserve"> систем холодного водоснабжения</w:t>
      </w:r>
    </w:p>
    <w:p w14:paraId="1CA81F9B" w14:textId="12E82ACC" w:rsidR="00507CA1" w:rsidRPr="00317F9E" w:rsidRDefault="00507CA1" w:rsidP="00C21E98">
      <w:pPr>
        <w:suppressAutoHyphens w:val="0"/>
        <w:ind w:right="-284" w:firstLine="709"/>
        <w:jc w:val="both"/>
        <w:rPr>
          <w:color w:val="auto"/>
          <w:sz w:val="28"/>
          <w:szCs w:val="28"/>
          <w:lang w:eastAsia="en-US"/>
        </w:rPr>
      </w:pPr>
      <w:r w:rsidRPr="00317F9E">
        <w:rPr>
          <w:color w:val="auto"/>
          <w:sz w:val="28"/>
          <w:szCs w:val="28"/>
          <w:lang w:eastAsia="en-US"/>
        </w:rPr>
        <w:t>В рассматриваем</w:t>
      </w:r>
      <w:r w:rsidR="003C3E88">
        <w:rPr>
          <w:color w:val="auto"/>
          <w:sz w:val="28"/>
          <w:szCs w:val="28"/>
          <w:lang w:eastAsia="en-US"/>
        </w:rPr>
        <w:t>ом</w:t>
      </w:r>
      <w:r w:rsidRPr="00317F9E">
        <w:rPr>
          <w:color w:val="auto"/>
          <w:sz w:val="28"/>
          <w:szCs w:val="28"/>
          <w:lang w:eastAsia="en-US"/>
        </w:rPr>
        <w:t xml:space="preserve"> вариант</w:t>
      </w:r>
      <w:r w:rsidR="003C3E88">
        <w:rPr>
          <w:color w:val="auto"/>
          <w:sz w:val="28"/>
          <w:szCs w:val="28"/>
          <w:lang w:eastAsia="en-US"/>
        </w:rPr>
        <w:t>е</w:t>
      </w:r>
      <w:r w:rsidRPr="00317F9E">
        <w:rPr>
          <w:color w:val="auto"/>
          <w:sz w:val="28"/>
          <w:szCs w:val="28"/>
          <w:lang w:eastAsia="en-US"/>
        </w:rPr>
        <w:t xml:space="preserve"> развития систем</w:t>
      </w:r>
      <w:r w:rsidR="00417E60">
        <w:rPr>
          <w:color w:val="auto"/>
          <w:sz w:val="28"/>
          <w:szCs w:val="28"/>
          <w:lang w:eastAsia="en-US"/>
        </w:rPr>
        <w:t>ы</w:t>
      </w:r>
      <w:r w:rsidRPr="00317F9E">
        <w:rPr>
          <w:color w:val="auto"/>
          <w:sz w:val="28"/>
          <w:szCs w:val="28"/>
          <w:lang w:eastAsia="en-US"/>
        </w:rPr>
        <w:t xml:space="preserve"> водоснабжения</w:t>
      </w:r>
      <w:r w:rsidR="00AD5F17">
        <w:rPr>
          <w:color w:val="auto"/>
          <w:sz w:val="28"/>
          <w:szCs w:val="28"/>
          <w:lang w:eastAsia="en-US"/>
        </w:rPr>
        <w:t xml:space="preserve"> не </w:t>
      </w:r>
      <w:r w:rsidRPr="00317F9E">
        <w:rPr>
          <w:color w:val="auto"/>
          <w:sz w:val="28"/>
          <w:szCs w:val="28"/>
          <w:lang w:eastAsia="en-US"/>
        </w:rPr>
        <w:t>планируется строительство новых объектов централизованных систем водоснабжения</w:t>
      </w:r>
      <w:r w:rsidR="00AD5F17">
        <w:rPr>
          <w:color w:val="auto"/>
          <w:sz w:val="28"/>
          <w:szCs w:val="28"/>
          <w:lang w:eastAsia="en-US"/>
        </w:rPr>
        <w:t>.</w:t>
      </w:r>
    </w:p>
    <w:p w14:paraId="0C594B4E" w14:textId="77777777" w:rsidR="008F7509" w:rsidRDefault="008F7509" w:rsidP="00C21E98">
      <w:pPr>
        <w:autoSpaceDE w:val="0"/>
        <w:autoSpaceDN w:val="0"/>
        <w:adjustRightInd w:val="0"/>
        <w:ind w:right="-284"/>
        <w:jc w:val="center"/>
        <w:rPr>
          <w:b/>
          <w:bCs/>
          <w:sz w:val="28"/>
          <w:szCs w:val="28"/>
          <w:lang w:eastAsia="ru-RU"/>
        </w:rPr>
      </w:pPr>
      <w:r w:rsidRPr="004466F5">
        <w:rPr>
          <w:b/>
          <w:bCs/>
          <w:sz w:val="28"/>
          <w:szCs w:val="28"/>
          <w:lang w:eastAsia="ru-RU"/>
        </w:rPr>
        <w:t>1</w:t>
      </w:r>
      <w:r>
        <w:rPr>
          <w:b/>
          <w:bCs/>
          <w:sz w:val="28"/>
          <w:szCs w:val="28"/>
          <w:lang w:eastAsia="ru-RU"/>
        </w:rPr>
        <w:t>.</w:t>
      </w:r>
      <w:r w:rsidRPr="004466F5">
        <w:rPr>
          <w:b/>
          <w:bCs/>
          <w:sz w:val="28"/>
          <w:szCs w:val="28"/>
          <w:lang w:eastAsia="ru-RU"/>
        </w:rPr>
        <w:t>4</w:t>
      </w:r>
      <w:r>
        <w:rPr>
          <w:b/>
          <w:bCs/>
          <w:sz w:val="28"/>
          <w:szCs w:val="28"/>
          <w:lang w:eastAsia="ru-RU"/>
        </w:rPr>
        <w:t>.</w:t>
      </w:r>
      <w:r w:rsidRPr="004466F5">
        <w:rPr>
          <w:b/>
          <w:bCs/>
          <w:sz w:val="28"/>
          <w:szCs w:val="28"/>
          <w:lang w:eastAsia="ru-RU"/>
        </w:rPr>
        <w:t>9</w:t>
      </w:r>
      <w:r>
        <w:rPr>
          <w:b/>
          <w:bCs/>
          <w:sz w:val="28"/>
          <w:szCs w:val="28"/>
          <w:lang w:eastAsia="ru-RU"/>
        </w:rPr>
        <w:t xml:space="preserve">. </w:t>
      </w:r>
      <w:r w:rsidRPr="004466F5">
        <w:rPr>
          <w:b/>
          <w:bCs/>
          <w:sz w:val="28"/>
          <w:szCs w:val="28"/>
          <w:lang w:eastAsia="ru-RU"/>
        </w:rPr>
        <w:t>Карты (схемы) существующего и планируемого размещения объектов централизованных систем горячего водоснабжения, холодного водоснабжения</w:t>
      </w:r>
    </w:p>
    <w:p w14:paraId="246B8B9F" w14:textId="77777777" w:rsidR="00CF5E11" w:rsidRDefault="00CF5E11" w:rsidP="00C21E98">
      <w:pPr>
        <w:autoSpaceDE w:val="0"/>
        <w:autoSpaceDN w:val="0"/>
        <w:adjustRightInd w:val="0"/>
        <w:ind w:right="-284"/>
        <w:jc w:val="center"/>
        <w:rPr>
          <w:b/>
          <w:bCs/>
          <w:sz w:val="28"/>
          <w:szCs w:val="28"/>
          <w:lang w:eastAsia="ru-RU"/>
        </w:rPr>
        <w:sectPr w:rsidR="00CF5E11" w:rsidSect="00CF5E11">
          <w:pgSz w:w="11907" w:h="16840" w:code="9"/>
          <w:pgMar w:top="851" w:right="851" w:bottom="851" w:left="1701" w:header="454" w:footer="720" w:gutter="0"/>
          <w:cols w:space="720"/>
          <w:docGrid w:linePitch="299"/>
        </w:sectPr>
      </w:pPr>
    </w:p>
    <w:p w14:paraId="08AD36D9" w14:textId="77777777" w:rsidR="003C0A29" w:rsidRPr="003C0A29" w:rsidRDefault="003C0A29" w:rsidP="003C0A29">
      <w:pPr>
        <w:suppressAutoHyphens w:val="0"/>
        <w:rPr>
          <w:color w:val="auto"/>
          <w:lang w:eastAsia="ru-RU"/>
        </w:rPr>
      </w:pPr>
      <w:r w:rsidRPr="003C0A29">
        <w:rPr>
          <w:noProof/>
          <w:color w:val="auto"/>
          <w:lang w:eastAsia="ru-RU"/>
        </w:rPr>
        <w:drawing>
          <wp:inline distT="0" distB="0" distL="0" distR="0" wp14:anchorId="781DE6A4" wp14:editId="293FE2BC">
            <wp:extent cx="7435369" cy="5238486"/>
            <wp:effectExtent l="0" t="0" r="0" b="63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63142" cy="5258053"/>
                    </a:xfrm>
                    <a:prstGeom prst="rect">
                      <a:avLst/>
                    </a:prstGeom>
                    <a:noFill/>
                    <a:ln>
                      <a:noFill/>
                    </a:ln>
                  </pic:spPr>
                </pic:pic>
              </a:graphicData>
            </a:graphic>
          </wp:inline>
        </w:drawing>
      </w:r>
    </w:p>
    <w:p w14:paraId="63C1FB05" w14:textId="022D2C57" w:rsidR="003C0A29" w:rsidRPr="003C0A29" w:rsidRDefault="003C0A29" w:rsidP="003C0A29">
      <w:pPr>
        <w:autoSpaceDE w:val="0"/>
        <w:autoSpaceDN w:val="0"/>
        <w:adjustRightInd w:val="0"/>
        <w:ind w:right="-284"/>
        <w:jc w:val="center"/>
        <w:rPr>
          <w:sz w:val="28"/>
          <w:szCs w:val="28"/>
          <w:lang w:eastAsia="ru-RU"/>
        </w:rPr>
      </w:pPr>
      <w:r w:rsidRPr="003C0A29">
        <w:rPr>
          <w:sz w:val="28"/>
          <w:szCs w:val="28"/>
          <w:lang w:eastAsia="ru-RU"/>
        </w:rPr>
        <w:t xml:space="preserve">Рис. </w:t>
      </w:r>
      <w:r>
        <w:rPr>
          <w:sz w:val="28"/>
          <w:szCs w:val="28"/>
          <w:lang w:eastAsia="ru-RU"/>
        </w:rPr>
        <w:t>1</w:t>
      </w:r>
      <w:r w:rsidRPr="003C0A29">
        <w:rPr>
          <w:sz w:val="28"/>
          <w:szCs w:val="28"/>
          <w:lang w:eastAsia="ru-RU"/>
        </w:rPr>
        <w:t xml:space="preserve"> – Схема водоснабжения </w:t>
      </w:r>
      <w:proofErr w:type="spellStart"/>
      <w:r>
        <w:rPr>
          <w:sz w:val="28"/>
          <w:szCs w:val="28"/>
          <w:lang w:eastAsia="ru-RU"/>
        </w:rPr>
        <w:t>р.п</w:t>
      </w:r>
      <w:proofErr w:type="spellEnd"/>
      <w:r w:rsidRPr="003C0A29">
        <w:rPr>
          <w:sz w:val="28"/>
          <w:szCs w:val="28"/>
          <w:lang w:eastAsia="ru-RU"/>
        </w:rPr>
        <w:t xml:space="preserve">. </w:t>
      </w:r>
      <w:r>
        <w:rPr>
          <w:sz w:val="28"/>
          <w:szCs w:val="28"/>
          <w:lang w:eastAsia="ru-RU"/>
        </w:rPr>
        <w:t>Большое Мурашкино</w:t>
      </w:r>
    </w:p>
    <w:p w14:paraId="00236A85" w14:textId="77777777" w:rsidR="003C0A29" w:rsidRDefault="003C0A29" w:rsidP="002A73CD">
      <w:pPr>
        <w:jc w:val="center"/>
        <w:rPr>
          <w:sz w:val="28"/>
          <w:szCs w:val="28"/>
          <w:lang w:eastAsia="ru-RU"/>
        </w:rPr>
      </w:pPr>
    </w:p>
    <w:p w14:paraId="2238D43C" w14:textId="77777777" w:rsidR="003C0A29" w:rsidRDefault="003C0A29" w:rsidP="002A73CD">
      <w:pPr>
        <w:jc w:val="center"/>
        <w:rPr>
          <w:sz w:val="28"/>
          <w:szCs w:val="28"/>
          <w:lang w:eastAsia="ru-RU"/>
        </w:rPr>
      </w:pPr>
    </w:p>
    <w:p w14:paraId="0D7D7319" w14:textId="77777777" w:rsidR="00CC1C01" w:rsidRDefault="00CC1C01" w:rsidP="00CC1C01">
      <w:pPr>
        <w:rPr>
          <w:sz w:val="28"/>
          <w:szCs w:val="28"/>
          <w:lang w:eastAsia="ru-RU"/>
        </w:rPr>
        <w:sectPr w:rsidR="00CC1C01" w:rsidSect="003C0A29">
          <w:pgSz w:w="16840" w:h="11907" w:orient="landscape" w:code="9"/>
          <w:pgMar w:top="1701" w:right="851" w:bottom="851" w:left="1559" w:header="454" w:footer="720" w:gutter="0"/>
          <w:cols w:space="720"/>
          <w:docGrid w:linePitch="299"/>
        </w:sectPr>
      </w:pPr>
    </w:p>
    <w:p w14:paraId="00FFB8D5" w14:textId="77777777" w:rsidR="003C0A29" w:rsidRPr="003C0A29" w:rsidRDefault="003C0A29" w:rsidP="003C0A29">
      <w:pPr>
        <w:suppressAutoHyphens w:val="0"/>
        <w:rPr>
          <w:color w:val="auto"/>
          <w:lang w:eastAsia="ru-RU"/>
        </w:rPr>
      </w:pPr>
      <w:r w:rsidRPr="003C0A29">
        <w:rPr>
          <w:noProof/>
          <w:color w:val="auto"/>
          <w:lang w:eastAsia="ru-RU"/>
        </w:rPr>
        <w:drawing>
          <wp:inline distT="0" distB="0" distL="0" distR="0" wp14:anchorId="6D6286BD" wp14:editId="1A0ABEA1">
            <wp:extent cx="6036223" cy="4708351"/>
            <wp:effectExtent l="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74123" cy="4737914"/>
                    </a:xfrm>
                    <a:prstGeom prst="rect">
                      <a:avLst/>
                    </a:prstGeom>
                    <a:noFill/>
                    <a:ln>
                      <a:noFill/>
                    </a:ln>
                  </pic:spPr>
                </pic:pic>
              </a:graphicData>
            </a:graphic>
          </wp:inline>
        </w:drawing>
      </w:r>
    </w:p>
    <w:p w14:paraId="4DD6C2B4" w14:textId="4536197C" w:rsidR="003C0A29" w:rsidRDefault="003C0A29" w:rsidP="00DF05BE">
      <w:pPr>
        <w:autoSpaceDE w:val="0"/>
        <w:autoSpaceDN w:val="0"/>
        <w:adjustRightInd w:val="0"/>
        <w:ind w:right="-284"/>
        <w:jc w:val="center"/>
        <w:rPr>
          <w:sz w:val="28"/>
          <w:szCs w:val="28"/>
          <w:lang w:eastAsia="ru-RU"/>
        </w:rPr>
      </w:pPr>
      <w:r w:rsidRPr="003C0A29">
        <w:rPr>
          <w:sz w:val="28"/>
          <w:szCs w:val="28"/>
          <w:lang w:eastAsia="ru-RU"/>
        </w:rPr>
        <w:t xml:space="preserve">Рис. 2 – Схема водоснабжения с. </w:t>
      </w:r>
      <w:proofErr w:type="spellStart"/>
      <w:r w:rsidRPr="003C0A29">
        <w:rPr>
          <w:sz w:val="28"/>
          <w:szCs w:val="28"/>
          <w:lang w:eastAsia="ru-RU"/>
        </w:rPr>
        <w:t>Кишкино</w:t>
      </w:r>
      <w:proofErr w:type="spellEnd"/>
    </w:p>
    <w:p w14:paraId="3FE8FFFD" w14:textId="77777777" w:rsidR="000B408F" w:rsidRPr="000B408F" w:rsidRDefault="000B408F" w:rsidP="000B408F">
      <w:pPr>
        <w:suppressAutoHyphens w:val="0"/>
        <w:rPr>
          <w:color w:val="auto"/>
          <w:lang w:eastAsia="ru-RU"/>
        </w:rPr>
      </w:pPr>
      <w:r w:rsidRPr="000B408F">
        <w:rPr>
          <w:noProof/>
          <w:color w:val="auto"/>
          <w:lang w:eastAsia="ru-RU"/>
        </w:rPr>
        <w:drawing>
          <wp:inline distT="0" distB="0" distL="0" distR="0" wp14:anchorId="68B16792" wp14:editId="6166FFEC">
            <wp:extent cx="6110033" cy="3643745"/>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36203" cy="3659351"/>
                    </a:xfrm>
                    <a:prstGeom prst="rect">
                      <a:avLst/>
                    </a:prstGeom>
                    <a:noFill/>
                    <a:ln>
                      <a:noFill/>
                    </a:ln>
                  </pic:spPr>
                </pic:pic>
              </a:graphicData>
            </a:graphic>
          </wp:inline>
        </w:drawing>
      </w:r>
    </w:p>
    <w:p w14:paraId="57467118" w14:textId="04DED86A" w:rsidR="000B408F" w:rsidRDefault="000B408F" w:rsidP="000B408F">
      <w:pPr>
        <w:autoSpaceDE w:val="0"/>
        <w:autoSpaceDN w:val="0"/>
        <w:adjustRightInd w:val="0"/>
        <w:ind w:right="-284"/>
        <w:jc w:val="center"/>
        <w:rPr>
          <w:sz w:val="28"/>
          <w:szCs w:val="28"/>
          <w:lang w:eastAsia="ru-RU"/>
        </w:rPr>
      </w:pPr>
      <w:r w:rsidRPr="003C0A29">
        <w:rPr>
          <w:sz w:val="28"/>
          <w:szCs w:val="28"/>
          <w:lang w:eastAsia="ru-RU"/>
        </w:rPr>
        <w:t xml:space="preserve">Рис. </w:t>
      </w:r>
      <w:r>
        <w:rPr>
          <w:sz w:val="28"/>
          <w:szCs w:val="28"/>
          <w:lang w:eastAsia="ru-RU"/>
        </w:rPr>
        <w:t>3</w:t>
      </w:r>
      <w:r w:rsidRPr="003C0A29">
        <w:rPr>
          <w:sz w:val="28"/>
          <w:szCs w:val="28"/>
          <w:lang w:eastAsia="ru-RU"/>
        </w:rPr>
        <w:t xml:space="preserve"> – Схема водоснабжения </w:t>
      </w:r>
      <w:r>
        <w:rPr>
          <w:sz w:val="28"/>
          <w:szCs w:val="28"/>
          <w:lang w:eastAsia="ru-RU"/>
        </w:rPr>
        <w:t>д</w:t>
      </w:r>
      <w:r w:rsidRPr="003C0A29">
        <w:rPr>
          <w:sz w:val="28"/>
          <w:szCs w:val="28"/>
          <w:lang w:eastAsia="ru-RU"/>
        </w:rPr>
        <w:t xml:space="preserve">. </w:t>
      </w:r>
      <w:proofErr w:type="spellStart"/>
      <w:r w:rsidRPr="003C0A29">
        <w:rPr>
          <w:sz w:val="28"/>
          <w:szCs w:val="28"/>
          <w:lang w:eastAsia="ru-RU"/>
        </w:rPr>
        <w:t>К</w:t>
      </w:r>
      <w:r>
        <w:rPr>
          <w:sz w:val="28"/>
          <w:szCs w:val="28"/>
          <w:lang w:eastAsia="ru-RU"/>
        </w:rPr>
        <w:t>рашово</w:t>
      </w:r>
      <w:proofErr w:type="spellEnd"/>
    </w:p>
    <w:p w14:paraId="2EBE4746" w14:textId="77777777" w:rsidR="000B408F" w:rsidRPr="000B408F" w:rsidRDefault="000B408F" w:rsidP="000B408F">
      <w:pPr>
        <w:suppressAutoHyphens w:val="0"/>
        <w:rPr>
          <w:color w:val="auto"/>
          <w:lang w:eastAsia="ru-RU"/>
        </w:rPr>
      </w:pPr>
      <w:r w:rsidRPr="000B408F">
        <w:rPr>
          <w:noProof/>
          <w:color w:val="auto"/>
          <w:lang w:eastAsia="ru-RU"/>
        </w:rPr>
        <w:drawing>
          <wp:inline distT="0" distB="0" distL="0" distR="0" wp14:anchorId="54C11D53" wp14:editId="03940A97">
            <wp:extent cx="5919311" cy="4094364"/>
            <wp:effectExtent l="0" t="0" r="5715" b="1905"/>
            <wp:docPr id="608523681" name="Рисунок 608523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4305" cy="4104735"/>
                    </a:xfrm>
                    <a:prstGeom prst="rect">
                      <a:avLst/>
                    </a:prstGeom>
                    <a:noFill/>
                    <a:ln>
                      <a:noFill/>
                    </a:ln>
                  </pic:spPr>
                </pic:pic>
              </a:graphicData>
            </a:graphic>
          </wp:inline>
        </w:drawing>
      </w:r>
    </w:p>
    <w:p w14:paraId="7421006B" w14:textId="538059A8" w:rsidR="000B408F" w:rsidRDefault="000B408F" w:rsidP="000B408F">
      <w:pPr>
        <w:autoSpaceDE w:val="0"/>
        <w:autoSpaceDN w:val="0"/>
        <w:adjustRightInd w:val="0"/>
        <w:ind w:right="-284"/>
        <w:jc w:val="center"/>
        <w:rPr>
          <w:sz w:val="28"/>
          <w:szCs w:val="28"/>
          <w:lang w:eastAsia="ru-RU"/>
        </w:rPr>
      </w:pPr>
      <w:r w:rsidRPr="003C0A29">
        <w:rPr>
          <w:sz w:val="28"/>
          <w:szCs w:val="28"/>
          <w:lang w:eastAsia="ru-RU"/>
        </w:rPr>
        <w:t xml:space="preserve">Рис. </w:t>
      </w:r>
      <w:r>
        <w:rPr>
          <w:sz w:val="28"/>
          <w:szCs w:val="28"/>
          <w:lang w:eastAsia="ru-RU"/>
        </w:rPr>
        <w:t>4</w:t>
      </w:r>
      <w:r w:rsidRPr="003C0A29">
        <w:rPr>
          <w:sz w:val="28"/>
          <w:szCs w:val="28"/>
          <w:lang w:eastAsia="ru-RU"/>
        </w:rPr>
        <w:t xml:space="preserve"> – Схема водоснабжения </w:t>
      </w:r>
      <w:r>
        <w:rPr>
          <w:sz w:val="28"/>
          <w:szCs w:val="28"/>
          <w:lang w:eastAsia="ru-RU"/>
        </w:rPr>
        <w:t>д</w:t>
      </w:r>
      <w:r w:rsidRPr="003C0A29">
        <w:rPr>
          <w:sz w:val="28"/>
          <w:szCs w:val="28"/>
          <w:lang w:eastAsia="ru-RU"/>
        </w:rPr>
        <w:t xml:space="preserve">. </w:t>
      </w:r>
      <w:r>
        <w:rPr>
          <w:sz w:val="28"/>
          <w:szCs w:val="28"/>
          <w:lang w:eastAsia="ru-RU"/>
        </w:rPr>
        <w:t>Городищи</w:t>
      </w:r>
    </w:p>
    <w:p w14:paraId="50EB658E" w14:textId="77777777" w:rsidR="000B408F" w:rsidRPr="000B408F" w:rsidRDefault="000B408F" w:rsidP="000B408F">
      <w:pPr>
        <w:suppressAutoHyphens w:val="0"/>
        <w:rPr>
          <w:color w:val="auto"/>
          <w:lang w:eastAsia="ru-RU"/>
        </w:rPr>
      </w:pPr>
      <w:r w:rsidRPr="000B408F">
        <w:rPr>
          <w:noProof/>
          <w:color w:val="auto"/>
          <w:lang w:eastAsia="ru-RU"/>
        </w:rPr>
        <w:drawing>
          <wp:inline distT="0" distB="0" distL="0" distR="0" wp14:anchorId="71A3CFF3" wp14:editId="1129970A">
            <wp:extent cx="6135330" cy="3594859"/>
            <wp:effectExtent l="0" t="0" r="0" b="5715"/>
            <wp:docPr id="605391059" name="Рисунок 60539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55788" cy="3606846"/>
                    </a:xfrm>
                    <a:prstGeom prst="rect">
                      <a:avLst/>
                    </a:prstGeom>
                    <a:noFill/>
                    <a:ln>
                      <a:noFill/>
                    </a:ln>
                  </pic:spPr>
                </pic:pic>
              </a:graphicData>
            </a:graphic>
          </wp:inline>
        </w:drawing>
      </w:r>
    </w:p>
    <w:p w14:paraId="129828A0" w14:textId="7D43DC44" w:rsidR="000B408F" w:rsidRDefault="000B408F" w:rsidP="000B408F">
      <w:pPr>
        <w:autoSpaceDE w:val="0"/>
        <w:autoSpaceDN w:val="0"/>
        <w:adjustRightInd w:val="0"/>
        <w:ind w:right="-284"/>
        <w:jc w:val="center"/>
        <w:rPr>
          <w:sz w:val="28"/>
          <w:szCs w:val="28"/>
          <w:lang w:eastAsia="ru-RU"/>
        </w:rPr>
      </w:pPr>
      <w:r w:rsidRPr="003C0A29">
        <w:rPr>
          <w:sz w:val="28"/>
          <w:szCs w:val="28"/>
          <w:lang w:eastAsia="ru-RU"/>
        </w:rPr>
        <w:t>Рис.</w:t>
      </w:r>
      <w:r>
        <w:rPr>
          <w:sz w:val="28"/>
          <w:szCs w:val="28"/>
          <w:lang w:eastAsia="ru-RU"/>
        </w:rPr>
        <w:t>5</w:t>
      </w:r>
      <w:r w:rsidRPr="003C0A29">
        <w:rPr>
          <w:sz w:val="28"/>
          <w:szCs w:val="28"/>
          <w:lang w:eastAsia="ru-RU"/>
        </w:rPr>
        <w:t xml:space="preserve"> – Схема водоснабжения </w:t>
      </w:r>
      <w:r>
        <w:rPr>
          <w:sz w:val="28"/>
          <w:szCs w:val="28"/>
          <w:lang w:eastAsia="ru-RU"/>
        </w:rPr>
        <w:t>д</w:t>
      </w:r>
      <w:r w:rsidRPr="003C0A29">
        <w:rPr>
          <w:sz w:val="28"/>
          <w:szCs w:val="28"/>
          <w:lang w:eastAsia="ru-RU"/>
        </w:rPr>
        <w:t xml:space="preserve">. </w:t>
      </w:r>
      <w:r>
        <w:rPr>
          <w:sz w:val="28"/>
          <w:szCs w:val="28"/>
          <w:lang w:eastAsia="ru-RU"/>
        </w:rPr>
        <w:t>Рамешки</w:t>
      </w:r>
    </w:p>
    <w:p w14:paraId="27012BB4" w14:textId="77777777" w:rsidR="000B408F" w:rsidRPr="000B408F" w:rsidRDefault="000B408F" w:rsidP="000B408F">
      <w:pPr>
        <w:suppressAutoHyphens w:val="0"/>
        <w:rPr>
          <w:color w:val="auto"/>
          <w:lang w:eastAsia="ru-RU"/>
        </w:rPr>
      </w:pPr>
      <w:r w:rsidRPr="000B408F">
        <w:rPr>
          <w:noProof/>
          <w:color w:val="auto"/>
          <w:lang w:eastAsia="ru-RU"/>
        </w:rPr>
        <w:drawing>
          <wp:inline distT="0" distB="0" distL="0" distR="0" wp14:anchorId="72F65E72" wp14:editId="5BEF94BA">
            <wp:extent cx="6132902" cy="3924127"/>
            <wp:effectExtent l="0" t="0" r="1270" b="635"/>
            <wp:docPr id="928250992" name="Рисунок 928250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58753" cy="3940668"/>
                    </a:xfrm>
                    <a:prstGeom prst="rect">
                      <a:avLst/>
                    </a:prstGeom>
                    <a:noFill/>
                    <a:ln>
                      <a:noFill/>
                    </a:ln>
                  </pic:spPr>
                </pic:pic>
              </a:graphicData>
            </a:graphic>
          </wp:inline>
        </w:drawing>
      </w:r>
    </w:p>
    <w:p w14:paraId="2EB8BAC6" w14:textId="73184C35" w:rsidR="000B408F" w:rsidRDefault="000B408F" w:rsidP="000B408F">
      <w:pPr>
        <w:autoSpaceDE w:val="0"/>
        <w:autoSpaceDN w:val="0"/>
        <w:adjustRightInd w:val="0"/>
        <w:ind w:right="-284"/>
        <w:jc w:val="center"/>
        <w:rPr>
          <w:sz w:val="28"/>
          <w:szCs w:val="28"/>
          <w:lang w:eastAsia="ru-RU"/>
        </w:rPr>
      </w:pPr>
      <w:r w:rsidRPr="003C0A29">
        <w:rPr>
          <w:sz w:val="28"/>
          <w:szCs w:val="28"/>
          <w:lang w:eastAsia="ru-RU"/>
        </w:rPr>
        <w:t>Рис.</w:t>
      </w:r>
      <w:r>
        <w:rPr>
          <w:sz w:val="28"/>
          <w:szCs w:val="28"/>
          <w:lang w:eastAsia="ru-RU"/>
        </w:rPr>
        <w:t>6</w:t>
      </w:r>
      <w:r w:rsidRPr="003C0A29">
        <w:rPr>
          <w:sz w:val="28"/>
          <w:szCs w:val="28"/>
          <w:lang w:eastAsia="ru-RU"/>
        </w:rPr>
        <w:t xml:space="preserve"> – Схема водоснабжения </w:t>
      </w:r>
      <w:r>
        <w:rPr>
          <w:sz w:val="28"/>
          <w:szCs w:val="28"/>
          <w:lang w:eastAsia="ru-RU"/>
        </w:rPr>
        <w:t>с</w:t>
      </w:r>
      <w:r w:rsidRPr="003C0A29">
        <w:rPr>
          <w:sz w:val="28"/>
          <w:szCs w:val="28"/>
          <w:lang w:eastAsia="ru-RU"/>
        </w:rPr>
        <w:t xml:space="preserve">. </w:t>
      </w:r>
      <w:proofErr w:type="spellStart"/>
      <w:r>
        <w:rPr>
          <w:sz w:val="28"/>
          <w:szCs w:val="28"/>
          <w:lang w:eastAsia="ru-RU"/>
        </w:rPr>
        <w:t>Шахманово</w:t>
      </w:r>
      <w:proofErr w:type="spellEnd"/>
    </w:p>
    <w:p w14:paraId="1BA7ACAE" w14:textId="77777777" w:rsidR="000B408F" w:rsidRPr="000B408F" w:rsidRDefault="000B408F" w:rsidP="000B408F">
      <w:pPr>
        <w:suppressAutoHyphens w:val="0"/>
        <w:rPr>
          <w:color w:val="auto"/>
          <w:lang w:eastAsia="ru-RU"/>
        </w:rPr>
      </w:pPr>
      <w:r w:rsidRPr="000B408F">
        <w:rPr>
          <w:noProof/>
          <w:color w:val="auto"/>
          <w:lang w:eastAsia="ru-RU"/>
        </w:rPr>
        <w:drawing>
          <wp:inline distT="0" distB="0" distL="0" distR="0" wp14:anchorId="0A986322" wp14:editId="7E8F5652">
            <wp:extent cx="6022817" cy="4565028"/>
            <wp:effectExtent l="0" t="0" r="0" b="6985"/>
            <wp:docPr id="2089339954" name="Рисунок 2089339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63920" cy="4596182"/>
                    </a:xfrm>
                    <a:prstGeom prst="rect">
                      <a:avLst/>
                    </a:prstGeom>
                    <a:noFill/>
                    <a:ln>
                      <a:noFill/>
                    </a:ln>
                  </pic:spPr>
                </pic:pic>
              </a:graphicData>
            </a:graphic>
          </wp:inline>
        </w:drawing>
      </w:r>
    </w:p>
    <w:p w14:paraId="4BEA9224" w14:textId="5665CEA5" w:rsidR="000B408F" w:rsidRDefault="000B408F" w:rsidP="000B408F">
      <w:pPr>
        <w:autoSpaceDE w:val="0"/>
        <w:autoSpaceDN w:val="0"/>
        <w:adjustRightInd w:val="0"/>
        <w:ind w:right="-284"/>
        <w:jc w:val="center"/>
        <w:rPr>
          <w:sz w:val="28"/>
          <w:szCs w:val="28"/>
          <w:lang w:eastAsia="ru-RU"/>
        </w:rPr>
      </w:pPr>
      <w:r w:rsidRPr="003C0A29">
        <w:rPr>
          <w:sz w:val="28"/>
          <w:szCs w:val="28"/>
          <w:lang w:eastAsia="ru-RU"/>
        </w:rPr>
        <w:t>Рис.</w:t>
      </w:r>
      <w:r>
        <w:rPr>
          <w:sz w:val="28"/>
          <w:szCs w:val="28"/>
          <w:lang w:eastAsia="ru-RU"/>
        </w:rPr>
        <w:t>7</w:t>
      </w:r>
      <w:r w:rsidRPr="003C0A29">
        <w:rPr>
          <w:sz w:val="28"/>
          <w:szCs w:val="28"/>
          <w:lang w:eastAsia="ru-RU"/>
        </w:rPr>
        <w:t xml:space="preserve"> – Схема водоснабжения </w:t>
      </w:r>
    </w:p>
    <w:p w14:paraId="25971F3D" w14:textId="77777777" w:rsidR="000B408F" w:rsidRPr="003C0A29" w:rsidRDefault="000B408F" w:rsidP="00DF05BE">
      <w:pPr>
        <w:autoSpaceDE w:val="0"/>
        <w:autoSpaceDN w:val="0"/>
        <w:adjustRightInd w:val="0"/>
        <w:ind w:right="-284"/>
        <w:jc w:val="center"/>
        <w:rPr>
          <w:sz w:val="28"/>
          <w:szCs w:val="28"/>
          <w:lang w:eastAsia="ru-RU"/>
        </w:rPr>
      </w:pPr>
    </w:p>
    <w:p w14:paraId="74E15F25" w14:textId="77777777" w:rsidR="000B408F" w:rsidRDefault="000B408F" w:rsidP="000B408F">
      <w:pPr>
        <w:suppressAutoHyphens w:val="0"/>
        <w:spacing w:before="100" w:beforeAutospacing="1" w:after="100" w:afterAutospacing="1"/>
        <w:rPr>
          <w:color w:val="auto"/>
          <w:lang w:eastAsia="ru-RU"/>
        </w:rPr>
        <w:sectPr w:rsidR="000B408F" w:rsidSect="002657ED">
          <w:pgSz w:w="11907" w:h="16840" w:code="9"/>
          <w:pgMar w:top="851" w:right="851" w:bottom="1560" w:left="1701" w:header="454" w:footer="720" w:gutter="0"/>
          <w:cols w:space="720"/>
          <w:docGrid w:linePitch="299"/>
        </w:sectPr>
      </w:pPr>
    </w:p>
    <w:p w14:paraId="280AA3D2" w14:textId="77777777" w:rsidR="000B408F" w:rsidRPr="000B408F" w:rsidRDefault="000B408F" w:rsidP="000B408F">
      <w:pPr>
        <w:suppressAutoHyphens w:val="0"/>
        <w:jc w:val="center"/>
        <w:rPr>
          <w:color w:val="auto"/>
          <w:lang w:eastAsia="ru-RU"/>
        </w:rPr>
      </w:pPr>
      <w:r w:rsidRPr="000B408F">
        <w:rPr>
          <w:noProof/>
          <w:color w:val="auto"/>
          <w:lang w:eastAsia="ru-RU"/>
        </w:rPr>
        <w:drawing>
          <wp:inline distT="0" distB="0" distL="0" distR="0" wp14:anchorId="3B3B87B4" wp14:editId="5109C31F">
            <wp:extent cx="6668983" cy="5800725"/>
            <wp:effectExtent l="0" t="0" r="0" b="0"/>
            <wp:docPr id="1495894507" name="Рисунок 1495894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702520" cy="5829896"/>
                    </a:xfrm>
                    <a:prstGeom prst="rect">
                      <a:avLst/>
                    </a:prstGeom>
                    <a:noFill/>
                    <a:ln>
                      <a:noFill/>
                    </a:ln>
                  </pic:spPr>
                </pic:pic>
              </a:graphicData>
            </a:graphic>
          </wp:inline>
        </w:drawing>
      </w:r>
    </w:p>
    <w:p w14:paraId="1A31100A" w14:textId="4338A664" w:rsidR="000B408F" w:rsidRDefault="000B408F" w:rsidP="000B408F">
      <w:pPr>
        <w:autoSpaceDE w:val="0"/>
        <w:autoSpaceDN w:val="0"/>
        <w:adjustRightInd w:val="0"/>
        <w:ind w:right="-284"/>
        <w:jc w:val="center"/>
        <w:rPr>
          <w:sz w:val="28"/>
          <w:szCs w:val="28"/>
          <w:lang w:eastAsia="ru-RU"/>
        </w:rPr>
      </w:pPr>
      <w:r>
        <w:rPr>
          <w:noProof/>
          <w:color w:val="auto"/>
          <w:lang w:eastAsia="ru-RU"/>
        </w:rPr>
        <w:tab/>
      </w:r>
      <w:r w:rsidRPr="003C0A29">
        <w:rPr>
          <w:sz w:val="28"/>
          <w:szCs w:val="28"/>
          <w:lang w:eastAsia="ru-RU"/>
        </w:rPr>
        <w:t>Рис.</w:t>
      </w:r>
      <w:r>
        <w:rPr>
          <w:sz w:val="28"/>
          <w:szCs w:val="28"/>
          <w:lang w:eastAsia="ru-RU"/>
        </w:rPr>
        <w:t>8</w:t>
      </w:r>
      <w:r w:rsidRPr="003C0A29">
        <w:rPr>
          <w:sz w:val="28"/>
          <w:szCs w:val="28"/>
          <w:lang w:eastAsia="ru-RU"/>
        </w:rPr>
        <w:t xml:space="preserve"> – Схема водоснабжения </w:t>
      </w:r>
      <w:r>
        <w:rPr>
          <w:sz w:val="28"/>
          <w:szCs w:val="28"/>
          <w:lang w:eastAsia="ru-RU"/>
        </w:rPr>
        <w:t>с</w:t>
      </w:r>
      <w:r w:rsidRPr="003C0A29">
        <w:rPr>
          <w:sz w:val="28"/>
          <w:szCs w:val="28"/>
          <w:lang w:eastAsia="ru-RU"/>
        </w:rPr>
        <w:t xml:space="preserve">. </w:t>
      </w:r>
      <w:proofErr w:type="spellStart"/>
      <w:r>
        <w:rPr>
          <w:sz w:val="28"/>
          <w:szCs w:val="28"/>
          <w:lang w:eastAsia="ru-RU"/>
        </w:rPr>
        <w:t>Синцово</w:t>
      </w:r>
      <w:proofErr w:type="spellEnd"/>
      <w:r>
        <w:rPr>
          <w:sz w:val="28"/>
          <w:szCs w:val="28"/>
          <w:lang w:eastAsia="ru-RU"/>
        </w:rPr>
        <w:t>, с. Ивановское</w:t>
      </w:r>
    </w:p>
    <w:p w14:paraId="74152ABC" w14:textId="77777777" w:rsidR="000B408F" w:rsidRDefault="000B408F" w:rsidP="000B408F">
      <w:pPr>
        <w:tabs>
          <w:tab w:val="left" w:pos="2662"/>
          <w:tab w:val="center" w:pos="7711"/>
        </w:tabs>
        <w:autoSpaceDE w:val="0"/>
        <w:autoSpaceDN w:val="0"/>
        <w:adjustRightInd w:val="0"/>
        <w:ind w:right="-284"/>
        <w:rPr>
          <w:noProof/>
          <w:color w:val="auto"/>
          <w:lang w:eastAsia="ru-RU"/>
        </w:rPr>
        <w:sectPr w:rsidR="000B408F" w:rsidSect="000B408F">
          <w:pgSz w:w="16840" w:h="11907" w:orient="landscape" w:code="9"/>
          <w:pgMar w:top="1418" w:right="851" w:bottom="851" w:left="851" w:header="454" w:footer="720" w:gutter="0"/>
          <w:cols w:space="720"/>
          <w:docGrid w:linePitch="299"/>
        </w:sectPr>
      </w:pPr>
    </w:p>
    <w:p w14:paraId="518511B4" w14:textId="67412280" w:rsidR="000B408F" w:rsidRDefault="000B408F" w:rsidP="000B408F">
      <w:pPr>
        <w:tabs>
          <w:tab w:val="left" w:pos="2662"/>
          <w:tab w:val="center" w:pos="7711"/>
        </w:tabs>
        <w:autoSpaceDE w:val="0"/>
        <w:autoSpaceDN w:val="0"/>
        <w:adjustRightInd w:val="0"/>
        <w:ind w:right="-284"/>
        <w:rPr>
          <w:noProof/>
          <w:color w:val="auto"/>
          <w:lang w:eastAsia="ru-RU"/>
        </w:rPr>
      </w:pPr>
      <w:r>
        <w:rPr>
          <w:noProof/>
          <w:color w:val="auto"/>
          <w:lang w:eastAsia="ru-RU"/>
        </w:rPr>
        <w:tab/>
      </w:r>
    </w:p>
    <w:p w14:paraId="0D7F421D" w14:textId="77777777" w:rsidR="000B408F" w:rsidRPr="000B408F" w:rsidRDefault="000B408F" w:rsidP="000B408F">
      <w:pPr>
        <w:suppressAutoHyphens w:val="0"/>
        <w:rPr>
          <w:color w:val="auto"/>
          <w:lang w:eastAsia="ru-RU"/>
        </w:rPr>
      </w:pPr>
      <w:r w:rsidRPr="000B408F">
        <w:rPr>
          <w:noProof/>
          <w:color w:val="auto"/>
          <w:lang w:eastAsia="ru-RU"/>
        </w:rPr>
        <w:drawing>
          <wp:inline distT="0" distB="0" distL="0" distR="0" wp14:anchorId="6617FAC5" wp14:editId="430FD276">
            <wp:extent cx="6151245" cy="4183605"/>
            <wp:effectExtent l="0" t="0" r="1905" b="7620"/>
            <wp:docPr id="9249675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75520" cy="4200115"/>
                    </a:xfrm>
                    <a:prstGeom prst="rect">
                      <a:avLst/>
                    </a:prstGeom>
                    <a:noFill/>
                    <a:ln>
                      <a:noFill/>
                    </a:ln>
                  </pic:spPr>
                </pic:pic>
              </a:graphicData>
            </a:graphic>
          </wp:inline>
        </w:drawing>
      </w:r>
    </w:p>
    <w:p w14:paraId="21F1184C" w14:textId="04A6AEB3" w:rsidR="000B408F" w:rsidRDefault="000B408F" w:rsidP="000B408F">
      <w:pPr>
        <w:autoSpaceDE w:val="0"/>
        <w:autoSpaceDN w:val="0"/>
        <w:adjustRightInd w:val="0"/>
        <w:ind w:right="-284"/>
        <w:jc w:val="center"/>
        <w:rPr>
          <w:sz w:val="28"/>
          <w:szCs w:val="28"/>
          <w:lang w:eastAsia="ru-RU"/>
        </w:rPr>
      </w:pPr>
      <w:r>
        <w:rPr>
          <w:noProof/>
          <w:color w:val="auto"/>
          <w:lang w:eastAsia="ru-RU"/>
        </w:rPr>
        <w:tab/>
      </w:r>
      <w:r w:rsidRPr="003C0A29">
        <w:rPr>
          <w:sz w:val="28"/>
          <w:szCs w:val="28"/>
          <w:lang w:eastAsia="ru-RU"/>
        </w:rPr>
        <w:t>Рис.</w:t>
      </w:r>
      <w:r>
        <w:rPr>
          <w:sz w:val="28"/>
          <w:szCs w:val="28"/>
          <w:lang w:eastAsia="ru-RU"/>
        </w:rPr>
        <w:t>9</w:t>
      </w:r>
      <w:r w:rsidRPr="003C0A29">
        <w:rPr>
          <w:sz w:val="28"/>
          <w:szCs w:val="28"/>
          <w:lang w:eastAsia="ru-RU"/>
        </w:rPr>
        <w:t xml:space="preserve"> – Схема водоснабжения </w:t>
      </w:r>
      <w:r>
        <w:rPr>
          <w:sz w:val="28"/>
          <w:szCs w:val="28"/>
          <w:lang w:eastAsia="ru-RU"/>
        </w:rPr>
        <w:t xml:space="preserve">д. </w:t>
      </w:r>
      <w:proofErr w:type="spellStart"/>
      <w:r>
        <w:rPr>
          <w:sz w:val="28"/>
          <w:szCs w:val="28"/>
          <w:lang w:eastAsia="ru-RU"/>
        </w:rPr>
        <w:t>Спирино</w:t>
      </w:r>
      <w:proofErr w:type="spellEnd"/>
    </w:p>
    <w:p w14:paraId="123D7573" w14:textId="77777777" w:rsidR="000B408F" w:rsidRPr="000B408F" w:rsidRDefault="000B408F" w:rsidP="000B408F">
      <w:pPr>
        <w:suppressAutoHyphens w:val="0"/>
        <w:rPr>
          <w:color w:val="auto"/>
          <w:lang w:eastAsia="ru-RU"/>
        </w:rPr>
      </w:pPr>
      <w:r w:rsidRPr="000B408F">
        <w:rPr>
          <w:noProof/>
          <w:color w:val="auto"/>
          <w:lang w:eastAsia="ru-RU"/>
        </w:rPr>
        <w:drawing>
          <wp:inline distT="0" distB="0" distL="0" distR="0" wp14:anchorId="5ACF6EC1" wp14:editId="530006C0">
            <wp:extent cx="6297295" cy="4584120"/>
            <wp:effectExtent l="0" t="0" r="8255" b="6985"/>
            <wp:docPr id="268445016" name="Рисунок 26844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16292" cy="4597949"/>
                    </a:xfrm>
                    <a:prstGeom prst="rect">
                      <a:avLst/>
                    </a:prstGeom>
                    <a:noFill/>
                    <a:ln>
                      <a:noFill/>
                    </a:ln>
                  </pic:spPr>
                </pic:pic>
              </a:graphicData>
            </a:graphic>
          </wp:inline>
        </w:drawing>
      </w:r>
    </w:p>
    <w:p w14:paraId="17A8A6F7" w14:textId="63C9E26B" w:rsidR="000B408F" w:rsidRDefault="000B408F" w:rsidP="000B408F">
      <w:pPr>
        <w:tabs>
          <w:tab w:val="left" w:pos="2700"/>
        </w:tabs>
        <w:jc w:val="center"/>
        <w:rPr>
          <w:noProof/>
          <w:color w:val="auto"/>
          <w:lang w:eastAsia="ru-RU"/>
        </w:rPr>
      </w:pPr>
      <w:bookmarkStart w:id="27" w:name="_Hlk233224232"/>
      <w:r w:rsidRPr="003C0A29">
        <w:rPr>
          <w:sz w:val="28"/>
          <w:szCs w:val="28"/>
          <w:lang w:eastAsia="ru-RU"/>
        </w:rPr>
        <w:t>Рис.</w:t>
      </w:r>
      <w:r>
        <w:rPr>
          <w:sz w:val="28"/>
          <w:szCs w:val="28"/>
          <w:lang w:eastAsia="ru-RU"/>
        </w:rPr>
        <w:t>10</w:t>
      </w:r>
      <w:r w:rsidRPr="003C0A29">
        <w:rPr>
          <w:sz w:val="28"/>
          <w:szCs w:val="28"/>
          <w:lang w:eastAsia="ru-RU"/>
        </w:rPr>
        <w:t xml:space="preserve"> – Схема водоснабжения </w:t>
      </w:r>
      <w:r>
        <w:rPr>
          <w:sz w:val="28"/>
          <w:szCs w:val="28"/>
          <w:lang w:eastAsia="ru-RU"/>
        </w:rPr>
        <w:t xml:space="preserve">с. </w:t>
      </w:r>
      <w:proofErr w:type="spellStart"/>
      <w:r>
        <w:rPr>
          <w:sz w:val="28"/>
          <w:szCs w:val="28"/>
          <w:lang w:eastAsia="ru-RU"/>
        </w:rPr>
        <w:t>Курлаково</w:t>
      </w:r>
      <w:proofErr w:type="spellEnd"/>
    </w:p>
    <w:bookmarkEnd w:id="27"/>
    <w:p w14:paraId="7B58DB10" w14:textId="77777777" w:rsidR="00D84A67" w:rsidRPr="00D84A67" w:rsidRDefault="000B408F" w:rsidP="00D84A67">
      <w:pPr>
        <w:pStyle w:val="afffffff1"/>
        <w:spacing w:before="0" w:beforeAutospacing="0" w:after="0" w:afterAutospacing="0"/>
        <w:rPr>
          <w:color w:val="auto"/>
          <w:lang w:eastAsia="ru-RU"/>
        </w:rPr>
      </w:pPr>
      <w:r>
        <w:rPr>
          <w:sz w:val="28"/>
          <w:szCs w:val="28"/>
          <w:lang w:eastAsia="ru-RU"/>
        </w:rPr>
        <w:tab/>
      </w:r>
      <w:r w:rsidR="00D84A67" w:rsidRPr="00D84A67">
        <w:rPr>
          <w:noProof/>
          <w:color w:val="auto"/>
          <w:lang w:eastAsia="ru-RU"/>
        </w:rPr>
        <w:drawing>
          <wp:inline distT="0" distB="0" distL="0" distR="0" wp14:anchorId="0FC97160" wp14:editId="68EE8671">
            <wp:extent cx="6344776" cy="3150363"/>
            <wp:effectExtent l="0" t="0" r="0" b="0"/>
            <wp:docPr id="2012742608" name="Рисунок 2012742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70957" cy="3163363"/>
                    </a:xfrm>
                    <a:prstGeom prst="rect">
                      <a:avLst/>
                    </a:prstGeom>
                    <a:noFill/>
                    <a:ln>
                      <a:noFill/>
                    </a:ln>
                  </pic:spPr>
                </pic:pic>
              </a:graphicData>
            </a:graphic>
          </wp:inline>
        </w:drawing>
      </w:r>
    </w:p>
    <w:p w14:paraId="7ED63857" w14:textId="3CF18293" w:rsidR="00D84A67" w:rsidRDefault="00D84A67" w:rsidP="00D84A67">
      <w:pPr>
        <w:jc w:val="center"/>
        <w:rPr>
          <w:noProof/>
          <w:color w:val="auto"/>
          <w:lang w:eastAsia="ru-RU"/>
        </w:rPr>
      </w:pPr>
      <w:r>
        <w:rPr>
          <w:noProof/>
          <w:color w:val="auto"/>
          <w:lang w:eastAsia="ru-RU"/>
        </w:rPr>
        <w:tab/>
      </w:r>
      <w:r w:rsidRPr="003C0A29">
        <w:rPr>
          <w:sz w:val="28"/>
          <w:szCs w:val="28"/>
          <w:lang w:eastAsia="ru-RU"/>
        </w:rPr>
        <w:t>Рис.</w:t>
      </w:r>
      <w:r>
        <w:rPr>
          <w:sz w:val="28"/>
          <w:szCs w:val="28"/>
          <w:lang w:eastAsia="ru-RU"/>
        </w:rPr>
        <w:t>11</w:t>
      </w:r>
      <w:r w:rsidRPr="003C0A29">
        <w:rPr>
          <w:sz w:val="28"/>
          <w:szCs w:val="28"/>
          <w:lang w:eastAsia="ru-RU"/>
        </w:rPr>
        <w:t xml:space="preserve"> – Схема водоснабжения </w:t>
      </w:r>
      <w:r>
        <w:rPr>
          <w:sz w:val="28"/>
          <w:szCs w:val="28"/>
          <w:lang w:eastAsia="ru-RU"/>
        </w:rPr>
        <w:t>п. Советский</w:t>
      </w:r>
    </w:p>
    <w:p w14:paraId="2FB299BF" w14:textId="77777777" w:rsidR="00D84A67" w:rsidRPr="00D84A67" w:rsidRDefault="00D84A67" w:rsidP="00D84A67">
      <w:pPr>
        <w:suppressAutoHyphens w:val="0"/>
        <w:rPr>
          <w:color w:val="auto"/>
          <w:lang w:eastAsia="ru-RU"/>
        </w:rPr>
      </w:pPr>
      <w:r w:rsidRPr="00D84A67">
        <w:rPr>
          <w:noProof/>
          <w:color w:val="auto"/>
          <w:lang w:eastAsia="ru-RU"/>
        </w:rPr>
        <w:drawing>
          <wp:inline distT="0" distB="0" distL="0" distR="0" wp14:anchorId="71C0F040" wp14:editId="06FE6828">
            <wp:extent cx="6424295" cy="3543357"/>
            <wp:effectExtent l="0" t="0" r="0" b="0"/>
            <wp:docPr id="1179016804" name="Рисунок 1179016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56416" cy="3561073"/>
                    </a:xfrm>
                    <a:prstGeom prst="rect">
                      <a:avLst/>
                    </a:prstGeom>
                    <a:noFill/>
                    <a:ln>
                      <a:noFill/>
                    </a:ln>
                  </pic:spPr>
                </pic:pic>
              </a:graphicData>
            </a:graphic>
          </wp:inline>
        </w:drawing>
      </w:r>
    </w:p>
    <w:p w14:paraId="1293F7A2" w14:textId="77777777" w:rsidR="00D84A67" w:rsidRDefault="00D84A67" w:rsidP="00D84A67">
      <w:pPr>
        <w:tabs>
          <w:tab w:val="left" w:pos="0"/>
        </w:tabs>
        <w:jc w:val="center"/>
        <w:rPr>
          <w:sz w:val="28"/>
          <w:szCs w:val="28"/>
          <w:lang w:eastAsia="ru-RU"/>
        </w:rPr>
      </w:pPr>
      <w:r w:rsidRPr="003C0A29">
        <w:rPr>
          <w:sz w:val="28"/>
          <w:szCs w:val="28"/>
          <w:lang w:eastAsia="ru-RU"/>
        </w:rPr>
        <w:t>Рис.</w:t>
      </w:r>
      <w:r>
        <w:rPr>
          <w:sz w:val="28"/>
          <w:szCs w:val="28"/>
          <w:lang w:eastAsia="ru-RU"/>
        </w:rPr>
        <w:t>12</w:t>
      </w:r>
      <w:r w:rsidRPr="003C0A29">
        <w:rPr>
          <w:sz w:val="28"/>
          <w:szCs w:val="28"/>
          <w:lang w:eastAsia="ru-RU"/>
        </w:rPr>
        <w:t xml:space="preserve"> – Схема водоснабжения </w:t>
      </w:r>
      <w:r>
        <w:rPr>
          <w:sz w:val="28"/>
          <w:szCs w:val="28"/>
          <w:lang w:eastAsia="ru-RU"/>
        </w:rPr>
        <w:t xml:space="preserve">д. </w:t>
      </w:r>
      <w:proofErr w:type="spellStart"/>
      <w:r>
        <w:rPr>
          <w:sz w:val="28"/>
          <w:szCs w:val="28"/>
          <w:lang w:eastAsia="ru-RU"/>
        </w:rPr>
        <w:t>Оболкино</w:t>
      </w:r>
      <w:proofErr w:type="spellEnd"/>
    </w:p>
    <w:p w14:paraId="10C4ADD9" w14:textId="77777777" w:rsidR="00D84A67" w:rsidRDefault="00D84A67" w:rsidP="00D84A67">
      <w:pPr>
        <w:tabs>
          <w:tab w:val="left" w:pos="0"/>
        </w:tabs>
        <w:jc w:val="center"/>
        <w:rPr>
          <w:sz w:val="28"/>
          <w:szCs w:val="28"/>
          <w:lang w:eastAsia="ru-RU"/>
        </w:rPr>
      </w:pPr>
    </w:p>
    <w:p w14:paraId="1A7CF688" w14:textId="77777777" w:rsidR="00D84A67" w:rsidRPr="00D84A67" w:rsidRDefault="00D84A67" w:rsidP="00D84A67">
      <w:pPr>
        <w:suppressAutoHyphens w:val="0"/>
        <w:rPr>
          <w:color w:val="auto"/>
          <w:lang w:eastAsia="ru-RU"/>
        </w:rPr>
      </w:pPr>
      <w:r w:rsidRPr="00D84A67">
        <w:rPr>
          <w:noProof/>
          <w:color w:val="auto"/>
          <w:lang w:eastAsia="ru-RU"/>
        </w:rPr>
        <w:drawing>
          <wp:inline distT="0" distB="0" distL="0" distR="0" wp14:anchorId="470A9174" wp14:editId="7D3C2257">
            <wp:extent cx="6163623" cy="4019271"/>
            <wp:effectExtent l="0" t="0" r="8890" b="635"/>
            <wp:docPr id="1211756495" name="Рисунок 1211756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065" cy="4037166"/>
                    </a:xfrm>
                    <a:prstGeom prst="rect">
                      <a:avLst/>
                    </a:prstGeom>
                    <a:noFill/>
                    <a:ln>
                      <a:noFill/>
                    </a:ln>
                  </pic:spPr>
                </pic:pic>
              </a:graphicData>
            </a:graphic>
          </wp:inline>
        </w:drawing>
      </w:r>
    </w:p>
    <w:p w14:paraId="0891F807" w14:textId="55DAE80D" w:rsidR="00D84A67" w:rsidRDefault="00D84A67" w:rsidP="00D84A67">
      <w:pPr>
        <w:tabs>
          <w:tab w:val="left" w:pos="0"/>
        </w:tabs>
        <w:jc w:val="center"/>
        <w:rPr>
          <w:sz w:val="28"/>
          <w:szCs w:val="28"/>
          <w:lang w:eastAsia="ru-RU"/>
        </w:rPr>
      </w:pPr>
      <w:r>
        <w:rPr>
          <w:noProof/>
          <w:color w:val="auto"/>
          <w:lang w:eastAsia="ru-RU"/>
        </w:rPr>
        <w:tab/>
      </w:r>
      <w:r w:rsidRPr="003C0A29">
        <w:rPr>
          <w:sz w:val="28"/>
          <w:szCs w:val="28"/>
          <w:lang w:eastAsia="ru-RU"/>
        </w:rPr>
        <w:t>Рис.</w:t>
      </w:r>
      <w:r>
        <w:rPr>
          <w:sz w:val="28"/>
          <w:szCs w:val="28"/>
          <w:lang w:eastAsia="ru-RU"/>
        </w:rPr>
        <w:t>13</w:t>
      </w:r>
      <w:r w:rsidRPr="003C0A29">
        <w:rPr>
          <w:sz w:val="28"/>
          <w:szCs w:val="28"/>
          <w:lang w:eastAsia="ru-RU"/>
        </w:rPr>
        <w:t xml:space="preserve"> – Схема водоснабжения </w:t>
      </w:r>
      <w:r>
        <w:rPr>
          <w:sz w:val="28"/>
          <w:szCs w:val="28"/>
          <w:lang w:eastAsia="ru-RU"/>
        </w:rPr>
        <w:t>д. Меленки</w:t>
      </w:r>
    </w:p>
    <w:p w14:paraId="0F9BAB57" w14:textId="77777777" w:rsidR="00D84A67" w:rsidRPr="00D84A67" w:rsidRDefault="00D84A67" w:rsidP="00D84A67">
      <w:pPr>
        <w:suppressAutoHyphens w:val="0"/>
        <w:rPr>
          <w:color w:val="auto"/>
          <w:lang w:eastAsia="ru-RU"/>
        </w:rPr>
      </w:pPr>
      <w:r w:rsidRPr="00D84A67">
        <w:rPr>
          <w:noProof/>
          <w:color w:val="auto"/>
          <w:lang w:eastAsia="ru-RU"/>
        </w:rPr>
        <w:drawing>
          <wp:inline distT="0" distB="0" distL="0" distR="0" wp14:anchorId="6208E8F8" wp14:editId="4594EC5A">
            <wp:extent cx="6313947" cy="4023132"/>
            <wp:effectExtent l="0" t="0" r="0" b="0"/>
            <wp:docPr id="598367371" name="Рисунок 598367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35028" cy="4036564"/>
                    </a:xfrm>
                    <a:prstGeom prst="rect">
                      <a:avLst/>
                    </a:prstGeom>
                    <a:noFill/>
                    <a:ln>
                      <a:noFill/>
                    </a:ln>
                  </pic:spPr>
                </pic:pic>
              </a:graphicData>
            </a:graphic>
          </wp:inline>
        </w:drawing>
      </w:r>
    </w:p>
    <w:p w14:paraId="41F532D6" w14:textId="2F478E55" w:rsidR="00D84A67" w:rsidRDefault="00D84A67" w:rsidP="00D84A67">
      <w:pPr>
        <w:tabs>
          <w:tab w:val="left" w:pos="0"/>
        </w:tabs>
        <w:jc w:val="center"/>
        <w:rPr>
          <w:sz w:val="28"/>
          <w:szCs w:val="28"/>
          <w:lang w:eastAsia="ru-RU"/>
        </w:rPr>
      </w:pPr>
      <w:r w:rsidRPr="003C0A29">
        <w:rPr>
          <w:sz w:val="28"/>
          <w:szCs w:val="28"/>
          <w:lang w:eastAsia="ru-RU"/>
        </w:rPr>
        <w:t>Рис.</w:t>
      </w:r>
      <w:r>
        <w:rPr>
          <w:sz w:val="28"/>
          <w:szCs w:val="28"/>
          <w:lang w:eastAsia="ru-RU"/>
        </w:rPr>
        <w:t>14</w:t>
      </w:r>
      <w:r w:rsidRPr="003C0A29">
        <w:rPr>
          <w:sz w:val="28"/>
          <w:szCs w:val="28"/>
          <w:lang w:eastAsia="ru-RU"/>
        </w:rPr>
        <w:t xml:space="preserve"> – Схема водоснабжения </w:t>
      </w:r>
      <w:r>
        <w:rPr>
          <w:sz w:val="28"/>
          <w:szCs w:val="28"/>
          <w:lang w:eastAsia="ru-RU"/>
        </w:rPr>
        <w:t xml:space="preserve">д. </w:t>
      </w:r>
      <w:proofErr w:type="spellStart"/>
      <w:r>
        <w:rPr>
          <w:sz w:val="28"/>
          <w:szCs w:val="28"/>
          <w:lang w:eastAsia="ru-RU"/>
        </w:rPr>
        <w:t>Ногавицино</w:t>
      </w:r>
      <w:proofErr w:type="spellEnd"/>
    </w:p>
    <w:p w14:paraId="596A1043" w14:textId="77777777" w:rsidR="00D84A67" w:rsidRPr="00D84A67" w:rsidRDefault="00D84A67" w:rsidP="00D84A67">
      <w:pPr>
        <w:suppressAutoHyphens w:val="0"/>
        <w:rPr>
          <w:color w:val="auto"/>
          <w:lang w:eastAsia="ru-RU"/>
        </w:rPr>
      </w:pPr>
      <w:r w:rsidRPr="00D84A67">
        <w:rPr>
          <w:noProof/>
          <w:color w:val="auto"/>
          <w:lang w:eastAsia="ru-RU"/>
        </w:rPr>
        <w:drawing>
          <wp:inline distT="0" distB="0" distL="0" distR="0" wp14:anchorId="54FEB0A8" wp14:editId="5EC4F918">
            <wp:extent cx="6408784" cy="4576291"/>
            <wp:effectExtent l="0" t="0" r="0" b="0"/>
            <wp:docPr id="1843999531" name="Рисунок 1843999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38583" cy="4597569"/>
                    </a:xfrm>
                    <a:prstGeom prst="rect">
                      <a:avLst/>
                    </a:prstGeom>
                    <a:noFill/>
                    <a:ln>
                      <a:noFill/>
                    </a:ln>
                  </pic:spPr>
                </pic:pic>
              </a:graphicData>
            </a:graphic>
          </wp:inline>
        </w:drawing>
      </w:r>
    </w:p>
    <w:p w14:paraId="1B5023CB" w14:textId="33ACFD14" w:rsidR="00D84A67" w:rsidRDefault="00D84A67" w:rsidP="00D84A67">
      <w:pPr>
        <w:tabs>
          <w:tab w:val="left" w:pos="0"/>
        </w:tabs>
        <w:jc w:val="center"/>
        <w:rPr>
          <w:sz w:val="28"/>
          <w:szCs w:val="28"/>
          <w:lang w:eastAsia="ru-RU"/>
        </w:rPr>
      </w:pPr>
      <w:r w:rsidRPr="003C0A29">
        <w:rPr>
          <w:sz w:val="28"/>
          <w:szCs w:val="28"/>
          <w:lang w:eastAsia="ru-RU"/>
        </w:rPr>
        <w:t>Рис.</w:t>
      </w:r>
      <w:r>
        <w:rPr>
          <w:sz w:val="28"/>
          <w:szCs w:val="28"/>
          <w:lang w:eastAsia="ru-RU"/>
        </w:rPr>
        <w:t>14</w:t>
      </w:r>
      <w:r w:rsidRPr="003C0A29">
        <w:rPr>
          <w:sz w:val="28"/>
          <w:szCs w:val="28"/>
          <w:lang w:eastAsia="ru-RU"/>
        </w:rPr>
        <w:t xml:space="preserve"> – Схема водоснабжения </w:t>
      </w:r>
      <w:r>
        <w:rPr>
          <w:sz w:val="28"/>
          <w:szCs w:val="28"/>
          <w:lang w:eastAsia="ru-RU"/>
        </w:rPr>
        <w:t>с. Вершинино</w:t>
      </w:r>
    </w:p>
    <w:p w14:paraId="61335124" w14:textId="77777777" w:rsidR="00D84A67" w:rsidRPr="00D84A67" w:rsidRDefault="00D84A67" w:rsidP="00D84A67">
      <w:pPr>
        <w:suppressAutoHyphens w:val="0"/>
        <w:rPr>
          <w:color w:val="auto"/>
          <w:lang w:eastAsia="ru-RU"/>
        </w:rPr>
      </w:pPr>
      <w:r w:rsidRPr="00D84A67">
        <w:rPr>
          <w:noProof/>
          <w:color w:val="auto"/>
          <w:lang w:eastAsia="ru-RU"/>
        </w:rPr>
        <w:drawing>
          <wp:inline distT="0" distB="0" distL="0" distR="0" wp14:anchorId="08BCB07E" wp14:editId="10A9D7B5">
            <wp:extent cx="6331585" cy="4312772"/>
            <wp:effectExtent l="0" t="0" r="0" b="0"/>
            <wp:docPr id="941699057" name="Рисунок 941699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350587" cy="4325715"/>
                    </a:xfrm>
                    <a:prstGeom prst="rect">
                      <a:avLst/>
                    </a:prstGeom>
                    <a:noFill/>
                    <a:ln>
                      <a:noFill/>
                    </a:ln>
                  </pic:spPr>
                </pic:pic>
              </a:graphicData>
            </a:graphic>
          </wp:inline>
        </w:drawing>
      </w:r>
    </w:p>
    <w:p w14:paraId="749DF097" w14:textId="1689E538" w:rsidR="00D84A67" w:rsidRDefault="00D84A67" w:rsidP="00D84A67">
      <w:pPr>
        <w:tabs>
          <w:tab w:val="left" w:pos="0"/>
        </w:tabs>
        <w:jc w:val="center"/>
        <w:rPr>
          <w:sz w:val="28"/>
          <w:szCs w:val="28"/>
          <w:lang w:eastAsia="ru-RU"/>
        </w:rPr>
      </w:pPr>
      <w:r w:rsidRPr="003C0A29">
        <w:rPr>
          <w:sz w:val="28"/>
          <w:szCs w:val="28"/>
          <w:lang w:eastAsia="ru-RU"/>
        </w:rPr>
        <w:t>Рис.</w:t>
      </w:r>
      <w:r>
        <w:rPr>
          <w:sz w:val="28"/>
          <w:szCs w:val="28"/>
          <w:lang w:eastAsia="ru-RU"/>
        </w:rPr>
        <w:t>15</w:t>
      </w:r>
      <w:r w:rsidRPr="003C0A29">
        <w:rPr>
          <w:sz w:val="28"/>
          <w:szCs w:val="28"/>
          <w:lang w:eastAsia="ru-RU"/>
        </w:rPr>
        <w:t xml:space="preserve"> – Схема водоснабжения </w:t>
      </w:r>
      <w:proofErr w:type="spellStart"/>
      <w:r>
        <w:rPr>
          <w:sz w:val="28"/>
          <w:szCs w:val="28"/>
          <w:lang w:eastAsia="ru-RU"/>
        </w:rPr>
        <w:t>с.Нелюбово</w:t>
      </w:r>
      <w:proofErr w:type="spellEnd"/>
      <w:r>
        <w:rPr>
          <w:sz w:val="28"/>
          <w:szCs w:val="28"/>
          <w:lang w:eastAsia="ru-RU"/>
        </w:rPr>
        <w:t xml:space="preserve">, с. </w:t>
      </w:r>
      <w:proofErr w:type="spellStart"/>
      <w:r>
        <w:rPr>
          <w:sz w:val="28"/>
          <w:szCs w:val="28"/>
          <w:lang w:eastAsia="ru-RU"/>
        </w:rPr>
        <w:t>Картмазово</w:t>
      </w:r>
      <w:proofErr w:type="spellEnd"/>
    </w:p>
    <w:p w14:paraId="52CD43B6" w14:textId="77777777" w:rsidR="00D84A67" w:rsidRDefault="00D84A67" w:rsidP="00D84A67">
      <w:pPr>
        <w:tabs>
          <w:tab w:val="left" w:pos="0"/>
        </w:tabs>
        <w:jc w:val="center"/>
        <w:rPr>
          <w:sz w:val="28"/>
          <w:szCs w:val="28"/>
          <w:lang w:eastAsia="ru-RU"/>
        </w:rPr>
      </w:pPr>
    </w:p>
    <w:p w14:paraId="48376856" w14:textId="77777777" w:rsidR="00D84A67" w:rsidRPr="00D84A67" w:rsidRDefault="00D84A67" w:rsidP="00D84A67">
      <w:pPr>
        <w:suppressAutoHyphens w:val="0"/>
        <w:spacing w:before="100" w:beforeAutospacing="1" w:after="100" w:afterAutospacing="1"/>
        <w:rPr>
          <w:color w:val="auto"/>
          <w:lang w:eastAsia="ru-RU"/>
        </w:rPr>
      </w:pPr>
      <w:r w:rsidRPr="00D84A67">
        <w:rPr>
          <w:noProof/>
          <w:color w:val="auto"/>
          <w:lang w:eastAsia="ru-RU"/>
        </w:rPr>
        <w:drawing>
          <wp:inline distT="0" distB="0" distL="0" distR="0" wp14:anchorId="10AA7832" wp14:editId="4040CA9E">
            <wp:extent cx="6293744" cy="4296706"/>
            <wp:effectExtent l="0" t="0" r="0" b="8890"/>
            <wp:docPr id="1233531417" name="Рисунок 123353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14008" cy="4310540"/>
                    </a:xfrm>
                    <a:prstGeom prst="rect">
                      <a:avLst/>
                    </a:prstGeom>
                    <a:noFill/>
                    <a:ln>
                      <a:noFill/>
                    </a:ln>
                  </pic:spPr>
                </pic:pic>
              </a:graphicData>
            </a:graphic>
          </wp:inline>
        </w:drawing>
      </w:r>
    </w:p>
    <w:p w14:paraId="64B301D1" w14:textId="55A924F8" w:rsidR="00D84A67" w:rsidRDefault="00D84A67" w:rsidP="00D84A67">
      <w:pPr>
        <w:tabs>
          <w:tab w:val="left" w:pos="0"/>
        </w:tabs>
        <w:jc w:val="center"/>
        <w:rPr>
          <w:sz w:val="28"/>
          <w:szCs w:val="28"/>
          <w:lang w:eastAsia="ru-RU"/>
        </w:rPr>
      </w:pPr>
      <w:r w:rsidRPr="003C0A29">
        <w:rPr>
          <w:sz w:val="28"/>
          <w:szCs w:val="28"/>
          <w:lang w:eastAsia="ru-RU"/>
        </w:rPr>
        <w:t>Рис.</w:t>
      </w:r>
      <w:r>
        <w:rPr>
          <w:sz w:val="28"/>
          <w:szCs w:val="28"/>
          <w:lang w:eastAsia="ru-RU"/>
        </w:rPr>
        <w:t>16</w:t>
      </w:r>
      <w:r w:rsidRPr="003C0A29">
        <w:rPr>
          <w:sz w:val="28"/>
          <w:szCs w:val="28"/>
          <w:lang w:eastAsia="ru-RU"/>
        </w:rPr>
        <w:t xml:space="preserve"> – Схема водоснабжения </w:t>
      </w:r>
    </w:p>
    <w:p w14:paraId="1D353B57" w14:textId="77777777" w:rsidR="00D84A67" w:rsidRPr="00D84A67" w:rsidRDefault="00D84A67" w:rsidP="00D84A67">
      <w:pPr>
        <w:suppressAutoHyphens w:val="0"/>
        <w:spacing w:before="100" w:beforeAutospacing="1" w:after="100" w:afterAutospacing="1"/>
        <w:rPr>
          <w:color w:val="auto"/>
          <w:lang w:eastAsia="ru-RU"/>
        </w:rPr>
      </w:pPr>
      <w:r w:rsidRPr="00D84A67">
        <w:rPr>
          <w:noProof/>
          <w:color w:val="auto"/>
          <w:lang w:eastAsia="ru-RU"/>
        </w:rPr>
        <w:drawing>
          <wp:inline distT="0" distB="0" distL="0" distR="0" wp14:anchorId="1E324110" wp14:editId="69FD94C2">
            <wp:extent cx="6300470" cy="3491261"/>
            <wp:effectExtent l="0" t="0" r="5080" b="0"/>
            <wp:docPr id="1707043880" name="Рисунок 1707043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26145" cy="3505488"/>
                    </a:xfrm>
                    <a:prstGeom prst="rect">
                      <a:avLst/>
                    </a:prstGeom>
                    <a:noFill/>
                    <a:ln>
                      <a:noFill/>
                    </a:ln>
                  </pic:spPr>
                </pic:pic>
              </a:graphicData>
            </a:graphic>
          </wp:inline>
        </w:drawing>
      </w:r>
    </w:p>
    <w:p w14:paraId="4CC0D2CD" w14:textId="3C0DD17F" w:rsidR="00D84A67" w:rsidRDefault="00D84A67" w:rsidP="00D84A67">
      <w:pPr>
        <w:tabs>
          <w:tab w:val="left" w:pos="0"/>
        </w:tabs>
        <w:jc w:val="center"/>
        <w:rPr>
          <w:sz w:val="28"/>
          <w:szCs w:val="28"/>
          <w:lang w:eastAsia="ru-RU"/>
        </w:rPr>
      </w:pPr>
      <w:r w:rsidRPr="003C0A29">
        <w:rPr>
          <w:sz w:val="28"/>
          <w:szCs w:val="28"/>
          <w:lang w:eastAsia="ru-RU"/>
        </w:rPr>
        <w:t>Рис.</w:t>
      </w:r>
      <w:r>
        <w:rPr>
          <w:sz w:val="28"/>
          <w:szCs w:val="28"/>
          <w:lang w:eastAsia="ru-RU"/>
        </w:rPr>
        <w:t>17</w:t>
      </w:r>
      <w:r w:rsidRPr="003C0A29">
        <w:rPr>
          <w:sz w:val="28"/>
          <w:szCs w:val="28"/>
          <w:lang w:eastAsia="ru-RU"/>
        </w:rPr>
        <w:t xml:space="preserve"> – Схема водоснабжения </w:t>
      </w:r>
    </w:p>
    <w:p w14:paraId="5BB35E04" w14:textId="77777777" w:rsidR="00D84A67" w:rsidRPr="00D84A67" w:rsidRDefault="00D84A67" w:rsidP="00D84A67">
      <w:pPr>
        <w:suppressAutoHyphens w:val="0"/>
        <w:rPr>
          <w:color w:val="auto"/>
          <w:lang w:eastAsia="ru-RU"/>
        </w:rPr>
      </w:pPr>
      <w:r w:rsidRPr="00D84A67">
        <w:rPr>
          <w:noProof/>
          <w:color w:val="auto"/>
          <w:lang w:eastAsia="ru-RU"/>
        </w:rPr>
        <w:drawing>
          <wp:inline distT="0" distB="0" distL="0" distR="0" wp14:anchorId="0B2AACDA" wp14:editId="06A7AF52">
            <wp:extent cx="6381304" cy="5096510"/>
            <wp:effectExtent l="0" t="0" r="635" b="8890"/>
            <wp:docPr id="1445369761" name="Рисунок 1445369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98987" cy="5110632"/>
                    </a:xfrm>
                    <a:prstGeom prst="rect">
                      <a:avLst/>
                    </a:prstGeom>
                    <a:noFill/>
                    <a:ln>
                      <a:noFill/>
                    </a:ln>
                  </pic:spPr>
                </pic:pic>
              </a:graphicData>
            </a:graphic>
          </wp:inline>
        </w:drawing>
      </w:r>
    </w:p>
    <w:p w14:paraId="25B42DC1" w14:textId="3B827CDE" w:rsidR="00D84A67" w:rsidRDefault="00D84A67" w:rsidP="00D84A67">
      <w:pPr>
        <w:tabs>
          <w:tab w:val="left" w:pos="0"/>
        </w:tabs>
        <w:jc w:val="center"/>
        <w:rPr>
          <w:sz w:val="28"/>
          <w:szCs w:val="28"/>
          <w:lang w:eastAsia="ru-RU"/>
        </w:rPr>
      </w:pPr>
      <w:r w:rsidRPr="003C0A29">
        <w:rPr>
          <w:sz w:val="28"/>
          <w:szCs w:val="28"/>
          <w:lang w:eastAsia="ru-RU"/>
        </w:rPr>
        <w:t>Рис.</w:t>
      </w:r>
      <w:r>
        <w:rPr>
          <w:sz w:val="28"/>
          <w:szCs w:val="28"/>
          <w:lang w:eastAsia="ru-RU"/>
        </w:rPr>
        <w:t>18</w:t>
      </w:r>
      <w:r w:rsidRPr="003C0A29">
        <w:rPr>
          <w:sz w:val="28"/>
          <w:szCs w:val="28"/>
          <w:lang w:eastAsia="ru-RU"/>
        </w:rPr>
        <w:t xml:space="preserve"> – Схема водоснабжения </w:t>
      </w:r>
      <w:r>
        <w:rPr>
          <w:sz w:val="28"/>
          <w:szCs w:val="28"/>
          <w:lang w:eastAsia="ru-RU"/>
        </w:rPr>
        <w:t>д. Сосновка</w:t>
      </w:r>
    </w:p>
    <w:p w14:paraId="4C94E49E" w14:textId="77777777" w:rsidR="00D84A67" w:rsidRPr="00D84A67" w:rsidRDefault="00D84A67" w:rsidP="00D84A67">
      <w:pPr>
        <w:suppressAutoHyphens w:val="0"/>
        <w:rPr>
          <w:color w:val="auto"/>
          <w:lang w:eastAsia="ru-RU"/>
        </w:rPr>
      </w:pPr>
      <w:r w:rsidRPr="00D84A67">
        <w:rPr>
          <w:noProof/>
          <w:color w:val="auto"/>
          <w:lang w:eastAsia="ru-RU"/>
        </w:rPr>
        <w:drawing>
          <wp:inline distT="0" distB="0" distL="0" distR="0" wp14:anchorId="071361E9" wp14:editId="0A62AD86">
            <wp:extent cx="6098540" cy="3990945"/>
            <wp:effectExtent l="0" t="0" r="0" b="0"/>
            <wp:docPr id="1627729296" name="Рисунок 1627729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34870" cy="4014720"/>
                    </a:xfrm>
                    <a:prstGeom prst="rect">
                      <a:avLst/>
                    </a:prstGeom>
                    <a:noFill/>
                    <a:ln>
                      <a:noFill/>
                    </a:ln>
                  </pic:spPr>
                </pic:pic>
              </a:graphicData>
            </a:graphic>
          </wp:inline>
        </w:drawing>
      </w:r>
    </w:p>
    <w:p w14:paraId="050C0189" w14:textId="36CDA0DE" w:rsidR="00D84A67" w:rsidRPr="00D84A67" w:rsidRDefault="00D84A67" w:rsidP="00D84A67">
      <w:pPr>
        <w:tabs>
          <w:tab w:val="left" w:pos="0"/>
        </w:tabs>
        <w:jc w:val="center"/>
        <w:rPr>
          <w:sz w:val="28"/>
          <w:szCs w:val="28"/>
          <w:lang w:eastAsia="ru-RU"/>
        </w:rPr>
        <w:sectPr w:rsidR="00D84A67" w:rsidRPr="00D84A67" w:rsidSect="000B408F">
          <w:pgSz w:w="11907" w:h="16840" w:code="9"/>
          <w:pgMar w:top="851" w:right="851" w:bottom="851" w:left="1418" w:header="454" w:footer="720" w:gutter="0"/>
          <w:cols w:space="720"/>
          <w:docGrid w:linePitch="299"/>
        </w:sectPr>
      </w:pPr>
      <w:r w:rsidRPr="003C0A29">
        <w:rPr>
          <w:sz w:val="28"/>
          <w:szCs w:val="28"/>
          <w:lang w:eastAsia="ru-RU"/>
        </w:rPr>
        <w:t>Рис.</w:t>
      </w:r>
      <w:r>
        <w:rPr>
          <w:sz w:val="28"/>
          <w:szCs w:val="28"/>
          <w:lang w:eastAsia="ru-RU"/>
        </w:rPr>
        <w:t>18</w:t>
      </w:r>
      <w:r w:rsidRPr="003C0A29">
        <w:rPr>
          <w:sz w:val="28"/>
          <w:szCs w:val="28"/>
          <w:lang w:eastAsia="ru-RU"/>
        </w:rPr>
        <w:t xml:space="preserve"> – Схема водоснабжения </w:t>
      </w:r>
      <w:r>
        <w:rPr>
          <w:sz w:val="28"/>
          <w:szCs w:val="28"/>
          <w:lang w:eastAsia="ru-RU"/>
        </w:rPr>
        <w:t xml:space="preserve">д. </w:t>
      </w:r>
      <w:proofErr w:type="spellStart"/>
      <w:r>
        <w:rPr>
          <w:sz w:val="28"/>
          <w:szCs w:val="28"/>
          <w:lang w:eastAsia="ru-RU"/>
        </w:rPr>
        <w:t>Григорово</w:t>
      </w:r>
      <w:proofErr w:type="spellEnd"/>
    </w:p>
    <w:p w14:paraId="2E3CCDE7" w14:textId="42F85313" w:rsidR="00E22DF8" w:rsidRPr="004466F5" w:rsidRDefault="00E22DF8" w:rsidP="00DF05BE">
      <w:pPr>
        <w:autoSpaceDE w:val="0"/>
        <w:autoSpaceDN w:val="0"/>
        <w:adjustRightInd w:val="0"/>
        <w:ind w:right="-284"/>
        <w:jc w:val="center"/>
        <w:rPr>
          <w:bCs/>
          <w:sz w:val="28"/>
          <w:szCs w:val="28"/>
          <w:lang w:eastAsia="ru-RU"/>
        </w:rPr>
      </w:pPr>
      <w:r w:rsidRPr="004466F5">
        <w:rPr>
          <w:b/>
          <w:bCs/>
          <w:sz w:val="28"/>
          <w:szCs w:val="28"/>
          <w:lang w:eastAsia="ru-RU"/>
        </w:rPr>
        <w:t>1</w:t>
      </w:r>
      <w:r w:rsidR="00BB309B">
        <w:rPr>
          <w:b/>
          <w:bCs/>
          <w:sz w:val="28"/>
          <w:szCs w:val="28"/>
          <w:lang w:eastAsia="ru-RU"/>
        </w:rPr>
        <w:t>.</w:t>
      </w:r>
      <w:r w:rsidRPr="004466F5">
        <w:rPr>
          <w:b/>
          <w:bCs/>
          <w:sz w:val="28"/>
          <w:szCs w:val="28"/>
          <w:lang w:eastAsia="ru-RU"/>
        </w:rPr>
        <w:t>5</w:t>
      </w:r>
      <w:bookmarkStart w:id="28" w:name="_Toc380482168"/>
      <w:bookmarkStart w:id="29" w:name="_Toc388883705"/>
      <w:r w:rsidR="00BB309B">
        <w:rPr>
          <w:b/>
          <w:bCs/>
          <w:sz w:val="28"/>
          <w:szCs w:val="28"/>
          <w:lang w:eastAsia="ru-RU"/>
        </w:rPr>
        <w:t xml:space="preserve">. </w:t>
      </w:r>
      <w:r w:rsidR="00562C9C" w:rsidRPr="004466F5">
        <w:rPr>
          <w:rStyle w:val="FontStyle157"/>
          <w:rFonts w:eastAsia="Calibri"/>
          <w:sz w:val="28"/>
          <w:szCs w:val="28"/>
        </w:rPr>
        <w:t>ЭКОЛОИЧЕСКИЕ АСПЕКТЫ МЕРОПРИЯТИЙ ПО СТРОИТЕЛЬСТВУ, РЕКОНСТРУКЦИИ И МОДЕРНИЗАЦИИ ОБЪЕКТОВ ЦЕНТРАЛИЗОВАННЫХ СИСТЕМ ВОДОСНАБЖЕНИЯ</w:t>
      </w:r>
      <w:bookmarkEnd w:id="28"/>
      <w:bookmarkEnd w:id="29"/>
    </w:p>
    <w:p w14:paraId="6DB3ED75" w14:textId="77777777" w:rsidR="00E22DF8" w:rsidRPr="004466F5" w:rsidRDefault="00E22DF8" w:rsidP="00DF05BE">
      <w:pPr>
        <w:autoSpaceDE w:val="0"/>
        <w:autoSpaceDN w:val="0"/>
        <w:adjustRightInd w:val="0"/>
        <w:ind w:right="-284"/>
        <w:jc w:val="center"/>
        <w:rPr>
          <w:b/>
          <w:bCs/>
          <w:sz w:val="28"/>
          <w:szCs w:val="28"/>
          <w:lang w:eastAsia="ru-RU"/>
        </w:rPr>
      </w:pPr>
      <w:r w:rsidRPr="004466F5">
        <w:rPr>
          <w:b/>
          <w:bCs/>
          <w:sz w:val="28"/>
          <w:szCs w:val="28"/>
          <w:lang w:eastAsia="ru-RU"/>
        </w:rPr>
        <w:t>1</w:t>
      </w:r>
      <w:r w:rsidR="00BB309B">
        <w:rPr>
          <w:b/>
          <w:bCs/>
          <w:sz w:val="28"/>
          <w:szCs w:val="28"/>
          <w:lang w:eastAsia="ru-RU"/>
        </w:rPr>
        <w:t>.</w:t>
      </w:r>
      <w:r w:rsidRPr="004466F5">
        <w:rPr>
          <w:b/>
          <w:bCs/>
          <w:sz w:val="28"/>
          <w:szCs w:val="28"/>
          <w:lang w:eastAsia="ru-RU"/>
        </w:rPr>
        <w:t>5</w:t>
      </w:r>
      <w:r w:rsidR="00BB309B">
        <w:rPr>
          <w:b/>
          <w:bCs/>
          <w:sz w:val="28"/>
          <w:szCs w:val="28"/>
          <w:lang w:eastAsia="ru-RU"/>
        </w:rPr>
        <w:t>.</w:t>
      </w:r>
      <w:r w:rsidRPr="004466F5">
        <w:rPr>
          <w:b/>
          <w:bCs/>
          <w:sz w:val="28"/>
          <w:szCs w:val="28"/>
          <w:lang w:eastAsia="ru-RU"/>
        </w:rPr>
        <w:t>1</w:t>
      </w:r>
      <w:r w:rsidR="00BB309B">
        <w:rPr>
          <w:b/>
          <w:bCs/>
          <w:sz w:val="28"/>
          <w:szCs w:val="28"/>
          <w:lang w:eastAsia="ru-RU"/>
        </w:rPr>
        <w:t xml:space="preserve">. </w:t>
      </w:r>
      <w:r w:rsidRPr="004466F5">
        <w:rPr>
          <w:b/>
          <w:bCs/>
          <w:sz w:val="28"/>
          <w:szCs w:val="28"/>
          <w:lang w:eastAsia="ru-RU"/>
        </w:rPr>
        <w:t xml:space="preserve">Меры по </w:t>
      </w:r>
      <w:r w:rsidR="00C72090" w:rsidRPr="004466F5">
        <w:rPr>
          <w:b/>
          <w:bCs/>
          <w:sz w:val="28"/>
          <w:szCs w:val="28"/>
          <w:lang w:eastAsia="ru-RU"/>
        </w:rPr>
        <w:t>предотвращению вредного</w:t>
      </w:r>
      <w:r w:rsidRPr="004466F5">
        <w:rPr>
          <w:b/>
          <w:bCs/>
          <w:sz w:val="28"/>
          <w:szCs w:val="28"/>
          <w:lang w:eastAsia="ru-RU"/>
        </w:rPr>
        <w:t xml:space="preserve"> воздействия на водный бассейн предлагаемых к строительству и реконструкции объектов централизованных систем водосна</w:t>
      </w:r>
      <w:r w:rsidR="002B3F9C" w:rsidRPr="004466F5">
        <w:rPr>
          <w:b/>
          <w:bCs/>
          <w:sz w:val="28"/>
          <w:szCs w:val="28"/>
          <w:lang w:eastAsia="ru-RU"/>
        </w:rPr>
        <w:t>бжения при сбросе</w:t>
      </w:r>
      <w:r w:rsidR="007A0477" w:rsidRPr="004466F5">
        <w:rPr>
          <w:b/>
          <w:bCs/>
          <w:sz w:val="28"/>
          <w:szCs w:val="28"/>
          <w:lang w:eastAsia="ru-RU"/>
        </w:rPr>
        <w:t xml:space="preserve"> (утилизации)</w:t>
      </w:r>
      <w:r w:rsidR="002B3F9C" w:rsidRPr="004466F5">
        <w:rPr>
          <w:b/>
          <w:bCs/>
          <w:sz w:val="28"/>
          <w:szCs w:val="28"/>
          <w:lang w:eastAsia="ru-RU"/>
        </w:rPr>
        <w:t xml:space="preserve"> промывных вод</w:t>
      </w:r>
    </w:p>
    <w:p w14:paraId="5409F70A" w14:textId="77777777" w:rsidR="00C21E98" w:rsidRPr="00C21E98" w:rsidRDefault="00C21E98" w:rsidP="00C21E98">
      <w:pPr>
        <w:suppressAutoHyphens w:val="0"/>
        <w:autoSpaceDE w:val="0"/>
        <w:autoSpaceDN w:val="0"/>
        <w:adjustRightInd w:val="0"/>
        <w:ind w:right="-284" w:firstLine="709"/>
        <w:jc w:val="both"/>
        <w:rPr>
          <w:color w:val="auto"/>
          <w:sz w:val="28"/>
          <w:szCs w:val="28"/>
          <w:lang w:eastAsia="ru-RU"/>
        </w:rPr>
      </w:pPr>
      <w:r w:rsidRPr="00C21E98">
        <w:rPr>
          <w:color w:val="auto"/>
          <w:sz w:val="28"/>
          <w:szCs w:val="28"/>
          <w:lang w:eastAsia="ru-RU"/>
        </w:rPr>
        <w:t>На формирование химического состава воды значительное влияние оказывает антропогенный фактор</w:t>
      </w:r>
    </w:p>
    <w:p w14:paraId="1D572602" w14:textId="77777777" w:rsidR="00C21E98" w:rsidRPr="00C21E98" w:rsidRDefault="00C21E98" w:rsidP="00C21E98">
      <w:pPr>
        <w:suppressAutoHyphens w:val="0"/>
        <w:autoSpaceDE w:val="0"/>
        <w:autoSpaceDN w:val="0"/>
        <w:adjustRightInd w:val="0"/>
        <w:ind w:right="-284" w:firstLine="709"/>
        <w:jc w:val="both"/>
        <w:rPr>
          <w:color w:val="auto"/>
          <w:sz w:val="28"/>
          <w:szCs w:val="28"/>
          <w:lang w:eastAsia="ru-RU"/>
        </w:rPr>
      </w:pPr>
      <w:r w:rsidRPr="00C21E98">
        <w:rPr>
          <w:color w:val="auto"/>
          <w:sz w:val="28"/>
          <w:szCs w:val="28"/>
          <w:lang w:eastAsia="ru-RU"/>
        </w:rPr>
        <w:t>Технологический процесс забора воды и транспортирования её в водопроводную сеть не сопровождается вредными выбросами. Водопроводная сеть не оказывает вредного воздействия на окружающую среду, объект является экологически чистым сооружением.</w:t>
      </w:r>
    </w:p>
    <w:p w14:paraId="3359D95E" w14:textId="77777777" w:rsidR="00C21E98" w:rsidRPr="00C21E98" w:rsidRDefault="00C21E98" w:rsidP="00C21E98">
      <w:pPr>
        <w:suppressAutoHyphens w:val="0"/>
        <w:autoSpaceDE w:val="0"/>
        <w:autoSpaceDN w:val="0"/>
        <w:adjustRightInd w:val="0"/>
        <w:ind w:right="-284" w:firstLine="709"/>
        <w:jc w:val="both"/>
        <w:rPr>
          <w:color w:val="auto"/>
          <w:sz w:val="28"/>
          <w:szCs w:val="28"/>
          <w:lang w:eastAsia="ru-RU"/>
        </w:rPr>
      </w:pPr>
      <w:r w:rsidRPr="00C21E98">
        <w:rPr>
          <w:color w:val="auto"/>
          <w:sz w:val="28"/>
          <w:szCs w:val="28"/>
          <w:lang w:eastAsia="ru-RU"/>
        </w:rPr>
        <w:t>При эксплуатации водопроводной сети вода на хозяйственно-бытовые нужды не используется, производственные стоки не образуются. Эксплуатация водопроводной сети, не предусматривает каких-либо сбросов вредных веществ в водоемы и на рельеф.</w:t>
      </w:r>
    </w:p>
    <w:p w14:paraId="2ED801C6" w14:textId="18F4BF4C" w:rsidR="00C21E98" w:rsidRDefault="00C21E98" w:rsidP="00C21E98">
      <w:pPr>
        <w:autoSpaceDE w:val="0"/>
        <w:autoSpaceDN w:val="0"/>
        <w:adjustRightInd w:val="0"/>
        <w:ind w:right="-284" w:firstLine="709"/>
        <w:jc w:val="both"/>
        <w:rPr>
          <w:spacing w:val="2"/>
          <w:sz w:val="28"/>
          <w:szCs w:val="28"/>
          <w:shd w:val="clear" w:color="auto" w:fill="FFFFFF"/>
        </w:rPr>
      </w:pPr>
      <w:r w:rsidRPr="00C21E98">
        <w:rPr>
          <w:color w:val="auto"/>
          <w:sz w:val="28"/>
          <w:szCs w:val="28"/>
          <w:lang w:eastAsia="ru-RU"/>
        </w:rPr>
        <w:t>При производстве строительных работ вода для целей производства не требуется. При испытании водопроводной сети на герметичность используется сетевая вода. Слив воды из трубопроводов после испытания и промывки производится на рельеф местности. Негативное воздействие на состояние поверхностных и подземных вод будет наблюдаться только в период строительства, носить временный характер и не окажет существенного влияния на состояние окружающей среды.</w:t>
      </w:r>
    </w:p>
    <w:p w14:paraId="4474C1FF" w14:textId="77777777" w:rsidR="00C21E98" w:rsidRDefault="00C21E98" w:rsidP="00A373D8">
      <w:pPr>
        <w:autoSpaceDE w:val="0"/>
        <w:autoSpaceDN w:val="0"/>
        <w:adjustRightInd w:val="0"/>
        <w:ind w:right="-284" w:firstLine="709"/>
        <w:jc w:val="both"/>
        <w:rPr>
          <w:spacing w:val="2"/>
          <w:sz w:val="28"/>
          <w:szCs w:val="28"/>
          <w:shd w:val="clear" w:color="auto" w:fill="FFFFFF"/>
        </w:rPr>
      </w:pPr>
    </w:p>
    <w:p w14:paraId="05967636" w14:textId="77777777" w:rsidR="00E22DF8" w:rsidRPr="004466F5" w:rsidRDefault="00E22DF8" w:rsidP="004E3CAF">
      <w:pPr>
        <w:autoSpaceDE w:val="0"/>
        <w:autoSpaceDN w:val="0"/>
        <w:adjustRightInd w:val="0"/>
        <w:ind w:right="-284"/>
        <w:jc w:val="center"/>
        <w:rPr>
          <w:b/>
          <w:bCs/>
          <w:sz w:val="28"/>
          <w:szCs w:val="28"/>
          <w:lang w:eastAsia="ru-RU"/>
        </w:rPr>
      </w:pPr>
      <w:r w:rsidRPr="004466F5">
        <w:rPr>
          <w:b/>
          <w:bCs/>
          <w:sz w:val="28"/>
          <w:szCs w:val="28"/>
          <w:lang w:eastAsia="ru-RU"/>
        </w:rPr>
        <w:t>1</w:t>
      </w:r>
      <w:r w:rsidR="00BB309B">
        <w:rPr>
          <w:b/>
          <w:bCs/>
          <w:sz w:val="28"/>
          <w:szCs w:val="28"/>
          <w:lang w:eastAsia="ru-RU"/>
        </w:rPr>
        <w:t>.</w:t>
      </w:r>
      <w:r w:rsidRPr="004466F5">
        <w:rPr>
          <w:b/>
          <w:bCs/>
          <w:sz w:val="28"/>
          <w:szCs w:val="28"/>
          <w:lang w:eastAsia="ru-RU"/>
        </w:rPr>
        <w:t>5</w:t>
      </w:r>
      <w:r w:rsidR="00BB309B">
        <w:rPr>
          <w:b/>
          <w:bCs/>
          <w:sz w:val="28"/>
          <w:szCs w:val="28"/>
          <w:lang w:eastAsia="ru-RU"/>
        </w:rPr>
        <w:t>.</w:t>
      </w:r>
      <w:r w:rsidRPr="004466F5">
        <w:rPr>
          <w:b/>
          <w:bCs/>
          <w:sz w:val="28"/>
          <w:szCs w:val="28"/>
          <w:lang w:eastAsia="ru-RU"/>
        </w:rPr>
        <w:t>2</w:t>
      </w:r>
      <w:r w:rsidR="00BB309B">
        <w:rPr>
          <w:b/>
          <w:bCs/>
          <w:sz w:val="28"/>
          <w:szCs w:val="28"/>
          <w:lang w:eastAsia="ru-RU"/>
        </w:rPr>
        <w:t xml:space="preserve">. </w:t>
      </w:r>
      <w:r w:rsidRPr="004466F5">
        <w:rPr>
          <w:b/>
          <w:bCs/>
          <w:sz w:val="28"/>
          <w:szCs w:val="28"/>
          <w:lang w:eastAsia="ru-RU"/>
        </w:rPr>
        <w:t>Меры по предотвращению вредного воздействия на о</w:t>
      </w:r>
      <w:r w:rsidR="0095455B" w:rsidRPr="004466F5">
        <w:rPr>
          <w:b/>
          <w:bCs/>
          <w:sz w:val="28"/>
          <w:szCs w:val="28"/>
          <w:lang w:eastAsia="ru-RU"/>
        </w:rPr>
        <w:t xml:space="preserve">кружающую среду при реализации </w:t>
      </w:r>
      <w:r w:rsidRPr="004466F5">
        <w:rPr>
          <w:b/>
          <w:bCs/>
          <w:sz w:val="28"/>
          <w:szCs w:val="28"/>
          <w:lang w:eastAsia="ru-RU"/>
        </w:rPr>
        <w:t>мероприятий по снабжению и хранению химических реагентов</w:t>
      </w:r>
      <w:r w:rsidR="002B3F9C" w:rsidRPr="004466F5">
        <w:rPr>
          <w:b/>
          <w:bCs/>
          <w:sz w:val="28"/>
          <w:szCs w:val="28"/>
          <w:lang w:eastAsia="ru-RU"/>
        </w:rPr>
        <w:t>, используемых в водоподготовке</w:t>
      </w:r>
    </w:p>
    <w:p w14:paraId="3F4260DF" w14:textId="5B9AAC3E" w:rsidR="004B0595" w:rsidRPr="00E54239" w:rsidRDefault="004B0595" w:rsidP="00A373D8">
      <w:pPr>
        <w:widowControl w:val="0"/>
        <w:suppressAutoHyphens w:val="0"/>
        <w:autoSpaceDE w:val="0"/>
        <w:autoSpaceDN w:val="0"/>
        <w:spacing w:before="196"/>
        <w:ind w:right="-284" w:firstLine="707"/>
        <w:jc w:val="both"/>
        <w:rPr>
          <w:color w:val="auto"/>
          <w:sz w:val="28"/>
          <w:szCs w:val="22"/>
          <w:lang w:eastAsia="en-US"/>
        </w:rPr>
      </w:pPr>
      <w:r w:rsidRPr="00E54239">
        <w:rPr>
          <w:color w:val="auto"/>
          <w:sz w:val="28"/>
          <w:szCs w:val="22"/>
          <w:lang w:eastAsia="en-US"/>
        </w:rPr>
        <w:t xml:space="preserve">В </w:t>
      </w:r>
      <w:r w:rsidR="002053BE">
        <w:rPr>
          <w:color w:val="auto"/>
          <w:sz w:val="28"/>
          <w:szCs w:val="22"/>
          <w:lang w:eastAsia="en-US"/>
        </w:rPr>
        <w:t>Больш</w:t>
      </w:r>
      <w:r w:rsidR="003F160A">
        <w:rPr>
          <w:color w:val="auto"/>
          <w:sz w:val="28"/>
          <w:szCs w:val="22"/>
          <w:lang w:eastAsia="en-US"/>
        </w:rPr>
        <w:t>емурашкинском муниципальном округе</w:t>
      </w:r>
      <w:r w:rsidR="002053BE">
        <w:rPr>
          <w:color w:val="auto"/>
          <w:sz w:val="28"/>
          <w:szCs w:val="22"/>
          <w:lang w:eastAsia="en-US"/>
        </w:rPr>
        <w:t xml:space="preserve"> </w:t>
      </w:r>
      <w:r w:rsidR="003F160A">
        <w:rPr>
          <w:color w:val="auto"/>
          <w:sz w:val="28"/>
          <w:szCs w:val="22"/>
          <w:lang w:eastAsia="en-US"/>
        </w:rPr>
        <w:t>станции водоподготовки отсутствуют.</w:t>
      </w:r>
    </w:p>
    <w:p w14:paraId="1E25E403" w14:textId="77777777" w:rsidR="00B938F5" w:rsidRPr="004466F5" w:rsidRDefault="00A2797C" w:rsidP="00DF05BE">
      <w:pPr>
        <w:pStyle w:val="2"/>
        <w:keepLines/>
        <w:spacing w:before="0" w:after="0"/>
        <w:ind w:right="-284"/>
        <w:jc w:val="center"/>
        <w:rPr>
          <w:rFonts w:ascii="Times New Roman" w:hAnsi="Times New Roman"/>
          <w:i w:val="0"/>
        </w:rPr>
      </w:pPr>
      <w:r w:rsidRPr="004466F5">
        <w:rPr>
          <w:rFonts w:ascii="Times New Roman" w:hAnsi="Times New Roman"/>
          <w:bCs/>
          <w:i w:val="0"/>
          <w:lang w:eastAsia="ru-RU"/>
        </w:rPr>
        <w:t>1</w:t>
      </w:r>
      <w:r w:rsidR="00BB309B">
        <w:rPr>
          <w:rFonts w:ascii="Times New Roman" w:hAnsi="Times New Roman"/>
          <w:bCs/>
          <w:i w:val="0"/>
          <w:lang w:eastAsia="ru-RU"/>
        </w:rPr>
        <w:t>.</w:t>
      </w:r>
      <w:r w:rsidR="00E22DF8" w:rsidRPr="004466F5">
        <w:rPr>
          <w:rFonts w:ascii="Times New Roman" w:hAnsi="Times New Roman"/>
          <w:bCs/>
          <w:i w:val="0"/>
          <w:lang w:eastAsia="ru-RU"/>
        </w:rPr>
        <w:t>6</w:t>
      </w:r>
      <w:bookmarkStart w:id="30" w:name="_Toc380482171"/>
      <w:bookmarkStart w:id="31" w:name="_Toc388883708"/>
      <w:r w:rsidR="00BB309B">
        <w:rPr>
          <w:rFonts w:ascii="Times New Roman" w:hAnsi="Times New Roman"/>
          <w:bCs/>
          <w:i w:val="0"/>
          <w:lang w:eastAsia="ru-RU"/>
        </w:rPr>
        <w:t xml:space="preserve">. </w:t>
      </w:r>
      <w:r w:rsidR="00562C9C" w:rsidRPr="004466F5">
        <w:rPr>
          <w:rFonts w:ascii="Times New Roman" w:hAnsi="Times New Roman"/>
          <w:i w:val="0"/>
        </w:rPr>
        <w:t>ОЦЕНКА ОБЪЕМОВ КАПИТАЛЬНЫХ ВЛОЖЕНИЙ В СТРОИТЕЛЬСТВО, РЕКОНСТРУКЦИЮ И МОДЕРНИЗАЦИЮ ОБ</w:t>
      </w:r>
      <w:r w:rsidR="00041A4F" w:rsidRPr="004466F5">
        <w:rPr>
          <w:rFonts w:ascii="Times New Roman" w:hAnsi="Times New Roman"/>
          <w:i w:val="0"/>
        </w:rPr>
        <w:t xml:space="preserve">ЪЕКТОВ ЦЕНТРАЛИЗОВАННЫХ СИСТЕМ </w:t>
      </w:r>
      <w:r w:rsidR="00562C9C" w:rsidRPr="004466F5">
        <w:rPr>
          <w:rFonts w:ascii="Times New Roman" w:hAnsi="Times New Roman"/>
          <w:i w:val="0"/>
        </w:rPr>
        <w:t>ВОДОСНАБЖЕНИЯ</w:t>
      </w:r>
      <w:bookmarkEnd w:id="30"/>
      <w:bookmarkEnd w:id="31"/>
    </w:p>
    <w:p w14:paraId="7AFC33F5" w14:textId="1A249D92" w:rsidR="00395AB4" w:rsidRPr="00395AB4" w:rsidRDefault="00395AB4" w:rsidP="00DF05BE">
      <w:pPr>
        <w:autoSpaceDE w:val="0"/>
        <w:autoSpaceDN w:val="0"/>
        <w:adjustRightInd w:val="0"/>
        <w:ind w:right="-284" w:firstLine="708"/>
        <w:jc w:val="both"/>
        <w:rPr>
          <w:sz w:val="28"/>
          <w:szCs w:val="28"/>
          <w:lang w:eastAsia="ru-RU"/>
        </w:rPr>
      </w:pPr>
      <w:r w:rsidRPr="00395AB4">
        <w:rPr>
          <w:sz w:val="28"/>
          <w:szCs w:val="28"/>
          <w:lang w:eastAsia="ru-RU"/>
        </w:rPr>
        <w:t>Стоимость рассчитана на основании Приказа Министерства строительства и жилищно-коммунального хозяйства РФ №</w:t>
      </w:r>
      <w:r w:rsidR="00E940CF">
        <w:rPr>
          <w:sz w:val="28"/>
          <w:szCs w:val="28"/>
          <w:lang w:eastAsia="ru-RU"/>
        </w:rPr>
        <w:t>1</w:t>
      </w:r>
      <w:r w:rsidR="00CD34CA">
        <w:rPr>
          <w:sz w:val="28"/>
          <w:szCs w:val="28"/>
          <w:lang w:eastAsia="ru-RU"/>
        </w:rPr>
        <w:t>47</w:t>
      </w:r>
      <w:r w:rsidRPr="00395AB4">
        <w:rPr>
          <w:sz w:val="28"/>
          <w:szCs w:val="28"/>
          <w:lang w:eastAsia="ru-RU"/>
        </w:rPr>
        <w:t>/</w:t>
      </w:r>
      <w:proofErr w:type="spellStart"/>
      <w:r w:rsidRPr="00395AB4">
        <w:rPr>
          <w:sz w:val="28"/>
          <w:szCs w:val="28"/>
          <w:lang w:eastAsia="ru-RU"/>
        </w:rPr>
        <w:t>пр</w:t>
      </w:r>
      <w:proofErr w:type="spellEnd"/>
      <w:r w:rsidRPr="00395AB4">
        <w:rPr>
          <w:sz w:val="28"/>
          <w:szCs w:val="28"/>
          <w:lang w:eastAsia="ru-RU"/>
        </w:rPr>
        <w:t xml:space="preserve"> от </w:t>
      </w:r>
      <w:r w:rsidR="00CD34CA">
        <w:rPr>
          <w:sz w:val="28"/>
          <w:szCs w:val="28"/>
          <w:lang w:eastAsia="ru-RU"/>
        </w:rPr>
        <w:t>19</w:t>
      </w:r>
      <w:r w:rsidRPr="00395AB4">
        <w:rPr>
          <w:sz w:val="28"/>
          <w:szCs w:val="28"/>
          <w:lang w:eastAsia="ru-RU"/>
        </w:rPr>
        <w:t>.0</w:t>
      </w:r>
      <w:r w:rsidR="00C26173">
        <w:rPr>
          <w:sz w:val="28"/>
          <w:szCs w:val="28"/>
          <w:lang w:eastAsia="ru-RU"/>
        </w:rPr>
        <w:t>3</w:t>
      </w:r>
      <w:r w:rsidRPr="00395AB4">
        <w:rPr>
          <w:sz w:val="28"/>
          <w:szCs w:val="28"/>
          <w:lang w:eastAsia="ru-RU"/>
        </w:rPr>
        <w:t>.202</w:t>
      </w:r>
      <w:r w:rsidR="00CD34CA">
        <w:rPr>
          <w:sz w:val="28"/>
          <w:szCs w:val="28"/>
          <w:lang w:eastAsia="ru-RU"/>
        </w:rPr>
        <w:t xml:space="preserve">6 </w:t>
      </w:r>
      <w:r w:rsidRPr="00395AB4">
        <w:rPr>
          <w:sz w:val="28"/>
          <w:szCs w:val="28"/>
          <w:lang w:eastAsia="ru-RU"/>
        </w:rPr>
        <w:t>г. "Об утверждении укрупненных сметных нормативов" (НЦС 81-02-14-202</w:t>
      </w:r>
      <w:r w:rsidR="00CD34CA">
        <w:rPr>
          <w:sz w:val="28"/>
          <w:szCs w:val="28"/>
          <w:lang w:eastAsia="ru-RU"/>
        </w:rPr>
        <w:t>6</w:t>
      </w:r>
      <w:r w:rsidRPr="00395AB4">
        <w:rPr>
          <w:sz w:val="28"/>
          <w:szCs w:val="28"/>
          <w:lang w:eastAsia="ru-RU"/>
        </w:rPr>
        <w:t xml:space="preserve"> "Наружные сети водоснабжения и канализации"</w:t>
      </w:r>
      <w:r w:rsidR="00CD34CA">
        <w:rPr>
          <w:sz w:val="28"/>
          <w:szCs w:val="28"/>
          <w:lang w:eastAsia="ru-RU"/>
        </w:rPr>
        <w:t>)</w:t>
      </w:r>
      <w:r w:rsidR="00DF05BE">
        <w:rPr>
          <w:sz w:val="28"/>
          <w:szCs w:val="28"/>
          <w:lang w:eastAsia="ru-RU"/>
        </w:rPr>
        <w:t>.</w:t>
      </w:r>
    </w:p>
    <w:p w14:paraId="1B980375" w14:textId="11C47A9A" w:rsidR="00C1624E" w:rsidRPr="004466F5" w:rsidRDefault="00BD2A35" w:rsidP="00DF05BE">
      <w:pPr>
        <w:keepNext/>
        <w:keepLines/>
        <w:ind w:left="1" w:right="-1" w:firstLine="1"/>
        <w:contextualSpacing/>
        <w:rPr>
          <w:b/>
        </w:rPr>
        <w:sectPr w:rsidR="00C1624E" w:rsidRPr="004466F5" w:rsidSect="002657ED">
          <w:pgSz w:w="11907" w:h="16840" w:code="9"/>
          <w:pgMar w:top="851" w:right="851" w:bottom="1560" w:left="1701" w:header="454" w:footer="720" w:gutter="0"/>
          <w:cols w:space="720"/>
          <w:docGrid w:linePitch="299"/>
        </w:sectPr>
      </w:pPr>
      <w:r>
        <w:rPr>
          <w:rFonts w:eastAsia="Calibri"/>
          <w:sz w:val="28"/>
          <w:szCs w:val="28"/>
          <w:lang w:eastAsia="ru-RU"/>
        </w:rPr>
        <w:t xml:space="preserve">      </w:t>
      </w:r>
      <w:r w:rsidRPr="00BD2A35">
        <w:rPr>
          <w:rFonts w:eastAsia="Calibri"/>
          <w:sz w:val="28"/>
          <w:szCs w:val="28"/>
          <w:lang w:eastAsia="ru-RU"/>
        </w:rPr>
        <w:t xml:space="preserve">Коэффициент для </w:t>
      </w:r>
      <w:r w:rsidR="002053BE">
        <w:rPr>
          <w:rFonts w:eastAsia="Calibri"/>
          <w:sz w:val="28"/>
          <w:szCs w:val="28"/>
          <w:lang w:eastAsia="ru-RU"/>
        </w:rPr>
        <w:t>Нижегородской области</w:t>
      </w:r>
      <w:r w:rsidRPr="00BD2A35">
        <w:rPr>
          <w:rFonts w:eastAsia="Calibri"/>
          <w:sz w:val="28"/>
          <w:szCs w:val="28"/>
          <w:lang w:eastAsia="ru-RU"/>
        </w:rPr>
        <w:t xml:space="preserve"> – 0,</w:t>
      </w:r>
      <w:r w:rsidR="00A05D2C">
        <w:rPr>
          <w:rFonts w:eastAsia="Calibri"/>
          <w:sz w:val="28"/>
          <w:szCs w:val="28"/>
          <w:lang w:eastAsia="ru-RU"/>
        </w:rPr>
        <w:t>8</w:t>
      </w:r>
      <w:r w:rsidR="00CD34CA">
        <w:rPr>
          <w:rFonts w:eastAsia="Calibri"/>
          <w:sz w:val="28"/>
          <w:szCs w:val="28"/>
          <w:lang w:eastAsia="ru-RU"/>
        </w:rPr>
        <w:t>9</w:t>
      </w:r>
      <w:r w:rsidRPr="00BD2A35">
        <w:rPr>
          <w:rFonts w:eastAsia="Calibri"/>
          <w:sz w:val="28"/>
          <w:szCs w:val="28"/>
          <w:lang w:eastAsia="ru-RU"/>
        </w:rPr>
        <w:t>.</w:t>
      </w:r>
    </w:p>
    <w:p w14:paraId="1A1D6484" w14:textId="1B2F5115" w:rsidR="007370E7" w:rsidRPr="001C57AD" w:rsidRDefault="007370E7" w:rsidP="00EE3D24">
      <w:pPr>
        <w:jc w:val="center"/>
        <w:rPr>
          <w:sz w:val="28"/>
          <w:szCs w:val="28"/>
          <w:lang w:eastAsia="en-US"/>
        </w:rPr>
      </w:pPr>
      <w:bookmarkStart w:id="32" w:name="_Ref123132078"/>
      <w:r w:rsidRPr="001C57AD">
        <w:rPr>
          <w:sz w:val="28"/>
          <w:szCs w:val="28"/>
          <w:lang w:eastAsia="en-US"/>
        </w:rPr>
        <w:t>Таблица</w:t>
      </w:r>
      <w:bookmarkEnd w:id="32"/>
      <w:r w:rsidR="001C57AD" w:rsidRPr="001C57AD">
        <w:rPr>
          <w:sz w:val="28"/>
          <w:szCs w:val="28"/>
          <w:lang w:eastAsia="en-US"/>
        </w:rPr>
        <w:t xml:space="preserve"> 34</w:t>
      </w:r>
      <w:r w:rsidRPr="001C57AD">
        <w:rPr>
          <w:sz w:val="28"/>
          <w:szCs w:val="28"/>
          <w:lang w:eastAsia="en-US"/>
        </w:rPr>
        <w:t xml:space="preserve"> – Величина необходимых капитальных вложений</w:t>
      </w:r>
    </w:p>
    <w:tbl>
      <w:tblPr>
        <w:tblW w:w="1530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655"/>
        <w:gridCol w:w="1276"/>
        <w:gridCol w:w="1842"/>
        <w:gridCol w:w="2127"/>
        <w:gridCol w:w="2409"/>
      </w:tblGrid>
      <w:tr w:rsidR="00BD2A35" w:rsidRPr="00AD5F17" w14:paraId="5301757D" w14:textId="77777777" w:rsidTr="00AD5F17">
        <w:trPr>
          <w:trHeight w:hRule="exact" w:val="284"/>
        </w:trPr>
        <w:tc>
          <w:tcPr>
            <w:tcW w:w="7655" w:type="dxa"/>
            <w:vAlign w:val="center"/>
          </w:tcPr>
          <w:p w14:paraId="3375638B" w14:textId="77777777" w:rsidR="00BD2A35" w:rsidRPr="00AD5F17" w:rsidRDefault="00BD2A35" w:rsidP="00BD2A35">
            <w:pPr>
              <w:keepNext/>
              <w:keepLines/>
              <w:suppressAutoHyphens w:val="0"/>
              <w:contextualSpacing/>
              <w:jc w:val="center"/>
              <w:rPr>
                <w:rFonts w:eastAsia="Calibri"/>
                <w:b/>
                <w:color w:val="auto"/>
                <w:sz w:val="22"/>
                <w:szCs w:val="22"/>
                <w:lang w:eastAsia="en-US"/>
              </w:rPr>
            </w:pPr>
            <w:r w:rsidRPr="00AD5F17">
              <w:rPr>
                <w:rFonts w:eastAsia="Calibri"/>
                <w:b/>
                <w:color w:val="auto"/>
                <w:sz w:val="22"/>
                <w:szCs w:val="22"/>
                <w:lang w:eastAsia="en-US"/>
              </w:rPr>
              <w:t>Наименование</w:t>
            </w:r>
          </w:p>
        </w:tc>
        <w:tc>
          <w:tcPr>
            <w:tcW w:w="1276" w:type="dxa"/>
            <w:vAlign w:val="center"/>
          </w:tcPr>
          <w:p w14:paraId="397897D9" w14:textId="77777777" w:rsidR="00BD2A35" w:rsidRPr="00AD5F17" w:rsidRDefault="00BD2A35" w:rsidP="00BD2A35">
            <w:pPr>
              <w:keepNext/>
              <w:keepLines/>
              <w:suppressAutoHyphens w:val="0"/>
              <w:contextualSpacing/>
              <w:jc w:val="center"/>
              <w:rPr>
                <w:rFonts w:eastAsia="Calibri"/>
                <w:b/>
                <w:color w:val="auto"/>
                <w:sz w:val="22"/>
                <w:szCs w:val="22"/>
                <w:lang w:eastAsia="en-US"/>
              </w:rPr>
            </w:pPr>
            <w:r w:rsidRPr="00AD5F17">
              <w:rPr>
                <w:rFonts w:eastAsia="Calibri"/>
                <w:b/>
                <w:color w:val="auto"/>
                <w:sz w:val="22"/>
                <w:szCs w:val="22"/>
                <w:lang w:eastAsia="en-US"/>
              </w:rPr>
              <w:t>Ед. изм.</w:t>
            </w:r>
          </w:p>
        </w:tc>
        <w:tc>
          <w:tcPr>
            <w:tcW w:w="1842" w:type="dxa"/>
            <w:vAlign w:val="center"/>
          </w:tcPr>
          <w:p w14:paraId="62663D31" w14:textId="77777777" w:rsidR="00BD2A35" w:rsidRPr="00AD5F17" w:rsidRDefault="00BD2A35" w:rsidP="00BD2A35">
            <w:pPr>
              <w:keepNext/>
              <w:keepLines/>
              <w:suppressAutoHyphens w:val="0"/>
              <w:contextualSpacing/>
              <w:jc w:val="center"/>
              <w:rPr>
                <w:rFonts w:eastAsia="Calibri"/>
                <w:b/>
                <w:color w:val="auto"/>
                <w:sz w:val="22"/>
                <w:szCs w:val="22"/>
                <w:lang w:eastAsia="en-US"/>
              </w:rPr>
            </w:pPr>
            <w:r w:rsidRPr="00AD5F17">
              <w:rPr>
                <w:rFonts w:eastAsia="Calibri"/>
                <w:b/>
                <w:color w:val="auto"/>
                <w:sz w:val="22"/>
                <w:szCs w:val="22"/>
                <w:lang w:eastAsia="en-US"/>
              </w:rPr>
              <w:t>Показатель</w:t>
            </w:r>
          </w:p>
        </w:tc>
        <w:tc>
          <w:tcPr>
            <w:tcW w:w="2127" w:type="dxa"/>
            <w:vAlign w:val="center"/>
          </w:tcPr>
          <w:p w14:paraId="07466715" w14:textId="77777777" w:rsidR="00BD2A35" w:rsidRPr="00AD5F17" w:rsidRDefault="00BD2A35" w:rsidP="00BD2A35">
            <w:pPr>
              <w:keepNext/>
              <w:keepLines/>
              <w:suppressAutoHyphens w:val="0"/>
              <w:contextualSpacing/>
              <w:jc w:val="center"/>
              <w:rPr>
                <w:rFonts w:eastAsia="Calibri"/>
                <w:b/>
                <w:color w:val="auto"/>
                <w:sz w:val="22"/>
                <w:szCs w:val="22"/>
                <w:lang w:eastAsia="en-US"/>
              </w:rPr>
            </w:pPr>
            <w:r w:rsidRPr="00AD5F17">
              <w:rPr>
                <w:rFonts w:eastAsia="Calibri"/>
                <w:b/>
                <w:color w:val="auto"/>
                <w:sz w:val="22"/>
                <w:szCs w:val="22"/>
                <w:lang w:eastAsia="en-US"/>
              </w:rPr>
              <w:t xml:space="preserve">Стоимость 1 </w:t>
            </w:r>
            <w:proofErr w:type="spellStart"/>
            <w:r w:rsidRPr="00AD5F17">
              <w:rPr>
                <w:rFonts w:eastAsia="Calibri"/>
                <w:b/>
                <w:color w:val="auto"/>
                <w:sz w:val="22"/>
                <w:szCs w:val="22"/>
                <w:lang w:eastAsia="en-US"/>
              </w:rPr>
              <w:t>ед</w:t>
            </w:r>
            <w:proofErr w:type="spellEnd"/>
            <w:r w:rsidRPr="00AD5F17">
              <w:rPr>
                <w:rFonts w:eastAsia="Calibri"/>
                <w:b/>
                <w:color w:val="auto"/>
                <w:sz w:val="22"/>
                <w:szCs w:val="22"/>
                <w:lang w:eastAsia="en-US"/>
              </w:rPr>
              <w:t>, (руб.)</w:t>
            </w:r>
          </w:p>
        </w:tc>
        <w:tc>
          <w:tcPr>
            <w:tcW w:w="2409" w:type="dxa"/>
            <w:vAlign w:val="center"/>
          </w:tcPr>
          <w:p w14:paraId="32ED41C8" w14:textId="77777777" w:rsidR="00BD2A35" w:rsidRPr="00AD5F17" w:rsidRDefault="00BD2A35" w:rsidP="00BD2A35">
            <w:pPr>
              <w:keepNext/>
              <w:keepLines/>
              <w:suppressAutoHyphens w:val="0"/>
              <w:contextualSpacing/>
              <w:jc w:val="center"/>
              <w:rPr>
                <w:rFonts w:eastAsia="Calibri"/>
                <w:b/>
                <w:color w:val="auto"/>
                <w:sz w:val="22"/>
                <w:szCs w:val="22"/>
                <w:lang w:eastAsia="en-US"/>
              </w:rPr>
            </w:pPr>
            <w:r w:rsidRPr="00AD5F17">
              <w:rPr>
                <w:rFonts w:eastAsia="Calibri"/>
                <w:b/>
                <w:color w:val="auto"/>
                <w:sz w:val="22"/>
                <w:szCs w:val="22"/>
                <w:lang w:eastAsia="en-US"/>
              </w:rPr>
              <w:t>Суммарная стоимость, тыс. руб.</w:t>
            </w:r>
          </w:p>
        </w:tc>
      </w:tr>
      <w:tr w:rsidR="00E940CF" w:rsidRPr="00AD5F17" w14:paraId="4C931057" w14:textId="77777777" w:rsidTr="00AD5F17">
        <w:trPr>
          <w:trHeight w:hRule="exact" w:val="284"/>
        </w:trPr>
        <w:tc>
          <w:tcPr>
            <w:tcW w:w="15309" w:type="dxa"/>
            <w:gridSpan w:val="5"/>
            <w:vAlign w:val="center"/>
          </w:tcPr>
          <w:p w14:paraId="707ED3DF" w14:textId="4F94808E" w:rsidR="00E940CF" w:rsidRPr="00AD5F17" w:rsidRDefault="006D0E43" w:rsidP="00BD2A35">
            <w:pPr>
              <w:suppressAutoHyphens w:val="0"/>
              <w:spacing w:line="276" w:lineRule="auto"/>
              <w:jc w:val="center"/>
              <w:rPr>
                <w:rFonts w:eastAsia="Calibri"/>
                <w:b/>
                <w:bCs/>
                <w:sz w:val="22"/>
                <w:szCs w:val="22"/>
                <w:lang w:eastAsia="en-US"/>
              </w:rPr>
            </w:pPr>
            <w:r w:rsidRPr="00AD5F17">
              <w:rPr>
                <w:rFonts w:eastAsia="Calibri"/>
                <w:b/>
                <w:bCs/>
                <w:sz w:val="22"/>
                <w:szCs w:val="22"/>
                <w:lang w:eastAsia="en-US"/>
              </w:rPr>
              <w:t>МУП ЖКХ п. Степной</w:t>
            </w:r>
          </w:p>
        </w:tc>
      </w:tr>
      <w:tr w:rsidR="004F66FE" w:rsidRPr="00AD5F17" w14:paraId="315AADEC" w14:textId="77777777" w:rsidTr="00AD5F17">
        <w:trPr>
          <w:trHeight w:hRule="exact" w:val="284"/>
        </w:trPr>
        <w:tc>
          <w:tcPr>
            <w:tcW w:w="7655" w:type="dxa"/>
          </w:tcPr>
          <w:p w14:paraId="44B8C915" w14:textId="098F9E68"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Ремонт водопровода с. Рождествено</w:t>
            </w:r>
          </w:p>
        </w:tc>
        <w:tc>
          <w:tcPr>
            <w:tcW w:w="1276" w:type="dxa"/>
            <w:vAlign w:val="center"/>
          </w:tcPr>
          <w:p w14:paraId="0006FDBB" w14:textId="65BCAC4C"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27408CE8" w14:textId="122ABDC3"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 xml:space="preserve">50 </w:t>
            </w:r>
          </w:p>
        </w:tc>
        <w:tc>
          <w:tcPr>
            <w:tcW w:w="2127" w:type="dxa"/>
            <w:vAlign w:val="center"/>
          </w:tcPr>
          <w:p w14:paraId="726A6CEE" w14:textId="1CF6B82D"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77E1ED54" w14:textId="116DD76B"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263,025</w:t>
            </w:r>
          </w:p>
        </w:tc>
      </w:tr>
      <w:tr w:rsidR="004F66FE" w:rsidRPr="00AD5F17" w14:paraId="5C1890D1" w14:textId="77777777" w:rsidTr="00AD5F17">
        <w:trPr>
          <w:trHeight w:hRule="exact" w:val="284"/>
        </w:trPr>
        <w:tc>
          <w:tcPr>
            <w:tcW w:w="7655" w:type="dxa"/>
          </w:tcPr>
          <w:p w14:paraId="7ECEFAB1" w14:textId="0CBE8B0E"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Замена глубинного насоса ЭЦВ6-10-185, ЭЦВ6-6,5-80</w:t>
            </w:r>
          </w:p>
        </w:tc>
        <w:tc>
          <w:tcPr>
            <w:tcW w:w="1276" w:type="dxa"/>
            <w:vAlign w:val="center"/>
          </w:tcPr>
          <w:p w14:paraId="65744ED6" w14:textId="04E947D2" w:rsidR="004F66FE" w:rsidRPr="00AD5F17" w:rsidRDefault="004F66FE" w:rsidP="004F66FE">
            <w:pPr>
              <w:tabs>
                <w:tab w:val="left" w:pos="2895"/>
              </w:tabs>
              <w:suppressAutoHyphens w:val="0"/>
              <w:jc w:val="center"/>
              <w:textAlignment w:val="baseline"/>
              <w:rPr>
                <w:spacing w:val="2"/>
                <w:sz w:val="22"/>
                <w:szCs w:val="22"/>
                <w:lang w:eastAsia="ru-RU"/>
              </w:rPr>
            </w:pPr>
            <w:proofErr w:type="spellStart"/>
            <w:r w:rsidRPr="00AD5F17">
              <w:rPr>
                <w:spacing w:val="2"/>
                <w:sz w:val="22"/>
                <w:szCs w:val="22"/>
                <w:lang w:eastAsia="ru-RU"/>
              </w:rPr>
              <w:t>шт</w:t>
            </w:r>
            <w:proofErr w:type="spellEnd"/>
          </w:p>
        </w:tc>
        <w:tc>
          <w:tcPr>
            <w:tcW w:w="1842" w:type="dxa"/>
            <w:vAlign w:val="center"/>
          </w:tcPr>
          <w:p w14:paraId="3A014F5E" w14:textId="0474EB74"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2</w:t>
            </w:r>
          </w:p>
        </w:tc>
        <w:tc>
          <w:tcPr>
            <w:tcW w:w="2127" w:type="dxa"/>
            <w:vAlign w:val="center"/>
          </w:tcPr>
          <w:p w14:paraId="5F4EAB01" w14:textId="05CBAF36"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30000</w:t>
            </w:r>
          </w:p>
        </w:tc>
        <w:tc>
          <w:tcPr>
            <w:tcW w:w="2409" w:type="dxa"/>
            <w:vAlign w:val="center"/>
          </w:tcPr>
          <w:p w14:paraId="680327BE" w14:textId="3DEDDAA5"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60</w:t>
            </w:r>
          </w:p>
        </w:tc>
      </w:tr>
      <w:tr w:rsidR="004F66FE" w:rsidRPr="00AD5F17" w14:paraId="790EB1B1" w14:textId="77777777" w:rsidTr="00AD5F17">
        <w:trPr>
          <w:trHeight w:hRule="exact" w:val="284"/>
        </w:trPr>
        <w:tc>
          <w:tcPr>
            <w:tcW w:w="7655" w:type="dxa"/>
          </w:tcPr>
          <w:p w14:paraId="266204AB" w14:textId="14798268"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Ремонт водопровода п. Советский</w:t>
            </w:r>
          </w:p>
        </w:tc>
        <w:tc>
          <w:tcPr>
            <w:tcW w:w="1276" w:type="dxa"/>
            <w:vAlign w:val="center"/>
          </w:tcPr>
          <w:p w14:paraId="1959D2FD" w14:textId="148C8B47"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25FFF699" w14:textId="6EC7DECF"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 xml:space="preserve">140 </w:t>
            </w:r>
          </w:p>
        </w:tc>
        <w:tc>
          <w:tcPr>
            <w:tcW w:w="2127" w:type="dxa"/>
            <w:vAlign w:val="center"/>
          </w:tcPr>
          <w:p w14:paraId="67A41862" w14:textId="720D51CD"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1D484869" w14:textId="68E9BD50"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736,47</w:t>
            </w:r>
          </w:p>
        </w:tc>
      </w:tr>
      <w:tr w:rsidR="004F66FE" w:rsidRPr="00AD5F17" w14:paraId="30830244" w14:textId="77777777" w:rsidTr="00AD5F17">
        <w:trPr>
          <w:trHeight w:hRule="exact" w:val="284"/>
        </w:trPr>
        <w:tc>
          <w:tcPr>
            <w:tcW w:w="7655" w:type="dxa"/>
          </w:tcPr>
          <w:p w14:paraId="43C3D36E" w14:textId="04BB9800"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Замена задвижек на водопроводе</w:t>
            </w:r>
          </w:p>
        </w:tc>
        <w:tc>
          <w:tcPr>
            <w:tcW w:w="1276" w:type="dxa"/>
            <w:vAlign w:val="center"/>
          </w:tcPr>
          <w:p w14:paraId="4A92EDD0" w14:textId="2BC2E196" w:rsidR="004F66FE" w:rsidRPr="00AD5F17" w:rsidRDefault="004F66FE" w:rsidP="004F66FE">
            <w:pPr>
              <w:tabs>
                <w:tab w:val="left" w:pos="2895"/>
              </w:tabs>
              <w:suppressAutoHyphens w:val="0"/>
              <w:jc w:val="center"/>
              <w:textAlignment w:val="baseline"/>
              <w:rPr>
                <w:spacing w:val="2"/>
                <w:sz w:val="22"/>
                <w:szCs w:val="22"/>
                <w:lang w:eastAsia="ru-RU"/>
              </w:rPr>
            </w:pPr>
            <w:proofErr w:type="spellStart"/>
            <w:r w:rsidRPr="00AD5F17">
              <w:rPr>
                <w:spacing w:val="2"/>
                <w:sz w:val="22"/>
                <w:szCs w:val="22"/>
                <w:lang w:eastAsia="ru-RU"/>
              </w:rPr>
              <w:t>шт</w:t>
            </w:r>
            <w:proofErr w:type="spellEnd"/>
          </w:p>
        </w:tc>
        <w:tc>
          <w:tcPr>
            <w:tcW w:w="1842" w:type="dxa"/>
            <w:vAlign w:val="center"/>
          </w:tcPr>
          <w:p w14:paraId="01BA3004" w14:textId="6E550A10"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 xml:space="preserve">8 </w:t>
            </w:r>
          </w:p>
        </w:tc>
        <w:tc>
          <w:tcPr>
            <w:tcW w:w="2127" w:type="dxa"/>
            <w:vAlign w:val="center"/>
          </w:tcPr>
          <w:p w14:paraId="5ED0A8B2" w14:textId="763B74F8"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1500</w:t>
            </w:r>
          </w:p>
        </w:tc>
        <w:tc>
          <w:tcPr>
            <w:tcW w:w="2409" w:type="dxa"/>
            <w:vAlign w:val="center"/>
          </w:tcPr>
          <w:p w14:paraId="05E4AB0F" w14:textId="1788C143"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12</w:t>
            </w:r>
          </w:p>
        </w:tc>
      </w:tr>
      <w:tr w:rsidR="004F66FE" w:rsidRPr="00AD5F17" w14:paraId="17607830" w14:textId="77777777" w:rsidTr="00AD5F17">
        <w:trPr>
          <w:trHeight w:hRule="exact" w:val="284"/>
        </w:trPr>
        <w:tc>
          <w:tcPr>
            <w:tcW w:w="7655" w:type="dxa"/>
          </w:tcPr>
          <w:p w14:paraId="2CFABDCD" w14:textId="4F6FE818"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Замена обратных клапанов</w:t>
            </w:r>
          </w:p>
        </w:tc>
        <w:tc>
          <w:tcPr>
            <w:tcW w:w="1276" w:type="dxa"/>
            <w:vAlign w:val="center"/>
          </w:tcPr>
          <w:p w14:paraId="2A5025CF" w14:textId="1327CA4C" w:rsidR="004F66FE" w:rsidRPr="00AD5F17" w:rsidRDefault="004F66FE" w:rsidP="004F66FE">
            <w:pPr>
              <w:tabs>
                <w:tab w:val="left" w:pos="2895"/>
              </w:tabs>
              <w:suppressAutoHyphens w:val="0"/>
              <w:jc w:val="center"/>
              <w:textAlignment w:val="baseline"/>
              <w:rPr>
                <w:spacing w:val="2"/>
                <w:sz w:val="22"/>
                <w:szCs w:val="22"/>
                <w:lang w:eastAsia="ru-RU"/>
              </w:rPr>
            </w:pPr>
            <w:proofErr w:type="spellStart"/>
            <w:r w:rsidRPr="00AD5F17">
              <w:rPr>
                <w:spacing w:val="2"/>
                <w:sz w:val="22"/>
                <w:szCs w:val="22"/>
                <w:lang w:eastAsia="ru-RU"/>
              </w:rPr>
              <w:t>шт</w:t>
            </w:r>
            <w:proofErr w:type="spellEnd"/>
          </w:p>
        </w:tc>
        <w:tc>
          <w:tcPr>
            <w:tcW w:w="1842" w:type="dxa"/>
            <w:vAlign w:val="center"/>
          </w:tcPr>
          <w:p w14:paraId="5FC742D9" w14:textId="78887676"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 xml:space="preserve">4 </w:t>
            </w:r>
          </w:p>
        </w:tc>
        <w:tc>
          <w:tcPr>
            <w:tcW w:w="2127" w:type="dxa"/>
            <w:vAlign w:val="center"/>
          </w:tcPr>
          <w:p w14:paraId="7A5C7810" w14:textId="4F224C2A"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3000</w:t>
            </w:r>
          </w:p>
        </w:tc>
        <w:tc>
          <w:tcPr>
            <w:tcW w:w="2409" w:type="dxa"/>
            <w:vAlign w:val="center"/>
          </w:tcPr>
          <w:p w14:paraId="4876F9F8" w14:textId="746AF197"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12</w:t>
            </w:r>
          </w:p>
        </w:tc>
      </w:tr>
      <w:tr w:rsidR="004F66FE" w:rsidRPr="00AD5F17" w14:paraId="54E0A275" w14:textId="77777777" w:rsidTr="00AD5F17">
        <w:trPr>
          <w:trHeight w:hRule="exact" w:val="284"/>
        </w:trPr>
        <w:tc>
          <w:tcPr>
            <w:tcW w:w="7655" w:type="dxa"/>
          </w:tcPr>
          <w:p w14:paraId="6AEF7BC9" w14:textId="26357731"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Ограждение артезианских скважин</w:t>
            </w:r>
          </w:p>
        </w:tc>
        <w:tc>
          <w:tcPr>
            <w:tcW w:w="1276" w:type="dxa"/>
            <w:vAlign w:val="center"/>
          </w:tcPr>
          <w:p w14:paraId="006CD0A0" w14:textId="6C2A630C" w:rsidR="004F66FE" w:rsidRPr="00AD5F17" w:rsidRDefault="004F66FE" w:rsidP="004F66FE">
            <w:pPr>
              <w:tabs>
                <w:tab w:val="left" w:pos="2895"/>
              </w:tabs>
              <w:suppressAutoHyphens w:val="0"/>
              <w:jc w:val="center"/>
              <w:textAlignment w:val="baseline"/>
              <w:rPr>
                <w:spacing w:val="2"/>
                <w:sz w:val="22"/>
                <w:szCs w:val="22"/>
                <w:lang w:eastAsia="ru-RU"/>
              </w:rPr>
            </w:pPr>
            <w:proofErr w:type="spellStart"/>
            <w:r w:rsidRPr="00AD5F17">
              <w:rPr>
                <w:spacing w:val="2"/>
                <w:sz w:val="22"/>
                <w:szCs w:val="22"/>
                <w:lang w:eastAsia="ru-RU"/>
              </w:rPr>
              <w:t>шт</w:t>
            </w:r>
            <w:proofErr w:type="spellEnd"/>
          </w:p>
        </w:tc>
        <w:tc>
          <w:tcPr>
            <w:tcW w:w="1842" w:type="dxa"/>
            <w:vAlign w:val="center"/>
          </w:tcPr>
          <w:p w14:paraId="698C2E50" w14:textId="3126B1CE"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 xml:space="preserve">2 </w:t>
            </w:r>
          </w:p>
        </w:tc>
        <w:tc>
          <w:tcPr>
            <w:tcW w:w="2127" w:type="dxa"/>
            <w:vAlign w:val="center"/>
          </w:tcPr>
          <w:p w14:paraId="41D9A900" w14:textId="156C1C09"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40000</w:t>
            </w:r>
          </w:p>
        </w:tc>
        <w:tc>
          <w:tcPr>
            <w:tcW w:w="2409" w:type="dxa"/>
            <w:vAlign w:val="center"/>
          </w:tcPr>
          <w:p w14:paraId="5635468E" w14:textId="45C32E48"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80</w:t>
            </w:r>
          </w:p>
        </w:tc>
      </w:tr>
      <w:tr w:rsidR="004F66FE" w:rsidRPr="00AD5F17" w14:paraId="7209E732" w14:textId="77777777" w:rsidTr="00AD5F17">
        <w:trPr>
          <w:trHeight w:hRule="exact" w:val="284"/>
        </w:trPr>
        <w:tc>
          <w:tcPr>
            <w:tcW w:w="7655" w:type="dxa"/>
          </w:tcPr>
          <w:p w14:paraId="3D44C476" w14:textId="347FFBC9"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Ремонт водопроводных колодцев</w:t>
            </w:r>
          </w:p>
        </w:tc>
        <w:tc>
          <w:tcPr>
            <w:tcW w:w="1276" w:type="dxa"/>
            <w:vAlign w:val="center"/>
          </w:tcPr>
          <w:p w14:paraId="1231A721" w14:textId="2CEB2098" w:rsidR="004F66FE" w:rsidRPr="00AD5F17" w:rsidRDefault="004F66FE" w:rsidP="004F66FE">
            <w:pPr>
              <w:tabs>
                <w:tab w:val="left" w:pos="2895"/>
              </w:tabs>
              <w:suppressAutoHyphens w:val="0"/>
              <w:jc w:val="center"/>
              <w:textAlignment w:val="baseline"/>
              <w:rPr>
                <w:spacing w:val="2"/>
                <w:sz w:val="22"/>
                <w:szCs w:val="22"/>
                <w:lang w:eastAsia="ru-RU"/>
              </w:rPr>
            </w:pPr>
            <w:proofErr w:type="spellStart"/>
            <w:r w:rsidRPr="00AD5F17">
              <w:rPr>
                <w:spacing w:val="2"/>
                <w:sz w:val="22"/>
                <w:szCs w:val="22"/>
                <w:lang w:eastAsia="ru-RU"/>
              </w:rPr>
              <w:t>шт</w:t>
            </w:r>
            <w:proofErr w:type="spellEnd"/>
          </w:p>
        </w:tc>
        <w:tc>
          <w:tcPr>
            <w:tcW w:w="1842" w:type="dxa"/>
            <w:vAlign w:val="center"/>
          </w:tcPr>
          <w:p w14:paraId="15E562AD" w14:textId="534E2123"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 xml:space="preserve">7 </w:t>
            </w:r>
          </w:p>
        </w:tc>
        <w:tc>
          <w:tcPr>
            <w:tcW w:w="2127" w:type="dxa"/>
            <w:vAlign w:val="center"/>
          </w:tcPr>
          <w:p w14:paraId="1C07377B" w14:textId="0765639C"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15000</w:t>
            </w:r>
          </w:p>
        </w:tc>
        <w:tc>
          <w:tcPr>
            <w:tcW w:w="2409" w:type="dxa"/>
            <w:vAlign w:val="center"/>
          </w:tcPr>
          <w:p w14:paraId="5BE818BD" w14:textId="6BD366E1"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105</w:t>
            </w:r>
          </w:p>
        </w:tc>
      </w:tr>
      <w:tr w:rsidR="004F66FE" w:rsidRPr="00AD5F17" w14:paraId="0A578B3A" w14:textId="77777777" w:rsidTr="00AD5F17">
        <w:trPr>
          <w:trHeight w:hRule="exact" w:val="284"/>
        </w:trPr>
        <w:tc>
          <w:tcPr>
            <w:tcW w:w="7655" w:type="dxa"/>
          </w:tcPr>
          <w:p w14:paraId="00F74F85" w14:textId="775A2536"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Ремонт водопроводной колонки</w:t>
            </w:r>
          </w:p>
        </w:tc>
        <w:tc>
          <w:tcPr>
            <w:tcW w:w="1276" w:type="dxa"/>
            <w:vAlign w:val="center"/>
          </w:tcPr>
          <w:p w14:paraId="2AB25997" w14:textId="58527F3A" w:rsidR="004F66FE" w:rsidRPr="00AD5F17" w:rsidRDefault="004F66FE" w:rsidP="004F66FE">
            <w:pPr>
              <w:tabs>
                <w:tab w:val="left" w:pos="2895"/>
              </w:tabs>
              <w:suppressAutoHyphens w:val="0"/>
              <w:jc w:val="center"/>
              <w:textAlignment w:val="baseline"/>
              <w:rPr>
                <w:spacing w:val="2"/>
                <w:sz w:val="22"/>
                <w:szCs w:val="22"/>
                <w:lang w:eastAsia="ru-RU"/>
              </w:rPr>
            </w:pPr>
            <w:proofErr w:type="spellStart"/>
            <w:r w:rsidRPr="00AD5F17">
              <w:rPr>
                <w:spacing w:val="2"/>
                <w:sz w:val="22"/>
                <w:szCs w:val="22"/>
                <w:lang w:eastAsia="ru-RU"/>
              </w:rPr>
              <w:t>шт</w:t>
            </w:r>
            <w:proofErr w:type="spellEnd"/>
          </w:p>
        </w:tc>
        <w:tc>
          <w:tcPr>
            <w:tcW w:w="1842" w:type="dxa"/>
            <w:vAlign w:val="center"/>
          </w:tcPr>
          <w:p w14:paraId="1723B925" w14:textId="6FE7C296"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 xml:space="preserve">2 </w:t>
            </w:r>
          </w:p>
        </w:tc>
        <w:tc>
          <w:tcPr>
            <w:tcW w:w="2127" w:type="dxa"/>
            <w:vAlign w:val="center"/>
          </w:tcPr>
          <w:p w14:paraId="508283C4" w14:textId="00923CA6"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10000</w:t>
            </w:r>
          </w:p>
        </w:tc>
        <w:tc>
          <w:tcPr>
            <w:tcW w:w="2409" w:type="dxa"/>
            <w:vAlign w:val="center"/>
          </w:tcPr>
          <w:p w14:paraId="3A05C4B1" w14:textId="281EC711"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20</w:t>
            </w:r>
          </w:p>
        </w:tc>
      </w:tr>
      <w:tr w:rsidR="004F66FE" w:rsidRPr="00AD5F17" w14:paraId="46CC6D61" w14:textId="77777777" w:rsidTr="00AD5F17">
        <w:trPr>
          <w:trHeight w:hRule="exact" w:val="284"/>
        </w:trPr>
        <w:tc>
          <w:tcPr>
            <w:tcW w:w="7655" w:type="dxa"/>
          </w:tcPr>
          <w:p w14:paraId="5B84EA23" w14:textId="2920F1A0"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 xml:space="preserve">Замена насосов с. </w:t>
            </w:r>
            <w:proofErr w:type="spellStart"/>
            <w:r w:rsidRPr="00AD5F17">
              <w:rPr>
                <w:bCs/>
                <w:color w:val="auto"/>
                <w:sz w:val="22"/>
                <w:szCs w:val="22"/>
              </w:rPr>
              <w:t>Григорово</w:t>
            </w:r>
            <w:proofErr w:type="spellEnd"/>
          </w:p>
        </w:tc>
        <w:tc>
          <w:tcPr>
            <w:tcW w:w="1276" w:type="dxa"/>
            <w:vAlign w:val="center"/>
          </w:tcPr>
          <w:p w14:paraId="15173827" w14:textId="6FE247C9" w:rsidR="004F66FE" w:rsidRPr="00AD5F17" w:rsidRDefault="004F66FE" w:rsidP="004F66FE">
            <w:pPr>
              <w:tabs>
                <w:tab w:val="left" w:pos="2895"/>
              </w:tabs>
              <w:suppressAutoHyphens w:val="0"/>
              <w:jc w:val="center"/>
              <w:textAlignment w:val="baseline"/>
              <w:rPr>
                <w:spacing w:val="2"/>
                <w:sz w:val="22"/>
                <w:szCs w:val="22"/>
                <w:lang w:eastAsia="ru-RU"/>
              </w:rPr>
            </w:pPr>
            <w:proofErr w:type="spellStart"/>
            <w:r w:rsidRPr="00AD5F17">
              <w:rPr>
                <w:spacing w:val="2"/>
                <w:sz w:val="22"/>
                <w:szCs w:val="22"/>
                <w:lang w:eastAsia="ru-RU"/>
              </w:rPr>
              <w:t>шт</w:t>
            </w:r>
            <w:proofErr w:type="spellEnd"/>
          </w:p>
        </w:tc>
        <w:tc>
          <w:tcPr>
            <w:tcW w:w="1842" w:type="dxa"/>
            <w:vAlign w:val="center"/>
          </w:tcPr>
          <w:p w14:paraId="36D1F82D" w14:textId="56E8E0DB"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2</w:t>
            </w:r>
          </w:p>
        </w:tc>
        <w:tc>
          <w:tcPr>
            <w:tcW w:w="2127" w:type="dxa"/>
            <w:vAlign w:val="center"/>
          </w:tcPr>
          <w:p w14:paraId="302A9F2E" w14:textId="284A7D24"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30000</w:t>
            </w:r>
          </w:p>
        </w:tc>
        <w:tc>
          <w:tcPr>
            <w:tcW w:w="2409" w:type="dxa"/>
            <w:vAlign w:val="center"/>
          </w:tcPr>
          <w:p w14:paraId="6E297077" w14:textId="3FC79E6F"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60</w:t>
            </w:r>
          </w:p>
        </w:tc>
      </w:tr>
      <w:tr w:rsidR="004F66FE" w:rsidRPr="00AD5F17" w14:paraId="44A8D451" w14:textId="77777777" w:rsidTr="00AD5F17">
        <w:trPr>
          <w:trHeight w:hRule="exact" w:val="284"/>
        </w:trPr>
        <w:tc>
          <w:tcPr>
            <w:tcW w:w="7655" w:type="dxa"/>
          </w:tcPr>
          <w:p w14:paraId="2B8D0EA9" w14:textId="3F070EB2"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 xml:space="preserve">Ремонт водопроводных колодцев с. </w:t>
            </w:r>
            <w:proofErr w:type="spellStart"/>
            <w:r w:rsidRPr="00AD5F17">
              <w:rPr>
                <w:bCs/>
                <w:color w:val="auto"/>
                <w:sz w:val="22"/>
                <w:szCs w:val="22"/>
              </w:rPr>
              <w:t>Григорово</w:t>
            </w:r>
            <w:proofErr w:type="spellEnd"/>
          </w:p>
        </w:tc>
        <w:tc>
          <w:tcPr>
            <w:tcW w:w="1276" w:type="dxa"/>
            <w:vAlign w:val="center"/>
          </w:tcPr>
          <w:p w14:paraId="5D783CDD" w14:textId="0CCB940A" w:rsidR="004F66FE" w:rsidRPr="00AD5F17" w:rsidRDefault="004F66FE" w:rsidP="004F66FE">
            <w:pPr>
              <w:tabs>
                <w:tab w:val="left" w:pos="2895"/>
              </w:tabs>
              <w:suppressAutoHyphens w:val="0"/>
              <w:jc w:val="center"/>
              <w:textAlignment w:val="baseline"/>
              <w:rPr>
                <w:spacing w:val="2"/>
                <w:sz w:val="22"/>
                <w:szCs w:val="22"/>
                <w:lang w:eastAsia="ru-RU"/>
              </w:rPr>
            </w:pPr>
            <w:proofErr w:type="spellStart"/>
            <w:r w:rsidRPr="00AD5F17">
              <w:rPr>
                <w:spacing w:val="2"/>
                <w:sz w:val="22"/>
                <w:szCs w:val="22"/>
                <w:lang w:eastAsia="ru-RU"/>
              </w:rPr>
              <w:t>шт</w:t>
            </w:r>
            <w:proofErr w:type="spellEnd"/>
          </w:p>
        </w:tc>
        <w:tc>
          <w:tcPr>
            <w:tcW w:w="1842" w:type="dxa"/>
            <w:vAlign w:val="center"/>
          </w:tcPr>
          <w:p w14:paraId="68C3D176" w14:textId="78FB0125"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3</w:t>
            </w:r>
          </w:p>
        </w:tc>
        <w:tc>
          <w:tcPr>
            <w:tcW w:w="2127" w:type="dxa"/>
            <w:vAlign w:val="center"/>
          </w:tcPr>
          <w:p w14:paraId="3B477A47" w14:textId="7F2A9398"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15000</w:t>
            </w:r>
          </w:p>
        </w:tc>
        <w:tc>
          <w:tcPr>
            <w:tcW w:w="2409" w:type="dxa"/>
            <w:vAlign w:val="center"/>
          </w:tcPr>
          <w:p w14:paraId="402ACA8A" w14:textId="6815D832"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45</w:t>
            </w:r>
          </w:p>
        </w:tc>
      </w:tr>
      <w:tr w:rsidR="004F66FE" w:rsidRPr="00AD5F17" w14:paraId="1AED6228" w14:textId="77777777" w:rsidTr="00AD5F17">
        <w:trPr>
          <w:trHeight w:hRule="exact" w:val="284"/>
        </w:trPr>
        <w:tc>
          <w:tcPr>
            <w:tcW w:w="7655" w:type="dxa"/>
          </w:tcPr>
          <w:p w14:paraId="604D8A14" w14:textId="5067ED83"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 xml:space="preserve">Ремонт водопровода с. </w:t>
            </w:r>
            <w:proofErr w:type="spellStart"/>
            <w:r w:rsidRPr="00AD5F17">
              <w:rPr>
                <w:bCs/>
                <w:color w:val="auto"/>
                <w:sz w:val="22"/>
                <w:szCs w:val="22"/>
              </w:rPr>
              <w:t>Григорово</w:t>
            </w:r>
            <w:proofErr w:type="spellEnd"/>
          </w:p>
        </w:tc>
        <w:tc>
          <w:tcPr>
            <w:tcW w:w="1276" w:type="dxa"/>
            <w:vAlign w:val="center"/>
          </w:tcPr>
          <w:p w14:paraId="19B704EC" w14:textId="3E0FAB35"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1D449B8B" w14:textId="7A27EA51"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360</w:t>
            </w:r>
          </w:p>
        </w:tc>
        <w:tc>
          <w:tcPr>
            <w:tcW w:w="2127" w:type="dxa"/>
            <w:vAlign w:val="center"/>
          </w:tcPr>
          <w:p w14:paraId="6C0FD3BF" w14:textId="1F6D274E"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363B45B1" w14:textId="2913E822"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1893,78</w:t>
            </w:r>
          </w:p>
        </w:tc>
      </w:tr>
      <w:tr w:rsidR="004F66FE" w:rsidRPr="00AD5F17" w14:paraId="086E35E0" w14:textId="77777777" w:rsidTr="00AD5F17">
        <w:trPr>
          <w:trHeight w:hRule="exact" w:val="284"/>
        </w:trPr>
        <w:tc>
          <w:tcPr>
            <w:tcW w:w="7655" w:type="dxa"/>
            <w:vAlign w:val="center"/>
          </w:tcPr>
          <w:p w14:paraId="1FDB5D9E" w14:textId="68550C00" w:rsidR="004F66FE" w:rsidRPr="00AD5F17" w:rsidRDefault="004F66FE" w:rsidP="004F66FE">
            <w:pPr>
              <w:tabs>
                <w:tab w:val="left" w:pos="2895"/>
              </w:tabs>
              <w:suppressAutoHyphens w:val="0"/>
              <w:jc w:val="both"/>
              <w:textAlignment w:val="baseline"/>
              <w:rPr>
                <w:spacing w:val="2"/>
                <w:sz w:val="22"/>
                <w:szCs w:val="22"/>
                <w:lang w:eastAsia="ru-RU"/>
              </w:rPr>
            </w:pPr>
            <w:r w:rsidRPr="00AD5F17">
              <w:rPr>
                <w:spacing w:val="2"/>
                <w:sz w:val="22"/>
                <w:szCs w:val="22"/>
                <w:lang w:eastAsia="ru-RU"/>
              </w:rPr>
              <w:t>Модернизация водопроводной сети с. Вершинино</w:t>
            </w:r>
          </w:p>
        </w:tc>
        <w:tc>
          <w:tcPr>
            <w:tcW w:w="1276" w:type="dxa"/>
            <w:vAlign w:val="center"/>
          </w:tcPr>
          <w:p w14:paraId="3DA33C02" w14:textId="21BA4F77"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3A41E8C0" w14:textId="03875E8D" w:rsidR="004F66FE" w:rsidRPr="00AD5F17" w:rsidRDefault="004F66FE" w:rsidP="004F66FE">
            <w:pPr>
              <w:keepNext/>
              <w:keepLines/>
              <w:suppressAutoHyphens w:val="0"/>
              <w:contextualSpacing/>
              <w:jc w:val="center"/>
              <w:rPr>
                <w:spacing w:val="2"/>
                <w:sz w:val="22"/>
                <w:szCs w:val="22"/>
                <w:lang w:eastAsia="ru-RU"/>
              </w:rPr>
            </w:pPr>
            <w:r w:rsidRPr="00AD5F17">
              <w:rPr>
                <w:spacing w:val="2"/>
                <w:sz w:val="22"/>
                <w:szCs w:val="22"/>
                <w:lang w:eastAsia="ru-RU"/>
              </w:rPr>
              <w:t>500</w:t>
            </w:r>
          </w:p>
        </w:tc>
        <w:tc>
          <w:tcPr>
            <w:tcW w:w="2127" w:type="dxa"/>
            <w:vAlign w:val="center"/>
          </w:tcPr>
          <w:p w14:paraId="0D8AE74B" w14:textId="3989A331"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24D7DE0C" w14:textId="7BBD1E64"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2630,25</w:t>
            </w:r>
          </w:p>
        </w:tc>
      </w:tr>
      <w:tr w:rsidR="004F66FE" w:rsidRPr="00AD5F17" w14:paraId="10D93B33" w14:textId="77777777" w:rsidTr="00AD5F17">
        <w:trPr>
          <w:trHeight w:hRule="exact" w:val="284"/>
        </w:trPr>
        <w:tc>
          <w:tcPr>
            <w:tcW w:w="7655" w:type="dxa"/>
          </w:tcPr>
          <w:p w14:paraId="071578BE" w14:textId="7B430449" w:rsidR="004F66FE" w:rsidRPr="00AD5F17" w:rsidRDefault="004F66FE" w:rsidP="004F66FE">
            <w:pPr>
              <w:tabs>
                <w:tab w:val="left" w:pos="2895"/>
              </w:tabs>
              <w:suppressAutoHyphens w:val="0"/>
              <w:jc w:val="both"/>
              <w:textAlignment w:val="baseline"/>
              <w:rPr>
                <w:spacing w:val="2"/>
                <w:sz w:val="22"/>
                <w:szCs w:val="22"/>
                <w:lang w:eastAsia="ru-RU"/>
              </w:rPr>
            </w:pPr>
            <w:r w:rsidRPr="00AD5F17">
              <w:rPr>
                <w:spacing w:val="2"/>
                <w:sz w:val="22"/>
                <w:szCs w:val="22"/>
                <w:lang w:eastAsia="ru-RU"/>
              </w:rPr>
              <w:t xml:space="preserve">Модернизация водопроводной сети </w:t>
            </w:r>
            <w:r w:rsidRPr="00AD5F17">
              <w:rPr>
                <w:sz w:val="22"/>
                <w:szCs w:val="22"/>
              </w:rPr>
              <w:t xml:space="preserve">с. </w:t>
            </w:r>
            <w:proofErr w:type="spellStart"/>
            <w:r w:rsidRPr="00AD5F17">
              <w:rPr>
                <w:sz w:val="22"/>
                <w:szCs w:val="22"/>
              </w:rPr>
              <w:t>Карабатово</w:t>
            </w:r>
            <w:proofErr w:type="spellEnd"/>
          </w:p>
        </w:tc>
        <w:tc>
          <w:tcPr>
            <w:tcW w:w="1276" w:type="dxa"/>
            <w:vAlign w:val="center"/>
          </w:tcPr>
          <w:p w14:paraId="5DC5C47F" w14:textId="55086625"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0710342D" w14:textId="3E437C92"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500</w:t>
            </w:r>
          </w:p>
        </w:tc>
        <w:tc>
          <w:tcPr>
            <w:tcW w:w="2127" w:type="dxa"/>
            <w:vAlign w:val="center"/>
          </w:tcPr>
          <w:p w14:paraId="13AE5560" w14:textId="7046700E"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220E121A" w14:textId="2143CB74"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2630,25</w:t>
            </w:r>
          </w:p>
        </w:tc>
      </w:tr>
      <w:tr w:rsidR="004F66FE" w:rsidRPr="00AD5F17" w14:paraId="3B92B38A" w14:textId="77777777" w:rsidTr="00AD5F17">
        <w:trPr>
          <w:trHeight w:hRule="exact" w:val="284"/>
        </w:trPr>
        <w:tc>
          <w:tcPr>
            <w:tcW w:w="7655" w:type="dxa"/>
          </w:tcPr>
          <w:p w14:paraId="78C0DF80" w14:textId="3E0ED2CB" w:rsidR="004F66FE" w:rsidRPr="00AD5F17" w:rsidRDefault="004F66FE" w:rsidP="004F66FE">
            <w:pPr>
              <w:tabs>
                <w:tab w:val="left" w:pos="2895"/>
              </w:tabs>
              <w:suppressAutoHyphens w:val="0"/>
              <w:jc w:val="both"/>
              <w:textAlignment w:val="baseline"/>
              <w:rPr>
                <w:spacing w:val="2"/>
                <w:sz w:val="22"/>
                <w:szCs w:val="22"/>
                <w:lang w:eastAsia="ru-RU"/>
              </w:rPr>
            </w:pPr>
            <w:r w:rsidRPr="00AD5F17">
              <w:rPr>
                <w:spacing w:val="2"/>
                <w:sz w:val="22"/>
                <w:szCs w:val="22"/>
                <w:lang w:eastAsia="ru-RU"/>
              </w:rPr>
              <w:t xml:space="preserve">Модернизация водопроводной сети </w:t>
            </w:r>
            <w:r w:rsidRPr="00AD5F17">
              <w:rPr>
                <w:sz w:val="22"/>
                <w:szCs w:val="22"/>
              </w:rPr>
              <w:t xml:space="preserve">с. </w:t>
            </w:r>
            <w:proofErr w:type="spellStart"/>
            <w:r w:rsidRPr="00AD5F17">
              <w:rPr>
                <w:sz w:val="22"/>
                <w:szCs w:val="22"/>
              </w:rPr>
              <w:t>Курлаково</w:t>
            </w:r>
            <w:proofErr w:type="spellEnd"/>
          </w:p>
        </w:tc>
        <w:tc>
          <w:tcPr>
            <w:tcW w:w="1276" w:type="dxa"/>
            <w:vAlign w:val="center"/>
          </w:tcPr>
          <w:p w14:paraId="1A4B38C0" w14:textId="59B982D9"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52CCCBFB" w14:textId="3CDD9526"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1000</w:t>
            </w:r>
          </w:p>
        </w:tc>
        <w:tc>
          <w:tcPr>
            <w:tcW w:w="2127" w:type="dxa"/>
            <w:vAlign w:val="center"/>
          </w:tcPr>
          <w:p w14:paraId="15BA38CC" w14:textId="5945C072"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2421B112" w14:textId="40E0F4FC"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5260,5</w:t>
            </w:r>
          </w:p>
        </w:tc>
      </w:tr>
      <w:tr w:rsidR="004F66FE" w:rsidRPr="00AD5F17" w14:paraId="19771AAC" w14:textId="77777777" w:rsidTr="00AD5F17">
        <w:trPr>
          <w:trHeight w:hRule="exact" w:val="284"/>
        </w:trPr>
        <w:tc>
          <w:tcPr>
            <w:tcW w:w="7655" w:type="dxa"/>
          </w:tcPr>
          <w:p w14:paraId="6B43D4E7" w14:textId="1BAFB63D" w:rsidR="004F66FE" w:rsidRPr="00AD5F17" w:rsidRDefault="004F66FE" w:rsidP="004F66FE">
            <w:pPr>
              <w:tabs>
                <w:tab w:val="left" w:pos="2895"/>
              </w:tabs>
              <w:suppressAutoHyphens w:val="0"/>
              <w:jc w:val="both"/>
              <w:textAlignment w:val="baseline"/>
              <w:rPr>
                <w:spacing w:val="2"/>
                <w:sz w:val="22"/>
                <w:szCs w:val="22"/>
                <w:lang w:eastAsia="ru-RU"/>
              </w:rPr>
            </w:pPr>
            <w:r w:rsidRPr="00AD5F17">
              <w:rPr>
                <w:spacing w:val="2"/>
                <w:sz w:val="22"/>
                <w:szCs w:val="22"/>
                <w:lang w:eastAsia="ru-RU"/>
              </w:rPr>
              <w:t xml:space="preserve">Модернизация водопроводной сети </w:t>
            </w:r>
            <w:r w:rsidRPr="00AD5F17">
              <w:rPr>
                <w:sz w:val="22"/>
                <w:szCs w:val="22"/>
              </w:rPr>
              <w:t>с. Рождествено</w:t>
            </w:r>
          </w:p>
        </w:tc>
        <w:tc>
          <w:tcPr>
            <w:tcW w:w="1276" w:type="dxa"/>
            <w:vAlign w:val="center"/>
          </w:tcPr>
          <w:p w14:paraId="244B8713" w14:textId="3EEEF70F"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00899FC6" w14:textId="7088DD6D"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2000</w:t>
            </w:r>
          </w:p>
        </w:tc>
        <w:tc>
          <w:tcPr>
            <w:tcW w:w="2127" w:type="dxa"/>
            <w:vAlign w:val="center"/>
          </w:tcPr>
          <w:p w14:paraId="3AC3276D" w14:textId="63F4BCE3"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6BCC58C9" w14:textId="11234B34"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10521</w:t>
            </w:r>
          </w:p>
        </w:tc>
      </w:tr>
      <w:tr w:rsidR="004F66FE" w:rsidRPr="00AD5F17" w14:paraId="5182DF1F" w14:textId="77777777" w:rsidTr="00AD5F17">
        <w:trPr>
          <w:trHeight w:hRule="exact" w:val="284"/>
        </w:trPr>
        <w:tc>
          <w:tcPr>
            <w:tcW w:w="7655" w:type="dxa"/>
          </w:tcPr>
          <w:p w14:paraId="0946F182" w14:textId="4DA39CC7" w:rsidR="004F66FE" w:rsidRPr="00AD5F17" w:rsidRDefault="004F66FE" w:rsidP="004F66FE">
            <w:pPr>
              <w:tabs>
                <w:tab w:val="left" w:pos="2895"/>
              </w:tabs>
              <w:suppressAutoHyphens w:val="0"/>
              <w:jc w:val="both"/>
              <w:textAlignment w:val="baseline"/>
              <w:rPr>
                <w:spacing w:val="2"/>
                <w:sz w:val="22"/>
                <w:szCs w:val="22"/>
                <w:lang w:eastAsia="ru-RU"/>
              </w:rPr>
            </w:pPr>
            <w:r w:rsidRPr="00AD5F17">
              <w:rPr>
                <w:spacing w:val="2"/>
                <w:sz w:val="22"/>
                <w:szCs w:val="22"/>
                <w:lang w:eastAsia="ru-RU"/>
              </w:rPr>
              <w:t xml:space="preserve">Модернизация водопроводной сети </w:t>
            </w:r>
            <w:r w:rsidRPr="00AD5F17">
              <w:rPr>
                <w:bCs/>
                <w:color w:val="auto"/>
                <w:sz w:val="22"/>
                <w:szCs w:val="22"/>
              </w:rPr>
              <w:t>п. Советский</w:t>
            </w:r>
          </w:p>
        </w:tc>
        <w:tc>
          <w:tcPr>
            <w:tcW w:w="1276" w:type="dxa"/>
            <w:vAlign w:val="center"/>
          </w:tcPr>
          <w:p w14:paraId="01ABC479" w14:textId="18C253A4"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359D0AEF" w14:textId="720F69C8"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4000</w:t>
            </w:r>
          </w:p>
        </w:tc>
        <w:tc>
          <w:tcPr>
            <w:tcW w:w="2127" w:type="dxa"/>
            <w:vAlign w:val="center"/>
          </w:tcPr>
          <w:p w14:paraId="64B93669" w14:textId="3EFF4AC0"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306944D8" w14:textId="1208D3B3"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21042</w:t>
            </w:r>
          </w:p>
        </w:tc>
      </w:tr>
      <w:tr w:rsidR="004F66FE" w:rsidRPr="00AD5F17" w14:paraId="1C6610A6" w14:textId="77777777" w:rsidTr="00AD5F17">
        <w:trPr>
          <w:trHeight w:hRule="exact" w:val="284"/>
        </w:trPr>
        <w:tc>
          <w:tcPr>
            <w:tcW w:w="7655" w:type="dxa"/>
          </w:tcPr>
          <w:p w14:paraId="24B67B22" w14:textId="102C5377" w:rsidR="004F66FE" w:rsidRPr="00AD5F17" w:rsidRDefault="004F66FE" w:rsidP="004F66FE">
            <w:pPr>
              <w:tabs>
                <w:tab w:val="left" w:pos="2895"/>
              </w:tabs>
              <w:suppressAutoHyphens w:val="0"/>
              <w:jc w:val="both"/>
              <w:textAlignment w:val="baseline"/>
              <w:rPr>
                <w:b/>
                <w:bCs/>
                <w:spacing w:val="2"/>
                <w:sz w:val="22"/>
                <w:szCs w:val="22"/>
                <w:lang w:eastAsia="ru-RU"/>
              </w:rPr>
            </w:pPr>
            <w:r w:rsidRPr="00AD5F17">
              <w:rPr>
                <w:b/>
                <w:bCs/>
                <w:spacing w:val="2"/>
                <w:sz w:val="22"/>
                <w:szCs w:val="22"/>
                <w:lang w:eastAsia="ru-RU"/>
              </w:rPr>
              <w:t>Итого:</w:t>
            </w:r>
          </w:p>
        </w:tc>
        <w:tc>
          <w:tcPr>
            <w:tcW w:w="1276" w:type="dxa"/>
            <w:vAlign w:val="center"/>
          </w:tcPr>
          <w:p w14:paraId="079E9D26" w14:textId="77777777" w:rsidR="004F66FE" w:rsidRPr="00AD5F17" w:rsidRDefault="004F66FE" w:rsidP="004F66FE">
            <w:pPr>
              <w:tabs>
                <w:tab w:val="left" w:pos="2895"/>
              </w:tabs>
              <w:suppressAutoHyphens w:val="0"/>
              <w:jc w:val="center"/>
              <w:textAlignment w:val="baseline"/>
              <w:rPr>
                <w:b/>
                <w:bCs/>
                <w:spacing w:val="2"/>
                <w:sz w:val="22"/>
                <w:szCs w:val="22"/>
                <w:lang w:eastAsia="ru-RU"/>
              </w:rPr>
            </w:pPr>
          </w:p>
        </w:tc>
        <w:tc>
          <w:tcPr>
            <w:tcW w:w="1842" w:type="dxa"/>
            <w:vAlign w:val="center"/>
          </w:tcPr>
          <w:p w14:paraId="6AFF6D74" w14:textId="77777777" w:rsidR="004F66FE" w:rsidRPr="00AD5F17" w:rsidRDefault="004F66FE" w:rsidP="004F66FE">
            <w:pPr>
              <w:keepNext/>
              <w:keepLines/>
              <w:suppressAutoHyphens w:val="0"/>
              <w:contextualSpacing/>
              <w:jc w:val="center"/>
              <w:rPr>
                <w:b/>
                <w:bCs/>
                <w:spacing w:val="2"/>
                <w:sz w:val="22"/>
                <w:szCs w:val="22"/>
                <w:lang w:eastAsia="ru-RU"/>
              </w:rPr>
            </w:pPr>
          </w:p>
        </w:tc>
        <w:tc>
          <w:tcPr>
            <w:tcW w:w="2127" w:type="dxa"/>
            <w:vAlign w:val="center"/>
          </w:tcPr>
          <w:p w14:paraId="6416F340" w14:textId="6F98E518" w:rsidR="004F66FE" w:rsidRPr="00AD5F17" w:rsidRDefault="004F66FE" w:rsidP="004F66FE">
            <w:pPr>
              <w:tabs>
                <w:tab w:val="left" w:pos="2895"/>
              </w:tabs>
              <w:suppressAutoHyphens w:val="0"/>
              <w:jc w:val="center"/>
              <w:textAlignment w:val="baseline"/>
              <w:rPr>
                <w:b/>
                <w:bCs/>
                <w:spacing w:val="2"/>
                <w:sz w:val="22"/>
                <w:szCs w:val="22"/>
                <w:lang w:eastAsia="ru-RU"/>
              </w:rPr>
            </w:pPr>
          </w:p>
        </w:tc>
        <w:tc>
          <w:tcPr>
            <w:tcW w:w="2409" w:type="dxa"/>
            <w:vAlign w:val="center"/>
          </w:tcPr>
          <w:p w14:paraId="5F7EBEAE" w14:textId="5799BAEF" w:rsidR="004F66FE" w:rsidRPr="00AD5F17" w:rsidRDefault="004F66FE" w:rsidP="004F66FE">
            <w:pPr>
              <w:suppressAutoHyphens w:val="0"/>
              <w:spacing w:line="276" w:lineRule="auto"/>
              <w:jc w:val="center"/>
              <w:rPr>
                <w:rFonts w:eastAsia="Calibri"/>
                <w:b/>
                <w:bCs/>
                <w:sz w:val="22"/>
                <w:szCs w:val="22"/>
                <w:lang w:eastAsia="en-US"/>
              </w:rPr>
            </w:pPr>
            <w:r w:rsidRPr="00AD5F17">
              <w:rPr>
                <w:b/>
                <w:bCs/>
                <w:spacing w:val="2"/>
                <w:sz w:val="22"/>
                <w:szCs w:val="22"/>
                <w:lang w:eastAsia="ru-RU"/>
              </w:rPr>
              <w:t>45371,275</w:t>
            </w:r>
          </w:p>
        </w:tc>
      </w:tr>
      <w:tr w:rsidR="004F66FE" w:rsidRPr="00AD5F17" w14:paraId="5207D186" w14:textId="77777777" w:rsidTr="00AD5F17">
        <w:trPr>
          <w:trHeight w:hRule="exact" w:val="284"/>
        </w:trPr>
        <w:tc>
          <w:tcPr>
            <w:tcW w:w="15309" w:type="dxa"/>
            <w:gridSpan w:val="5"/>
          </w:tcPr>
          <w:p w14:paraId="3BDAC016" w14:textId="007D6541" w:rsidR="004F66FE" w:rsidRPr="00AD5F17" w:rsidRDefault="004F66FE" w:rsidP="004F66FE">
            <w:pPr>
              <w:suppressAutoHyphens w:val="0"/>
              <w:spacing w:line="276" w:lineRule="auto"/>
              <w:jc w:val="center"/>
              <w:rPr>
                <w:rFonts w:eastAsia="Calibri"/>
                <w:sz w:val="22"/>
                <w:szCs w:val="22"/>
                <w:lang w:eastAsia="en-US"/>
              </w:rPr>
            </w:pPr>
            <w:r w:rsidRPr="00AD5F17">
              <w:rPr>
                <w:b/>
                <w:bCs/>
                <w:sz w:val="22"/>
                <w:szCs w:val="22"/>
              </w:rPr>
              <w:t>МУП «Управляющая компания»</w:t>
            </w:r>
          </w:p>
        </w:tc>
      </w:tr>
      <w:tr w:rsidR="004F66FE" w:rsidRPr="00AD5F17" w14:paraId="0B9A8938" w14:textId="77777777" w:rsidTr="00AD5F17">
        <w:trPr>
          <w:trHeight w:hRule="exact" w:val="284"/>
        </w:trPr>
        <w:tc>
          <w:tcPr>
            <w:tcW w:w="7655" w:type="dxa"/>
          </w:tcPr>
          <w:p w14:paraId="4BBE8977" w14:textId="3FE58430" w:rsidR="004F66FE" w:rsidRPr="00AD5F17" w:rsidRDefault="004F66FE" w:rsidP="004F66FE">
            <w:pPr>
              <w:tabs>
                <w:tab w:val="left" w:pos="2895"/>
              </w:tabs>
              <w:suppressAutoHyphens w:val="0"/>
              <w:jc w:val="both"/>
              <w:textAlignment w:val="baseline"/>
              <w:rPr>
                <w:spacing w:val="2"/>
                <w:sz w:val="22"/>
                <w:szCs w:val="22"/>
                <w:lang w:eastAsia="ru-RU"/>
              </w:rPr>
            </w:pPr>
            <w:r w:rsidRPr="00AD5F17">
              <w:rPr>
                <w:sz w:val="22"/>
                <w:szCs w:val="22"/>
              </w:rPr>
              <w:t xml:space="preserve">Замена водопроводной сети </w:t>
            </w:r>
            <w:proofErr w:type="spellStart"/>
            <w:r w:rsidRPr="00AD5F17">
              <w:rPr>
                <w:sz w:val="22"/>
                <w:szCs w:val="22"/>
              </w:rPr>
              <w:t>р.п</w:t>
            </w:r>
            <w:proofErr w:type="gramStart"/>
            <w:r w:rsidRPr="00AD5F17">
              <w:rPr>
                <w:sz w:val="22"/>
                <w:szCs w:val="22"/>
              </w:rPr>
              <w:t>.Б</w:t>
            </w:r>
            <w:proofErr w:type="gramEnd"/>
            <w:r w:rsidRPr="00AD5F17">
              <w:rPr>
                <w:sz w:val="22"/>
                <w:szCs w:val="22"/>
              </w:rPr>
              <w:t>ольшое</w:t>
            </w:r>
            <w:proofErr w:type="spellEnd"/>
            <w:r w:rsidRPr="00AD5F17">
              <w:rPr>
                <w:sz w:val="22"/>
                <w:szCs w:val="22"/>
              </w:rPr>
              <w:t xml:space="preserve"> Мурашкино, от  </w:t>
            </w:r>
            <w:proofErr w:type="spellStart"/>
            <w:r w:rsidRPr="00AD5F17">
              <w:rPr>
                <w:sz w:val="22"/>
                <w:szCs w:val="22"/>
              </w:rPr>
              <w:t>ул.Мая</w:t>
            </w:r>
            <w:proofErr w:type="spellEnd"/>
            <w:r w:rsidRPr="00AD5F17">
              <w:rPr>
                <w:sz w:val="22"/>
                <w:szCs w:val="22"/>
              </w:rPr>
              <w:t>, д.100 до центрального накопителя  ПЭ 160мм</w:t>
            </w:r>
          </w:p>
        </w:tc>
        <w:tc>
          <w:tcPr>
            <w:tcW w:w="1276" w:type="dxa"/>
            <w:vAlign w:val="center"/>
          </w:tcPr>
          <w:p w14:paraId="67AC85E6" w14:textId="630CF815"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6099C96E" w14:textId="039624E2" w:rsidR="004F66FE" w:rsidRPr="00AD5F17" w:rsidRDefault="004F66FE" w:rsidP="004F66FE">
            <w:pPr>
              <w:keepNext/>
              <w:keepLines/>
              <w:suppressAutoHyphens w:val="0"/>
              <w:contextualSpacing/>
              <w:jc w:val="center"/>
              <w:rPr>
                <w:spacing w:val="2"/>
                <w:sz w:val="22"/>
                <w:szCs w:val="22"/>
                <w:lang w:eastAsia="ru-RU"/>
              </w:rPr>
            </w:pPr>
            <w:r w:rsidRPr="00AD5F17">
              <w:rPr>
                <w:sz w:val="22"/>
                <w:szCs w:val="22"/>
              </w:rPr>
              <w:t>390</w:t>
            </w:r>
          </w:p>
        </w:tc>
        <w:tc>
          <w:tcPr>
            <w:tcW w:w="2127" w:type="dxa"/>
            <w:vAlign w:val="center"/>
          </w:tcPr>
          <w:p w14:paraId="06D16AFD" w14:textId="62D3D916"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2B022036" w14:textId="007C9523"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2051,6</w:t>
            </w:r>
          </w:p>
        </w:tc>
      </w:tr>
      <w:tr w:rsidR="004F66FE" w:rsidRPr="00AD5F17" w14:paraId="2B858F77" w14:textId="77777777" w:rsidTr="00AD5F17">
        <w:trPr>
          <w:trHeight w:hRule="exact" w:val="284"/>
        </w:trPr>
        <w:tc>
          <w:tcPr>
            <w:tcW w:w="7655" w:type="dxa"/>
          </w:tcPr>
          <w:p w14:paraId="428ED567" w14:textId="3211B11E" w:rsidR="004F66FE" w:rsidRPr="00AD5F17" w:rsidRDefault="004F66FE" w:rsidP="004F66FE">
            <w:pPr>
              <w:tabs>
                <w:tab w:val="left" w:pos="2895"/>
              </w:tabs>
              <w:suppressAutoHyphens w:val="0"/>
              <w:jc w:val="both"/>
              <w:textAlignment w:val="baseline"/>
              <w:rPr>
                <w:spacing w:val="2"/>
                <w:sz w:val="22"/>
                <w:szCs w:val="22"/>
                <w:lang w:eastAsia="ru-RU"/>
              </w:rPr>
            </w:pPr>
            <w:r w:rsidRPr="00AD5F17">
              <w:rPr>
                <w:sz w:val="22"/>
                <w:szCs w:val="22"/>
              </w:rPr>
              <w:t xml:space="preserve"> Замена водопроводной сети </w:t>
            </w:r>
            <w:proofErr w:type="spellStart"/>
            <w:r w:rsidRPr="00AD5F17">
              <w:rPr>
                <w:sz w:val="22"/>
                <w:szCs w:val="22"/>
              </w:rPr>
              <w:t>с.Кишкино</w:t>
            </w:r>
            <w:proofErr w:type="spellEnd"/>
            <w:r w:rsidRPr="00AD5F17">
              <w:rPr>
                <w:sz w:val="22"/>
                <w:szCs w:val="22"/>
              </w:rPr>
              <w:t xml:space="preserve">, </w:t>
            </w:r>
            <w:proofErr w:type="spellStart"/>
            <w:r w:rsidRPr="00AD5F17">
              <w:rPr>
                <w:sz w:val="22"/>
                <w:szCs w:val="22"/>
              </w:rPr>
              <w:t>ул.Пришкольная</w:t>
            </w:r>
            <w:proofErr w:type="spellEnd"/>
            <w:r w:rsidRPr="00AD5F17">
              <w:rPr>
                <w:sz w:val="22"/>
                <w:szCs w:val="22"/>
              </w:rPr>
              <w:t>, д.2-15 ПЭ 110мм</w:t>
            </w:r>
          </w:p>
        </w:tc>
        <w:tc>
          <w:tcPr>
            <w:tcW w:w="1276" w:type="dxa"/>
            <w:vAlign w:val="center"/>
          </w:tcPr>
          <w:p w14:paraId="7C9DA2C3" w14:textId="6BC49C85"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467A0495" w14:textId="70B5853D" w:rsidR="004F66FE" w:rsidRPr="00AD5F17" w:rsidRDefault="004F66FE" w:rsidP="004F66FE">
            <w:pPr>
              <w:keepNext/>
              <w:keepLines/>
              <w:suppressAutoHyphens w:val="0"/>
              <w:contextualSpacing/>
              <w:jc w:val="center"/>
              <w:rPr>
                <w:spacing w:val="2"/>
                <w:sz w:val="22"/>
                <w:szCs w:val="22"/>
                <w:lang w:eastAsia="ru-RU"/>
              </w:rPr>
            </w:pPr>
            <w:r w:rsidRPr="00AD5F17">
              <w:rPr>
                <w:sz w:val="22"/>
                <w:szCs w:val="22"/>
              </w:rPr>
              <w:t>400</w:t>
            </w:r>
          </w:p>
        </w:tc>
        <w:tc>
          <w:tcPr>
            <w:tcW w:w="2127" w:type="dxa"/>
            <w:vAlign w:val="center"/>
          </w:tcPr>
          <w:p w14:paraId="520E97C7" w14:textId="743BFE93"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14E18A5B" w14:textId="46720268"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2104,2</w:t>
            </w:r>
          </w:p>
        </w:tc>
      </w:tr>
      <w:tr w:rsidR="004F66FE" w:rsidRPr="00AD5F17" w14:paraId="2452A0D2" w14:textId="77777777" w:rsidTr="00AD5F17">
        <w:trPr>
          <w:trHeight w:hRule="exact" w:val="284"/>
        </w:trPr>
        <w:tc>
          <w:tcPr>
            <w:tcW w:w="7655" w:type="dxa"/>
          </w:tcPr>
          <w:p w14:paraId="3DDD89DE" w14:textId="7EC556CA" w:rsidR="004F66FE" w:rsidRPr="00AD5F17" w:rsidRDefault="004F66FE" w:rsidP="004F66FE">
            <w:pPr>
              <w:tabs>
                <w:tab w:val="left" w:pos="2895"/>
              </w:tabs>
              <w:suppressAutoHyphens w:val="0"/>
              <w:jc w:val="both"/>
              <w:textAlignment w:val="baseline"/>
              <w:rPr>
                <w:spacing w:val="2"/>
                <w:sz w:val="22"/>
                <w:szCs w:val="22"/>
                <w:lang w:eastAsia="ru-RU"/>
              </w:rPr>
            </w:pPr>
            <w:r w:rsidRPr="00AD5F17">
              <w:rPr>
                <w:sz w:val="22"/>
                <w:szCs w:val="22"/>
              </w:rPr>
              <w:t xml:space="preserve"> Замена водопроводной сети </w:t>
            </w:r>
            <w:proofErr w:type="spellStart"/>
            <w:r w:rsidRPr="00AD5F17">
              <w:rPr>
                <w:sz w:val="22"/>
                <w:szCs w:val="22"/>
              </w:rPr>
              <w:t>р.п.Большое</w:t>
            </w:r>
            <w:proofErr w:type="spellEnd"/>
            <w:r w:rsidRPr="00AD5F17">
              <w:rPr>
                <w:sz w:val="22"/>
                <w:szCs w:val="22"/>
              </w:rPr>
              <w:t xml:space="preserve"> Мурашкино, ул.5-й </w:t>
            </w:r>
            <w:proofErr w:type="spellStart"/>
            <w:r w:rsidRPr="00AD5F17">
              <w:rPr>
                <w:sz w:val="22"/>
                <w:szCs w:val="22"/>
              </w:rPr>
              <w:t>мкрн</w:t>
            </w:r>
            <w:proofErr w:type="spellEnd"/>
            <w:r w:rsidRPr="00AD5F17">
              <w:rPr>
                <w:sz w:val="22"/>
                <w:szCs w:val="22"/>
              </w:rPr>
              <w:t>., д.11-д.15 ПЭ 110мм</w:t>
            </w:r>
          </w:p>
        </w:tc>
        <w:tc>
          <w:tcPr>
            <w:tcW w:w="1276" w:type="dxa"/>
            <w:vAlign w:val="center"/>
          </w:tcPr>
          <w:p w14:paraId="76FEE7FB" w14:textId="739F774B"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2C167C53" w14:textId="47B07873" w:rsidR="004F66FE" w:rsidRPr="00AD5F17" w:rsidRDefault="004F66FE" w:rsidP="004F66FE">
            <w:pPr>
              <w:keepNext/>
              <w:keepLines/>
              <w:suppressAutoHyphens w:val="0"/>
              <w:contextualSpacing/>
              <w:jc w:val="center"/>
              <w:rPr>
                <w:spacing w:val="2"/>
                <w:sz w:val="22"/>
                <w:szCs w:val="22"/>
                <w:lang w:eastAsia="ru-RU"/>
              </w:rPr>
            </w:pPr>
            <w:r w:rsidRPr="00AD5F17">
              <w:rPr>
                <w:sz w:val="22"/>
                <w:szCs w:val="22"/>
              </w:rPr>
              <w:t>120</w:t>
            </w:r>
          </w:p>
        </w:tc>
        <w:tc>
          <w:tcPr>
            <w:tcW w:w="2127" w:type="dxa"/>
            <w:vAlign w:val="center"/>
          </w:tcPr>
          <w:p w14:paraId="75AC449B" w14:textId="3CA24896"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6CD0E0F2" w14:textId="1ED32D72"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631,26</w:t>
            </w:r>
          </w:p>
        </w:tc>
      </w:tr>
      <w:tr w:rsidR="004F66FE" w:rsidRPr="00AD5F17" w14:paraId="17EF152E" w14:textId="77777777" w:rsidTr="00AD5F17">
        <w:trPr>
          <w:trHeight w:hRule="exact" w:val="284"/>
        </w:trPr>
        <w:tc>
          <w:tcPr>
            <w:tcW w:w="7655" w:type="dxa"/>
          </w:tcPr>
          <w:p w14:paraId="10F06A57" w14:textId="5809A586" w:rsidR="004F66FE" w:rsidRPr="00AD5F17" w:rsidRDefault="004F66FE" w:rsidP="004F66FE">
            <w:pPr>
              <w:tabs>
                <w:tab w:val="left" w:pos="2895"/>
              </w:tabs>
              <w:suppressAutoHyphens w:val="0"/>
              <w:jc w:val="both"/>
              <w:textAlignment w:val="baseline"/>
              <w:rPr>
                <w:spacing w:val="2"/>
                <w:sz w:val="22"/>
                <w:szCs w:val="22"/>
                <w:lang w:eastAsia="ru-RU"/>
              </w:rPr>
            </w:pPr>
            <w:r w:rsidRPr="00AD5F17">
              <w:rPr>
                <w:sz w:val="22"/>
                <w:szCs w:val="22"/>
              </w:rPr>
              <w:t xml:space="preserve"> Замена водопроводной сети </w:t>
            </w:r>
            <w:proofErr w:type="spellStart"/>
            <w:r w:rsidRPr="00AD5F17">
              <w:rPr>
                <w:sz w:val="22"/>
                <w:szCs w:val="22"/>
              </w:rPr>
              <w:t>р.п.Большое</w:t>
            </w:r>
            <w:proofErr w:type="spellEnd"/>
            <w:r w:rsidRPr="00AD5F17">
              <w:rPr>
                <w:sz w:val="22"/>
                <w:szCs w:val="22"/>
              </w:rPr>
              <w:t xml:space="preserve"> Мурашкино, </w:t>
            </w:r>
            <w:proofErr w:type="spellStart"/>
            <w:r w:rsidRPr="00AD5F17">
              <w:rPr>
                <w:sz w:val="22"/>
                <w:szCs w:val="22"/>
              </w:rPr>
              <w:t>ул.Свободы</w:t>
            </w:r>
            <w:proofErr w:type="spellEnd"/>
            <w:r w:rsidRPr="00AD5F17">
              <w:rPr>
                <w:sz w:val="22"/>
                <w:szCs w:val="22"/>
              </w:rPr>
              <w:t>, д.85- д.77 ПЭ 110мм</w:t>
            </w:r>
          </w:p>
        </w:tc>
        <w:tc>
          <w:tcPr>
            <w:tcW w:w="1276" w:type="dxa"/>
            <w:vAlign w:val="center"/>
          </w:tcPr>
          <w:p w14:paraId="722C3B1B" w14:textId="051FE60B"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25E48128" w14:textId="33C8D7BD" w:rsidR="004F66FE" w:rsidRPr="00AD5F17" w:rsidRDefault="004F66FE" w:rsidP="004F66FE">
            <w:pPr>
              <w:keepNext/>
              <w:keepLines/>
              <w:suppressAutoHyphens w:val="0"/>
              <w:contextualSpacing/>
              <w:jc w:val="center"/>
              <w:rPr>
                <w:spacing w:val="2"/>
                <w:sz w:val="22"/>
                <w:szCs w:val="22"/>
                <w:lang w:eastAsia="ru-RU"/>
              </w:rPr>
            </w:pPr>
            <w:r w:rsidRPr="00AD5F17">
              <w:rPr>
                <w:sz w:val="22"/>
                <w:szCs w:val="22"/>
              </w:rPr>
              <w:t>66</w:t>
            </w:r>
          </w:p>
        </w:tc>
        <w:tc>
          <w:tcPr>
            <w:tcW w:w="2127" w:type="dxa"/>
            <w:vAlign w:val="center"/>
          </w:tcPr>
          <w:p w14:paraId="4A3BA93B" w14:textId="38C76DA5"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6DD82422" w14:textId="26832F4E"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347,193</w:t>
            </w:r>
          </w:p>
        </w:tc>
      </w:tr>
      <w:tr w:rsidR="004F66FE" w:rsidRPr="00AD5F17" w14:paraId="221433CC" w14:textId="77777777" w:rsidTr="00AD5F17">
        <w:trPr>
          <w:trHeight w:hRule="exact" w:val="284"/>
        </w:trPr>
        <w:tc>
          <w:tcPr>
            <w:tcW w:w="7655" w:type="dxa"/>
            <w:vAlign w:val="center"/>
          </w:tcPr>
          <w:p w14:paraId="3578983D" w14:textId="3B0939CA" w:rsidR="004F66FE" w:rsidRPr="00AD5F17" w:rsidRDefault="004F66FE" w:rsidP="004F66FE">
            <w:pPr>
              <w:tabs>
                <w:tab w:val="left" w:pos="2895"/>
              </w:tabs>
              <w:suppressAutoHyphens w:val="0"/>
              <w:jc w:val="both"/>
              <w:textAlignment w:val="baseline"/>
              <w:rPr>
                <w:spacing w:val="2"/>
                <w:sz w:val="22"/>
                <w:szCs w:val="22"/>
                <w:lang w:eastAsia="ru-RU"/>
              </w:rPr>
            </w:pPr>
            <w:r w:rsidRPr="00AD5F17">
              <w:rPr>
                <w:spacing w:val="2"/>
                <w:sz w:val="22"/>
                <w:szCs w:val="22"/>
                <w:lang w:eastAsia="ru-RU"/>
              </w:rPr>
              <w:t xml:space="preserve">Модернизация водопроводной сети </w:t>
            </w:r>
            <w:proofErr w:type="spellStart"/>
            <w:r w:rsidRPr="00AD5F17">
              <w:rPr>
                <w:spacing w:val="2"/>
                <w:sz w:val="22"/>
                <w:szCs w:val="22"/>
                <w:lang w:eastAsia="ru-RU"/>
              </w:rPr>
              <w:t>р.п</w:t>
            </w:r>
            <w:proofErr w:type="spellEnd"/>
            <w:r w:rsidRPr="00AD5F17">
              <w:rPr>
                <w:spacing w:val="2"/>
                <w:sz w:val="22"/>
                <w:szCs w:val="22"/>
                <w:lang w:eastAsia="ru-RU"/>
              </w:rPr>
              <w:t>. Большое Мурашкино</w:t>
            </w:r>
          </w:p>
        </w:tc>
        <w:tc>
          <w:tcPr>
            <w:tcW w:w="1276" w:type="dxa"/>
            <w:vAlign w:val="center"/>
          </w:tcPr>
          <w:p w14:paraId="6E752EBB" w14:textId="6BFAC2D6"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208E9C38" w14:textId="0E117E63" w:rsidR="004F66FE" w:rsidRPr="00AD5F17" w:rsidRDefault="004F66FE" w:rsidP="004F66FE">
            <w:pPr>
              <w:keepNext/>
              <w:keepLines/>
              <w:suppressAutoHyphens w:val="0"/>
              <w:contextualSpacing/>
              <w:jc w:val="center"/>
              <w:rPr>
                <w:spacing w:val="2"/>
                <w:sz w:val="22"/>
                <w:szCs w:val="22"/>
                <w:lang w:eastAsia="ru-RU"/>
              </w:rPr>
            </w:pPr>
            <w:r w:rsidRPr="00AD5F17">
              <w:rPr>
                <w:spacing w:val="2"/>
                <w:sz w:val="22"/>
                <w:szCs w:val="22"/>
                <w:lang w:eastAsia="ru-RU"/>
              </w:rPr>
              <w:t>5000</w:t>
            </w:r>
          </w:p>
        </w:tc>
        <w:tc>
          <w:tcPr>
            <w:tcW w:w="2127" w:type="dxa"/>
            <w:vAlign w:val="center"/>
          </w:tcPr>
          <w:p w14:paraId="1A0BD38F" w14:textId="55C633E6"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52BFC5CD" w14:textId="11BA825B"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26302,5</w:t>
            </w:r>
          </w:p>
        </w:tc>
      </w:tr>
      <w:tr w:rsidR="004F66FE" w:rsidRPr="00AD5F17" w14:paraId="3E2CED3E" w14:textId="77777777" w:rsidTr="00AD5F17">
        <w:trPr>
          <w:trHeight w:hRule="exact" w:val="284"/>
        </w:trPr>
        <w:tc>
          <w:tcPr>
            <w:tcW w:w="7655" w:type="dxa"/>
            <w:vAlign w:val="center"/>
          </w:tcPr>
          <w:p w14:paraId="7C13E948" w14:textId="502A4C25" w:rsidR="004F66FE" w:rsidRPr="00AD5F17" w:rsidRDefault="004F66FE" w:rsidP="004F66FE">
            <w:pPr>
              <w:tabs>
                <w:tab w:val="left" w:pos="2895"/>
              </w:tabs>
              <w:suppressAutoHyphens w:val="0"/>
              <w:jc w:val="both"/>
              <w:textAlignment w:val="baseline"/>
              <w:rPr>
                <w:spacing w:val="2"/>
                <w:sz w:val="22"/>
                <w:szCs w:val="22"/>
                <w:lang w:eastAsia="ru-RU"/>
              </w:rPr>
            </w:pPr>
            <w:r w:rsidRPr="00AD5F17">
              <w:rPr>
                <w:spacing w:val="2"/>
                <w:sz w:val="22"/>
                <w:szCs w:val="22"/>
                <w:lang w:eastAsia="ru-RU"/>
              </w:rPr>
              <w:t>Модернизация водопроводной сети с. Ивановское</w:t>
            </w:r>
          </w:p>
        </w:tc>
        <w:tc>
          <w:tcPr>
            <w:tcW w:w="1276" w:type="dxa"/>
            <w:vAlign w:val="center"/>
          </w:tcPr>
          <w:p w14:paraId="22E956A2" w14:textId="01B7F96B"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6CAD58D8" w14:textId="09E82669" w:rsidR="004F66FE" w:rsidRPr="00AD5F17" w:rsidRDefault="004F66FE" w:rsidP="004F66FE">
            <w:pPr>
              <w:keepNext/>
              <w:keepLines/>
              <w:suppressAutoHyphens w:val="0"/>
              <w:contextualSpacing/>
              <w:jc w:val="center"/>
              <w:rPr>
                <w:spacing w:val="2"/>
                <w:sz w:val="22"/>
                <w:szCs w:val="22"/>
                <w:lang w:eastAsia="ru-RU"/>
              </w:rPr>
            </w:pPr>
            <w:r w:rsidRPr="00AD5F17">
              <w:rPr>
                <w:spacing w:val="2"/>
                <w:sz w:val="22"/>
                <w:szCs w:val="22"/>
                <w:lang w:eastAsia="ru-RU"/>
              </w:rPr>
              <w:t>2500</w:t>
            </w:r>
          </w:p>
        </w:tc>
        <w:tc>
          <w:tcPr>
            <w:tcW w:w="2127" w:type="dxa"/>
            <w:vAlign w:val="center"/>
          </w:tcPr>
          <w:p w14:paraId="5136480F" w14:textId="2FC1DA0B"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2A774F60" w14:textId="3B278752"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13151,3</w:t>
            </w:r>
          </w:p>
        </w:tc>
      </w:tr>
      <w:tr w:rsidR="004F66FE" w:rsidRPr="00AD5F17" w14:paraId="2988D2C9" w14:textId="77777777" w:rsidTr="00AD5F17">
        <w:trPr>
          <w:trHeight w:hRule="exact" w:val="284"/>
        </w:trPr>
        <w:tc>
          <w:tcPr>
            <w:tcW w:w="7655" w:type="dxa"/>
            <w:vAlign w:val="center"/>
          </w:tcPr>
          <w:p w14:paraId="1ADC3390" w14:textId="2A1647E4" w:rsidR="004F66FE" w:rsidRPr="00AD5F17" w:rsidRDefault="004F66FE" w:rsidP="004F66FE">
            <w:pPr>
              <w:tabs>
                <w:tab w:val="left" w:pos="2895"/>
              </w:tabs>
              <w:suppressAutoHyphens w:val="0"/>
              <w:jc w:val="both"/>
              <w:textAlignment w:val="baseline"/>
              <w:rPr>
                <w:spacing w:val="2"/>
                <w:sz w:val="22"/>
                <w:szCs w:val="22"/>
                <w:lang w:eastAsia="ru-RU"/>
              </w:rPr>
            </w:pPr>
            <w:r w:rsidRPr="00AD5F17">
              <w:rPr>
                <w:spacing w:val="2"/>
                <w:sz w:val="22"/>
                <w:szCs w:val="22"/>
                <w:lang w:eastAsia="ru-RU"/>
              </w:rPr>
              <w:t xml:space="preserve">Модернизация водопроводной сети с. </w:t>
            </w:r>
            <w:proofErr w:type="spellStart"/>
            <w:r w:rsidRPr="00AD5F17">
              <w:rPr>
                <w:spacing w:val="2"/>
                <w:sz w:val="22"/>
                <w:szCs w:val="22"/>
                <w:lang w:eastAsia="ru-RU"/>
              </w:rPr>
              <w:t>Кишкино</w:t>
            </w:r>
            <w:proofErr w:type="spellEnd"/>
          </w:p>
        </w:tc>
        <w:tc>
          <w:tcPr>
            <w:tcW w:w="1276" w:type="dxa"/>
            <w:vAlign w:val="center"/>
          </w:tcPr>
          <w:p w14:paraId="0CB2EBDD" w14:textId="33D0B3B6"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470F3AE0" w14:textId="688B190E" w:rsidR="004F66FE" w:rsidRPr="00AD5F17" w:rsidRDefault="004F66FE" w:rsidP="004F66FE">
            <w:pPr>
              <w:keepNext/>
              <w:keepLines/>
              <w:suppressAutoHyphens w:val="0"/>
              <w:contextualSpacing/>
              <w:jc w:val="center"/>
              <w:rPr>
                <w:spacing w:val="2"/>
                <w:sz w:val="22"/>
                <w:szCs w:val="22"/>
                <w:lang w:eastAsia="ru-RU"/>
              </w:rPr>
            </w:pPr>
            <w:r w:rsidRPr="00AD5F17">
              <w:rPr>
                <w:spacing w:val="2"/>
                <w:sz w:val="22"/>
                <w:szCs w:val="22"/>
                <w:lang w:eastAsia="ru-RU"/>
              </w:rPr>
              <w:t>500</w:t>
            </w:r>
          </w:p>
        </w:tc>
        <w:tc>
          <w:tcPr>
            <w:tcW w:w="2127" w:type="dxa"/>
            <w:vAlign w:val="center"/>
          </w:tcPr>
          <w:p w14:paraId="2E52890E" w14:textId="3AD6A985"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2F60A438" w14:textId="767F1958"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2630,25</w:t>
            </w:r>
          </w:p>
        </w:tc>
      </w:tr>
      <w:tr w:rsidR="004F66FE" w:rsidRPr="00AD5F17" w14:paraId="033F3E4B" w14:textId="77777777" w:rsidTr="00AD5F17">
        <w:trPr>
          <w:trHeight w:hRule="exact" w:val="284"/>
        </w:trPr>
        <w:tc>
          <w:tcPr>
            <w:tcW w:w="7655" w:type="dxa"/>
            <w:vAlign w:val="center"/>
          </w:tcPr>
          <w:p w14:paraId="010B25B7" w14:textId="3B4D1EAB" w:rsidR="004F66FE" w:rsidRPr="00AD5F17" w:rsidRDefault="004F66FE" w:rsidP="004F66FE">
            <w:pPr>
              <w:tabs>
                <w:tab w:val="left" w:pos="2895"/>
              </w:tabs>
              <w:suppressAutoHyphens w:val="0"/>
              <w:jc w:val="both"/>
              <w:textAlignment w:val="baseline"/>
              <w:rPr>
                <w:spacing w:val="2"/>
                <w:sz w:val="22"/>
                <w:szCs w:val="22"/>
                <w:lang w:eastAsia="ru-RU"/>
              </w:rPr>
            </w:pPr>
            <w:r w:rsidRPr="00AD5F17">
              <w:rPr>
                <w:spacing w:val="2"/>
                <w:sz w:val="22"/>
                <w:szCs w:val="22"/>
                <w:lang w:eastAsia="ru-RU"/>
              </w:rPr>
              <w:t xml:space="preserve">Модернизация водопроводной сети д. </w:t>
            </w:r>
            <w:proofErr w:type="spellStart"/>
            <w:r w:rsidRPr="00AD5F17">
              <w:rPr>
                <w:spacing w:val="2"/>
                <w:sz w:val="22"/>
                <w:szCs w:val="22"/>
                <w:lang w:eastAsia="ru-RU"/>
              </w:rPr>
              <w:t>Холязино</w:t>
            </w:r>
            <w:proofErr w:type="spellEnd"/>
          </w:p>
        </w:tc>
        <w:tc>
          <w:tcPr>
            <w:tcW w:w="1276" w:type="dxa"/>
            <w:vAlign w:val="center"/>
          </w:tcPr>
          <w:p w14:paraId="23B295E7" w14:textId="189E498F"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152D9025" w14:textId="0B78B8B6" w:rsidR="004F66FE" w:rsidRPr="00AD5F17" w:rsidRDefault="004F66FE" w:rsidP="004F66FE">
            <w:pPr>
              <w:keepNext/>
              <w:keepLines/>
              <w:suppressAutoHyphens w:val="0"/>
              <w:contextualSpacing/>
              <w:jc w:val="center"/>
              <w:rPr>
                <w:spacing w:val="2"/>
                <w:sz w:val="22"/>
                <w:szCs w:val="22"/>
                <w:lang w:eastAsia="ru-RU"/>
              </w:rPr>
            </w:pPr>
            <w:r w:rsidRPr="00AD5F17">
              <w:rPr>
                <w:spacing w:val="2"/>
                <w:sz w:val="22"/>
                <w:szCs w:val="22"/>
                <w:lang w:eastAsia="ru-RU"/>
              </w:rPr>
              <w:t>2000</w:t>
            </w:r>
          </w:p>
        </w:tc>
        <w:tc>
          <w:tcPr>
            <w:tcW w:w="2127" w:type="dxa"/>
            <w:vAlign w:val="center"/>
          </w:tcPr>
          <w:p w14:paraId="0FFF9687" w14:textId="58321EC5"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5B3E61EA" w14:textId="04FC4CE5"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10521</w:t>
            </w:r>
          </w:p>
        </w:tc>
      </w:tr>
      <w:tr w:rsidR="004F66FE" w:rsidRPr="00AD5F17" w14:paraId="72DFC44A" w14:textId="77777777" w:rsidTr="00AD5F17">
        <w:trPr>
          <w:trHeight w:hRule="exact" w:val="284"/>
        </w:trPr>
        <w:tc>
          <w:tcPr>
            <w:tcW w:w="7655" w:type="dxa"/>
            <w:vAlign w:val="center"/>
          </w:tcPr>
          <w:p w14:paraId="2C456ACF" w14:textId="3152D5B7" w:rsidR="004F66FE" w:rsidRPr="00AD5F17" w:rsidRDefault="004F66FE" w:rsidP="004F66FE">
            <w:pPr>
              <w:tabs>
                <w:tab w:val="left" w:pos="2895"/>
              </w:tabs>
              <w:suppressAutoHyphens w:val="0"/>
              <w:jc w:val="both"/>
              <w:textAlignment w:val="baseline"/>
              <w:rPr>
                <w:spacing w:val="2"/>
                <w:sz w:val="22"/>
                <w:szCs w:val="22"/>
                <w:lang w:eastAsia="ru-RU"/>
              </w:rPr>
            </w:pPr>
            <w:r w:rsidRPr="00AD5F17">
              <w:rPr>
                <w:spacing w:val="2"/>
                <w:sz w:val="22"/>
                <w:szCs w:val="22"/>
                <w:lang w:eastAsia="ru-RU"/>
              </w:rPr>
              <w:t xml:space="preserve">Модернизация водопроводной сети с. </w:t>
            </w:r>
            <w:proofErr w:type="spellStart"/>
            <w:r w:rsidRPr="00AD5F17">
              <w:rPr>
                <w:spacing w:val="2"/>
                <w:sz w:val="22"/>
                <w:szCs w:val="22"/>
                <w:lang w:eastAsia="ru-RU"/>
              </w:rPr>
              <w:t>Шахманово</w:t>
            </w:r>
            <w:proofErr w:type="spellEnd"/>
          </w:p>
        </w:tc>
        <w:tc>
          <w:tcPr>
            <w:tcW w:w="1276" w:type="dxa"/>
            <w:vAlign w:val="center"/>
          </w:tcPr>
          <w:p w14:paraId="7E1F5D71" w14:textId="51DD9EC7"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1450AB85" w14:textId="3E211534" w:rsidR="004F66FE" w:rsidRPr="00AD5F17" w:rsidRDefault="004F66FE" w:rsidP="004F66FE">
            <w:pPr>
              <w:keepNext/>
              <w:keepLines/>
              <w:suppressAutoHyphens w:val="0"/>
              <w:contextualSpacing/>
              <w:jc w:val="center"/>
              <w:rPr>
                <w:spacing w:val="2"/>
                <w:sz w:val="22"/>
                <w:szCs w:val="22"/>
                <w:lang w:eastAsia="ru-RU"/>
              </w:rPr>
            </w:pPr>
            <w:r w:rsidRPr="00AD5F17">
              <w:rPr>
                <w:spacing w:val="2"/>
                <w:sz w:val="22"/>
                <w:szCs w:val="22"/>
                <w:lang w:eastAsia="ru-RU"/>
              </w:rPr>
              <w:t>500</w:t>
            </w:r>
          </w:p>
        </w:tc>
        <w:tc>
          <w:tcPr>
            <w:tcW w:w="2127" w:type="dxa"/>
            <w:vAlign w:val="center"/>
          </w:tcPr>
          <w:p w14:paraId="75D0BD58" w14:textId="15D34209"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63FCC35D" w14:textId="5E1E8D7C"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2630,25</w:t>
            </w:r>
          </w:p>
        </w:tc>
      </w:tr>
      <w:tr w:rsidR="004F66FE" w:rsidRPr="00AD5F17" w14:paraId="223956DB" w14:textId="77777777" w:rsidTr="00AD5F17">
        <w:trPr>
          <w:trHeight w:hRule="exact" w:val="284"/>
        </w:trPr>
        <w:tc>
          <w:tcPr>
            <w:tcW w:w="7655" w:type="dxa"/>
          </w:tcPr>
          <w:p w14:paraId="7122B021" w14:textId="4FE90127" w:rsidR="004F66FE" w:rsidRPr="00AD5F17" w:rsidRDefault="004F66FE" w:rsidP="004F66FE">
            <w:pPr>
              <w:tabs>
                <w:tab w:val="left" w:pos="2895"/>
              </w:tabs>
              <w:suppressAutoHyphens w:val="0"/>
              <w:jc w:val="both"/>
              <w:textAlignment w:val="baseline"/>
              <w:rPr>
                <w:b/>
                <w:bCs/>
                <w:spacing w:val="2"/>
                <w:sz w:val="22"/>
                <w:szCs w:val="22"/>
                <w:lang w:eastAsia="ru-RU"/>
              </w:rPr>
            </w:pPr>
            <w:r w:rsidRPr="00AD5F17">
              <w:rPr>
                <w:b/>
                <w:bCs/>
                <w:spacing w:val="2"/>
                <w:sz w:val="22"/>
                <w:szCs w:val="22"/>
                <w:lang w:eastAsia="ru-RU"/>
              </w:rPr>
              <w:t>Итого:</w:t>
            </w:r>
          </w:p>
        </w:tc>
        <w:tc>
          <w:tcPr>
            <w:tcW w:w="1276" w:type="dxa"/>
            <w:vAlign w:val="center"/>
          </w:tcPr>
          <w:p w14:paraId="5ACBC7BD" w14:textId="77777777" w:rsidR="004F66FE" w:rsidRPr="00AD5F17" w:rsidRDefault="004F66FE" w:rsidP="004F66FE">
            <w:pPr>
              <w:tabs>
                <w:tab w:val="left" w:pos="2895"/>
              </w:tabs>
              <w:suppressAutoHyphens w:val="0"/>
              <w:jc w:val="center"/>
              <w:textAlignment w:val="baseline"/>
              <w:rPr>
                <w:b/>
                <w:bCs/>
                <w:spacing w:val="2"/>
                <w:sz w:val="22"/>
                <w:szCs w:val="22"/>
                <w:lang w:eastAsia="ru-RU"/>
              </w:rPr>
            </w:pPr>
          </w:p>
        </w:tc>
        <w:tc>
          <w:tcPr>
            <w:tcW w:w="1842" w:type="dxa"/>
            <w:vAlign w:val="center"/>
          </w:tcPr>
          <w:p w14:paraId="56BA9146" w14:textId="77777777" w:rsidR="004F66FE" w:rsidRPr="00AD5F17" w:rsidRDefault="004F66FE" w:rsidP="004F66FE">
            <w:pPr>
              <w:keepNext/>
              <w:keepLines/>
              <w:suppressAutoHyphens w:val="0"/>
              <w:contextualSpacing/>
              <w:jc w:val="center"/>
              <w:rPr>
                <w:b/>
                <w:bCs/>
                <w:spacing w:val="2"/>
                <w:sz w:val="22"/>
                <w:szCs w:val="22"/>
                <w:lang w:eastAsia="ru-RU"/>
              </w:rPr>
            </w:pPr>
          </w:p>
        </w:tc>
        <w:tc>
          <w:tcPr>
            <w:tcW w:w="2127" w:type="dxa"/>
            <w:vAlign w:val="center"/>
          </w:tcPr>
          <w:p w14:paraId="4E640EAF" w14:textId="77777777" w:rsidR="004F66FE" w:rsidRPr="00AD5F17" w:rsidRDefault="004F66FE" w:rsidP="004F66FE">
            <w:pPr>
              <w:tabs>
                <w:tab w:val="left" w:pos="2895"/>
              </w:tabs>
              <w:suppressAutoHyphens w:val="0"/>
              <w:jc w:val="center"/>
              <w:textAlignment w:val="baseline"/>
              <w:rPr>
                <w:b/>
                <w:bCs/>
                <w:spacing w:val="2"/>
                <w:sz w:val="22"/>
                <w:szCs w:val="22"/>
                <w:lang w:eastAsia="ru-RU"/>
              </w:rPr>
            </w:pPr>
          </w:p>
        </w:tc>
        <w:tc>
          <w:tcPr>
            <w:tcW w:w="2409" w:type="dxa"/>
            <w:vAlign w:val="center"/>
          </w:tcPr>
          <w:p w14:paraId="6F942AC2" w14:textId="02E333A1" w:rsidR="004F66FE" w:rsidRPr="00AD5F17" w:rsidRDefault="004F66FE" w:rsidP="004F66FE">
            <w:pPr>
              <w:suppressAutoHyphens w:val="0"/>
              <w:spacing w:line="276" w:lineRule="auto"/>
              <w:jc w:val="center"/>
              <w:rPr>
                <w:rFonts w:eastAsia="Calibri"/>
                <w:b/>
                <w:bCs/>
                <w:sz w:val="22"/>
                <w:szCs w:val="22"/>
                <w:lang w:eastAsia="en-US"/>
              </w:rPr>
            </w:pPr>
            <w:r w:rsidRPr="00AD5F17">
              <w:rPr>
                <w:rFonts w:eastAsia="Calibri"/>
                <w:b/>
                <w:bCs/>
                <w:sz w:val="22"/>
                <w:szCs w:val="22"/>
                <w:lang w:eastAsia="en-US"/>
              </w:rPr>
              <w:t>60369,498</w:t>
            </w:r>
          </w:p>
        </w:tc>
      </w:tr>
    </w:tbl>
    <w:p w14:paraId="091B5136" w14:textId="77777777" w:rsidR="00BD2A35" w:rsidRDefault="00BD2A35" w:rsidP="00EE3D24">
      <w:pPr>
        <w:jc w:val="center"/>
        <w:rPr>
          <w:lang w:eastAsia="en-US"/>
        </w:rPr>
      </w:pPr>
    </w:p>
    <w:p w14:paraId="1D5013DC" w14:textId="05298DC2" w:rsidR="008D33A0" w:rsidRPr="008D33A0" w:rsidRDefault="00F31CD2" w:rsidP="008D33A0">
      <w:pPr>
        <w:tabs>
          <w:tab w:val="left" w:pos="3660"/>
        </w:tabs>
        <w:ind w:right="-313"/>
        <w:jc w:val="center"/>
        <w:rPr>
          <w:rFonts w:ascii="Calibri" w:eastAsia="Calibri" w:hAnsi="Calibri"/>
          <w:b/>
          <w:color w:val="auto"/>
          <w:sz w:val="28"/>
          <w:szCs w:val="28"/>
          <w:lang w:eastAsia="ru-RU"/>
        </w:rPr>
      </w:pPr>
      <w:r w:rsidRPr="00BB72FD">
        <w:rPr>
          <w:sz w:val="28"/>
          <w:szCs w:val="28"/>
          <w:lang w:eastAsia="ru-RU"/>
        </w:rPr>
        <w:t xml:space="preserve">  </w:t>
      </w:r>
      <w:r w:rsidR="008D33A0" w:rsidRPr="008D33A0">
        <w:rPr>
          <w:rFonts w:eastAsia="Calibri"/>
          <w:b/>
          <w:bCs/>
          <w:color w:val="auto"/>
          <w:sz w:val="28"/>
          <w:szCs w:val="28"/>
          <w:lang w:eastAsia="ru-RU"/>
        </w:rPr>
        <w:t xml:space="preserve">1.7. </w:t>
      </w:r>
      <w:r w:rsidR="008D33A0" w:rsidRPr="008D33A0">
        <w:rPr>
          <w:rFonts w:eastAsia="Calibri"/>
          <w:b/>
          <w:color w:val="auto"/>
          <w:sz w:val="28"/>
          <w:szCs w:val="28"/>
          <w:lang w:eastAsia="en-US"/>
        </w:rPr>
        <w:t>ПЛАНОВЫЕ ЗНАЧЕНИЯ ПОКАЗАТЕЛЕЙ РАЗВИТИЯ ЦЕНТРАЛИЗОВАННЫХ СИСТЕМ ВОДОСНАБЖЕНИЯ</w:t>
      </w:r>
    </w:p>
    <w:p w14:paraId="24169A58" w14:textId="7538C85C" w:rsidR="008D33A0" w:rsidRPr="008D33A0" w:rsidRDefault="008D33A0" w:rsidP="008D33A0">
      <w:pPr>
        <w:suppressAutoHyphens w:val="0"/>
        <w:autoSpaceDE w:val="0"/>
        <w:autoSpaceDN w:val="0"/>
        <w:adjustRightInd w:val="0"/>
        <w:spacing w:line="276" w:lineRule="auto"/>
        <w:ind w:right="-313" w:firstLine="709"/>
        <w:contextualSpacing/>
        <w:jc w:val="both"/>
        <w:rPr>
          <w:color w:val="auto"/>
          <w:sz w:val="28"/>
          <w:szCs w:val="28"/>
          <w:lang w:eastAsia="en-US"/>
        </w:rPr>
      </w:pPr>
      <w:r w:rsidRPr="008D33A0">
        <w:rPr>
          <w:color w:val="auto"/>
          <w:sz w:val="28"/>
          <w:szCs w:val="28"/>
          <w:lang w:eastAsia="en-US"/>
        </w:rPr>
        <w:t xml:space="preserve">Реализация описанных выше мероприятий положительно скажется на эксплуатационных показателях системы водоснабжения, в результате чего ожидается улучшение целевых показателей. Плановые показатели развития системы централизованного водоснабжения представлены ниже (Таблица </w:t>
      </w:r>
      <w:r w:rsidR="001C57AD">
        <w:rPr>
          <w:color w:val="auto"/>
          <w:sz w:val="28"/>
          <w:szCs w:val="28"/>
          <w:lang w:eastAsia="en-US"/>
        </w:rPr>
        <w:t>35</w:t>
      </w:r>
      <w:r w:rsidRPr="008D33A0">
        <w:rPr>
          <w:color w:val="auto"/>
          <w:sz w:val="28"/>
          <w:szCs w:val="28"/>
          <w:lang w:eastAsia="en-US"/>
        </w:rPr>
        <w:t>):</w:t>
      </w:r>
    </w:p>
    <w:p w14:paraId="122BD705" w14:textId="4A520C42" w:rsidR="008D33A0" w:rsidRPr="008D33A0" w:rsidRDefault="008D33A0" w:rsidP="008D33A0">
      <w:pPr>
        <w:suppressAutoHyphens w:val="0"/>
        <w:autoSpaceDE w:val="0"/>
        <w:autoSpaceDN w:val="0"/>
        <w:adjustRightInd w:val="0"/>
        <w:spacing w:line="276" w:lineRule="auto"/>
        <w:ind w:firstLine="709"/>
        <w:contextualSpacing/>
        <w:jc w:val="right"/>
        <w:rPr>
          <w:color w:val="auto"/>
          <w:sz w:val="28"/>
          <w:szCs w:val="28"/>
          <w:lang w:eastAsia="en-US"/>
        </w:rPr>
      </w:pPr>
      <w:r w:rsidRPr="008D33A0">
        <w:rPr>
          <w:color w:val="auto"/>
          <w:sz w:val="28"/>
          <w:szCs w:val="28"/>
          <w:lang w:eastAsia="en-US"/>
        </w:rPr>
        <w:t xml:space="preserve">Таблица </w:t>
      </w:r>
      <w:r w:rsidR="001C57AD">
        <w:rPr>
          <w:color w:val="auto"/>
          <w:sz w:val="28"/>
          <w:szCs w:val="28"/>
          <w:lang w:eastAsia="en-US"/>
        </w:rPr>
        <w:t>35</w:t>
      </w:r>
    </w:p>
    <w:tbl>
      <w:tblPr>
        <w:tblW w:w="15545"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817"/>
        <w:gridCol w:w="5245"/>
        <w:gridCol w:w="709"/>
        <w:gridCol w:w="1200"/>
        <w:gridCol w:w="842"/>
        <w:gridCol w:w="1169"/>
        <w:gridCol w:w="889"/>
        <w:gridCol w:w="1024"/>
        <w:gridCol w:w="1024"/>
        <w:gridCol w:w="1313"/>
        <w:gridCol w:w="1313"/>
      </w:tblGrid>
      <w:tr w:rsidR="00DD16AA" w:rsidRPr="00701FCE" w14:paraId="12F20DC8" w14:textId="77777777" w:rsidTr="003D0B52">
        <w:tc>
          <w:tcPr>
            <w:tcW w:w="817" w:type="dxa"/>
            <w:vAlign w:val="center"/>
          </w:tcPr>
          <w:p w14:paraId="36E4A55F" w14:textId="77777777"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 п/п</w:t>
            </w:r>
          </w:p>
        </w:tc>
        <w:tc>
          <w:tcPr>
            <w:tcW w:w="5245" w:type="dxa"/>
            <w:vAlign w:val="center"/>
          </w:tcPr>
          <w:p w14:paraId="7CA8FD15" w14:textId="77777777"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Наименование показателя</w:t>
            </w:r>
          </w:p>
        </w:tc>
        <w:tc>
          <w:tcPr>
            <w:tcW w:w="709" w:type="dxa"/>
            <w:vAlign w:val="center"/>
          </w:tcPr>
          <w:p w14:paraId="7A020B15" w14:textId="77777777"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Ед. изм.</w:t>
            </w:r>
          </w:p>
        </w:tc>
        <w:tc>
          <w:tcPr>
            <w:tcW w:w="1200" w:type="dxa"/>
            <w:vAlign w:val="center"/>
          </w:tcPr>
          <w:p w14:paraId="3B701998" w14:textId="14F66821"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202</w:t>
            </w:r>
            <w:r>
              <w:rPr>
                <w:b/>
                <w:bCs/>
                <w:color w:val="auto"/>
                <w:lang w:eastAsia="ru-RU"/>
              </w:rPr>
              <w:t>5</w:t>
            </w:r>
            <w:r w:rsidRPr="00701FCE">
              <w:rPr>
                <w:b/>
                <w:bCs/>
                <w:color w:val="auto"/>
                <w:lang w:eastAsia="ru-RU"/>
              </w:rPr>
              <w:t>(базовый год)</w:t>
            </w:r>
          </w:p>
        </w:tc>
        <w:tc>
          <w:tcPr>
            <w:tcW w:w="842" w:type="dxa"/>
            <w:vAlign w:val="center"/>
          </w:tcPr>
          <w:p w14:paraId="5692A486" w14:textId="0787F3D8"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2026</w:t>
            </w:r>
          </w:p>
        </w:tc>
        <w:tc>
          <w:tcPr>
            <w:tcW w:w="1169" w:type="dxa"/>
            <w:vAlign w:val="center"/>
          </w:tcPr>
          <w:p w14:paraId="52BE8D62" w14:textId="05A25EDE"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2027</w:t>
            </w:r>
          </w:p>
        </w:tc>
        <w:tc>
          <w:tcPr>
            <w:tcW w:w="889" w:type="dxa"/>
            <w:vAlign w:val="center"/>
          </w:tcPr>
          <w:p w14:paraId="7342C73C" w14:textId="411E235F"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2028</w:t>
            </w:r>
          </w:p>
        </w:tc>
        <w:tc>
          <w:tcPr>
            <w:tcW w:w="1024" w:type="dxa"/>
            <w:vAlign w:val="center"/>
          </w:tcPr>
          <w:p w14:paraId="63E23272" w14:textId="3C3FBA3F"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2029</w:t>
            </w:r>
          </w:p>
        </w:tc>
        <w:tc>
          <w:tcPr>
            <w:tcW w:w="1024" w:type="dxa"/>
            <w:vAlign w:val="center"/>
          </w:tcPr>
          <w:p w14:paraId="77B61DBF" w14:textId="2A1963D3" w:rsidR="00DD16AA" w:rsidRPr="00701FCE" w:rsidRDefault="00DD16AA" w:rsidP="00DD16AA">
            <w:pPr>
              <w:suppressAutoHyphens w:val="0"/>
              <w:autoSpaceDE w:val="0"/>
              <w:autoSpaceDN w:val="0"/>
              <w:adjustRightInd w:val="0"/>
              <w:contextualSpacing/>
              <w:jc w:val="center"/>
              <w:rPr>
                <w:b/>
                <w:bCs/>
                <w:color w:val="auto"/>
                <w:lang w:eastAsia="ru-RU"/>
              </w:rPr>
            </w:pPr>
            <w:r>
              <w:rPr>
                <w:b/>
                <w:bCs/>
                <w:color w:val="auto"/>
                <w:lang w:eastAsia="ru-RU"/>
              </w:rPr>
              <w:t>2030</w:t>
            </w:r>
          </w:p>
        </w:tc>
        <w:tc>
          <w:tcPr>
            <w:tcW w:w="1313" w:type="dxa"/>
            <w:vAlign w:val="center"/>
          </w:tcPr>
          <w:p w14:paraId="20A01C87" w14:textId="39966F0E"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203</w:t>
            </w:r>
            <w:r>
              <w:rPr>
                <w:b/>
                <w:bCs/>
                <w:color w:val="auto"/>
                <w:lang w:eastAsia="ru-RU"/>
              </w:rPr>
              <w:t>1</w:t>
            </w:r>
            <w:r w:rsidRPr="00701FCE">
              <w:rPr>
                <w:b/>
                <w:bCs/>
                <w:color w:val="auto"/>
                <w:lang w:eastAsia="ru-RU"/>
              </w:rPr>
              <w:t>-2035</w:t>
            </w:r>
          </w:p>
        </w:tc>
        <w:tc>
          <w:tcPr>
            <w:tcW w:w="1313" w:type="dxa"/>
            <w:vAlign w:val="center"/>
          </w:tcPr>
          <w:p w14:paraId="39732F80" w14:textId="7801CB67"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2036-</w:t>
            </w:r>
            <w:r w:rsidR="002053BE">
              <w:rPr>
                <w:b/>
                <w:bCs/>
                <w:color w:val="auto"/>
                <w:lang w:eastAsia="ru-RU"/>
              </w:rPr>
              <w:t>2045</w:t>
            </w:r>
          </w:p>
        </w:tc>
      </w:tr>
      <w:tr w:rsidR="00DD16AA" w:rsidRPr="00701FCE" w14:paraId="2204079A" w14:textId="77777777" w:rsidTr="006C6C3F">
        <w:tc>
          <w:tcPr>
            <w:tcW w:w="817" w:type="dxa"/>
            <w:vAlign w:val="center"/>
          </w:tcPr>
          <w:p w14:paraId="6B0761AF" w14:textId="77777777"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1.</w:t>
            </w:r>
          </w:p>
        </w:tc>
        <w:tc>
          <w:tcPr>
            <w:tcW w:w="14728" w:type="dxa"/>
            <w:gridSpan w:val="10"/>
          </w:tcPr>
          <w:p w14:paraId="153B60FA" w14:textId="77777777"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КАЧЕСТВО ВОДЫ</w:t>
            </w:r>
          </w:p>
        </w:tc>
      </w:tr>
      <w:tr w:rsidR="00DD16AA" w:rsidRPr="00701FCE" w14:paraId="609B5B28" w14:textId="77777777" w:rsidTr="003D0B52">
        <w:tc>
          <w:tcPr>
            <w:tcW w:w="817" w:type="dxa"/>
            <w:vAlign w:val="center"/>
          </w:tcPr>
          <w:p w14:paraId="0FA45BF1"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1.1</w:t>
            </w:r>
          </w:p>
        </w:tc>
        <w:tc>
          <w:tcPr>
            <w:tcW w:w="5245" w:type="dxa"/>
          </w:tcPr>
          <w:p w14:paraId="2F67DA7C" w14:textId="77777777" w:rsidR="00DD16AA" w:rsidRPr="00701FCE" w:rsidRDefault="00DD16AA" w:rsidP="00DD16AA">
            <w:pPr>
              <w:suppressAutoHyphens w:val="0"/>
              <w:autoSpaceDE w:val="0"/>
              <w:autoSpaceDN w:val="0"/>
              <w:adjustRightInd w:val="0"/>
              <w:contextualSpacing/>
              <w:jc w:val="both"/>
              <w:rPr>
                <w:bCs/>
                <w:color w:val="auto"/>
                <w:lang w:eastAsia="ru-RU"/>
              </w:rPr>
            </w:pPr>
            <w:r w:rsidRPr="00701FCE">
              <w:rPr>
                <w:lang w:eastAsia="ru-RU"/>
              </w:rPr>
              <w:t>Доля проб холодной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709" w:type="dxa"/>
            <w:vAlign w:val="center"/>
          </w:tcPr>
          <w:p w14:paraId="3E3587C9"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w:t>
            </w:r>
          </w:p>
        </w:tc>
        <w:tc>
          <w:tcPr>
            <w:tcW w:w="1200" w:type="dxa"/>
            <w:vAlign w:val="center"/>
          </w:tcPr>
          <w:p w14:paraId="26A70176"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842" w:type="dxa"/>
            <w:vAlign w:val="center"/>
          </w:tcPr>
          <w:p w14:paraId="6FEFE4BB"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1169" w:type="dxa"/>
            <w:vAlign w:val="center"/>
          </w:tcPr>
          <w:p w14:paraId="6126C41B"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889" w:type="dxa"/>
            <w:vAlign w:val="center"/>
          </w:tcPr>
          <w:p w14:paraId="273E287C"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1024" w:type="dxa"/>
            <w:vAlign w:val="center"/>
          </w:tcPr>
          <w:p w14:paraId="16A3ED5F"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1024" w:type="dxa"/>
            <w:vAlign w:val="center"/>
          </w:tcPr>
          <w:p w14:paraId="29D62490"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1313" w:type="dxa"/>
            <w:vAlign w:val="center"/>
          </w:tcPr>
          <w:p w14:paraId="174573FE"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1313" w:type="dxa"/>
            <w:vAlign w:val="center"/>
          </w:tcPr>
          <w:p w14:paraId="5E7F9C48"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r>
      <w:tr w:rsidR="00DD16AA" w:rsidRPr="00701FCE" w14:paraId="214FDF6A" w14:textId="77777777" w:rsidTr="003D0B52">
        <w:tc>
          <w:tcPr>
            <w:tcW w:w="817" w:type="dxa"/>
            <w:vAlign w:val="center"/>
          </w:tcPr>
          <w:p w14:paraId="4305080A"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1.2</w:t>
            </w:r>
          </w:p>
        </w:tc>
        <w:tc>
          <w:tcPr>
            <w:tcW w:w="5245" w:type="dxa"/>
          </w:tcPr>
          <w:p w14:paraId="331240CC" w14:textId="77777777" w:rsidR="00DD16AA" w:rsidRPr="00701FCE" w:rsidRDefault="00DD16AA" w:rsidP="00DD16AA">
            <w:pPr>
              <w:suppressAutoHyphens w:val="0"/>
              <w:autoSpaceDE w:val="0"/>
              <w:autoSpaceDN w:val="0"/>
              <w:adjustRightInd w:val="0"/>
              <w:contextualSpacing/>
              <w:jc w:val="both"/>
              <w:rPr>
                <w:bCs/>
                <w:color w:val="auto"/>
                <w:lang w:eastAsia="ru-RU"/>
              </w:rPr>
            </w:pPr>
            <w:r w:rsidRPr="00701FCE">
              <w:rPr>
                <w:lang w:eastAsia="ru-RU"/>
              </w:rPr>
              <w:t>Доля проб холодной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709" w:type="dxa"/>
            <w:vAlign w:val="center"/>
          </w:tcPr>
          <w:p w14:paraId="5E4CB1CB"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w:t>
            </w:r>
          </w:p>
        </w:tc>
        <w:tc>
          <w:tcPr>
            <w:tcW w:w="1200" w:type="dxa"/>
            <w:vAlign w:val="center"/>
          </w:tcPr>
          <w:p w14:paraId="3F4D90DD" w14:textId="679A9DE9"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842" w:type="dxa"/>
            <w:vAlign w:val="center"/>
          </w:tcPr>
          <w:p w14:paraId="1DBB3924" w14:textId="35E55F72"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1169" w:type="dxa"/>
            <w:vAlign w:val="center"/>
          </w:tcPr>
          <w:p w14:paraId="328BDF2A" w14:textId="6C4F7FF4"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889" w:type="dxa"/>
            <w:vAlign w:val="center"/>
          </w:tcPr>
          <w:p w14:paraId="3AFD13DE" w14:textId="4E9A9264"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1024" w:type="dxa"/>
            <w:vAlign w:val="center"/>
          </w:tcPr>
          <w:p w14:paraId="19EFFBAD" w14:textId="5BA725EF"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1024" w:type="dxa"/>
            <w:vAlign w:val="center"/>
          </w:tcPr>
          <w:p w14:paraId="2696CF07" w14:textId="30155278"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1313" w:type="dxa"/>
            <w:vAlign w:val="center"/>
          </w:tcPr>
          <w:p w14:paraId="0290F558" w14:textId="34086494"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1313" w:type="dxa"/>
            <w:vAlign w:val="center"/>
          </w:tcPr>
          <w:p w14:paraId="0E20F47C" w14:textId="4E1C2B7A"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r>
      <w:tr w:rsidR="00DD16AA" w:rsidRPr="001E6C4F" w14:paraId="253DB32B" w14:textId="77777777" w:rsidTr="006C6C3F">
        <w:tc>
          <w:tcPr>
            <w:tcW w:w="817" w:type="dxa"/>
            <w:vAlign w:val="center"/>
          </w:tcPr>
          <w:p w14:paraId="103AAFFD" w14:textId="77777777"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2.</w:t>
            </w:r>
          </w:p>
        </w:tc>
        <w:tc>
          <w:tcPr>
            <w:tcW w:w="14728" w:type="dxa"/>
            <w:gridSpan w:val="10"/>
          </w:tcPr>
          <w:p w14:paraId="367E4584" w14:textId="77777777"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НАДЕЖНОСТЬ И БЕСПЕРЕБОЙНОСТЬ ВОДОСНАБЖЕНИЯ</w:t>
            </w:r>
          </w:p>
        </w:tc>
      </w:tr>
      <w:tr w:rsidR="00DD16AA" w:rsidRPr="001E6C4F" w14:paraId="50516A48" w14:textId="77777777" w:rsidTr="003D0B52">
        <w:tc>
          <w:tcPr>
            <w:tcW w:w="817" w:type="dxa"/>
            <w:vAlign w:val="center"/>
          </w:tcPr>
          <w:p w14:paraId="4B0F46C5" w14:textId="77777777" w:rsidR="00DD16AA" w:rsidRPr="00B42CAB" w:rsidRDefault="00DD16AA" w:rsidP="00DD16AA">
            <w:pPr>
              <w:suppressAutoHyphens w:val="0"/>
              <w:autoSpaceDE w:val="0"/>
              <w:autoSpaceDN w:val="0"/>
              <w:adjustRightInd w:val="0"/>
              <w:contextualSpacing/>
              <w:jc w:val="center"/>
              <w:rPr>
                <w:bCs/>
                <w:color w:val="auto"/>
                <w:lang w:eastAsia="ru-RU"/>
              </w:rPr>
            </w:pPr>
            <w:r w:rsidRPr="00B42CAB">
              <w:rPr>
                <w:bCs/>
                <w:color w:val="auto"/>
                <w:lang w:eastAsia="ru-RU"/>
              </w:rPr>
              <w:t>2.1</w:t>
            </w:r>
          </w:p>
        </w:tc>
        <w:tc>
          <w:tcPr>
            <w:tcW w:w="5245" w:type="dxa"/>
          </w:tcPr>
          <w:p w14:paraId="241ADEB7" w14:textId="77777777" w:rsidR="00DD16AA" w:rsidRPr="00B42CAB" w:rsidRDefault="00DD16AA" w:rsidP="00DD16AA">
            <w:pPr>
              <w:suppressAutoHyphens w:val="0"/>
              <w:autoSpaceDE w:val="0"/>
              <w:autoSpaceDN w:val="0"/>
              <w:adjustRightInd w:val="0"/>
              <w:contextualSpacing/>
              <w:jc w:val="both"/>
              <w:rPr>
                <w:bCs/>
                <w:color w:val="auto"/>
                <w:lang w:eastAsia="ru-RU"/>
              </w:rPr>
            </w:pPr>
            <w:r w:rsidRPr="00B42CAB">
              <w:rPr>
                <w:lang w:eastAsia="ru-RU"/>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w:t>
            </w:r>
          </w:p>
        </w:tc>
        <w:tc>
          <w:tcPr>
            <w:tcW w:w="709" w:type="dxa"/>
            <w:vAlign w:val="center"/>
          </w:tcPr>
          <w:p w14:paraId="35DEE294" w14:textId="77777777" w:rsidR="00DD16AA" w:rsidRPr="00B42CAB" w:rsidRDefault="00DD16AA" w:rsidP="00DD16AA">
            <w:pPr>
              <w:suppressAutoHyphens w:val="0"/>
              <w:autoSpaceDE w:val="0"/>
              <w:autoSpaceDN w:val="0"/>
              <w:adjustRightInd w:val="0"/>
              <w:contextualSpacing/>
              <w:jc w:val="center"/>
              <w:rPr>
                <w:bCs/>
                <w:color w:val="auto"/>
                <w:lang w:eastAsia="ru-RU"/>
              </w:rPr>
            </w:pPr>
            <w:proofErr w:type="spellStart"/>
            <w:r w:rsidRPr="00B42CAB">
              <w:rPr>
                <w:bCs/>
                <w:color w:val="auto"/>
                <w:lang w:eastAsia="ru-RU"/>
              </w:rPr>
              <w:t>ед</w:t>
            </w:r>
            <w:proofErr w:type="spellEnd"/>
            <w:r w:rsidRPr="00B42CAB">
              <w:rPr>
                <w:bCs/>
                <w:color w:val="auto"/>
                <w:lang w:eastAsia="ru-RU"/>
              </w:rPr>
              <w:t>/км</w:t>
            </w:r>
          </w:p>
        </w:tc>
        <w:tc>
          <w:tcPr>
            <w:tcW w:w="1200" w:type="dxa"/>
            <w:tcBorders>
              <w:top w:val="single" w:sz="12" w:space="0" w:color="auto"/>
              <w:left w:val="single" w:sz="12" w:space="0" w:color="auto"/>
              <w:bottom w:val="single" w:sz="12" w:space="0" w:color="auto"/>
              <w:right w:val="single" w:sz="12" w:space="0" w:color="auto"/>
            </w:tcBorders>
            <w:vAlign w:val="center"/>
          </w:tcPr>
          <w:p w14:paraId="42A72846" w14:textId="41504EB7" w:rsidR="00DD16AA" w:rsidRPr="001E6C4F" w:rsidRDefault="00DD16AA" w:rsidP="00DD16AA">
            <w:pPr>
              <w:tabs>
                <w:tab w:val="left" w:pos="-416"/>
              </w:tabs>
              <w:suppressAutoHyphens w:val="0"/>
              <w:ind w:hanging="137"/>
              <w:jc w:val="center"/>
              <w:rPr>
                <w:rFonts w:eastAsia="Calibri"/>
                <w:highlight w:val="yellow"/>
                <w:lang w:eastAsia="en-US"/>
              </w:rPr>
            </w:pPr>
            <w:r>
              <w:t>1,82</w:t>
            </w:r>
          </w:p>
        </w:tc>
        <w:tc>
          <w:tcPr>
            <w:tcW w:w="842" w:type="dxa"/>
            <w:tcBorders>
              <w:top w:val="single" w:sz="12" w:space="0" w:color="auto"/>
              <w:left w:val="nil"/>
              <w:bottom w:val="single" w:sz="12" w:space="0" w:color="auto"/>
              <w:right w:val="single" w:sz="12" w:space="0" w:color="auto"/>
            </w:tcBorders>
            <w:vAlign w:val="center"/>
          </w:tcPr>
          <w:p w14:paraId="21C0DD79" w14:textId="7024A407" w:rsidR="00DD16AA" w:rsidRPr="00DD16AA" w:rsidRDefault="00DD16AA" w:rsidP="00DD16AA">
            <w:pPr>
              <w:suppressAutoHyphens w:val="0"/>
              <w:rPr>
                <w:rFonts w:eastAsia="Calibri"/>
                <w:lang w:eastAsia="en-US"/>
              </w:rPr>
            </w:pPr>
            <w:r w:rsidRPr="00DD16AA">
              <w:rPr>
                <w:rFonts w:eastAsia="Calibri"/>
                <w:lang w:eastAsia="en-US"/>
              </w:rPr>
              <w:t>1,82</w:t>
            </w:r>
          </w:p>
        </w:tc>
        <w:tc>
          <w:tcPr>
            <w:tcW w:w="1169" w:type="dxa"/>
            <w:tcBorders>
              <w:top w:val="single" w:sz="12" w:space="0" w:color="auto"/>
              <w:left w:val="nil"/>
              <w:bottom w:val="single" w:sz="12" w:space="0" w:color="auto"/>
              <w:right w:val="single" w:sz="12" w:space="0" w:color="auto"/>
            </w:tcBorders>
            <w:vAlign w:val="center"/>
          </w:tcPr>
          <w:p w14:paraId="7EFD2ED7" w14:textId="3AF91241" w:rsidR="00DD16AA" w:rsidRPr="00DD16AA" w:rsidRDefault="00DD16AA" w:rsidP="00DD16AA">
            <w:pPr>
              <w:tabs>
                <w:tab w:val="left" w:pos="-416"/>
              </w:tabs>
              <w:suppressAutoHyphens w:val="0"/>
              <w:ind w:hanging="137"/>
              <w:jc w:val="center"/>
              <w:rPr>
                <w:rFonts w:eastAsia="Calibri"/>
                <w:lang w:eastAsia="en-US"/>
              </w:rPr>
            </w:pPr>
            <w:r w:rsidRPr="00DD16AA">
              <w:rPr>
                <w:rFonts w:eastAsia="Calibri"/>
                <w:lang w:eastAsia="en-US"/>
              </w:rPr>
              <w:t>1,61</w:t>
            </w:r>
          </w:p>
        </w:tc>
        <w:tc>
          <w:tcPr>
            <w:tcW w:w="889" w:type="dxa"/>
            <w:tcBorders>
              <w:top w:val="single" w:sz="12" w:space="0" w:color="auto"/>
              <w:left w:val="nil"/>
              <w:bottom w:val="single" w:sz="12" w:space="0" w:color="auto"/>
              <w:right w:val="single" w:sz="12" w:space="0" w:color="auto"/>
            </w:tcBorders>
            <w:vAlign w:val="center"/>
          </w:tcPr>
          <w:p w14:paraId="51FADDAC" w14:textId="60D6410C" w:rsidR="00DD16AA" w:rsidRPr="00DD16AA" w:rsidRDefault="00DD16AA" w:rsidP="00DD16AA">
            <w:pPr>
              <w:suppressAutoHyphens w:val="0"/>
              <w:jc w:val="center"/>
              <w:rPr>
                <w:rFonts w:eastAsia="Calibri"/>
                <w:lang w:eastAsia="en-US"/>
              </w:rPr>
            </w:pPr>
            <w:r w:rsidRPr="00DD16AA">
              <w:rPr>
                <w:rFonts w:eastAsia="Calibri"/>
                <w:lang w:eastAsia="en-US"/>
              </w:rPr>
              <w:t>1,28</w:t>
            </w:r>
          </w:p>
        </w:tc>
        <w:tc>
          <w:tcPr>
            <w:tcW w:w="1024" w:type="dxa"/>
            <w:tcBorders>
              <w:top w:val="single" w:sz="12" w:space="0" w:color="auto"/>
              <w:left w:val="nil"/>
              <w:bottom w:val="single" w:sz="12" w:space="0" w:color="auto"/>
              <w:right w:val="single" w:sz="12" w:space="0" w:color="auto"/>
            </w:tcBorders>
            <w:vAlign w:val="center"/>
          </w:tcPr>
          <w:p w14:paraId="2016FB29" w14:textId="0C5A31F7" w:rsidR="00DD16AA" w:rsidRPr="00DD16AA" w:rsidRDefault="00DD16AA" w:rsidP="00DD16AA">
            <w:pPr>
              <w:suppressAutoHyphens w:val="0"/>
              <w:jc w:val="center"/>
              <w:rPr>
                <w:rFonts w:eastAsia="Calibri"/>
                <w:lang w:eastAsia="en-US"/>
              </w:rPr>
            </w:pPr>
            <w:r w:rsidRPr="00DD16AA">
              <w:rPr>
                <w:rFonts w:eastAsia="Calibri"/>
                <w:lang w:eastAsia="en-US"/>
              </w:rPr>
              <w:t>1,04</w:t>
            </w:r>
          </w:p>
        </w:tc>
        <w:tc>
          <w:tcPr>
            <w:tcW w:w="1024" w:type="dxa"/>
            <w:tcBorders>
              <w:top w:val="single" w:sz="12" w:space="0" w:color="auto"/>
              <w:left w:val="nil"/>
              <w:bottom w:val="single" w:sz="12" w:space="0" w:color="auto"/>
              <w:right w:val="single" w:sz="12" w:space="0" w:color="auto"/>
            </w:tcBorders>
            <w:vAlign w:val="center"/>
          </w:tcPr>
          <w:p w14:paraId="2CAE080C" w14:textId="16F276C2" w:rsidR="00DD16AA" w:rsidRPr="00DD16AA" w:rsidRDefault="00DD16AA" w:rsidP="00DD16AA">
            <w:pPr>
              <w:suppressAutoHyphens w:val="0"/>
              <w:jc w:val="center"/>
              <w:rPr>
                <w:rFonts w:eastAsia="Calibri"/>
                <w:lang w:eastAsia="en-US"/>
              </w:rPr>
            </w:pPr>
            <w:r w:rsidRPr="00DD16AA">
              <w:rPr>
                <w:rFonts w:eastAsia="Calibri"/>
                <w:lang w:eastAsia="en-US"/>
              </w:rPr>
              <w:t>1,04</w:t>
            </w:r>
          </w:p>
        </w:tc>
        <w:tc>
          <w:tcPr>
            <w:tcW w:w="1313" w:type="dxa"/>
            <w:tcBorders>
              <w:top w:val="single" w:sz="12" w:space="0" w:color="auto"/>
              <w:left w:val="nil"/>
              <w:bottom w:val="single" w:sz="12" w:space="0" w:color="auto"/>
              <w:right w:val="single" w:sz="12" w:space="0" w:color="auto"/>
            </w:tcBorders>
            <w:vAlign w:val="center"/>
          </w:tcPr>
          <w:p w14:paraId="2B777805" w14:textId="236D7F2F" w:rsidR="00DD16AA" w:rsidRPr="00DD16AA" w:rsidRDefault="00DD16AA" w:rsidP="00DD16AA">
            <w:pPr>
              <w:suppressAutoHyphens w:val="0"/>
              <w:autoSpaceDE w:val="0"/>
              <w:autoSpaceDN w:val="0"/>
              <w:adjustRightInd w:val="0"/>
              <w:contextualSpacing/>
              <w:jc w:val="center"/>
              <w:rPr>
                <w:bCs/>
                <w:color w:val="auto"/>
                <w:lang w:eastAsia="ru-RU"/>
              </w:rPr>
            </w:pPr>
            <w:r w:rsidRPr="00DD16AA">
              <w:rPr>
                <w:bCs/>
                <w:color w:val="auto"/>
                <w:lang w:eastAsia="ru-RU"/>
              </w:rPr>
              <w:t>1,04</w:t>
            </w:r>
          </w:p>
        </w:tc>
        <w:tc>
          <w:tcPr>
            <w:tcW w:w="1313" w:type="dxa"/>
            <w:tcBorders>
              <w:top w:val="single" w:sz="12" w:space="0" w:color="auto"/>
              <w:left w:val="nil"/>
              <w:bottom w:val="single" w:sz="12" w:space="0" w:color="auto"/>
              <w:right w:val="single" w:sz="12" w:space="0" w:color="auto"/>
            </w:tcBorders>
            <w:vAlign w:val="center"/>
          </w:tcPr>
          <w:p w14:paraId="2144327B" w14:textId="6D469C6C" w:rsidR="00DD16AA" w:rsidRPr="00DD16AA" w:rsidRDefault="00DD16AA" w:rsidP="00DD16AA">
            <w:pPr>
              <w:suppressAutoHyphens w:val="0"/>
              <w:autoSpaceDE w:val="0"/>
              <w:autoSpaceDN w:val="0"/>
              <w:adjustRightInd w:val="0"/>
              <w:contextualSpacing/>
              <w:jc w:val="center"/>
              <w:rPr>
                <w:bCs/>
                <w:color w:val="auto"/>
                <w:lang w:eastAsia="ru-RU"/>
              </w:rPr>
            </w:pPr>
            <w:r w:rsidRPr="00DD16AA">
              <w:rPr>
                <w:bCs/>
                <w:color w:val="auto"/>
                <w:lang w:eastAsia="ru-RU"/>
              </w:rPr>
              <w:t>1,04</w:t>
            </w:r>
          </w:p>
        </w:tc>
      </w:tr>
      <w:tr w:rsidR="00DD16AA" w:rsidRPr="00701FCE" w14:paraId="4AE4B1EA" w14:textId="77777777" w:rsidTr="006C6C3F">
        <w:tc>
          <w:tcPr>
            <w:tcW w:w="817" w:type="dxa"/>
            <w:vAlign w:val="center"/>
          </w:tcPr>
          <w:p w14:paraId="5E671E93" w14:textId="77777777"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3.</w:t>
            </w:r>
          </w:p>
        </w:tc>
        <w:tc>
          <w:tcPr>
            <w:tcW w:w="14728" w:type="dxa"/>
            <w:gridSpan w:val="10"/>
          </w:tcPr>
          <w:p w14:paraId="350CE61D" w14:textId="77777777"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КАЧЕСТВО ОБСЛУЖИВАНИЯ АБОНЕНТОВ</w:t>
            </w:r>
          </w:p>
        </w:tc>
      </w:tr>
      <w:tr w:rsidR="00DD16AA" w:rsidRPr="00701FCE" w14:paraId="7E31D23E" w14:textId="77777777" w:rsidTr="003D0B52">
        <w:tc>
          <w:tcPr>
            <w:tcW w:w="817" w:type="dxa"/>
            <w:vAlign w:val="center"/>
          </w:tcPr>
          <w:p w14:paraId="428A2D82"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3.1</w:t>
            </w:r>
          </w:p>
        </w:tc>
        <w:tc>
          <w:tcPr>
            <w:tcW w:w="5245" w:type="dxa"/>
          </w:tcPr>
          <w:p w14:paraId="4A00A35A" w14:textId="77777777" w:rsidR="00DD16AA" w:rsidRPr="00701FCE" w:rsidRDefault="00DD16AA" w:rsidP="00DD16AA">
            <w:pPr>
              <w:suppressAutoHyphens w:val="0"/>
              <w:autoSpaceDE w:val="0"/>
              <w:autoSpaceDN w:val="0"/>
              <w:adjustRightInd w:val="0"/>
              <w:contextualSpacing/>
              <w:jc w:val="both"/>
              <w:rPr>
                <w:bCs/>
                <w:color w:val="auto"/>
                <w:lang w:eastAsia="ru-RU"/>
              </w:rPr>
            </w:pPr>
            <w:r w:rsidRPr="00701FCE">
              <w:rPr>
                <w:color w:val="auto"/>
                <w:lang w:eastAsia="en-US"/>
              </w:rPr>
              <w:t>Доля охвата населения централизованным водоснабжением</w:t>
            </w:r>
          </w:p>
        </w:tc>
        <w:tc>
          <w:tcPr>
            <w:tcW w:w="709" w:type="dxa"/>
            <w:vAlign w:val="center"/>
          </w:tcPr>
          <w:p w14:paraId="15878658"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w:t>
            </w:r>
          </w:p>
        </w:tc>
        <w:tc>
          <w:tcPr>
            <w:tcW w:w="1200" w:type="dxa"/>
            <w:vAlign w:val="center"/>
          </w:tcPr>
          <w:p w14:paraId="0B399EDC" w14:textId="3212C0CC" w:rsidR="00DD16AA" w:rsidRPr="00701FCE" w:rsidRDefault="00DD16AA" w:rsidP="00DD16AA">
            <w:pPr>
              <w:suppressAutoHyphens w:val="0"/>
              <w:autoSpaceDE w:val="0"/>
              <w:autoSpaceDN w:val="0"/>
              <w:adjustRightInd w:val="0"/>
              <w:contextualSpacing/>
              <w:jc w:val="center"/>
              <w:rPr>
                <w:bCs/>
                <w:color w:val="auto"/>
                <w:lang w:eastAsia="ru-RU"/>
              </w:rPr>
            </w:pPr>
            <w:r>
              <w:rPr>
                <w:bCs/>
                <w:lang w:eastAsia="ru-RU"/>
              </w:rPr>
              <w:t>98,4</w:t>
            </w:r>
          </w:p>
        </w:tc>
        <w:tc>
          <w:tcPr>
            <w:tcW w:w="842" w:type="dxa"/>
            <w:vAlign w:val="center"/>
          </w:tcPr>
          <w:p w14:paraId="3C901CF0" w14:textId="0C4C8F35"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68,5</w:t>
            </w:r>
          </w:p>
        </w:tc>
        <w:tc>
          <w:tcPr>
            <w:tcW w:w="1169" w:type="dxa"/>
            <w:vAlign w:val="center"/>
          </w:tcPr>
          <w:p w14:paraId="7FB2F3CF" w14:textId="66C49CDE"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98,6</w:t>
            </w:r>
          </w:p>
        </w:tc>
        <w:tc>
          <w:tcPr>
            <w:tcW w:w="889" w:type="dxa"/>
            <w:vAlign w:val="center"/>
          </w:tcPr>
          <w:p w14:paraId="0F403720" w14:textId="73BABFD1"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98,7</w:t>
            </w:r>
          </w:p>
        </w:tc>
        <w:tc>
          <w:tcPr>
            <w:tcW w:w="1024" w:type="dxa"/>
            <w:vAlign w:val="center"/>
          </w:tcPr>
          <w:p w14:paraId="2D8F81E5" w14:textId="0EDAE555"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98,9</w:t>
            </w:r>
          </w:p>
        </w:tc>
        <w:tc>
          <w:tcPr>
            <w:tcW w:w="1024" w:type="dxa"/>
            <w:vAlign w:val="center"/>
          </w:tcPr>
          <w:p w14:paraId="7576FBAA" w14:textId="5D6620C1"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99,0</w:t>
            </w:r>
          </w:p>
        </w:tc>
        <w:tc>
          <w:tcPr>
            <w:tcW w:w="1313" w:type="dxa"/>
            <w:vAlign w:val="center"/>
          </w:tcPr>
          <w:p w14:paraId="70A1A1EA" w14:textId="2746BC3E"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99,3</w:t>
            </w:r>
          </w:p>
        </w:tc>
        <w:tc>
          <w:tcPr>
            <w:tcW w:w="1313" w:type="dxa"/>
            <w:vAlign w:val="center"/>
          </w:tcPr>
          <w:p w14:paraId="03CD8346" w14:textId="483C9B77" w:rsidR="00DD16AA" w:rsidRPr="00701FCE" w:rsidRDefault="00DD16AA" w:rsidP="00DD16AA">
            <w:pPr>
              <w:suppressAutoHyphens w:val="0"/>
              <w:autoSpaceDE w:val="0"/>
              <w:autoSpaceDN w:val="0"/>
              <w:adjustRightInd w:val="0"/>
              <w:contextualSpacing/>
              <w:jc w:val="center"/>
              <w:rPr>
                <w:bCs/>
                <w:color w:val="auto"/>
                <w:lang w:eastAsia="ru-RU"/>
              </w:rPr>
            </w:pPr>
            <w:r>
              <w:rPr>
                <w:bCs/>
                <w:lang w:eastAsia="ru-RU"/>
              </w:rPr>
              <w:t>99,5</w:t>
            </w:r>
          </w:p>
        </w:tc>
      </w:tr>
      <w:tr w:rsidR="00DD16AA" w:rsidRPr="001E6C4F" w14:paraId="27DFED71" w14:textId="77777777" w:rsidTr="003D0B52">
        <w:tc>
          <w:tcPr>
            <w:tcW w:w="817" w:type="dxa"/>
            <w:vAlign w:val="center"/>
          </w:tcPr>
          <w:p w14:paraId="585B8F1B"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3.2</w:t>
            </w:r>
          </w:p>
        </w:tc>
        <w:tc>
          <w:tcPr>
            <w:tcW w:w="5245" w:type="dxa"/>
          </w:tcPr>
          <w:p w14:paraId="4B8DDEF1" w14:textId="77777777" w:rsidR="00DD16AA" w:rsidRPr="00701FCE" w:rsidRDefault="00DD16AA" w:rsidP="00DD16AA">
            <w:pPr>
              <w:suppressAutoHyphens w:val="0"/>
              <w:autoSpaceDE w:val="0"/>
              <w:autoSpaceDN w:val="0"/>
              <w:adjustRightInd w:val="0"/>
              <w:contextualSpacing/>
              <w:jc w:val="both"/>
              <w:rPr>
                <w:bCs/>
                <w:color w:val="auto"/>
                <w:lang w:eastAsia="ru-RU"/>
              </w:rPr>
            </w:pPr>
            <w:r w:rsidRPr="00701FCE">
              <w:rPr>
                <w:color w:val="auto"/>
                <w:lang w:eastAsia="en-US"/>
              </w:rPr>
              <w:t>Доля обеспеченности потребителей приборами учета воды</w:t>
            </w:r>
          </w:p>
        </w:tc>
        <w:tc>
          <w:tcPr>
            <w:tcW w:w="709" w:type="dxa"/>
            <w:vAlign w:val="center"/>
          </w:tcPr>
          <w:p w14:paraId="1CAE9F1E"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w:t>
            </w:r>
          </w:p>
        </w:tc>
        <w:tc>
          <w:tcPr>
            <w:tcW w:w="1200" w:type="dxa"/>
            <w:vAlign w:val="center"/>
          </w:tcPr>
          <w:p w14:paraId="721AF406" w14:textId="62795EA9"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69,51</w:t>
            </w:r>
          </w:p>
        </w:tc>
        <w:tc>
          <w:tcPr>
            <w:tcW w:w="842" w:type="dxa"/>
            <w:tcBorders>
              <w:top w:val="single" w:sz="12" w:space="0" w:color="auto"/>
              <w:left w:val="nil"/>
              <w:bottom w:val="single" w:sz="12" w:space="0" w:color="auto"/>
              <w:right w:val="single" w:sz="12" w:space="0" w:color="auto"/>
            </w:tcBorders>
            <w:vAlign w:val="center"/>
          </w:tcPr>
          <w:p w14:paraId="0F1077E1" w14:textId="7BA3225A"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71,31</w:t>
            </w:r>
          </w:p>
        </w:tc>
        <w:tc>
          <w:tcPr>
            <w:tcW w:w="1169" w:type="dxa"/>
            <w:tcBorders>
              <w:top w:val="single" w:sz="12" w:space="0" w:color="auto"/>
              <w:left w:val="nil"/>
              <w:bottom w:val="single" w:sz="12" w:space="0" w:color="auto"/>
              <w:right w:val="single" w:sz="12" w:space="0" w:color="auto"/>
            </w:tcBorders>
            <w:vAlign w:val="center"/>
          </w:tcPr>
          <w:p w14:paraId="05D3A339" w14:textId="449B1C9E"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73,11</w:t>
            </w:r>
          </w:p>
        </w:tc>
        <w:tc>
          <w:tcPr>
            <w:tcW w:w="889" w:type="dxa"/>
            <w:tcBorders>
              <w:top w:val="single" w:sz="12" w:space="0" w:color="auto"/>
              <w:left w:val="nil"/>
              <w:bottom w:val="single" w:sz="12" w:space="0" w:color="auto"/>
              <w:right w:val="single" w:sz="12" w:space="0" w:color="auto"/>
            </w:tcBorders>
            <w:vAlign w:val="center"/>
          </w:tcPr>
          <w:p w14:paraId="232962D4" w14:textId="517E32BC"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74,91</w:t>
            </w:r>
          </w:p>
        </w:tc>
        <w:tc>
          <w:tcPr>
            <w:tcW w:w="1024" w:type="dxa"/>
            <w:tcBorders>
              <w:top w:val="single" w:sz="12" w:space="0" w:color="auto"/>
              <w:left w:val="nil"/>
              <w:bottom w:val="single" w:sz="12" w:space="0" w:color="auto"/>
              <w:right w:val="single" w:sz="12" w:space="0" w:color="auto"/>
            </w:tcBorders>
            <w:vAlign w:val="center"/>
          </w:tcPr>
          <w:p w14:paraId="05C11D6F" w14:textId="08DFA046"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76,71</w:t>
            </w:r>
          </w:p>
        </w:tc>
        <w:tc>
          <w:tcPr>
            <w:tcW w:w="1024" w:type="dxa"/>
            <w:tcBorders>
              <w:top w:val="single" w:sz="12" w:space="0" w:color="auto"/>
              <w:left w:val="nil"/>
              <w:bottom w:val="single" w:sz="12" w:space="0" w:color="auto"/>
              <w:right w:val="single" w:sz="12" w:space="0" w:color="auto"/>
            </w:tcBorders>
            <w:vAlign w:val="center"/>
          </w:tcPr>
          <w:p w14:paraId="5C92EA90" w14:textId="1267B01E"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78,51</w:t>
            </w:r>
          </w:p>
        </w:tc>
        <w:tc>
          <w:tcPr>
            <w:tcW w:w="1313" w:type="dxa"/>
            <w:tcBorders>
              <w:top w:val="single" w:sz="12" w:space="0" w:color="auto"/>
              <w:left w:val="nil"/>
              <w:bottom w:val="single" w:sz="12" w:space="0" w:color="auto"/>
              <w:right w:val="single" w:sz="12" w:space="0" w:color="auto"/>
            </w:tcBorders>
            <w:vAlign w:val="center"/>
          </w:tcPr>
          <w:p w14:paraId="0B3D7BD8" w14:textId="6CA2747D"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89,3</w:t>
            </w:r>
          </w:p>
        </w:tc>
        <w:tc>
          <w:tcPr>
            <w:tcW w:w="1313" w:type="dxa"/>
            <w:vAlign w:val="center"/>
          </w:tcPr>
          <w:p w14:paraId="50C4C5AA" w14:textId="720A6BD1"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100</w:t>
            </w:r>
          </w:p>
        </w:tc>
      </w:tr>
      <w:tr w:rsidR="00DD16AA" w:rsidRPr="00FB3734" w14:paraId="236C3284" w14:textId="77777777" w:rsidTr="006C6C3F">
        <w:tc>
          <w:tcPr>
            <w:tcW w:w="817" w:type="dxa"/>
            <w:vAlign w:val="center"/>
          </w:tcPr>
          <w:p w14:paraId="54A4C3FE" w14:textId="77777777" w:rsidR="00DD16AA" w:rsidRPr="00FB3734" w:rsidRDefault="00DD16AA" w:rsidP="00DD16AA">
            <w:pPr>
              <w:suppressAutoHyphens w:val="0"/>
              <w:autoSpaceDE w:val="0"/>
              <w:autoSpaceDN w:val="0"/>
              <w:adjustRightInd w:val="0"/>
              <w:contextualSpacing/>
              <w:jc w:val="center"/>
              <w:rPr>
                <w:b/>
                <w:bCs/>
                <w:color w:val="auto"/>
                <w:lang w:eastAsia="ru-RU"/>
              </w:rPr>
            </w:pPr>
            <w:r w:rsidRPr="00FB3734">
              <w:rPr>
                <w:b/>
                <w:bCs/>
                <w:color w:val="auto"/>
                <w:lang w:eastAsia="ru-RU"/>
              </w:rPr>
              <w:t>4.</w:t>
            </w:r>
          </w:p>
        </w:tc>
        <w:tc>
          <w:tcPr>
            <w:tcW w:w="14728" w:type="dxa"/>
            <w:gridSpan w:val="10"/>
          </w:tcPr>
          <w:p w14:paraId="4FFFCD1A" w14:textId="77777777" w:rsidR="00DD16AA" w:rsidRPr="00FB3734" w:rsidRDefault="00DD16AA" w:rsidP="00DD16AA">
            <w:pPr>
              <w:suppressAutoHyphens w:val="0"/>
              <w:autoSpaceDE w:val="0"/>
              <w:autoSpaceDN w:val="0"/>
              <w:adjustRightInd w:val="0"/>
              <w:contextualSpacing/>
              <w:jc w:val="center"/>
              <w:rPr>
                <w:b/>
                <w:bCs/>
                <w:color w:val="auto"/>
                <w:lang w:eastAsia="ru-RU"/>
              </w:rPr>
            </w:pPr>
            <w:r w:rsidRPr="00FB3734">
              <w:rPr>
                <w:b/>
                <w:bCs/>
                <w:color w:val="auto"/>
                <w:lang w:eastAsia="ru-RU"/>
              </w:rPr>
              <w:t>ЭФФЕКТИВНОСТЬ ИСПОЛЬЗОВАНИЯ РЕСУРСОВ</w:t>
            </w:r>
          </w:p>
        </w:tc>
      </w:tr>
      <w:tr w:rsidR="00DD16AA" w:rsidRPr="00FB3734" w14:paraId="4307EB37" w14:textId="77777777" w:rsidTr="003D0B52">
        <w:trPr>
          <w:trHeight w:val="501"/>
        </w:trPr>
        <w:tc>
          <w:tcPr>
            <w:tcW w:w="817" w:type="dxa"/>
            <w:vAlign w:val="center"/>
          </w:tcPr>
          <w:p w14:paraId="312D033B" w14:textId="1BBDE982" w:rsidR="00DD16AA" w:rsidRPr="00FB3734" w:rsidRDefault="00DD16AA" w:rsidP="00DD16AA">
            <w:pPr>
              <w:suppressAutoHyphens w:val="0"/>
              <w:autoSpaceDE w:val="0"/>
              <w:autoSpaceDN w:val="0"/>
              <w:adjustRightInd w:val="0"/>
              <w:contextualSpacing/>
              <w:jc w:val="center"/>
              <w:rPr>
                <w:bCs/>
                <w:color w:val="auto"/>
                <w:lang w:eastAsia="ru-RU"/>
              </w:rPr>
            </w:pPr>
            <w:r>
              <w:rPr>
                <w:bCs/>
                <w:color w:val="auto"/>
                <w:lang w:eastAsia="ru-RU"/>
              </w:rPr>
              <w:t>4.1</w:t>
            </w:r>
          </w:p>
        </w:tc>
        <w:tc>
          <w:tcPr>
            <w:tcW w:w="5245" w:type="dxa"/>
            <w:vAlign w:val="center"/>
          </w:tcPr>
          <w:p w14:paraId="3A99E778" w14:textId="1EBA80D6" w:rsidR="00DD16AA" w:rsidRPr="00FB3734" w:rsidRDefault="00DD16AA" w:rsidP="00DD16AA">
            <w:pPr>
              <w:suppressAutoHyphens w:val="0"/>
              <w:jc w:val="both"/>
              <w:rPr>
                <w:rFonts w:eastAsia="Calibri"/>
                <w:lang w:eastAsia="en-US"/>
              </w:rPr>
            </w:pPr>
            <w:r w:rsidRPr="00FB3734">
              <w:rPr>
                <w:rFonts w:eastAsia="Calibri"/>
                <w:lang w:eastAsia="en-US"/>
              </w:rPr>
              <w:t>Доля потерь воды в централизованных системах водоснабжения при транспортировке в общем объеме воды, поданной в водопроводную сеть (среднее значение)</w:t>
            </w:r>
          </w:p>
        </w:tc>
        <w:tc>
          <w:tcPr>
            <w:tcW w:w="709" w:type="dxa"/>
            <w:vAlign w:val="center"/>
          </w:tcPr>
          <w:p w14:paraId="3D51C6BA" w14:textId="091A9BA3" w:rsidR="00DD16AA" w:rsidRPr="00FB3734" w:rsidRDefault="00DD16AA" w:rsidP="00DD16AA">
            <w:pPr>
              <w:suppressAutoHyphens w:val="0"/>
              <w:jc w:val="center"/>
              <w:rPr>
                <w:rFonts w:eastAsia="Calibri"/>
                <w:lang w:eastAsia="en-US"/>
              </w:rPr>
            </w:pPr>
            <w:r>
              <w:rPr>
                <w:rFonts w:eastAsia="Calibri"/>
                <w:lang w:eastAsia="en-US"/>
              </w:rPr>
              <w:t>%</w:t>
            </w:r>
          </w:p>
        </w:tc>
        <w:tc>
          <w:tcPr>
            <w:tcW w:w="1200" w:type="dxa"/>
            <w:vAlign w:val="center"/>
          </w:tcPr>
          <w:p w14:paraId="0541A923" w14:textId="09225DBA" w:rsidR="00DD16AA" w:rsidRPr="00E54239" w:rsidRDefault="00DD16AA" w:rsidP="00DD16AA">
            <w:pPr>
              <w:suppressAutoHyphens w:val="0"/>
              <w:jc w:val="center"/>
              <w:rPr>
                <w:rFonts w:eastAsia="Calibri"/>
                <w:lang w:eastAsia="en-US"/>
              </w:rPr>
            </w:pPr>
            <w:r w:rsidRPr="00E54239">
              <w:rPr>
                <w:rFonts w:eastAsia="Calibri"/>
                <w:lang w:eastAsia="en-US"/>
              </w:rPr>
              <w:t>51,2</w:t>
            </w:r>
          </w:p>
        </w:tc>
        <w:tc>
          <w:tcPr>
            <w:tcW w:w="842" w:type="dxa"/>
            <w:vAlign w:val="center"/>
          </w:tcPr>
          <w:p w14:paraId="430255D8" w14:textId="1625F488" w:rsidR="00DD16AA" w:rsidRPr="00E54239" w:rsidRDefault="00DD16AA" w:rsidP="00DD16AA">
            <w:pPr>
              <w:suppressAutoHyphens w:val="0"/>
              <w:ind w:left="-172" w:right="-198"/>
              <w:jc w:val="center"/>
              <w:rPr>
                <w:rFonts w:eastAsia="Calibri"/>
                <w:lang w:eastAsia="en-US"/>
              </w:rPr>
            </w:pPr>
            <w:r w:rsidRPr="00E54239">
              <w:rPr>
                <w:rFonts w:eastAsia="Calibri"/>
                <w:lang w:eastAsia="en-US"/>
              </w:rPr>
              <w:t>51,2</w:t>
            </w:r>
          </w:p>
        </w:tc>
        <w:tc>
          <w:tcPr>
            <w:tcW w:w="1169" w:type="dxa"/>
            <w:tcBorders>
              <w:top w:val="nil"/>
              <w:left w:val="nil"/>
              <w:bottom w:val="single" w:sz="12" w:space="0" w:color="auto"/>
              <w:right w:val="single" w:sz="12" w:space="0" w:color="auto"/>
            </w:tcBorders>
            <w:vAlign w:val="center"/>
          </w:tcPr>
          <w:p w14:paraId="4BA406CD" w14:textId="33F0E25E" w:rsidR="00DD16AA" w:rsidRPr="00E54239" w:rsidRDefault="00E54239" w:rsidP="00DD16AA">
            <w:pPr>
              <w:suppressAutoHyphens w:val="0"/>
              <w:jc w:val="center"/>
              <w:rPr>
                <w:rFonts w:eastAsia="Calibri"/>
                <w:lang w:eastAsia="en-US"/>
              </w:rPr>
            </w:pPr>
            <w:r w:rsidRPr="00E54239">
              <w:rPr>
                <w:rFonts w:eastAsia="Calibri"/>
                <w:lang w:eastAsia="en-US"/>
              </w:rPr>
              <w:t>50,3</w:t>
            </w:r>
          </w:p>
        </w:tc>
        <w:tc>
          <w:tcPr>
            <w:tcW w:w="889" w:type="dxa"/>
            <w:vAlign w:val="center"/>
          </w:tcPr>
          <w:p w14:paraId="6EA5BD50" w14:textId="6037B9F2" w:rsidR="00DD16AA" w:rsidRPr="00E54239" w:rsidRDefault="00E54239" w:rsidP="00DD16AA">
            <w:pPr>
              <w:suppressAutoHyphens w:val="0"/>
              <w:ind w:left="-201" w:right="-120" w:firstLine="142"/>
              <w:jc w:val="center"/>
              <w:rPr>
                <w:rFonts w:eastAsia="Calibri"/>
                <w:lang w:eastAsia="en-US"/>
              </w:rPr>
            </w:pPr>
            <w:r w:rsidRPr="00E54239">
              <w:rPr>
                <w:rFonts w:eastAsia="Calibri"/>
                <w:lang w:eastAsia="en-US"/>
              </w:rPr>
              <w:t>48,1</w:t>
            </w:r>
          </w:p>
        </w:tc>
        <w:tc>
          <w:tcPr>
            <w:tcW w:w="1024" w:type="dxa"/>
            <w:vAlign w:val="center"/>
          </w:tcPr>
          <w:p w14:paraId="675C93E8" w14:textId="7EE23AB8" w:rsidR="00DD16AA" w:rsidRPr="00E54239" w:rsidRDefault="00E54239" w:rsidP="00DD16AA">
            <w:pPr>
              <w:suppressAutoHyphens w:val="0"/>
              <w:jc w:val="center"/>
              <w:rPr>
                <w:rFonts w:eastAsia="Calibri"/>
                <w:lang w:eastAsia="en-US"/>
              </w:rPr>
            </w:pPr>
            <w:r w:rsidRPr="00E54239">
              <w:rPr>
                <w:rFonts w:eastAsia="Calibri"/>
                <w:lang w:eastAsia="en-US"/>
              </w:rPr>
              <w:t>46,4</w:t>
            </w:r>
          </w:p>
        </w:tc>
        <w:tc>
          <w:tcPr>
            <w:tcW w:w="1024" w:type="dxa"/>
            <w:vAlign w:val="center"/>
          </w:tcPr>
          <w:p w14:paraId="65A31035" w14:textId="4D869CEA" w:rsidR="00DD16AA" w:rsidRPr="00E54239" w:rsidRDefault="00E54239" w:rsidP="00DD16AA">
            <w:pPr>
              <w:suppressAutoHyphens w:val="0"/>
              <w:jc w:val="center"/>
              <w:rPr>
                <w:rFonts w:eastAsia="Calibri"/>
                <w:lang w:eastAsia="en-US"/>
              </w:rPr>
            </w:pPr>
            <w:r w:rsidRPr="00E54239">
              <w:rPr>
                <w:rFonts w:eastAsia="Calibri"/>
                <w:lang w:eastAsia="en-US"/>
              </w:rPr>
              <w:t>46,4</w:t>
            </w:r>
          </w:p>
        </w:tc>
        <w:tc>
          <w:tcPr>
            <w:tcW w:w="1313" w:type="dxa"/>
            <w:vAlign w:val="center"/>
          </w:tcPr>
          <w:p w14:paraId="3BB1B4CB" w14:textId="7AA32CF8" w:rsidR="00DD16AA" w:rsidRPr="00E54239" w:rsidRDefault="00E54239" w:rsidP="00DD16AA">
            <w:pPr>
              <w:suppressAutoHyphens w:val="0"/>
              <w:jc w:val="center"/>
              <w:rPr>
                <w:rFonts w:eastAsia="Calibri"/>
              </w:rPr>
            </w:pPr>
            <w:r w:rsidRPr="00E54239">
              <w:rPr>
                <w:rFonts w:eastAsia="Calibri"/>
              </w:rPr>
              <w:t>46,4</w:t>
            </w:r>
          </w:p>
        </w:tc>
        <w:tc>
          <w:tcPr>
            <w:tcW w:w="1313" w:type="dxa"/>
            <w:vAlign w:val="center"/>
          </w:tcPr>
          <w:p w14:paraId="2B71AD09" w14:textId="457B209C" w:rsidR="00DD16AA" w:rsidRPr="00E54239" w:rsidRDefault="00DD16AA" w:rsidP="00DD16AA">
            <w:pPr>
              <w:suppressAutoHyphens w:val="0"/>
              <w:jc w:val="center"/>
              <w:rPr>
                <w:rFonts w:eastAsia="Calibri"/>
              </w:rPr>
            </w:pPr>
            <w:r w:rsidRPr="00E54239">
              <w:rPr>
                <w:rFonts w:eastAsia="Calibri"/>
              </w:rPr>
              <w:t>46,4</w:t>
            </w:r>
          </w:p>
        </w:tc>
      </w:tr>
      <w:tr w:rsidR="00DD16AA" w:rsidRPr="008D33A0" w14:paraId="6D477E06" w14:textId="77777777" w:rsidTr="003D0B52">
        <w:tc>
          <w:tcPr>
            <w:tcW w:w="817" w:type="dxa"/>
            <w:vAlign w:val="center"/>
          </w:tcPr>
          <w:p w14:paraId="5FA1374D" w14:textId="77777777" w:rsidR="00DD16AA" w:rsidRPr="00B42CAB" w:rsidRDefault="00DD16AA" w:rsidP="00DD16AA">
            <w:pPr>
              <w:suppressAutoHyphens w:val="0"/>
              <w:autoSpaceDE w:val="0"/>
              <w:autoSpaceDN w:val="0"/>
              <w:adjustRightInd w:val="0"/>
              <w:contextualSpacing/>
              <w:jc w:val="center"/>
              <w:rPr>
                <w:bCs/>
                <w:color w:val="auto"/>
                <w:lang w:eastAsia="ru-RU"/>
              </w:rPr>
            </w:pPr>
            <w:r w:rsidRPr="00B42CAB">
              <w:rPr>
                <w:bCs/>
                <w:color w:val="auto"/>
                <w:lang w:eastAsia="ru-RU"/>
              </w:rPr>
              <w:t>4.1.1.</w:t>
            </w:r>
          </w:p>
        </w:tc>
        <w:tc>
          <w:tcPr>
            <w:tcW w:w="5245" w:type="dxa"/>
            <w:vAlign w:val="center"/>
          </w:tcPr>
          <w:p w14:paraId="46D365B4" w14:textId="77777777" w:rsidR="00DD16AA" w:rsidRPr="00B42CAB" w:rsidRDefault="00DD16AA" w:rsidP="00DD16AA">
            <w:pPr>
              <w:suppressAutoHyphens w:val="0"/>
              <w:jc w:val="both"/>
              <w:rPr>
                <w:rFonts w:eastAsia="Calibri"/>
                <w:lang w:eastAsia="en-US"/>
              </w:rPr>
            </w:pPr>
            <w:r w:rsidRPr="00B42CAB">
              <w:rPr>
                <w:rFonts w:eastAsia="Calibri"/>
                <w:lang w:eastAsia="en-US"/>
              </w:rPr>
              <w:t>Удельный расход электрической энергии, потребляемой в технологическом процессе забора и подготовки питьевой воды, на единицу объема воды, поднятой насосными станциями первого подъема</w:t>
            </w:r>
          </w:p>
        </w:tc>
        <w:tc>
          <w:tcPr>
            <w:tcW w:w="709" w:type="dxa"/>
            <w:vAlign w:val="center"/>
          </w:tcPr>
          <w:p w14:paraId="36F19756" w14:textId="77777777" w:rsidR="00DD16AA" w:rsidRPr="00B42CAB" w:rsidRDefault="00DD16AA" w:rsidP="00DD16AA">
            <w:pPr>
              <w:suppressAutoHyphens w:val="0"/>
              <w:spacing w:after="200"/>
              <w:jc w:val="center"/>
              <w:rPr>
                <w:rFonts w:eastAsia="Calibri"/>
                <w:lang w:eastAsia="en-US"/>
              </w:rPr>
            </w:pPr>
            <w:r w:rsidRPr="00B42CAB">
              <w:rPr>
                <w:rFonts w:eastAsia="Calibri"/>
                <w:lang w:eastAsia="en-US"/>
              </w:rPr>
              <w:t>кВт*ч/куб. м</w:t>
            </w:r>
          </w:p>
        </w:tc>
        <w:tc>
          <w:tcPr>
            <w:tcW w:w="1200" w:type="dxa"/>
            <w:vAlign w:val="center"/>
          </w:tcPr>
          <w:p w14:paraId="6D479C20" w14:textId="672D795D" w:rsidR="00DD16AA" w:rsidRPr="00B42CAB" w:rsidRDefault="00DD16AA" w:rsidP="00DD16AA">
            <w:pPr>
              <w:tabs>
                <w:tab w:val="left" w:pos="-416"/>
              </w:tabs>
              <w:suppressAutoHyphens w:val="0"/>
              <w:ind w:firstLine="147"/>
              <w:jc w:val="center"/>
              <w:rPr>
                <w:rFonts w:eastAsia="Calibri"/>
                <w:lang w:eastAsia="en-US"/>
              </w:rPr>
            </w:pPr>
            <w:r>
              <w:rPr>
                <w:rFonts w:eastAsia="Calibri"/>
                <w:lang w:eastAsia="en-US"/>
              </w:rPr>
              <w:t>0,516</w:t>
            </w:r>
          </w:p>
        </w:tc>
        <w:tc>
          <w:tcPr>
            <w:tcW w:w="842" w:type="dxa"/>
            <w:vAlign w:val="center"/>
          </w:tcPr>
          <w:p w14:paraId="6F3D6851" w14:textId="1E07EED9" w:rsidR="00DD16AA" w:rsidRPr="00B42CAB" w:rsidRDefault="00DD16AA" w:rsidP="00DD16AA">
            <w:pPr>
              <w:suppressAutoHyphens w:val="0"/>
              <w:ind w:left="-30" w:right="-55"/>
              <w:jc w:val="center"/>
              <w:rPr>
                <w:rFonts w:eastAsia="Calibri"/>
                <w:color w:val="auto"/>
                <w:lang w:eastAsia="en-US"/>
              </w:rPr>
            </w:pPr>
            <w:r>
              <w:rPr>
                <w:rFonts w:eastAsia="Calibri"/>
                <w:color w:val="auto"/>
                <w:lang w:eastAsia="en-US"/>
              </w:rPr>
              <w:t>0,516</w:t>
            </w:r>
          </w:p>
        </w:tc>
        <w:tc>
          <w:tcPr>
            <w:tcW w:w="1169" w:type="dxa"/>
            <w:vAlign w:val="center"/>
          </w:tcPr>
          <w:p w14:paraId="21D7CC76" w14:textId="501A1FF5" w:rsidR="00DD16AA" w:rsidRPr="00B42CAB" w:rsidRDefault="00DD16AA" w:rsidP="00DD16AA">
            <w:pPr>
              <w:suppressAutoHyphens w:val="0"/>
              <w:jc w:val="center"/>
              <w:rPr>
                <w:rFonts w:eastAsia="Calibri"/>
                <w:color w:val="auto"/>
                <w:lang w:eastAsia="en-US"/>
              </w:rPr>
            </w:pPr>
            <w:r>
              <w:rPr>
                <w:rFonts w:eastAsia="Calibri"/>
                <w:lang w:eastAsia="en-US"/>
              </w:rPr>
              <w:t>0,516</w:t>
            </w:r>
          </w:p>
        </w:tc>
        <w:tc>
          <w:tcPr>
            <w:tcW w:w="889" w:type="dxa"/>
            <w:vAlign w:val="center"/>
          </w:tcPr>
          <w:p w14:paraId="6ECB8708" w14:textId="1548CAB4" w:rsidR="00DD16AA" w:rsidRPr="00B42CAB" w:rsidRDefault="00DD16AA" w:rsidP="00DD16AA">
            <w:pPr>
              <w:tabs>
                <w:tab w:val="left" w:pos="-416"/>
              </w:tabs>
              <w:suppressAutoHyphens w:val="0"/>
              <w:jc w:val="center"/>
              <w:rPr>
                <w:rFonts w:eastAsia="Calibri"/>
                <w:lang w:eastAsia="en-US"/>
              </w:rPr>
            </w:pPr>
            <w:r>
              <w:rPr>
                <w:rFonts w:eastAsia="Calibri"/>
                <w:color w:val="auto"/>
                <w:lang w:eastAsia="en-US"/>
              </w:rPr>
              <w:t>0,516</w:t>
            </w:r>
          </w:p>
        </w:tc>
        <w:tc>
          <w:tcPr>
            <w:tcW w:w="1024" w:type="dxa"/>
            <w:vAlign w:val="center"/>
          </w:tcPr>
          <w:p w14:paraId="110838A4" w14:textId="4E0452E3" w:rsidR="00DD16AA" w:rsidRPr="00B42CAB" w:rsidRDefault="00DD16AA" w:rsidP="00DD16AA">
            <w:pPr>
              <w:suppressAutoHyphens w:val="0"/>
              <w:jc w:val="center"/>
              <w:rPr>
                <w:rFonts w:eastAsia="Calibri"/>
                <w:color w:val="auto"/>
                <w:lang w:eastAsia="en-US"/>
              </w:rPr>
            </w:pPr>
            <w:r>
              <w:rPr>
                <w:rFonts w:eastAsia="Calibri"/>
                <w:lang w:eastAsia="en-US"/>
              </w:rPr>
              <w:t>0,516</w:t>
            </w:r>
          </w:p>
        </w:tc>
        <w:tc>
          <w:tcPr>
            <w:tcW w:w="1024" w:type="dxa"/>
            <w:vAlign w:val="center"/>
          </w:tcPr>
          <w:p w14:paraId="0371B370" w14:textId="16EC9F9D" w:rsidR="00DD16AA" w:rsidRPr="00B42CAB" w:rsidRDefault="00DD16AA" w:rsidP="00DD16AA">
            <w:pPr>
              <w:suppressAutoHyphens w:val="0"/>
              <w:jc w:val="center"/>
              <w:rPr>
                <w:rFonts w:eastAsia="Calibri"/>
                <w:color w:val="auto"/>
                <w:lang w:eastAsia="en-US"/>
              </w:rPr>
            </w:pPr>
            <w:r>
              <w:rPr>
                <w:rFonts w:eastAsia="Calibri"/>
                <w:color w:val="auto"/>
                <w:lang w:eastAsia="en-US"/>
              </w:rPr>
              <w:t>0,516</w:t>
            </w:r>
          </w:p>
        </w:tc>
        <w:tc>
          <w:tcPr>
            <w:tcW w:w="1313" w:type="dxa"/>
            <w:vAlign w:val="center"/>
          </w:tcPr>
          <w:p w14:paraId="3BFD8A95" w14:textId="77DC2B9C" w:rsidR="00DD16AA" w:rsidRPr="00B42CAB" w:rsidRDefault="00DD16AA" w:rsidP="00DD16AA">
            <w:pPr>
              <w:suppressAutoHyphens w:val="0"/>
              <w:autoSpaceDE w:val="0"/>
              <w:autoSpaceDN w:val="0"/>
              <w:adjustRightInd w:val="0"/>
              <w:contextualSpacing/>
              <w:jc w:val="center"/>
              <w:rPr>
                <w:bCs/>
                <w:color w:val="auto"/>
                <w:lang w:eastAsia="ru-RU"/>
              </w:rPr>
            </w:pPr>
            <w:r>
              <w:rPr>
                <w:rFonts w:eastAsia="Calibri"/>
                <w:lang w:eastAsia="en-US"/>
              </w:rPr>
              <w:t>0,516</w:t>
            </w:r>
          </w:p>
        </w:tc>
        <w:tc>
          <w:tcPr>
            <w:tcW w:w="1313" w:type="dxa"/>
            <w:vAlign w:val="center"/>
          </w:tcPr>
          <w:p w14:paraId="08BA4721" w14:textId="54820844" w:rsidR="00DD16AA" w:rsidRPr="008D33A0" w:rsidRDefault="00DD16AA" w:rsidP="00DD16AA">
            <w:pPr>
              <w:suppressAutoHyphens w:val="0"/>
              <w:autoSpaceDE w:val="0"/>
              <w:autoSpaceDN w:val="0"/>
              <w:adjustRightInd w:val="0"/>
              <w:contextualSpacing/>
              <w:jc w:val="center"/>
              <w:rPr>
                <w:bCs/>
                <w:color w:val="auto"/>
                <w:lang w:eastAsia="ru-RU"/>
              </w:rPr>
            </w:pPr>
            <w:r>
              <w:rPr>
                <w:rFonts w:eastAsia="Calibri"/>
                <w:color w:val="auto"/>
                <w:lang w:eastAsia="en-US"/>
              </w:rPr>
              <w:t>0,516</w:t>
            </w:r>
          </w:p>
        </w:tc>
      </w:tr>
    </w:tbl>
    <w:p w14:paraId="452BF8F1" w14:textId="77777777" w:rsidR="008D33A0" w:rsidRDefault="008D33A0" w:rsidP="008D33A0">
      <w:pPr>
        <w:ind w:right="-1"/>
        <w:jc w:val="both"/>
        <w:rPr>
          <w:rFonts w:eastAsia="Calibri"/>
          <w:lang w:eastAsia="en-US"/>
        </w:rPr>
      </w:pPr>
    </w:p>
    <w:p w14:paraId="5CAAA524" w14:textId="64618623" w:rsidR="00701FCE" w:rsidRDefault="00701FCE" w:rsidP="00701FCE">
      <w:pPr>
        <w:tabs>
          <w:tab w:val="left" w:pos="5004"/>
        </w:tabs>
        <w:rPr>
          <w:rFonts w:eastAsia="Calibri"/>
          <w:lang w:eastAsia="en-US"/>
        </w:rPr>
      </w:pPr>
    </w:p>
    <w:p w14:paraId="79416885" w14:textId="2605143D" w:rsidR="00701FCE" w:rsidRPr="00701FCE" w:rsidRDefault="00701FCE" w:rsidP="00701FCE">
      <w:pPr>
        <w:tabs>
          <w:tab w:val="left" w:pos="5004"/>
        </w:tabs>
        <w:rPr>
          <w:sz w:val="28"/>
          <w:szCs w:val="28"/>
          <w:lang w:eastAsia="ru-RU"/>
        </w:rPr>
        <w:sectPr w:rsidR="00701FCE" w:rsidRPr="00701FCE" w:rsidSect="001A791A">
          <w:pgSz w:w="16838" w:h="11906" w:orient="landscape"/>
          <w:pgMar w:top="1701" w:right="851" w:bottom="1701" w:left="851" w:header="709" w:footer="709" w:gutter="0"/>
          <w:cols w:space="708"/>
          <w:docGrid w:linePitch="360"/>
        </w:sectPr>
      </w:pPr>
    </w:p>
    <w:p w14:paraId="0BF33A3C" w14:textId="77777777" w:rsidR="00E22DF8" w:rsidRPr="00701FCE" w:rsidRDefault="00E22DF8" w:rsidP="00B42CAB">
      <w:pPr>
        <w:pStyle w:val="2"/>
        <w:keepLines/>
        <w:spacing w:before="0" w:after="0"/>
        <w:ind w:right="-285"/>
        <w:jc w:val="center"/>
        <w:rPr>
          <w:rFonts w:ascii="Times New Roman" w:hAnsi="Times New Roman"/>
          <w:i w:val="0"/>
        </w:rPr>
      </w:pPr>
      <w:r w:rsidRPr="00701FCE">
        <w:rPr>
          <w:rFonts w:ascii="Times New Roman" w:hAnsi="Times New Roman"/>
          <w:bCs/>
          <w:i w:val="0"/>
          <w:lang w:eastAsia="ru-RU"/>
        </w:rPr>
        <w:t>1</w:t>
      </w:r>
      <w:r w:rsidR="00BB309B" w:rsidRPr="00701FCE">
        <w:rPr>
          <w:rFonts w:ascii="Times New Roman" w:hAnsi="Times New Roman"/>
          <w:bCs/>
          <w:i w:val="0"/>
          <w:lang w:eastAsia="ru-RU"/>
        </w:rPr>
        <w:t>.</w:t>
      </w:r>
      <w:r w:rsidRPr="00701FCE">
        <w:rPr>
          <w:rFonts w:ascii="Times New Roman" w:hAnsi="Times New Roman"/>
          <w:bCs/>
          <w:i w:val="0"/>
          <w:lang w:eastAsia="ru-RU"/>
        </w:rPr>
        <w:t>8</w:t>
      </w:r>
      <w:bookmarkStart w:id="33" w:name="_Toc388883710"/>
      <w:r w:rsidR="00BB309B" w:rsidRPr="00701FCE">
        <w:rPr>
          <w:rFonts w:ascii="Times New Roman" w:hAnsi="Times New Roman"/>
          <w:bCs/>
          <w:i w:val="0"/>
          <w:lang w:eastAsia="ru-RU"/>
        </w:rPr>
        <w:t xml:space="preserve">. </w:t>
      </w:r>
      <w:r w:rsidR="00562C9C" w:rsidRPr="00701FCE">
        <w:rPr>
          <w:rFonts w:ascii="Times New Roman" w:hAnsi="Times New Roman"/>
          <w:i w:val="0"/>
        </w:rPr>
        <w:t>ПЕРЕЧЕНЬ ВЫЯВЛЕННЫХ БЕСХОЗЯЙНЫХ ОБЪЕКТОВ ЦЕНТРАЛИЗОВАННЫХ СИСТЕМ ВОДОСНАБЖЕНИЯ</w:t>
      </w:r>
      <w:bookmarkEnd w:id="33"/>
    </w:p>
    <w:p w14:paraId="2F478A7E" w14:textId="77777777" w:rsidR="00A4202A" w:rsidRPr="00701FCE" w:rsidRDefault="00A4202A" w:rsidP="00B42CAB">
      <w:pPr>
        <w:pStyle w:val="affffffc"/>
        <w:ind w:right="-285"/>
        <w:rPr>
          <w:rFonts w:ascii="Times New Roman" w:hAnsi="Times New Roman"/>
        </w:rPr>
      </w:pPr>
      <w:r w:rsidRPr="00701FCE">
        <w:rPr>
          <w:rFonts w:ascii="Times New Roman" w:hAnsi="Times New Roman"/>
        </w:rPr>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 а также выявляться эксплуатирующей организацией в ходе осуществления технического обследования централизованных сетей.</w:t>
      </w:r>
    </w:p>
    <w:p w14:paraId="6698C39C" w14:textId="77777777" w:rsidR="00A4202A" w:rsidRPr="00701FCE" w:rsidRDefault="00A4202A" w:rsidP="00B42CAB">
      <w:pPr>
        <w:pStyle w:val="affffffc"/>
        <w:ind w:right="-285"/>
        <w:rPr>
          <w:rFonts w:ascii="Times New Roman" w:hAnsi="Times New Roman"/>
        </w:rPr>
      </w:pPr>
      <w:r w:rsidRPr="00701FCE">
        <w:rPr>
          <w:rFonts w:ascii="Times New Roman" w:hAnsi="Times New Roman"/>
        </w:rPr>
        <w:t>Эксплуатация выявленных бесхозяйных объектов централизованных систем водоотведения, путем эксплуатации которых обеспечивается водоснабжение, осуществляется в порядке, установленном Федеральным законом от 07.12.2011 г. № 416-ФЗ «О водоснабжении и водоотведении», статья 8, пункт 5:</w:t>
      </w:r>
    </w:p>
    <w:p w14:paraId="0D952E96" w14:textId="77777777" w:rsidR="00A4202A" w:rsidRPr="00701FCE" w:rsidRDefault="00A4202A" w:rsidP="00B42CAB">
      <w:pPr>
        <w:pStyle w:val="affffffc"/>
        <w:ind w:right="-285"/>
        <w:rPr>
          <w:rFonts w:ascii="Times New Roman" w:hAnsi="Times New Roman"/>
        </w:rPr>
      </w:pPr>
      <w:r w:rsidRPr="00701FCE">
        <w:rPr>
          <w:rFonts w:ascii="Times New Roman" w:hAnsi="Times New Roman"/>
        </w:rPr>
        <w:t>«В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настоящего Федерального закона), со дня подписания с органом местного самоуправления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74CEC459" w14:textId="5C73363E" w:rsidR="003C286A" w:rsidRDefault="00DB7575" w:rsidP="00B42CAB">
      <w:pPr>
        <w:suppressAutoHyphens w:val="0"/>
        <w:ind w:right="-285" w:firstLine="709"/>
        <w:jc w:val="both"/>
        <w:rPr>
          <w:b/>
          <w:i/>
          <w:sz w:val="28"/>
          <w:szCs w:val="28"/>
        </w:rPr>
        <w:sectPr w:rsidR="003C286A" w:rsidSect="002657ED">
          <w:pgSz w:w="11906" w:h="16838"/>
          <w:pgMar w:top="851" w:right="851" w:bottom="851" w:left="1701" w:header="709" w:footer="709" w:gutter="0"/>
          <w:cols w:space="708"/>
          <w:docGrid w:linePitch="360"/>
        </w:sectPr>
      </w:pPr>
      <w:r w:rsidRPr="00701FCE">
        <w:rPr>
          <w:color w:val="auto"/>
          <w:sz w:val="28"/>
          <w:szCs w:val="28"/>
          <w:lang w:eastAsia="en-US"/>
        </w:rPr>
        <w:t xml:space="preserve">Бесхозяйные объекты централизованных систем водоснабжения </w:t>
      </w:r>
      <w:r w:rsidR="00701FCE" w:rsidRPr="00701FCE">
        <w:rPr>
          <w:color w:val="auto"/>
          <w:sz w:val="28"/>
          <w:szCs w:val="28"/>
          <w:lang w:eastAsia="en-US"/>
        </w:rPr>
        <w:t>отсутствуют</w:t>
      </w:r>
      <w:r w:rsidR="00701FCE">
        <w:rPr>
          <w:color w:val="auto"/>
          <w:sz w:val="28"/>
          <w:szCs w:val="28"/>
          <w:lang w:eastAsia="en-US"/>
        </w:rPr>
        <w:t>.</w:t>
      </w:r>
    </w:p>
    <w:p w14:paraId="020EFEDE" w14:textId="77777777" w:rsidR="00D10FD2" w:rsidRPr="004A1555" w:rsidRDefault="00D10FD2" w:rsidP="00D10FD2">
      <w:pPr>
        <w:suppressAutoHyphens w:val="0"/>
        <w:ind w:right="-1"/>
        <w:jc w:val="center"/>
        <w:rPr>
          <w:rFonts w:eastAsia="Calibri"/>
          <w:b/>
          <w:color w:val="auto"/>
          <w:sz w:val="28"/>
          <w:szCs w:val="28"/>
          <w:lang w:eastAsia="en-US"/>
        </w:rPr>
      </w:pPr>
      <w:r>
        <w:rPr>
          <w:rFonts w:eastAsia="Calibri"/>
          <w:bCs/>
          <w:color w:val="auto"/>
          <w:sz w:val="28"/>
          <w:szCs w:val="28"/>
          <w:lang w:eastAsia="ru-RU"/>
        </w:rPr>
        <w:tab/>
      </w:r>
      <w:r w:rsidRPr="004A1555">
        <w:rPr>
          <w:rFonts w:eastAsia="Calibri"/>
          <w:b/>
          <w:color w:val="auto"/>
          <w:sz w:val="28"/>
          <w:szCs w:val="28"/>
          <w:lang w:eastAsia="en-US"/>
        </w:rPr>
        <w:t>2. СХЕМА ВОДООТВЕДЕНИЯ</w:t>
      </w:r>
    </w:p>
    <w:p w14:paraId="14543A28" w14:textId="77777777" w:rsidR="00D10FD2" w:rsidRPr="004A1555" w:rsidRDefault="00D10FD2" w:rsidP="00D10FD2">
      <w:pPr>
        <w:suppressAutoHyphens w:val="0"/>
        <w:ind w:right="-1"/>
        <w:jc w:val="center"/>
        <w:rPr>
          <w:rFonts w:eastAsia="Calibri"/>
          <w:b/>
          <w:color w:val="auto"/>
          <w:sz w:val="28"/>
          <w:szCs w:val="28"/>
          <w:lang w:eastAsia="en-US"/>
        </w:rPr>
      </w:pPr>
      <w:r w:rsidRPr="004A1555">
        <w:rPr>
          <w:rFonts w:eastAsia="Calibri"/>
          <w:b/>
          <w:color w:val="auto"/>
          <w:sz w:val="28"/>
          <w:szCs w:val="28"/>
          <w:lang w:eastAsia="en-US"/>
        </w:rPr>
        <w:t xml:space="preserve">2.1. СУЩЕСТВУЮЩЕЕ ПОЛОЖЕНИЕ В СФЕРЕ ВОДООТВЕДЕНИЯ </w:t>
      </w:r>
    </w:p>
    <w:p w14:paraId="7E47CA26" w14:textId="77777777" w:rsidR="00D10FD2" w:rsidRPr="004A1555" w:rsidRDefault="00D10FD2" w:rsidP="00D10FD2">
      <w:pPr>
        <w:suppressAutoHyphens w:val="0"/>
        <w:ind w:right="-1"/>
        <w:jc w:val="center"/>
        <w:rPr>
          <w:rFonts w:eastAsia="Calibri"/>
          <w:b/>
          <w:color w:val="auto"/>
          <w:sz w:val="28"/>
          <w:szCs w:val="28"/>
          <w:lang w:eastAsia="en-US"/>
        </w:rPr>
      </w:pPr>
      <w:r w:rsidRPr="004A1555">
        <w:rPr>
          <w:rFonts w:eastAsia="Calibri"/>
          <w:b/>
          <w:color w:val="auto"/>
          <w:sz w:val="28"/>
          <w:szCs w:val="28"/>
          <w:lang w:eastAsia="en-US"/>
        </w:rPr>
        <w:t xml:space="preserve">2.1.1. Описание структуры системы сбора, очистки и отведения сточных вод на территории </w:t>
      </w:r>
      <w:r w:rsidRPr="004A1555">
        <w:rPr>
          <w:rFonts w:eastAsia="Calibri"/>
          <w:b/>
          <w:bCs/>
          <w:color w:val="auto"/>
          <w:sz w:val="28"/>
          <w:szCs w:val="28"/>
          <w:lang w:eastAsia="ru-RU"/>
        </w:rPr>
        <w:t>поселения</w:t>
      </w:r>
      <w:r w:rsidRPr="004A1555">
        <w:rPr>
          <w:rFonts w:eastAsia="Calibri"/>
          <w:b/>
          <w:color w:val="auto"/>
          <w:sz w:val="28"/>
          <w:szCs w:val="28"/>
          <w:lang w:eastAsia="en-US"/>
        </w:rPr>
        <w:t xml:space="preserve"> и деление территории поселения на эксплуатационные зоны</w:t>
      </w:r>
    </w:p>
    <w:p w14:paraId="23231ECC" w14:textId="00616783" w:rsidR="00D10FD2" w:rsidRPr="00A438E6" w:rsidRDefault="00D10FD2" w:rsidP="00D10FD2">
      <w:pPr>
        <w:suppressAutoHyphens w:val="0"/>
        <w:ind w:left="57" w:right="-1" w:firstLine="709"/>
        <w:jc w:val="both"/>
        <w:rPr>
          <w:color w:val="auto"/>
          <w:sz w:val="28"/>
          <w:szCs w:val="28"/>
          <w:lang w:eastAsia="ar-SA"/>
        </w:rPr>
      </w:pPr>
      <w:bookmarkStart w:id="34" w:name="_Hlk140223088"/>
      <w:r w:rsidRPr="00A438E6">
        <w:rPr>
          <w:color w:val="auto"/>
          <w:sz w:val="28"/>
          <w:szCs w:val="28"/>
          <w:lang w:eastAsia="ar-SA"/>
        </w:rPr>
        <w:t xml:space="preserve">Централизованное водоотведение в </w:t>
      </w:r>
      <w:r w:rsidR="002053BE">
        <w:rPr>
          <w:color w:val="auto"/>
          <w:sz w:val="28"/>
          <w:szCs w:val="28"/>
          <w:lang w:eastAsia="ar-SA"/>
        </w:rPr>
        <w:t>Большемурашкинском</w:t>
      </w:r>
      <w:r>
        <w:rPr>
          <w:color w:val="auto"/>
          <w:sz w:val="28"/>
          <w:szCs w:val="28"/>
          <w:lang w:eastAsia="ar-SA"/>
        </w:rPr>
        <w:t xml:space="preserve"> муниципальном округе</w:t>
      </w:r>
      <w:r w:rsidRPr="00A438E6">
        <w:rPr>
          <w:color w:val="auto"/>
          <w:sz w:val="28"/>
          <w:szCs w:val="28"/>
          <w:lang w:eastAsia="ar-SA"/>
        </w:rPr>
        <w:t xml:space="preserve"> есть только у </w:t>
      </w:r>
      <w:r w:rsidR="00F832DC">
        <w:rPr>
          <w:color w:val="auto"/>
          <w:sz w:val="28"/>
          <w:szCs w:val="28"/>
          <w:lang w:eastAsia="ar-SA"/>
        </w:rPr>
        <w:t>25,4</w:t>
      </w:r>
      <w:r w:rsidRPr="00A438E6">
        <w:rPr>
          <w:color w:val="auto"/>
          <w:sz w:val="28"/>
          <w:szCs w:val="28"/>
          <w:lang w:eastAsia="ar-SA"/>
        </w:rPr>
        <w:t xml:space="preserve"> % </w:t>
      </w:r>
      <w:r w:rsidR="0031040C">
        <w:rPr>
          <w:color w:val="auto"/>
          <w:sz w:val="28"/>
          <w:szCs w:val="28"/>
          <w:lang w:eastAsia="ar-SA"/>
        </w:rPr>
        <w:t>территории</w:t>
      </w:r>
      <w:r w:rsidRPr="00A438E6">
        <w:rPr>
          <w:color w:val="auto"/>
          <w:sz w:val="28"/>
          <w:szCs w:val="28"/>
          <w:lang w:eastAsia="ar-SA"/>
        </w:rPr>
        <w:t>.</w:t>
      </w:r>
    </w:p>
    <w:p w14:paraId="15614FDA" w14:textId="2DBBB457" w:rsidR="00D10FD2" w:rsidRPr="00A438E6" w:rsidRDefault="00D10FD2" w:rsidP="00D10FD2">
      <w:pPr>
        <w:suppressAutoHyphens w:val="0"/>
        <w:autoSpaceDE w:val="0"/>
        <w:autoSpaceDN w:val="0"/>
        <w:adjustRightInd w:val="0"/>
        <w:ind w:right="-1"/>
        <w:jc w:val="both"/>
        <w:rPr>
          <w:color w:val="auto"/>
          <w:sz w:val="28"/>
          <w:szCs w:val="28"/>
          <w:lang w:eastAsia="ru-RU"/>
        </w:rPr>
      </w:pPr>
      <w:r w:rsidRPr="00A438E6">
        <w:rPr>
          <w:color w:val="auto"/>
          <w:sz w:val="28"/>
          <w:szCs w:val="28"/>
          <w:lang w:eastAsia="ru-RU"/>
        </w:rPr>
        <w:tab/>
      </w:r>
      <w:r>
        <w:rPr>
          <w:color w:val="auto"/>
          <w:sz w:val="28"/>
          <w:szCs w:val="28"/>
          <w:lang w:eastAsia="ru-RU"/>
        </w:rPr>
        <w:t xml:space="preserve">      </w:t>
      </w:r>
      <w:r w:rsidRPr="00A438E6">
        <w:rPr>
          <w:color w:val="auto"/>
          <w:sz w:val="28"/>
          <w:szCs w:val="28"/>
          <w:lang w:eastAsia="ru-RU"/>
        </w:rPr>
        <w:t xml:space="preserve">В </w:t>
      </w:r>
      <w:r>
        <w:rPr>
          <w:color w:val="auto"/>
          <w:sz w:val="28"/>
          <w:szCs w:val="28"/>
          <w:lang w:eastAsia="ru-RU"/>
        </w:rPr>
        <w:t>округе</w:t>
      </w:r>
      <w:r w:rsidRPr="00A438E6">
        <w:rPr>
          <w:color w:val="auto"/>
          <w:sz w:val="28"/>
          <w:szCs w:val="28"/>
          <w:lang w:eastAsia="ru-RU"/>
        </w:rPr>
        <w:t xml:space="preserve"> функционирует централизованная система канализации. Тип</w:t>
      </w:r>
      <w:r>
        <w:rPr>
          <w:color w:val="auto"/>
          <w:sz w:val="28"/>
          <w:szCs w:val="28"/>
          <w:lang w:eastAsia="ru-RU"/>
        </w:rPr>
        <w:t xml:space="preserve"> </w:t>
      </w:r>
      <w:r w:rsidRPr="00A438E6">
        <w:rPr>
          <w:color w:val="auto"/>
          <w:sz w:val="28"/>
          <w:szCs w:val="28"/>
          <w:lang w:eastAsia="ru-RU"/>
        </w:rPr>
        <w:t>канализации –самотечная канализация.</w:t>
      </w:r>
    </w:p>
    <w:p w14:paraId="51412C92" w14:textId="186F3F46" w:rsidR="00D10FD2" w:rsidRPr="00A438E6" w:rsidRDefault="00D10FD2" w:rsidP="00D10FD2">
      <w:pPr>
        <w:suppressAutoHyphens w:val="0"/>
        <w:autoSpaceDE w:val="0"/>
        <w:autoSpaceDN w:val="0"/>
        <w:adjustRightInd w:val="0"/>
        <w:ind w:right="-1"/>
        <w:jc w:val="both"/>
        <w:rPr>
          <w:color w:val="auto"/>
          <w:sz w:val="28"/>
          <w:szCs w:val="28"/>
          <w:lang w:eastAsia="ru-RU"/>
        </w:rPr>
      </w:pPr>
      <w:r w:rsidRPr="00A438E6">
        <w:rPr>
          <w:color w:val="auto"/>
          <w:sz w:val="28"/>
          <w:szCs w:val="28"/>
          <w:lang w:eastAsia="ru-RU"/>
        </w:rPr>
        <w:tab/>
      </w:r>
      <w:r>
        <w:rPr>
          <w:color w:val="auto"/>
          <w:sz w:val="28"/>
          <w:szCs w:val="28"/>
          <w:lang w:eastAsia="ru-RU"/>
        </w:rPr>
        <w:t xml:space="preserve">       </w:t>
      </w:r>
      <w:r w:rsidRPr="00A438E6">
        <w:rPr>
          <w:color w:val="auto"/>
          <w:sz w:val="28"/>
          <w:szCs w:val="28"/>
          <w:lang w:eastAsia="ru-RU"/>
        </w:rPr>
        <w:t>Централизованной сетью хозяйственно-бытовой канализацией охвачен</w:t>
      </w:r>
      <w:r>
        <w:rPr>
          <w:color w:val="auto"/>
          <w:sz w:val="28"/>
          <w:szCs w:val="28"/>
          <w:lang w:eastAsia="ru-RU"/>
        </w:rPr>
        <w:t xml:space="preserve">ы </w:t>
      </w:r>
      <w:proofErr w:type="spellStart"/>
      <w:r w:rsidR="002053BE">
        <w:rPr>
          <w:color w:val="auto"/>
          <w:sz w:val="28"/>
          <w:szCs w:val="28"/>
          <w:lang w:eastAsia="ru-RU"/>
        </w:rPr>
        <w:t>р.п</w:t>
      </w:r>
      <w:proofErr w:type="spellEnd"/>
      <w:r w:rsidR="002053BE">
        <w:rPr>
          <w:color w:val="auto"/>
          <w:sz w:val="28"/>
          <w:szCs w:val="28"/>
          <w:lang w:eastAsia="ru-RU"/>
        </w:rPr>
        <w:t>. Большое Мурашкино</w:t>
      </w:r>
      <w:r w:rsidR="00F832DC">
        <w:rPr>
          <w:color w:val="auto"/>
          <w:sz w:val="28"/>
          <w:szCs w:val="28"/>
          <w:lang w:eastAsia="ru-RU"/>
        </w:rPr>
        <w:t xml:space="preserve">, </w:t>
      </w:r>
      <w:r w:rsidR="00F832DC" w:rsidRPr="00F832DC">
        <w:rPr>
          <w:color w:val="auto"/>
          <w:sz w:val="28"/>
          <w:szCs w:val="28"/>
          <w:lang w:eastAsia="ru-RU"/>
        </w:rPr>
        <w:t xml:space="preserve">с </w:t>
      </w:r>
      <w:proofErr w:type="spellStart"/>
      <w:r w:rsidR="00F832DC" w:rsidRPr="00F832DC">
        <w:rPr>
          <w:color w:val="auto"/>
          <w:sz w:val="28"/>
          <w:szCs w:val="28"/>
          <w:lang w:eastAsia="ru-RU"/>
        </w:rPr>
        <w:t>Кишкино</w:t>
      </w:r>
      <w:proofErr w:type="spellEnd"/>
      <w:r w:rsidR="00F832DC">
        <w:rPr>
          <w:color w:val="auto"/>
          <w:sz w:val="28"/>
          <w:szCs w:val="28"/>
          <w:lang w:eastAsia="ru-RU"/>
        </w:rPr>
        <w:t xml:space="preserve">, </w:t>
      </w:r>
      <w:r w:rsidR="00F832DC" w:rsidRPr="00F832DC">
        <w:rPr>
          <w:color w:val="auto"/>
          <w:sz w:val="28"/>
          <w:szCs w:val="28"/>
          <w:lang w:eastAsia="ru-RU"/>
        </w:rPr>
        <w:t xml:space="preserve">с </w:t>
      </w:r>
      <w:proofErr w:type="spellStart"/>
      <w:r w:rsidR="00F832DC" w:rsidRPr="00F832DC">
        <w:rPr>
          <w:color w:val="auto"/>
          <w:sz w:val="28"/>
          <w:szCs w:val="28"/>
          <w:lang w:eastAsia="ru-RU"/>
        </w:rPr>
        <w:t>Холязино</w:t>
      </w:r>
      <w:proofErr w:type="spellEnd"/>
      <w:r w:rsidR="00F832DC">
        <w:rPr>
          <w:color w:val="auto"/>
          <w:sz w:val="28"/>
          <w:szCs w:val="28"/>
          <w:lang w:eastAsia="ru-RU"/>
        </w:rPr>
        <w:t xml:space="preserve"> и пос. Советский</w:t>
      </w:r>
      <w:r w:rsidRPr="00225F38">
        <w:rPr>
          <w:color w:val="auto"/>
          <w:sz w:val="28"/>
          <w:szCs w:val="28"/>
          <w:lang w:eastAsia="ru-RU"/>
        </w:rPr>
        <w:t>.</w:t>
      </w:r>
      <w:r>
        <w:rPr>
          <w:color w:val="auto"/>
          <w:sz w:val="28"/>
          <w:szCs w:val="28"/>
          <w:lang w:eastAsia="ru-RU"/>
        </w:rPr>
        <w:t xml:space="preserve"> </w:t>
      </w:r>
      <w:r w:rsidRPr="00A438E6">
        <w:rPr>
          <w:color w:val="auto"/>
          <w:sz w:val="28"/>
          <w:szCs w:val="28"/>
          <w:lang w:eastAsia="ru-RU"/>
        </w:rPr>
        <w:t xml:space="preserve">В остальных частях </w:t>
      </w:r>
      <w:r>
        <w:rPr>
          <w:color w:val="auto"/>
          <w:sz w:val="28"/>
          <w:szCs w:val="28"/>
          <w:lang w:eastAsia="ru-RU"/>
        </w:rPr>
        <w:t>округа</w:t>
      </w:r>
      <w:r w:rsidRPr="00A438E6">
        <w:rPr>
          <w:color w:val="auto"/>
          <w:sz w:val="28"/>
          <w:szCs w:val="28"/>
          <w:lang w:eastAsia="ru-RU"/>
        </w:rPr>
        <w:t xml:space="preserve"> хозяйственно-бытовая канализация представлена в виде септиков.</w:t>
      </w:r>
    </w:p>
    <w:p w14:paraId="03096CC2" w14:textId="47CE6F41" w:rsidR="00D10FD2" w:rsidRPr="00A438E6" w:rsidRDefault="00D10FD2" w:rsidP="00D10FD2">
      <w:pPr>
        <w:suppressAutoHyphens w:val="0"/>
        <w:autoSpaceDE w:val="0"/>
        <w:autoSpaceDN w:val="0"/>
        <w:adjustRightInd w:val="0"/>
        <w:ind w:right="-1"/>
        <w:jc w:val="both"/>
        <w:rPr>
          <w:color w:val="auto"/>
          <w:sz w:val="28"/>
          <w:szCs w:val="28"/>
          <w:lang w:eastAsia="ru-RU"/>
        </w:rPr>
      </w:pPr>
      <w:r w:rsidRPr="00A438E6">
        <w:rPr>
          <w:color w:val="auto"/>
          <w:sz w:val="28"/>
          <w:szCs w:val="28"/>
          <w:lang w:eastAsia="ru-RU"/>
        </w:rPr>
        <w:tab/>
      </w:r>
      <w:r>
        <w:rPr>
          <w:color w:val="auto"/>
          <w:sz w:val="28"/>
          <w:szCs w:val="28"/>
          <w:lang w:eastAsia="ru-RU"/>
        </w:rPr>
        <w:t xml:space="preserve">          </w:t>
      </w:r>
      <w:r w:rsidRPr="00A438E6">
        <w:rPr>
          <w:color w:val="auto"/>
          <w:sz w:val="28"/>
          <w:szCs w:val="28"/>
          <w:lang w:eastAsia="ru-RU"/>
        </w:rPr>
        <w:t xml:space="preserve">Протяженность канализационных сетей </w:t>
      </w:r>
      <w:r w:rsidR="002053BE">
        <w:rPr>
          <w:color w:val="auto"/>
          <w:sz w:val="28"/>
          <w:szCs w:val="28"/>
          <w:lang w:eastAsia="ru-RU"/>
        </w:rPr>
        <w:t>Большемурашкинского</w:t>
      </w:r>
      <w:r>
        <w:rPr>
          <w:color w:val="auto"/>
          <w:sz w:val="28"/>
          <w:szCs w:val="28"/>
          <w:lang w:eastAsia="ru-RU"/>
        </w:rPr>
        <w:t xml:space="preserve"> муниципального округа</w:t>
      </w:r>
      <w:r w:rsidRPr="00A438E6">
        <w:rPr>
          <w:color w:val="auto"/>
          <w:sz w:val="28"/>
          <w:szCs w:val="28"/>
          <w:lang w:eastAsia="ru-RU"/>
        </w:rPr>
        <w:t xml:space="preserve"> составляет </w:t>
      </w:r>
      <w:r w:rsidR="00F832DC">
        <w:rPr>
          <w:color w:val="auto"/>
          <w:sz w:val="28"/>
          <w:szCs w:val="28"/>
          <w:lang w:eastAsia="ru-RU"/>
        </w:rPr>
        <w:t>19,204</w:t>
      </w:r>
      <w:r w:rsidRPr="00A438E6">
        <w:rPr>
          <w:color w:val="auto"/>
          <w:sz w:val="28"/>
          <w:szCs w:val="28"/>
          <w:lang w:eastAsia="ru-RU"/>
        </w:rPr>
        <w:t xml:space="preserve"> км</w:t>
      </w:r>
      <w:r>
        <w:rPr>
          <w:color w:val="auto"/>
          <w:sz w:val="28"/>
          <w:szCs w:val="28"/>
          <w:lang w:eastAsia="ru-RU"/>
        </w:rPr>
        <w:t xml:space="preserve">. </w:t>
      </w:r>
    </w:p>
    <w:p w14:paraId="1B9DF597" w14:textId="6A4D1A62" w:rsidR="00D10FD2" w:rsidRPr="00A438E6" w:rsidRDefault="00D10FD2" w:rsidP="00D10FD2">
      <w:pPr>
        <w:suppressAutoHyphens w:val="0"/>
        <w:ind w:left="57" w:right="-1" w:firstLine="709"/>
        <w:jc w:val="both"/>
        <w:rPr>
          <w:color w:val="auto"/>
          <w:sz w:val="28"/>
          <w:szCs w:val="28"/>
          <w:lang w:eastAsia="ar-SA"/>
        </w:rPr>
      </w:pPr>
      <w:r w:rsidRPr="00A438E6">
        <w:rPr>
          <w:color w:val="auto"/>
          <w:sz w:val="28"/>
          <w:szCs w:val="28"/>
          <w:lang w:eastAsia="ar-SA"/>
        </w:rPr>
        <w:t>Эксплуатацию канализационной сети</w:t>
      </w:r>
      <w:r w:rsidR="0031040C">
        <w:rPr>
          <w:color w:val="auto"/>
          <w:sz w:val="28"/>
          <w:szCs w:val="28"/>
          <w:lang w:eastAsia="ar-SA"/>
        </w:rPr>
        <w:t xml:space="preserve"> и очистных сооружений</w:t>
      </w:r>
      <w:r w:rsidRPr="00A438E6">
        <w:rPr>
          <w:color w:val="auto"/>
          <w:sz w:val="28"/>
          <w:szCs w:val="28"/>
          <w:lang w:eastAsia="ar-SA"/>
        </w:rPr>
        <w:t xml:space="preserve"> осуществляет </w:t>
      </w:r>
      <w:r w:rsidR="00940BC9">
        <w:rPr>
          <w:color w:val="auto"/>
          <w:sz w:val="28"/>
          <w:szCs w:val="28"/>
          <w:lang w:eastAsia="ar-SA"/>
        </w:rPr>
        <w:t>МУП «Управляющая компания»</w:t>
      </w:r>
      <w:r w:rsidR="00F832DC">
        <w:rPr>
          <w:color w:val="auto"/>
          <w:sz w:val="28"/>
          <w:szCs w:val="28"/>
          <w:lang w:eastAsia="ar-SA"/>
        </w:rPr>
        <w:t xml:space="preserve"> и МУП ЖКХ п</w:t>
      </w:r>
      <w:r w:rsidR="00F832DC" w:rsidRPr="00C14E73">
        <w:rPr>
          <w:color w:val="000000" w:themeColor="text1"/>
          <w:sz w:val="28"/>
          <w:szCs w:val="28"/>
          <w:lang w:eastAsia="ar-SA"/>
        </w:rPr>
        <w:t xml:space="preserve">. </w:t>
      </w:r>
      <w:r w:rsidR="00C14E73" w:rsidRPr="00C14E73">
        <w:rPr>
          <w:color w:val="000000" w:themeColor="text1"/>
          <w:sz w:val="28"/>
          <w:szCs w:val="28"/>
          <w:lang w:eastAsia="ar-SA"/>
        </w:rPr>
        <w:t>Советский</w:t>
      </w:r>
      <w:r w:rsidRPr="00C14E73">
        <w:rPr>
          <w:color w:val="000000" w:themeColor="text1"/>
          <w:sz w:val="28"/>
          <w:szCs w:val="28"/>
          <w:lang w:eastAsia="ar-SA"/>
        </w:rPr>
        <w:t>.</w:t>
      </w:r>
    </w:p>
    <w:p w14:paraId="15E374A8" w14:textId="1EF7CE35" w:rsidR="00D10FD2" w:rsidRPr="004A1555" w:rsidRDefault="00D10FD2" w:rsidP="00D10FD2">
      <w:pPr>
        <w:suppressAutoHyphens w:val="0"/>
        <w:autoSpaceDE w:val="0"/>
        <w:autoSpaceDN w:val="0"/>
        <w:adjustRightInd w:val="0"/>
        <w:ind w:right="-1" w:firstLine="708"/>
        <w:jc w:val="both"/>
        <w:rPr>
          <w:rFonts w:eastAsia="Calibri"/>
          <w:color w:val="auto"/>
          <w:sz w:val="28"/>
          <w:szCs w:val="28"/>
          <w:lang w:eastAsia="ru-RU"/>
        </w:rPr>
      </w:pPr>
      <w:r w:rsidRPr="00A438E6">
        <w:rPr>
          <w:color w:val="auto"/>
          <w:sz w:val="28"/>
          <w:szCs w:val="28"/>
          <w:lang w:eastAsia="ru-RU"/>
        </w:rPr>
        <w:t xml:space="preserve">Большая часть территории </w:t>
      </w:r>
      <w:r w:rsidR="002053BE">
        <w:rPr>
          <w:color w:val="auto"/>
          <w:sz w:val="28"/>
          <w:szCs w:val="28"/>
          <w:lang w:eastAsia="ru-RU"/>
        </w:rPr>
        <w:t>Большемурашкинского</w:t>
      </w:r>
      <w:r>
        <w:rPr>
          <w:color w:val="auto"/>
          <w:sz w:val="28"/>
          <w:szCs w:val="28"/>
          <w:lang w:eastAsia="ru-RU"/>
        </w:rPr>
        <w:t xml:space="preserve"> муниципального округа</w:t>
      </w:r>
      <w:r w:rsidRPr="00A438E6">
        <w:rPr>
          <w:color w:val="auto"/>
          <w:sz w:val="28"/>
          <w:szCs w:val="28"/>
          <w:lang w:eastAsia="ru-RU"/>
        </w:rPr>
        <w:t xml:space="preserve"> не обеспечена системой централизованной канализации. Данные территории используют децентрализованную систему канализации (септики и выгребные ямы), что негативно сказывается на состоянии почвенного покрова и водных объектов.</w:t>
      </w:r>
    </w:p>
    <w:bookmarkEnd w:id="34"/>
    <w:p w14:paraId="1A620D49" w14:textId="77777777" w:rsidR="00D10FD2" w:rsidRPr="00067847" w:rsidRDefault="00D10FD2" w:rsidP="00D10FD2">
      <w:pPr>
        <w:suppressAutoHyphens w:val="0"/>
        <w:ind w:right="-1"/>
        <w:jc w:val="center"/>
        <w:rPr>
          <w:rFonts w:eastAsia="Calibri"/>
          <w:b/>
          <w:color w:val="auto"/>
          <w:sz w:val="28"/>
          <w:szCs w:val="28"/>
          <w:lang w:eastAsia="en-US"/>
        </w:rPr>
      </w:pPr>
      <w:r w:rsidRPr="00067847">
        <w:rPr>
          <w:rFonts w:eastAsia="Calibri"/>
          <w:b/>
          <w:color w:val="auto"/>
          <w:sz w:val="28"/>
          <w:szCs w:val="28"/>
          <w:lang w:eastAsia="en-US"/>
        </w:rPr>
        <w:t>2.1.2.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p w14:paraId="1F65C17F" w14:textId="621511F6" w:rsidR="00F832DC" w:rsidRDefault="0000014F" w:rsidP="0000014F">
      <w:pPr>
        <w:tabs>
          <w:tab w:val="left" w:pos="709"/>
          <w:tab w:val="left" w:pos="1200"/>
        </w:tabs>
        <w:suppressAutoHyphens w:val="0"/>
        <w:ind w:firstLine="709"/>
        <w:jc w:val="right"/>
        <w:rPr>
          <w:color w:val="auto"/>
          <w:sz w:val="28"/>
          <w:szCs w:val="28"/>
          <w:lang w:eastAsia="ru-RU"/>
        </w:rPr>
      </w:pPr>
      <w:r>
        <w:rPr>
          <w:color w:val="auto"/>
          <w:sz w:val="28"/>
          <w:szCs w:val="28"/>
          <w:lang w:eastAsia="ru-RU"/>
        </w:rPr>
        <w:t>Таблица 36</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09"/>
        <w:gridCol w:w="2351"/>
        <w:gridCol w:w="1574"/>
        <w:gridCol w:w="1468"/>
        <w:gridCol w:w="1488"/>
        <w:gridCol w:w="1350"/>
        <w:gridCol w:w="1198"/>
      </w:tblGrid>
      <w:tr w:rsidR="0000014F" w:rsidRPr="00F832DC" w14:paraId="5EE15512" w14:textId="77777777" w:rsidTr="00F832DC">
        <w:trPr>
          <w:tblHeader/>
          <w:jc w:val="center"/>
        </w:trPr>
        <w:tc>
          <w:tcPr>
            <w:tcW w:w="588" w:type="dxa"/>
            <w:vMerge w:val="restart"/>
            <w:shd w:val="clear" w:color="auto" w:fill="FFFFFF" w:themeFill="background1"/>
            <w:tcMar>
              <w:top w:w="120" w:type="dxa"/>
              <w:left w:w="200" w:type="dxa"/>
              <w:bottom w:w="120" w:type="dxa"/>
              <w:right w:w="200" w:type="dxa"/>
            </w:tcMar>
            <w:vAlign w:val="center"/>
          </w:tcPr>
          <w:p w14:paraId="469329D0" w14:textId="77777777" w:rsidR="00F832DC" w:rsidRPr="00F832DC" w:rsidRDefault="00F832DC" w:rsidP="00F832DC">
            <w:pPr>
              <w:suppressAutoHyphens w:val="0"/>
              <w:jc w:val="center"/>
              <w:rPr>
                <w:b/>
                <w:bCs/>
                <w:sz w:val="22"/>
                <w:szCs w:val="22"/>
                <w:lang w:eastAsia="en-US"/>
              </w:rPr>
            </w:pPr>
            <w:r w:rsidRPr="00F832DC">
              <w:rPr>
                <w:b/>
                <w:bCs/>
                <w:sz w:val="22"/>
                <w:szCs w:val="22"/>
                <w:lang w:eastAsia="en-US"/>
              </w:rPr>
              <w:t>№</w:t>
            </w:r>
          </w:p>
        </w:tc>
        <w:tc>
          <w:tcPr>
            <w:tcW w:w="2261" w:type="dxa"/>
            <w:vMerge w:val="restart"/>
            <w:shd w:val="clear" w:color="auto" w:fill="FFFFFF" w:themeFill="background1"/>
            <w:tcMar>
              <w:top w:w="120" w:type="dxa"/>
              <w:left w:w="200" w:type="dxa"/>
              <w:bottom w:w="120" w:type="dxa"/>
              <w:right w:w="200" w:type="dxa"/>
            </w:tcMar>
            <w:vAlign w:val="center"/>
          </w:tcPr>
          <w:p w14:paraId="16B7DB6B" w14:textId="77777777" w:rsidR="00F832DC" w:rsidRPr="00F832DC" w:rsidRDefault="00F832DC" w:rsidP="00F832DC">
            <w:pPr>
              <w:suppressAutoHyphens w:val="0"/>
              <w:jc w:val="center"/>
              <w:rPr>
                <w:b/>
                <w:bCs/>
                <w:sz w:val="22"/>
                <w:szCs w:val="22"/>
                <w:lang w:eastAsia="en-US"/>
              </w:rPr>
            </w:pPr>
            <w:r w:rsidRPr="00F832DC">
              <w:rPr>
                <w:b/>
                <w:bCs/>
                <w:sz w:val="22"/>
                <w:szCs w:val="22"/>
                <w:lang w:eastAsia="en-US"/>
              </w:rPr>
              <w:t>Наименование КОС</w:t>
            </w:r>
          </w:p>
        </w:tc>
        <w:tc>
          <w:tcPr>
            <w:tcW w:w="2860" w:type="dxa"/>
            <w:gridSpan w:val="2"/>
            <w:shd w:val="clear" w:color="auto" w:fill="FFFFFF" w:themeFill="background1"/>
            <w:tcMar>
              <w:top w:w="120" w:type="dxa"/>
              <w:left w:w="200" w:type="dxa"/>
              <w:bottom w:w="120" w:type="dxa"/>
              <w:right w:w="200" w:type="dxa"/>
            </w:tcMar>
            <w:vAlign w:val="center"/>
          </w:tcPr>
          <w:p w14:paraId="26695CF5" w14:textId="77777777" w:rsidR="00F832DC" w:rsidRPr="00F832DC" w:rsidRDefault="00F832DC" w:rsidP="00F832DC">
            <w:pPr>
              <w:suppressAutoHyphens w:val="0"/>
              <w:jc w:val="center"/>
              <w:rPr>
                <w:b/>
                <w:bCs/>
                <w:sz w:val="22"/>
                <w:szCs w:val="22"/>
                <w:lang w:eastAsia="en-US"/>
              </w:rPr>
            </w:pPr>
            <w:r w:rsidRPr="00F832DC">
              <w:rPr>
                <w:b/>
                <w:bCs/>
                <w:sz w:val="22"/>
                <w:szCs w:val="22"/>
                <w:lang w:eastAsia="en-US"/>
              </w:rPr>
              <w:t>Адрес</w:t>
            </w:r>
          </w:p>
        </w:tc>
        <w:tc>
          <w:tcPr>
            <w:tcW w:w="1387" w:type="dxa"/>
            <w:vMerge w:val="restart"/>
            <w:shd w:val="clear" w:color="auto" w:fill="FFFFFF" w:themeFill="background1"/>
            <w:tcMar>
              <w:top w:w="120" w:type="dxa"/>
              <w:left w:w="200" w:type="dxa"/>
              <w:bottom w:w="120" w:type="dxa"/>
              <w:right w:w="200" w:type="dxa"/>
            </w:tcMar>
            <w:vAlign w:val="center"/>
          </w:tcPr>
          <w:p w14:paraId="331FE89D" w14:textId="77777777" w:rsidR="00F832DC" w:rsidRPr="00F832DC" w:rsidRDefault="00F832DC" w:rsidP="00F832DC">
            <w:pPr>
              <w:suppressAutoHyphens w:val="0"/>
              <w:jc w:val="center"/>
              <w:rPr>
                <w:b/>
                <w:bCs/>
                <w:sz w:val="22"/>
                <w:szCs w:val="22"/>
                <w:lang w:eastAsia="en-US"/>
              </w:rPr>
            </w:pPr>
            <w:proofErr w:type="gramStart"/>
            <w:r w:rsidRPr="00F832DC">
              <w:rPr>
                <w:b/>
                <w:bCs/>
                <w:sz w:val="22"/>
                <w:szCs w:val="22"/>
                <w:lang w:eastAsia="en-US"/>
              </w:rPr>
              <w:t>Производи-тельность</w:t>
            </w:r>
            <w:proofErr w:type="gramEnd"/>
            <w:r w:rsidRPr="00F832DC">
              <w:rPr>
                <w:b/>
                <w:bCs/>
                <w:sz w:val="22"/>
                <w:szCs w:val="22"/>
                <w:lang w:eastAsia="en-US"/>
              </w:rPr>
              <w:t>, м3/ч</w:t>
            </w:r>
          </w:p>
        </w:tc>
        <w:tc>
          <w:tcPr>
            <w:tcW w:w="1223" w:type="dxa"/>
            <w:vMerge w:val="restart"/>
            <w:shd w:val="clear" w:color="auto" w:fill="FFFFFF" w:themeFill="background1"/>
            <w:tcMar>
              <w:top w:w="120" w:type="dxa"/>
              <w:left w:w="200" w:type="dxa"/>
              <w:bottom w:w="120" w:type="dxa"/>
              <w:right w:w="200" w:type="dxa"/>
            </w:tcMar>
            <w:vAlign w:val="center"/>
          </w:tcPr>
          <w:p w14:paraId="6A2B9F0E" w14:textId="77777777" w:rsidR="00F832DC" w:rsidRPr="00F832DC" w:rsidRDefault="00F832DC" w:rsidP="00F832DC">
            <w:pPr>
              <w:suppressAutoHyphens w:val="0"/>
              <w:jc w:val="center"/>
              <w:rPr>
                <w:b/>
                <w:bCs/>
                <w:sz w:val="22"/>
                <w:szCs w:val="22"/>
                <w:lang w:eastAsia="en-US"/>
              </w:rPr>
            </w:pPr>
            <w:r w:rsidRPr="00F832DC">
              <w:rPr>
                <w:b/>
                <w:bCs/>
                <w:sz w:val="22"/>
                <w:szCs w:val="22"/>
                <w:lang w:eastAsia="en-US"/>
              </w:rPr>
              <w:t>Объем принятых стоков из сети, м3/ч</w:t>
            </w:r>
          </w:p>
        </w:tc>
        <w:tc>
          <w:tcPr>
            <w:tcW w:w="1719" w:type="dxa"/>
            <w:vMerge w:val="restart"/>
            <w:shd w:val="clear" w:color="auto" w:fill="FFFFFF" w:themeFill="background1"/>
            <w:tcMar>
              <w:top w:w="120" w:type="dxa"/>
              <w:left w:w="200" w:type="dxa"/>
              <w:bottom w:w="120" w:type="dxa"/>
              <w:right w:w="200" w:type="dxa"/>
            </w:tcMar>
            <w:vAlign w:val="center"/>
          </w:tcPr>
          <w:p w14:paraId="2681DBFE" w14:textId="77777777" w:rsidR="00F832DC" w:rsidRPr="00F832DC" w:rsidRDefault="00F832DC" w:rsidP="00F832DC">
            <w:pPr>
              <w:suppressAutoHyphens w:val="0"/>
              <w:jc w:val="center"/>
              <w:rPr>
                <w:b/>
                <w:bCs/>
                <w:sz w:val="22"/>
                <w:szCs w:val="22"/>
                <w:lang w:eastAsia="en-US"/>
              </w:rPr>
            </w:pPr>
            <w:r w:rsidRPr="00F832DC">
              <w:rPr>
                <w:b/>
                <w:bCs/>
                <w:sz w:val="22"/>
                <w:szCs w:val="22"/>
                <w:lang w:eastAsia="ru-RU"/>
              </w:rPr>
              <w:t xml:space="preserve">Расход эл. Энергии </w:t>
            </w:r>
            <w:proofErr w:type="spellStart"/>
            <w:r w:rsidRPr="00F832DC">
              <w:rPr>
                <w:b/>
                <w:bCs/>
                <w:sz w:val="22"/>
                <w:szCs w:val="22"/>
                <w:lang w:eastAsia="ru-RU"/>
              </w:rPr>
              <w:t>кВтч</w:t>
            </w:r>
            <w:proofErr w:type="spellEnd"/>
            <w:r w:rsidRPr="00F832DC">
              <w:rPr>
                <w:b/>
                <w:bCs/>
                <w:sz w:val="22"/>
                <w:szCs w:val="22"/>
                <w:lang w:eastAsia="ru-RU"/>
              </w:rPr>
              <w:t xml:space="preserve"> за 2025 г.</w:t>
            </w:r>
          </w:p>
        </w:tc>
      </w:tr>
      <w:tr w:rsidR="00F832DC" w:rsidRPr="00F832DC" w14:paraId="2F91A2E9" w14:textId="77777777" w:rsidTr="00F832DC">
        <w:trPr>
          <w:trHeight w:val="906"/>
          <w:jc w:val="center"/>
        </w:trPr>
        <w:tc>
          <w:tcPr>
            <w:tcW w:w="588" w:type="dxa"/>
            <w:vMerge/>
            <w:shd w:val="clear" w:color="auto" w:fill="FFFFFF" w:themeFill="background1"/>
          </w:tcPr>
          <w:p w14:paraId="05897D6B" w14:textId="77777777" w:rsidR="00F832DC" w:rsidRPr="00F832DC" w:rsidRDefault="00F832DC" w:rsidP="00F832DC">
            <w:pPr>
              <w:suppressAutoHyphens w:val="0"/>
              <w:rPr>
                <w:b/>
                <w:bCs/>
                <w:sz w:val="22"/>
                <w:szCs w:val="22"/>
                <w:lang w:eastAsia="en-US"/>
              </w:rPr>
            </w:pPr>
          </w:p>
        </w:tc>
        <w:tc>
          <w:tcPr>
            <w:tcW w:w="2261" w:type="dxa"/>
            <w:vMerge/>
            <w:shd w:val="clear" w:color="auto" w:fill="FFFFFF" w:themeFill="background1"/>
          </w:tcPr>
          <w:p w14:paraId="069D183D" w14:textId="77777777" w:rsidR="00F832DC" w:rsidRPr="00F832DC" w:rsidRDefault="00F832DC" w:rsidP="00F832DC">
            <w:pPr>
              <w:suppressAutoHyphens w:val="0"/>
              <w:rPr>
                <w:b/>
                <w:bCs/>
                <w:sz w:val="22"/>
                <w:szCs w:val="22"/>
                <w:lang w:eastAsia="en-US"/>
              </w:rPr>
            </w:pPr>
          </w:p>
        </w:tc>
        <w:tc>
          <w:tcPr>
            <w:tcW w:w="1441" w:type="dxa"/>
            <w:shd w:val="clear" w:color="auto" w:fill="FFFFFF" w:themeFill="background1"/>
            <w:tcMar>
              <w:top w:w="120" w:type="dxa"/>
              <w:left w:w="200" w:type="dxa"/>
              <w:bottom w:w="120" w:type="dxa"/>
              <w:right w:w="200" w:type="dxa"/>
            </w:tcMar>
            <w:vAlign w:val="center"/>
          </w:tcPr>
          <w:p w14:paraId="53B78FA3" w14:textId="77777777" w:rsidR="00F832DC" w:rsidRPr="00F832DC" w:rsidRDefault="00F832DC" w:rsidP="00F832DC">
            <w:pPr>
              <w:suppressAutoHyphens w:val="0"/>
              <w:jc w:val="center"/>
              <w:rPr>
                <w:b/>
                <w:bCs/>
                <w:sz w:val="22"/>
                <w:szCs w:val="22"/>
                <w:lang w:eastAsia="en-US"/>
              </w:rPr>
            </w:pPr>
            <w:r w:rsidRPr="00F832DC">
              <w:rPr>
                <w:b/>
                <w:bCs/>
                <w:sz w:val="22"/>
                <w:szCs w:val="22"/>
                <w:lang w:eastAsia="en-US"/>
              </w:rPr>
              <w:t>Населенный пункт</w:t>
            </w:r>
          </w:p>
        </w:tc>
        <w:tc>
          <w:tcPr>
            <w:tcW w:w="1419" w:type="dxa"/>
            <w:shd w:val="clear" w:color="auto" w:fill="FFFFFF" w:themeFill="background1"/>
            <w:tcMar>
              <w:top w:w="120" w:type="dxa"/>
              <w:left w:w="200" w:type="dxa"/>
              <w:bottom w:w="120" w:type="dxa"/>
              <w:right w:w="200" w:type="dxa"/>
            </w:tcMar>
            <w:vAlign w:val="center"/>
          </w:tcPr>
          <w:p w14:paraId="440E31E3" w14:textId="77777777" w:rsidR="00F832DC" w:rsidRPr="00F832DC" w:rsidRDefault="00F832DC" w:rsidP="00F832DC">
            <w:pPr>
              <w:suppressAutoHyphens w:val="0"/>
              <w:jc w:val="center"/>
              <w:rPr>
                <w:b/>
                <w:bCs/>
                <w:sz w:val="22"/>
                <w:szCs w:val="22"/>
                <w:lang w:eastAsia="en-US"/>
              </w:rPr>
            </w:pPr>
            <w:r w:rsidRPr="00F832DC">
              <w:rPr>
                <w:b/>
                <w:bCs/>
                <w:sz w:val="22"/>
                <w:szCs w:val="22"/>
                <w:lang w:eastAsia="en-US"/>
              </w:rPr>
              <w:t>Улица</w:t>
            </w:r>
          </w:p>
        </w:tc>
        <w:tc>
          <w:tcPr>
            <w:tcW w:w="1387" w:type="dxa"/>
            <w:vMerge/>
            <w:shd w:val="clear" w:color="auto" w:fill="FFFFFF" w:themeFill="background1"/>
          </w:tcPr>
          <w:p w14:paraId="6F9CAADA" w14:textId="77777777" w:rsidR="00F832DC" w:rsidRPr="00F832DC" w:rsidRDefault="00F832DC" w:rsidP="00F832DC">
            <w:pPr>
              <w:suppressAutoHyphens w:val="0"/>
              <w:rPr>
                <w:b/>
                <w:bCs/>
                <w:sz w:val="22"/>
                <w:szCs w:val="22"/>
                <w:lang w:eastAsia="en-US"/>
              </w:rPr>
            </w:pPr>
          </w:p>
        </w:tc>
        <w:tc>
          <w:tcPr>
            <w:tcW w:w="1223" w:type="dxa"/>
            <w:vMerge/>
            <w:shd w:val="clear" w:color="auto" w:fill="FFFFFF" w:themeFill="background1"/>
          </w:tcPr>
          <w:p w14:paraId="685361C8" w14:textId="77777777" w:rsidR="00F832DC" w:rsidRPr="00F832DC" w:rsidRDefault="00F832DC" w:rsidP="00F832DC">
            <w:pPr>
              <w:suppressAutoHyphens w:val="0"/>
              <w:rPr>
                <w:b/>
                <w:bCs/>
                <w:sz w:val="22"/>
                <w:szCs w:val="22"/>
                <w:lang w:eastAsia="en-US"/>
              </w:rPr>
            </w:pPr>
          </w:p>
        </w:tc>
        <w:tc>
          <w:tcPr>
            <w:tcW w:w="1719" w:type="dxa"/>
            <w:vMerge/>
            <w:shd w:val="clear" w:color="auto" w:fill="FFFFFF" w:themeFill="background1"/>
          </w:tcPr>
          <w:p w14:paraId="61DB27C5" w14:textId="77777777" w:rsidR="00F832DC" w:rsidRPr="00F832DC" w:rsidRDefault="00F832DC" w:rsidP="00F832DC">
            <w:pPr>
              <w:suppressAutoHyphens w:val="0"/>
              <w:rPr>
                <w:b/>
                <w:bCs/>
                <w:sz w:val="22"/>
                <w:szCs w:val="22"/>
                <w:lang w:eastAsia="en-US"/>
              </w:rPr>
            </w:pPr>
          </w:p>
        </w:tc>
      </w:tr>
      <w:tr w:rsidR="00F832DC" w:rsidRPr="00F832DC" w14:paraId="704CCF2D" w14:textId="77777777" w:rsidTr="00F832DC">
        <w:trPr>
          <w:jc w:val="center"/>
        </w:trPr>
        <w:tc>
          <w:tcPr>
            <w:tcW w:w="588" w:type="dxa"/>
            <w:shd w:val="clear" w:color="auto" w:fill="FFFFFF"/>
            <w:tcMar>
              <w:top w:w="40" w:type="dxa"/>
              <w:left w:w="20" w:type="dxa"/>
              <w:bottom w:w="40" w:type="dxa"/>
              <w:right w:w="20" w:type="dxa"/>
            </w:tcMar>
            <w:vAlign w:val="center"/>
          </w:tcPr>
          <w:p w14:paraId="01237F2B" w14:textId="77777777" w:rsidR="00F832DC" w:rsidRPr="00F832DC" w:rsidRDefault="00F832DC" w:rsidP="00F832DC">
            <w:pPr>
              <w:suppressAutoHyphens w:val="0"/>
              <w:jc w:val="center"/>
              <w:rPr>
                <w:sz w:val="22"/>
                <w:szCs w:val="22"/>
                <w:lang w:eastAsia="en-US"/>
              </w:rPr>
            </w:pPr>
            <w:r w:rsidRPr="00F832DC">
              <w:rPr>
                <w:sz w:val="22"/>
                <w:szCs w:val="22"/>
                <w:lang w:eastAsia="en-US"/>
              </w:rPr>
              <w:t>1</w:t>
            </w:r>
          </w:p>
        </w:tc>
        <w:tc>
          <w:tcPr>
            <w:tcW w:w="2261" w:type="dxa"/>
            <w:shd w:val="clear" w:color="auto" w:fill="FFFFFF"/>
            <w:tcMar>
              <w:top w:w="40" w:type="dxa"/>
              <w:left w:w="200" w:type="dxa"/>
              <w:bottom w:w="40" w:type="dxa"/>
              <w:right w:w="200" w:type="dxa"/>
            </w:tcMar>
            <w:vAlign w:val="center"/>
          </w:tcPr>
          <w:p w14:paraId="49D242C7" w14:textId="77777777" w:rsidR="00F832DC" w:rsidRPr="00F832DC" w:rsidRDefault="00F832DC" w:rsidP="00F832DC">
            <w:pPr>
              <w:suppressAutoHyphens w:val="0"/>
              <w:jc w:val="center"/>
              <w:rPr>
                <w:sz w:val="22"/>
                <w:szCs w:val="22"/>
                <w:lang w:eastAsia="en-US"/>
              </w:rPr>
            </w:pPr>
            <w:r w:rsidRPr="00F832DC">
              <w:rPr>
                <w:sz w:val="22"/>
                <w:szCs w:val="22"/>
                <w:lang w:eastAsia="en-US"/>
              </w:rPr>
              <w:t xml:space="preserve">Установка биологической очистки сточных вод «ТОПАС-150» мощностью 48 </w:t>
            </w:r>
            <w:proofErr w:type="spellStart"/>
            <w:r w:rsidRPr="00F832DC">
              <w:rPr>
                <w:sz w:val="22"/>
                <w:szCs w:val="22"/>
                <w:lang w:eastAsia="en-US"/>
              </w:rPr>
              <w:t>м</w:t>
            </w:r>
            <w:proofErr w:type="gramStart"/>
            <w:r w:rsidRPr="00F832DC">
              <w:rPr>
                <w:sz w:val="22"/>
                <w:szCs w:val="22"/>
                <w:lang w:eastAsia="en-US"/>
              </w:rPr>
              <w:t>.к</w:t>
            </w:r>
            <w:proofErr w:type="gramEnd"/>
            <w:r w:rsidRPr="00F832DC">
              <w:rPr>
                <w:sz w:val="22"/>
                <w:szCs w:val="22"/>
                <w:lang w:eastAsia="en-US"/>
              </w:rPr>
              <w:t>уб</w:t>
            </w:r>
            <w:proofErr w:type="spellEnd"/>
            <w:r w:rsidRPr="00F832DC">
              <w:rPr>
                <w:sz w:val="22"/>
                <w:szCs w:val="22"/>
                <w:lang w:eastAsia="en-US"/>
              </w:rPr>
              <w:t>/</w:t>
            </w:r>
            <w:proofErr w:type="spellStart"/>
            <w:r w:rsidRPr="00F832DC">
              <w:rPr>
                <w:sz w:val="22"/>
                <w:szCs w:val="22"/>
                <w:lang w:eastAsia="en-US"/>
              </w:rPr>
              <w:t>сут</w:t>
            </w:r>
            <w:proofErr w:type="spellEnd"/>
            <w:r w:rsidRPr="00F832DC">
              <w:rPr>
                <w:sz w:val="22"/>
                <w:szCs w:val="22"/>
                <w:lang w:eastAsia="en-US"/>
              </w:rPr>
              <w:t>.</w:t>
            </w:r>
          </w:p>
        </w:tc>
        <w:tc>
          <w:tcPr>
            <w:tcW w:w="1441" w:type="dxa"/>
            <w:shd w:val="clear" w:color="auto" w:fill="FFFFFF"/>
            <w:tcMar>
              <w:top w:w="40" w:type="dxa"/>
              <w:left w:w="200" w:type="dxa"/>
              <w:bottom w:w="40" w:type="dxa"/>
              <w:right w:w="200" w:type="dxa"/>
            </w:tcMar>
            <w:vAlign w:val="center"/>
          </w:tcPr>
          <w:p w14:paraId="2258A1F0" w14:textId="77777777" w:rsidR="00F832DC" w:rsidRPr="00F832DC" w:rsidRDefault="00F832DC" w:rsidP="00F832DC">
            <w:pPr>
              <w:suppressAutoHyphens w:val="0"/>
              <w:jc w:val="center"/>
              <w:rPr>
                <w:sz w:val="22"/>
                <w:szCs w:val="22"/>
                <w:lang w:eastAsia="en-US"/>
              </w:rPr>
            </w:pPr>
            <w:proofErr w:type="spellStart"/>
            <w:r w:rsidRPr="00F832DC">
              <w:rPr>
                <w:sz w:val="22"/>
                <w:szCs w:val="22"/>
                <w:lang w:eastAsia="en-US"/>
              </w:rPr>
              <w:t>р.п.Большое</w:t>
            </w:r>
            <w:proofErr w:type="spellEnd"/>
            <w:r w:rsidRPr="00F832DC">
              <w:rPr>
                <w:sz w:val="22"/>
                <w:szCs w:val="22"/>
                <w:lang w:eastAsia="en-US"/>
              </w:rPr>
              <w:t xml:space="preserve"> Мурашкино</w:t>
            </w:r>
          </w:p>
        </w:tc>
        <w:tc>
          <w:tcPr>
            <w:tcW w:w="1419" w:type="dxa"/>
            <w:shd w:val="clear" w:color="auto" w:fill="FFFFFF"/>
            <w:tcMar>
              <w:top w:w="40" w:type="dxa"/>
              <w:left w:w="200" w:type="dxa"/>
              <w:bottom w:w="40" w:type="dxa"/>
              <w:right w:w="200" w:type="dxa"/>
            </w:tcMar>
            <w:vAlign w:val="center"/>
          </w:tcPr>
          <w:p w14:paraId="3D494ABB" w14:textId="77777777" w:rsidR="00F832DC" w:rsidRPr="00F832DC" w:rsidRDefault="00F832DC" w:rsidP="00F832DC">
            <w:pPr>
              <w:suppressAutoHyphens w:val="0"/>
              <w:jc w:val="center"/>
              <w:rPr>
                <w:sz w:val="22"/>
                <w:szCs w:val="22"/>
                <w:lang w:eastAsia="en-US"/>
              </w:rPr>
            </w:pPr>
            <w:r w:rsidRPr="00F832DC">
              <w:rPr>
                <w:sz w:val="22"/>
                <w:szCs w:val="22"/>
                <w:lang w:eastAsia="en-US"/>
              </w:rPr>
              <w:t>6-й микрорайон</w:t>
            </w:r>
          </w:p>
        </w:tc>
        <w:tc>
          <w:tcPr>
            <w:tcW w:w="1387" w:type="dxa"/>
            <w:shd w:val="clear" w:color="auto" w:fill="FFFFFF"/>
            <w:tcMar>
              <w:top w:w="40" w:type="dxa"/>
              <w:left w:w="200" w:type="dxa"/>
              <w:bottom w:w="40" w:type="dxa"/>
              <w:right w:w="200" w:type="dxa"/>
            </w:tcMar>
            <w:vAlign w:val="center"/>
          </w:tcPr>
          <w:p w14:paraId="3FC4B9E8" w14:textId="77777777" w:rsidR="00F832DC" w:rsidRPr="00F832DC" w:rsidRDefault="00F832DC" w:rsidP="00F832DC">
            <w:pPr>
              <w:suppressAutoHyphens w:val="0"/>
              <w:jc w:val="center"/>
              <w:rPr>
                <w:sz w:val="22"/>
                <w:szCs w:val="22"/>
                <w:lang w:eastAsia="en-US"/>
              </w:rPr>
            </w:pPr>
            <w:r w:rsidRPr="00F832DC">
              <w:rPr>
                <w:sz w:val="22"/>
                <w:szCs w:val="22"/>
                <w:lang w:eastAsia="en-US"/>
              </w:rPr>
              <w:t>2,0000</w:t>
            </w:r>
          </w:p>
        </w:tc>
        <w:tc>
          <w:tcPr>
            <w:tcW w:w="1223" w:type="dxa"/>
            <w:shd w:val="clear" w:color="auto" w:fill="FFFFFF"/>
            <w:tcMar>
              <w:top w:w="40" w:type="dxa"/>
              <w:left w:w="200" w:type="dxa"/>
              <w:bottom w:w="40" w:type="dxa"/>
              <w:right w:w="200" w:type="dxa"/>
            </w:tcMar>
            <w:vAlign w:val="center"/>
          </w:tcPr>
          <w:p w14:paraId="791CC82D" w14:textId="77777777" w:rsidR="00F832DC" w:rsidRPr="00F832DC" w:rsidRDefault="00F832DC" w:rsidP="00F832DC">
            <w:pPr>
              <w:suppressAutoHyphens w:val="0"/>
              <w:jc w:val="center"/>
              <w:rPr>
                <w:sz w:val="22"/>
                <w:szCs w:val="22"/>
                <w:lang w:eastAsia="en-US"/>
              </w:rPr>
            </w:pPr>
            <w:r w:rsidRPr="00F832DC">
              <w:rPr>
                <w:sz w:val="22"/>
                <w:szCs w:val="22"/>
                <w:lang w:eastAsia="en-US"/>
              </w:rPr>
              <w:t>1,3764</w:t>
            </w:r>
          </w:p>
        </w:tc>
        <w:tc>
          <w:tcPr>
            <w:tcW w:w="1719" w:type="dxa"/>
            <w:shd w:val="clear" w:color="auto" w:fill="FFFFFF"/>
            <w:tcMar>
              <w:top w:w="40" w:type="dxa"/>
              <w:left w:w="200" w:type="dxa"/>
              <w:bottom w:w="40" w:type="dxa"/>
              <w:right w:w="200" w:type="dxa"/>
            </w:tcMar>
            <w:vAlign w:val="center"/>
          </w:tcPr>
          <w:p w14:paraId="603870D0" w14:textId="77777777" w:rsidR="00F832DC" w:rsidRPr="00F832DC" w:rsidRDefault="00F832DC" w:rsidP="00F832DC">
            <w:pPr>
              <w:suppressAutoHyphens w:val="0"/>
              <w:jc w:val="center"/>
              <w:rPr>
                <w:sz w:val="22"/>
                <w:szCs w:val="22"/>
                <w:lang w:eastAsia="en-US"/>
              </w:rPr>
            </w:pPr>
            <w:r w:rsidRPr="00F832DC">
              <w:rPr>
                <w:sz w:val="22"/>
                <w:szCs w:val="22"/>
                <w:lang w:eastAsia="en-US"/>
              </w:rPr>
              <w:t>29400</w:t>
            </w:r>
          </w:p>
        </w:tc>
      </w:tr>
      <w:tr w:rsidR="00F832DC" w:rsidRPr="00F832DC" w14:paraId="46C6741C" w14:textId="77777777" w:rsidTr="00F832DC">
        <w:trPr>
          <w:jc w:val="center"/>
        </w:trPr>
        <w:tc>
          <w:tcPr>
            <w:tcW w:w="588" w:type="dxa"/>
            <w:shd w:val="clear" w:color="auto" w:fill="FFFFFF"/>
            <w:tcMar>
              <w:top w:w="40" w:type="dxa"/>
              <w:left w:w="20" w:type="dxa"/>
              <w:bottom w:w="40" w:type="dxa"/>
              <w:right w:w="20" w:type="dxa"/>
            </w:tcMar>
            <w:vAlign w:val="center"/>
          </w:tcPr>
          <w:p w14:paraId="0AB59740" w14:textId="40D76970" w:rsidR="00F832DC" w:rsidRPr="00F832DC" w:rsidRDefault="00F832DC" w:rsidP="00F832DC">
            <w:pPr>
              <w:suppressAutoHyphens w:val="0"/>
              <w:jc w:val="center"/>
              <w:rPr>
                <w:color w:val="000000" w:themeColor="text1"/>
                <w:sz w:val="22"/>
                <w:szCs w:val="22"/>
                <w:lang w:eastAsia="en-US"/>
              </w:rPr>
            </w:pPr>
            <w:r w:rsidRPr="00F832DC">
              <w:rPr>
                <w:color w:val="000000" w:themeColor="text1"/>
                <w:sz w:val="22"/>
                <w:szCs w:val="22"/>
                <w:lang w:eastAsia="en-US"/>
              </w:rPr>
              <w:t>2</w:t>
            </w:r>
          </w:p>
        </w:tc>
        <w:tc>
          <w:tcPr>
            <w:tcW w:w="2261" w:type="dxa"/>
            <w:shd w:val="clear" w:color="auto" w:fill="FFFFFF"/>
            <w:tcMar>
              <w:top w:w="40" w:type="dxa"/>
              <w:left w:w="200" w:type="dxa"/>
              <w:bottom w:w="40" w:type="dxa"/>
              <w:right w:w="200" w:type="dxa"/>
            </w:tcMar>
            <w:vAlign w:val="center"/>
          </w:tcPr>
          <w:p w14:paraId="73782CFE" w14:textId="77777777" w:rsidR="00F832DC" w:rsidRPr="00F832DC" w:rsidRDefault="00F832DC" w:rsidP="00F832DC">
            <w:pPr>
              <w:suppressAutoHyphens w:val="0"/>
              <w:jc w:val="center"/>
              <w:rPr>
                <w:color w:val="000000" w:themeColor="text1"/>
                <w:sz w:val="22"/>
                <w:szCs w:val="22"/>
                <w:lang w:eastAsia="en-US"/>
              </w:rPr>
            </w:pPr>
            <w:r w:rsidRPr="00F832DC">
              <w:rPr>
                <w:color w:val="000000" w:themeColor="text1"/>
                <w:sz w:val="22"/>
                <w:szCs w:val="22"/>
                <w:lang w:eastAsia="en-US"/>
              </w:rPr>
              <w:t xml:space="preserve">Станция очистки и обеззараживания бытовых сточных вод " ТРИУМФ-250 миди </w:t>
            </w:r>
            <w:proofErr w:type="spellStart"/>
            <w:r w:rsidRPr="00F832DC">
              <w:rPr>
                <w:color w:val="000000" w:themeColor="text1"/>
                <w:sz w:val="22"/>
                <w:szCs w:val="22"/>
                <w:lang w:eastAsia="en-US"/>
              </w:rPr>
              <w:t>сКНС</w:t>
            </w:r>
            <w:proofErr w:type="spellEnd"/>
            <w:r w:rsidRPr="00F832DC">
              <w:rPr>
                <w:color w:val="000000" w:themeColor="text1"/>
                <w:sz w:val="22"/>
                <w:szCs w:val="22"/>
                <w:lang w:eastAsia="en-US"/>
              </w:rPr>
              <w:t xml:space="preserve"> и  блоком У</w:t>
            </w:r>
            <w:proofErr w:type="gramStart"/>
            <w:r w:rsidRPr="00F832DC">
              <w:rPr>
                <w:color w:val="000000" w:themeColor="text1"/>
                <w:sz w:val="22"/>
                <w:szCs w:val="22"/>
                <w:lang w:eastAsia="en-US"/>
              </w:rPr>
              <w:t>Ф-</w:t>
            </w:r>
            <w:proofErr w:type="gramEnd"/>
            <w:r w:rsidRPr="00F832DC">
              <w:rPr>
                <w:color w:val="000000" w:themeColor="text1"/>
                <w:sz w:val="22"/>
                <w:szCs w:val="22"/>
                <w:lang w:eastAsia="en-US"/>
              </w:rPr>
              <w:t xml:space="preserve"> обеззараживания" производительностью 50 м3/</w:t>
            </w:r>
            <w:proofErr w:type="spellStart"/>
            <w:r w:rsidRPr="00F832DC">
              <w:rPr>
                <w:color w:val="000000" w:themeColor="text1"/>
                <w:sz w:val="22"/>
                <w:szCs w:val="22"/>
                <w:lang w:eastAsia="en-US"/>
              </w:rPr>
              <w:t>сут</w:t>
            </w:r>
            <w:proofErr w:type="spellEnd"/>
          </w:p>
        </w:tc>
        <w:tc>
          <w:tcPr>
            <w:tcW w:w="1441" w:type="dxa"/>
            <w:shd w:val="clear" w:color="auto" w:fill="FFFFFF"/>
            <w:tcMar>
              <w:top w:w="40" w:type="dxa"/>
              <w:left w:w="200" w:type="dxa"/>
              <w:bottom w:w="40" w:type="dxa"/>
              <w:right w:w="200" w:type="dxa"/>
            </w:tcMar>
            <w:vAlign w:val="center"/>
          </w:tcPr>
          <w:p w14:paraId="6462F5B2" w14:textId="77777777" w:rsidR="00F832DC" w:rsidRPr="00F832DC" w:rsidRDefault="00F832DC" w:rsidP="00F832DC">
            <w:pPr>
              <w:suppressAutoHyphens w:val="0"/>
              <w:jc w:val="center"/>
              <w:rPr>
                <w:color w:val="000000" w:themeColor="text1"/>
                <w:sz w:val="22"/>
                <w:szCs w:val="22"/>
                <w:lang w:eastAsia="en-US"/>
              </w:rPr>
            </w:pPr>
            <w:proofErr w:type="spellStart"/>
            <w:r w:rsidRPr="00F832DC">
              <w:rPr>
                <w:color w:val="000000" w:themeColor="text1"/>
                <w:sz w:val="22"/>
                <w:szCs w:val="22"/>
                <w:lang w:eastAsia="en-US"/>
              </w:rPr>
              <w:t>р.п.Большое</w:t>
            </w:r>
            <w:proofErr w:type="spellEnd"/>
            <w:r w:rsidRPr="00F832DC">
              <w:rPr>
                <w:color w:val="000000" w:themeColor="text1"/>
                <w:sz w:val="22"/>
                <w:szCs w:val="22"/>
                <w:lang w:eastAsia="en-US"/>
              </w:rPr>
              <w:t xml:space="preserve"> Мурашкино</w:t>
            </w:r>
          </w:p>
        </w:tc>
        <w:tc>
          <w:tcPr>
            <w:tcW w:w="1419" w:type="dxa"/>
            <w:shd w:val="clear" w:color="auto" w:fill="FFFFFF"/>
            <w:tcMar>
              <w:top w:w="40" w:type="dxa"/>
              <w:left w:w="200" w:type="dxa"/>
              <w:bottom w:w="40" w:type="dxa"/>
              <w:right w:w="200" w:type="dxa"/>
            </w:tcMar>
            <w:vAlign w:val="center"/>
          </w:tcPr>
          <w:p w14:paraId="43789D62" w14:textId="77777777" w:rsidR="00F832DC" w:rsidRPr="00F832DC" w:rsidRDefault="00F832DC" w:rsidP="00F832DC">
            <w:pPr>
              <w:suppressAutoHyphens w:val="0"/>
              <w:jc w:val="center"/>
              <w:rPr>
                <w:color w:val="000000" w:themeColor="text1"/>
                <w:sz w:val="22"/>
                <w:szCs w:val="22"/>
                <w:lang w:eastAsia="en-US"/>
              </w:rPr>
            </w:pPr>
            <w:r w:rsidRPr="00F832DC">
              <w:rPr>
                <w:color w:val="000000" w:themeColor="text1"/>
                <w:sz w:val="22"/>
                <w:szCs w:val="22"/>
                <w:lang w:eastAsia="en-US"/>
              </w:rPr>
              <w:t>5-й микрорайон</w:t>
            </w:r>
          </w:p>
        </w:tc>
        <w:tc>
          <w:tcPr>
            <w:tcW w:w="1387" w:type="dxa"/>
            <w:shd w:val="clear" w:color="auto" w:fill="FFFFFF"/>
            <w:tcMar>
              <w:top w:w="40" w:type="dxa"/>
              <w:left w:w="200" w:type="dxa"/>
              <w:bottom w:w="40" w:type="dxa"/>
              <w:right w:w="200" w:type="dxa"/>
            </w:tcMar>
            <w:vAlign w:val="center"/>
          </w:tcPr>
          <w:p w14:paraId="053A8BC7" w14:textId="41610D54" w:rsidR="00F832DC" w:rsidRPr="00F832DC" w:rsidRDefault="003E6CE1" w:rsidP="00F832DC">
            <w:pPr>
              <w:suppressAutoHyphens w:val="0"/>
              <w:jc w:val="center"/>
              <w:rPr>
                <w:color w:val="000000" w:themeColor="text1"/>
                <w:sz w:val="22"/>
                <w:szCs w:val="22"/>
                <w:lang w:eastAsia="en-US"/>
              </w:rPr>
            </w:pPr>
            <w:r w:rsidRPr="00C14E73">
              <w:rPr>
                <w:color w:val="auto"/>
                <w:sz w:val="22"/>
                <w:szCs w:val="22"/>
                <w:lang w:eastAsia="en-US"/>
              </w:rPr>
              <w:t>2,08</w:t>
            </w:r>
          </w:p>
        </w:tc>
        <w:tc>
          <w:tcPr>
            <w:tcW w:w="1223" w:type="dxa"/>
            <w:shd w:val="clear" w:color="auto" w:fill="FFFFFF"/>
            <w:tcMar>
              <w:top w:w="40" w:type="dxa"/>
              <w:left w:w="200" w:type="dxa"/>
              <w:bottom w:w="40" w:type="dxa"/>
              <w:right w:w="200" w:type="dxa"/>
            </w:tcMar>
            <w:vAlign w:val="center"/>
          </w:tcPr>
          <w:p w14:paraId="3210F63C" w14:textId="77777777" w:rsidR="00F832DC" w:rsidRPr="00F832DC" w:rsidRDefault="00F832DC" w:rsidP="00F832DC">
            <w:pPr>
              <w:suppressAutoHyphens w:val="0"/>
              <w:jc w:val="center"/>
              <w:rPr>
                <w:color w:val="000000" w:themeColor="text1"/>
                <w:sz w:val="22"/>
                <w:szCs w:val="22"/>
                <w:lang w:eastAsia="en-US"/>
              </w:rPr>
            </w:pPr>
            <w:r w:rsidRPr="00F832DC">
              <w:rPr>
                <w:color w:val="000000" w:themeColor="text1"/>
                <w:sz w:val="22"/>
                <w:szCs w:val="22"/>
                <w:lang w:eastAsia="en-US"/>
              </w:rPr>
              <w:t>0</w:t>
            </w:r>
          </w:p>
        </w:tc>
        <w:tc>
          <w:tcPr>
            <w:tcW w:w="1719" w:type="dxa"/>
            <w:shd w:val="clear" w:color="auto" w:fill="FFFFFF"/>
            <w:tcMar>
              <w:top w:w="40" w:type="dxa"/>
              <w:left w:w="200" w:type="dxa"/>
              <w:bottom w:w="40" w:type="dxa"/>
              <w:right w:w="200" w:type="dxa"/>
            </w:tcMar>
            <w:vAlign w:val="center"/>
          </w:tcPr>
          <w:p w14:paraId="0C557DC4" w14:textId="2BF047EE" w:rsidR="00F832DC" w:rsidRPr="00F832DC" w:rsidRDefault="0000014F" w:rsidP="00F832DC">
            <w:pPr>
              <w:suppressAutoHyphens w:val="0"/>
              <w:jc w:val="center"/>
              <w:rPr>
                <w:color w:val="000000" w:themeColor="text1"/>
                <w:sz w:val="22"/>
                <w:szCs w:val="22"/>
                <w:lang w:eastAsia="en-US"/>
              </w:rPr>
            </w:pPr>
            <w:r>
              <w:rPr>
                <w:color w:val="000000" w:themeColor="text1"/>
                <w:sz w:val="22"/>
                <w:szCs w:val="22"/>
                <w:lang w:eastAsia="en-US"/>
              </w:rPr>
              <w:t>2026 год  ввода</w:t>
            </w:r>
          </w:p>
        </w:tc>
      </w:tr>
    </w:tbl>
    <w:p w14:paraId="723BE048" w14:textId="77777777" w:rsidR="00F832DC" w:rsidRDefault="00F832DC" w:rsidP="00D10FD2">
      <w:pPr>
        <w:tabs>
          <w:tab w:val="left" w:pos="709"/>
          <w:tab w:val="left" w:pos="1200"/>
        </w:tabs>
        <w:suppressAutoHyphens w:val="0"/>
        <w:ind w:firstLine="709"/>
        <w:jc w:val="both"/>
        <w:rPr>
          <w:color w:val="auto"/>
          <w:sz w:val="28"/>
          <w:szCs w:val="28"/>
          <w:lang w:eastAsia="ru-RU"/>
        </w:rPr>
      </w:pPr>
    </w:p>
    <w:p w14:paraId="30D7476F" w14:textId="77777777" w:rsidR="00D10FD2" w:rsidRPr="00067847" w:rsidRDefault="00D10FD2" w:rsidP="00D10FD2">
      <w:pPr>
        <w:suppressAutoHyphens w:val="0"/>
        <w:ind w:right="-1"/>
        <w:jc w:val="center"/>
        <w:rPr>
          <w:rFonts w:eastAsia="Calibri"/>
          <w:b/>
          <w:color w:val="auto"/>
          <w:sz w:val="28"/>
          <w:szCs w:val="28"/>
          <w:lang w:eastAsia="en-US"/>
        </w:rPr>
      </w:pPr>
      <w:r w:rsidRPr="002A26F6">
        <w:rPr>
          <w:rFonts w:eastAsia="Calibri"/>
          <w:b/>
          <w:color w:val="auto"/>
          <w:sz w:val="28"/>
          <w:szCs w:val="28"/>
          <w:lang w:eastAsia="en-US"/>
        </w:rPr>
        <w:t>2.1.3.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p>
    <w:p w14:paraId="4DDC3FAB" w14:textId="77777777" w:rsidR="00D10FD2" w:rsidRPr="00067847" w:rsidRDefault="00D10FD2" w:rsidP="00D10FD2">
      <w:pPr>
        <w:suppressAutoHyphens w:val="0"/>
        <w:jc w:val="both"/>
        <w:rPr>
          <w:rFonts w:eastAsia="Calibri"/>
          <w:spacing w:val="2"/>
          <w:sz w:val="28"/>
          <w:szCs w:val="28"/>
          <w:shd w:val="clear" w:color="auto" w:fill="FFFFFF"/>
          <w:lang w:eastAsia="en-US"/>
        </w:rPr>
      </w:pPr>
      <w:r w:rsidRPr="00067847">
        <w:rPr>
          <w:rFonts w:eastAsia="Calibri"/>
          <w:spacing w:val="2"/>
          <w:sz w:val="22"/>
          <w:szCs w:val="22"/>
          <w:shd w:val="clear" w:color="auto" w:fill="FFFFFF"/>
          <w:lang w:eastAsia="en-US"/>
        </w:rPr>
        <w:tab/>
      </w:r>
      <w:r>
        <w:rPr>
          <w:rFonts w:eastAsia="Calibri"/>
          <w:spacing w:val="2"/>
          <w:sz w:val="22"/>
          <w:szCs w:val="22"/>
          <w:shd w:val="clear" w:color="auto" w:fill="FFFFFF"/>
          <w:lang w:eastAsia="en-US"/>
        </w:rPr>
        <w:tab/>
      </w:r>
      <w:r>
        <w:rPr>
          <w:rFonts w:eastAsia="Calibri"/>
          <w:spacing w:val="2"/>
          <w:sz w:val="22"/>
          <w:szCs w:val="22"/>
          <w:shd w:val="clear" w:color="auto" w:fill="FFFFFF"/>
          <w:lang w:eastAsia="en-US"/>
        </w:rPr>
        <w:tab/>
        <w:t xml:space="preserve">         </w:t>
      </w:r>
      <w:r w:rsidRPr="00067847">
        <w:rPr>
          <w:rFonts w:eastAsia="Calibri"/>
          <w:spacing w:val="2"/>
          <w:sz w:val="28"/>
          <w:szCs w:val="28"/>
          <w:shd w:val="clear" w:color="auto" w:fill="FFFFFF"/>
          <w:lang w:eastAsia="en-US"/>
        </w:rPr>
        <w:t>«Технологическая зона водоотведения» - часть канализационной сети, принадлежащей организации, осуществляющей водоотведение, в пределах которой обеспечиваются прием, транспортировка, очистка и отведение сточных вод или прямой (без очистки) выпуск сточных вод в водный объект.</w:t>
      </w:r>
    </w:p>
    <w:p w14:paraId="158374DD" w14:textId="7F4CF23C" w:rsidR="00D10FD2" w:rsidRPr="00532D4F" w:rsidRDefault="00D10FD2" w:rsidP="00D10FD2">
      <w:pPr>
        <w:suppressAutoHyphens w:val="0"/>
        <w:spacing w:line="276" w:lineRule="auto"/>
        <w:ind w:firstLine="900"/>
        <w:jc w:val="both"/>
        <w:rPr>
          <w:color w:val="auto"/>
          <w:sz w:val="28"/>
          <w:szCs w:val="28"/>
          <w:lang w:eastAsia="en-US"/>
        </w:rPr>
      </w:pPr>
      <w:r w:rsidRPr="00532D4F">
        <w:rPr>
          <w:color w:val="auto"/>
          <w:sz w:val="28"/>
          <w:szCs w:val="28"/>
          <w:lang w:eastAsia="en-US"/>
        </w:rPr>
        <w:t xml:space="preserve">На территории </w:t>
      </w:r>
      <w:r>
        <w:rPr>
          <w:color w:val="auto"/>
          <w:sz w:val="28"/>
          <w:szCs w:val="28"/>
          <w:lang w:eastAsia="en-US"/>
        </w:rPr>
        <w:t>округа</w:t>
      </w:r>
      <w:r w:rsidRPr="00532D4F">
        <w:rPr>
          <w:color w:val="auto"/>
          <w:sz w:val="28"/>
          <w:szCs w:val="28"/>
          <w:lang w:eastAsia="en-US"/>
        </w:rPr>
        <w:t xml:space="preserve"> </w:t>
      </w:r>
      <w:r w:rsidR="0000014F">
        <w:rPr>
          <w:color w:val="auto"/>
          <w:sz w:val="28"/>
          <w:szCs w:val="28"/>
          <w:lang w:eastAsia="en-US"/>
        </w:rPr>
        <w:t xml:space="preserve">централизованное водоотведение есть в 4-х населенных пунктах: </w:t>
      </w:r>
      <w:r w:rsidR="0000014F" w:rsidRPr="0000014F">
        <w:rPr>
          <w:color w:val="auto"/>
          <w:sz w:val="28"/>
          <w:szCs w:val="28"/>
          <w:lang w:eastAsia="en-US"/>
        </w:rPr>
        <w:t>п. Советский</w:t>
      </w:r>
      <w:r w:rsidR="0000014F">
        <w:rPr>
          <w:color w:val="auto"/>
          <w:sz w:val="28"/>
          <w:szCs w:val="28"/>
          <w:lang w:eastAsia="en-US"/>
        </w:rPr>
        <w:t xml:space="preserve">, </w:t>
      </w:r>
      <w:proofErr w:type="spellStart"/>
      <w:r w:rsidR="0000014F">
        <w:rPr>
          <w:color w:val="auto"/>
          <w:sz w:val="28"/>
          <w:szCs w:val="28"/>
          <w:lang w:eastAsia="en-US"/>
        </w:rPr>
        <w:t>р.п</w:t>
      </w:r>
      <w:proofErr w:type="spellEnd"/>
      <w:r w:rsidR="0000014F">
        <w:rPr>
          <w:color w:val="auto"/>
          <w:sz w:val="28"/>
          <w:szCs w:val="28"/>
          <w:lang w:eastAsia="en-US"/>
        </w:rPr>
        <w:t xml:space="preserve">. </w:t>
      </w:r>
      <w:r w:rsidR="0000014F" w:rsidRPr="0000014F">
        <w:rPr>
          <w:color w:val="auto"/>
          <w:sz w:val="28"/>
          <w:szCs w:val="28"/>
          <w:lang w:eastAsia="en-US"/>
        </w:rPr>
        <w:t>Большое Мурашкино</w:t>
      </w:r>
      <w:r w:rsidR="0000014F">
        <w:rPr>
          <w:color w:val="auto"/>
          <w:sz w:val="28"/>
          <w:szCs w:val="28"/>
          <w:lang w:eastAsia="en-US"/>
        </w:rPr>
        <w:t xml:space="preserve">, </w:t>
      </w:r>
      <w:r w:rsidR="0000014F" w:rsidRPr="0000014F">
        <w:rPr>
          <w:color w:val="auto"/>
          <w:sz w:val="28"/>
          <w:szCs w:val="28"/>
          <w:lang w:eastAsia="en-US"/>
        </w:rPr>
        <w:t xml:space="preserve">с </w:t>
      </w:r>
      <w:proofErr w:type="spellStart"/>
      <w:r w:rsidR="0000014F" w:rsidRPr="0000014F">
        <w:rPr>
          <w:color w:val="auto"/>
          <w:sz w:val="28"/>
          <w:szCs w:val="28"/>
          <w:lang w:eastAsia="en-US"/>
        </w:rPr>
        <w:t>Кишкино</w:t>
      </w:r>
      <w:proofErr w:type="spellEnd"/>
      <w:r w:rsidR="0000014F">
        <w:rPr>
          <w:color w:val="auto"/>
          <w:sz w:val="28"/>
          <w:szCs w:val="28"/>
          <w:lang w:eastAsia="en-US"/>
        </w:rPr>
        <w:t xml:space="preserve"> и </w:t>
      </w:r>
      <w:r w:rsidR="0000014F" w:rsidRPr="0000014F">
        <w:rPr>
          <w:color w:val="auto"/>
          <w:sz w:val="28"/>
          <w:szCs w:val="28"/>
          <w:lang w:eastAsia="en-US"/>
        </w:rPr>
        <w:t xml:space="preserve">с </w:t>
      </w:r>
      <w:proofErr w:type="spellStart"/>
      <w:r w:rsidR="0000014F" w:rsidRPr="0000014F">
        <w:rPr>
          <w:color w:val="auto"/>
          <w:sz w:val="28"/>
          <w:szCs w:val="28"/>
          <w:lang w:eastAsia="en-US"/>
        </w:rPr>
        <w:t>Холязино</w:t>
      </w:r>
      <w:proofErr w:type="spellEnd"/>
      <w:r w:rsidR="0000014F">
        <w:rPr>
          <w:color w:val="auto"/>
          <w:sz w:val="28"/>
          <w:szCs w:val="28"/>
          <w:lang w:eastAsia="en-US"/>
        </w:rPr>
        <w:t>. В остальных населенных пунктах централизованное водоотведение отсутствует. Сброс сточных вод осуществляется в выгребные ямы.</w:t>
      </w:r>
    </w:p>
    <w:p w14:paraId="6F2711C8" w14:textId="77777777" w:rsidR="00D10FD2" w:rsidRPr="00067847" w:rsidRDefault="00D10FD2" w:rsidP="00D10FD2">
      <w:pPr>
        <w:suppressAutoHyphens w:val="0"/>
        <w:ind w:right="-1"/>
        <w:jc w:val="center"/>
        <w:rPr>
          <w:rFonts w:eastAsia="Calibri"/>
          <w:b/>
          <w:color w:val="auto"/>
          <w:sz w:val="28"/>
          <w:szCs w:val="28"/>
          <w:lang w:eastAsia="en-US"/>
        </w:rPr>
      </w:pPr>
      <w:r w:rsidRPr="00067847">
        <w:rPr>
          <w:rFonts w:eastAsia="Calibri"/>
          <w:b/>
          <w:color w:val="auto"/>
          <w:sz w:val="28"/>
          <w:szCs w:val="28"/>
          <w:lang w:eastAsia="en-US"/>
        </w:rPr>
        <w:t>2.1.4. Описание технической возможности утилизации осадков сточных вод на очистных сооружениях существующей централизованной системы водоотведения</w:t>
      </w:r>
    </w:p>
    <w:p w14:paraId="48E21B25" w14:textId="77777777" w:rsidR="00D10FD2" w:rsidRPr="0030701D" w:rsidRDefault="00D10FD2" w:rsidP="00D10FD2">
      <w:pPr>
        <w:suppressAutoHyphens w:val="0"/>
        <w:ind w:right="-1" w:firstLine="708"/>
        <w:jc w:val="both"/>
        <w:rPr>
          <w:rFonts w:eastAsia="Calibri"/>
          <w:color w:val="auto"/>
          <w:sz w:val="28"/>
          <w:szCs w:val="28"/>
          <w:lang w:eastAsia="en-US"/>
        </w:rPr>
      </w:pPr>
      <w:r w:rsidRPr="0030701D">
        <w:rPr>
          <w:sz w:val="28"/>
          <w:szCs w:val="28"/>
        </w:rPr>
        <w:t>Осадки сточных вод проходят обработку методом механического обезвоживания, явля</w:t>
      </w:r>
      <w:r>
        <w:rPr>
          <w:sz w:val="28"/>
          <w:szCs w:val="28"/>
        </w:rPr>
        <w:t>ю</w:t>
      </w:r>
      <w:r w:rsidRPr="0030701D">
        <w:rPr>
          <w:sz w:val="28"/>
          <w:szCs w:val="28"/>
        </w:rPr>
        <w:t>тся отход</w:t>
      </w:r>
      <w:r>
        <w:rPr>
          <w:sz w:val="28"/>
          <w:szCs w:val="28"/>
        </w:rPr>
        <w:t>ами</w:t>
      </w:r>
      <w:r w:rsidRPr="0030701D">
        <w:rPr>
          <w:sz w:val="28"/>
          <w:szCs w:val="28"/>
        </w:rPr>
        <w:t xml:space="preserve"> 5 класса опасности. </w:t>
      </w:r>
    </w:p>
    <w:p w14:paraId="25382D17" w14:textId="77777777" w:rsidR="00D10FD2" w:rsidRDefault="00D10FD2" w:rsidP="00D10FD2">
      <w:pPr>
        <w:suppressAutoHyphens w:val="0"/>
        <w:ind w:right="-1" w:firstLine="708"/>
        <w:jc w:val="both"/>
        <w:rPr>
          <w:rFonts w:eastAsia="Calibri"/>
          <w:color w:val="auto"/>
          <w:sz w:val="28"/>
          <w:szCs w:val="28"/>
          <w:lang w:eastAsia="en-US"/>
        </w:rPr>
      </w:pPr>
      <w:r w:rsidRPr="00532D4F">
        <w:rPr>
          <w:rFonts w:eastAsia="Calibri"/>
          <w:color w:val="auto"/>
          <w:sz w:val="28"/>
          <w:szCs w:val="28"/>
          <w:lang w:eastAsia="en-US"/>
        </w:rPr>
        <w:t>В настоящее время подсушенные осадки сточных вод</w:t>
      </w:r>
      <w:r>
        <w:rPr>
          <w:rFonts w:eastAsia="Calibri"/>
          <w:color w:val="auto"/>
          <w:sz w:val="28"/>
          <w:szCs w:val="28"/>
          <w:lang w:eastAsia="en-US"/>
        </w:rPr>
        <w:t xml:space="preserve"> вывозятся на полигон ТКО.</w:t>
      </w:r>
      <w:r w:rsidRPr="00532D4F">
        <w:rPr>
          <w:rFonts w:eastAsia="Calibri"/>
          <w:color w:val="auto"/>
          <w:sz w:val="28"/>
          <w:szCs w:val="28"/>
          <w:lang w:eastAsia="en-US"/>
        </w:rPr>
        <w:t xml:space="preserve"> </w:t>
      </w:r>
    </w:p>
    <w:p w14:paraId="77268C3E" w14:textId="1282C1CB" w:rsidR="00D10FD2" w:rsidRPr="00532D4F" w:rsidRDefault="00D10FD2" w:rsidP="00D10FD2">
      <w:pPr>
        <w:suppressAutoHyphens w:val="0"/>
        <w:ind w:right="-1" w:firstLine="708"/>
        <w:jc w:val="both"/>
        <w:rPr>
          <w:rFonts w:eastAsia="Calibri"/>
          <w:color w:val="auto"/>
          <w:sz w:val="28"/>
          <w:szCs w:val="28"/>
          <w:lang w:eastAsia="en-US"/>
        </w:rPr>
      </w:pPr>
      <w:r w:rsidRPr="00532D4F">
        <w:rPr>
          <w:rFonts w:eastAsia="Calibri"/>
          <w:color w:val="auto"/>
          <w:sz w:val="28"/>
          <w:szCs w:val="28"/>
          <w:lang w:eastAsia="en-US"/>
        </w:rPr>
        <w:t xml:space="preserve">В связи с тем, что промышленные предприятия отсутствуют в </w:t>
      </w:r>
      <w:r w:rsidR="002053BE">
        <w:rPr>
          <w:rFonts w:eastAsia="Calibri"/>
          <w:color w:val="auto"/>
          <w:sz w:val="28"/>
          <w:szCs w:val="28"/>
          <w:lang w:eastAsia="en-US"/>
        </w:rPr>
        <w:t>Большемурашкинском</w:t>
      </w:r>
      <w:r>
        <w:rPr>
          <w:rFonts w:eastAsia="Calibri"/>
          <w:color w:val="auto"/>
          <w:sz w:val="28"/>
          <w:szCs w:val="28"/>
          <w:lang w:eastAsia="en-US"/>
        </w:rPr>
        <w:t xml:space="preserve"> муниципальном округе</w:t>
      </w:r>
      <w:r w:rsidRPr="00532D4F">
        <w:rPr>
          <w:rFonts w:eastAsia="Calibri"/>
          <w:color w:val="auto"/>
          <w:sz w:val="28"/>
          <w:szCs w:val="28"/>
          <w:lang w:eastAsia="en-US"/>
        </w:rPr>
        <w:t xml:space="preserve">, то после проведения анализа состава и свойств осадков, можно поставлять осадки на предприятия, занимающиеся </w:t>
      </w:r>
      <w:proofErr w:type="spellStart"/>
      <w:r w:rsidRPr="00532D4F">
        <w:rPr>
          <w:rFonts w:eastAsia="Calibri"/>
          <w:color w:val="auto"/>
          <w:sz w:val="28"/>
          <w:szCs w:val="28"/>
          <w:lang w:eastAsia="en-US"/>
        </w:rPr>
        <w:t>растеневодством</w:t>
      </w:r>
      <w:proofErr w:type="spellEnd"/>
      <w:r w:rsidRPr="00532D4F">
        <w:rPr>
          <w:rFonts w:eastAsia="Calibri"/>
          <w:color w:val="auto"/>
          <w:sz w:val="28"/>
          <w:szCs w:val="28"/>
          <w:lang w:eastAsia="en-US"/>
        </w:rPr>
        <w:t>.</w:t>
      </w:r>
    </w:p>
    <w:p w14:paraId="1CDF0BE7" w14:textId="77777777" w:rsidR="00D10FD2" w:rsidRPr="0030701D" w:rsidRDefault="00D10FD2" w:rsidP="00D10FD2">
      <w:pPr>
        <w:suppressAutoHyphens w:val="0"/>
        <w:autoSpaceDE w:val="0"/>
        <w:autoSpaceDN w:val="0"/>
        <w:adjustRightInd w:val="0"/>
        <w:ind w:right="-1" w:firstLine="709"/>
        <w:jc w:val="both"/>
        <w:rPr>
          <w:sz w:val="28"/>
          <w:szCs w:val="28"/>
        </w:rPr>
      </w:pPr>
      <w:r w:rsidRPr="00532D4F">
        <w:rPr>
          <w:rFonts w:eastAsia="Calibri"/>
          <w:color w:val="auto"/>
          <w:sz w:val="28"/>
          <w:szCs w:val="28"/>
          <w:lang w:eastAsia="en-US"/>
        </w:rPr>
        <w:t>Также данные осадки</w:t>
      </w:r>
      <w:r w:rsidRPr="00532D4F">
        <w:rPr>
          <w:sz w:val="28"/>
          <w:szCs w:val="28"/>
        </w:rPr>
        <w:t xml:space="preserve"> могут быть использованы для благоустройства объездных дорог.</w:t>
      </w:r>
      <w:r w:rsidRPr="0030701D">
        <w:rPr>
          <w:sz w:val="28"/>
          <w:szCs w:val="28"/>
        </w:rPr>
        <w:t xml:space="preserve"> </w:t>
      </w:r>
    </w:p>
    <w:p w14:paraId="33D86D9E" w14:textId="77777777" w:rsidR="00D10FD2" w:rsidRPr="00067847" w:rsidRDefault="00D10FD2" w:rsidP="00D10FD2">
      <w:pPr>
        <w:suppressAutoHyphens w:val="0"/>
        <w:ind w:right="-1"/>
        <w:jc w:val="center"/>
        <w:rPr>
          <w:rFonts w:eastAsia="Calibri"/>
          <w:b/>
          <w:color w:val="auto"/>
          <w:sz w:val="28"/>
          <w:szCs w:val="28"/>
          <w:lang w:eastAsia="en-US"/>
        </w:rPr>
      </w:pPr>
      <w:r w:rsidRPr="00067847">
        <w:rPr>
          <w:rFonts w:eastAsia="Calibri"/>
          <w:b/>
          <w:color w:val="auto"/>
          <w:sz w:val="28"/>
          <w:szCs w:val="28"/>
          <w:lang w:eastAsia="en-US"/>
        </w:rPr>
        <w:t>2.1.5.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p w14:paraId="10F211EE" w14:textId="52812D63" w:rsidR="00D10FD2" w:rsidRPr="00DB6667" w:rsidRDefault="00D10FD2" w:rsidP="00D10FD2">
      <w:pPr>
        <w:suppressAutoHyphens w:val="0"/>
        <w:autoSpaceDE w:val="0"/>
        <w:autoSpaceDN w:val="0"/>
        <w:adjustRightInd w:val="0"/>
        <w:ind w:firstLine="709"/>
        <w:jc w:val="both"/>
        <w:rPr>
          <w:rFonts w:eastAsia="Calibri"/>
          <w:color w:val="auto"/>
          <w:sz w:val="28"/>
          <w:szCs w:val="28"/>
          <w:lang w:eastAsia="en-US"/>
        </w:rPr>
      </w:pPr>
      <w:r w:rsidRPr="00DB6667">
        <w:rPr>
          <w:rFonts w:eastAsia="Calibri"/>
          <w:color w:val="auto"/>
          <w:sz w:val="28"/>
          <w:szCs w:val="28"/>
          <w:lang w:eastAsia="en-US"/>
        </w:rPr>
        <w:t xml:space="preserve">В </w:t>
      </w:r>
      <w:r w:rsidR="002053BE">
        <w:rPr>
          <w:rFonts w:eastAsia="Calibri"/>
          <w:color w:val="auto"/>
          <w:sz w:val="28"/>
          <w:szCs w:val="28"/>
          <w:lang w:eastAsia="en-US"/>
        </w:rPr>
        <w:t>Большемурашкинском</w:t>
      </w:r>
      <w:r>
        <w:rPr>
          <w:rFonts w:eastAsia="Calibri"/>
          <w:color w:val="auto"/>
          <w:sz w:val="28"/>
          <w:szCs w:val="28"/>
          <w:lang w:eastAsia="en-US"/>
        </w:rPr>
        <w:t xml:space="preserve"> муниципальном округе</w:t>
      </w:r>
      <w:r w:rsidRPr="00DB6667">
        <w:rPr>
          <w:rFonts w:eastAsia="Calibri"/>
          <w:color w:val="auto"/>
          <w:sz w:val="28"/>
          <w:szCs w:val="28"/>
          <w:lang w:eastAsia="en-US"/>
        </w:rPr>
        <w:t xml:space="preserve"> эксплуатируется </w:t>
      </w:r>
      <w:r w:rsidR="0000014F">
        <w:rPr>
          <w:color w:val="auto"/>
          <w:sz w:val="28"/>
          <w:szCs w:val="28"/>
          <w:lang w:eastAsia="ru-RU"/>
        </w:rPr>
        <w:t>19,204</w:t>
      </w:r>
      <w:r w:rsidRPr="00A438E6">
        <w:rPr>
          <w:color w:val="auto"/>
          <w:sz w:val="28"/>
          <w:szCs w:val="28"/>
          <w:lang w:eastAsia="ru-RU"/>
        </w:rPr>
        <w:t xml:space="preserve"> </w:t>
      </w:r>
      <w:r w:rsidRPr="00DB6667">
        <w:rPr>
          <w:rFonts w:eastAsia="Calibri"/>
          <w:color w:val="auto"/>
          <w:sz w:val="28"/>
          <w:szCs w:val="28"/>
          <w:lang w:eastAsia="en-US"/>
        </w:rPr>
        <w:t>км подземных магистральных канализационных трубопроводов. Все сети выполнены из труб диаметром 100-</w:t>
      </w:r>
      <w:r w:rsidR="0031040C">
        <w:rPr>
          <w:rFonts w:eastAsia="Calibri"/>
          <w:color w:val="auto"/>
          <w:sz w:val="28"/>
          <w:szCs w:val="28"/>
          <w:lang w:eastAsia="en-US"/>
        </w:rPr>
        <w:t>25</w:t>
      </w:r>
      <w:r w:rsidRPr="00DB6667">
        <w:rPr>
          <w:rFonts w:eastAsia="Calibri"/>
          <w:color w:val="auto"/>
          <w:sz w:val="28"/>
          <w:szCs w:val="28"/>
          <w:lang w:eastAsia="en-US"/>
        </w:rPr>
        <w:t>0 мм.</w:t>
      </w:r>
    </w:p>
    <w:p w14:paraId="31A68E89" w14:textId="648D8EA6" w:rsidR="00D10FD2" w:rsidRPr="00DB6667" w:rsidRDefault="00D10FD2" w:rsidP="00D10FD2">
      <w:pPr>
        <w:suppressAutoHyphens w:val="0"/>
        <w:autoSpaceDE w:val="0"/>
        <w:autoSpaceDN w:val="0"/>
        <w:adjustRightInd w:val="0"/>
        <w:ind w:firstLine="709"/>
        <w:jc w:val="both"/>
        <w:rPr>
          <w:rFonts w:eastAsia="Calibri"/>
          <w:color w:val="auto"/>
          <w:sz w:val="28"/>
          <w:szCs w:val="28"/>
          <w:lang w:eastAsia="en-US"/>
        </w:rPr>
      </w:pPr>
      <w:r w:rsidRPr="00DB6667">
        <w:rPr>
          <w:rFonts w:eastAsia="Calibri"/>
          <w:color w:val="auto"/>
          <w:sz w:val="28"/>
          <w:szCs w:val="28"/>
          <w:lang w:eastAsia="en-US"/>
        </w:rPr>
        <w:t>Износ сетей –</w:t>
      </w:r>
      <w:r w:rsidR="0000014F">
        <w:rPr>
          <w:rFonts w:eastAsia="Calibri"/>
          <w:color w:val="auto"/>
          <w:sz w:val="28"/>
          <w:szCs w:val="28"/>
          <w:lang w:eastAsia="en-US"/>
        </w:rPr>
        <w:t>75</w:t>
      </w:r>
      <w:r w:rsidRPr="00DB6667">
        <w:rPr>
          <w:rFonts w:eastAsia="Calibri"/>
          <w:color w:val="auto"/>
          <w:sz w:val="28"/>
          <w:szCs w:val="28"/>
          <w:lang w:eastAsia="en-US"/>
        </w:rPr>
        <w:t xml:space="preserve"> %. Нормативные сроки службы канализационных сетей (коллекторы и уличная сеть с колодцами и арматурой) составляет: - керамические – 50 лет; - железобетонные, бетонные и чугунные - 40 лет, пластиковые – более 50 лет.</w:t>
      </w:r>
    </w:p>
    <w:p w14:paraId="5DB6E4A6" w14:textId="77777777" w:rsidR="00D10FD2" w:rsidRPr="00DB6667" w:rsidRDefault="00D10FD2" w:rsidP="00D10FD2">
      <w:pPr>
        <w:suppressAutoHyphens w:val="0"/>
        <w:autoSpaceDE w:val="0"/>
        <w:autoSpaceDN w:val="0"/>
        <w:adjustRightInd w:val="0"/>
        <w:ind w:firstLine="709"/>
        <w:jc w:val="both"/>
        <w:rPr>
          <w:rFonts w:eastAsia="Calibri"/>
          <w:color w:val="auto"/>
          <w:sz w:val="28"/>
          <w:szCs w:val="28"/>
          <w:lang w:eastAsia="en-US"/>
        </w:rPr>
      </w:pPr>
      <w:r w:rsidRPr="00DB6667">
        <w:rPr>
          <w:rFonts w:eastAsia="Calibri"/>
          <w:color w:val="auto"/>
          <w:sz w:val="28"/>
          <w:szCs w:val="28"/>
          <w:lang w:eastAsia="en-US"/>
        </w:rPr>
        <w:t xml:space="preserve"> Функционирование и эксплуатация канализационных сетей систем централизованного водоотведения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30.12.1999г. </w:t>
      </w:r>
      <w:r w:rsidRPr="00DB6667">
        <w:rPr>
          <w:rFonts w:eastAsia="Calibri"/>
          <w:color w:val="333333"/>
          <w:sz w:val="28"/>
          <w:szCs w:val="28"/>
          <w:shd w:val="clear" w:color="auto" w:fill="FFFFFF"/>
          <w:lang w:eastAsia="en-US"/>
        </w:rPr>
        <w:t xml:space="preserve"> и МДК 3-02.2001.</w:t>
      </w:r>
    </w:p>
    <w:p w14:paraId="4D187C05" w14:textId="77777777" w:rsidR="00D10FD2" w:rsidRPr="00DB6667" w:rsidRDefault="00D10FD2" w:rsidP="00D10FD2">
      <w:pPr>
        <w:suppressAutoHyphens w:val="0"/>
        <w:spacing w:line="276" w:lineRule="auto"/>
        <w:jc w:val="right"/>
        <w:rPr>
          <w:rFonts w:eastAsia="Calibri"/>
          <w:color w:val="auto"/>
          <w:sz w:val="28"/>
          <w:szCs w:val="28"/>
          <w:lang w:eastAsia="en-US"/>
        </w:rPr>
      </w:pPr>
      <w:r w:rsidRPr="00DB6667">
        <w:rPr>
          <w:rFonts w:eastAsia="Calibri"/>
          <w:color w:val="auto"/>
          <w:sz w:val="28"/>
          <w:szCs w:val="28"/>
          <w:lang w:eastAsia="en-US"/>
        </w:rPr>
        <w:t>Таблица 26</w:t>
      </w:r>
    </w:p>
    <w:tbl>
      <w:tblPr>
        <w:tblW w:w="9923"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95"/>
        <w:gridCol w:w="2310"/>
        <w:gridCol w:w="2310"/>
        <w:gridCol w:w="1490"/>
        <w:gridCol w:w="1818"/>
      </w:tblGrid>
      <w:tr w:rsidR="00756E96" w:rsidRPr="0031040C" w14:paraId="247502AF" w14:textId="77777777" w:rsidTr="00DB4E32">
        <w:trPr>
          <w:trHeight w:val="20"/>
          <w:jc w:val="center"/>
        </w:trPr>
        <w:tc>
          <w:tcPr>
            <w:tcW w:w="4305" w:type="dxa"/>
            <w:gridSpan w:val="2"/>
            <w:vAlign w:val="center"/>
          </w:tcPr>
          <w:p w14:paraId="0E88CBE3" w14:textId="1D8D8867" w:rsidR="00756E96" w:rsidRPr="0031040C" w:rsidRDefault="00756E96" w:rsidP="003108D2">
            <w:pPr>
              <w:widowControl w:val="0"/>
              <w:suppressAutoHyphens w:val="0"/>
              <w:autoSpaceDE w:val="0"/>
              <w:autoSpaceDN w:val="0"/>
              <w:ind w:left="97" w:right="127" w:hanging="27"/>
              <w:jc w:val="center"/>
              <w:rPr>
                <w:b/>
                <w:color w:val="000000" w:themeColor="text1"/>
                <w:sz w:val="22"/>
                <w:szCs w:val="22"/>
                <w:lang w:eastAsia="en-US"/>
              </w:rPr>
            </w:pPr>
            <w:r w:rsidRPr="0031040C">
              <w:rPr>
                <w:b/>
                <w:color w:val="000000" w:themeColor="text1"/>
                <w:sz w:val="22"/>
                <w:szCs w:val="22"/>
                <w:lang w:eastAsia="en-US"/>
              </w:rPr>
              <w:t>Наименование</w:t>
            </w:r>
            <w:r w:rsidRPr="0031040C">
              <w:rPr>
                <w:b/>
                <w:color w:val="000000" w:themeColor="text1"/>
                <w:spacing w:val="-57"/>
                <w:sz w:val="22"/>
                <w:szCs w:val="22"/>
                <w:lang w:eastAsia="en-US"/>
              </w:rPr>
              <w:t xml:space="preserve"> </w:t>
            </w:r>
            <w:r w:rsidRPr="0031040C">
              <w:rPr>
                <w:b/>
                <w:color w:val="000000" w:themeColor="text1"/>
                <w:sz w:val="22"/>
                <w:szCs w:val="22"/>
                <w:lang w:eastAsia="en-US"/>
              </w:rPr>
              <w:t>населенного</w:t>
            </w:r>
            <w:r w:rsidRPr="0031040C">
              <w:rPr>
                <w:b/>
                <w:color w:val="000000" w:themeColor="text1"/>
                <w:spacing w:val="1"/>
                <w:sz w:val="22"/>
                <w:szCs w:val="22"/>
                <w:lang w:eastAsia="en-US"/>
              </w:rPr>
              <w:t xml:space="preserve"> </w:t>
            </w:r>
            <w:r w:rsidRPr="0031040C">
              <w:rPr>
                <w:b/>
                <w:color w:val="000000" w:themeColor="text1"/>
                <w:sz w:val="22"/>
                <w:szCs w:val="22"/>
                <w:lang w:eastAsia="en-US"/>
              </w:rPr>
              <w:t>пункта</w:t>
            </w:r>
          </w:p>
        </w:tc>
        <w:tc>
          <w:tcPr>
            <w:tcW w:w="2310" w:type="dxa"/>
            <w:vAlign w:val="center"/>
          </w:tcPr>
          <w:p w14:paraId="588DA119" w14:textId="2538C921" w:rsidR="00756E96" w:rsidRPr="0031040C" w:rsidRDefault="00756E96" w:rsidP="003108D2">
            <w:pPr>
              <w:widowControl w:val="0"/>
              <w:suppressAutoHyphens w:val="0"/>
              <w:autoSpaceDE w:val="0"/>
              <w:autoSpaceDN w:val="0"/>
              <w:ind w:left="97" w:right="127" w:hanging="27"/>
              <w:jc w:val="center"/>
              <w:rPr>
                <w:b/>
                <w:color w:val="000000" w:themeColor="text1"/>
                <w:sz w:val="22"/>
                <w:szCs w:val="22"/>
                <w:lang w:eastAsia="en-US"/>
              </w:rPr>
            </w:pPr>
            <w:r w:rsidRPr="0031040C">
              <w:rPr>
                <w:b/>
                <w:color w:val="000000" w:themeColor="text1"/>
                <w:sz w:val="22"/>
                <w:szCs w:val="22"/>
                <w:lang w:eastAsia="en-US"/>
              </w:rPr>
              <w:t>Протяжен</w:t>
            </w:r>
            <w:r w:rsidRPr="0031040C">
              <w:rPr>
                <w:b/>
                <w:color w:val="000000" w:themeColor="text1"/>
                <w:spacing w:val="-58"/>
                <w:sz w:val="22"/>
                <w:szCs w:val="22"/>
                <w:lang w:eastAsia="en-US"/>
              </w:rPr>
              <w:t xml:space="preserve"> </w:t>
            </w:r>
            <w:proofErr w:type="spellStart"/>
            <w:r w:rsidRPr="0031040C">
              <w:rPr>
                <w:b/>
                <w:color w:val="000000" w:themeColor="text1"/>
                <w:sz w:val="22"/>
                <w:szCs w:val="22"/>
                <w:lang w:eastAsia="en-US"/>
              </w:rPr>
              <w:t>ность</w:t>
            </w:r>
            <w:proofErr w:type="spellEnd"/>
            <w:r w:rsidRPr="0031040C">
              <w:rPr>
                <w:b/>
                <w:color w:val="000000" w:themeColor="text1"/>
                <w:spacing w:val="-1"/>
                <w:sz w:val="22"/>
                <w:szCs w:val="22"/>
                <w:lang w:eastAsia="en-US"/>
              </w:rPr>
              <w:t xml:space="preserve"> </w:t>
            </w:r>
            <w:r w:rsidRPr="0031040C">
              <w:rPr>
                <w:b/>
                <w:color w:val="000000" w:themeColor="text1"/>
                <w:sz w:val="22"/>
                <w:szCs w:val="22"/>
                <w:lang w:eastAsia="en-US"/>
              </w:rPr>
              <w:t>(м)</w:t>
            </w:r>
          </w:p>
        </w:tc>
        <w:tc>
          <w:tcPr>
            <w:tcW w:w="1490" w:type="dxa"/>
            <w:vAlign w:val="center"/>
          </w:tcPr>
          <w:p w14:paraId="4C6A0F67" w14:textId="77777777" w:rsidR="00756E96" w:rsidRPr="0031040C" w:rsidRDefault="00756E96" w:rsidP="003108D2">
            <w:pPr>
              <w:widowControl w:val="0"/>
              <w:suppressAutoHyphens w:val="0"/>
              <w:autoSpaceDE w:val="0"/>
              <w:autoSpaceDN w:val="0"/>
              <w:ind w:left="97" w:right="103" w:firstLine="45"/>
              <w:jc w:val="center"/>
              <w:rPr>
                <w:b/>
                <w:color w:val="000000" w:themeColor="text1"/>
                <w:sz w:val="22"/>
                <w:szCs w:val="22"/>
                <w:lang w:eastAsia="en-US"/>
              </w:rPr>
            </w:pPr>
            <w:r w:rsidRPr="0031040C">
              <w:rPr>
                <w:b/>
                <w:color w:val="000000" w:themeColor="text1"/>
                <w:sz w:val="22"/>
                <w:szCs w:val="22"/>
                <w:lang w:eastAsia="en-US"/>
              </w:rPr>
              <w:t>Диаметр</w:t>
            </w:r>
            <w:r w:rsidRPr="0031040C">
              <w:rPr>
                <w:b/>
                <w:color w:val="000000" w:themeColor="text1"/>
                <w:spacing w:val="-57"/>
                <w:sz w:val="22"/>
                <w:szCs w:val="22"/>
                <w:lang w:eastAsia="en-US"/>
              </w:rPr>
              <w:t xml:space="preserve"> </w:t>
            </w:r>
            <w:r w:rsidRPr="0031040C">
              <w:rPr>
                <w:b/>
                <w:color w:val="000000" w:themeColor="text1"/>
                <w:sz w:val="22"/>
                <w:szCs w:val="22"/>
                <w:lang w:eastAsia="en-US"/>
              </w:rPr>
              <w:t>труб</w:t>
            </w:r>
            <w:r w:rsidRPr="0031040C">
              <w:rPr>
                <w:b/>
                <w:color w:val="000000" w:themeColor="text1"/>
                <w:spacing w:val="-12"/>
                <w:sz w:val="22"/>
                <w:szCs w:val="22"/>
                <w:lang w:eastAsia="en-US"/>
              </w:rPr>
              <w:t xml:space="preserve"> </w:t>
            </w:r>
            <w:r w:rsidRPr="0031040C">
              <w:rPr>
                <w:b/>
                <w:color w:val="000000" w:themeColor="text1"/>
                <w:sz w:val="22"/>
                <w:szCs w:val="22"/>
                <w:lang w:eastAsia="en-US"/>
              </w:rPr>
              <w:t>(мм)</w:t>
            </w:r>
          </w:p>
        </w:tc>
        <w:tc>
          <w:tcPr>
            <w:tcW w:w="1818" w:type="dxa"/>
            <w:vAlign w:val="center"/>
          </w:tcPr>
          <w:p w14:paraId="1BDDBBA9" w14:textId="77777777" w:rsidR="00756E96" w:rsidRPr="0031040C" w:rsidRDefault="00756E96" w:rsidP="003108D2">
            <w:pPr>
              <w:widowControl w:val="0"/>
              <w:suppressAutoHyphens w:val="0"/>
              <w:autoSpaceDE w:val="0"/>
              <w:autoSpaceDN w:val="0"/>
              <w:ind w:left="97" w:right="109" w:hanging="25"/>
              <w:jc w:val="center"/>
              <w:rPr>
                <w:b/>
                <w:color w:val="000000" w:themeColor="text1"/>
                <w:sz w:val="22"/>
                <w:szCs w:val="22"/>
                <w:lang w:eastAsia="en-US"/>
              </w:rPr>
            </w:pPr>
            <w:r w:rsidRPr="0031040C">
              <w:rPr>
                <w:b/>
                <w:color w:val="000000" w:themeColor="text1"/>
                <w:sz w:val="22"/>
                <w:szCs w:val="22"/>
                <w:lang w:eastAsia="en-US"/>
              </w:rPr>
              <w:t>Материалы</w:t>
            </w:r>
            <w:r w:rsidRPr="0031040C">
              <w:rPr>
                <w:b/>
                <w:color w:val="000000" w:themeColor="text1"/>
                <w:spacing w:val="-57"/>
                <w:sz w:val="22"/>
                <w:szCs w:val="22"/>
                <w:lang w:eastAsia="en-US"/>
              </w:rPr>
              <w:t xml:space="preserve"> </w:t>
            </w:r>
            <w:r w:rsidRPr="0031040C">
              <w:rPr>
                <w:b/>
                <w:color w:val="000000" w:themeColor="text1"/>
                <w:sz w:val="22"/>
                <w:szCs w:val="22"/>
                <w:lang w:eastAsia="en-US"/>
              </w:rPr>
              <w:t>труб</w:t>
            </w:r>
          </w:p>
        </w:tc>
      </w:tr>
      <w:tr w:rsidR="00756E96" w:rsidRPr="0031040C" w14:paraId="6ABB9582" w14:textId="77777777" w:rsidTr="00A44F1D">
        <w:trPr>
          <w:trHeight w:val="20"/>
          <w:jc w:val="center"/>
        </w:trPr>
        <w:tc>
          <w:tcPr>
            <w:tcW w:w="1995" w:type="dxa"/>
            <w:vMerge w:val="restart"/>
            <w:vAlign w:val="center"/>
          </w:tcPr>
          <w:p w14:paraId="37F4C792" w14:textId="5926F408" w:rsidR="00756E96" w:rsidRPr="0031040C" w:rsidRDefault="00756E96" w:rsidP="00756E96">
            <w:pPr>
              <w:widowControl w:val="0"/>
              <w:suppressAutoHyphens w:val="0"/>
              <w:autoSpaceDE w:val="0"/>
              <w:autoSpaceDN w:val="0"/>
              <w:spacing w:line="276" w:lineRule="auto"/>
              <w:ind w:left="139" w:right="186"/>
              <w:jc w:val="center"/>
              <w:rPr>
                <w:color w:val="000000" w:themeColor="text1"/>
                <w:sz w:val="22"/>
                <w:szCs w:val="22"/>
                <w:lang w:eastAsia="en-US"/>
              </w:rPr>
            </w:pPr>
            <w:r w:rsidRPr="0031040C">
              <w:rPr>
                <w:b/>
                <w:color w:val="000000" w:themeColor="text1"/>
                <w:sz w:val="22"/>
                <w:szCs w:val="22"/>
              </w:rPr>
              <w:t xml:space="preserve">УБОСВ 6-й </w:t>
            </w:r>
            <w:proofErr w:type="spellStart"/>
            <w:r w:rsidRPr="0031040C">
              <w:rPr>
                <w:b/>
                <w:color w:val="000000" w:themeColor="text1"/>
                <w:sz w:val="22"/>
                <w:szCs w:val="22"/>
              </w:rPr>
              <w:t>мкр</w:t>
            </w:r>
            <w:proofErr w:type="spellEnd"/>
            <w:r w:rsidRPr="0031040C">
              <w:rPr>
                <w:b/>
                <w:color w:val="000000" w:themeColor="text1"/>
                <w:sz w:val="22"/>
                <w:szCs w:val="22"/>
              </w:rPr>
              <w:t xml:space="preserve"> (самотечная сеть)</w:t>
            </w:r>
          </w:p>
        </w:tc>
        <w:tc>
          <w:tcPr>
            <w:tcW w:w="2310" w:type="dxa"/>
            <w:shd w:val="clear" w:color="auto" w:fill="FFFFFF"/>
            <w:vAlign w:val="center"/>
          </w:tcPr>
          <w:p w14:paraId="4571BA8B" w14:textId="5DEB5721"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 xml:space="preserve">канализационный коллектор от УБОСВ по 6-й </w:t>
            </w:r>
            <w:proofErr w:type="spellStart"/>
            <w:r w:rsidRPr="0031040C">
              <w:rPr>
                <w:color w:val="000000" w:themeColor="text1"/>
                <w:sz w:val="22"/>
                <w:szCs w:val="22"/>
              </w:rPr>
              <w:t>мкр</w:t>
            </w:r>
            <w:proofErr w:type="spellEnd"/>
            <w:r w:rsidRPr="0031040C">
              <w:rPr>
                <w:color w:val="000000" w:themeColor="text1"/>
                <w:sz w:val="22"/>
                <w:szCs w:val="22"/>
              </w:rPr>
              <w:t xml:space="preserve">. и </w:t>
            </w:r>
            <w:proofErr w:type="spellStart"/>
            <w:r w:rsidRPr="0031040C">
              <w:rPr>
                <w:color w:val="000000" w:themeColor="text1"/>
                <w:sz w:val="22"/>
                <w:szCs w:val="22"/>
              </w:rPr>
              <w:t>ул</w:t>
            </w:r>
            <w:proofErr w:type="gramStart"/>
            <w:r w:rsidRPr="0031040C">
              <w:rPr>
                <w:color w:val="000000" w:themeColor="text1"/>
                <w:sz w:val="22"/>
                <w:szCs w:val="22"/>
              </w:rPr>
              <w:t>.Т</w:t>
            </w:r>
            <w:proofErr w:type="gramEnd"/>
            <w:r w:rsidRPr="0031040C">
              <w:rPr>
                <w:color w:val="000000" w:themeColor="text1"/>
                <w:sz w:val="22"/>
                <w:szCs w:val="22"/>
              </w:rPr>
              <w:t>елицына</w:t>
            </w:r>
            <w:proofErr w:type="spellEnd"/>
          </w:p>
        </w:tc>
        <w:tc>
          <w:tcPr>
            <w:tcW w:w="2310" w:type="dxa"/>
            <w:shd w:val="clear" w:color="auto" w:fill="FFFFFF"/>
            <w:vAlign w:val="center"/>
          </w:tcPr>
          <w:p w14:paraId="3B52D3A1" w14:textId="3545342D"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568,0000</w:t>
            </w:r>
          </w:p>
        </w:tc>
        <w:tc>
          <w:tcPr>
            <w:tcW w:w="1490" w:type="dxa"/>
            <w:shd w:val="clear" w:color="auto" w:fill="FFFFFF"/>
            <w:vAlign w:val="center"/>
          </w:tcPr>
          <w:p w14:paraId="738D9EDA" w14:textId="4817B3EE" w:rsidR="00756E96" w:rsidRPr="0031040C" w:rsidRDefault="00756E96" w:rsidP="00756E96">
            <w:pPr>
              <w:widowControl w:val="0"/>
              <w:suppressAutoHyphens w:val="0"/>
              <w:autoSpaceDE w:val="0"/>
              <w:autoSpaceDN w:val="0"/>
              <w:spacing w:line="276" w:lineRule="auto"/>
              <w:jc w:val="center"/>
              <w:rPr>
                <w:color w:val="000000" w:themeColor="text1"/>
                <w:sz w:val="22"/>
                <w:szCs w:val="22"/>
                <w:lang w:eastAsia="en-US"/>
              </w:rPr>
            </w:pPr>
            <w:r w:rsidRPr="0031040C">
              <w:rPr>
                <w:color w:val="000000" w:themeColor="text1"/>
                <w:sz w:val="22"/>
                <w:szCs w:val="22"/>
              </w:rPr>
              <w:t>216,0</w:t>
            </w:r>
          </w:p>
        </w:tc>
        <w:tc>
          <w:tcPr>
            <w:tcW w:w="1818" w:type="dxa"/>
            <w:shd w:val="clear" w:color="auto" w:fill="FFFFFF"/>
            <w:vAlign w:val="center"/>
          </w:tcPr>
          <w:p w14:paraId="1B140975" w14:textId="5DCF4055" w:rsidR="00756E96" w:rsidRPr="0031040C" w:rsidRDefault="00756E96" w:rsidP="00756E96">
            <w:pPr>
              <w:widowControl w:val="0"/>
              <w:suppressAutoHyphens w:val="0"/>
              <w:autoSpaceDE w:val="0"/>
              <w:autoSpaceDN w:val="0"/>
              <w:spacing w:line="276" w:lineRule="auto"/>
              <w:ind w:right="104"/>
              <w:jc w:val="center"/>
              <w:rPr>
                <w:color w:val="000000" w:themeColor="text1"/>
                <w:sz w:val="22"/>
                <w:szCs w:val="22"/>
                <w:lang w:eastAsia="en-US"/>
              </w:rPr>
            </w:pPr>
            <w:r w:rsidRPr="0031040C">
              <w:rPr>
                <w:color w:val="000000" w:themeColor="text1"/>
                <w:sz w:val="22"/>
                <w:szCs w:val="22"/>
              </w:rPr>
              <w:t>чугун</w:t>
            </w:r>
          </w:p>
        </w:tc>
      </w:tr>
      <w:tr w:rsidR="00756E96" w:rsidRPr="0031040C" w14:paraId="338B5228" w14:textId="77777777" w:rsidTr="00A44F1D">
        <w:trPr>
          <w:trHeight w:val="20"/>
          <w:jc w:val="center"/>
        </w:trPr>
        <w:tc>
          <w:tcPr>
            <w:tcW w:w="1995" w:type="dxa"/>
            <w:vMerge/>
            <w:vAlign w:val="center"/>
          </w:tcPr>
          <w:p w14:paraId="39638B6C" w14:textId="41ACB8EF" w:rsidR="00756E96" w:rsidRPr="0031040C" w:rsidRDefault="00756E96" w:rsidP="00756E96">
            <w:pPr>
              <w:widowControl w:val="0"/>
              <w:suppressAutoHyphens w:val="0"/>
              <w:autoSpaceDE w:val="0"/>
              <w:autoSpaceDN w:val="0"/>
              <w:spacing w:line="276" w:lineRule="auto"/>
              <w:ind w:left="139" w:right="186"/>
              <w:jc w:val="center"/>
              <w:rPr>
                <w:color w:val="000000" w:themeColor="text1"/>
                <w:sz w:val="22"/>
                <w:szCs w:val="22"/>
                <w:lang w:eastAsia="en-US"/>
              </w:rPr>
            </w:pPr>
          </w:p>
        </w:tc>
        <w:tc>
          <w:tcPr>
            <w:tcW w:w="2310" w:type="dxa"/>
            <w:shd w:val="clear" w:color="auto" w:fill="FFFFFF"/>
            <w:vAlign w:val="center"/>
          </w:tcPr>
          <w:p w14:paraId="3914916C" w14:textId="287A75D1"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 xml:space="preserve">канализационный коллектор ул. </w:t>
            </w:r>
            <w:proofErr w:type="spellStart"/>
            <w:r w:rsidRPr="0031040C">
              <w:rPr>
                <w:color w:val="000000" w:themeColor="text1"/>
                <w:sz w:val="22"/>
                <w:szCs w:val="22"/>
              </w:rPr>
              <w:t>Телицына</w:t>
            </w:r>
            <w:proofErr w:type="spellEnd"/>
            <w:r w:rsidRPr="0031040C">
              <w:rPr>
                <w:color w:val="000000" w:themeColor="text1"/>
                <w:sz w:val="22"/>
                <w:szCs w:val="22"/>
              </w:rPr>
              <w:t>, от д.№29 - к д.№22, №24, №26</w:t>
            </w:r>
          </w:p>
        </w:tc>
        <w:tc>
          <w:tcPr>
            <w:tcW w:w="2310" w:type="dxa"/>
            <w:shd w:val="clear" w:color="auto" w:fill="FFFFFF"/>
            <w:vAlign w:val="center"/>
          </w:tcPr>
          <w:p w14:paraId="0329B011" w14:textId="3AEF6B2E"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205,0000</w:t>
            </w:r>
          </w:p>
        </w:tc>
        <w:tc>
          <w:tcPr>
            <w:tcW w:w="1490" w:type="dxa"/>
            <w:shd w:val="clear" w:color="auto" w:fill="FFFFFF"/>
            <w:vAlign w:val="center"/>
          </w:tcPr>
          <w:p w14:paraId="71541BB8" w14:textId="505E7BDD" w:rsidR="00756E96" w:rsidRPr="0031040C" w:rsidRDefault="00756E96" w:rsidP="00756E96">
            <w:pPr>
              <w:widowControl w:val="0"/>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216,0</w:t>
            </w:r>
          </w:p>
        </w:tc>
        <w:tc>
          <w:tcPr>
            <w:tcW w:w="1818" w:type="dxa"/>
            <w:shd w:val="clear" w:color="auto" w:fill="FFFFFF"/>
            <w:vAlign w:val="center"/>
          </w:tcPr>
          <w:p w14:paraId="42B84DBE" w14:textId="72E3F403" w:rsidR="00756E96" w:rsidRPr="0031040C" w:rsidRDefault="00756E96" w:rsidP="00756E96">
            <w:pPr>
              <w:widowControl w:val="0"/>
              <w:suppressAutoHyphens w:val="0"/>
              <w:autoSpaceDE w:val="0"/>
              <w:autoSpaceDN w:val="0"/>
              <w:spacing w:line="276" w:lineRule="auto"/>
              <w:ind w:right="-38"/>
              <w:jc w:val="center"/>
              <w:rPr>
                <w:color w:val="000000" w:themeColor="text1"/>
                <w:sz w:val="22"/>
                <w:szCs w:val="22"/>
                <w:lang w:eastAsia="en-US"/>
              </w:rPr>
            </w:pPr>
            <w:r w:rsidRPr="0031040C">
              <w:rPr>
                <w:color w:val="000000" w:themeColor="text1"/>
                <w:sz w:val="22"/>
                <w:szCs w:val="22"/>
              </w:rPr>
              <w:t>ПВХ</w:t>
            </w:r>
          </w:p>
        </w:tc>
      </w:tr>
      <w:tr w:rsidR="00756E96" w:rsidRPr="0031040C" w14:paraId="74DA9FB5" w14:textId="77777777" w:rsidTr="00756E96">
        <w:trPr>
          <w:trHeight w:val="20"/>
          <w:jc w:val="center"/>
        </w:trPr>
        <w:tc>
          <w:tcPr>
            <w:tcW w:w="1995" w:type="dxa"/>
            <w:vAlign w:val="center"/>
          </w:tcPr>
          <w:p w14:paraId="02DBA419" w14:textId="2348E4A2" w:rsidR="00756E96" w:rsidRPr="0031040C" w:rsidRDefault="00756E96" w:rsidP="00756E96">
            <w:pPr>
              <w:widowControl w:val="0"/>
              <w:suppressAutoHyphens w:val="0"/>
              <w:autoSpaceDE w:val="0"/>
              <w:autoSpaceDN w:val="0"/>
              <w:spacing w:line="276" w:lineRule="auto"/>
              <w:ind w:left="139" w:right="186"/>
              <w:jc w:val="center"/>
              <w:rPr>
                <w:color w:val="000000" w:themeColor="text1"/>
                <w:sz w:val="22"/>
                <w:szCs w:val="22"/>
                <w:lang w:eastAsia="en-US"/>
              </w:rPr>
            </w:pPr>
            <w:proofErr w:type="spellStart"/>
            <w:r w:rsidRPr="0031040C">
              <w:rPr>
                <w:b/>
                <w:color w:val="000000" w:themeColor="text1"/>
                <w:sz w:val="22"/>
                <w:szCs w:val="22"/>
              </w:rPr>
              <w:t>с.Холязино</w:t>
            </w:r>
            <w:proofErr w:type="spellEnd"/>
            <w:r w:rsidRPr="0031040C">
              <w:rPr>
                <w:b/>
                <w:color w:val="000000" w:themeColor="text1"/>
                <w:sz w:val="22"/>
                <w:szCs w:val="22"/>
              </w:rPr>
              <w:t xml:space="preserve"> (самотечная сеть)</w:t>
            </w:r>
          </w:p>
        </w:tc>
        <w:tc>
          <w:tcPr>
            <w:tcW w:w="2310" w:type="dxa"/>
          </w:tcPr>
          <w:p w14:paraId="73A622C0" w14:textId="2F51EBDA"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proofErr w:type="spellStart"/>
            <w:r w:rsidRPr="0031040C">
              <w:rPr>
                <w:color w:val="000000" w:themeColor="text1"/>
                <w:sz w:val="22"/>
                <w:szCs w:val="22"/>
              </w:rPr>
              <w:t>с</w:t>
            </w:r>
            <w:proofErr w:type="gramStart"/>
            <w:r w:rsidRPr="0031040C">
              <w:rPr>
                <w:color w:val="000000" w:themeColor="text1"/>
                <w:sz w:val="22"/>
                <w:szCs w:val="22"/>
              </w:rPr>
              <w:t>.Х</w:t>
            </w:r>
            <w:proofErr w:type="gramEnd"/>
            <w:r w:rsidRPr="0031040C">
              <w:rPr>
                <w:color w:val="000000" w:themeColor="text1"/>
                <w:sz w:val="22"/>
                <w:szCs w:val="22"/>
              </w:rPr>
              <w:t>олязино,ул</w:t>
            </w:r>
            <w:proofErr w:type="spellEnd"/>
            <w:r w:rsidRPr="0031040C">
              <w:rPr>
                <w:color w:val="000000" w:themeColor="text1"/>
                <w:sz w:val="22"/>
                <w:szCs w:val="22"/>
              </w:rPr>
              <w:t xml:space="preserve">. </w:t>
            </w:r>
            <w:proofErr w:type="spellStart"/>
            <w:r w:rsidRPr="0031040C">
              <w:rPr>
                <w:color w:val="000000" w:themeColor="text1"/>
                <w:sz w:val="22"/>
                <w:szCs w:val="22"/>
              </w:rPr>
              <w:t>Шоссейная,от</w:t>
            </w:r>
            <w:proofErr w:type="spellEnd"/>
            <w:r w:rsidRPr="0031040C">
              <w:rPr>
                <w:color w:val="000000" w:themeColor="text1"/>
                <w:sz w:val="22"/>
                <w:szCs w:val="22"/>
              </w:rPr>
              <w:t xml:space="preserve"> д №118 по ул. Шоссейной, до станции очистки сточных вод, расположенных примерно в 1000 метрах на северо-запад от д. №64 по ул. </w:t>
            </w:r>
            <w:proofErr w:type="spellStart"/>
            <w:r w:rsidRPr="0031040C">
              <w:rPr>
                <w:color w:val="000000" w:themeColor="text1"/>
                <w:sz w:val="22"/>
                <w:szCs w:val="22"/>
              </w:rPr>
              <w:t>Пакина</w:t>
            </w:r>
            <w:proofErr w:type="spellEnd"/>
            <w:r w:rsidRPr="0031040C">
              <w:rPr>
                <w:color w:val="000000" w:themeColor="text1"/>
                <w:sz w:val="22"/>
                <w:szCs w:val="22"/>
              </w:rPr>
              <w:t>, От домов № 126 и 129 по ул. Молодежной до станции очистки сточных вод</w:t>
            </w:r>
          </w:p>
        </w:tc>
        <w:tc>
          <w:tcPr>
            <w:tcW w:w="2310" w:type="dxa"/>
            <w:vAlign w:val="center"/>
          </w:tcPr>
          <w:p w14:paraId="235BAFF4" w14:textId="1EAB3E08"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5144,0</w:t>
            </w:r>
          </w:p>
        </w:tc>
        <w:tc>
          <w:tcPr>
            <w:tcW w:w="1490" w:type="dxa"/>
            <w:vAlign w:val="center"/>
          </w:tcPr>
          <w:p w14:paraId="09220A3D" w14:textId="49FB4876" w:rsidR="00756E96" w:rsidRPr="0031040C" w:rsidRDefault="00756E96" w:rsidP="00756E96">
            <w:pPr>
              <w:widowControl w:val="0"/>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lang w:eastAsia="en-US"/>
              </w:rPr>
              <w:t>100,0</w:t>
            </w:r>
          </w:p>
        </w:tc>
        <w:tc>
          <w:tcPr>
            <w:tcW w:w="1818" w:type="dxa"/>
            <w:vAlign w:val="center"/>
          </w:tcPr>
          <w:p w14:paraId="79EF8552" w14:textId="09E89256" w:rsidR="00756E96" w:rsidRPr="0031040C" w:rsidRDefault="00756E96" w:rsidP="00756E96">
            <w:pPr>
              <w:widowControl w:val="0"/>
              <w:tabs>
                <w:tab w:val="left" w:pos="1376"/>
              </w:tabs>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чугун</w:t>
            </w:r>
          </w:p>
        </w:tc>
      </w:tr>
      <w:tr w:rsidR="00756E96" w:rsidRPr="0031040C" w14:paraId="25D9B7DD" w14:textId="77777777" w:rsidTr="001B5525">
        <w:trPr>
          <w:trHeight w:val="20"/>
          <w:jc w:val="center"/>
        </w:trPr>
        <w:tc>
          <w:tcPr>
            <w:tcW w:w="1995" w:type="dxa"/>
            <w:vMerge w:val="restart"/>
            <w:vAlign w:val="center"/>
          </w:tcPr>
          <w:p w14:paraId="085B997B" w14:textId="74376F31" w:rsidR="00756E96" w:rsidRPr="0031040C" w:rsidRDefault="00756E96" w:rsidP="00756E96">
            <w:pPr>
              <w:widowControl w:val="0"/>
              <w:suppressAutoHyphens w:val="0"/>
              <w:autoSpaceDE w:val="0"/>
              <w:autoSpaceDN w:val="0"/>
              <w:spacing w:line="276" w:lineRule="auto"/>
              <w:ind w:left="139" w:right="186"/>
              <w:jc w:val="center"/>
              <w:rPr>
                <w:color w:val="000000" w:themeColor="text1"/>
                <w:sz w:val="22"/>
                <w:szCs w:val="22"/>
                <w:lang w:eastAsia="en-US"/>
              </w:rPr>
            </w:pPr>
            <w:proofErr w:type="spellStart"/>
            <w:r w:rsidRPr="0031040C">
              <w:rPr>
                <w:b/>
                <w:color w:val="000000" w:themeColor="text1"/>
                <w:sz w:val="22"/>
                <w:szCs w:val="22"/>
              </w:rPr>
              <w:t>с.Кишкино</w:t>
            </w:r>
            <w:proofErr w:type="spellEnd"/>
            <w:r w:rsidRPr="0031040C">
              <w:rPr>
                <w:b/>
                <w:color w:val="000000" w:themeColor="text1"/>
                <w:sz w:val="22"/>
                <w:szCs w:val="22"/>
              </w:rPr>
              <w:t xml:space="preserve"> (самотечная сеть)</w:t>
            </w:r>
          </w:p>
        </w:tc>
        <w:tc>
          <w:tcPr>
            <w:tcW w:w="2310" w:type="dxa"/>
            <w:shd w:val="clear" w:color="auto" w:fill="FFFFFF"/>
            <w:vAlign w:val="center"/>
          </w:tcPr>
          <w:p w14:paraId="0009BB40" w14:textId="72B27897"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proofErr w:type="spellStart"/>
            <w:r w:rsidRPr="0031040C">
              <w:rPr>
                <w:color w:val="000000" w:themeColor="text1"/>
                <w:sz w:val="22"/>
                <w:szCs w:val="22"/>
              </w:rPr>
              <w:t>с.Кишкино</w:t>
            </w:r>
            <w:proofErr w:type="spellEnd"/>
            <w:r w:rsidRPr="0031040C">
              <w:rPr>
                <w:color w:val="000000" w:themeColor="text1"/>
                <w:sz w:val="22"/>
                <w:szCs w:val="22"/>
              </w:rPr>
              <w:t>, от д № 3 по ул. Юбилейная до полей фильтрации, расположенных примерно в 900 метрах на северо-запад от дома №15 по улице Центральной. От д. №15 по ул. Центральной до полей фильтрации</w:t>
            </w:r>
          </w:p>
        </w:tc>
        <w:tc>
          <w:tcPr>
            <w:tcW w:w="2310" w:type="dxa"/>
            <w:shd w:val="clear" w:color="auto" w:fill="FFFFFF"/>
            <w:vAlign w:val="center"/>
          </w:tcPr>
          <w:p w14:paraId="3D1BC911" w14:textId="1C9DBE48"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1756,0000</w:t>
            </w:r>
          </w:p>
        </w:tc>
        <w:tc>
          <w:tcPr>
            <w:tcW w:w="1490" w:type="dxa"/>
            <w:shd w:val="clear" w:color="auto" w:fill="FFFFFF"/>
            <w:vAlign w:val="center"/>
          </w:tcPr>
          <w:p w14:paraId="6DFD72A8" w14:textId="6D684F5B" w:rsidR="00756E96" w:rsidRPr="0031040C" w:rsidRDefault="00756E96" w:rsidP="00756E96">
            <w:pPr>
              <w:widowControl w:val="0"/>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100,0000</w:t>
            </w:r>
          </w:p>
        </w:tc>
        <w:tc>
          <w:tcPr>
            <w:tcW w:w="1818" w:type="dxa"/>
            <w:shd w:val="clear" w:color="auto" w:fill="FFFFFF"/>
            <w:vAlign w:val="center"/>
          </w:tcPr>
          <w:p w14:paraId="2F247CEF" w14:textId="38065D5D" w:rsidR="00756E96" w:rsidRPr="0031040C" w:rsidRDefault="00756E96" w:rsidP="00756E96">
            <w:pPr>
              <w:widowControl w:val="0"/>
              <w:tabs>
                <w:tab w:val="left" w:pos="1376"/>
              </w:tabs>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чугун</w:t>
            </w:r>
          </w:p>
        </w:tc>
      </w:tr>
      <w:tr w:rsidR="00756E96" w:rsidRPr="0031040C" w14:paraId="21FF16E5" w14:textId="77777777" w:rsidTr="001B5525">
        <w:trPr>
          <w:trHeight w:val="20"/>
          <w:jc w:val="center"/>
        </w:trPr>
        <w:tc>
          <w:tcPr>
            <w:tcW w:w="1995" w:type="dxa"/>
            <w:vMerge/>
            <w:vAlign w:val="center"/>
          </w:tcPr>
          <w:p w14:paraId="2C6F675D" w14:textId="77777777" w:rsidR="00756E96" w:rsidRPr="0031040C" w:rsidRDefault="00756E96" w:rsidP="00756E96">
            <w:pPr>
              <w:widowControl w:val="0"/>
              <w:suppressAutoHyphens w:val="0"/>
              <w:autoSpaceDE w:val="0"/>
              <w:autoSpaceDN w:val="0"/>
              <w:spacing w:line="276" w:lineRule="auto"/>
              <w:ind w:left="139" w:right="186"/>
              <w:jc w:val="center"/>
              <w:rPr>
                <w:color w:val="000000" w:themeColor="text1"/>
                <w:sz w:val="22"/>
                <w:szCs w:val="22"/>
                <w:lang w:eastAsia="en-US"/>
              </w:rPr>
            </w:pPr>
          </w:p>
        </w:tc>
        <w:tc>
          <w:tcPr>
            <w:tcW w:w="2310" w:type="dxa"/>
            <w:shd w:val="clear" w:color="auto" w:fill="FFFFFF"/>
            <w:vAlign w:val="center"/>
          </w:tcPr>
          <w:p w14:paraId="7C2A0F2A" w14:textId="43C920EE"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proofErr w:type="spellStart"/>
            <w:r w:rsidRPr="0031040C">
              <w:rPr>
                <w:color w:val="000000" w:themeColor="text1"/>
                <w:sz w:val="22"/>
                <w:szCs w:val="22"/>
              </w:rPr>
              <w:t>с.Кишкино</w:t>
            </w:r>
            <w:proofErr w:type="spellEnd"/>
            <w:r w:rsidRPr="0031040C">
              <w:rPr>
                <w:color w:val="000000" w:themeColor="text1"/>
                <w:sz w:val="22"/>
                <w:szCs w:val="22"/>
              </w:rPr>
              <w:t xml:space="preserve">, </w:t>
            </w:r>
            <w:proofErr w:type="spellStart"/>
            <w:r w:rsidRPr="0031040C">
              <w:rPr>
                <w:color w:val="000000" w:themeColor="text1"/>
                <w:sz w:val="22"/>
                <w:szCs w:val="22"/>
              </w:rPr>
              <w:t>ул.Центральная</w:t>
            </w:r>
            <w:proofErr w:type="spellEnd"/>
            <w:r w:rsidRPr="0031040C">
              <w:rPr>
                <w:color w:val="000000" w:themeColor="text1"/>
                <w:sz w:val="22"/>
                <w:szCs w:val="22"/>
              </w:rPr>
              <w:t>, д.1</w:t>
            </w:r>
          </w:p>
        </w:tc>
        <w:tc>
          <w:tcPr>
            <w:tcW w:w="2310" w:type="dxa"/>
            <w:shd w:val="clear" w:color="auto" w:fill="FFFFFF"/>
            <w:vAlign w:val="center"/>
          </w:tcPr>
          <w:p w14:paraId="48DD189A" w14:textId="6A999A09"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72</w:t>
            </w:r>
          </w:p>
        </w:tc>
        <w:tc>
          <w:tcPr>
            <w:tcW w:w="1490" w:type="dxa"/>
            <w:shd w:val="clear" w:color="auto" w:fill="FFFFFF"/>
            <w:vAlign w:val="center"/>
          </w:tcPr>
          <w:p w14:paraId="6505A02A" w14:textId="55B93C09" w:rsidR="00756E96" w:rsidRPr="0031040C" w:rsidRDefault="00756E96" w:rsidP="00756E96">
            <w:pPr>
              <w:widowControl w:val="0"/>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100</w:t>
            </w:r>
          </w:p>
        </w:tc>
        <w:tc>
          <w:tcPr>
            <w:tcW w:w="1818" w:type="dxa"/>
            <w:shd w:val="clear" w:color="auto" w:fill="FFFFFF"/>
            <w:vAlign w:val="center"/>
          </w:tcPr>
          <w:p w14:paraId="23DE4B65" w14:textId="673877B9" w:rsidR="00756E96" w:rsidRPr="0031040C" w:rsidRDefault="00756E96" w:rsidP="00756E96">
            <w:pPr>
              <w:widowControl w:val="0"/>
              <w:tabs>
                <w:tab w:val="left" w:pos="1376"/>
              </w:tabs>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НПВХ</w:t>
            </w:r>
          </w:p>
        </w:tc>
      </w:tr>
      <w:tr w:rsidR="00756E96" w:rsidRPr="0031040C" w14:paraId="5115919B" w14:textId="77777777" w:rsidTr="001B5525">
        <w:trPr>
          <w:trHeight w:val="20"/>
          <w:jc w:val="center"/>
        </w:trPr>
        <w:tc>
          <w:tcPr>
            <w:tcW w:w="1995" w:type="dxa"/>
            <w:vMerge/>
            <w:vAlign w:val="center"/>
          </w:tcPr>
          <w:p w14:paraId="797824A8" w14:textId="77777777" w:rsidR="00756E96" w:rsidRPr="0031040C" w:rsidRDefault="00756E96" w:rsidP="00756E96">
            <w:pPr>
              <w:widowControl w:val="0"/>
              <w:suppressAutoHyphens w:val="0"/>
              <w:autoSpaceDE w:val="0"/>
              <w:autoSpaceDN w:val="0"/>
              <w:spacing w:line="276" w:lineRule="auto"/>
              <w:ind w:left="139" w:right="186"/>
              <w:jc w:val="center"/>
              <w:rPr>
                <w:color w:val="000000" w:themeColor="text1"/>
                <w:sz w:val="22"/>
                <w:szCs w:val="22"/>
                <w:lang w:eastAsia="en-US"/>
              </w:rPr>
            </w:pPr>
          </w:p>
        </w:tc>
        <w:tc>
          <w:tcPr>
            <w:tcW w:w="2310" w:type="dxa"/>
            <w:shd w:val="clear" w:color="auto" w:fill="FFFFFF"/>
            <w:vAlign w:val="center"/>
          </w:tcPr>
          <w:p w14:paraId="07F4EEBB" w14:textId="16012FD8"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proofErr w:type="spellStart"/>
            <w:r w:rsidRPr="0031040C">
              <w:rPr>
                <w:color w:val="000000" w:themeColor="text1"/>
                <w:sz w:val="22"/>
                <w:szCs w:val="22"/>
              </w:rPr>
              <w:t>с.Кишкино</w:t>
            </w:r>
            <w:proofErr w:type="spellEnd"/>
            <w:r w:rsidRPr="0031040C">
              <w:rPr>
                <w:color w:val="000000" w:themeColor="text1"/>
                <w:sz w:val="22"/>
                <w:szCs w:val="22"/>
              </w:rPr>
              <w:t xml:space="preserve">, </w:t>
            </w:r>
            <w:proofErr w:type="spellStart"/>
            <w:r w:rsidRPr="0031040C">
              <w:rPr>
                <w:color w:val="000000" w:themeColor="text1"/>
                <w:sz w:val="22"/>
                <w:szCs w:val="22"/>
              </w:rPr>
              <w:t>ул.Центральная</w:t>
            </w:r>
            <w:proofErr w:type="spellEnd"/>
            <w:r w:rsidRPr="0031040C">
              <w:rPr>
                <w:color w:val="000000" w:themeColor="text1"/>
                <w:sz w:val="22"/>
                <w:szCs w:val="22"/>
              </w:rPr>
              <w:t>, д.15</w:t>
            </w:r>
          </w:p>
        </w:tc>
        <w:tc>
          <w:tcPr>
            <w:tcW w:w="2310" w:type="dxa"/>
            <w:shd w:val="clear" w:color="auto" w:fill="FFFFFF"/>
            <w:vAlign w:val="center"/>
          </w:tcPr>
          <w:p w14:paraId="11234D00" w14:textId="21B728DB"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190</w:t>
            </w:r>
          </w:p>
        </w:tc>
        <w:tc>
          <w:tcPr>
            <w:tcW w:w="1490" w:type="dxa"/>
            <w:shd w:val="clear" w:color="auto" w:fill="FFFFFF"/>
            <w:vAlign w:val="center"/>
          </w:tcPr>
          <w:p w14:paraId="124DB82B" w14:textId="3E41075A" w:rsidR="00756E96" w:rsidRPr="0031040C" w:rsidRDefault="00756E96" w:rsidP="00756E96">
            <w:pPr>
              <w:widowControl w:val="0"/>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100</w:t>
            </w:r>
          </w:p>
        </w:tc>
        <w:tc>
          <w:tcPr>
            <w:tcW w:w="1818" w:type="dxa"/>
            <w:shd w:val="clear" w:color="auto" w:fill="FFFFFF"/>
            <w:vAlign w:val="center"/>
          </w:tcPr>
          <w:p w14:paraId="4A9F01D1" w14:textId="7C55E439" w:rsidR="00756E96" w:rsidRPr="0031040C" w:rsidRDefault="00756E96" w:rsidP="00756E96">
            <w:pPr>
              <w:widowControl w:val="0"/>
              <w:tabs>
                <w:tab w:val="left" w:pos="1376"/>
              </w:tabs>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НПВХ</w:t>
            </w:r>
          </w:p>
        </w:tc>
      </w:tr>
      <w:tr w:rsidR="00756E96" w:rsidRPr="0031040C" w14:paraId="5716596B" w14:textId="77777777" w:rsidTr="001B5525">
        <w:trPr>
          <w:trHeight w:val="20"/>
          <w:jc w:val="center"/>
        </w:trPr>
        <w:tc>
          <w:tcPr>
            <w:tcW w:w="1995" w:type="dxa"/>
            <w:vMerge/>
            <w:vAlign w:val="center"/>
          </w:tcPr>
          <w:p w14:paraId="437FC99D" w14:textId="77777777" w:rsidR="00756E96" w:rsidRPr="0031040C" w:rsidRDefault="00756E96" w:rsidP="00756E96">
            <w:pPr>
              <w:widowControl w:val="0"/>
              <w:suppressAutoHyphens w:val="0"/>
              <w:autoSpaceDE w:val="0"/>
              <w:autoSpaceDN w:val="0"/>
              <w:spacing w:line="276" w:lineRule="auto"/>
              <w:ind w:left="139" w:right="186"/>
              <w:jc w:val="center"/>
              <w:rPr>
                <w:color w:val="000000" w:themeColor="text1"/>
                <w:sz w:val="22"/>
                <w:szCs w:val="22"/>
                <w:lang w:eastAsia="en-US"/>
              </w:rPr>
            </w:pPr>
          </w:p>
        </w:tc>
        <w:tc>
          <w:tcPr>
            <w:tcW w:w="2310" w:type="dxa"/>
            <w:shd w:val="clear" w:color="auto" w:fill="FFFFFF"/>
            <w:vAlign w:val="center"/>
          </w:tcPr>
          <w:p w14:paraId="2C6ABDE6" w14:textId="46951BBA"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proofErr w:type="spellStart"/>
            <w:r w:rsidRPr="0031040C">
              <w:rPr>
                <w:color w:val="000000" w:themeColor="text1"/>
                <w:sz w:val="22"/>
                <w:szCs w:val="22"/>
              </w:rPr>
              <w:t>с.Кишкино</w:t>
            </w:r>
            <w:proofErr w:type="spellEnd"/>
            <w:r w:rsidRPr="0031040C">
              <w:rPr>
                <w:color w:val="000000" w:themeColor="text1"/>
                <w:sz w:val="22"/>
                <w:szCs w:val="22"/>
              </w:rPr>
              <w:t xml:space="preserve"> до УБОСВ</w:t>
            </w:r>
          </w:p>
        </w:tc>
        <w:tc>
          <w:tcPr>
            <w:tcW w:w="2310" w:type="dxa"/>
            <w:shd w:val="clear" w:color="auto" w:fill="FFFFFF"/>
            <w:vAlign w:val="center"/>
          </w:tcPr>
          <w:p w14:paraId="186671DE" w14:textId="0AA72E62"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251,0000</w:t>
            </w:r>
          </w:p>
        </w:tc>
        <w:tc>
          <w:tcPr>
            <w:tcW w:w="1490" w:type="dxa"/>
            <w:shd w:val="clear" w:color="auto" w:fill="FFFFFF"/>
            <w:vAlign w:val="center"/>
          </w:tcPr>
          <w:p w14:paraId="2D2AFF5B" w14:textId="7C4C7682" w:rsidR="00756E96" w:rsidRPr="0031040C" w:rsidRDefault="00756E96" w:rsidP="00756E96">
            <w:pPr>
              <w:widowControl w:val="0"/>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200</w:t>
            </w:r>
          </w:p>
        </w:tc>
        <w:tc>
          <w:tcPr>
            <w:tcW w:w="1818" w:type="dxa"/>
            <w:shd w:val="clear" w:color="auto" w:fill="FFFFFF"/>
            <w:vAlign w:val="center"/>
          </w:tcPr>
          <w:p w14:paraId="65931841" w14:textId="06214DC1" w:rsidR="00756E96" w:rsidRPr="0031040C" w:rsidRDefault="00756E96" w:rsidP="00756E96">
            <w:pPr>
              <w:widowControl w:val="0"/>
              <w:tabs>
                <w:tab w:val="left" w:pos="1376"/>
              </w:tabs>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НПВХ</w:t>
            </w:r>
          </w:p>
        </w:tc>
      </w:tr>
      <w:tr w:rsidR="00756E96" w:rsidRPr="0031040C" w14:paraId="45ECEF33" w14:textId="77777777" w:rsidTr="00756E96">
        <w:trPr>
          <w:trHeight w:val="20"/>
          <w:jc w:val="center"/>
        </w:trPr>
        <w:tc>
          <w:tcPr>
            <w:tcW w:w="1995" w:type="dxa"/>
            <w:vAlign w:val="center"/>
          </w:tcPr>
          <w:p w14:paraId="715575F3" w14:textId="0242310C" w:rsidR="00756E96" w:rsidRPr="0031040C" w:rsidRDefault="00756E96" w:rsidP="00756E96">
            <w:pPr>
              <w:widowControl w:val="0"/>
              <w:suppressAutoHyphens w:val="0"/>
              <w:autoSpaceDE w:val="0"/>
              <w:autoSpaceDN w:val="0"/>
              <w:spacing w:line="276" w:lineRule="auto"/>
              <w:ind w:left="139" w:right="186"/>
              <w:jc w:val="center"/>
              <w:rPr>
                <w:color w:val="000000" w:themeColor="text1"/>
                <w:sz w:val="22"/>
                <w:szCs w:val="22"/>
                <w:lang w:eastAsia="en-US"/>
              </w:rPr>
            </w:pPr>
            <w:r w:rsidRPr="0031040C">
              <w:rPr>
                <w:b/>
                <w:color w:val="000000" w:themeColor="text1"/>
                <w:sz w:val="22"/>
                <w:szCs w:val="22"/>
              </w:rPr>
              <w:t>Бойлерная (самотечная сеть)</w:t>
            </w:r>
          </w:p>
        </w:tc>
        <w:tc>
          <w:tcPr>
            <w:tcW w:w="2310" w:type="dxa"/>
          </w:tcPr>
          <w:p w14:paraId="3192C766" w14:textId="4406CB11"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 xml:space="preserve">Канализационный коллектор </w:t>
            </w:r>
            <w:proofErr w:type="spellStart"/>
            <w:r w:rsidRPr="0031040C">
              <w:rPr>
                <w:color w:val="000000" w:themeColor="text1"/>
                <w:sz w:val="22"/>
                <w:szCs w:val="22"/>
              </w:rPr>
              <w:t>п.Меховщиков</w:t>
            </w:r>
            <w:proofErr w:type="spellEnd"/>
            <w:r w:rsidRPr="0031040C">
              <w:rPr>
                <w:color w:val="000000" w:themeColor="text1"/>
                <w:sz w:val="22"/>
                <w:szCs w:val="22"/>
              </w:rPr>
              <w:t xml:space="preserve"> </w:t>
            </w:r>
            <w:proofErr w:type="spellStart"/>
            <w:r w:rsidRPr="0031040C">
              <w:rPr>
                <w:color w:val="000000" w:themeColor="text1"/>
                <w:sz w:val="22"/>
                <w:szCs w:val="22"/>
              </w:rPr>
              <w:t>р.п.Большое</w:t>
            </w:r>
            <w:proofErr w:type="spellEnd"/>
            <w:r w:rsidRPr="0031040C">
              <w:rPr>
                <w:color w:val="000000" w:themeColor="text1"/>
                <w:sz w:val="22"/>
                <w:szCs w:val="22"/>
              </w:rPr>
              <w:t xml:space="preserve"> Мурашкино</w:t>
            </w:r>
          </w:p>
        </w:tc>
        <w:tc>
          <w:tcPr>
            <w:tcW w:w="2310" w:type="dxa"/>
            <w:vAlign w:val="center"/>
          </w:tcPr>
          <w:p w14:paraId="769ADF1D" w14:textId="6FA46119"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5139,0</w:t>
            </w:r>
          </w:p>
        </w:tc>
        <w:tc>
          <w:tcPr>
            <w:tcW w:w="1490" w:type="dxa"/>
            <w:vAlign w:val="center"/>
          </w:tcPr>
          <w:p w14:paraId="2E6E54D8" w14:textId="73FCE55D" w:rsidR="00756E96" w:rsidRPr="0031040C" w:rsidRDefault="00756E96" w:rsidP="00756E96">
            <w:pPr>
              <w:widowControl w:val="0"/>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lang w:eastAsia="en-US"/>
              </w:rPr>
              <w:t>350</w:t>
            </w:r>
          </w:p>
        </w:tc>
        <w:tc>
          <w:tcPr>
            <w:tcW w:w="1818" w:type="dxa"/>
            <w:vAlign w:val="center"/>
          </w:tcPr>
          <w:p w14:paraId="59B9BF4E" w14:textId="72644E47" w:rsidR="00756E96" w:rsidRPr="0031040C" w:rsidRDefault="00756E96" w:rsidP="00756E96">
            <w:pPr>
              <w:widowControl w:val="0"/>
              <w:tabs>
                <w:tab w:val="left" w:pos="1376"/>
              </w:tabs>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керамика</w:t>
            </w:r>
          </w:p>
        </w:tc>
      </w:tr>
      <w:tr w:rsidR="00756E96" w:rsidRPr="0031040C" w14:paraId="5C3FA223" w14:textId="77777777" w:rsidTr="004D6352">
        <w:trPr>
          <w:trHeight w:val="20"/>
          <w:jc w:val="center"/>
        </w:trPr>
        <w:tc>
          <w:tcPr>
            <w:tcW w:w="1995" w:type="dxa"/>
            <w:vMerge w:val="restart"/>
            <w:vAlign w:val="center"/>
          </w:tcPr>
          <w:p w14:paraId="2DA14587" w14:textId="1EB9AB8E" w:rsidR="00756E96" w:rsidRPr="0031040C" w:rsidRDefault="00756E96" w:rsidP="00756E96">
            <w:pPr>
              <w:widowControl w:val="0"/>
              <w:suppressAutoHyphens w:val="0"/>
              <w:autoSpaceDE w:val="0"/>
              <w:autoSpaceDN w:val="0"/>
              <w:spacing w:line="276" w:lineRule="auto"/>
              <w:ind w:left="139" w:right="186"/>
              <w:jc w:val="center"/>
              <w:rPr>
                <w:color w:val="000000" w:themeColor="text1"/>
                <w:sz w:val="22"/>
                <w:szCs w:val="22"/>
                <w:lang w:eastAsia="en-US"/>
              </w:rPr>
            </w:pPr>
            <w:r w:rsidRPr="0031040C">
              <w:rPr>
                <w:b/>
                <w:color w:val="000000" w:themeColor="text1"/>
                <w:sz w:val="22"/>
                <w:szCs w:val="22"/>
              </w:rPr>
              <w:t xml:space="preserve">УБОСВ 5-й </w:t>
            </w:r>
            <w:proofErr w:type="spellStart"/>
            <w:r w:rsidRPr="0031040C">
              <w:rPr>
                <w:b/>
                <w:color w:val="000000" w:themeColor="text1"/>
                <w:sz w:val="22"/>
                <w:szCs w:val="22"/>
              </w:rPr>
              <w:t>мкр</w:t>
            </w:r>
            <w:proofErr w:type="spellEnd"/>
            <w:r w:rsidRPr="0031040C">
              <w:rPr>
                <w:b/>
                <w:color w:val="000000" w:themeColor="text1"/>
                <w:sz w:val="22"/>
                <w:szCs w:val="22"/>
              </w:rPr>
              <w:t xml:space="preserve"> (самотечная сеть)</w:t>
            </w:r>
          </w:p>
        </w:tc>
        <w:tc>
          <w:tcPr>
            <w:tcW w:w="2310" w:type="dxa"/>
            <w:shd w:val="clear" w:color="auto" w:fill="F2F2F2"/>
            <w:vAlign w:val="center"/>
          </w:tcPr>
          <w:p w14:paraId="62BC85F3" w14:textId="1A0A6DC6"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 xml:space="preserve">Канализационная сеть от 5-го </w:t>
            </w:r>
            <w:proofErr w:type="spellStart"/>
            <w:r w:rsidRPr="0031040C">
              <w:rPr>
                <w:color w:val="000000" w:themeColor="text1"/>
                <w:sz w:val="22"/>
                <w:szCs w:val="22"/>
              </w:rPr>
              <w:t>мкр</w:t>
            </w:r>
            <w:proofErr w:type="spellEnd"/>
            <w:r w:rsidRPr="0031040C">
              <w:rPr>
                <w:color w:val="000000" w:themeColor="text1"/>
                <w:sz w:val="22"/>
                <w:szCs w:val="22"/>
              </w:rPr>
              <w:t xml:space="preserve">, д.15 по </w:t>
            </w:r>
            <w:proofErr w:type="spellStart"/>
            <w:r w:rsidRPr="0031040C">
              <w:rPr>
                <w:color w:val="000000" w:themeColor="text1"/>
                <w:sz w:val="22"/>
                <w:szCs w:val="22"/>
              </w:rPr>
              <w:t>ул.Молодежная</w:t>
            </w:r>
            <w:proofErr w:type="spellEnd"/>
            <w:r w:rsidRPr="0031040C">
              <w:rPr>
                <w:color w:val="000000" w:themeColor="text1"/>
                <w:sz w:val="22"/>
                <w:szCs w:val="22"/>
              </w:rPr>
              <w:t xml:space="preserve"> до дороги Работки-Порецкое</w:t>
            </w:r>
          </w:p>
        </w:tc>
        <w:tc>
          <w:tcPr>
            <w:tcW w:w="2310" w:type="dxa"/>
            <w:shd w:val="clear" w:color="auto" w:fill="F2F2F2"/>
            <w:vAlign w:val="center"/>
          </w:tcPr>
          <w:p w14:paraId="1EF52942" w14:textId="010C2885"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403</w:t>
            </w:r>
          </w:p>
        </w:tc>
        <w:tc>
          <w:tcPr>
            <w:tcW w:w="1490" w:type="dxa"/>
            <w:vAlign w:val="center"/>
          </w:tcPr>
          <w:p w14:paraId="3E3C7AF4" w14:textId="26A00C7C" w:rsidR="00756E96" w:rsidRPr="0031040C" w:rsidRDefault="00756E96" w:rsidP="00756E96">
            <w:pPr>
              <w:widowControl w:val="0"/>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lang w:eastAsia="en-US"/>
              </w:rPr>
              <w:t>200</w:t>
            </w:r>
          </w:p>
        </w:tc>
        <w:tc>
          <w:tcPr>
            <w:tcW w:w="1818" w:type="dxa"/>
            <w:shd w:val="clear" w:color="auto" w:fill="F2F2F2"/>
            <w:vAlign w:val="center"/>
          </w:tcPr>
          <w:p w14:paraId="3145C266" w14:textId="565D3D07" w:rsidR="00756E96" w:rsidRPr="0031040C" w:rsidRDefault="00756E96" w:rsidP="00756E96">
            <w:pPr>
              <w:widowControl w:val="0"/>
              <w:tabs>
                <w:tab w:val="left" w:pos="1376"/>
              </w:tabs>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асбестоцемент</w:t>
            </w:r>
          </w:p>
        </w:tc>
      </w:tr>
      <w:tr w:rsidR="00756E96" w:rsidRPr="0031040C" w14:paraId="3306D1C6" w14:textId="77777777" w:rsidTr="004D6352">
        <w:trPr>
          <w:trHeight w:val="20"/>
          <w:jc w:val="center"/>
        </w:trPr>
        <w:tc>
          <w:tcPr>
            <w:tcW w:w="1995" w:type="dxa"/>
            <w:vMerge/>
            <w:vAlign w:val="center"/>
          </w:tcPr>
          <w:p w14:paraId="1014AC76" w14:textId="77777777" w:rsidR="00756E96" w:rsidRPr="0031040C" w:rsidRDefault="00756E96" w:rsidP="00756E96">
            <w:pPr>
              <w:widowControl w:val="0"/>
              <w:suppressAutoHyphens w:val="0"/>
              <w:autoSpaceDE w:val="0"/>
              <w:autoSpaceDN w:val="0"/>
              <w:spacing w:line="276" w:lineRule="auto"/>
              <w:ind w:left="139" w:right="186"/>
              <w:jc w:val="center"/>
              <w:rPr>
                <w:color w:val="000000" w:themeColor="text1"/>
                <w:sz w:val="22"/>
                <w:szCs w:val="22"/>
                <w:lang w:eastAsia="en-US"/>
              </w:rPr>
            </w:pPr>
          </w:p>
        </w:tc>
        <w:tc>
          <w:tcPr>
            <w:tcW w:w="2310" w:type="dxa"/>
            <w:shd w:val="clear" w:color="auto" w:fill="F2F2F2"/>
            <w:vAlign w:val="center"/>
          </w:tcPr>
          <w:p w14:paraId="1D21FDCD" w14:textId="77777777" w:rsidR="00756E96" w:rsidRPr="0031040C" w:rsidRDefault="00756E96" w:rsidP="00756E96">
            <w:pPr>
              <w:jc w:val="center"/>
              <w:rPr>
                <w:color w:val="000000" w:themeColor="text1"/>
                <w:sz w:val="22"/>
                <w:szCs w:val="22"/>
              </w:rPr>
            </w:pPr>
            <w:r w:rsidRPr="0031040C">
              <w:rPr>
                <w:color w:val="000000" w:themeColor="text1"/>
                <w:sz w:val="22"/>
                <w:szCs w:val="22"/>
              </w:rPr>
              <w:t>Канализационная сеть от дороги Работки-Порецкое до УБОСВ</w:t>
            </w:r>
          </w:p>
          <w:p w14:paraId="3D60D942" w14:textId="3C127624"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 xml:space="preserve"> (5-й </w:t>
            </w:r>
            <w:proofErr w:type="spellStart"/>
            <w:r w:rsidRPr="0031040C">
              <w:rPr>
                <w:color w:val="000000" w:themeColor="text1"/>
                <w:sz w:val="22"/>
                <w:szCs w:val="22"/>
              </w:rPr>
              <w:t>мкр</w:t>
            </w:r>
            <w:proofErr w:type="spellEnd"/>
            <w:r w:rsidRPr="0031040C">
              <w:rPr>
                <w:color w:val="000000" w:themeColor="text1"/>
                <w:sz w:val="22"/>
                <w:szCs w:val="22"/>
              </w:rPr>
              <w:t>)</w:t>
            </w:r>
          </w:p>
        </w:tc>
        <w:tc>
          <w:tcPr>
            <w:tcW w:w="2310" w:type="dxa"/>
            <w:shd w:val="clear" w:color="auto" w:fill="F2F2F2"/>
            <w:vAlign w:val="center"/>
          </w:tcPr>
          <w:p w14:paraId="0428F56D" w14:textId="4A7B2452"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486,0000</w:t>
            </w:r>
          </w:p>
        </w:tc>
        <w:tc>
          <w:tcPr>
            <w:tcW w:w="1490" w:type="dxa"/>
            <w:vAlign w:val="center"/>
          </w:tcPr>
          <w:p w14:paraId="325BFFCF" w14:textId="1090F4DF" w:rsidR="00756E96" w:rsidRPr="0031040C" w:rsidRDefault="00756E96" w:rsidP="00756E96">
            <w:pPr>
              <w:widowControl w:val="0"/>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lang w:eastAsia="en-US"/>
              </w:rPr>
              <w:t>200</w:t>
            </w:r>
          </w:p>
        </w:tc>
        <w:tc>
          <w:tcPr>
            <w:tcW w:w="1818" w:type="dxa"/>
            <w:shd w:val="clear" w:color="auto" w:fill="F2F2F2"/>
            <w:vAlign w:val="center"/>
          </w:tcPr>
          <w:p w14:paraId="0E717E4C" w14:textId="2B4328CF" w:rsidR="00756E96" w:rsidRPr="0031040C" w:rsidRDefault="00756E96" w:rsidP="00756E96">
            <w:pPr>
              <w:widowControl w:val="0"/>
              <w:tabs>
                <w:tab w:val="left" w:pos="1376"/>
              </w:tabs>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НПВХ</w:t>
            </w:r>
          </w:p>
        </w:tc>
      </w:tr>
      <w:tr w:rsidR="00756E96" w:rsidRPr="0031040C" w14:paraId="4BB55380" w14:textId="77777777" w:rsidTr="00892AA5">
        <w:trPr>
          <w:trHeight w:val="20"/>
          <w:jc w:val="center"/>
        </w:trPr>
        <w:tc>
          <w:tcPr>
            <w:tcW w:w="4305" w:type="dxa"/>
            <w:gridSpan w:val="2"/>
          </w:tcPr>
          <w:p w14:paraId="69913B0C" w14:textId="34D027D6"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rFonts w:eastAsia="Microsoft YaHei"/>
                <w:bCs/>
                <w:color w:val="000000" w:themeColor="text1"/>
                <w:spacing w:val="-5"/>
                <w:sz w:val="22"/>
                <w:szCs w:val="22"/>
              </w:rPr>
              <w:t xml:space="preserve">п. </w:t>
            </w:r>
            <w:proofErr w:type="spellStart"/>
            <w:r w:rsidRPr="0031040C">
              <w:rPr>
                <w:rFonts w:eastAsia="Microsoft YaHei"/>
                <w:bCs/>
                <w:color w:val="000000" w:themeColor="text1"/>
                <w:spacing w:val="-5"/>
                <w:sz w:val="22"/>
                <w:szCs w:val="22"/>
              </w:rPr>
              <w:t>Советскитй</w:t>
            </w:r>
            <w:proofErr w:type="spellEnd"/>
          </w:p>
        </w:tc>
        <w:tc>
          <w:tcPr>
            <w:tcW w:w="2310" w:type="dxa"/>
          </w:tcPr>
          <w:p w14:paraId="4D52EBA8" w14:textId="0A8B8D52"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rFonts w:eastAsia="Microsoft YaHei"/>
                <w:bCs/>
                <w:color w:val="000000" w:themeColor="text1"/>
                <w:spacing w:val="-5"/>
                <w:sz w:val="22"/>
                <w:szCs w:val="22"/>
              </w:rPr>
              <w:t>5000</w:t>
            </w:r>
          </w:p>
        </w:tc>
        <w:tc>
          <w:tcPr>
            <w:tcW w:w="1490" w:type="dxa"/>
          </w:tcPr>
          <w:p w14:paraId="01276E6B" w14:textId="3737547E" w:rsidR="00756E96" w:rsidRPr="0031040C" w:rsidRDefault="00756E96" w:rsidP="00756E96">
            <w:pPr>
              <w:widowControl w:val="0"/>
              <w:suppressAutoHyphens w:val="0"/>
              <w:autoSpaceDE w:val="0"/>
              <w:autoSpaceDN w:val="0"/>
              <w:spacing w:line="276" w:lineRule="auto"/>
              <w:ind w:left="54"/>
              <w:jc w:val="center"/>
              <w:rPr>
                <w:color w:val="000000" w:themeColor="text1"/>
                <w:sz w:val="22"/>
                <w:szCs w:val="22"/>
                <w:lang w:eastAsia="en-US"/>
              </w:rPr>
            </w:pPr>
            <w:r w:rsidRPr="0031040C">
              <w:rPr>
                <w:rFonts w:eastAsia="Microsoft YaHei"/>
                <w:bCs/>
                <w:color w:val="000000" w:themeColor="text1"/>
                <w:spacing w:val="-5"/>
                <w:sz w:val="22"/>
                <w:szCs w:val="22"/>
              </w:rPr>
              <w:t>150-250</w:t>
            </w:r>
          </w:p>
        </w:tc>
        <w:tc>
          <w:tcPr>
            <w:tcW w:w="1818" w:type="dxa"/>
            <w:vAlign w:val="center"/>
          </w:tcPr>
          <w:p w14:paraId="60C39EF0" w14:textId="0FA5483D" w:rsidR="00756E96" w:rsidRPr="0031040C" w:rsidRDefault="00756E96" w:rsidP="00756E96">
            <w:pPr>
              <w:widowControl w:val="0"/>
              <w:tabs>
                <w:tab w:val="left" w:pos="1376"/>
              </w:tabs>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lang w:eastAsia="en-US"/>
              </w:rPr>
              <w:t>асбестоцемент</w:t>
            </w:r>
          </w:p>
        </w:tc>
      </w:tr>
    </w:tbl>
    <w:p w14:paraId="03D5CC93" w14:textId="77777777" w:rsidR="00D10FD2" w:rsidRPr="005B0BC1" w:rsidRDefault="00D10FD2" w:rsidP="00D10FD2">
      <w:pPr>
        <w:suppressAutoHyphens w:val="0"/>
        <w:spacing w:line="276" w:lineRule="auto"/>
        <w:ind w:right="-1"/>
        <w:jc w:val="center"/>
        <w:rPr>
          <w:rFonts w:eastAsia="Calibri"/>
          <w:b/>
          <w:color w:val="auto"/>
          <w:sz w:val="28"/>
          <w:szCs w:val="28"/>
          <w:lang w:eastAsia="en-US"/>
        </w:rPr>
      </w:pPr>
      <w:r w:rsidRPr="005B0BC1">
        <w:rPr>
          <w:rFonts w:eastAsia="Calibri"/>
          <w:b/>
          <w:color w:val="auto"/>
          <w:sz w:val="28"/>
          <w:szCs w:val="28"/>
          <w:lang w:eastAsia="en-US"/>
        </w:rPr>
        <w:t>2.1.6. Оценка безопасности и надежности объектов централизованной системы водоотведения и их управляемости</w:t>
      </w:r>
    </w:p>
    <w:p w14:paraId="3C15D4EE" w14:textId="77777777" w:rsidR="00D10FD2" w:rsidRPr="002A26F6" w:rsidRDefault="00D10FD2" w:rsidP="00D10FD2">
      <w:pPr>
        <w:suppressAutoHyphens w:val="0"/>
        <w:ind w:firstLine="1"/>
        <w:jc w:val="both"/>
        <w:rPr>
          <w:color w:val="auto"/>
          <w:sz w:val="28"/>
          <w:szCs w:val="28"/>
          <w:lang w:eastAsia="en-US"/>
        </w:rPr>
      </w:pPr>
      <w:r w:rsidRPr="002A26F6">
        <w:rPr>
          <w:color w:val="auto"/>
          <w:sz w:val="28"/>
          <w:szCs w:val="28"/>
          <w:lang w:eastAsia="en-US"/>
        </w:rPr>
        <w:t xml:space="preserve">       В соответствии с требованиями Федерального закона от 07.12.2011 № 416-ФЗ «О водоснабжении и водоотведении» «…Собственники и иные законные владельцы централизованных систем водоотведения, организации, осуществляющие водоотведение, принимают меры по обеспечению безопасности таких систем и их отдельных объектов, направленные на их защиту от угроз техногенного, природного характера и террористических актов, предотвращение возникновения аварийных ситуаций, снижение риска и смягчение последствий чрезвычайных ситуаций».</w:t>
      </w:r>
    </w:p>
    <w:p w14:paraId="2C968AC6" w14:textId="77777777" w:rsidR="00D10FD2" w:rsidRPr="002A26F6" w:rsidRDefault="00D10FD2" w:rsidP="00D10FD2">
      <w:pPr>
        <w:suppressAutoHyphens w:val="0"/>
        <w:jc w:val="both"/>
        <w:rPr>
          <w:color w:val="auto"/>
          <w:sz w:val="28"/>
          <w:szCs w:val="28"/>
          <w:lang w:eastAsia="en-US"/>
        </w:rPr>
      </w:pPr>
      <w:r w:rsidRPr="002A26F6">
        <w:rPr>
          <w:color w:val="auto"/>
          <w:sz w:val="28"/>
          <w:szCs w:val="28"/>
          <w:lang w:eastAsia="en-US"/>
        </w:rPr>
        <w:t xml:space="preserve">          Входящие в состав централизованных систем водоотведения, включая сети инженерно-технического обеспечения, а также связанные с такими зданиями и сооружениями процессы проектирования (включая изыскания), строительства, монтажа, наладки, эксплуатации и утилизации (сноса) должны соответствовать требованиям Федерального закона от 30.12.2009 года №384-ФЗ «Технический регламент о безопасности зданий и сооружений».</w:t>
      </w:r>
    </w:p>
    <w:p w14:paraId="26569F61" w14:textId="226DCC39" w:rsidR="00D10FD2" w:rsidRPr="002A26F6" w:rsidRDefault="00D10FD2" w:rsidP="00D10FD2">
      <w:pPr>
        <w:suppressAutoHyphens w:val="0"/>
        <w:jc w:val="both"/>
        <w:rPr>
          <w:color w:val="auto"/>
          <w:sz w:val="28"/>
          <w:szCs w:val="28"/>
          <w:lang w:eastAsia="en-US"/>
        </w:rPr>
      </w:pPr>
      <w:r w:rsidRPr="002A26F6">
        <w:rPr>
          <w:color w:val="auto"/>
          <w:sz w:val="28"/>
          <w:szCs w:val="28"/>
          <w:lang w:eastAsia="en-US"/>
        </w:rPr>
        <w:t xml:space="preserve">          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населения </w:t>
      </w:r>
      <w:r w:rsidR="002053BE">
        <w:rPr>
          <w:color w:val="auto"/>
          <w:sz w:val="28"/>
          <w:szCs w:val="28"/>
          <w:lang w:eastAsia="en-US"/>
        </w:rPr>
        <w:t>Большемурашкинского</w:t>
      </w:r>
      <w:r>
        <w:rPr>
          <w:color w:val="auto"/>
          <w:sz w:val="28"/>
          <w:szCs w:val="28"/>
          <w:lang w:eastAsia="en-US"/>
        </w:rPr>
        <w:t xml:space="preserve"> муниципального округа</w:t>
      </w:r>
      <w:r w:rsidRPr="002A26F6">
        <w:rPr>
          <w:color w:val="auto"/>
          <w:sz w:val="28"/>
          <w:szCs w:val="28"/>
          <w:lang w:eastAsia="en-US"/>
        </w:rPr>
        <w:t>.</w:t>
      </w:r>
    </w:p>
    <w:p w14:paraId="642D10B9" w14:textId="77777777" w:rsidR="00D10FD2" w:rsidRPr="002A26F6" w:rsidRDefault="00D10FD2" w:rsidP="00D10FD2">
      <w:pPr>
        <w:suppressAutoHyphens w:val="0"/>
        <w:jc w:val="both"/>
        <w:rPr>
          <w:color w:val="auto"/>
          <w:sz w:val="28"/>
          <w:szCs w:val="28"/>
          <w:lang w:eastAsia="en-US"/>
        </w:rPr>
      </w:pPr>
      <w:r w:rsidRPr="002A26F6">
        <w:rPr>
          <w:color w:val="auto"/>
          <w:sz w:val="28"/>
          <w:szCs w:val="28"/>
          <w:lang w:eastAsia="en-US"/>
        </w:rPr>
        <w:t xml:space="preserve">          Приоритетными направлениями развития системы водоотведения являются повышение качества очистки сточных вод и надежность работы сетей и сооружений. </w:t>
      </w:r>
    </w:p>
    <w:p w14:paraId="2FE763CC" w14:textId="77777777" w:rsidR="00D10FD2" w:rsidRPr="002A26F6" w:rsidRDefault="00D10FD2" w:rsidP="00D10FD2">
      <w:pPr>
        <w:suppressAutoHyphens w:val="0"/>
        <w:jc w:val="both"/>
        <w:rPr>
          <w:color w:val="auto"/>
          <w:sz w:val="28"/>
          <w:szCs w:val="28"/>
          <w:lang w:eastAsia="en-US"/>
        </w:rPr>
      </w:pPr>
      <w:r w:rsidRPr="002A26F6">
        <w:rPr>
          <w:color w:val="auto"/>
          <w:sz w:val="28"/>
          <w:szCs w:val="28"/>
          <w:lang w:eastAsia="en-US"/>
        </w:rPr>
        <w:t xml:space="preserve">          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w:t>
      </w:r>
    </w:p>
    <w:p w14:paraId="5AEC53BD" w14:textId="51D12840" w:rsidR="00D10FD2" w:rsidRPr="002A26F6" w:rsidRDefault="00D10FD2" w:rsidP="00D10FD2">
      <w:pPr>
        <w:suppressAutoHyphens w:val="0"/>
        <w:spacing w:after="120"/>
        <w:jc w:val="both"/>
        <w:rPr>
          <w:color w:val="auto"/>
          <w:sz w:val="28"/>
          <w:szCs w:val="28"/>
          <w:lang w:eastAsia="en-US"/>
        </w:rPr>
      </w:pPr>
      <w:r w:rsidRPr="002A26F6">
        <w:rPr>
          <w:color w:val="auto"/>
          <w:sz w:val="28"/>
          <w:szCs w:val="28"/>
          <w:lang w:eastAsia="en-US"/>
        </w:rPr>
        <w:t xml:space="preserve">          Объекты централизованной системы водоотведения </w:t>
      </w:r>
      <w:r w:rsidR="002053BE">
        <w:rPr>
          <w:color w:val="auto"/>
          <w:sz w:val="28"/>
          <w:szCs w:val="28"/>
          <w:lang w:eastAsia="en-US"/>
        </w:rPr>
        <w:t>Большемурашкинского</w:t>
      </w:r>
      <w:r>
        <w:rPr>
          <w:color w:val="auto"/>
          <w:sz w:val="28"/>
          <w:szCs w:val="28"/>
          <w:lang w:eastAsia="en-US"/>
        </w:rPr>
        <w:t xml:space="preserve"> муниципального округа</w:t>
      </w:r>
      <w:r w:rsidRPr="002A26F6">
        <w:rPr>
          <w:color w:val="auto"/>
          <w:sz w:val="28"/>
          <w:szCs w:val="28"/>
          <w:lang w:eastAsia="en-US"/>
        </w:rPr>
        <w:t xml:space="preserve"> были рассмотрены с целью оценки безопасности, надежности и их управляемости.</w:t>
      </w:r>
    </w:p>
    <w:p w14:paraId="37555034" w14:textId="77777777" w:rsidR="00D10FD2" w:rsidRPr="002A26F6" w:rsidRDefault="00D10FD2" w:rsidP="00D10FD2">
      <w:pPr>
        <w:numPr>
          <w:ilvl w:val="0"/>
          <w:numId w:val="19"/>
        </w:numPr>
        <w:tabs>
          <w:tab w:val="left" w:pos="-142"/>
        </w:tabs>
        <w:suppressAutoHyphens w:val="0"/>
        <w:spacing w:after="120"/>
        <w:ind w:left="0" w:firstLine="709"/>
        <w:contextualSpacing/>
        <w:jc w:val="both"/>
        <w:rPr>
          <w:color w:val="auto"/>
          <w:sz w:val="28"/>
          <w:szCs w:val="28"/>
          <w:lang w:eastAsia="en-US"/>
        </w:rPr>
      </w:pPr>
      <w:r w:rsidRPr="002A26F6">
        <w:rPr>
          <w:color w:val="auto"/>
          <w:sz w:val="28"/>
          <w:szCs w:val="28"/>
          <w:lang w:eastAsia="en-US"/>
        </w:rPr>
        <w:t xml:space="preserve">Безопасность. Эксплуатация объектов осуществляется в строгом соответствии с нормами технического регламента и других нормативных документов, касающихся систем водоотведения, требований охраны труда и экологической безопасности. </w:t>
      </w:r>
    </w:p>
    <w:p w14:paraId="1EDE6930" w14:textId="2FF92E16" w:rsidR="00D10FD2" w:rsidRPr="002A26F6" w:rsidRDefault="00D10FD2" w:rsidP="00D10FD2">
      <w:pPr>
        <w:numPr>
          <w:ilvl w:val="0"/>
          <w:numId w:val="19"/>
        </w:numPr>
        <w:tabs>
          <w:tab w:val="left" w:pos="-142"/>
        </w:tabs>
        <w:suppressAutoHyphens w:val="0"/>
        <w:spacing w:after="120"/>
        <w:ind w:left="0" w:firstLine="709"/>
        <w:contextualSpacing/>
        <w:jc w:val="both"/>
        <w:rPr>
          <w:color w:val="auto"/>
          <w:sz w:val="28"/>
          <w:szCs w:val="28"/>
          <w:lang w:eastAsia="en-US"/>
        </w:rPr>
      </w:pPr>
      <w:r w:rsidRPr="002A26F6">
        <w:rPr>
          <w:color w:val="auto"/>
          <w:sz w:val="28"/>
          <w:szCs w:val="28"/>
          <w:lang w:eastAsia="en-US"/>
        </w:rPr>
        <w:t>Надежность. Трубопроводные сети являются наиболее уязвимым элементом системы водоотведения с точки зрения надежности. По информации, полученной от РСО на объектах системы водоотведения в 202</w:t>
      </w:r>
      <w:r w:rsidR="00756E96">
        <w:rPr>
          <w:color w:val="auto"/>
          <w:sz w:val="28"/>
          <w:szCs w:val="28"/>
          <w:lang w:eastAsia="en-US"/>
        </w:rPr>
        <w:t>5</w:t>
      </w:r>
      <w:r w:rsidRPr="002A26F6">
        <w:rPr>
          <w:color w:val="auto"/>
          <w:sz w:val="28"/>
          <w:szCs w:val="28"/>
          <w:lang w:eastAsia="en-US"/>
        </w:rPr>
        <w:t xml:space="preserve"> году, было зафиксировано </w:t>
      </w:r>
      <w:r w:rsidR="00756E96">
        <w:rPr>
          <w:color w:val="auto"/>
          <w:sz w:val="28"/>
          <w:szCs w:val="28"/>
          <w:lang w:eastAsia="en-US"/>
        </w:rPr>
        <w:t>1</w:t>
      </w:r>
      <w:r w:rsidRPr="002A26F6">
        <w:rPr>
          <w:color w:val="auto"/>
          <w:sz w:val="28"/>
          <w:szCs w:val="28"/>
          <w:lang w:eastAsia="en-US"/>
        </w:rPr>
        <w:t xml:space="preserve"> </w:t>
      </w:r>
      <w:proofErr w:type="spellStart"/>
      <w:r w:rsidRPr="002A26F6">
        <w:rPr>
          <w:color w:val="auto"/>
          <w:sz w:val="28"/>
          <w:szCs w:val="28"/>
          <w:lang w:eastAsia="en-US"/>
        </w:rPr>
        <w:t>шт</w:t>
      </w:r>
      <w:proofErr w:type="spellEnd"/>
      <w:r w:rsidRPr="002A26F6">
        <w:rPr>
          <w:color w:val="auto"/>
          <w:sz w:val="28"/>
          <w:szCs w:val="28"/>
          <w:lang w:eastAsia="en-US"/>
        </w:rPr>
        <w:t xml:space="preserve"> засоров на сетях</w:t>
      </w:r>
      <w:r w:rsidR="0031040C">
        <w:rPr>
          <w:color w:val="auto"/>
          <w:sz w:val="28"/>
          <w:szCs w:val="28"/>
          <w:lang w:eastAsia="en-US"/>
        </w:rPr>
        <w:t xml:space="preserve"> пос. Советский</w:t>
      </w:r>
      <w:r w:rsidRPr="002A26F6">
        <w:rPr>
          <w:color w:val="auto"/>
          <w:sz w:val="28"/>
          <w:szCs w:val="28"/>
          <w:lang w:eastAsia="en-US"/>
        </w:rPr>
        <w:t>. Появление засоров обуславливается не только изношенностью сетей, но и безответственным отношением абонентов, которые сбрасывают в сеть крупногабаритный мусор и пищевые отбросы. Крупных аварий, приведших к остановке предоставления услуги водоотведения, за последний год в системе ЦВО не происходило. Для исключения аварийных ситуаций необходимо заменить канализационны</w:t>
      </w:r>
      <w:r w:rsidR="0031040C">
        <w:rPr>
          <w:color w:val="auto"/>
          <w:sz w:val="28"/>
          <w:szCs w:val="28"/>
          <w:lang w:eastAsia="en-US"/>
        </w:rPr>
        <w:t>е</w:t>
      </w:r>
      <w:r w:rsidRPr="002A26F6">
        <w:rPr>
          <w:color w:val="auto"/>
          <w:sz w:val="28"/>
          <w:szCs w:val="28"/>
          <w:lang w:eastAsia="en-US"/>
        </w:rPr>
        <w:t xml:space="preserve"> сет</w:t>
      </w:r>
      <w:r w:rsidR="0031040C">
        <w:rPr>
          <w:color w:val="auto"/>
          <w:sz w:val="28"/>
          <w:szCs w:val="28"/>
          <w:lang w:eastAsia="en-US"/>
        </w:rPr>
        <w:t>и с большим процентом износа</w:t>
      </w:r>
      <w:r>
        <w:rPr>
          <w:color w:val="auto"/>
          <w:sz w:val="28"/>
          <w:szCs w:val="28"/>
          <w:lang w:eastAsia="en-US"/>
        </w:rPr>
        <w:t>.</w:t>
      </w:r>
    </w:p>
    <w:p w14:paraId="20EF28F4" w14:textId="77777777" w:rsidR="00D10FD2" w:rsidRPr="0013402E" w:rsidRDefault="00D10FD2" w:rsidP="00D10FD2">
      <w:pPr>
        <w:tabs>
          <w:tab w:val="left" w:pos="-142"/>
        </w:tabs>
        <w:suppressAutoHyphens w:val="0"/>
        <w:contextualSpacing/>
        <w:jc w:val="both"/>
        <w:rPr>
          <w:color w:val="auto"/>
          <w:sz w:val="28"/>
          <w:szCs w:val="28"/>
          <w:lang w:eastAsia="en-US"/>
        </w:rPr>
      </w:pPr>
      <w:r w:rsidRPr="002A26F6">
        <w:rPr>
          <w:color w:val="auto"/>
          <w:sz w:val="28"/>
          <w:szCs w:val="28"/>
          <w:lang w:eastAsia="en-US"/>
        </w:rPr>
        <w:t xml:space="preserve">           –   Управляемость. Обслуживание объектов системы водоотведения осуществляется в строгом соответствии с правила эксплуатации систем водоотведения. В организации имеется подготовленный персонал, осуществляющий оперативные и ремонтные работы. Дежурная служба устраняет возникшие нарушения в работе оборудования и сетей в нормативные сроки. Ведется требуемая дежурная документация. Для более оперативных действий персонала необходимо разработать и внедрить систему диспетчеризации производственных процессов.</w:t>
      </w:r>
      <w:r w:rsidRPr="00BD04D0">
        <w:rPr>
          <w:color w:val="auto"/>
          <w:sz w:val="28"/>
          <w:szCs w:val="28"/>
          <w:lang w:eastAsia="en-US"/>
        </w:rPr>
        <w:t xml:space="preserve">  </w:t>
      </w:r>
    </w:p>
    <w:p w14:paraId="1202CE4B" w14:textId="77777777" w:rsidR="00D10FD2" w:rsidRPr="005B0BC1" w:rsidRDefault="00D10FD2" w:rsidP="00D10FD2">
      <w:pPr>
        <w:suppressAutoHyphens w:val="0"/>
        <w:spacing w:line="276" w:lineRule="auto"/>
        <w:ind w:right="-1"/>
        <w:jc w:val="center"/>
        <w:rPr>
          <w:rFonts w:eastAsia="Calibri"/>
          <w:b/>
          <w:color w:val="auto"/>
          <w:sz w:val="28"/>
          <w:szCs w:val="28"/>
          <w:lang w:eastAsia="en-US"/>
        </w:rPr>
      </w:pPr>
      <w:r w:rsidRPr="005B0BC1">
        <w:rPr>
          <w:rFonts w:eastAsia="Calibri"/>
          <w:b/>
          <w:color w:val="auto"/>
          <w:sz w:val="28"/>
          <w:szCs w:val="28"/>
          <w:lang w:eastAsia="en-US"/>
        </w:rPr>
        <w:t>2.1.7. Оценка воздействия сбросов сточных вод через централизованную систему водоотведения на окружающую среду</w:t>
      </w:r>
    </w:p>
    <w:p w14:paraId="10B0C8D3" w14:textId="77777777" w:rsidR="00D10FD2" w:rsidRPr="004273B8" w:rsidRDefault="00D10FD2" w:rsidP="00D10FD2">
      <w:pPr>
        <w:jc w:val="both"/>
        <w:rPr>
          <w:sz w:val="28"/>
          <w:szCs w:val="28"/>
          <w:lang w:eastAsia="en-US"/>
        </w:rPr>
      </w:pPr>
      <w:r w:rsidRPr="00901FF7">
        <w:rPr>
          <w:sz w:val="28"/>
          <w:szCs w:val="28"/>
          <w:lang w:eastAsia="en-US"/>
        </w:rPr>
        <w:t xml:space="preserve">         </w:t>
      </w:r>
      <w:r w:rsidRPr="004273B8">
        <w:rPr>
          <w:sz w:val="28"/>
          <w:szCs w:val="28"/>
          <w:lang w:eastAsia="en-US"/>
        </w:rPr>
        <w:t>Оценка воздействия сбросов сточных вод через ЦСВО определяется по совокупности</w:t>
      </w:r>
      <w:r w:rsidRPr="004273B8">
        <w:rPr>
          <w:lang w:eastAsia="en-US"/>
        </w:rPr>
        <w:t xml:space="preserve"> </w:t>
      </w:r>
      <w:r w:rsidRPr="004273B8">
        <w:rPr>
          <w:sz w:val="28"/>
          <w:szCs w:val="28"/>
          <w:lang w:eastAsia="en-US"/>
        </w:rPr>
        <w:t xml:space="preserve">факторов вредного воздействия на окружающую среду и производится в несколько этапов: </w:t>
      </w:r>
    </w:p>
    <w:p w14:paraId="6914F541" w14:textId="77777777" w:rsidR="00D10FD2" w:rsidRPr="004273B8" w:rsidRDefault="00D10FD2" w:rsidP="00D10FD2">
      <w:pPr>
        <w:jc w:val="both"/>
        <w:rPr>
          <w:rFonts w:eastAsiaTheme="minorHAnsi"/>
          <w:b/>
          <w:sz w:val="28"/>
          <w:szCs w:val="28"/>
          <w:lang w:eastAsia="en-US"/>
        </w:rPr>
      </w:pPr>
      <w:r w:rsidRPr="004273B8">
        <w:rPr>
          <w:rFonts w:eastAsiaTheme="minorHAnsi"/>
          <w:b/>
          <w:sz w:val="28"/>
          <w:szCs w:val="28"/>
          <w:lang w:eastAsia="en-US"/>
        </w:rPr>
        <w:t xml:space="preserve">          Воздействие на атмосферный воздух</w:t>
      </w:r>
    </w:p>
    <w:p w14:paraId="6411BE10"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Источниками загрязнения атмосферы являются технологические сооружения очистки сточных вод (иловые площадки, аэротенки и вторичные отстойники) и вспомогательные сооружения. </w:t>
      </w:r>
    </w:p>
    <w:p w14:paraId="17B56AE5"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Наибольший вклад в загрязнение атмосферы вносят диоксид азота и аммиак. </w:t>
      </w:r>
    </w:p>
    <w:p w14:paraId="25D28911"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Расчет рассеивания загрязняющих веществ в атмосферном воздухе территории расположения КОС показал, что при всех режимах работы очистных сооружений концентрации всех видов загрязняющих веществ на границах нормативной санитарно-защитной зоны и на границе ближайшей жилой застройки составляют менее 1,0 ПДК и соответствуют санитарно-гигиеническим и экологическим нормативам (СанПиН 2.2.1/2.1.1.1200-03, 2.2.1/2.1.1.2739-10). </w:t>
      </w:r>
    </w:p>
    <w:p w14:paraId="18E11BA8" w14:textId="77777777" w:rsidR="00D10FD2" w:rsidRPr="004273B8" w:rsidRDefault="00D10FD2" w:rsidP="00D10FD2">
      <w:pPr>
        <w:jc w:val="both"/>
        <w:rPr>
          <w:rFonts w:eastAsiaTheme="minorHAnsi"/>
          <w:b/>
          <w:sz w:val="28"/>
          <w:szCs w:val="28"/>
          <w:lang w:eastAsia="en-US"/>
        </w:rPr>
      </w:pPr>
      <w:r w:rsidRPr="004273B8">
        <w:rPr>
          <w:rFonts w:eastAsiaTheme="minorHAnsi"/>
          <w:b/>
          <w:sz w:val="28"/>
          <w:szCs w:val="28"/>
          <w:lang w:eastAsia="en-US"/>
        </w:rPr>
        <w:t xml:space="preserve">          Шумовое воздействие</w:t>
      </w:r>
    </w:p>
    <w:p w14:paraId="0EEEC4A4" w14:textId="649C8F86"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Основными источниками шумового воздействия объекта является воздуходувное оборудование, расположенное в здании компрессорной. </w:t>
      </w:r>
    </w:p>
    <w:p w14:paraId="78FA7B6D" w14:textId="77777777" w:rsidR="00D10FD2" w:rsidRPr="004273B8" w:rsidRDefault="00D10FD2" w:rsidP="00D10FD2">
      <w:pPr>
        <w:jc w:val="both"/>
        <w:rPr>
          <w:rFonts w:eastAsiaTheme="minorHAnsi"/>
          <w:b/>
          <w:sz w:val="28"/>
          <w:szCs w:val="28"/>
          <w:lang w:eastAsia="en-US"/>
        </w:rPr>
      </w:pPr>
      <w:r w:rsidRPr="004273B8">
        <w:rPr>
          <w:rFonts w:eastAsiaTheme="minorHAnsi"/>
          <w:b/>
          <w:sz w:val="28"/>
          <w:szCs w:val="28"/>
          <w:lang w:eastAsia="en-US"/>
        </w:rPr>
        <w:t xml:space="preserve">         Воздействие на подземные воды </w:t>
      </w:r>
    </w:p>
    <w:p w14:paraId="3C5DF91D" w14:textId="0C688A43"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Принятые проектами решения по водо</w:t>
      </w:r>
      <w:r w:rsidR="00E24CC2">
        <w:rPr>
          <w:rFonts w:eastAsiaTheme="minorHAnsi"/>
          <w:sz w:val="28"/>
          <w:szCs w:val="28"/>
          <w:lang w:eastAsia="en-US"/>
        </w:rPr>
        <w:t>отведению</w:t>
      </w:r>
      <w:r w:rsidRPr="004273B8">
        <w:rPr>
          <w:rFonts w:eastAsiaTheme="minorHAnsi"/>
          <w:sz w:val="28"/>
          <w:szCs w:val="28"/>
          <w:lang w:eastAsia="en-US"/>
        </w:rPr>
        <w:t xml:space="preserve"> КОС позволяют минимизировать расход питьевой воды на технологические нужды за счет использования очищенной сточной воды. </w:t>
      </w:r>
    </w:p>
    <w:p w14:paraId="7C2A9264"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Питьевая вода используется для хозяйственно-бытовых нужд КОС. Для технологических нужд очистных сооружений (приготовление реагентов, промывка оборудования и заполнение пожарных резервуаров), а также полив газонов и зеленых насаждений используется вода, после очистки на очистных сооружениях.  </w:t>
      </w:r>
    </w:p>
    <w:p w14:paraId="083F03C3"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Охрана подземных вод от загрязнения обеспечивается:</w:t>
      </w:r>
    </w:p>
    <w:p w14:paraId="74800603"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w:t>
      </w:r>
      <w:proofErr w:type="spellStart"/>
      <w:r w:rsidRPr="004273B8">
        <w:rPr>
          <w:rFonts w:eastAsiaTheme="minorHAnsi"/>
          <w:sz w:val="28"/>
          <w:szCs w:val="28"/>
          <w:lang w:eastAsia="en-US"/>
        </w:rPr>
        <w:t>усилиной</w:t>
      </w:r>
      <w:proofErr w:type="spellEnd"/>
      <w:r w:rsidRPr="004273B8">
        <w:rPr>
          <w:rFonts w:eastAsiaTheme="minorHAnsi"/>
          <w:sz w:val="28"/>
          <w:szCs w:val="28"/>
          <w:lang w:eastAsia="en-US"/>
        </w:rPr>
        <w:t xml:space="preserve"> гидроизоляцией </w:t>
      </w:r>
      <w:proofErr w:type="spellStart"/>
      <w:r w:rsidRPr="004273B8">
        <w:rPr>
          <w:rFonts w:eastAsiaTheme="minorHAnsi"/>
          <w:sz w:val="28"/>
          <w:szCs w:val="28"/>
          <w:lang w:eastAsia="en-US"/>
        </w:rPr>
        <w:t>загрубленных</w:t>
      </w:r>
      <w:proofErr w:type="spellEnd"/>
      <w:r w:rsidRPr="004273B8">
        <w:rPr>
          <w:rFonts w:eastAsiaTheme="minorHAnsi"/>
          <w:sz w:val="28"/>
          <w:szCs w:val="28"/>
          <w:lang w:eastAsia="en-US"/>
        </w:rPr>
        <w:t xml:space="preserve"> емкостей и приямков;</w:t>
      </w:r>
    </w:p>
    <w:p w14:paraId="6E738770"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установкой оборудования и насосов в помещении с бетонным полом, оборудованных трапами для отвода в канализация возможных утечек и переливов;</w:t>
      </w:r>
    </w:p>
    <w:p w14:paraId="611FD8AF" w14:textId="77777777" w:rsidR="00D10FD2" w:rsidRPr="004273B8" w:rsidRDefault="00D10FD2" w:rsidP="00D10FD2">
      <w:pPr>
        <w:jc w:val="both"/>
        <w:rPr>
          <w:rFonts w:eastAsiaTheme="minorHAnsi"/>
          <w:b/>
          <w:sz w:val="28"/>
          <w:szCs w:val="28"/>
          <w:lang w:eastAsia="en-US"/>
        </w:rPr>
      </w:pPr>
      <w:r w:rsidRPr="004273B8">
        <w:rPr>
          <w:rFonts w:eastAsiaTheme="minorHAnsi"/>
          <w:b/>
          <w:sz w:val="28"/>
          <w:szCs w:val="28"/>
          <w:lang w:eastAsia="en-US"/>
        </w:rPr>
        <w:t xml:space="preserve">         Воздействие на окружающую среду при обращении с отходами </w:t>
      </w:r>
    </w:p>
    <w:p w14:paraId="1DC89B4D"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Источниками образования отходов на очистных сооружениях являются как технологические процессы очистки сточных вод, так и вспомогательные производства. Все отходы, образующиеся на стадии эксплуатации объекта, временно накапливаются на специально оборудованных площадках. </w:t>
      </w:r>
      <w:r w:rsidRPr="004273B8">
        <w:rPr>
          <w:sz w:val="28"/>
          <w:szCs w:val="28"/>
          <w:lang w:eastAsia="en-US"/>
        </w:rPr>
        <w:t>По мере накопления отходов осуществляется передача их в специализированное лицензированное предприятие для утилизации и для размещения на полигоне.</w:t>
      </w:r>
    </w:p>
    <w:p w14:paraId="33FA97C3"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Воздействие, связанное с образованием и обращением с отходами, можно рассматривать как допустимое и регулируемое. </w:t>
      </w:r>
    </w:p>
    <w:p w14:paraId="2F9CF5EC" w14:textId="77777777" w:rsidR="00D10FD2" w:rsidRPr="004273B8" w:rsidRDefault="00D10FD2" w:rsidP="00D10FD2">
      <w:pPr>
        <w:jc w:val="both"/>
        <w:rPr>
          <w:rFonts w:eastAsiaTheme="minorHAnsi"/>
          <w:b/>
          <w:sz w:val="28"/>
          <w:szCs w:val="28"/>
          <w:lang w:eastAsia="en-US"/>
        </w:rPr>
      </w:pPr>
      <w:r w:rsidRPr="004273B8">
        <w:rPr>
          <w:rFonts w:eastAsiaTheme="minorHAnsi"/>
          <w:b/>
          <w:sz w:val="28"/>
          <w:szCs w:val="28"/>
          <w:lang w:eastAsia="en-US"/>
        </w:rPr>
        <w:t xml:space="preserve">         Воздействие на здоровье </w:t>
      </w:r>
    </w:p>
    <w:p w14:paraId="33932FA8"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Основным фактором </w:t>
      </w:r>
      <w:proofErr w:type="spellStart"/>
      <w:r w:rsidRPr="004273B8">
        <w:rPr>
          <w:rFonts w:eastAsiaTheme="minorHAnsi"/>
          <w:sz w:val="28"/>
          <w:szCs w:val="28"/>
          <w:lang w:eastAsia="en-US"/>
        </w:rPr>
        <w:t>воздействрия</w:t>
      </w:r>
      <w:proofErr w:type="spellEnd"/>
      <w:r w:rsidRPr="004273B8">
        <w:rPr>
          <w:rFonts w:eastAsiaTheme="minorHAnsi"/>
          <w:sz w:val="28"/>
          <w:szCs w:val="28"/>
          <w:lang w:eastAsia="en-US"/>
        </w:rPr>
        <w:t xml:space="preserve"> на здоровье населения является загрязнение атмосферного воздуха и шумового воздействия предприятия на окружающую среду. Учитывая близость существующей жилой застройки к границе территории промплощадки предприятия, в качестве рекомендаций по снижению негативных последствий, предлагаются следующие мероприятия:</w:t>
      </w:r>
    </w:p>
    <w:p w14:paraId="30982077" w14:textId="7FE75D26"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усиление контроля за соблюдением </w:t>
      </w:r>
      <w:proofErr w:type="spellStart"/>
      <w:r w:rsidRPr="004273B8">
        <w:rPr>
          <w:rFonts w:eastAsiaTheme="minorHAnsi"/>
          <w:sz w:val="28"/>
          <w:szCs w:val="28"/>
          <w:lang w:eastAsia="en-US"/>
        </w:rPr>
        <w:t>технологическогог</w:t>
      </w:r>
      <w:r w:rsidR="00E24CC2">
        <w:rPr>
          <w:rFonts w:eastAsiaTheme="minorHAnsi"/>
          <w:sz w:val="28"/>
          <w:szCs w:val="28"/>
          <w:lang w:eastAsia="en-US"/>
        </w:rPr>
        <w:t>о</w:t>
      </w:r>
      <w:proofErr w:type="spellEnd"/>
      <w:r w:rsidRPr="004273B8">
        <w:rPr>
          <w:rFonts w:eastAsiaTheme="minorHAnsi"/>
          <w:sz w:val="28"/>
          <w:szCs w:val="28"/>
          <w:lang w:eastAsia="en-US"/>
        </w:rPr>
        <w:t xml:space="preserve"> реж</w:t>
      </w:r>
      <w:r w:rsidR="00E24CC2">
        <w:rPr>
          <w:rFonts w:eastAsiaTheme="minorHAnsi"/>
          <w:sz w:val="28"/>
          <w:szCs w:val="28"/>
          <w:lang w:eastAsia="en-US"/>
        </w:rPr>
        <w:t>и</w:t>
      </w:r>
      <w:r w:rsidRPr="004273B8">
        <w:rPr>
          <w:rFonts w:eastAsiaTheme="minorHAnsi"/>
          <w:sz w:val="28"/>
          <w:szCs w:val="28"/>
          <w:lang w:eastAsia="en-US"/>
        </w:rPr>
        <w:t>ма;</w:t>
      </w:r>
    </w:p>
    <w:p w14:paraId="5722464D"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осуществлять систематический контроль выбросов автотранспортных средств;</w:t>
      </w:r>
    </w:p>
    <w:p w14:paraId="58EFE657"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осуществлять систематический контроль уровня загрязнения воздуха и уровня </w:t>
      </w:r>
      <w:proofErr w:type="spellStart"/>
      <w:r w:rsidRPr="004273B8">
        <w:rPr>
          <w:rFonts w:eastAsiaTheme="minorHAnsi"/>
          <w:sz w:val="28"/>
          <w:szCs w:val="28"/>
          <w:lang w:eastAsia="en-US"/>
        </w:rPr>
        <w:t>щума</w:t>
      </w:r>
      <w:proofErr w:type="spellEnd"/>
      <w:r w:rsidRPr="004273B8">
        <w:rPr>
          <w:rFonts w:eastAsiaTheme="minorHAnsi"/>
          <w:sz w:val="28"/>
          <w:szCs w:val="28"/>
          <w:lang w:eastAsia="en-US"/>
        </w:rPr>
        <w:t>;</w:t>
      </w:r>
    </w:p>
    <w:p w14:paraId="066486CE"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осуществлять постоянный контроль за состоянием шумоизоляции установленного оборудования;</w:t>
      </w:r>
    </w:p>
    <w:p w14:paraId="59942F3A"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не допускать работу технологического оборудования в форсированном режиме.</w:t>
      </w:r>
    </w:p>
    <w:p w14:paraId="24E4AC39" w14:textId="77777777" w:rsidR="00D10FD2" w:rsidRPr="004273B8" w:rsidRDefault="00D10FD2" w:rsidP="00D10FD2">
      <w:pPr>
        <w:jc w:val="both"/>
        <w:rPr>
          <w:b/>
          <w:sz w:val="28"/>
          <w:szCs w:val="28"/>
          <w:lang w:eastAsia="en-US"/>
        </w:rPr>
      </w:pPr>
      <w:r w:rsidRPr="004273B8">
        <w:rPr>
          <w:rFonts w:eastAsia="Calibri"/>
          <w:b/>
          <w:sz w:val="28"/>
          <w:szCs w:val="28"/>
          <w:lang w:eastAsia="en-US"/>
        </w:rPr>
        <w:t xml:space="preserve">       Воздействие </w:t>
      </w:r>
      <w:r w:rsidRPr="004273B8">
        <w:rPr>
          <w:b/>
          <w:sz w:val="28"/>
          <w:szCs w:val="28"/>
          <w:lang w:eastAsia="en-US"/>
        </w:rPr>
        <w:t xml:space="preserve">объемов сброса загрязняющих веществ на водные объекты  </w:t>
      </w:r>
    </w:p>
    <w:p w14:paraId="73AFCC9D" w14:textId="77777777" w:rsidR="00D10FD2" w:rsidRPr="00901FF7" w:rsidRDefault="00D10FD2" w:rsidP="00D10FD2">
      <w:pPr>
        <w:jc w:val="both"/>
        <w:rPr>
          <w:rFonts w:eastAsia="Calibri"/>
          <w:sz w:val="28"/>
          <w:szCs w:val="28"/>
          <w:lang w:eastAsia="en-US"/>
        </w:rPr>
      </w:pPr>
      <w:r w:rsidRPr="004273B8">
        <w:rPr>
          <w:rFonts w:eastAsia="Calibri"/>
          <w:sz w:val="28"/>
          <w:szCs w:val="28"/>
          <w:lang w:eastAsia="en-US"/>
        </w:rPr>
        <w:t xml:space="preserve">         На сегодняшний день требования к предельно допустимому сбросу ужесточились. Очистные сооружения должны обеспечивать эффект очистки сточных вод до норм ПДК </w:t>
      </w:r>
      <w:proofErr w:type="spellStart"/>
      <w:r w:rsidRPr="004273B8">
        <w:rPr>
          <w:rFonts w:eastAsia="Calibri"/>
          <w:sz w:val="28"/>
          <w:szCs w:val="28"/>
          <w:lang w:eastAsia="en-US"/>
        </w:rPr>
        <w:t>рыбхозяйственных</w:t>
      </w:r>
      <w:proofErr w:type="spellEnd"/>
      <w:r w:rsidRPr="004273B8">
        <w:rPr>
          <w:rFonts w:eastAsia="Calibri"/>
          <w:sz w:val="28"/>
          <w:szCs w:val="28"/>
          <w:lang w:eastAsia="en-US"/>
        </w:rPr>
        <w:t xml:space="preserve"> водоемов согласно СанПиН 2.1.5.980-00 «Гигиенические требования к охране поверхностных вод». Контроль качества очистки осуществляется путем ежемесячного отбора проб очищенных сточных вод перед сбросом в водный объект.</w:t>
      </w:r>
      <w:r w:rsidRPr="00901FF7">
        <w:rPr>
          <w:rFonts w:eastAsia="Calibri"/>
          <w:sz w:val="28"/>
          <w:szCs w:val="28"/>
          <w:lang w:eastAsia="en-US"/>
        </w:rPr>
        <w:t xml:space="preserve"> </w:t>
      </w:r>
    </w:p>
    <w:p w14:paraId="3A498EEF" w14:textId="77777777" w:rsidR="00D10FD2" w:rsidRPr="005B0BC1" w:rsidRDefault="00D10FD2" w:rsidP="00D10FD2">
      <w:pPr>
        <w:suppressAutoHyphens w:val="0"/>
        <w:spacing w:line="276" w:lineRule="auto"/>
        <w:ind w:right="-1"/>
        <w:jc w:val="center"/>
        <w:rPr>
          <w:rFonts w:eastAsia="Calibri"/>
          <w:b/>
          <w:color w:val="auto"/>
          <w:sz w:val="28"/>
          <w:szCs w:val="28"/>
          <w:lang w:eastAsia="en-US"/>
        </w:rPr>
      </w:pPr>
      <w:r w:rsidRPr="005B0BC1">
        <w:rPr>
          <w:rFonts w:eastAsia="Calibri"/>
          <w:b/>
          <w:color w:val="auto"/>
          <w:sz w:val="28"/>
          <w:szCs w:val="28"/>
          <w:lang w:eastAsia="en-US"/>
        </w:rPr>
        <w:t>2.1.8. Описание территорий муниципального образования, не охваченных централизованной системой водоотведения</w:t>
      </w:r>
    </w:p>
    <w:p w14:paraId="32FD2FE1" w14:textId="0886BED5" w:rsidR="00D10FD2" w:rsidRPr="004273B8" w:rsidRDefault="00D10FD2" w:rsidP="00D10FD2">
      <w:pPr>
        <w:suppressAutoHyphens w:val="0"/>
        <w:ind w:left="1" w:right="283" w:firstLine="1"/>
        <w:jc w:val="both"/>
        <w:rPr>
          <w:sz w:val="28"/>
          <w:szCs w:val="28"/>
          <w:lang w:eastAsia="ru-RU"/>
        </w:rPr>
      </w:pPr>
      <w:r>
        <w:rPr>
          <w:rFonts w:eastAsia="Calibri"/>
          <w:color w:val="auto"/>
          <w:sz w:val="28"/>
          <w:szCs w:val="28"/>
          <w:lang w:eastAsia="ru-RU"/>
        </w:rPr>
        <w:t xml:space="preserve">      </w:t>
      </w:r>
      <w:r w:rsidRPr="005B0BC1">
        <w:rPr>
          <w:rFonts w:eastAsia="Calibri"/>
          <w:color w:val="auto"/>
          <w:sz w:val="28"/>
          <w:szCs w:val="28"/>
          <w:lang w:eastAsia="ru-RU"/>
        </w:rPr>
        <w:t xml:space="preserve">К территориям </w:t>
      </w:r>
      <w:r w:rsidR="002053BE">
        <w:rPr>
          <w:rFonts w:eastAsia="Calibri"/>
          <w:color w:val="auto"/>
          <w:sz w:val="28"/>
          <w:szCs w:val="28"/>
          <w:lang w:eastAsia="ru-RU"/>
        </w:rPr>
        <w:t>Большемурашкинского</w:t>
      </w:r>
      <w:r>
        <w:rPr>
          <w:rFonts w:eastAsia="Calibri"/>
          <w:color w:val="auto"/>
          <w:sz w:val="28"/>
          <w:szCs w:val="28"/>
          <w:lang w:eastAsia="ru-RU"/>
        </w:rPr>
        <w:t xml:space="preserve"> муниципального округа</w:t>
      </w:r>
      <w:r w:rsidRPr="005B0BC1">
        <w:rPr>
          <w:rFonts w:eastAsia="Calibri"/>
          <w:color w:val="auto"/>
          <w:sz w:val="28"/>
          <w:szCs w:val="28"/>
          <w:lang w:eastAsia="ru-RU"/>
        </w:rPr>
        <w:t>, не охваченным централизованным водоотведением относятся</w:t>
      </w:r>
      <w:r>
        <w:rPr>
          <w:rFonts w:eastAsia="Calibri"/>
          <w:color w:val="auto"/>
          <w:sz w:val="28"/>
          <w:szCs w:val="28"/>
          <w:lang w:eastAsia="ru-RU"/>
        </w:rPr>
        <w:t xml:space="preserve"> </w:t>
      </w:r>
      <w:r w:rsidR="00756E96">
        <w:rPr>
          <w:rFonts w:eastAsia="Calibri"/>
          <w:color w:val="auto"/>
          <w:sz w:val="28"/>
          <w:szCs w:val="28"/>
          <w:lang w:eastAsia="ru-RU"/>
        </w:rPr>
        <w:t>74,6</w:t>
      </w:r>
      <w:r>
        <w:rPr>
          <w:rFonts w:eastAsia="Calibri"/>
          <w:color w:val="auto"/>
          <w:sz w:val="28"/>
          <w:szCs w:val="28"/>
          <w:lang w:eastAsia="ru-RU"/>
        </w:rPr>
        <w:t>% территории муниципального округа.</w:t>
      </w:r>
    </w:p>
    <w:p w14:paraId="3622A866" w14:textId="77777777" w:rsidR="00D10FD2" w:rsidRPr="00F4262C" w:rsidRDefault="00D10FD2" w:rsidP="00D10FD2">
      <w:pPr>
        <w:jc w:val="both"/>
        <w:rPr>
          <w:sz w:val="28"/>
          <w:szCs w:val="28"/>
          <w:lang w:eastAsia="en-US"/>
        </w:rPr>
      </w:pPr>
      <w:r>
        <w:rPr>
          <w:sz w:val="28"/>
          <w:szCs w:val="28"/>
          <w:lang w:eastAsia="x-none"/>
        </w:rPr>
        <w:t xml:space="preserve">        </w:t>
      </w:r>
      <w:r w:rsidRPr="004273B8">
        <w:rPr>
          <w:sz w:val="28"/>
          <w:szCs w:val="28"/>
          <w:lang w:eastAsia="x-none"/>
        </w:rPr>
        <w:t>На территориях, где отсутствует</w:t>
      </w:r>
      <w:r w:rsidRPr="00F4262C">
        <w:rPr>
          <w:sz w:val="28"/>
          <w:szCs w:val="28"/>
          <w:lang w:eastAsia="x-none"/>
        </w:rPr>
        <w:t xml:space="preserve"> централизованное водоотведение, строительство КОС или технологически невозможно, или экономически не оправданно. Для этих населенных пунктов предлагается оставить индивидуальные септики с последующей их откачкой и вывозом стоков специализированным автотранспортом.</w:t>
      </w:r>
    </w:p>
    <w:p w14:paraId="6AA32CD7" w14:textId="77777777" w:rsidR="00D10FD2" w:rsidRPr="005B0BC1" w:rsidRDefault="00D10FD2" w:rsidP="00D10FD2">
      <w:pPr>
        <w:suppressAutoHyphens w:val="0"/>
        <w:ind w:right="-1"/>
        <w:jc w:val="center"/>
        <w:rPr>
          <w:rFonts w:eastAsia="Calibri"/>
          <w:b/>
          <w:color w:val="auto"/>
          <w:sz w:val="28"/>
          <w:szCs w:val="28"/>
          <w:lang w:eastAsia="en-US"/>
        </w:rPr>
      </w:pPr>
      <w:r w:rsidRPr="005B0BC1">
        <w:rPr>
          <w:rFonts w:eastAsia="Calibri"/>
          <w:b/>
          <w:color w:val="auto"/>
          <w:sz w:val="28"/>
          <w:szCs w:val="28"/>
          <w:lang w:eastAsia="en-US"/>
        </w:rPr>
        <w:t>2.1.9. Описание существующих технических и технологических проблем системы водоотведения поселения</w:t>
      </w:r>
    </w:p>
    <w:p w14:paraId="10FC2181" w14:textId="77777777" w:rsidR="00D10FD2" w:rsidRPr="005B0BC1" w:rsidRDefault="00D10FD2" w:rsidP="00D10FD2">
      <w:pPr>
        <w:widowControl w:val="0"/>
        <w:suppressAutoHyphens w:val="0"/>
        <w:ind w:right="-1" w:firstLine="426"/>
        <w:jc w:val="both"/>
        <w:rPr>
          <w:sz w:val="28"/>
          <w:szCs w:val="28"/>
          <w:shd w:val="clear" w:color="auto" w:fill="FFFFFF"/>
          <w:lang w:eastAsia="ru-RU"/>
        </w:rPr>
      </w:pPr>
      <w:r w:rsidRPr="005B0BC1">
        <w:rPr>
          <w:sz w:val="28"/>
          <w:szCs w:val="28"/>
          <w:shd w:val="clear" w:color="auto" w:fill="FFFFFF"/>
          <w:lang w:eastAsia="ru-RU"/>
        </w:rPr>
        <w:t>Основными техническими проблемами системы водоотведения, как у большинства населенных пунктов России, являются износ оборудования канализационных станций, наличие ветхих и аварийных сетей канализации, наличие неучтенных стоков, отсутствие ливневой канализацией, отсутствие полноценной автоматизации и диспетчеризации процессов водоотведения</w:t>
      </w:r>
      <w:r>
        <w:rPr>
          <w:sz w:val="28"/>
          <w:szCs w:val="28"/>
          <w:shd w:val="clear" w:color="auto" w:fill="FFFFFF"/>
          <w:lang w:eastAsia="ru-RU"/>
        </w:rPr>
        <w:t>.</w:t>
      </w:r>
    </w:p>
    <w:p w14:paraId="339E0CD5" w14:textId="77777777" w:rsidR="00D10FD2" w:rsidRPr="005B0BC1" w:rsidRDefault="00D10FD2" w:rsidP="00D10FD2">
      <w:pPr>
        <w:widowControl w:val="0"/>
        <w:suppressAutoHyphens w:val="0"/>
        <w:ind w:right="-1" w:firstLine="426"/>
        <w:jc w:val="both"/>
        <w:rPr>
          <w:sz w:val="28"/>
          <w:szCs w:val="28"/>
          <w:shd w:val="clear" w:color="auto" w:fill="FFFFFF"/>
          <w:lang w:eastAsia="ru-RU"/>
        </w:rPr>
      </w:pPr>
      <w:r w:rsidRPr="005B0BC1">
        <w:rPr>
          <w:sz w:val="28"/>
          <w:szCs w:val="28"/>
          <w:shd w:val="clear" w:color="auto" w:fill="FFFFFF"/>
          <w:lang w:eastAsia="ru-RU"/>
        </w:rPr>
        <w:t xml:space="preserve">Проблемным вопросом в части сетевого канализационного хозяйства является истечение срока эксплуатации трубопроводов, а также истечение срока эксплуатации запорно-регулирующей арматуры на напорных канализационных трубопроводах. Износ магистральных коллекторов составляет </w:t>
      </w:r>
      <w:r>
        <w:rPr>
          <w:sz w:val="28"/>
          <w:szCs w:val="28"/>
          <w:shd w:val="clear" w:color="auto" w:fill="FFFFFF"/>
          <w:lang w:eastAsia="ru-RU"/>
        </w:rPr>
        <w:t>70</w:t>
      </w:r>
      <w:r w:rsidRPr="005B0BC1">
        <w:rPr>
          <w:sz w:val="28"/>
          <w:szCs w:val="28"/>
          <w:shd w:val="clear" w:color="auto" w:fill="FFFFFF"/>
          <w:lang w:eastAsia="ru-RU"/>
        </w:rPr>
        <w:t xml:space="preserve">%. Это приводит к аварийности на сетях - образованию утечек, засорений. Поэтому необходима своевременная реконструкция и модернизация сетей хозяйственно-бытовой канализации и запорно-регулирующей арматуры. </w:t>
      </w:r>
    </w:p>
    <w:p w14:paraId="515F1F58" w14:textId="77777777" w:rsidR="00D10FD2" w:rsidRPr="005B0BC1" w:rsidRDefault="00D10FD2" w:rsidP="00D10FD2">
      <w:pPr>
        <w:suppressAutoHyphens w:val="0"/>
        <w:autoSpaceDE w:val="0"/>
        <w:autoSpaceDN w:val="0"/>
        <w:adjustRightInd w:val="0"/>
        <w:ind w:right="-1"/>
        <w:jc w:val="center"/>
        <w:rPr>
          <w:rFonts w:eastAsia="Calibri"/>
          <w:b/>
          <w:spacing w:val="2"/>
          <w:sz w:val="28"/>
          <w:szCs w:val="28"/>
          <w:shd w:val="clear" w:color="auto" w:fill="FFFFFF"/>
          <w:lang w:eastAsia="en-US"/>
        </w:rPr>
      </w:pPr>
      <w:r w:rsidRPr="005B0BC1">
        <w:rPr>
          <w:rFonts w:eastAsia="Calibri"/>
          <w:b/>
          <w:spacing w:val="2"/>
          <w:sz w:val="28"/>
          <w:szCs w:val="28"/>
          <w:shd w:val="clear" w:color="auto" w:fill="FFFFFF"/>
          <w:lang w:eastAsia="en-US"/>
        </w:rPr>
        <w:t>2.1.10. Сведения об отнесении централизованное системы водоотведения (канализации) к централизованным системам водоотведения поселения,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p>
    <w:p w14:paraId="49425640" w14:textId="77777777" w:rsidR="00D10FD2" w:rsidRPr="005B0BC1" w:rsidRDefault="00D10FD2" w:rsidP="00D10FD2">
      <w:pPr>
        <w:shd w:val="clear" w:color="auto" w:fill="FFFFFF"/>
        <w:suppressAutoHyphens w:val="0"/>
        <w:ind w:right="-1"/>
        <w:jc w:val="both"/>
        <w:rPr>
          <w:bCs/>
          <w:spacing w:val="2"/>
          <w:sz w:val="28"/>
          <w:szCs w:val="28"/>
          <w:lang w:eastAsia="en-US"/>
        </w:rPr>
      </w:pPr>
      <w:r w:rsidRPr="005B0BC1">
        <w:rPr>
          <w:spacing w:val="2"/>
          <w:sz w:val="28"/>
          <w:szCs w:val="28"/>
          <w:lang w:eastAsia="en-US"/>
        </w:rPr>
        <w:tab/>
      </w:r>
      <w:r>
        <w:rPr>
          <w:spacing w:val="2"/>
          <w:sz w:val="28"/>
          <w:szCs w:val="28"/>
          <w:lang w:eastAsia="en-US"/>
        </w:rPr>
        <w:tab/>
      </w:r>
      <w:r>
        <w:rPr>
          <w:spacing w:val="2"/>
          <w:sz w:val="28"/>
          <w:szCs w:val="28"/>
          <w:lang w:eastAsia="en-US"/>
        </w:rPr>
        <w:tab/>
        <w:t xml:space="preserve">      </w:t>
      </w:r>
      <w:r w:rsidRPr="005B0BC1">
        <w:rPr>
          <w:spacing w:val="2"/>
          <w:sz w:val="28"/>
          <w:szCs w:val="28"/>
          <w:lang w:eastAsia="en-US"/>
        </w:rPr>
        <w:t xml:space="preserve">Отнесение централизованной системы водоотведения к централизованным системам водоотведения осуществляется в соответствии с </w:t>
      </w:r>
      <w:hyperlink r:id="rId32" w:history="1">
        <w:r w:rsidRPr="005B0BC1">
          <w:rPr>
            <w:bCs/>
            <w:spacing w:val="2"/>
            <w:sz w:val="28"/>
            <w:szCs w:val="28"/>
            <w:lang w:eastAsia="en-US"/>
          </w:rPr>
          <w:t>Постановлением Правительства РФ от 31.05.2019 N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N 782»</w:t>
        </w:r>
      </w:hyperlink>
      <w:r w:rsidRPr="005B0BC1">
        <w:rPr>
          <w:bCs/>
          <w:spacing w:val="2"/>
          <w:sz w:val="28"/>
          <w:szCs w:val="28"/>
          <w:lang w:eastAsia="en-US"/>
        </w:rPr>
        <w:t>.</w:t>
      </w:r>
    </w:p>
    <w:p w14:paraId="10F3A294" w14:textId="77777777" w:rsidR="00D10FD2" w:rsidRDefault="00D10FD2" w:rsidP="00D10FD2">
      <w:pPr>
        <w:shd w:val="clear" w:color="auto" w:fill="FFFFFF"/>
        <w:suppressAutoHyphens w:val="0"/>
        <w:ind w:right="-1"/>
        <w:jc w:val="both"/>
        <w:rPr>
          <w:bCs/>
          <w:spacing w:val="2"/>
          <w:sz w:val="28"/>
          <w:szCs w:val="28"/>
          <w:lang w:eastAsia="en-US"/>
        </w:rPr>
      </w:pPr>
      <w:r w:rsidRPr="005B0BC1">
        <w:rPr>
          <w:bCs/>
          <w:spacing w:val="2"/>
          <w:sz w:val="28"/>
          <w:szCs w:val="28"/>
          <w:lang w:eastAsia="en-US"/>
        </w:rPr>
        <w:tab/>
      </w:r>
    </w:p>
    <w:p w14:paraId="6DB0CC9F" w14:textId="77777777" w:rsidR="00D10FD2" w:rsidRPr="008F48F4" w:rsidRDefault="00D10FD2" w:rsidP="00D10FD2">
      <w:pPr>
        <w:tabs>
          <w:tab w:val="left" w:pos="729"/>
          <w:tab w:val="center" w:pos="5174"/>
        </w:tabs>
        <w:suppressAutoHyphens w:val="0"/>
        <w:spacing w:line="276" w:lineRule="auto"/>
        <w:ind w:right="-1"/>
        <w:jc w:val="center"/>
        <w:rPr>
          <w:rFonts w:eastAsia="Calibri"/>
          <w:b/>
          <w:color w:val="auto"/>
          <w:sz w:val="28"/>
          <w:szCs w:val="28"/>
          <w:lang w:eastAsia="en-US"/>
        </w:rPr>
      </w:pPr>
      <w:r w:rsidRPr="00C84831">
        <w:rPr>
          <w:rFonts w:eastAsia="Calibri"/>
          <w:b/>
          <w:color w:val="auto"/>
          <w:sz w:val="28"/>
          <w:szCs w:val="28"/>
          <w:lang w:eastAsia="en-US"/>
        </w:rPr>
        <w:t>2.2. БАЛАНСЫ СТОЧНЫХ ВОД В СИСТЕМЕ ВОДООТВЕДЕНИЯ</w:t>
      </w:r>
    </w:p>
    <w:p w14:paraId="32A6ED31" w14:textId="77777777" w:rsidR="00D10FD2" w:rsidRPr="00C84831" w:rsidRDefault="00D10FD2" w:rsidP="00D10FD2">
      <w:pPr>
        <w:suppressAutoHyphens w:val="0"/>
        <w:spacing w:line="276" w:lineRule="auto"/>
        <w:ind w:right="-1"/>
        <w:jc w:val="center"/>
        <w:rPr>
          <w:rFonts w:eastAsia="Calibri"/>
          <w:b/>
          <w:color w:val="auto"/>
          <w:sz w:val="28"/>
          <w:szCs w:val="28"/>
          <w:lang w:eastAsia="en-US"/>
        </w:rPr>
      </w:pPr>
      <w:r w:rsidRPr="008F48F4">
        <w:rPr>
          <w:rFonts w:eastAsia="TimesNewRomanPS-BoldMT"/>
          <w:b/>
          <w:iCs/>
          <w:color w:val="auto"/>
          <w:sz w:val="28"/>
          <w:szCs w:val="28"/>
          <w:lang w:eastAsia="en-US"/>
        </w:rPr>
        <w:t>2.2.1. Баланс поступления сточных вод в централизованную систему водо</w:t>
      </w:r>
      <w:r w:rsidRPr="00C84831">
        <w:rPr>
          <w:rFonts w:eastAsia="TimesNewRomanPS-BoldMT"/>
          <w:b/>
          <w:iCs/>
          <w:color w:val="auto"/>
          <w:sz w:val="28"/>
          <w:szCs w:val="28"/>
          <w:lang w:eastAsia="en-US"/>
        </w:rPr>
        <w:t>отведения и отведения стоков по технологическим зонам водоотведения</w:t>
      </w:r>
    </w:p>
    <w:p w14:paraId="48E64D56" w14:textId="77777777" w:rsidR="00D10FD2" w:rsidRPr="00C84831" w:rsidRDefault="00D10FD2" w:rsidP="00D10FD2">
      <w:pPr>
        <w:suppressAutoHyphens w:val="0"/>
        <w:autoSpaceDE w:val="0"/>
        <w:autoSpaceDN w:val="0"/>
        <w:adjustRightInd w:val="0"/>
        <w:spacing w:line="276" w:lineRule="auto"/>
        <w:ind w:right="-143" w:firstLine="708"/>
        <w:jc w:val="center"/>
        <w:rPr>
          <w:rFonts w:eastAsia="Calibri"/>
          <w:color w:val="auto"/>
          <w:spacing w:val="2"/>
          <w:sz w:val="28"/>
          <w:szCs w:val="28"/>
          <w:shd w:val="clear" w:color="auto" w:fill="FFFFFF"/>
          <w:lang w:eastAsia="en-US"/>
        </w:rPr>
      </w:pPr>
      <w:r w:rsidRPr="00C84831">
        <w:rPr>
          <w:rFonts w:eastAsia="Calibri"/>
          <w:color w:val="auto"/>
          <w:spacing w:val="2"/>
          <w:sz w:val="28"/>
          <w:szCs w:val="28"/>
          <w:shd w:val="clear" w:color="auto" w:fill="FFFFFF"/>
          <w:lang w:eastAsia="en-US"/>
        </w:rPr>
        <w:t xml:space="preserve">Таблица 38 – Фактический приток сточных вод по предоставленным </w:t>
      </w:r>
    </w:p>
    <w:p w14:paraId="4631C298" w14:textId="77777777" w:rsidR="00D10FD2" w:rsidRPr="00C84831" w:rsidRDefault="00D10FD2" w:rsidP="00D10FD2">
      <w:pPr>
        <w:suppressAutoHyphens w:val="0"/>
        <w:autoSpaceDE w:val="0"/>
        <w:autoSpaceDN w:val="0"/>
        <w:adjustRightInd w:val="0"/>
        <w:spacing w:line="276" w:lineRule="auto"/>
        <w:ind w:right="-143" w:firstLine="708"/>
        <w:jc w:val="center"/>
        <w:rPr>
          <w:rFonts w:eastAsia="Calibri"/>
          <w:color w:val="auto"/>
          <w:spacing w:val="2"/>
          <w:sz w:val="28"/>
          <w:szCs w:val="28"/>
          <w:shd w:val="clear" w:color="auto" w:fill="FFFFFF"/>
          <w:lang w:eastAsia="en-US"/>
        </w:rPr>
      </w:pPr>
      <w:r w:rsidRPr="00C84831">
        <w:rPr>
          <w:rFonts w:eastAsia="Calibri"/>
          <w:color w:val="auto"/>
          <w:spacing w:val="2"/>
          <w:sz w:val="28"/>
          <w:szCs w:val="28"/>
          <w:shd w:val="clear" w:color="auto" w:fill="FFFFFF"/>
          <w:lang w:eastAsia="en-US"/>
        </w:rPr>
        <w:t>данным</w:t>
      </w:r>
    </w:p>
    <w:tbl>
      <w:tblPr>
        <w:tblW w:w="992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32"/>
        <w:gridCol w:w="4644"/>
        <w:gridCol w:w="3947"/>
      </w:tblGrid>
      <w:tr w:rsidR="00D10FD2" w:rsidRPr="009F2295" w14:paraId="2D1497D3" w14:textId="77777777" w:rsidTr="003108D2">
        <w:trPr>
          <w:trHeight w:val="582"/>
        </w:trPr>
        <w:tc>
          <w:tcPr>
            <w:tcW w:w="1332" w:type="dxa"/>
            <w:vAlign w:val="center"/>
          </w:tcPr>
          <w:p w14:paraId="7E031FB3" w14:textId="77777777" w:rsidR="00D10FD2" w:rsidRPr="009F2295" w:rsidRDefault="00D10FD2" w:rsidP="003108D2">
            <w:pPr>
              <w:suppressAutoHyphens w:val="0"/>
              <w:jc w:val="center"/>
              <w:rPr>
                <w:rFonts w:eastAsia="Calibri"/>
                <w:b/>
                <w:iCs/>
                <w:color w:val="auto"/>
                <w:lang w:eastAsia="en-US"/>
              </w:rPr>
            </w:pPr>
            <w:r w:rsidRPr="009F2295">
              <w:rPr>
                <w:rFonts w:eastAsia="Calibri"/>
                <w:b/>
                <w:iCs/>
                <w:color w:val="auto"/>
                <w:lang w:eastAsia="en-US"/>
              </w:rPr>
              <w:t>№</w:t>
            </w:r>
          </w:p>
          <w:p w14:paraId="58E4181A" w14:textId="77777777" w:rsidR="00D10FD2" w:rsidRPr="009F2295" w:rsidRDefault="00D10FD2" w:rsidP="003108D2">
            <w:pPr>
              <w:suppressAutoHyphens w:val="0"/>
              <w:jc w:val="center"/>
              <w:rPr>
                <w:rFonts w:eastAsia="Calibri"/>
                <w:b/>
                <w:color w:val="auto"/>
                <w:lang w:eastAsia="en-US"/>
              </w:rPr>
            </w:pPr>
            <w:r w:rsidRPr="009F2295">
              <w:rPr>
                <w:rFonts w:eastAsia="Calibri"/>
                <w:b/>
                <w:iCs/>
                <w:color w:val="auto"/>
                <w:lang w:eastAsia="en-US"/>
              </w:rPr>
              <w:t>п/п</w:t>
            </w:r>
          </w:p>
        </w:tc>
        <w:tc>
          <w:tcPr>
            <w:tcW w:w="4644" w:type="dxa"/>
            <w:vAlign w:val="center"/>
          </w:tcPr>
          <w:p w14:paraId="417D83DF" w14:textId="77777777" w:rsidR="00D10FD2" w:rsidRPr="009F2295" w:rsidRDefault="00D10FD2" w:rsidP="003108D2">
            <w:pPr>
              <w:suppressAutoHyphens w:val="0"/>
              <w:jc w:val="center"/>
              <w:rPr>
                <w:rFonts w:eastAsia="Calibri"/>
                <w:b/>
                <w:color w:val="auto"/>
                <w:lang w:eastAsia="en-US"/>
              </w:rPr>
            </w:pPr>
            <w:r w:rsidRPr="009F2295">
              <w:rPr>
                <w:rFonts w:eastAsia="Calibri"/>
                <w:b/>
                <w:iCs/>
                <w:color w:val="auto"/>
                <w:lang w:eastAsia="en-US"/>
              </w:rPr>
              <w:t xml:space="preserve">Показатели </w:t>
            </w:r>
          </w:p>
        </w:tc>
        <w:tc>
          <w:tcPr>
            <w:tcW w:w="3947" w:type="dxa"/>
            <w:vAlign w:val="center"/>
          </w:tcPr>
          <w:p w14:paraId="0738E778" w14:textId="77777777" w:rsidR="00D10FD2" w:rsidRPr="009F2295" w:rsidRDefault="00D10FD2" w:rsidP="003108D2">
            <w:pPr>
              <w:jc w:val="center"/>
              <w:rPr>
                <w:rFonts w:eastAsia="Calibri"/>
                <w:b/>
                <w:color w:val="auto"/>
                <w:lang w:eastAsia="ru-RU"/>
              </w:rPr>
            </w:pPr>
            <w:r w:rsidRPr="009F2295">
              <w:rPr>
                <w:rFonts w:eastAsia="Calibri"/>
                <w:b/>
                <w:iCs/>
                <w:color w:val="auto"/>
                <w:lang w:eastAsia="en-US"/>
              </w:rPr>
              <w:t>Отпуск сточных вод, м</w:t>
            </w:r>
            <w:r w:rsidRPr="009F2295">
              <w:rPr>
                <w:rFonts w:eastAsia="Calibri"/>
                <w:b/>
                <w:iCs/>
                <w:color w:val="auto"/>
                <w:vertAlign w:val="superscript"/>
                <w:lang w:eastAsia="en-US"/>
              </w:rPr>
              <w:t>3</w:t>
            </w:r>
            <w:r w:rsidRPr="009F2295">
              <w:rPr>
                <w:rFonts w:eastAsia="Calibri"/>
                <w:b/>
                <w:iCs/>
                <w:color w:val="auto"/>
                <w:lang w:eastAsia="en-US"/>
              </w:rPr>
              <w:t xml:space="preserve"> /</w:t>
            </w:r>
            <w:proofErr w:type="spellStart"/>
            <w:r w:rsidRPr="009F2295">
              <w:rPr>
                <w:rFonts w:eastAsia="Calibri"/>
                <w:b/>
                <w:iCs/>
                <w:color w:val="auto"/>
                <w:lang w:eastAsia="en-US"/>
              </w:rPr>
              <w:t>сут</w:t>
            </w:r>
            <w:proofErr w:type="spellEnd"/>
          </w:p>
        </w:tc>
      </w:tr>
      <w:tr w:rsidR="009F2295" w:rsidRPr="009F2295" w14:paraId="6EB21E3F" w14:textId="77777777" w:rsidTr="00EF619B">
        <w:tc>
          <w:tcPr>
            <w:tcW w:w="9923" w:type="dxa"/>
            <w:gridSpan w:val="3"/>
            <w:vAlign w:val="center"/>
          </w:tcPr>
          <w:p w14:paraId="784E4B77" w14:textId="430BCD49" w:rsidR="009F2295" w:rsidRPr="009F2295" w:rsidRDefault="00B254F5" w:rsidP="003108D2">
            <w:pPr>
              <w:suppressAutoHyphens w:val="0"/>
              <w:contextualSpacing/>
              <w:jc w:val="center"/>
              <w:rPr>
                <w:b/>
                <w:bCs/>
                <w:color w:val="auto"/>
                <w:lang w:eastAsia="ru-RU"/>
              </w:rPr>
            </w:pPr>
            <w:bookmarkStart w:id="35" w:name="_Hlk233889711"/>
            <w:r>
              <w:rPr>
                <w:b/>
                <w:bCs/>
                <w:color w:val="auto"/>
                <w:lang w:eastAsia="ru-RU"/>
              </w:rPr>
              <w:t xml:space="preserve">6-й </w:t>
            </w:r>
            <w:proofErr w:type="spellStart"/>
            <w:r>
              <w:rPr>
                <w:b/>
                <w:bCs/>
                <w:color w:val="auto"/>
                <w:lang w:eastAsia="ru-RU"/>
              </w:rPr>
              <w:t>мкр</w:t>
            </w:r>
            <w:proofErr w:type="spellEnd"/>
            <w:r>
              <w:rPr>
                <w:b/>
                <w:bCs/>
                <w:color w:val="auto"/>
                <w:lang w:eastAsia="ru-RU"/>
              </w:rPr>
              <w:t xml:space="preserve">. </w:t>
            </w:r>
            <w:proofErr w:type="spellStart"/>
            <w:r>
              <w:rPr>
                <w:b/>
                <w:bCs/>
                <w:color w:val="auto"/>
                <w:lang w:eastAsia="ru-RU"/>
              </w:rPr>
              <w:t>р</w:t>
            </w:r>
            <w:r w:rsidR="009F2295" w:rsidRPr="009F2295">
              <w:rPr>
                <w:b/>
                <w:bCs/>
                <w:color w:val="auto"/>
                <w:lang w:eastAsia="ru-RU"/>
              </w:rPr>
              <w:t>.п</w:t>
            </w:r>
            <w:proofErr w:type="spellEnd"/>
            <w:r w:rsidR="009F2295" w:rsidRPr="009F2295">
              <w:rPr>
                <w:b/>
                <w:bCs/>
                <w:color w:val="auto"/>
                <w:lang w:eastAsia="ru-RU"/>
              </w:rPr>
              <w:t>. Большое Мурашкино</w:t>
            </w:r>
          </w:p>
        </w:tc>
      </w:tr>
      <w:tr w:rsidR="00D10FD2" w:rsidRPr="009F2295" w14:paraId="6C8A1852" w14:textId="77777777" w:rsidTr="003108D2">
        <w:tc>
          <w:tcPr>
            <w:tcW w:w="1332" w:type="dxa"/>
            <w:vAlign w:val="center"/>
          </w:tcPr>
          <w:p w14:paraId="0A113A18" w14:textId="77777777" w:rsidR="00D10FD2" w:rsidRPr="009F2295" w:rsidRDefault="00D10FD2" w:rsidP="003108D2">
            <w:pPr>
              <w:suppressAutoHyphens w:val="0"/>
              <w:contextualSpacing/>
              <w:jc w:val="center"/>
              <w:rPr>
                <w:rFonts w:eastAsia="Calibri"/>
                <w:bCs/>
                <w:color w:val="auto"/>
                <w:lang w:eastAsia="ru-RU"/>
              </w:rPr>
            </w:pPr>
            <w:r w:rsidRPr="009F2295">
              <w:rPr>
                <w:rFonts w:eastAsia="Calibri"/>
                <w:bCs/>
                <w:color w:val="auto"/>
                <w:lang w:eastAsia="ru-RU"/>
              </w:rPr>
              <w:t>1</w:t>
            </w:r>
          </w:p>
        </w:tc>
        <w:tc>
          <w:tcPr>
            <w:tcW w:w="4644" w:type="dxa"/>
            <w:vAlign w:val="center"/>
          </w:tcPr>
          <w:p w14:paraId="51EE6649" w14:textId="77777777" w:rsidR="00D10FD2" w:rsidRPr="009F2295" w:rsidRDefault="00D10FD2" w:rsidP="003108D2">
            <w:pPr>
              <w:suppressAutoHyphens w:val="0"/>
              <w:rPr>
                <w:rFonts w:eastAsia="Calibri"/>
                <w:bCs/>
                <w:iCs/>
                <w:color w:val="auto"/>
                <w:lang w:eastAsia="en-US"/>
              </w:rPr>
            </w:pPr>
            <w:r w:rsidRPr="009F2295">
              <w:rPr>
                <w:rFonts w:eastAsia="Calibri"/>
                <w:bCs/>
                <w:iCs/>
                <w:color w:val="auto"/>
                <w:lang w:eastAsia="en-US"/>
              </w:rPr>
              <w:t>Сброс сточных вод, в том числе:</w:t>
            </w:r>
          </w:p>
        </w:tc>
        <w:tc>
          <w:tcPr>
            <w:tcW w:w="3947" w:type="dxa"/>
            <w:vAlign w:val="center"/>
          </w:tcPr>
          <w:p w14:paraId="41D6E7DE" w14:textId="3D8670B9" w:rsidR="00D10FD2" w:rsidRPr="009F2295" w:rsidRDefault="00B254F5" w:rsidP="003108D2">
            <w:pPr>
              <w:suppressAutoHyphens w:val="0"/>
              <w:contextualSpacing/>
              <w:jc w:val="center"/>
            </w:pPr>
            <w:r>
              <w:t>12057,506</w:t>
            </w:r>
          </w:p>
        </w:tc>
      </w:tr>
      <w:tr w:rsidR="00D10FD2" w:rsidRPr="009F2295" w14:paraId="0D5DEBD0" w14:textId="77777777" w:rsidTr="003E6CE1">
        <w:tc>
          <w:tcPr>
            <w:tcW w:w="1332" w:type="dxa"/>
            <w:vAlign w:val="center"/>
          </w:tcPr>
          <w:p w14:paraId="08D3F87B" w14:textId="77777777" w:rsidR="00D10FD2" w:rsidRPr="009F2295" w:rsidRDefault="00D10FD2" w:rsidP="003108D2">
            <w:pPr>
              <w:suppressAutoHyphens w:val="0"/>
              <w:contextualSpacing/>
              <w:jc w:val="center"/>
              <w:rPr>
                <w:rFonts w:eastAsia="Calibri"/>
                <w:bCs/>
                <w:color w:val="auto"/>
                <w:lang w:eastAsia="ru-RU"/>
              </w:rPr>
            </w:pPr>
            <w:r w:rsidRPr="009F2295">
              <w:rPr>
                <w:rFonts w:eastAsia="Calibri"/>
                <w:bCs/>
                <w:color w:val="auto"/>
                <w:lang w:eastAsia="ru-RU"/>
              </w:rPr>
              <w:t>1.1</w:t>
            </w:r>
          </w:p>
        </w:tc>
        <w:tc>
          <w:tcPr>
            <w:tcW w:w="4644" w:type="dxa"/>
            <w:tcBorders>
              <w:bottom w:val="single" w:sz="4" w:space="0" w:color="auto"/>
            </w:tcBorders>
            <w:vAlign w:val="center"/>
          </w:tcPr>
          <w:p w14:paraId="46F02F5F" w14:textId="77777777" w:rsidR="00D10FD2" w:rsidRPr="009F2295" w:rsidRDefault="00D10FD2" w:rsidP="003108D2">
            <w:pPr>
              <w:suppressAutoHyphens w:val="0"/>
              <w:rPr>
                <w:rFonts w:eastAsia="Calibri"/>
                <w:bCs/>
                <w:iCs/>
                <w:color w:val="auto"/>
                <w:lang w:eastAsia="en-US"/>
              </w:rPr>
            </w:pPr>
            <w:r w:rsidRPr="009F2295">
              <w:rPr>
                <w:rFonts w:eastAsia="Calibri"/>
                <w:bCs/>
                <w:iCs/>
                <w:color w:val="auto"/>
                <w:lang w:eastAsia="en-US"/>
              </w:rPr>
              <w:t>-население</w:t>
            </w:r>
          </w:p>
        </w:tc>
        <w:tc>
          <w:tcPr>
            <w:tcW w:w="3947" w:type="dxa"/>
            <w:tcBorders>
              <w:bottom w:val="single" w:sz="4" w:space="0" w:color="auto"/>
            </w:tcBorders>
            <w:vAlign w:val="center"/>
          </w:tcPr>
          <w:p w14:paraId="07561B31" w14:textId="02A1C192" w:rsidR="00D10FD2" w:rsidRPr="009F2295" w:rsidRDefault="00B254F5" w:rsidP="003108D2">
            <w:pPr>
              <w:suppressAutoHyphens w:val="0"/>
              <w:contextualSpacing/>
              <w:jc w:val="center"/>
              <w:rPr>
                <w:rFonts w:eastAsia="Calibri"/>
                <w:bCs/>
                <w:color w:val="auto"/>
                <w:lang w:eastAsia="ru-RU"/>
              </w:rPr>
            </w:pPr>
            <w:r>
              <w:rPr>
                <w:rFonts w:eastAsia="Calibri"/>
                <w:bCs/>
                <w:color w:val="auto"/>
                <w:lang w:eastAsia="ru-RU"/>
              </w:rPr>
              <w:t>12057,506</w:t>
            </w:r>
          </w:p>
        </w:tc>
      </w:tr>
      <w:tr w:rsidR="00D10FD2" w:rsidRPr="009F2295" w14:paraId="702AF001" w14:textId="77777777" w:rsidTr="003E6CE1">
        <w:tc>
          <w:tcPr>
            <w:tcW w:w="1332" w:type="dxa"/>
            <w:vAlign w:val="center"/>
          </w:tcPr>
          <w:p w14:paraId="672C4933" w14:textId="77777777" w:rsidR="00D10FD2" w:rsidRPr="009F2295" w:rsidRDefault="00D10FD2" w:rsidP="003108D2">
            <w:pPr>
              <w:suppressAutoHyphens w:val="0"/>
              <w:contextualSpacing/>
              <w:jc w:val="center"/>
              <w:rPr>
                <w:rFonts w:eastAsia="Calibri"/>
                <w:bCs/>
                <w:color w:val="auto"/>
                <w:lang w:eastAsia="ru-RU"/>
              </w:rPr>
            </w:pPr>
            <w:r w:rsidRPr="009F2295">
              <w:rPr>
                <w:rFonts w:eastAsia="Calibri"/>
                <w:bCs/>
                <w:color w:val="auto"/>
                <w:lang w:eastAsia="ru-RU"/>
              </w:rPr>
              <w:t>1.2</w:t>
            </w:r>
          </w:p>
        </w:tc>
        <w:tc>
          <w:tcPr>
            <w:tcW w:w="4644" w:type="dxa"/>
            <w:vAlign w:val="center"/>
          </w:tcPr>
          <w:p w14:paraId="29012409" w14:textId="77777777" w:rsidR="00D10FD2" w:rsidRPr="009F2295" w:rsidRDefault="00D10FD2" w:rsidP="003108D2">
            <w:pPr>
              <w:suppressAutoHyphens w:val="0"/>
              <w:rPr>
                <w:rFonts w:eastAsia="Calibri"/>
                <w:bCs/>
                <w:color w:val="auto"/>
                <w:lang w:eastAsia="en-US"/>
              </w:rPr>
            </w:pPr>
            <w:r w:rsidRPr="009F2295">
              <w:rPr>
                <w:rFonts w:eastAsia="Calibri"/>
                <w:bCs/>
                <w:color w:val="auto"/>
                <w:lang w:eastAsia="en-US"/>
              </w:rPr>
              <w:t>-организации</w:t>
            </w:r>
          </w:p>
        </w:tc>
        <w:tc>
          <w:tcPr>
            <w:tcW w:w="3947" w:type="dxa"/>
            <w:tcBorders>
              <w:top w:val="single" w:sz="4" w:space="0" w:color="auto"/>
              <w:bottom w:val="single" w:sz="4" w:space="0" w:color="auto"/>
            </w:tcBorders>
            <w:vAlign w:val="center"/>
          </w:tcPr>
          <w:p w14:paraId="2BD04670" w14:textId="08E25913" w:rsidR="00D10FD2" w:rsidRPr="009F2295" w:rsidRDefault="00B254F5" w:rsidP="003108D2">
            <w:pPr>
              <w:contextualSpacing/>
              <w:jc w:val="center"/>
              <w:rPr>
                <w:rFonts w:eastAsia="Calibri"/>
                <w:bCs/>
                <w:color w:val="auto"/>
                <w:lang w:eastAsia="ru-RU"/>
              </w:rPr>
            </w:pPr>
            <w:r>
              <w:rPr>
                <w:rFonts w:eastAsia="Calibri"/>
                <w:bCs/>
                <w:color w:val="auto"/>
                <w:lang w:eastAsia="ru-RU"/>
              </w:rPr>
              <w:t>0,0</w:t>
            </w:r>
          </w:p>
        </w:tc>
      </w:tr>
      <w:tr w:rsidR="00D10FD2" w:rsidRPr="009F2295" w14:paraId="46D5FFC5" w14:textId="77777777" w:rsidTr="003E6CE1">
        <w:tc>
          <w:tcPr>
            <w:tcW w:w="1332" w:type="dxa"/>
            <w:vAlign w:val="center"/>
          </w:tcPr>
          <w:p w14:paraId="3A4654D8" w14:textId="77777777" w:rsidR="00D10FD2" w:rsidRPr="009F2295" w:rsidRDefault="00D10FD2" w:rsidP="003108D2">
            <w:pPr>
              <w:suppressAutoHyphens w:val="0"/>
              <w:contextualSpacing/>
              <w:jc w:val="center"/>
              <w:rPr>
                <w:rFonts w:eastAsia="Calibri"/>
                <w:bCs/>
                <w:color w:val="auto"/>
                <w:lang w:eastAsia="ru-RU"/>
              </w:rPr>
            </w:pPr>
            <w:r w:rsidRPr="009F2295">
              <w:rPr>
                <w:rFonts w:eastAsia="Calibri"/>
                <w:bCs/>
                <w:color w:val="auto"/>
                <w:lang w:eastAsia="ru-RU"/>
              </w:rPr>
              <w:t>1.3</w:t>
            </w:r>
          </w:p>
        </w:tc>
        <w:tc>
          <w:tcPr>
            <w:tcW w:w="4644" w:type="dxa"/>
            <w:vAlign w:val="center"/>
          </w:tcPr>
          <w:p w14:paraId="3731AD53" w14:textId="77777777" w:rsidR="00D10FD2" w:rsidRPr="009F2295" w:rsidRDefault="00D10FD2" w:rsidP="003108D2">
            <w:pPr>
              <w:suppressAutoHyphens w:val="0"/>
              <w:rPr>
                <w:rFonts w:eastAsia="Calibri"/>
                <w:bCs/>
                <w:color w:val="auto"/>
                <w:lang w:eastAsia="en-US"/>
              </w:rPr>
            </w:pPr>
            <w:r w:rsidRPr="009F2295">
              <w:rPr>
                <w:rFonts w:eastAsia="Calibri"/>
                <w:bCs/>
                <w:color w:val="auto"/>
                <w:lang w:eastAsia="en-US"/>
              </w:rPr>
              <w:t>-бюджетные организации</w:t>
            </w:r>
          </w:p>
        </w:tc>
        <w:tc>
          <w:tcPr>
            <w:tcW w:w="3947" w:type="dxa"/>
            <w:tcBorders>
              <w:top w:val="single" w:sz="4" w:space="0" w:color="auto"/>
            </w:tcBorders>
            <w:vAlign w:val="center"/>
          </w:tcPr>
          <w:p w14:paraId="07D30E3D" w14:textId="086A9007" w:rsidR="00D10FD2" w:rsidRPr="009F2295" w:rsidRDefault="00B254F5" w:rsidP="003108D2">
            <w:pPr>
              <w:suppressAutoHyphens w:val="0"/>
              <w:contextualSpacing/>
              <w:jc w:val="center"/>
              <w:rPr>
                <w:rFonts w:eastAsia="Calibri"/>
                <w:bCs/>
                <w:color w:val="auto"/>
                <w:lang w:eastAsia="ru-RU"/>
              </w:rPr>
            </w:pPr>
            <w:r>
              <w:rPr>
                <w:rFonts w:eastAsia="Calibri"/>
                <w:bCs/>
                <w:color w:val="auto"/>
                <w:lang w:eastAsia="ru-RU"/>
              </w:rPr>
              <w:t>0,0</w:t>
            </w:r>
          </w:p>
        </w:tc>
      </w:tr>
      <w:bookmarkEnd w:id="35"/>
      <w:tr w:rsidR="00B254F5" w:rsidRPr="009F2295" w14:paraId="0E922531" w14:textId="77777777" w:rsidTr="007353C9">
        <w:tc>
          <w:tcPr>
            <w:tcW w:w="9923" w:type="dxa"/>
            <w:gridSpan w:val="3"/>
            <w:vAlign w:val="center"/>
          </w:tcPr>
          <w:p w14:paraId="38E6F001" w14:textId="37647CEE" w:rsidR="00B254F5" w:rsidRPr="009F2295" w:rsidRDefault="00B254F5" w:rsidP="007353C9">
            <w:pPr>
              <w:suppressAutoHyphens w:val="0"/>
              <w:contextualSpacing/>
              <w:jc w:val="center"/>
              <w:rPr>
                <w:b/>
                <w:bCs/>
                <w:color w:val="auto"/>
                <w:lang w:eastAsia="ru-RU"/>
              </w:rPr>
            </w:pPr>
            <w:r>
              <w:rPr>
                <w:b/>
                <w:bCs/>
                <w:color w:val="auto"/>
                <w:lang w:eastAsia="ru-RU"/>
              </w:rPr>
              <w:t xml:space="preserve">Бойлерная п. Меховщиков  </w:t>
            </w:r>
            <w:proofErr w:type="spellStart"/>
            <w:r>
              <w:rPr>
                <w:b/>
                <w:bCs/>
                <w:color w:val="auto"/>
                <w:lang w:eastAsia="ru-RU"/>
              </w:rPr>
              <w:t>р</w:t>
            </w:r>
            <w:r w:rsidRPr="009F2295">
              <w:rPr>
                <w:b/>
                <w:bCs/>
                <w:color w:val="auto"/>
                <w:lang w:eastAsia="ru-RU"/>
              </w:rPr>
              <w:t>.п</w:t>
            </w:r>
            <w:proofErr w:type="spellEnd"/>
            <w:r w:rsidRPr="009F2295">
              <w:rPr>
                <w:b/>
                <w:bCs/>
                <w:color w:val="auto"/>
                <w:lang w:eastAsia="ru-RU"/>
              </w:rPr>
              <w:t>. Большое Мурашкино</w:t>
            </w:r>
          </w:p>
        </w:tc>
      </w:tr>
      <w:tr w:rsidR="00B254F5" w:rsidRPr="009F2295" w14:paraId="0936E9EA" w14:textId="77777777" w:rsidTr="007353C9">
        <w:tc>
          <w:tcPr>
            <w:tcW w:w="1332" w:type="dxa"/>
            <w:vAlign w:val="center"/>
          </w:tcPr>
          <w:p w14:paraId="17A97F93" w14:textId="77777777" w:rsidR="00B254F5" w:rsidRPr="009F2295" w:rsidRDefault="00B254F5" w:rsidP="007353C9">
            <w:pPr>
              <w:suppressAutoHyphens w:val="0"/>
              <w:contextualSpacing/>
              <w:jc w:val="center"/>
              <w:rPr>
                <w:rFonts w:eastAsia="Calibri"/>
                <w:bCs/>
                <w:color w:val="auto"/>
                <w:lang w:eastAsia="ru-RU"/>
              </w:rPr>
            </w:pPr>
            <w:r w:rsidRPr="009F2295">
              <w:rPr>
                <w:rFonts w:eastAsia="Calibri"/>
                <w:bCs/>
                <w:color w:val="auto"/>
                <w:lang w:eastAsia="ru-RU"/>
              </w:rPr>
              <w:t>1</w:t>
            </w:r>
          </w:p>
        </w:tc>
        <w:tc>
          <w:tcPr>
            <w:tcW w:w="4644" w:type="dxa"/>
            <w:vAlign w:val="center"/>
          </w:tcPr>
          <w:p w14:paraId="5C8FFBC6" w14:textId="77777777" w:rsidR="00B254F5" w:rsidRPr="009F2295" w:rsidRDefault="00B254F5" w:rsidP="007353C9">
            <w:pPr>
              <w:suppressAutoHyphens w:val="0"/>
              <w:rPr>
                <w:rFonts w:eastAsia="Calibri"/>
                <w:bCs/>
                <w:iCs/>
                <w:color w:val="auto"/>
                <w:lang w:eastAsia="en-US"/>
              </w:rPr>
            </w:pPr>
            <w:r w:rsidRPr="009F2295">
              <w:rPr>
                <w:rFonts w:eastAsia="Calibri"/>
                <w:bCs/>
                <w:iCs/>
                <w:color w:val="auto"/>
                <w:lang w:eastAsia="en-US"/>
              </w:rPr>
              <w:t>Сброс сточных вод, в том числе:</w:t>
            </w:r>
          </w:p>
        </w:tc>
        <w:tc>
          <w:tcPr>
            <w:tcW w:w="3947" w:type="dxa"/>
            <w:vAlign w:val="center"/>
          </w:tcPr>
          <w:p w14:paraId="1ABABED0" w14:textId="068714A3" w:rsidR="00B254F5" w:rsidRPr="009F2295" w:rsidRDefault="00B254F5" w:rsidP="007353C9">
            <w:pPr>
              <w:suppressAutoHyphens w:val="0"/>
              <w:contextualSpacing/>
              <w:jc w:val="center"/>
            </w:pPr>
            <w:r>
              <w:t>9995,656</w:t>
            </w:r>
          </w:p>
        </w:tc>
      </w:tr>
      <w:tr w:rsidR="00B254F5" w:rsidRPr="009F2295" w14:paraId="016300DA" w14:textId="77777777" w:rsidTr="007353C9">
        <w:tc>
          <w:tcPr>
            <w:tcW w:w="1332" w:type="dxa"/>
            <w:vAlign w:val="center"/>
          </w:tcPr>
          <w:p w14:paraId="1AB859E7" w14:textId="77777777" w:rsidR="00B254F5" w:rsidRPr="009F2295" w:rsidRDefault="00B254F5" w:rsidP="007353C9">
            <w:pPr>
              <w:suppressAutoHyphens w:val="0"/>
              <w:contextualSpacing/>
              <w:jc w:val="center"/>
              <w:rPr>
                <w:rFonts w:eastAsia="Calibri"/>
                <w:bCs/>
                <w:color w:val="auto"/>
                <w:lang w:eastAsia="ru-RU"/>
              </w:rPr>
            </w:pPr>
            <w:r w:rsidRPr="009F2295">
              <w:rPr>
                <w:rFonts w:eastAsia="Calibri"/>
                <w:bCs/>
                <w:color w:val="auto"/>
                <w:lang w:eastAsia="ru-RU"/>
              </w:rPr>
              <w:t>1.1</w:t>
            </w:r>
          </w:p>
        </w:tc>
        <w:tc>
          <w:tcPr>
            <w:tcW w:w="4644" w:type="dxa"/>
            <w:tcBorders>
              <w:bottom w:val="single" w:sz="4" w:space="0" w:color="auto"/>
            </w:tcBorders>
            <w:vAlign w:val="center"/>
          </w:tcPr>
          <w:p w14:paraId="2D5DA69F" w14:textId="77777777" w:rsidR="00B254F5" w:rsidRPr="009F2295" w:rsidRDefault="00B254F5" w:rsidP="007353C9">
            <w:pPr>
              <w:suppressAutoHyphens w:val="0"/>
              <w:rPr>
                <w:rFonts w:eastAsia="Calibri"/>
                <w:bCs/>
                <w:iCs/>
                <w:color w:val="auto"/>
                <w:lang w:eastAsia="en-US"/>
              </w:rPr>
            </w:pPr>
            <w:r w:rsidRPr="009F2295">
              <w:rPr>
                <w:rFonts w:eastAsia="Calibri"/>
                <w:bCs/>
                <w:iCs/>
                <w:color w:val="auto"/>
                <w:lang w:eastAsia="en-US"/>
              </w:rPr>
              <w:t>-население</w:t>
            </w:r>
          </w:p>
        </w:tc>
        <w:tc>
          <w:tcPr>
            <w:tcW w:w="3947" w:type="dxa"/>
            <w:tcBorders>
              <w:bottom w:val="single" w:sz="4" w:space="0" w:color="auto"/>
            </w:tcBorders>
            <w:vAlign w:val="center"/>
          </w:tcPr>
          <w:p w14:paraId="7CCDE1F9" w14:textId="59554B20" w:rsidR="00B254F5" w:rsidRPr="009F2295" w:rsidRDefault="00B254F5" w:rsidP="007353C9">
            <w:pPr>
              <w:suppressAutoHyphens w:val="0"/>
              <w:contextualSpacing/>
              <w:jc w:val="center"/>
              <w:rPr>
                <w:rFonts w:eastAsia="Calibri"/>
                <w:bCs/>
                <w:color w:val="auto"/>
                <w:lang w:eastAsia="ru-RU"/>
              </w:rPr>
            </w:pPr>
            <w:r>
              <w:rPr>
                <w:rFonts w:eastAsia="Calibri"/>
                <w:bCs/>
                <w:color w:val="auto"/>
                <w:lang w:eastAsia="ru-RU"/>
              </w:rPr>
              <w:t>9472,063</w:t>
            </w:r>
          </w:p>
        </w:tc>
      </w:tr>
      <w:tr w:rsidR="00B254F5" w:rsidRPr="009F2295" w14:paraId="129964CA" w14:textId="77777777" w:rsidTr="007353C9">
        <w:tc>
          <w:tcPr>
            <w:tcW w:w="1332" w:type="dxa"/>
            <w:vAlign w:val="center"/>
          </w:tcPr>
          <w:p w14:paraId="4E24542E" w14:textId="77777777" w:rsidR="00B254F5" w:rsidRPr="009F2295" w:rsidRDefault="00B254F5" w:rsidP="007353C9">
            <w:pPr>
              <w:suppressAutoHyphens w:val="0"/>
              <w:contextualSpacing/>
              <w:jc w:val="center"/>
              <w:rPr>
                <w:rFonts w:eastAsia="Calibri"/>
                <w:bCs/>
                <w:color w:val="auto"/>
                <w:lang w:eastAsia="ru-RU"/>
              </w:rPr>
            </w:pPr>
            <w:r w:rsidRPr="009F2295">
              <w:rPr>
                <w:rFonts w:eastAsia="Calibri"/>
                <w:bCs/>
                <w:color w:val="auto"/>
                <w:lang w:eastAsia="ru-RU"/>
              </w:rPr>
              <w:t>1.2</w:t>
            </w:r>
          </w:p>
        </w:tc>
        <w:tc>
          <w:tcPr>
            <w:tcW w:w="4644" w:type="dxa"/>
            <w:vAlign w:val="center"/>
          </w:tcPr>
          <w:p w14:paraId="62BE5043" w14:textId="77777777" w:rsidR="00B254F5" w:rsidRPr="009F2295" w:rsidRDefault="00B254F5" w:rsidP="007353C9">
            <w:pPr>
              <w:suppressAutoHyphens w:val="0"/>
              <w:rPr>
                <w:rFonts w:eastAsia="Calibri"/>
                <w:bCs/>
                <w:color w:val="auto"/>
                <w:lang w:eastAsia="en-US"/>
              </w:rPr>
            </w:pPr>
            <w:r w:rsidRPr="009F2295">
              <w:rPr>
                <w:rFonts w:eastAsia="Calibri"/>
                <w:bCs/>
                <w:color w:val="auto"/>
                <w:lang w:eastAsia="en-US"/>
              </w:rPr>
              <w:t>-организации</w:t>
            </w:r>
          </w:p>
        </w:tc>
        <w:tc>
          <w:tcPr>
            <w:tcW w:w="3947" w:type="dxa"/>
            <w:tcBorders>
              <w:top w:val="single" w:sz="4" w:space="0" w:color="auto"/>
              <w:bottom w:val="single" w:sz="4" w:space="0" w:color="auto"/>
            </w:tcBorders>
            <w:vAlign w:val="center"/>
          </w:tcPr>
          <w:p w14:paraId="3A1A00B1" w14:textId="446C2EFD" w:rsidR="00B254F5" w:rsidRPr="009F2295" w:rsidRDefault="00B254F5" w:rsidP="007353C9">
            <w:pPr>
              <w:contextualSpacing/>
              <w:jc w:val="center"/>
              <w:rPr>
                <w:rFonts w:eastAsia="Calibri"/>
                <w:bCs/>
                <w:color w:val="auto"/>
                <w:lang w:eastAsia="ru-RU"/>
              </w:rPr>
            </w:pPr>
            <w:r>
              <w:rPr>
                <w:rFonts w:eastAsia="Calibri"/>
                <w:bCs/>
                <w:color w:val="auto"/>
                <w:lang w:eastAsia="ru-RU"/>
              </w:rPr>
              <w:t>11,04</w:t>
            </w:r>
          </w:p>
        </w:tc>
      </w:tr>
      <w:tr w:rsidR="00B254F5" w:rsidRPr="009F2295" w14:paraId="16AE70F8" w14:textId="77777777" w:rsidTr="007353C9">
        <w:tc>
          <w:tcPr>
            <w:tcW w:w="1332" w:type="dxa"/>
            <w:vAlign w:val="center"/>
          </w:tcPr>
          <w:p w14:paraId="21BC4EBC" w14:textId="77777777" w:rsidR="00B254F5" w:rsidRPr="009F2295" w:rsidRDefault="00B254F5" w:rsidP="007353C9">
            <w:pPr>
              <w:suppressAutoHyphens w:val="0"/>
              <w:contextualSpacing/>
              <w:jc w:val="center"/>
              <w:rPr>
                <w:rFonts w:eastAsia="Calibri"/>
                <w:bCs/>
                <w:color w:val="auto"/>
                <w:lang w:eastAsia="ru-RU"/>
              </w:rPr>
            </w:pPr>
            <w:r w:rsidRPr="009F2295">
              <w:rPr>
                <w:rFonts w:eastAsia="Calibri"/>
                <w:bCs/>
                <w:color w:val="auto"/>
                <w:lang w:eastAsia="ru-RU"/>
              </w:rPr>
              <w:t>1.3</w:t>
            </w:r>
          </w:p>
        </w:tc>
        <w:tc>
          <w:tcPr>
            <w:tcW w:w="4644" w:type="dxa"/>
            <w:vAlign w:val="center"/>
          </w:tcPr>
          <w:p w14:paraId="5025425C" w14:textId="77777777" w:rsidR="00B254F5" w:rsidRPr="009F2295" w:rsidRDefault="00B254F5" w:rsidP="007353C9">
            <w:pPr>
              <w:suppressAutoHyphens w:val="0"/>
              <w:rPr>
                <w:rFonts w:eastAsia="Calibri"/>
                <w:bCs/>
                <w:color w:val="auto"/>
                <w:lang w:eastAsia="en-US"/>
              </w:rPr>
            </w:pPr>
            <w:r w:rsidRPr="009F2295">
              <w:rPr>
                <w:rFonts w:eastAsia="Calibri"/>
                <w:bCs/>
                <w:color w:val="auto"/>
                <w:lang w:eastAsia="en-US"/>
              </w:rPr>
              <w:t>-бюджетные организации</w:t>
            </w:r>
          </w:p>
        </w:tc>
        <w:tc>
          <w:tcPr>
            <w:tcW w:w="3947" w:type="dxa"/>
            <w:tcBorders>
              <w:top w:val="single" w:sz="4" w:space="0" w:color="auto"/>
            </w:tcBorders>
            <w:vAlign w:val="center"/>
          </w:tcPr>
          <w:p w14:paraId="406FA8E0" w14:textId="7F2A9978" w:rsidR="00B254F5" w:rsidRPr="009F2295" w:rsidRDefault="00B254F5" w:rsidP="007353C9">
            <w:pPr>
              <w:suppressAutoHyphens w:val="0"/>
              <w:contextualSpacing/>
              <w:jc w:val="center"/>
              <w:rPr>
                <w:rFonts w:eastAsia="Calibri"/>
                <w:bCs/>
                <w:color w:val="auto"/>
                <w:lang w:eastAsia="ru-RU"/>
              </w:rPr>
            </w:pPr>
            <w:r>
              <w:rPr>
                <w:rFonts w:eastAsia="Calibri"/>
                <w:bCs/>
                <w:color w:val="auto"/>
                <w:lang w:eastAsia="ru-RU"/>
              </w:rPr>
              <w:t>512,553</w:t>
            </w:r>
          </w:p>
        </w:tc>
      </w:tr>
      <w:tr w:rsidR="00B254F5" w:rsidRPr="00B254F5" w14:paraId="7CAA54F8" w14:textId="77777777" w:rsidTr="007353C9">
        <w:tc>
          <w:tcPr>
            <w:tcW w:w="9923" w:type="dxa"/>
            <w:gridSpan w:val="3"/>
            <w:vAlign w:val="center"/>
          </w:tcPr>
          <w:p w14:paraId="7A8C8A80" w14:textId="77777777" w:rsidR="00B254F5" w:rsidRPr="00B254F5" w:rsidRDefault="00B254F5" w:rsidP="007353C9">
            <w:pPr>
              <w:suppressAutoHyphens w:val="0"/>
              <w:contextualSpacing/>
              <w:jc w:val="center"/>
              <w:rPr>
                <w:b/>
                <w:bCs/>
                <w:color w:val="000000" w:themeColor="text1"/>
                <w:lang w:eastAsia="ru-RU"/>
              </w:rPr>
            </w:pPr>
            <w:r w:rsidRPr="00B254F5">
              <w:rPr>
                <w:b/>
                <w:bCs/>
                <w:color w:val="000000" w:themeColor="text1"/>
                <w:lang w:eastAsia="ru-RU"/>
              </w:rPr>
              <w:t xml:space="preserve">с. </w:t>
            </w:r>
            <w:proofErr w:type="spellStart"/>
            <w:r w:rsidRPr="00B254F5">
              <w:rPr>
                <w:b/>
                <w:bCs/>
                <w:color w:val="000000" w:themeColor="text1"/>
                <w:lang w:eastAsia="ru-RU"/>
              </w:rPr>
              <w:t>Кишкино</w:t>
            </w:r>
            <w:proofErr w:type="spellEnd"/>
          </w:p>
        </w:tc>
      </w:tr>
      <w:tr w:rsidR="00B254F5" w:rsidRPr="00B254F5" w14:paraId="266EFB94" w14:textId="77777777" w:rsidTr="007353C9">
        <w:tc>
          <w:tcPr>
            <w:tcW w:w="1332" w:type="dxa"/>
            <w:vAlign w:val="center"/>
          </w:tcPr>
          <w:p w14:paraId="2D8AB3B1" w14:textId="77777777" w:rsidR="00B254F5" w:rsidRPr="00B254F5" w:rsidRDefault="00B254F5" w:rsidP="007353C9">
            <w:pPr>
              <w:suppressAutoHyphens w:val="0"/>
              <w:contextualSpacing/>
              <w:jc w:val="center"/>
              <w:rPr>
                <w:rFonts w:eastAsia="Calibri"/>
                <w:bCs/>
                <w:color w:val="000000" w:themeColor="text1"/>
                <w:lang w:eastAsia="ru-RU"/>
              </w:rPr>
            </w:pPr>
            <w:r w:rsidRPr="00B254F5">
              <w:rPr>
                <w:rFonts w:eastAsia="Calibri"/>
                <w:bCs/>
                <w:color w:val="000000" w:themeColor="text1"/>
                <w:lang w:eastAsia="ru-RU"/>
              </w:rPr>
              <w:t>1</w:t>
            </w:r>
          </w:p>
        </w:tc>
        <w:tc>
          <w:tcPr>
            <w:tcW w:w="4644" w:type="dxa"/>
            <w:vAlign w:val="center"/>
          </w:tcPr>
          <w:p w14:paraId="3D1C620C" w14:textId="77777777" w:rsidR="00B254F5" w:rsidRPr="00B254F5" w:rsidRDefault="00B254F5" w:rsidP="007353C9">
            <w:pPr>
              <w:suppressAutoHyphens w:val="0"/>
              <w:rPr>
                <w:rFonts w:eastAsia="Calibri"/>
                <w:bCs/>
                <w:iCs/>
                <w:color w:val="000000" w:themeColor="text1"/>
                <w:lang w:eastAsia="en-US"/>
              </w:rPr>
            </w:pPr>
            <w:r w:rsidRPr="00B254F5">
              <w:rPr>
                <w:rFonts w:eastAsia="Calibri"/>
                <w:bCs/>
                <w:iCs/>
                <w:color w:val="000000" w:themeColor="text1"/>
                <w:lang w:eastAsia="en-US"/>
              </w:rPr>
              <w:t>Сброс сточных вод, в том числе:</w:t>
            </w:r>
          </w:p>
        </w:tc>
        <w:tc>
          <w:tcPr>
            <w:tcW w:w="3947" w:type="dxa"/>
            <w:vAlign w:val="center"/>
          </w:tcPr>
          <w:p w14:paraId="04EA2A8C" w14:textId="77777777" w:rsidR="00B254F5" w:rsidRPr="00B254F5" w:rsidRDefault="00B254F5" w:rsidP="007353C9">
            <w:pPr>
              <w:suppressAutoHyphens w:val="0"/>
              <w:contextualSpacing/>
              <w:jc w:val="center"/>
              <w:rPr>
                <w:color w:val="000000" w:themeColor="text1"/>
              </w:rPr>
            </w:pPr>
            <w:r w:rsidRPr="00B254F5">
              <w:rPr>
                <w:color w:val="000000" w:themeColor="text1"/>
              </w:rPr>
              <w:t>6784,519</w:t>
            </w:r>
          </w:p>
        </w:tc>
      </w:tr>
      <w:tr w:rsidR="00B254F5" w:rsidRPr="00B254F5" w14:paraId="4B975042" w14:textId="77777777" w:rsidTr="007353C9">
        <w:tc>
          <w:tcPr>
            <w:tcW w:w="1332" w:type="dxa"/>
            <w:vAlign w:val="center"/>
          </w:tcPr>
          <w:p w14:paraId="0AB61185" w14:textId="77777777" w:rsidR="00B254F5" w:rsidRPr="00B254F5" w:rsidRDefault="00B254F5" w:rsidP="007353C9">
            <w:pPr>
              <w:suppressAutoHyphens w:val="0"/>
              <w:contextualSpacing/>
              <w:jc w:val="center"/>
              <w:rPr>
                <w:rFonts w:eastAsia="Calibri"/>
                <w:bCs/>
                <w:color w:val="000000" w:themeColor="text1"/>
                <w:lang w:eastAsia="ru-RU"/>
              </w:rPr>
            </w:pPr>
            <w:r w:rsidRPr="00B254F5">
              <w:rPr>
                <w:rFonts w:eastAsia="Calibri"/>
                <w:bCs/>
                <w:color w:val="000000" w:themeColor="text1"/>
                <w:lang w:eastAsia="ru-RU"/>
              </w:rPr>
              <w:t>1.1</w:t>
            </w:r>
          </w:p>
        </w:tc>
        <w:tc>
          <w:tcPr>
            <w:tcW w:w="4644" w:type="dxa"/>
            <w:vAlign w:val="center"/>
          </w:tcPr>
          <w:p w14:paraId="05CACA00" w14:textId="77777777" w:rsidR="00B254F5" w:rsidRPr="00B254F5" w:rsidRDefault="00B254F5" w:rsidP="007353C9">
            <w:pPr>
              <w:suppressAutoHyphens w:val="0"/>
              <w:rPr>
                <w:rFonts w:eastAsia="Calibri"/>
                <w:bCs/>
                <w:iCs/>
                <w:color w:val="000000" w:themeColor="text1"/>
                <w:lang w:eastAsia="en-US"/>
              </w:rPr>
            </w:pPr>
            <w:r w:rsidRPr="00B254F5">
              <w:rPr>
                <w:rFonts w:eastAsia="Calibri"/>
                <w:bCs/>
                <w:iCs/>
                <w:color w:val="000000" w:themeColor="text1"/>
                <w:lang w:eastAsia="en-US"/>
              </w:rPr>
              <w:t>-население</w:t>
            </w:r>
          </w:p>
        </w:tc>
        <w:tc>
          <w:tcPr>
            <w:tcW w:w="3947" w:type="dxa"/>
            <w:tcBorders>
              <w:bottom w:val="single" w:sz="4" w:space="0" w:color="auto"/>
            </w:tcBorders>
            <w:vAlign w:val="center"/>
          </w:tcPr>
          <w:p w14:paraId="4FB41BB2" w14:textId="77777777" w:rsidR="00B254F5" w:rsidRPr="00B254F5" w:rsidRDefault="00B254F5" w:rsidP="007353C9">
            <w:pPr>
              <w:suppressAutoHyphens w:val="0"/>
              <w:contextualSpacing/>
              <w:jc w:val="center"/>
              <w:rPr>
                <w:rFonts w:eastAsia="Calibri"/>
                <w:bCs/>
                <w:color w:val="000000" w:themeColor="text1"/>
                <w:lang w:eastAsia="ru-RU"/>
              </w:rPr>
            </w:pPr>
            <w:r w:rsidRPr="00B254F5">
              <w:rPr>
                <w:rFonts w:eastAsia="Calibri"/>
                <w:bCs/>
                <w:color w:val="000000" w:themeColor="text1"/>
                <w:lang w:eastAsia="ru-RU"/>
              </w:rPr>
              <w:t>6633,519</w:t>
            </w:r>
          </w:p>
        </w:tc>
      </w:tr>
      <w:tr w:rsidR="00B254F5" w:rsidRPr="00B254F5" w14:paraId="72ED202F" w14:textId="77777777" w:rsidTr="007353C9">
        <w:tc>
          <w:tcPr>
            <w:tcW w:w="1332" w:type="dxa"/>
            <w:vAlign w:val="center"/>
          </w:tcPr>
          <w:p w14:paraId="06EED097" w14:textId="77777777" w:rsidR="00B254F5" w:rsidRPr="00B254F5" w:rsidRDefault="00B254F5" w:rsidP="007353C9">
            <w:pPr>
              <w:suppressAutoHyphens w:val="0"/>
              <w:contextualSpacing/>
              <w:jc w:val="center"/>
              <w:rPr>
                <w:rFonts w:eastAsia="Calibri"/>
                <w:bCs/>
                <w:color w:val="000000" w:themeColor="text1"/>
                <w:lang w:eastAsia="ru-RU"/>
              </w:rPr>
            </w:pPr>
            <w:r w:rsidRPr="00B254F5">
              <w:rPr>
                <w:rFonts w:eastAsia="Calibri"/>
                <w:bCs/>
                <w:color w:val="000000" w:themeColor="text1"/>
                <w:lang w:eastAsia="ru-RU"/>
              </w:rPr>
              <w:t>1.2</w:t>
            </w:r>
          </w:p>
        </w:tc>
        <w:tc>
          <w:tcPr>
            <w:tcW w:w="4644" w:type="dxa"/>
            <w:vAlign w:val="center"/>
          </w:tcPr>
          <w:p w14:paraId="12C4F7D1" w14:textId="77777777" w:rsidR="00B254F5" w:rsidRPr="00B254F5" w:rsidRDefault="00B254F5" w:rsidP="007353C9">
            <w:pPr>
              <w:suppressAutoHyphens w:val="0"/>
              <w:rPr>
                <w:rFonts w:eastAsia="Calibri"/>
                <w:bCs/>
                <w:color w:val="000000" w:themeColor="text1"/>
                <w:lang w:eastAsia="en-US"/>
              </w:rPr>
            </w:pPr>
            <w:r w:rsidRPr="00B254F5">
              <w:rPr>
                <w:rFonts w:eastAsia="Calibri"/>
                <w:bCs/>
                <w:color w:val="000000" w:themeColor="text1"/>
                <w:lang w:eastAsia="en-US"/>
              </w:rPr>
              <w:t>-организации</w:t>
            </w:r>
          </w:p>
        </w:tc>
        <w:tc>
          <w:tcPr>
            <w:tcW w:w="3947" w:type="dxa"/>
            <w:tcBorders>
              <w:top w:val="single" w:sz="4" w:space="0" w:color="auto"/>
              <w:bottom w:val="single" w:sz="4" w:space="0" w:color="auto"/>
            </w:tcBorders>
            <w:vAlign w:val="center"/>
          </w:tcPr>
          <w:p w14:paraId="2963C0ED" w14:textId="77777777" w:rsidR="00B254F5" w:rsidRPr="00B254F5" w:rsidRDefault="00B254F5" w:rsidP="007353C9">
            <w:pPr>
              <w:contextualSpacing/>
              <w:jc w:val="center"/>
              <w:rPr>
                <w:rFonts w:eastAsia="Calibri"/>
                <w:bCs/>
                <w:color w:val="000000" w:themeColor="text1"/>
                <w:lang w:eastAsia="ru-RU"/>
              </w:rPr>
            </w:pPr>
            <w:r w:rsidRPr="00B254F5">
              <w:rPr>
                <w:rFonts w:eastAsia="Calibri"/>
                <w:bCs/>
                <w:color w:val="000000" w:themeColor="text1"/>
                <w:lang w:eastAsia="ru-RU"/>
              </w:rPr>
              <w:t>0,0</w:t>
            </w:r>
          </w:p>
        </w:tc>
      </w:tr>
      <w:tr w:rsidR="00B254F5" w:rsidRPr="00B254F5" w14:paraId="57CE8CB4" w14:textId="77777777" w:rsidTr="007353C9">
        <w:tc>
          <w:tcPr>
            <w:tcW w:w="1332" w:type="dxa"/>
            <w:vAlign w:val="center"/>
          </w:tcPr>
          <w:p w14:paraId="0DF88DFC" w14:textId="77777777" w:rsidR="00B254F5" w:rsidRPr="00B254F5" w:rsidRDefault="00B254F5" w:rsidP="007353C9">
            <w:pPr>
              <w:suppressAutoHyphens w:val="0"/>
              <w:contextualSpacing/>
              <w:jc w:val="center"/>
              <w:rPr>
                <w:rFonts w:eastAsia="Calibri"/>
                <w:bCs/>
                <w:color w:val="000000" w:themeColor="text1"/>
                <w:lang w:eastAsia="ru-RU"/>
              </w:rPr>
            </w:pPr>
            <w:r w:rsidRPr="00B254F5">
              <w:rPr>
                <w:rFonts w:eastAsia="Calibri"/>
                <w:bCs/>
                <w:color w:val="000000" w:themeColor="text1"/>
                <w:lang w:eastAsia="ru-RU"/>
              </w:rPr>
              <w:t>1.3</w:t>
            </w:r>
          </w:p>
        </w:tc>
        <w:tc>
          <w:tcPr>
            <w:tcW w:w="4644" w:type="dxa"/>
            <w:vAlign w:val="center"/>
          </w:tcPr>
          <w:p w14:paraId="136BA709" w14:textId="77777777" w:rsidR="00B254F5" w:rsidRPr="00B254F5" w:rsidRDefault="00B254F5" w:rsidP="007353C9">
            <w:pPr>
              <w:suppressAutoHyphens w:val="0"/>
              <w:rPr>
                <w:rFonts w:eastAsia="Calibri"/>
                <w:bCs/>
                <w:color w:val="000000" w:themeColor="text1"/>
                <w:lang w:eastAsia="en-US"/>
              </w:rPr>
            </w:pPr>
            <w:r w:rsidRPr="00B254F5">
              <w:rPr>
                <w:rFonts w:eastAsia="Calibri"/>
                <w:bCs/>
                <w:color w:val="000000" w:themeColor="text1"/>
                <w:lang w:eastAsia="en-US"/>
              </w:rPr>
              <w:t>-бюджетные организации</w:t>
            </w:r>
          </w:p>
        </w:tc>
        <w:tc>
          <w:tcPr>
            <w:tcW w:w="3947" w:type="dxa"/>
            <w:tcBorders>
              <w:top w:val="single" w:sz="4" w:space="0" w:color="auto"/>
            </w:tcBorders>
            <w:vAlign w:val="center"/>
          </w:tcPr>
          <w:p w14:paraId="23F3B75F" w14:textId="77777777" w:rsidR="00B254F5" w:rsidRPr="00B254F5" w:rsidRDefault="00B254F5" w:rsidP="007353C9">
            <w:pPr>
              <w:suppressAutoHyphens w:val="0"/>
              <w:contextualSpacing/>
              <w:jc w:val="center"/>
              <w:rPr>
                <w:rFonts w:eastAsia="Calibri"/>
                <w:bCs/>
                <w:color w:val="000000" w:themeColor="text1"/>
                <w:lang w:eastAsia="ru-RU"/>
              </w:rPr>
            </w:pPr>
            <w:r w:rsidRPr="00B254F5">
              <w:rPr>
                <w:rFonts w:eastAsia="Calibri"/>
                <w:bCs/>
                <w:color w:val="000000" w:themeColor="text1"/>
                <w:lang w:eastAsia="ru-RU"/>
              </w:rPr>
              <w:t>151,0</w:t>
            </w:r>
          </w:p>
        </w:tc>
      </w:tr>
      <w:tr w:rsidR="00B254F5" w:rsidRPr="00B254F5" w14:paraId="476C7951" w14:textId="77777777" w:rsidTr="007353C9">
        <w:tc>
          <w:tcPr>
            <w:tcW w:w="9923" w:type="dxa"/>
            <w:gridSpan w:val="3"/>
            <w:vAlign w:val="center"/>
          </w:tcPr>
          <w:p w14:paraId="29F8C363" w14:textId="753CA18E" w:rsidR="00B254F5" w:rsidRPr="00B254F5" w:rsidRDefault="00B254F5" w:rsidP="007353C9">
            <w:pPr>
              <w:suppressAutoHyphens w:val="0"/>
              <w:contextualSpacing/>
              <w:jc w:val="center"/>
              <w:rPr>
                <w:b/>
                <w:bCs/>
                <w:color w:val="000000" w:themeColor="text1"/>
                <w:lang w:eastAsia="ru-RU"/>
              </w:rPr>
            </w:pPr>
            <w:r w:rsidRPr="00B254F5">
              <w:rPr>
                <w:b/>
                <w:bCs/>
                <w:color w:val="000000" w:themeColor="text1"/>
                <w:lang w:eastAsia="ru-RU"/>
              </w:rPr>
              <w:t xml:space="preserve">с. </w:t>
            </w:r>
            <w:proofErr w:type="spellStart"/>
            <w:r>
              <w:rPr>
                <w:b/>
                <w:bCs/>
                <w:color w:val="000000" w:themeColor="text1"/>
                <w:lang w:eastAsia="ru-RU"/>
              </w:rPr>
              <w:t>Холязино</w:t>
            </w:r>
            <w:proofErr w:type="spellEnd"/>
          </w:p>
        </w:tc>
      </w:tr>
      <w:tr w:rsidR="00B254F5" w:rsidRPr="00B254F5" w14:paraId="01D3D076" w14:textId="77777777" w:rsidTr="007353C9">
        <w:tc>
          <w:tcPr>
            <w:tcW w:w="1332" w:type="dxa"/>
            <w:vAlign w:val="center"/>
          </w:tcPr>
          <w:p w14:paraId="2776F5CA" w14:textId="77777777" w:rsidR="00B254F5" w:rsidRPr="00B254F5" w:rsidRDefault="00B254F5" w:rsidP="007353C9">
            <w:pPr>
              <w:suppressAutoHyphens w:val="0"/>
              <w:contextualSpacing/>
              <w:jc w:val="center"/>
              <w:rPr>
                <w:rFonts w:eastAsia="Calibri"/>
                <w:bCs/>
                <w:color w:val="000000" w:themeColor="text1"/>
                <w:lang w:eastAsia="ru-RU"/>
              </w:rPr>
            </w:pPr>
            <w:r w:rsidRPr="00B254F5">
              <w:rPr>
                <w:rFonts w:eastAsia="Calibri"/>
                <w:bCs/>
                <w:color w:val="000000" w:themeColor="text1"/>
                <w:lang w:eastAsia="ru-RU"/>
              </w:rPr>
              <w:t>1</w:t>
            </w:r>
          </w:p>
        </w:tc>
        <w:tc>
          <w:tcPr>
            <w:tcW w:w="4644" w:type="dxa"/>
            <w:vAlign w:val="center"/>
          </w:tcPr>
          <w:p w14:paraId="19C0064D" w14:textId="77777777" w:rsidR="00B254F5" w:rsidRPr="00B254F5" w:rsidRDefault="00B254F5" w:rsidP="007353C9">
            <w:pPr>
              <w:suppressAutoHyphens w:val="0"/>
              <w:rPr>
                <w:rFonts w:eastAsia="Calibri"/>
                <w:bCs/>
                <w:iCs/>
                <w:color w:val="000000" w:themeColor="text1"/>
                <w:lang w:eastAsia="en-US"/>
              </w:rPr>
            </w:pPr>
            <w:r w:rsidRPr="00B254F5">
              <w:rPr>
                <w:rFonts w:eastAsia="Calibri"/>
                <w:bCs/>
                <w:iCs/>
                <w:color w:val="000000" w:themeColor="text1"/>
                <w:lang w:eastAsia="en-US"/>
              </w:rPr>
              <w:t>Сброс сточных вод, в том числе:</w:t>
            </w:r>
          </w:p>
        </w:tc>
        <w:tc>
          <w:tcPr>
            <w:tcW w:w="3947" w:type="dxa"/>
            <w:vAlign w:val="center"/>
          </w:tcPr>
          <w:p w14:paraId="76BE691F" w14:textId="21D4EE6C" w:rsidR="00B254F5" w:rsidRPr="00B254F5" w:rsidRDefault="00B254F5" w:rsidP="007353C9">
            <w:pPr>
              <w:suppressAutoHyphens w:val="0"/>
              <w:contextualSpacing/>
              <w:jc w:val="center"/>
              <w:rPr>
                <w:color w:val="000000" w:themeColor="text1"/>
              </w:rPr>
            </w:pPr>
            <w:r>
              <w:rPr>
                <w:color w:val="000000" w:themeColor="text1"/>
              </w:rPr>
              <w:t>18687,152</w:t>
            </w:r>
          </w:p>
        </w:tc>
      </w:tr>
      <w:tr w:rsidR="00B254F5" w:rsidRPr="00B254F5" w14:paraId="201490DF" w14:textId="77777777" w:rsidTr="007353C9">
        <w:tc>
          <w:tcPr>
            <w:tcW w:w="1332" w:type="dxa"/>
            <w:vAlign w:val="center"/>
          </w:tcPr>
          <w:p w14:paraId="35F0FEA2" w14:textId="77777777" w:rsidR="00B254F5" w:rsidRPr="00B254F5" w:rsidRDefault="00B254F5" w:rsidP="007353C9">
            <w:pPr>
              <w:suppressAutoHyphens w:val="0"/>
              <w:contextualSpacing/>
              <w:jc w:val="center"/>
              <w:rPr>
                <w:rFonts w:eastAsia="Calibri"/>
                <w:bCs/>
                <w:color w:val="000000" w:themeColor="text1"/>
                <w:lang w:eastAsia="ru-RU"/>
              </w:rPr>
            </w:pPr>
            <w:r w:rsidRPr="00B254F5">
              <w:rPr>
                <w:rFonts w:eastAsia="Calibri"/>
                <w:bCs/>
                <w:color w:val="000000" w:themeColor="text1"/>
                <w:lang w:eastAsia="ru-RU"/>
              </w:rPr>
              <w:t>1.1</w:t>
            </w:r>
          </w:p>
        </w:tc>
        <w:tc>
          <w:tcPr>
            <w:tcW w:w="4644" w:type="dxa"/>
            <w:vAlign w:val="center"/>
          </w:tcPr>
          <w:p w14:paraId="7965566E" w14:textId="77777777" w:rsidR="00B254F5" w:rsidRPr="00B254F5" w:rsidRDefault="00B254F5" w:rsidP="007353C9">
            <w:pPr>
              <w:suppressAutoHyphens w:val="0"/>
              <w:rPr>
                <w:rFonts w:eastAsia="Calibri"/>
                <w:bCs/>
                <w:iCs/>
                <w:color w:val="000000" w:themeColor="text1"/>
                <w:lang w:eastAsia="en-US"/>
              </w:rPr>
            </w:pPr>
            <w:r w:rsidRPr="00B254F5">
              <w:rPr>
                <w:rFonts w:eastAsia="Calibri"/>
                <w:bCs/>
                <w:iCs/>
                <w:color w:val="000000" w:themeColor="text1"/>
                <w:lang w:eastAsia="en-US"/>
              </w:rPr>
              <w:t>-население</w:t>
            </w:r>
          </w:p>
        </w:tc>
        <w:tc>
          <w:tcPr>
            <w:tcW w:w="3947" w:type="dxa"/>
            <w:tcBorders>
              <w:bottom w:val="single" w:sz="4" w:space="0" w:color="auto"/>
            </w:tcBorders>
            <w:vAlign w:val="center"/>
          </w:tcPr>
          <w:p w14:paraId="3FB1B90A" w14:textId="002A2294" w:rsidR="00B254F5" w:rsidRPr="00B254F5" w:rsidRDefault="00B254F5" w:rsidP="007353C9">
            <w:pPr>
              <w:suppressAutoHyphens w:val="0"/>
              <w:contextualSpacing/>
              <w:jc w:val="center"/>
              <w:rPr>
                <w:rFonts w:eastAsia="Calibri"/>
                <w:bCs/>
                <w:color w:val="000000" w:themeColor="text1"/>
                <w:lang w:eastAsia="ru-RU"/>
              </w:rPr>
            </w:pPr>
            <w:r>
              <w:rPr>
                <w:rFonts w:eastAsia="Calibri"/>
                <w:bCs/>
                <w:color w:val="000000" w:themeColor="text1"/>
                <w:lang w:eastAsia="ru-RU"/>
              </w:rPr>
              <w:t>18153,152</w:t>
            </w:r>
          </w:p>
        </w:tc>
      </w:tr>
      <w:tr w:rsidR="00B254F5" w:rsidRPr="00B254F5" w14:paraId="4E2A3A4A" w14:textId="77777777" w:rsidTr="007353C9">
        <w:tc>
          <w:tcPr>
            <w:tcW w:w="1332" w:type="dxa"/>
            <w:vAlign w:val="center"/>
          </w:tcPr>
          <w:p w14:paraId="5006857D" w14:textId="77777777" w:rsidR="00B254F5" w:rsidRPr="00B254F5" w:rsidRDefault="00B254F5" w:rsidP="007353C9">
            <w:pPr>
              <w:suppressAutoHyphens w:val="0"/>
              <w:contextualSpacing/>
              <w:jc w:val="center"/>
              <w:rPr>
                <w:rFonts w:eastAsia="Calibri"/>
                <w:bCs/>
                <w:color w:val="000000" w:themeColor="text1"/>
                <w:lang w:eastAsia="ru-RU"/>
              </w:rPr>
            </w:pPr>
            <w:r w:rsidRPr="00B254F5">
              <w:rPr>
                <w:rFonts w:eastAsia="Calibri"/>
                <w:bCs/>
                <w:color w:val="000000" w:themeColor="text1"/>
                <w:lang w:eastAsia="ru-RU"/>
              </w:rPr>
              <w:t>1.2</w:t>
            </w:r>
          </w:p>
        </w:tc>
        <w:tc>
          <w:tcPr>
            <w:tcW w:w="4644" w:type="dxa"/>
            <w:vAlign w:val="center"/>
          </w:tcPr>
          <w:p w14:paraId="253BFB62" w14:textId="77777777" w:rsidR="00B254F5" w:rsidRPr="00B254F5" w:rsidRDefault="00B254F5" w:rsidP="007353C9">
            <w:pPr>
              <w:suppressAutoHyphens w:val="0"/>
              <w:rPr>
                <w:rFonts w:eastAsia="Calibri"/>
                <w:bCs/>
                <w:color w:val="000000" w:themeColor="text1"/>
                <w:lang w:eastAsia="en-US"/>
              </w:rPr>
            </w:pPr>
            <w:r w:rsidRPr="00B254F5">
              <w:rPr>
                <w:rFonts w:eastAsia="Calibri"/>
                <w:bCs/>
                <w:color w:val="000000" w:themeColor="text1"/>
                <w:lang w:eastAsia="en-US"/>
              </w:rPr>
              <w:t>-организации</w:t>
            </w:r>
          </w:p>
        </w:tc>
        <w:tc>
          <w:tcPr>
            <w:tcW w:w="3947" w:type="dxa"/>
            <w:tcBorders>
              <w:top w:val="single" w:sz="4" w:space="0" w:color="auto"/>
              <w:bottom w:val="single" w:sz="4" w:space="0" w:color="auto"/>
            </w:tcBorders>
            <w:vAlign w:val="center"/>
          </w:tcPr>
          <w:p w14:paraId="09279275" w14:textId="67A8CDA1" w:rsidR="00B254F5" w:rsidRPr="00B254F5" w:rsidRDefault="00B254F5" w:rsidP="007353C9">
            <w:pPr>
              <w:contextualSpacing/>
              <w:jc w:val="center"/>
              <w:rPr>
                <w:rFonts w:eastAsia="Calibri"/>
                <w:bCs/>
                <w:color w:val="000000" w:themeColor="text1"/>
                <w:lang w:eastAsia="ru-RU"/>
              </w:rPr>
            </w:pPr>
            <w:r>
              <w:rPr>
                <w:rFonts w:eastAsia="Calibri"/>
                <w:bCs/>
                <w:color w:val="000000" w:themeColor="text1"/>
                <w:lang w:eastAsia="ru-RU"/>
              </w:rPr>
              <w:t>0,0</w:t>
            </w:r>
          </w:p>
        </w:tc>
      </w:tr>
      <w:tr w:rsidR="00B254F5" w:rsidRPr="00B254F5" w14:paraId="2DDC300E" w14:textId="77777777" w:rsidTr="007353C9">
        <w:tc>
          <w:tcPr>
            <w:tcW w:w="1332" w:type="dxa"/>
            <w:vAlign w:val="center"/>
          </w:tcPr>
          <w:p w14:paraId="450B1408" w14:textId="77777777" w:rsidR="00B254F5" w:rsidRPr="00B254F5" w:rsidRDefault="00B254F5" w:rsidP="007353C9">
            <w:pPr>
              <w:suppressAutoHyphens w:val="0"/>
              <w:contextualSpacing/>
              <w:jc w:val="center"/>
              <w:rPr>
                <w:rFonts w:eastAsia="Calibri"/>
                <w:bCs/>
                <w:color w:val="000000" w:themeColor="text1"/>
                <w:lang w:eastAsia="ru-RU"/>
              </w:rPr>
            </w:pPr>
            <w:r w:rsidRPr="00B254F5">
              <w:rPr>
                <w:rFonts w:eastAsia="Calibri"/>
                <w:bCs/>
                <w:color w:val="000000" w:themeColor="text1"/>
                <w:lang w:eastAsia="ru-RU"/>
              </w:rPr>
              <w:t>1.3</w:t>
            </w:r>
          </w:p>
        </w:tc>
        <w:tc>
          <w:tcPr>
            <w:tcW w:w="4644" w:type="dxa"/>
            <w:vAlign w:val="center"/>
          </w:tcPr>
          <w:p w14:paraId="550C4701" w14:textId="77777777" w:rsidR="00B254F5" w:rsidRPr="00B254F5" w:rsidRDefault="00B254F5" w:rsidP="007353C9">
            <w:pPr>
              <w:suppressAutoHyphens w:val="0"/>
              <w:rPr>
                <w:rFonts w:eastAsia="Calibri"/>
                <w:bCs/>
                <w:color w:val="000000" w:themeColor="text1"/>
                <w:lang w:eastAsia="en-US"/>
              </w:rPr>
            </w:pPr>
            <w:r w:rsidRPr="00B254F5">
              <w:rPr>
                <w:rFonts w:eastAsia="Calibri"/>
                <w:bCs/>
                <w:color w:val="000000" w:themeColor="text1"/>
                <w:lang w:eastAsia="en-US"/>
              </w:rPr>
              <w:t>-бюджетные организации</w:t>
            </w:r>
          </w:p>
        </w:tc>
        <w:tc>
          <w:tcPr>
            <w:tcW w:w="3947" w:type="dxa"/>
            <w:tcBorders>
              <w:top w:val="single" w:sz="4" w:space="0" w:color="auto"/>
            </w:tcBorders>
            <w:vAlign w:val="center"/>
          </w:tcPr>
          <w:p w14:paraId="530CD1DF" w14:textId="36C8AA94" w:rsidR="00B254F5" w:rsidRPr="00B254F5" w:rsidRDefault="00B254F5" w:rsidP="007353C9">
            <w:pPr>
              <w:suppressAutoHyphens w:val="0"/>
              <w:contextualSpacing/>
              <w:jc w:val="center"/>
              <w:rPr>
                <w:rFonts w:eastAsia="Calibri"/>
                <w:bCs/>
                <w:color w:val="000000" w:themeColor="text1"/>
                <w:lang w:eastAsia="ru-RU"/>
              </w:rPr>
            </w:pPr>
            <w:r>
              <w:rPr>
                <w:rFonts w:eastAsia="Calibri"/>
                <w:bCs/>
                <w:color w:val="000000" w:themeColor="text1"/>
                <w:lang w:eastAsia="ru-RU"/>
              </w:rPr>
              <w:t>534,0</w:t>
            </w:r>
          </w:p>
        </w:tc>
      </w:tr>
    </w:tbl>
    <w:p w14:paraId="4D4210D5" w14:textId="77777777" w:rsidR="00B254F5" w:rsidRPr="001011E9" w:rsidRDefault="00B254F5" w:rsidP="001011E9">
      <w:pPr>
        <w:tabs>
          <w:tab w:val="left" w:pos="1365"/>
        </w:tabs>
        <w:suppressAutoHyphens w:val="0"/>
        <w:autoSpaceDE w:val="0"/>
        <w:autoSpaceDN w:val="0"/>
        <w:adjustRightInd w:val="0"/>
        <w:spacing w:line="276" w:lineRule="auto"/>
        <w:ind w:right="-143" w:firstLine="708"/>
        <w:rPr>
          <w:rFonts w:eastAsia="Calibri"/>
          <w:color w:val="FF0000"/>
          <w:spacing w:val="2"/>
          <w:sz w:val="28"/>
          <w:szCs w:val="28"/>
          <w:shd w:val="clear" w:color="auto" w:fill="FFFFFF"/>
          <w:lang w:eastAsia="en-US"/>
        </w:rPr>
      </w:pPr>
    </w:p>
    <w:p w14:paraId="1E6A9266" w14:textId="77777777" w:rsidR="00D10FD2" w:rsidRPr="008F48F4" w:rsidRDefault="00D10FD2" w:rsidP="00D10FD2">
      <w:pPr>
        <w:suppressAutoHyphens w:val="0"/>
        <w:ind w:right="-1"/>
        <w:jc w:val="center"/>
        <w:rPr>
          <w:rFonts w:eastAsia="Calibri"/>
          <w:b/>
          <w:color w:val="auto"/>
          <w:sz w:val="28"/>
          <w:szCs w:val="28"/>
          <w:lang w:eastAsia="en-US"/>
        </w:rPr>
      </w:pPr>
      <w:r w:rsidRPr="008F48F4">
        <w:rPr>
          <w:rFonts w:eastAsia="Calibri"/>
          <w:b/>
          <w:color w:val="auto"/>
          <w:sz w:val="28"/>
          <w:szCs w:val="28"/>
          <w:lang w:eastAsia="en-US"/>
        </w:rPr>
        <w:t>2.2.2.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p>
    <w:p w14:paraId="797F08DA" w14:textId="20397B6E" w:rsidR="00D10FD2" w:rsidRPr="008F48F4" w:rsidRDefault="00D10FD2" w:rsidP="00D10FD2">
      <w:pPr>
        <w:tabs>
          <w:tab w:val="left" w:pos="7217"/>
        </w:tabs>
        <w:suppressAutoHyphens w:val="0"/>
        <w:autoSpaceDE w:val="0"/>
        <w:autoSpaceDN w:val="0"/>
        <w:adjustRightInd w:val="0"/>
        <w:ind w:right="-1" w:firstLine="708"/>
        <w:jc w:val="both"/>
        <w:rPr>
          <w:rFonts w:eastAsia="Calibri"/>
          <w:bCs/>
          <w:color w:val="auto"/>
          <w:sz w:val="28"/>
          <w:szCs w:val="28"/>
          <w:lang w:eastAsia="ru-RU"/>
        </w:rPr>
      </w:pPr>
      <w:r w:rsidRPr="008F48F4">
        <w:rPr>
          <w:rFonts w:eastAsia="Calibri"/>
          <w:bCs/>
          <w:color w:val="auto"/>
          <w:sz w:val="28"/>
          <w:szCs w:val="28"/>
          <w:lang w:eastAsia="ru-RU"/>
        </w:rPr>
        <w:t xml:space="preserve">Фактический приток сточных вод предоставлен </w:t>
      </w:r>
      <w:r w:rsidR="00940BC9">
        <w:rPr>
          <w:color w:val="auto"/>
          <w:sz w:val="28"/>
          <w:szCs w:val="28"/>
          <w:lang w:eastAsia="ru-RU"/>
        </w:rPr>
        <w:t>МУП «Управляющая компания»</w:t>
      </w:r>
      <w:r w:rsidRPr="008F48F4">
        <w:rPr>
          <w:rFonts w:eastAsia="Microsoft YaHei"/>
          <w:bCs/>
          <w:iCs/>
          <w:noProof/>
          <w:spacing w:val="-5"/>
          <w:sz w:val="28"/>
          <w:szCs w:val="28"/>
          <w:lang w:eastAsia="en-US"/>
        </w:rPr>
        <w:t xml:space="preserve"> и представлен в таблице </w:t>
      </w:r>
      <w:r>
        <w:rPr>
          <w:rFonts w:eastAsia="Microsoft YaHei"/>
          <w:bCs/>
          <w:iCs/>
          <w:noProof/>
          <w:spacing w:val="-5"/>
          <w:sz w:val="28"/>
          <w:szCs w:val="28"/>
          <w:lang w:eastAsia="en-US"/>
        </w:rPr>
        <w:t>3</w:t>
      </w:r>
      <w:r w:rsidRPr="008F48F4">
        <w:rPr>
          <w:rFonts w:eastAsia="Microsoft YaHei"/>
          <w:bCs/>
          <w:iCs/>
          <w:noProof/>
          <w:spacing w:val="-5"/>
          <w:sz w:val="28"/>
          <w:szCs w:val="28"/>
          <w:lang w:eastAsia="en-US"/>
        </w:rPr>
        <w:t>8. Учет сточных вод, поступающих по поверхности рельефа местности не ведется.</w:t>
      </w:r>
    </w:p>
    <w:p w14:paraId="19837D12" w14:textId="77777777" w:rsidR="00D10FD2" w:rsidRPr="008F48F4" w:rsidRDefault="00D10FD2" w:rsidP="00D10FD2">
      <w:pPr>
        <w:suppressAutoHyphens w:val="0"/>
        <w:spacing w:line="276" w:lineRule="auto"/>
        <w:ind w:right="-1"/>
        <w:jc w:val="center"/>
        <w:rPr>
          <w:rFonts w:eastAsia="Calibri"/>
          <w:b/>
          <w:color w:val="auto"/>
          <w:sz w:val="28"/>
          <w:szCs w:val="28"/>
          <w:lang w:eastAsia="en-US"/>
        </w:rPr>
      </w:pPr>
      <w:r w:rsidRPr="008F48F4">
        <w:rPr>
          <w:rFonts w:eastAsia="Calibri"/>
          <w:b/>
          <w:color w:val="auto"/>
          <w:sz w:val="28"/>
          <w:szCs w:val="28"/>
          <w:lang w:eastAsia="en-US"/>
        </w:rPr>
        <w:t>2.2.3.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p>
    <w:p w14:paraId="6461E857" w14:textId="77777777" w:rsidR="00D10FD2" w:rsidRPr="008F48F4" w:rsidRDefault="00D10FD2" w:rsidP="00D10FD2">
      <w:pPr>
        <w:suppressAutoHyphens w:val="0"/>
        <w:autoSpaceDE w:val="0"/>
        <w:autoSpaceDN w:val="0"/>
        <w:adjustRightInd w:val="0"/>
        <w:ind w:right="-1" w:firstLine="708"/>
        <w:jc w:val="both"/>
        <w:rPr>
          <w:rFonts w:eastAsia="Calibri"/>
          <w:color w:val="auto"/>
          <w:sz w:val="28"/>
          <w:szCs w:val="28"/>
          <w:lang w:eastAsia="en-US"/>
        </w:rPr>
      </w:pPr>
      <w:r w:rsidRPr="008F48F4">
        <w:rPr>
          <w:rFonts w:eastAsia="Calibri"/>
          <w:color w:val="auto"/>
          <w:sz w:val="28"/>
          <w:szCs w:val="28"/>
          <w:lang w:eastAsia="en-US"/>
        </w:rPr>
        <w:t>В настоящее время учет принимаемых сточных вод от потребителей осуществляется в соответствии с действующим законодательством, количество принятых сточных вод принимается равным количеству потребленной воды. Доля объемов сточных вод, рассчитанная по коммерческому прибору учета, составляет 100%.</w:t>
      </w:r>
    </w:p>
    <w:p w14:paraId="1B1B326A" w14:textId="77777777" w:rsidR="00D10FD2" w:rsidRPr="008F48F4" w:rsidRDefault="00D10FD2" w:rsidP="00D10FD2">
      <w:pPr>
        <w:suppressAutoHyphens w:val="0"/>
        <w:autoSpaceDE w:val="0"/>
        <w:autoSpaceDN w:val="0"/>
        <w:adjustRightInd w:val="0"/>
        <w:ind w:right="-1" w:firstLine="708"/>
        <w:jc w:val="both"/>
        <w:rPr>
          <w:rFonts w:eastAsia="Calibri"/>
          <w:color w:val="auto"/>
          <w:sz w:val="28"/>
          <w:szCs w:val="28"/>
          <w:lang w:eastAsia="en-US"/>
        </w:rPr>
      </w:pPr>
      <w:r w:rsidRPr="008F48F4">
        <w:rPr>
          <w:rFonts w:eastAsia="Calibri"/>
          <w:color w:val="auto"/>
          <w:sz w:val="28"/>
          <w:szCs w:val="28"/>
          <w:lang w:eastAsia="en-US"/>
        </w:rPr>
        <w:t>Коммерческий учёт принимаемых сточных вод от потребителей осуществляется в соответствии с действующими нормативными актами, и количество принятых сточных вод принимается равным количеству потреблённой воды с учетом корректирующих коэффициентов.</w:t>
      </w:r>
    </w:p>
    <w:p w14:paraId="7D69DA0E" w14:textId="77777777" w:rsidR="00D10FD2" w:rsidRPr="008F48F4" w:rsidRDefault="00D10FD2" w:rsidP="00D10FD2">
      <w:pPr>
        <w:suppressAutoHyphens w:val="0"/>
        <w:autoSpaceDE w:val="0"/>
        <w:autoSpaceDN w:val="0"/>
        <w:adjustRightInd w:val="0"/>
        <w:ind w:right="-1" w:firstLine="708"/>
        <w:jc w:val="both"/>
        <w:rPr>
          <w:rFonts w:eastAsia="Calibri"/>
          <w:color w:val="auto"/>
          <w:sz w:val="28"/>
          <w:szCs w:val="28"/>
          <w:lang w:eastAsia="en-US"/>
        </w:rPr>
      </w:pPr>
      <w:r w:rsidRPr="008F48F4">
        <w:rPr>
          <w:rFonts w:eastAsia="Calibri"/>
          <w:color w:val="auto"/>
          <w:sz w:val="28"/>
          <w:szCs w:val="28"/>
          <w:lang w:eastAsia="en-US"/>
        </w:rPr>
        <w:t>Дальнейшее развитие коммерческого учета сточных вод будет</w:t>
      </w:r>
      <w:r>
        <w:rPr>
          <w:rFonts w:eastAsia="Calibri"/>
          <w:color w:val="auto"/>
          <w:sz w:val="28"/>
          <w:szCs w:val="28"/>
          <w:lang w:eastAsia="en-US"/>
        </w:rPr>
        <w:t xml:space="preserve"> </w:t>
      </w:r>
      <w:r w:rsidRPr="008F48F4">
        <w:rPr>
          <w:rFonts w:eastAsia="Calibri"/>
          <w:color w:val="auto"/>
          <w:sz w:val="28"/>
          <w:szCs w:val="28"/>
          <w:lang w:eastAsia="en-US"/>
        </w:rPr>
        <w:t>осуществляется в соответствии с федеральным законом «О водоснабжении и водоотведении» № 416 от 07.12.2011г. Для напорных трубопроводов применяются ультразвуковые или электромагнитные расходомеры, которые необходимо подбирать, учитывая расчетный расход сточных вод. Рекомендуется использовать и ультразвуковые приборы учета расхода жидкости, снабженные датчиками доплеровского типа. Намного сложнее наладить учет количества стоков в трубопроводах, в которых вода движется самотеком.</w:t>
      </w:r>
    </w:p>
    <w:p w14:paraId="60DF4B36" w14:textId="77777777" w:rsidR="00D10FD2" w:rsidRPr="008F48F4" w:rsidRDefault="00D10FD2" w:rsidP="00D10FD2">
      <w:pPr>
        <w:suppressAutoHyphens w:val="0"/>
        <w:ind w:right="-1" w:firstLine="142"/>
        <w:jc w:val="center"/>
        <w:rPr>
          <w:rFonts w:eastAsia="Calibri"/>
          <w:b/>
          <w:color w:val="auto"/>
          <w:sz w:val="28"/>
          <w:szCs w:val="28"/>
          <w:lang w:eastAsia="en-US"/>
        </w:rPr>
      </w:pPr>
      <w:r w:rsidRPr="008F48F4">
        <w:rPr>
          <w:rFonts w:eastAsia="Calibri"/>
          <w:b/>
          <w:color w:val="auto"/>
          <w:sz w:val="28"/>
          <w:szCs w:val="28"/>
          <w:lang w:eastAsia="en-US"/>
        </w:rPr>
        <w:t>2.2.4.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поселению, с выделением зон дефицитов и резервов производственных мощностей</w:t>
      </w:r>
    </w:p>
    <w:p w14:paraId="715547D5" w14:textId="77777777" w:rsidR="00D10FD2" w:rsidRPr="008F48F4" w:rsidRDefault="00D10FD2" w:rsidP="00D10FD2">
      <w:pPr>
        <w:suppressAutoHyphens w:val="0"/>
        <w:jc w:val="right"/>
        <w:rPr>
          <w:rFonts w:eastAsia="Calibri"/>
          <w:color w:val="auto"/>
          <w:sz w:val="28"/>
          <w:szCs w:val="28"/>
          <w:lang w:eastAsia="en-US"/>
        </w:rPr>
      </w:pPr>
      <w:r w:rsidRPr="008F48F4">
        <w:rPr>
          <w:rFonts w:eastAsia="Calibri"/>
          <w:color w:val="auto"/>
          <w:sz w:val="28"/>
          <w:szCs w:val="28"/>
          <w:lang w:eastAsia="en-US"/>
        </w:rPr>
        <w:t xml:space="preserve">Таблица </w:t>
      </w:r>
      <w:r>
        <w:rPr>
          <w:rFonts w:eastAsia="Calibri"/>
          <w:color w:val="auto"/>
          <w:sz w:val="28"/>
          <w:szCs w:val="28"/>
          <w:lang w:eastAsia="en-US"/>
        </w:rPr>
        <w:t>3</w:t>
      </w:r>
      <w:r w:rsidRPr="008F48F4">
        <w:rPr>
          <w:rFonts w:eastAsia="Calibri"/>
          <w:color w:val="auto"/>
          <w:sz w:val="28"/>
          <w:szCs w:val="28"/>
          <w:lang w:eastAsia="en-US"/>
        </w:rPr>
        <w:t>9</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150"/>
        <w:gridCol w:w="2394"/>
        <w:gridCol w:w="2781"/>
        <w:gridCol w:w="2314"/>
      </w:tblGrid>
      <w:tr w:rsidR="009F2295" w:rsidRPr="00012B60" w14:paraId="79E95F31" w14:textId="77777777" w:rsidTr="009F2295">
        <w:trPr>
          <w:trHeight w:val="658"/>
        </w:trPr>
        <w:tc>
          <w:tcPr>
            <w:tcW w:w="2150" w:type="dxa"/>
            <w:vAlign w:val="center"/>
          </w:tcPr>
          <w:p w14:paraId="6FB1A1D3" w14:textId="77777777" w:rsidR="009F2295" w:rsidRPr="00012B60" w:rsidRDefault="009F2295" w:rsidP="003108D2">
            <w:pPr>
              <w:suppressAutoHyphens w:val="0"/>
              <w:jc w:val="center"/>
              <w:rPr>
                <w:rFonts w:eastAsia="Calibri"/>
                <w:b/>
                <w:sz w:val="22"/>
                <w:szCs w:val="22"/>
                <w:lang w:eastAsia="ru-RU"/>
              </w:rPr>
            </w:pPr>
            <w:r w:rsidRPr="00012B60">
              <w:rPr>
                <w:rFonts w:eastAsia="Calibri"/>
                <w:b/>
                <w:sz w:val="22"/>
                <w:szCs w:val="22"/>
                <w:lang w:eastAsia="ru-RU"/>
              </w:rPr>
              <w:t>Год</w:t>
            </w:r>
          </w:p>
        </w:tc>
        <w:tc>
          <w:tcPr>
            <w:tcW w:w="2394" w:type="dxa"/>
            <w:vAlign w:val="center"/>
          </w:tcPr>
          <w:p w14:paraId="0C9A07C7" w14:textId="4608CDDE" w:rsidR="009F2295" w:rsidRPr="00012B60" w:rsidRDefault="009F2295" w:rsidP="003108D2">
            <w:pPr>
              <w:suppressAutoHyphens w:val="0"/>
              <w:jc w:val="center"/>
              <w:rPr>
                <w:rFonts w:eastAsia="Calibri"/>
                <w:b/>
                <w:color w:val="auto"/>
                <w:sz w:val="22"/>
                <w:szCs w:val="22"/>
                <w:lang w:eastAsia="ru-RU"/>
              </w:rPr>
            </w:pPr>
            <w:r w:rsidRPr="00012B60">
              <w:rPr>
                <w:rFonts w:eastAsia="Calibri"/>
                <w:b/>
                <w:color w:val="auto"/>
                <w:sz w:val="22"/>
                <w:szCs w:val="22"/>
                <w:lang w:eastAsia="ru-RU"/>
              </w:rPr>
              <w:t xml:space="preserve">Мощность </w:t>
            </w:r>
            <w:r>
              <w:rPr>
                <w:rFonts w:eastAsia="Calibri"/>
                <w:b/>
                <w:color w:val="auto"/>
                <w:sz w:val="22"/>
                <w:szCs w:val="22"/>
                <w:lang w:eastAsia="ru-RU"/>
              </w:rPr>
              <w:t>ОСК</w:t>
            </w:r>
            <w:r w:rsidRPr="00012B60">
              <w:rPr>
                <w:rFonts w:eastAsia="Calibri"/>
                <w:b/>
                <w:color w:val="auto"/>
                <w:sz w:val="22"/>
                <w:szCs w:val="22"/>
                <w:lang w:eastAsia="ru-RU"/>
              </w:rPr>
              <w:t>, м</w:t>
            </w:r>
            <w:r w:rsidRPr="00012B60">
              <w:rPr>
                <w:rFonts w:eastAsia="Calibri"/>
                <w:b/>
                <w:color w:val="auto"/>
                <w:sz w:val="22"/>
                <w:szCs w:val="22"/>
                <w:vertAlign w:val="superscript"/>
                <w:lang w:eastAsia="ru-RU"/>
              </w:rPr>
              <w:t>3</w:t>
            </w:r>
            <w:r w:rsidRPr="00012B60">
              <w:rPr>
                <w:rFonts w:eastAsia="Calibri"/>
                <w:b/>
                <w:color w:val="auto"/>
                <w:sz w:val="22"/>
                <w:szCs w:val="22"/>
                <w:lang w:eastAsia="ru-RU"/>
              </w:rPr>
              <w:t>/</w:t>
            </w:r>
            <w:r>
              <w:rPr>
                <w:rFonts w:eastAsia="Calibri"/>
                <w:b/>
                <w:color w:val="auto"/>
                <w:sz w:val="22"/>
                <w:szCs w:val="22"/>
                <w:lang w:eastAsia="ru-RU"/>
              </w:rPr>
              <w:t>час</w:t>
            </w:r>
          </w:p>
        </w:tc>
        <w:tc>
          <w:tcPr>
            <w:tcW w:w="2781" w:type="dxa"/>
            <w:vAlign w:val="center"/>
          </w:tcPr>
          <w:p w14:paraId="0C2914F8" w14:textId="4A9F6ACF" w:rsidR="009F2295" w:rsidRPr="00012B60" w:rsidRDefault="009F2295" w:rsidP="003108D2">
            <w:pPr>
              <w:suppressAutoHyphens w:val="0"/>
              <w:jc w:val="center"/>
              <w:rPr>
                <w:rFonts w:eastAsia="Calibri"/>
                <w:b/>
                <w:color w:val="auto"/>
                <w:sz w:val="22"/>
                <w:szCs w:val="22"/>
                <w:lang w:eastAsia="ru-RU"/>
              </w:rPr>
            </w:pPr>
            <w:r w:rsidRPr="00012B60">
              <w:rPr>
                <w:rFonts w:eastAsia="Calibri"/>
                <w:b/>
                <w:color w:val="auto"/>
                <w:sz w:val="22"/>
                <w:szCs w:val="22"/>
                <w:lang w:eastAsia="ru-RU"/>
              </w:rPr>
              <w:t>Сброс сточных вод, м</w:t>
            </w:r>
            <w:r w:rsidRPr="00012B60">
              <w:rPr>
                <w:rFonts w:eastAsia="Calibri"/>
                <w:b/>
                <w:color w:val="auto"/>
                <w:sz w:val="22"/>
                <w:szCs w:val="22"/>
                <w:vertAlign w:val="superscript"/>
                <w:lang w:eastAsia="ru-RU"/>
              </w:rPr>
              <w:t>3</w:t>
            </w:r>
            <w:r w:rsidRPr="00012B60">
              <w:rPr>
                <w:rFonts w:eastAsia="Calibri"/>
                <w:b/>
                <w:color w:val="auto"/>
                <w:sz w:val="22"/>
                <w:szCs w:val="22"/>
                <w:lang w:eastAsia="ru-RU"/>
              </w:rPr>
              <w:t>/</w:t>
            </w:r>
            <w:r>
              <w:rPr>
                <w:rFonts w:eastAsia="Calibri"/>
                <w:b/>
                <w:color w:val="auto"/>
                <w:sz w:val="22"/>
                <w:szCs w:val="22"/>
                <w:lang w:eastAsia="ru-RU"/>
              </w:rPr>
              <w:t>час</w:t>
            </w:r>
          </w:p>
        </w:tc>
        <w:tc>
          <w:tcPr>
            <w:tcW w:w="2314" w:type="dxa"/>
            <w:vAlign w:val="center"/>
          </w:tcPr>
          <w:p w14:paraId="2ED6526E" w14:textId="77777777" w:rsidR="009F2295" w:rsidRPr="00012B60" w:rsidRDefault="009F2295" w:rsidP="003108D2">
            <w:pPr>
              <w:suppressAutoHyphens w:val="0"/>
              <w:jc w:val="center"/>
              <w:rPr>
                <w:rFonts w:eastAsia="Calibri"/>
                <w:b/>
                <w:color w:val="auto"/>
                <w:sz w:val="22"/>
                <w:szCs w:val="22"/>
                <w:lang w:eastAsia="ru-RU"/>
              </w:rPr>
            </w:pPr>
            <w:r w:rsidRPr="00012B60">
              <w:rPr>
                <w:rFonts w:eastAsia="Calibri"/>
                <w:b/>
                <w:color w:val="auto"/>
                <w:sz w:val="22"/>
                <w:szCs w:val="22"/>
                <w:lang w:eastAsia="ru-RU"/>
              </w:rPr>
              <w:t>Резерв (+)/</w:t>
            </w:r>
          </w:p>
          <w:p w14:paraId="6F2502CD" w14:textId="77777777" w:rsidR="009F2295" w:rsidRPr="00012B60" w:rsidRDefault="009F2295" w:rsidP="003108D2">
            <w:pPr>
              <w:suppressAutoHyphens w:val="0"/>
              <w:jc w:val="center"/>
              <w:rPr>
                <w:rFonts w:eastAsia="Calibri"/>
                <w:b/>
                <w:color w:val="auto"/>
                <w:sz w:val="22"/>
                <w:szCs w:val="22"/>
                <w:lang w:eastAsia="ru-RU"/>
              </w:rPr>
            </w:pPr>
            <w:r w:rsidRPr="00012B60">
              <w:rPr>
                <w:rFonts w:eastAsia="Calibri"/>
                <w:b/>
                <w:color w:val="auto"/>
                <w:sz w:val="22"/>
                <w:szCs w:val="22"/>
                <w:lang w:eastAsia="ru-RU"/>
              </w:rPr>
              <w:t>дефицит (-)</w:t>
            </w:r>
          </w:p>
        </w:tc>
      </w:tr>
      <w:tr w:rsidR="009F2295" w:rsidRPr="009F2295" w14:paraId="29CC275F" w14:textId="77777777" w:rsidTr="00EF433D">
        <w:tc>
          <w:tcPr>
            <w:tcW w:w="9639" w:type="dxa"/>
            <w:gridSpan w:val="4"/>
            <w:tcBorders>
              <w:right w:val="single" w:sz="12" w:space="0" w:color="auto"/>
            </w:tcBorders>
            <w:vAlign w:val="center"/>
          </w:tcPr>
          <w:p w14:paraId="3C4B24B6" w14:textId="3BDC50E1" w:rsidR="009F2295" w:rsidRPr="009F2295" w:rsidRDefault="00C80B8A" w:rsidP="009F2295">
            <w:pPr>
              <w:suppressAutoHyphens w:val="0"/>
              <w:jc w:val="center"/>
              <w:rPr>
                <w:rFonts w:eastAsia="Calibri"/>
                <w:sz w:val="22"/>
                <w:szCs w:val="22"/>
              </w:rPr>
            </w:pPr>
            <w:r>
              <w:rPr>
                <w:b/>
                <w:bCs/>
                <w:color w:val="auto"/>
                <w:sz w:val="22"/>
                <w:szCs w:val="22"/>
                <w:lang w:eastAsia="ru-RU"/>
              </w:rPr>
              <w:t xml:space="preserve">6-й </w:t>
            </w:r>
            <w:proofErr w:type="spellStart"/>
            <w:r>
              <w:rPr>
                <w:b/>
                <w:bCs/>
                <w:color w:val="auto"/>
                <w:sz w:val="22"/>
                <w:szCs w:val="22"/>
                <w:lang w:eastAsia="ru-RU"/>
              </w:rPr>
              <w:t>мкр</w:t>
            </w:r>
            <w:proofErr w:type="spellEnd"/>
            <w:r>
              <w:rPr>
                <w:b/>
                <w:bCs/>
                <w:color w:val="auto"/>
                <w:sz w:val="22"/>
                <w:szCs w:val="22"/>
                <w:lang w:eastAsia="ru-RU"/>
              </w:rPr>
              <w:t xml:space="preserve">. </w:t>
            </w:r>
            <w:proofErr w:type="spellStart"/>
            <w:r w:rsidR="00B254F5">
              <w:rPr>
                <w:b/>
                <w:bCs/>
                <w:color w:val="auto"/>
                <w:sz w:val="22"/>
                <w:szCs w:val="22"/>
                <w:lang w:eastAsia="ru-RU"/>
              </w:rPr>
              <w:t>р</w:t>
            </w:r>
            <w:r w:rsidR="009F2295" w:rsidRPr="009F2295">
              <w:rPr>
                <w:b/>
                <w:bCs/>
                <w:color w:val="auto"/>
                <w:sz w:val="22"/>
                <w:szCs w:val="22"/>
                <w:lang w:eastAsia="ru-RU"/>
              </w:rPr>
              <w:t>.п</w:t>
            </w:r>
            <w:proofErr w:type="spellEnd"/>
            <w:r w:rsidR="009F2295" w:rsidRPr="009F2295">
              <w:rPr>
                <w:b/>
                <w:bCs/>
                <w:color w:val="auto"/>
                <w:sz w:val="22"/>
                <w:szCs w:val="22"/>
                <w:lang w:eastAsia="ru-RU"/>
              </w:rPr>
              <w:t>. Большое Мурашкино</w:t>
            </w:r>
          </w:p>
        </w:tc>
      </w:tr>
      <w:tr w:rsidR="009F2295" w:rsidRPr="009F2295" w14:paraId="48FF9D1F" w14:textId="77777777" w:rsidTr="00250D07">
        <w:tc>
          <w:tcPr>
            <w:tcW w:w="2150" w:type="dxa"/>
            <w:vAlign w:val="center"/>
          </w:tcPr>
          <w:p w14:paraId="2CBAFDD4" w14:textId="039ECAAE" w:rsidR="009F2295" w:rsidRPr="009F2295" w:rsidRDefault="009F2295" w:rsidP="009F2295">
            <w:pPr>
              <w:suppressAutoHyphens w:val="0"/>
              <w:jc w:val="center"/>
              <w:rPr>
                <w:rFonts w:eastAsia="Calibri"/>
                <w:color w:val="auto"/>
                <w:sz w:val="22"/>
                <w:szCs w:val="22"/>
                <w:lang w:eastAsia="ru-RU"/>
              </w:rPr>
            </w:pPr>
            <w:r w:rsidRPr="009F2295">
              <w:rPr>
                <w:rFonts w:eastAsia="Calibri"/>
                <w:color w:val="auto"/>
                <w:sz w:val="22"/>
                <w:szCs w:val="22"/>
                <w:lang w:eastAsia="ru-RU"/>
              </w:rPr>
              <w:t>2022</w:t>
            </w:r>
          </w:p>
        </w:tc>
        <w:tc>
          <w:tcPr>
            <w:tcW w:w="2394" w:type="dxa"/>
            <w:tcBorders>
              <w:top w:val="nil"/>
              <w:left w:val="single" w:sz="12" w:space="0" w:color="auto"/>
              <w:bottom w:val="single" w:sz="12" w:space="0" w:color="auto"/>
              <w:right w:val="single" w:sz="12" w:space="0" w:color="auto"/>
            </w:tcBorders>
            <w:vAlign w:val="center"/>
          </w:tcPr>
          <w:p w14:paraId="1CA86983" w14:textId="2435D3B5" w:rsidR="009F2295" w:rsidRPr="009F2295" w:rsidRDefault="009F2295" w:rsidP="009F2295">
            <w:pPr>
              <w:suppressAutoHyphens w:val="0"/>
              <w:jc w:val="center"/>
              <w:rPr>
                <w:rFonts w:eastAsia="Calibri"/>
                <w:color w:val="auto"/>
                <w:sz w:val="22"/>
                <w:szCs w:val="22"/>
                <w:lang w:eastAsia="ru-RU"/>
              </w:rPr>
            </w:pPr>
            <w:r w:rsidRPr="009F2295">
              <w:rPr>
                <w:rFonts w:eastAsia="Calibri"/>
                <w:sz w:val="22"/>
                <w:szCs w:val="22"/>
              </w:rPr>
              <w:t>2</w:t>
            </w:r>
          </w:p>
        </w:tc>
        <w:tc>
          <w:tcPr>
            <w:tcW w:w="2781" w:type="dxa"/>
            <w:tcBorders>
              <w:top w:val="nil"/>
              <w:left w:val="nil"/>
              <w:bottom w:val="single" w:sz="12" w:space="0" w:color="auto"/>
              <w:right w:val="single" w:sz="12" w:space="0" w:color="auto"/>
            </w:tcBorders>
            <w:vAlign w:val="center"/>
          </w:tcPr>
          <w:p w14:paraId="03E4829D" w14:textId="400797E7" w:rsidR="009F2295" w:rsidRPr="009F2295" w:rsidRDefault="009F2295" w:rsidP="009F2295">
            <w:pPr>
              <w:suppressAutoHyphens w:val="0"/>
              <w:jc w:val="center"/>
              <w:rPr>
                <w:rFonts w:eastAsia="Calibri"/>
                <w:color w:val="auto"/>
                <w:sz w:val="22"/>
                <w:szCs w:val="22"/>
                <w:lang w:eastAsia="ru-RU"/>
              </w:rPr>
            </w:pPr>
            <w:r w:rsidRPr="009F2295">
              <w:rPr>
                <w:rFonts w:eastAsia="Calibri"/>
                <w:sz w:val="22"/>
                <w:szCs w:val="22"/>
              </w:rPr>
              <w:t>1,376</w:t>
            </w:r>
          </w:p>
        </w:tc>
        <w:tc>
          <w:tcPr>
            <w:tcW w:w="2314" w:type="dxa"/>
            <w:tcBorders>
              <w:top w:val="nil"/>
              <w:left w:val="nil"/>
              <w:bottom w:val="single" w:sz="12" w:space="0" w:color="auto"/>
              <w:right w:val="single" w:sz="12" w:space="0" w:color="auto"/>
            </w:tcBorders>
            <w:vAlign w:val="center"/>
          </w:tcPr>
          <w:p w14:paraId="156118C3" w14:textId="4165E2F6" w:rsidR="009F2295" w:rsidRPr="009F2295" w:rsidRDefault="0033753A" w:rsidP="009F2295">
            <w:pPr>
              <w:suppressAutoHyphens w:val="0"/>
              <w:jc w:val="center"/>
              <w:rPr>
                <w:rFonts w:eastAsia="Calibri"/>
                <w:color w:val="auto"/>
                <w:sz w:val="22"/>
                <w:szCs w:val="22"/>
                <w:lang w:eastAsia="ru-RU"/>
              </w:rPr>
            </w:pPr>
            <w:r>
              <w:rPr>
                <w:rFonts w:eastAsia="Calibri"/>
                <w:sz w:val="22"/>
                <w:szCs w:val="22"/>
              </w:rPr>
              <w:t>+</w:t>
            </w:r>
            <w:r w:rsidR="009F2295" w:rsidRPr="009F2295">
              <w:rPr>
                <w:rFonts w:eastAsia="Calibri"/>
                <w:sz w:val="22"/>
                <w:szCs w:val="22"/>
              </w:rPr>
              <w:t>0,624</w:t>
            </w:r>
          </w:p>
        </w:tc>
      </w:tr>
      <w:tr w:rsidR="009F2295" w:rsidRPr="009F2295" w14:paraId="449BB533" w14:textId="77777777" w:rsidTr="00250D07">
        <w:tc>
          <w:tcPr>
            <w:tcW w:w="2150" w:type="dxa"/>
            <w:vAlign w:val="center"/>
          </w:tcPr>
          <w:p w14:paraId="113B9584" w14:textId="7DD21534" w:rsidR="009F2295" w:rsidRPr="009F2295" w:rsidRDefault="009F2295" w:rsidP="009F2295">
            <w:pPr>
              <w:suppressAutoHyphens w:val="0"/>
              <w:jc w:val="center"/>
              <w:rPr>
                <w:rFonts w:eastAsia="Calibri"/>
                <w:color w:val="auto"/>
                <w:sz w:val="22"/>
                <w:szCs w:val="22"/>
                <w:lang w:eastAsia="ru-RU"/>
              </w:rPr>
            </w:pPr>
            <w:r w:rsidRPr="009F2295">
              <w:rPr>
                <w:rFonts w:eastAsia="Calibri"/>
                <w:color w:val="auto"/>
                <w:sz w:val="22"/>
                <w:szCs w:val="22"/>
                <w:lang w:eastAsia="ru-RU"/>
              </w:rPr>
              <w:t>2023</w:t>
            </w:r>
          </w:p>
        </w:tc>
        <w:tc>
          <w:tcPr>
            <w:tcW w:w="2394" w:type="dxa"/>
            <w:tcBorders>
              <w:top w:val="nil"/>
              <w:left w:val="single" w:sz="12" w:space="0" w:color="auto"/>
              <w:bottom w:val="single" w:sz="12" w:space="0" w:color="auto"/>
              <w:right w:val="single" w:sz="12" w:space="0" w:color="auto"/>
            </w:tcBorders>
            <w:vAlign w:val="center"/>
          </w:tcPr>
          <w:p w14:paraId="35E3A7F8" w14:textId="0EE1E0E7" w:rsidR="009F2295" w:rsidRPr="009F2295" w:rsidRDefault="009F2295" w:rsidP="009F2295">
            <w:pPr>
              <w:suppressAutoHyphens w:val="0"/>
              <w:jc w:val="center"/>
              <w:rPr>
                <w:rFonts w:eastAsia="Calibri"/>
                <w:color w:val="auto"/>
                <w:sz w:val="22"/>
                <w:szCs w:val="22"/>
                <w:lang w:eastAsia="ru-RU"/>
              </w:rPr>
            </w:pPr>
            <w:r w:rsidRPr="009F2295">
              <w:rPr>
                <w:rFonts w:eastAsia="Calibri"/>
                <w:sz w:val="22"/>
                <w:szCs w:val="22"/>
              </w:rPr>
              <w:t>2</w:t>
            </w:r>
          </w:p>
        </w:tc>
        <w:tc>
          <w:tcPr>
            <w:tcW w:w="2781" w:type="dxa"/>
            <w:tcBorders>
              <w:top w:val="nil"/>
              <w:left w:val="nil"/>
              <w:bottom w:val="single" w:sz="12" w:space="0" w:color="auto"/>
              <w:right w:val="single" w:sz="12" w:space="0" w:color="auto"/>
            </w:tcBorders>
            <w:vAlign w:val="center"/>
          </w:tcPr>
          <w:p w14:paraId="79AFA5B7" w14:textId="0A7DC720" w:rsidR="009F2295" w:rsidRPr="009F2295" w:rsidRDefault="009F2295" w:rsidP="009F2295">
            <w:pPr>
              <w:suppressAutoHyphens w:val="0"/>
              <w:jc w:val="center"/>
              <w:rPr>
                <w:rFonts w:eastAsia="Calibri"/>
                <w:color w:val="auto"/>
                <w:sz w:val="22"/>
                <w:szCs w:val="22"/>
                <w:lang w:eastAsia="ru-RU"/>
              </w:rPr>
            </w:pPr>
            <w:r w:rsidRPr="009F2295">
              <w:rPr>
                <w:rFonts w:eastAsia="Calibri"/>
                <w:sz w:val="22"/>
                <w:szCs w:val="22"/>
              </w:rPr>
              <w:t>1,376</w:t>
            </w:r>
          </w:p>
        </w:tc>
        <w:tc>
          <w:tcPr>
            <w:tcW w:w="2314" w:type="dxa"/>
            <w:tcBorders>
              <w:top w:val="nil"/>
              <w:left w:val="nil"/>
              <w:bottom w:val="single" w:sz="12" w:space="0" w:color="auto"/>
              <w:right w:val="single" w:sz="12" w:space="0" w:color="auto"/>
            </w:tcBorders>
            <w:vAlign w:val="center"/>
          </w:tcPr>
          <w:p w14:paraId="4867790D" w14:textId="7CC0DA02" w:rsidR="009F2295" w:rsidRPr="009F2295" w:rsidRDefault="0033753A" w:rsidP="009F2295">
            <w:pPr>
              <w:suppressAutoHyphens w:val="0"/>
              <w:jc w:val="center"/>
              <w:rPr>
                <w:rFonts w:eastAsia="Calibri"/>
                <w:color w:val="auto"/>
                <w:sz w:val="22"/>
                <w:szCs w:val="22"/>
                <w:lang w:eastAsia="ru-RU"/>
              </w:rPr>
            </w:pPr>
            <w:r>
              <w:rPr>
                <w:rFonts w:eastAsia="Calibri"/>
                <w:sz w:val="22"/>
                <w:szCs w:val="22"/>
              </w:rPr>
              <w:t>+</w:t>
            </w:r>
            <w:r w:rsidR="009F2295" w:rsidRPr="009F2295">
              <w:rPr>
                <w:rFonts w:eastAsia="Calibri"/>
                <w:sz w:val="22"/>
                <w:szCs w:val="22"/>
              </w:rPr>
              <w:t>0,624</w:t>
            </w:r>
          </w:p>
        </w:tc>
      </w:tr>
      <w:tr w:rsidR="009F2295" w:rsidRPr="009F2295" w14:paraId="67BE15D3" w14:textId="77777777" w:rsidTr="00250D07">
        <w:tc>
          <w:tcPr>
            <w:tcW w:w="2150" w:type="dxa"/>
            <w:vAlign w:val="center"/>
          </w:tcPr>
          <w:p w14:paraId="24833853" w14:textId="7F845B3B" w:rsidR="009F2295" w:rsidRPr="009F2295" w:rsidRDefault="009F2295" w:rsidP="009F2295">
            <w:pPr>
              <w:suppressAutoHyphens w:val="0"/>
              <w:jc w:val="center"/>
              <w:rPr>
                <w:rFonts w:eastAsia="Calibri"/>
                <w:color w:val="auto"/>
                <w:sz w:val="22"/>
                <w:szCs w:val="22"/>
                <w:lang w:eastAsia="ru-RU"/>
              </w:rPr>
            </w:pPr>
            <w:r w:rsidRPr="009F2295">
              <w:rPr>
                <w:rFonts w:eastAsia="Calibri"/>
                <w:color w:val="auto"/>
                <w:sz w:val="22"/>
                <w:szCs w:val="22"/>
                <w:lang w:eastAsia="ru-RU"/>
              </w:rPr>
              <w:t>2024</w:t>
            </w:r>
          </w:p>
        </w:tc>
        <w:tc>
          <w:tcPr>
            <w:tcW w:w="2394" w:type="dxa"/>
            <w:tcBorders>
              <w:top w:val="nil"/>
              <w:left w:val="single" w:sz="12" w:space="0" w:color="auto"/>
              <w:bottom w:val="single" w:sz="12" w:space="0" w:color="auto"/>
              <w:right w:val="single" w:sz="12" w:space="0" w:color="auto"/>
            </w:tcBorders>
            <w:vAlign w:val="center"/>
          </w:tcPr>
          <w:p w14:paraId="591496FA" w14:textId="1D9B5A78" w:rsidR="009F2295" w:rsidRPr="009F2295" w:rsidRDefault="009F2295" w:rsidP="009F2295">
            <w:pPr>
              <w:suppressAutoHyphens w:val="0"/>
              <w:jc w:val="center"/>
              <w:rPr>
                <w:rFonts w:eastAsia="Calibri"/>
                <w:color w:val="auto"/>
                <w:sz w:val="22"/>
                <w:szCs w:val="22"/>
                <w:lang w:eastAsia="ru-RU"/>
              </w:rPr>
            </w:pPr>
            <w:r w:rsidRPr="009F2295">
              <w:rPr>
                <w:rFonts w:eastAsia="Calibri"/>
                <w:sz w:val="22"/>
                <w:szCs w:val="22"/>
              </w:rPr>
              <w:t>2</w:t>
            </w:r>
          </w:p>
        </w:tc>
        <w:tc>
          <w:tcPr>
            <w:tcW w:w="2781" w:type="dxa"/>
            <w:tcBorders>
              <w:top w:val="nil"/>
              <w:left w:val="nil"/>
              <w:bottom w:val="single" w:sz="12" w:space="0" w:color="auto"/>
              <w:right w:val="single" w:sz="12" w:space="0" w:color="auto"/>
            </w:tcBorders>
            <w:vAlign w:val="center"/>
          </w:tcPr>
          <w:p w14:paraId="05F0D1F6" w14:textId="6BEA755F" w:rsidR="009F2295" w:rsidRPr="009F2295" w:rsidRDefault="009F2295" w:rsidP="009F2295">
            <w:pPr>
              <w:suppressAutoHyphens w:val="0"/>
              <w:jc w:val="center"/>
              <w:rPr>
                <w:rFonts w:eastAsia="Calibri"/>
                <w:color w:val="auto"/>
                <w:sz w:val="22"/>
                <w:szCs w:val="22"/>
                <w:lang w:eastAsia="ru-RU"/>
              </w:rPr>
            </w:pPr>
            <w:r w:rsidRPr="009F2295">
              <w:rPr>
                <w:rFonts w:eastAsia="Calibri"/>
                <w:sz w:val="22"/>
                <w:szCs w:val="22"/>
              </w:rPr>
              <w:t>1,376</w:t>
            </w:r>
          </w:p>
        </w:tc>
        <w:tc>
          <w:tcPr>
            <w:tcW w:w="2314" w:type="dxa"/>
            <w:tcBorders>
              <w:top w:val="nil"/>
              <w:left w:val="nil"/>
              <w:bottom w:val="single" w:sz="12" w:space="0" w:color="auto"/>
              <w:right w:val="single" w:sz="12" w:space="0" w:color="auto"/>
            </w:tcBorders>
            <w:vAlign w:val="center"/>
          </w:tcPr>
          <w:p w14:paraId="39AAC7C1" w14:textId="0D7870C5" w:rsidR="009F2295" w:rsidRPr="009F2295" w:rsidRDefault="0033753A" w:rsidP="009F2295">
            <w:pPr>
              <w:suppressAutoHyphens w:val="0"/>
              <w:jc w:val="center"/>
              <w:rPr>
                <w:rFonts w:eastAsia="Calibri"/>
                <w:color w:val="auto"/>
                <w:sz w:val="22"/>
                <w:szCs w:val="22"/>
                <w:lang w:eastAsia="ru-RU"/>
              </w:rPr>
            </w:pPr>
            <w:r>
              <w:rPr>
                <w:rFonts w:eastAsia="Calibri"/>
                <w:sz w:val="22"/>
                <w:szCs w:val="22"/>
              </w:rPr>
              <w:t>+</w:t>
            </w:r>
            <w:r w:rsidR="009F2295" w:rsidRPr="009F2295">
              <w:rPr>
                <w:rFonts w:eastAsia="Calibri"/>
                <w:sz w:val="22"/>
                <w:szCs w:val="22"/>
              </w:rPr>
              <w:t>0,624</w:t>
            </w:r>
          </w:p>
        </w:tc>
      </w:tr>
      <w:tr w:rsidR="009F2295" w:rsidRPr="009F2295" w14:paraId="3D7B11A3" w14:textId="77777777" w:rsidTr="00250D07">
        <w:tc>
          <w:tcPr>
            <w:tcW w:w="2150" w:type="dxa"/>
            <w:vAlign w:val="center"/>
          </w:tcPr>
          <w:p w14:paraId="025820EA" w14:textId="736FF690" w:rsidR="009F2295" w:rsidRPr="009F2295" w:rsidRDefault="009F2295" w:rsidP="009F2295">
            <w:pPr>
              <w:suppressAutoHyphens w:val="0"/>
              <w:jc w:val="center"/>
              <w:rPr>
                <w:rFonts w:eastAsia="Calibri"/>
                <w:color w:val="auto"/>
                <w:sz w:val="22"/>
                <w:szCs w:val="22"/>
                <w:lang w:eastAsia="ru-RU"/>
              </w:rPr>
            </w:pPr>
            <w:r w:rsidRPr="009F2295">
              <w:rPr>
                <w:rFonts w:eastAsia="Calibri"/>
                <w:color w:val="auto"/>
                <w:sz w:val="22"/>
                <w:szCs w:val="22"/>
                <w:lang w:eastAsia="ru-RU"/>
              </w:rPr>
              <w:t>2025</w:t>
            </w:r>
          </w:p>
        </w:tc>
        <w:tc>
          <w:tcPr>
            <w:tcW w:w="2394" w:type="dxa"/>
            <w:tcBorders>
              <w:top w:val="nil"/>
              <w:left w:val="single" w:sz="12" w:space="0" w:color="auto"/>
              <w:bottom w:val="single" w:sz="12" w:space="0" w:color="auto"/>
              <w:right w:val="single" w:sz="12" w:space="0" w:color="auto"/>
            </w:tcBorders>
            <w:vAlign w:val="center"/>
          </w:tcPr>
          <w:p w14:paraId="09F35BA5" w14:textId="1D7D2674" w:rsidR="009F2295" w:rsidRPr="009F2295" w:rsidRDefault="009F2295" w:rsidP="009F2295">
            <w:pPr>
              <w:suppressAutoHyphens w:val="0"/>
              <w:jc w:val="center"/>
              <w:rPr>
                <w:rFonts w:eastAsia="Calibri"/>
                <w:color w:val="auto"/>
                <w:sz w:val="22"/>
                <w:szCs w:val="22"/>
                <w:lang w:eastAsia="ru-RU"/>
              </w:rPr>
            </w:pPr>
            <w:r w:rsidRPr="009F2295">
              <w:rPr>
                <w:rFonts w:eastAsia="Calibri"/>
                <w:sz w:val="22"/>
                <w:szCs w:val="22"/>
              </w:rPr>
              <w:t>2</w:t>
            </w:r>
          </w:p>
        </w:tc>
        <w:tc>
          <w:tcPr>
            <w:tcW w:w="2781" w:type="dxa"/>
            <w:tcBorders>
              <w:top w:val="nil"/>
              <w:left w:val="nil"/>
              <w:bottom w:val="single" w:sz="12" w:space="0" w:color="auto"/>
              <w:right w:val="single" w:sz="12" w:space="0" w:color="auto"/>
            </w:tcBorders>
            <w:vAlign w:val="center"/>
          </w:tcPr>
          <w:p w14:paraId="580F89FB" w14:textId="6538F7C5" w:rsidR="009F2295" w:rsidRPr="009F2295" w:rsidRDefault="009F2295" w:rsidP="009F2295">
            <w:pPr>
              <w:suppressAutoHyphens w:val="0"/>
              <w:jc w:val="center"/>
              <w:rPr>
                <w:rFonts w:eastAsia="Calibri"/>
                <w:color w:val="auto"/>
                <w:sz w:val="22"/>
                <w:szCs w:val="22"/>
                <w:lang w:eastAsia="ru-RU"/>
              </w:rPr>
            </w:pPr>
            <w:r w:rsidRPr="009F2295">
              <w:rPr>
                <w:rFonts w:eastAsia="Calibri"/>
                <w:sz w:val="22"/>
                <w:szCs w:val="22"/>
              </w:rPr>
              <w:t>1,376</w:t>
            </w:r>
          </w:p>
        </w:tc>
        <w:tc>
          <w:tcPr>
            <w:tcW w:w="2314" w:type="dxa"/>
            <w:tcBorders>
              <w:top w:val="nil"/>
              <w:left w:val="nil"/>
              <w:bottom w:val="single" w:sz="12" w:space="0" w:color="auto"/>
              <w:right w:val="single" w:sz="12" w:space="0" w:color="auto"/>
            </w:tcBorders>
            <w:vAlign w:val="center"/>
          </w:tcPr>
          <w:p w14:paraId="4EE83661" w14:textId="608AFAB9" w:rsidR="009F2295" w:rsidRPr="009F2295" w:rsidRDefault="0033753A" w:rsidP="009F2295">
            <w:pPr>
              <w:suppressAutoHyphens w:val="0"/>
              <w:jc w:val="center"/>
              <w:rPr>
                <w:rFonts w:eastAsia="Calibri"/>
                <w:color w:val="auto"/>
                <w:sz w:val="22"/>
                <w:szCs w:val="22"/>
                <w:lang w:eastAsia="ru-RU"/>
              </w:rPr>
            </w:pPr>
            <w:r>
              <w:rPr>
                <w:rFonts w:eastAsia="Calibri"/>
                <w:sz w:val="22"/>
                <w:szCs w:val="22"/>
              </w:rPr>
              <w:t>+</w:t>
            </w:r>
            <w:r w:rsidR="009F2295" w:rsidRPr="009F2295">
              <w:rPr>
                <w:rFonts w:eastAsia="Calibri"/>
                <w:sz w:val="22"/>
                <w:szCs w:val="22"/>
              </w:rPr>
              <w:t>0,624</w:t>
            </w:r>
          </w:p>
        </w:tc>
      </w:tr>
    </w:tbl>
    <w:p w14:paraId="4AAAA240" w14:textId="77777777" w:rsidR="00C80B8A" w:rsidRDefault="00C80B8A" w:rsidP="00D10FD2">
      <w:pPr>
        <w:suppressAutoHyphens w:val="0"/>
        <w:autoSpaceDE w:val="0"/>
        <w:autoSpaceDN w:val="0"/>
        <w:adjustRightInd w:val="0"/>
        <w:spacing w:line="276" w:lineRule="auto"/>
        <w:ind w:right="-1" w:firstLine="708"/>
        <w:jc w:val="center"/>
        <w:rPr>
          <w:rFonts w:eastAsia="Calibri"/>
          <w:b/>
          <w:bCs/>
          <w:color w:val="FF0000"/>
          <w:sz w:val="28"/>
          <w:szCs w:val="28"/>
          <w:lang w:eastAsia="ru-RU"/>
        </w:rPr>
      </w:pPr>
    </w:p>
    <w:p w14:paraId="3DB04D1D" w14:textId="3422FA2E" w:rsidR="00C80B8A" w:rsidRPr="0033753A" w:rsidRDefault="0033753A" w:rsidP="0033753A">
      <w:pPr>
        <w:suppressAutoHyphens w:val="0"/>
        <w:autoSpaceDE w:val="0"/>
        <w:autoSpaceDN w:val="0"/>
        <w:adjustRightInd w:val="0"/>
        <w:ind w:right="-1" w:firstLine="708"/>
        <w:jc w:val="both"/>
        <w:rPr>
          <w:rFonts w:eastAsia="Calibri"/>
          <w:color w:val="000000" w:themeColor="text1"/>
          <w:sz w:val="28"/>
          <w:szCs w:val="28"/>
          <w:lang w:eastAsia="ru-RU"/>
        </w:rPr>
      </w:pPr>
      <w:r w:rsidRPr="0033753A">
        <w:rPr>
          <w:rFonts w:eastAsia="Calibri"/>
          <w:color w:val="000000" w:themeColor="text1"/>
          <w:sz w:val="28"/>
          <w:szCs w:val="28"/>
          <w:lang w:eastAsia="ru-RU"/>
        </w:rPr>
        <w:t>В 2026 году введена в эксплуатацию станция ТРИУМФ-250, производительностью 2,08 м</w:t>
      </w:r>
      <w:r w:rsidRPr="0033753A">
        <w:rPr>
          <w:rFonts w:eastAsia="Calibri"/>
          <w:color w:val="000000" w:themeColor="text1"/>
          <w:sz w:val="28"/>
          <w:szCs w:val="28"/>
          <w:vertAlign w:val="superscript"/>
          <w:lang w:eastAsia="ru-RU"/>
        </w:rPr>
        <w:t>3</w:t>
      </w:r>
      <w:r w:rsidRPr="0033753A">
        <w:rPr>
          <w:rFonts w:eastAsia="Calibri"/>
          <w:color w:val="000000" w:themeColor="text1"/>
          <w:sz w:val="28"/>
          <w:szCs w:val="28"/>
          <w:lang w:eastAsia="ru-RU"/>
        </w:rPr>
        <w:t>/час.</w:t>
      </w:r>
    </w:p>
    <w:p w14:paraId="4FE9936A" w14:textId="77777777" w:rsidR="00D10FD2" w:rsidRPr="008F48F4" w:rsidRDefault="00D10FD2" w:rsidP="00D10FD2">
      <w:pPr>
        <w:suppressAutoHyphens w:val="0"/>
        <w:autoSpaceDE w:val="0"/>
        <w:autoSpaceDN w:val="0"/>
        <w:adjustRightInd w:val="0"/>
        <w:spacing w:line="276" w:lineRule="auto"/>
        <w:ind w:right="-1" w:firstLine="708"/>
        <w:jc w:val="center"/>
        <w:rPr>
          <w:rFonts w:eastAsia="Calibri"/>
          <w:b/>
          <w:bCs/>
          <w:color w:val="auto"/>
          <w:sz w:val="28"/>
          <w:szCs w:val="28"/>
          <w:lang w:eastAsia="ru-RU"/>
        </w:rPr>
      </w:pPr>
      <w:r w:rsidRPr="008F48F4">
        <w:rPr>
          <w:rFonts w:eastAsia="Calibri"/>
          <w:b/>
          <w:bCs/>
          <w:color w:val="auto"/>
          <w:sz w:val="28"/>
          <w:szCs w:val="28"/>
          <w:lang w:eastAsia="ru-RU"/>
        </w:rPr>
        <w:t>2.2.5. Прогнозные балансы поступления сточных вод в централизованную</w:t>
      </w:r>
      <w:r w:rsidRPr="008F48F4">
        <w:rPr>
          <w:rFonts w:eastAsia="Calibri"/>
          <w:b/>
          <w:bCs/>
          <w:i/>
          <w:color w:val="auto"/>
          <w:sz w:val="28"/>
          <w:szCs w:val="28"/>
          <w:lang w:eastAsia="ru-RU"/>
        </w:rPr>
        <w:t xml:space="preserve"> </w:t>
      </w:r>
      <w:r w:rsidRPr="008F48F4">
        <w:rPr>
          <w:rFonts w:eastAsia="Calibri"/>
          <w:b/>
          <w:bCs/>
          <w:color w:val="auto"/>
          <w:sz w:val="28"/>
          <w:szCs w:val="28"/>
          <w:lang w:eastAsia="ru-RU"/>
        </w:rPr>
        <w:t>систему водоотведения и отведения стоков по технологическим зонам водоотведения на срок не менее 10 лет с учетом различных сценариев развития поселения</w:t>
      </w:r>
    </w:p>
    <w:p w14:paraId="4EC91DCD" w14:textId="77777777" w:rsidR="00D10FD2" w:rsidRPr="008F48F4" w:rsidRDefault="00D10FD2" w:rsidP="00D10FD2">
      <w:pPr>
        <w:suppressAutoHyphens w:val="0"/>
        <w:autoSpaceDE w:val="0"/>
        <w:autoSpaceDN w:val="0"/>
        <w:adjustRightInd w:val="0"/>
        <w:ind w:firstLine="708"/>
        <w:jc w:val="both"/>
        <w:rPr>
          <w:rFonts w:eastAsia="Calibri"/>
          <w:bCs/>
          <w:color w:val="auto"/>
          <w:sz w:val="28"/>
          <w:szCs w:val="28"/>
          <w:lang w:eastAsia="ru-RU"/>
        </w:rPr>
      </w:pPr>
      <w:r w:rsidRPr="008F48F4">
        <w:rPr>
          <w:rFonts w:eastAsia="Calibri"/>
          <w:bCs/>
          <w:color w:val="auto"/>
          <w:sz w:val="28"/>
          <w:szCs w:val="28"/>
          <w:lang w:eastAsia="ru-RU"/>
        </w:rPr>
        <w:t>Прогнозный баланс поступления сточных вод был определен по расчётному балансу водопотребления. Среднесуточное поступление сточных вод было определено следующим образом:</w:t>
      </w:r>
    </w:p>
    <w:p w14:paraId="14892894" w14:textId="77777777" w:rsidR="00D10FD2" w:rsidRPr="008F48F4" w:rsidRDefault="00D10FD2" w:rsidP="00D10FD2">
      <w:pPr>
        <w:suppressAutoHyphens w:val="0"/>
        <w:autoSpaceDE w:val="0"/>
        <w:autoSpaceDN w:val="0"/>
        <w:adjustRightInd w:val="0"/>
        <w:jc w:val="center"/>
        <w:rPr>
          <w:rFonts w:eastAsia="Calibri"/>
          <w:bCs/>
          <w:color w:val="auto"/>
          <w:sz w:val="28"/>
          <w:szCs w:val="28"/>
          <w:lang w:eastAsia="ru-RU"/>
        </w:rPr>
      </w:pPr>
      <w:r w:rsidRPr="008F48F4">
        <w:rPr>
          <w:rFonts w:eastAsia="Calibri"/>
          <w:bCs/>
          <w:color w:val="auto"/>
          <w:sz w:val="28"/>
          <w:szCs w:val="28"/>
          <w:lang w:val="en-US" w:eastAsia="ru-RU"/>
        </w:rPr>
        <w:t>q</w:t>
      </w:r>
      <w:proofErr w:type="spellStart"/>
      <w:r w:rsidRPr="008F48F4">
        <w:rPr>
          <w:rFonts w:eastAsia="Calibri"/>
          <w:bCs/>
          <w:color w:val="auto"/>
          <w:sz w:val="28"/>
          <w:szCs w:val="28"/>
          <w:vertAlign w:val="subscript"/>
          <w:lang w:eastAsia="ru-RU"/>
        </w:rPr>
        <w:t>сут</w:t>
      </w:r>
      <w:proofErr w:type="spellEnd"/>
      <w:r w:rsidRPr="008F48F4">
        <w:rPr>
          <w:rFonts w:eastAsia="Calibri"/>
          <w:bCs/>
          <w:color w:val="auto"/>
          <w:sz w:val="28"/>
          <w:szCs w:val="28"/>
          <w:vertAlign w:val="subscript"/>
          <w:lang w:eastAsia="ru-RU"/>
        </w:rPr>
        <w:t xml:space="preserve"> </w:t>
      </w:r>
      <w:proofErr w:type="spellStart"/>
      <w:r w:rsidRPr="008F48F4">
        <w:rPr>
          <w:rFonts w:eastAsia="Calibri"/>
          <w:bCs/>
          <w:color w:val="auto"/>
          <w:sz w:val="28"/>
          <w:szCs w:val="28"/>
          <w:vertAlign w:val="subscript"/>
          <w:lang w:eastAsia="ru-RU"/>
        </w:rPr>
        <w:t>сточ</w:t>
      </w:r>
      <w:proofErr w:type="spellEnd"/>
      <w:r w:rsidRPr="008F48F4">
        <w:rPr>
          <w:rFonts w:eastAsia="Calibri"/>
          <w:bCs/>
          <w:color w:val="auto"/>
          <w:sz w:val="28"/>
          <w:szCs w:val="28"/>
          <w:lang w:eastAsia="ru-RU"/>
        </w:rPr>
        <w:t xml:space="preserve"> = </w:t>
      </w:r>
      <w:r w:rsidRPr="008F48F4">
        <w:rPr>
          <w:rFonts w:eastAsia="Calibri"/>
          <w:bCs/>
          <w:color w:val="auto"/>
          <w:sz w:val="28"/>
          <w:szCs w:val="28"/>
          <w:lang w:val="en-US" w:eastAsia="ru-RU"/>
        </w:rPr>
        <w:t>Q</w:t>
      </w:r>
      <w:r w:rsidRPr="008F48F4">
        <w:rPr>
          <w:rFonts w:eastAsia="Calibri"/>
          <w:bCs/>
          <w:color w:val="auto"/>
          <w:sz w:val="28"/>
          <w:szCs w:val="28"/>
          <w:vertAlign w:val="subscript"/>
          <w:lang w:eastAsia="ru-RU"/>
        </w:rPr>
        <w:t>год</w:t>
      </w:r>
      <w:r w:rsidRPr="008F48F4">
        <w:rPr>
          <w:rFonts w:eastAsia="Calibri"/>
          <w:bCs/>
          <w:color w:val="auto"/>
          <w:sz w:val="28"/>
          <w:szCs w:val="28"/>
          <w:lang w:eastAsia="ru-RU"/>
        </w:rPr>
        <w:t>/</w:t>
      </w:r>
      <w:r w:rsidRPr="008F48F4">
        <w:rPr>
          <w:rFonts w:eastAsia="Calibri"/>
          <w:bCs/>
          <w:color w:val="auto"/>
          <w:sz w:val="28"/>
          <w:szCs w:val="28"/>
          <w:lang w:val="en-US" w:eastAsia="ru-RU"/>
        </w:rPr>
        <w:t>n</w:t>
      </w:r>
      <w:r w:rsidRPr="008F48F4">
        <w:rPr>
          <w:rFonts w:eastAsia="Calibri"/>
          <w:bCs/>
          <w:color w:val="auto"/>
          <w:sz w:val="28"/>
          <w:szCs w:val="28"/>
          <w:lang w:eastAsia="ru-RU"/>
        </w:rPr>
        <w:t>,</w:t>
      </w:r>
    </w:p>
    <w:p w14:paraId="6CE666D7" w14:textId="77777777" w:rsidR="00D10FD2" w:rsidRPr="008F48F4" w:rsidRDefault="00D10FD2" w:rsidP="00D10FD2">
      <w:pPr>
        <w:suppressAutoHyphens w:val="0"/>
        <w:autoSpaceDE w:val="0"/>
        <w:autoSpaceDN w:val="0"/>
        <w:adjustRightInd w:val="0"/>
        <w:jc w:val="both"/>
        <w:rPr>
          <w:rFonts w:eastAsia="Calibri"/>
          <w:bCs/>
          <w:color w:val="auto"/>
          <w:sz w:val="28"/>
          <w:szCs w:val="28"/>
          <w:lang w:eastAsia="ru-RU"/>
        </w:rPr>
      </w:pPr>
      <w:r w:rsidRPr="008F48F4">
        <w:rPr>
          <w:rFonts w:eastAsia="Calibri"/>
          <w:bCs/>
          <w:color w:val="auto"/>
          <w:sz w:val="28"/>
          <w:szCs w:val="28"/>
          <w:lang w:eastAsia="ru-RU"/>
        </w:rPr>
        <w:t xml:space="preserve">где </w:t>
      </w:r>
      <w:r w:rsidRPr="008F48F4">
        <w:rPr>
          <w:rFonts w:eastAsia="Calibri"/>
          <w:bCs/>
          <w:color w:val="auto"/>
          <w:sz w:val="28"/>
          <w:szCs w:val="28"/>
          <w:lang w:val="en-US" w:eastAsia="ru-RU"/>
        </w:rPr>
        <w:t>Q</w:t>
      </w:r>
      <w:r w:rsidRPr="008F48F4">
        <w:rPr>
          <w:rFonts w:eastAsia="Calibri"/>
          <w:bCs/>
          <w:color w:val="auto"/>
          <w:sz w:val="28"/>
          <w:szCs w:val="28"/>
          <w:vertAlign w:val="subscript"/>
          <w:lang w:eastAsia="ru-RU"/>
        </w:rPr>
        <w:t>год</w:t>
      </w:r>
      <w:r w:rsidRPr="008F48F4">
        <w:rPr>
          <w:rFonts w:eastAsia="Calibri"/>
          <w:bCs/>
          <w:color w:val="auto"/>
          <w:sz w:val="28"/>
          <w:szCs w:val="28"/>
          <w:lang w:eastAsia="ru-RU"/>
        </w:rPr>
        <w:t xml:space="preserve"> – расчетный перспективный объем реализация питьевой воды, взятой из таблицы 15 по годам, м</w:t>
      </w:r>
      <w:r w:rsidRPr="008F48F4">
        <w:rPr>
          <w:rFonts w:eastAsia="Calibri"/>
          <w:bCs/>
          <w:color w:val="auto"/>
          <w:sz w:val="28"/>
          <w:szCs w:val="28"/>
          <w:vertAlign w:val="superscript"/>
          <w:lang w:eastAsia="ru-RU"/>
        </w:rPr>
        <w:t>3</w:t>
      </w:r>
      <w:r w:rsidRPr="008F48F4">
        <w:rPr>
          <w:rFonts w:eastAsia="Calibri"/>
          <w:bCs/>
          <w:color w:val="auto"/>
          <w:sz w:val="28"/>
          <w:szCs w:val="28"/>
          <w:lang w:eastAsia="ru-RU"/>
        </w:rPr>
        <w:t>/год;</w:t>
      </w:r>
    </w:p>
    <w:p w14:paraId="5E044555" w14:textId="77777777" w:rsidR="00D10FD2" w:rsidRPr="008F48F4" w:rsidRDefault="00D10FD2" w:rsidP="00D10FD2">
      <w:pPr>
        <w:suppressAutoHyphens w:val="0"/>
        <w:autoSpaceDE w:val="0"/>
        <w:autoSpaceDN w:val="0"/>
        <w:adjustRightInd w:val="0"/>
        <w:jc w:val="both"/>
        <w:rPr>
          <w:rFonts w:eastAsia="Calibri"/>
          <w:bCs/>
          <w:color w:val="auto"/>
          <w:sz w:val="28"/>
          <w:szCs w:val="28"/>
          <w:lang w:eastAsia="ru-RU"/>
        </w:rPr>
      </w:pPr>
      <w:r w:rsidRPr="008F48F4">
        <w:rPr>
          <w:rFonts w:eastAsia="Calibri"/>
          <w:bCs/>
          <w:color w:val="auto"/>
          <w:sz w:val="28"/>
          <w:szCs w:val="28"/>
          <w:lang w:val="en-US" w:eastAsia="ru-RU"/>
        </w:rPr>
        <w:t>n</w:t>
      </w:r>
      <w:r w:rsidRPr="008F48F4">
        <w:rPr>
          <w:rFonts w:eastAsia="Calibri"/>
          <w:bCs/>
          <w:color w:val="auto"/>
          <w:sz w:val="28"/>
          <w:szCs w:val="28"/>
          <w:lang w:eastAsia="ru-RU"/>
        </w:rPr>
        <w:t xml:space="preserve"> – количество дней в летний/зимний период, </w:t>
      </w:r>
      <w:proofErr w:type="spellStart"/>
      <w:r w:rsidRPr="008F48F4">
        <w:rPr>
          <w:rFonts w:eastAsia="Calibri"/>
          <w:bCs/>
          <w:color w:val="auto"/>
          <w:sz w:val="28"/>
          <w:szCs w:val="28"/>
          <w:lang w:eastAsia="ru-RU"/>
        </w:rPr>
        <w:t>сут</w:t>
      </w:r>
      <w:proofErr w:type="spellEnd"/>
      <w:r w:rsidRPr="008F48F4">
        <w:rPr>
          <w:rFonts w:eastAsia="Calibri"/>
          <w:bCs/>
          <w:color w:val="auto"/>
          <w:sz w:val="28"/>
          <w:szCs w:val="28"/>
          <w:lang w:eastAsia="ru-RU"/>
        </w:rPr>
        <w:t>.</w:t>
      </w:r>
    </w:p>
    <w:p w14:paraId="64E4B833" w14:textId="77777777" w:rsidR="00D10FD2" w:rsidRPr="008F48F4" w:rsidRDefault="00D10FD2" w:rsidP="00D10FD2">
      <w:pPr>
        <w:suppressAutoHyphens w:val="0"/>
        <w:autoSpaceDE w:val="0"/>
        <w:autoSpaceDN w:val="0"/>
        <w:adjustRightInd w:val="0"/>
        <w:ind w:firstLine="708"/>
        <w:jc w:val="both"/>
        <w:rPr>
          <w:rFonts w:eastAsia="Calibri"/>
          <w:bCs/>
          <w:color w:val="auto"/>
          <w:sz w:val="28"/>
          <w:szCs w:val="28"/>
          <w:lang w:eastAsia="ru-RU"/>
        </w:rPr>
      </w:pPr>
      <w:r w:rsidRPr="008F48F4">
        <w:rPr>
          <w:rFonts w:eastAsia="Calibri"/>
          <w:bCs/>
          <w:color w:val="auto"/>
          <w:sz w:val="28"/>
          <w:szCs w:val="28"/>
          <w:lang w:eastAsia="ru-RU"/>
        </w:rPr>
        <w:t>Также стоит учесть рекомендацию СП 32.13330.2018 (изм. №3) пункт 5.1.5, согласно которому для существующих населенных пунктов к расчетным расходам рекомендуется и допускается принимать соответственно, процент рассчитанного суммарного среднесуточного притока сточных вод в размере:</w:t>
      </w:r>
    </w:p>
    <w:p w14:paraId="357B7311" w14:textId="77777777" w:rsidR="00D10FD2" w:rsidRPr="008F48F4" w:rsidRDefault="00D10FD2" w:rsidP="00D10FD2">
      <w:pPr>
        <w:suppressAutoHyphens w:val="0"/>
        <w:autoSpaceDE w:val="0"/>
        <w:autoSpaceDN w:val="0"/>
        <w:adjustRightInd w:val="0"/>
        <w:ind w:right="-284" w:firstLine="708"/>
        <w:jc w:val="both"/>
        <w:rPr>
          <w:rFonts w:eastAsia="Calibri"/>
          <w:bCs/>
          <w:color w:val="auto"/>
          <w:sz w:val="28"/>
          <w:szCs w:val="28"/>
          <w:lang w:eastAsia="ru-RU"/>
        </w:rPr>
      </w:pPr>
      <w:r w:rsidRPr="008F48F4">
        <w:rPr>
          <w:rFonts w:eastAsia="Calibri"/>
          <w:bCs/>
          <w:color w:val="auto"/>
          <w:sz w:val="28"/>
          <w:szCs w:val="28"/>
          <w:lang w:eastAsia="ru-RU"/>
        </w:rPr>
        <w:t>4 ÷ 8 - неучтенные расходы, включающие в себя воду, поступившую от абонентов, имеющих незаконные врезки, занизивших водопотребление, имеющих неучтенные артезианские скважины и т.д.;</w:t>
      </w:r>
    </w:p>
    <w:p w14:paraId="5BFA1449" w14:textId="77777777" w:rsidR="00D10FD2" w:rsidRPr="008F48F4" w:rsidRDefault="00D10FD2" w:rsidP="00D10FD2">
      <w:pPr>
        <w:suppressAutoHyphens w:val="0"/>
        <w:autoSpaceDE w:val="0"/>
        <w:autoSpaceDN w:val="0"/>
        <w:adjustRightInd w:val="0"/>
        <w:ind w:right="-284" w:firstLine="708"/>
        <w:jc w:val="both"/>
        <w:rPr>
          <w:rFonts w:eastAsia="Calibri"/>
          <w:bCs/>
          <w:color w:val="auto"/>
          <w:sz w:val="28"/>
          <w:szCs w:val="28"/>
          <w:lang w:eastAsia="ru-RU"/>
        </w:rPr>
      </w:pPr>
      <w:r w:rsidRPr="008F48F4">
        <w:rPr>
          <w:rFonts w:eastAsia="Calibri"/>
          <w:bCs/>
          <w:color w:val="auto"/>
          <w:sz w:val="28"/>
          <w:szCs w:val="28"/>
          <w:lang w:eastAsia="ru-RU"/>
        </w:rPr>
        <w:t>4 ÷ 8 – неорганизованный приток (поверхностные и дренажные воды);</w:t>
      </w:r>
    </w:p>
    <w:p w14:paraId="23E92ECE" w14:textId="77777777" w:rsidR="00D10FD2" w:rsidRPr="008F48F4" w:rsidRDefault="00D10FD2" w:rsidP="00D10FD2">
      <w:pPr>
        <w:suppressAutoHyphens w:val="0"/>
        <w:autoSpaceDE w:val="0"/>
        <w:autoSpaceDN w:val="0"/>
        <w:adjustRightInd w:val="0"/>
        <w:ind w:firstLine="709"/>
        <w:contextualSpacing/>
        <w:jc w:val="both"/>
        <w:rPr>
          <w:rFonts w:eastAsia="Calibri"/>
          <w:bCs/>
          <w:color w:val="auto"/>
          <w:sz w:val="28"/>
          <w:szCs w:val="28"/>
          <w:lang w:eastAsia="ru-RU"/>
        </w:rPr>
      </w:pPr>
      <w:r w:rsidRPr="008F48F4">
        <w:rPr>
          <w:rFonts w:eastAsia="Calibri"/>
          <w:bCs/>
          <w:color w:val="auto"/>
          <w:sz w:val="28"/>
          <w:szCs w:val="28"/>
          <w:lang w:eastAsia="ru-RU"/>
        </w:rPr>
        <w:t>Тогда итоговая формула прогнозного баланса поступления сточных вод будет определяться по формуле:</w:t>
      </w:r>
    </w:p>
    <w:p w14:paraId="43B55919" w14:textId="77777777" w:rsidR="00D10FD2" w:rsidRPr="008F48F4" w:rsidRDefault="00D10FD2" w:rsidP="00D10FD2">
      <w:pPr>
        <w:suppressAutoHyphens w:val="0"/>
        <w:autoSpaceDE w:val="0"/>
        <w:autoSpaceDN w:val="0"/>
        <w:adjustRightInd w:val="0"/>
        <w:contextualSpacing/>
        <w:jc w:val="center"/>
        <w:rPr>
          <w:rFonts w:eastAsia="Calibri"/>
          <w:bCs/>
          <w:color w:val="auto"/>
          <w:sz w:val="28"/>
          <w:szCs w:val="28"/>
          <w:lang w:eastAsia="ru-RU"/>
        </w:rPr>
      </w:pPr>
      <w:r w:rsidRPr="008F48F4">
        <w:rPr>
          <w:rFonts w:eastAsia="Calibri"/>
          <w:bCs/>
          <w:color w:val="auto"/>
          <w:sz w:val="28"/>
          <w:szCs w:val="28"/>
          <w:lang w:val="en-US" w:eastAsia="ru-RU"/>
        </w:rPr>
        <w:t>q</w:t>
      </w:r>
      <w:proofErr w:type="spellStart"/>
      <w:r w:rsidRPr="008F48F4">
        <w:rPr>
          <w:rFonts w:eastAsia="Calibri"/>
          <w:bCs/>
          <w:color w:val="auto"/>
          <w:sz w:val="28"/>
          <w:szCs w:val="28"/>
          <w:vertAlign w:val="subscript"/>
          <w:lang w:eastAsia="ru-RU"/>
        </w:rPr>
        <w:t>сут</w:t>
      </w:r>
      <w:proofErr w:type="spellEnd"/>
      <w:r w:rsidRPr="008F48F4">
        <w:rPr>
          <w:rFonts w:eastAsia="Calibri"/>
          <w:bCs/>
          <w:color w:val="auto"/>
          <w:sz w:val="28"/>
          <w:szCs w:val="28"/>
          <w:vertAlign w:val="subscript"/>
          <w:lang w:eastAsia="ru-RU"/>
        </w:rPr>
        <w:t xml:space="preserve"> </w:t>
      </w:r>
      <w:proofErr w:type="spellStart"/>
      <w:r w:rsidRPr="008F48F4">
        <w:rPr>
          <w:rFonts w:eastAsia="Calibri"/>
          <w:bCs/>
          <w:color w:val="auto"/>
          <w:sz w:val="28"/>
          <w:szCs w:val="28"/>
          <w:vertAlign w:val="subscript"/>
          <w:lang w:eastAsia="ru-RU"/>
        </w:rPr>
        <w:t>сточ</w:t>
      </w:r>
      <w:proofErr w:type="spellEnd"/>
      <w:r w:rsidRPr="008F48F4">
        <w:rPr>
          <w:rFonts w:eastAsia="Calibri"/>
          <w:bCs/>
          <w:color w:val="auto"/>
          <w:sz w:val="28"/>
          <w:szCs w:val="28"/>
          <w:lang w:eastAsia="ru-RU"/>
        </w:rPr>
        <w:t xml:space="preserve"> = (</w:t>
      </w:r>
      <w:r w:rsidRPr="008F48F4">
        <w:rPr>
          <w:rFonts w:eastAsia="Calibri"/>
          <w:bCs/>
          <w:color w:val="auto"/>
          <w:sz w:val="28"/>
          <w:szCs w:val="28"/>
          <w:lang w:val="en-US" w:eastAsia="ru-RU"/>
        </w:rPr>
        <w:t>Q</w:t>
      </w:r>
      <w:r w:rsidRPr="008F48F4">
        <w:rPr>
          <w:rFonts w:eastAsia="Calibri"/>
          <w:bCs/>
          <w:color w:val="auto"/>
          <w:sz w:val="28"/>
          <w:szCs w:val="28"/>
          <w:vertAlign w:val="subscript"/>
          <w:lang w:eastAsia="ru-RU"/>
        </w:rPr>
        <w:t>год</w:t>
      </w:r>
      <w:r w:rsidRPr="008F48F4">
        <w:rPr>
          <w:rFonts w:eastAsia="Calibri"/>
          <w:bCs/>
          <w:color w:val="auto"/>
          <w:sz w:val="28"/>
          <w:szCs w:val="28"/>
          <w:lang w:eastAsia="ru-RU"/>
        </w:rPr>
        <w:t>/</w:t>
      </w:r>
      <w:r w:rsidRPr="008F48F4">
        <w:rPr>
          <w:rFonts w:eastAsia="Calibri"/>
          <w:bCs/>
          <w:color w:val="auto"/>
          <w:sz w:val="28"/>
          <w:szCs w:val="28"/>
          <w:lang w:val="en-US" w:eastAsia="ru-RU"/>
        </w:rPr>
        <w:t>n</w:t>
      </w:r>
      <w:r w:rsidRPr="008F48F4">
        <w:rPr>
          <w:rFonts w:eastAsia="Calibri"/>
          <w:bCs/>
          <w:color w:val="auto"/>
          <w:sz w:val="28"/>
          <w:szCs w:val="28"/>
          <w:lang w:eastAsia="ru-RU"/>
        </w:rPr>
        <w:t>) ∙ 1,06 ∙ 1,06, м</w:t>
      </w:r>
      <w:r w:rsidRPr="008F48F4">
        <w:rPr>
          <w:rFonts w:eastAsia="Calibri"/>
          <w:bCs/>
          <w:color w:val="auto"/>
          <w:sz w:val="28"/>
          <w:szCs w:val="28"/>
          <w:vertAlign w:val="superscript"/>
          <w:lang w:eastAsia="ru-RU"/>
        </w:rPr>
        <w:t>3</w:t>
      </w:r>
      <w:r w:rsidRPr="008F48F4">
        <w:rPr>
          <w:rFonts w:eastAsia="Calibri"/>
          <w:bCs/>
          <w:color w:val="auto"/>
          <w:sz w:val="28"/>
          <w:szCs w:val="28"/>
          <w:lang w:eastAsia="ru-RU"/>
        </w:rPr>
        <w:t>/</w:t>
      </w:r>
      <w:proofErr w:type="spellStart"/>
      <w:r w:rsidRPr="008F48F4">
        <w:rPr>
          <w:rFonts w:eastAsia="Calibri"/>
          <w:bCs/>
          <w:color w:val="auto"/>
          <w:sz w:val="28"/>
          <w:szCs w:val="28"/>
          <w:lang w:eastAsia="ru-RU"/>
        </w:rPr>
        <w:t>сут</w:t>
      </w:r>
      <w:proofErr w:type="spellEnd"/>
      <w:r w:rsidRPr="008F48F4">
        <w:rPr>
          <w:rFonts w:eastAsia="Calibri"/>
          <w:bCs/>
          <w:color w:val="auto"/>
          <w:sz w:val="28"/>
          <w:szCs w:val="28"/>
          <w:lang w:eastAsia="ru-RU"/>
        </w:rPr>
        <w:t>,</w:t>
      </w:r>
    </w:p>
    <w:p w14:paraId="1F27D9C5" w14:textId="77777777" w:rsidR="00D10FD2" w:rsidRPr="008F48F4" w:rsidRDefault="00D10FD2" w:rsidP="00D10FD2">
      <w:pPr>
        <w:suppressAutoHyphens w:val="0"/>
        <w:autoSpaceDE w:val="0"/>
        <w:autoSpaceDN w:val="0"/>
        <w:adjustRightInd w:val="0"/>
        <w:contextualSpacing/>
        <w:rPr>
          <w:rFonts w:eastAsia="Calibri"/>
          <w:bCs/>
          <w:color w:val="auto"/>
          <w:sz w:val="28"/>
          <w:szCs w:val="28"/>
          <w:lang w:eastAsia="ru-RU"/>
        </w:rPr>
      </w:pPr>
      <w:r w:rsidRPr="008F48F4">
        <w:rPr>
          <w:rFonts w:eastAsia="Calibri"/>
          <w:bCs/>
          <w:color w:val="auto"/>
          <w:sz w:val="28"/>
          <w:szCs w:val="28"/>
          <w:lang w:eastAsia="ru-RU"/>
        </w:rPr>
        <w:t>где 1,08; 1,06; 1,06 – коэффициенты, принятые согласно рекомендациям п. 5.1.5 СП 32.13330.2018 «Канализация. Наружные сети и сооружения».</w:t>
      </w:r>
    </w:p>
    <w:p w14:paraId="56DA0B32" w14:textId="77777777" w:rsidR="00D10FD2" w:rsidRPr="008F48F4" w:rsidRDefault="00D10FD2" w:rsidP="00D10FD2">
      <w:pPr>
        <w:suppressAutoHyphens w:val="0"/>
        <w:autoSpaceDE w:val="0"/>
        <w:autoSpaceDN w:val="0"/>
        <w:adjustRightInd w:val="0"/>
        <w:ind w:firstLine="708"/>
        <w:contextualSpacing/>
        <w:rPr>
          <w:rFonts w:eastAsia="Calibri"/>
          <w:bCs/>
          <w:color w:val="auto"/>
          <w:sz w:val="28"/>
          <w:szCs w:val="28"/>
          <w:lang w:eastAsia="ru-RU"/>
        </w:rPr>
      </w:pPr>
      <w:r w:rsidRPr="008F48F4">
        <w:rPr>
          <w:rFonts w:eastAsia="Calibri"/>
          <w:bCs/>
          <w:color w:val="auto"/>
          <w:sz w:val="28"/>
          <w:szCs w:val="28"/>
          <w:lang w:eastAsia="ru-RU"/>
        </w:rPr>
        <w:t xml:space="preserve">Результаты расчетов приведены в таблице </w:t>
      </w:r>
      <w:r>
        <w:rPr>
          <w:rFonts w:eastAsia="Calibri"/>
          <w:bCs/>
          <w:color w:val="auto"/>
          <w:sz w:val="28"/>
          <w:szCs w:val="28"/>
          <w:lang w:eastAsia="ru-RU"/>
        </w:rPr>
        <w:t>40</w:t>
      </w:r>
      <w:r w:rsidRPr="008F48F4">
        <w:rPr>
          <w:rFonts w:eastAsia="Calibri"/>
          <w:bCs/>
          <w:color w:val="auto"/>
          <w:sz w:val="28"/>
          <w:szCs w:val="28"/>
          <w:lang w:eastAsia="ru-RU"/>
        </w:rPr>
        <w:t>.</w:t>
      </w:r>
    </w:p>
    <w:p w14:paraId="05EC5296" w14:textId="77777777" w:rsidR="00D10FD2" w:rsidRPr="008F48F4" w:rsidRDefault="00D10FD2" w:rsidP="00D10FD2">
      <w:pPr>
        <w:suppressAutoHyphens w:val="0"/>
        <w:autoSpaceDE w:val="0"/>
        <w:autoSpaceDN w:val="0"/>
        <w:adjustRightInd w:val="0"/>
        <w:spacing w:line="276" w:lineRule="auto"/>
        <w:ind w:firstLine="708"/>
        <w:jc w:val="center"/>
        <w:rPr>
          <w:rFonts w:eastAsia="Calibri"/>
          <w:b/>
          <w:bCs/>
          <w:i/>
          <w:color w:val="auto"/>
          <w:sz w:val="28"/>
          <w:szCs w:val="28"/>
          <w:lang w:eastAsia="ru-RU"/>
        </w:rPr>
      </w:pPr>
      <w:r w:rsidRPr="008F48F4">
        <w:rPr>
          <w:rFonts w:eastAsia="Calibri"/>
          <w:color w:val="auto"/>
          <w:sz w:val="28"/>
          <w:szCs w:val="28"/>
          <w:lang w:eastAsia="ru-RU"/>
        </w:rPr>
        <w:t xml:space="preserve">                                                                                                       Таблица </w:t>
      </w:r>
      <w:r>
        <w:rPr>
          <w:rFonts w:eastAsia="Calibri"/>
          <w:color w:val="auto"/>
          <w:sz w:val="28"/>
          <w:szCs w:val="28"/>
          <w:lang w:eastAsia="ru-RU"/>
        </w:rPr>
        <w:t>40</w:t>
      </w:r>
    </w:p>
    <w:tbl>
      <w:tblPr>
        <w:tblW w:w="98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03"/>
        <w:gridCol w:w="2740"/>
        <w:gridCol w:w="2506"/>
        <w:gridCol w:w="2505"/>
      </w:tblGrid>
      <w:tr w:rsidR="00CF635D" w:rsidRPr="00012B60" w14:paraId="7ED71AD1" w14:textId="4E18FD9B" w:rsidTr="00CF635D">
        <w:trPr>
          <w:trHeight w:val="572"/>
        </w:trPr>
        <w:tc>
          <w:tcPr>
            <w:tcW w:w="2103" w:type="dxa"/>
            <w:vAlign w:val="center"/>
          </w:tcPr>
          <w:p w14:paraId="5628FAAA" w14:textId="77777777" w:rsidR="00CF635D" w:rsidRPr="00012B60" w:rsidRDefault="00CF635D" w:rsidP="003108D2">
            <w:pPr>
              <w:tabs>
                <w:tab w:val="left" w:pos="355"/>
                <w:tab w:val="center" w:pos="5174"/>
              </w:tabs>
              <w:suppressAutoHyphens w:val="0"/>
              <w:ind w:right="-1"/>
              <w:jc w:val="center"/>
              <w:rPr>
                <w:rFonts w:eastAsia="TimesNewRomanPS-BoldMT"/>
                <w:b/>
                <w:color w:val="auto"/>
                <w:sz w:val="22"/>
                <w:szCs w:val="22"/>
                <w:lang w:eastAsia="en-US"/>
              </w:rPr>
            </w:pPr>
            <w:r w:rsidRPr="00012B60">
              <w:rPr>
                <w:rFonts w:eastAsia="TimesNewRomanPS-BoldMT"/>
                <w:b/>
                <w:color w:val="auto"/>
                <w:sz w:val="22"/>
                <w:szCs w:val="22"/>
                <w:lang w:eastAsia="en-US"/>
              </w:rPr>
              <w:t>Год</w:t>
            </w:r>
          </w:p>
        </w:tc>
        <w:tc>
          <w:tcPr>
            <w:tcW w:w="2740" w:type="dxa"/>
            <w:vAlign w:val="center"/>
          </w:tcPr>
          <w:p w14:paraId="7D25321B" w14:textId="77777777" w:rsidR="00CF635D" w:rsidRPr="00012B60" w:rsidRDefault="00CF635D" w:rsidP="003108D2">
            <w:pPr>
              <w:tabs>
                <w:tab w:val="left" w:pos="355"/>
                <w:tab w:val="center" w:pos="5174"/>
              </w:tabs>
              <w:suppressAutoHyphens w:val="0"/>
              <w:ind w:right="-1"/>
              <w:jc w:val="center"/>
              <w:rPr>
                <w:rFonts w:eastAsia="TimesNewRomanPS-BoldMT"/>
                <w:b/>
                <w:color w:val="auto"/>
                <w:sz w:val="22"/>
                <w:szCs w:val="22"/>
                <w:lang w:eastAsia="en-US"/>
              </w:rPr>
            </w:pPr>
            <w:r w:rsidRPr="00012B60">
              <w:rPr>
                <w:rFonts w:eastAsia="TimesNewRomanPS-BoldMT"/>
                <w:b/>
                <w:color w:val="auto"/>
                <w:sz w:val="22"/>
                <w:szCs w:val="22"/>
                <w:lang w:eastAsia="en-US"/>
              </w:rPr>
              <w:t>Среднесуточное поступление сточных вод, м</w:t>
            </w:r>
            <w:r w:rsidRPr="00012B60">
              <w:rPr>
                <w:rFonts w:eastAsia="TimesNewRomanPS-BoldMT"/>
                <w:b/>
                <w:color w:val="auto"/>
                <w:sz w:val="22"/>
                <w:szCs w:val="22"/>
                <w:vertAlign w:val="superscript"/>
                <w:lang w:eastAsia="en-US"/>
              </w:rPr>
              <w:t>3</w:t>
            </w:r>
            <w:r w:rsidRPr="00012B60">
              <w:rPr>
                <w:rFonts w:eastAsia="TimesNewRomanPS-BoldMT"/>
                <w:b/>
                <w:color w:val="auto"/>
                <w:sz w:val="22"/>
                <w:szCs w:val="22"/>
                <w:lang w:eastAsia="en-US"/>
              </w:rPr>
              <w:t>/</w:t>
            </w:r>
            <w:proofErr w:type="spellStart"/>
            <w:r w:rsidRPr="00012B60">
              <w:rPr>
                <w:rFonts w:eastAsia="TimesNewRomanPS-BoldMT"/>
                <w:b/>
                <w:color w:val="auto"/>
                <w:sz w:val="22"/>
                <w:szCs w:val="22"/>
                <w:lang w:eastAsia="en-US"/>
              </w:rPr>
              <w:t>сут</w:t>
            </w:r>
            <w:proofErr w:type="spellEnd"/>
          </w:p>
        </w:tc>
        <w:tc>
          <w:tcPr>
            <w:tcW w:w="2506" w:type="dxa"/>
            <w:vAlign w:val="center"/>
          </w:tcPr>
          <w:p w14:paraId="17003AA9" w14:textId="77777777" w:rsidR="00CF635D" w:rsidRPr="00012B60" w:rsidRDefault="00CF635D" w:rsidP="003108D2">
            <w:pPr>
              <w:tabs>
                <w:tab w:val="left" w:pos="355"/>
                <w:tab w:val="center" w:pos="5174"/>
              </w:tabs>
              <w:suppressAutoHyphens w:val="0"/>
              <w:ind w:right="-1"/>
              <w:jc w:val="center"/>
              <w:rPr>
                <w:rFonts w:eastAsia="TimesNewRomanPS-BoldMT"/>
                <w:b/>
                <w:color w:val="auto"/>
                <w:sz w:val="22"/>
                <w:szCs w:val="22"/>
                <w:lang w:eastAsia="en-US"/>
              </w:rPr>
            </w:pPr>
            <w:proofErr w:type="spellStart"/>
            <w:r w:rsidRPr="00012B60">
              <w:rPr>
                <w:rFonts w:eastAsia="TimesNewRomanPS-BoldMT"/>
                <w:b/>
                <w:color w:val="auto"/>
                <w:sz w:val="22"/>
                <w:szCs w:val="22"/>
                <w:lang w:eastAsia="en-US"/>
              </w:rPr>
              <w:t>Максимальносуточное</w:t>
            </w:r>
            <w:proofErr w:type="spellEnd"/>
            <w:r w:rsidRPr="00012B60">
              <w:rPr>
                <w:rFonts w:eastAsia="TimesNewRomanPS-BoldMT"/>
                <w:b/>
                <w:color w:val="auto"/>
                <w:sz w:val="22"/>
                <w:szCs w:val="22"/>
                <w:lang w:eastAsia="en-US"/>
              </w:rPr>
              <w:t xml:space="preserve"> поступление сточных вод, м</w:t>
            </w:r>
            <w:r w:rsidRPr="00012B60">
              <w:rPr>
                <w:rFonts w:eastAsia="TimesNewRomanPS-BoldMT"/>
                <w:b/>
                <w:color w:val="auto"/>
                <w:sz w:val="22"/>
                <w:szCs w:val="22"/>
                <w:vertAlign w:val="superscript"/>
                <w:lang w:eastAsia="en-US"/>
              </w:rPr>
              <w:t>3</w:t>
            </w:r>
            <w:r w:rsidRPr="00012B60">
              <w:rPr>
                <w:rFonts w:eastAsia="TimesNewRomanPS-BoldMT"/>
                <w:b/>
                <w:color w:val="auto"/>
                <w:sz w:val="22"/>
                <w:szCs w:val="22"/>
                <w:lang w:eastAsia="en-US"/>
              </w:rPr>
              <w:t>/</w:t>
            </w:r>
            <w:proofErr w:type="spellStart"/>
            <w:r w:rsidRPr="00012B60">
              <w:rPr>
                <w:rFonts w:eastAsia="TimesNewRomanPS-BoldMT"/>
                <w:b/>
                <w:color w:val="auto"/>
                <w:sz w:val="22"/>
                <w:szCs w:val="22"/>
                <w:lang w:eastAsia="en-US"/>
              </w:rPr>
              <w:t>сут</w:t>
            </w:r>
            <w:proofErr w:type="spellEnd"/>
          </w:p>
        </w:tc>
        <w:tc>
          <w:tcPr>
            <w:tcW w:w="2505" w:type="dxa"/>
          </w:tcPr>
          <w:p w14:paraId="2FC5FE33" w14:textId="0D57B2A6" w:rsidR="00CF635D" w:rsidRPr="00012B60" w:rsidRDefault="00CF635D" w:rsidP="003108D2">
            <w:pPr>
              <w:tabs>
                <w:tab w:val="left" w:pos="355"/>
                <w:tab w:val="center" w:pos="5174"/>
              </w:tabs>
              <w:suppressAutoHyphens w:val="0"/>
              <w:ind w:right="-1"/>
              <w:jc w:val="center"/>
              <w:rPr>
                <w:rFonts w:eastAsia="TimesNewRomanPS-BoldMT"/>
                <w:b/>
                <w:color w:val="auto"/>
                <w:sz w:val="22"/>
                <w:szCs w:val="22"/>
                <w:lang w:eastAsia="en-US"/>
              </w:rPr>
            </w:pPr>
            <w:proofErr w:type="spellStart"/>
            <w:r w:rsidRPr="00012B60">
              <w:rPr>
                <w:rFonts w:eastAsia="TimesNewRomanPS-BoldMT"/>
                <w:b/>
                <w:color w:val="auto"/>
                <w:sz w:val="22"/>
                <w:szCs w:val="22"/>
                <w:lang w:eastAsia="en-US"/>
              </w:rPr>
              <w:t>Максимальносуточное</w:t>
            </w:r>
            <w:proofErr w:type="spellEnd"/>
            <w:r w:rsidRPr="00012B60">
              <w:rPr>
                <w:rFonts w:eastAsia="TimesNewRomanPS-BoldMT"/>
                <w:b/>
                <w:color w:val="auto"/>
                <w:sz w:val="22"/>
                <w:szCs w:val="22"/>
                <w:lang w:eastAsia="en-US"/>
              </w:rPr>
              <w:t xml:space="preserve"> поступление сточных вод, м</w:t>
            </w:r>
            <w:r w:rsidRPr="00012B60">
              <w:rPr>
                <w:rFonts w:eastAsia="TimesNewRomanPS-BoldMT"/>
                <w:b/>
                <w:color w:val="auto"/>
                <w:sz w:val="22"/>
                <w:szCs w:val="22"/>
                <w:vertAlign w:val="superscript"/>
                <w:lang w:eastAsia="en-US"/>
              </w:rPr>
              <w:t>3</w:t>
            </w:r>
            <w:r w:rsidRPr="00012B60">
              <w:rPr>
                <w:rFonts w:eastAsia="TimesNewRomanPS-BoldMT"/>
                <w:b/>
                <w:color w:val="auto"/>
                <w:sz w:val="22"/>
                <w:szCs w:val="22"/>
                <w:lang w:eastAsia="en-US"/>
              </w:rPr>
              <w:t>/</w:t>
            </w:r>
            <w:r>
              <w:rPr>
                <w:rFonts w:eastAsia="TimesNewRomanPS-BoldMT"/>
                <w:b/>
                <w:color w:val="auto"/>
                <w:sz w:val="22"/>
                <w:szCs w:val="22"/>
                <w:lang w:eastAsia="en-US"/>
              </w:rPr>
              <w:t>час</w:t>
            </w:r>
          </w:p>
        </w:tc>
      </w:tr>
      <w:tr w:rsidR="00CF635D" w:rsidRPr="00012B60" w14:paraId="02587559" w14:textId="59B5AAAA" w:rsidTr="00CF635D">
        <w:trPr>
          <w:trHeight w:val="271"/>
        </w:trPr>
        <w:tc>
          <w:tcPr>
            <w:tcW w:w="7349" w:type="dxa"/>
            <w:gridSpan w:val="3"/>
            <w:tcBorders>
              <w:right w:val="single" w:sz="12" w:space="0" w:color="auto"/>
            </w:tcBorders>
          </w:tcPr>
          <w:p w14:paraId="4468C4F3" w14:textId="739674DC" w:rsidR="00CF635D" w:rsidRPr="00012B60" w:rsidRDefault="00CF635D" w:rsidP="003108D2">
            <w:pPr>
              <w:tabs>
                <w:tab w:val="left" w:pos="355"/>
                <w:tab w:val="center" w:pos="5174"/>
              </w:tabs>
              <w:suppressAutoHyphens w:val="0"/>
              <w:ind w:right="-1"/>
              <w:jc w:val="center"/>
              <w:rPr>
                <w:rFonts w:eastAsia="Calibri"/>
                <w:sz w:val="22"/>
                <w:szCs w:val="22"/>
                <w:lang w:eastAsia="en-US"/>
              </w:rPr>
            </w:pPr>
            <w:r>
              <w:rPr>
                <w:b/>
                <w:bCs/>
                <w:color w:val="auto"/>
                <w:sz w:val="22"/>
                <w:szCs w:val="22"/>
                <w:lang w:eastAsia="ru-RU"/>
              </w:rPr>
              <w:t xml:space="preserve">6-й </w:t>
            </w:r>
            <w:proofErr w:type="spellStart"/>
            <w:r>
              <w:rPr>
                <w:b/>
                <w:bCs/>
                <w:color w:val="auto"/>
                <w:sz w:val="22"/>
                <w:szCs w:val="22"/>
                <w:lang w:eastAsia="ru-RU"/>
              </w:rPr>
              <w:t>мкр</w:t>
            </w:r>
            <w:proofErr w:type="spellEnd"/>
            <w:r>
              <w:rPr>
                <w:b/>
                <w:bCs/>
                <w:color w:val="auto"/>
                <w:sz w:val="22"/>
                <w:szCs w:val="22"/>
                <w:lang w:eastAsia="ru-RU"/>
              </w:rPr>
              <w:t xml:space="preserve">. </w:t>
            </w:r>
            <w:proofErr w:type="spellStart"/>
            <w:r>
              <w:rPr>
                <w:b/>
                <w:bCs/>
                <w:color w:val="auto"/>
                <w:sz w:val="22"/>
                <w:szCs w:val="22"/>
                <w:lang w:eastAsia="ru-RU"/>
              </w:rPr>
              <w:t>р</w:t>
            </w:r>
            <w:r w:rsidRPr="009F2295">
              <w:rPr>
                <w:b/>
                <w:bCs/>
                <w:color w:val="auto"/>
                <w:sz w:val="22"/>
                <w:szCs w:val="22"/>
                <w:lang w:eastAsia="ru-RU"/>
              </w:rPr>
              <w:t>.п</w:t>
            </w:r>
            <w:proofErr w:type="spellEnd"/>
            <w:r w:rsidRPr="009F2295">
              <w:rPr>
                <w:b/>
                <w:bCs/>
                <w:color w:val="auto"/>
                <w:sz w:val="22"/>
                <w:szCs w:val="22"/>
                <w:lang w:eastAsia="ru-RU"/>
              </w:rPr>
              <w:t>. Большое Мурашкино</w:t>
            </w:r>
          </w:p>
        </w:tc>
        <w:tc>
          <w:tcPr>
            <w:tcW w:w="2505" w:type="dxa"/>
            <w:tcBorders>
              <w:right w:val="single" w:sz="12" w:space="0" w:color="auto"/>
            </w:tcBorders>
          </w:tcPr>
          <w:p w14:paraId="2961282E" w14:textId="77777777" w:rsidR="00CF635D" w:rsidRDefault="00CF635D" w:rsidP="003108D2">
            <w:pPr>
              <w:tabs>
                <w:tab w:val="left" w:pos="355"/>
                <w:tab w:val="center" w:pos="5174"/>
              </w:tabs>
              <w:suppressAutoHyphens w:val="0"/>
              <w:ind w:right="-1"/>
              <w:jc w:val="center"/>
              <w:rPr>
                <w:b/>
                <w:bCs/>
                <w:color w:val="auto"/>
                <w:sz w:val="22"/>
                <w:szCs w:val="22"/>
                <w:lang w:eastAsia="ru-RU"/>
              </w:rPr>
            </w:pPr>
          </w:p>
        </w:tc>
      </w:tr>
      <w:tr w:rsidR="00CF635D" w:rsidRPr="00012B60" w14:paraId="5043E790" w14:textId="0F4F402F" w:rsidTr="00CF635D">
        <w:trPr>
          <w:trHeight w:val="271"/>
        </w:trPr>
        <w:tc>
          <w:tcPr>
            <w:tcW w:w="2103" w:type="dxa"/>
          </w:tcPr>
          <w:p w14:paraId="21B68B06"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2025</w:t>
            </w:r>
          </w:p>
        </w:tc>
        <w:tc>
          <w:tcPr>
            <w:tcW w:w="2740" w:type="dxa"/>
            <w:tcBorders>
              <w:top w:val="single" w:sz="12" w:space="0" w:color="auto"/>
              <w:left w:val="single" w:sz="12" w:space="0" w:color="auto"/>
              <w:bottom w:val="single" w:sz="12" w:space="0" w:color="auto"/>
              <w:right w:val="single" w:sz="12" w:space="0" w:color="auto"/>
            </w:tcBorders>
            <w:vAlign w:val="center"/>
          </w:tcPr>
          <w:p w14:paraId="73002A09" w14:textId="1A16B107"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33,03</w:t>
            </w:r>
          </w:p>
        </w:tc>
        <w:tc>
          <w:tcPr>
            <w:tcW w:w="2506" w:type="dxa"/>
            <w:tcBorders>
              <w:top w:val="single" w:sz="12" w:space="0" w:color="auto"/>
              <w:left w:val="nil"/>
              <w:bottom w:val="single" w:sz="12" w:space="0" w:color="auto"/>
              <w:right w:val="single" w:sz="12" w:space="0" w:color="auto"/>
            </w:tcBorders>
            <w:vAlign w:val="center"/>
          </w:tcPr>
          <w:p w14:paraId="685998B3" w14:textId="59B36155"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39,2</w:t>
            </w:r>
          </w:p>
        </w:tc>
        <w:tc>
          <w:tcPr>
            <w:tcW w:w="2505" w:type="dxa"/>
            <w:tcBorders>
              <w:top w:val="single" w:sz="12" w:space="0" w:color="auto"/>
              <w:left w:val="nil"/>
              <w:bottom w:val="single" w:sz="12" w:space="0" w:color="auto"/>
              <w:right w:val="single" w:sz="12" w:space="0" w:color="auto"/>
            </w:tcBorders>
            <w:vAlign w:val="center"/>
          </w:tcPr>
          <w:p w14:paraId="6E5E0BE2" w14:textId="5405D8DF"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1,633</w:t>
            </w:r>
          </w:p>
        </w:tc>
      </w:tr>
      <w:tr w:rsidR="00CF635D" w:rsidRPr="00012B60" w14:paraId="4235C339" w14:textId="28FAE1E0" w:rsidTr="00CF635D">
        <w:trPr>
          <w:trHeight w:val="288"/>
        </w:trPr>
        <w:tc>
          <w:tcPr>
            <w:tcW w:w="2103" w:type="dxa"/>
          </w:tcPr>
          <w:p w14:paraId="581765AA"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2026</w:t>
            </w:r>
          </w:p>
        </w:tc>
        <w:tc>
          <w:tcPr>
            <w:tcW w:w="2740" w:type="dxa"/>
            <w:tcBorders>
              <w:top w:val="single" w:sz="12" w:space="0" w:color="auto"/>
              <w:left w:val="single" w:sz="12" w:space="0" w:color="auto"/>
              <w:bottom w:val="single" w:sz="12" w:space="0" w:color="auto"/>
              <w:right w:val="single" w:sz="12" w:space="0" w:color="auto"/>
            </w:tcBorders>
            <w:vAlign w:val="center"/>
          </w:tcPr>
          <w:p w14:paraId="14A4093F" w14:textId="4D4488EF"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33,03</w:t>
            </w:r>
          </w:p>
        </w:tc>
        <w:tc>
          <w:tcPr>
            <w:tcW w:w="2506" w:type="dxa"/>
            <w:tcBorders>
              <w:top w:val="single" w:sz="12" w:space="0" w:color="auto"/>
              <w:left w:val="nil"/>
              <w:bottom w:val="single" w:sz="12" w:space="0" w:color="auto"/>
              <w:right w:val="single" w:sz="12" w:space="0" w:color="auto"/>
            </w:tcBorders>
            <w:vAlign w:val="center"/>
          </w:tcPr>
          <w:p w14:paraId="74036B3C" w14:textId="15442258"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39,2</w:t>
            </w:r>
          </w:p>
        </w:tc>
        <w:tc>
          <w:tcPr>
            <w:tcW w:w="2505" w:type="dxa"/>
            <w:tcBorders>
              <w:top w:val="nil"/>
              <w:left w:val="nil"/>
              <w:bottom w:val="single" w:sz="12" w:space="0" w:color="auto"/>
              <w:right w:val="single" w:sz="12" w:space="0" w:color="auto"/>
            </w:tcBorders>
            <w:vAlign w:val="center"/>
          </w:tcPr>
          <w:p w14:paraId="3BB8231F" w14:textId="7F5DD187"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1,633</w:t>
            </w:r>
          </w:p>
        </w:tc>
      </w:tr>
      <w:tr w:rsidR="00CF635D" w:rsidRPr="00012B60" w14:paraId="1563A4F8" w14:textId="22282073" w:rsidTr="00CF635D">
        <w:trPr>
          <w:trHeight w:val="271"/>
        </w:trPr>
        <w:tc>
          <w:tcPr>
            <w:tcW w:w="2103" w:type="dxa"/>
          </w:tcPr>
          <w:p w14:paraId="238F473D"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2027</w:t>
            </w:r>
          </w:p>
        </w:tc>
        <w:tc>
          <w:tcPr>
            <w:tcW w:w="2740" w:type="dxa"/>
            <w:tcBorders>
              <w:top w:val="single" w:sz="12" w:space="0" w:color="auto"/>
              <w:left w:val="single" w:sz="12" w:space="0" w:color="auto"/>
              <w:bottom w:val="single" w:sz="12" w:space="0" w:color="auto"/>
              <w:right w:val="single" w:sz="12" w:space="0" w:color="auto"/>
            </w:tcBorders>
            <w:vAlign w:val="center"/>
          </w:tcPr>
          <w:p w14:paraId="4AACA75B" w14:textId="66E367E9"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32,63</w:t>
            </w:r>
          </w:p>
        </w:tc>
        <w:tc>
          <w:tcPr>
            <w:tcW w:w="2506" w:type="dxa"/>
            <w:tcBorders>
              <w:top w:val="single" w:sz="12" w:space="0" w:color="auto"/>
              <w:left w:val="nil"/>
              <w:bottom w:val="single" w:sz="12" w:space="0" w:color="auto"/>
              <w:right w:val="single" w:sz="12" w:space="0" w:color="auto"/>
            </w:tcBorders>
            <w:vAlign w:val="center"/>
          </w:tcPr>
          <w:p w14:paraId="5C9D30BD" w14:textId="2ECF04C6"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39,2</w:t>
            </w:r>
          </w:p>
        </w:tc>
        <w:tc>
          <w:tcPr>
            <w:tcW w:w="2505" w:type="dxa"/>
            <w:tcBorders>
              <w:top w:val="nil"/>
              <w:left w:val="nil"/>
              <w:bottom w:val="single" w:sz="12" w:space="0" w:color="auto"/>
              <w:right w:val="single" w:sz="12" w:space="0" w:color="auto"/>
            </w:tcBorders>
            <w:vAlign w:val="center"/>
          </w:tcPr>
          <w:p w14:paraId="78719A7D" w14:textId="4D3C252C"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1,633</w:t>
            </w:r>
          </w:p>
        </w:tc>
      </w:tr>
      <w:tr w:rsidR="00CF635D" w:rsidRPr="00012B60" w14:paraId="679DA3E4" w14:textId="3940AEE3" w:rsidTr="00CF635D">
        <w:trPr>
          <w:trHeight w:val="288"/>
        </w:trPr>
        <w:tc>
          <w:tcPr>
            <w:tcW w:w="2103" w:type="dxa"/>
          </w:tcPr>
          <w:p w14:paraId="2ABC7D8F"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2028</w:t>
            </w:r>
          </w:p>
        </w:tc>
        <w:tc>
          <w:tcPr>
            <w:tcW w:w="2740" w:type="dxa"/>
            <w:tcBorders>
              <w:top w:val="single" w:sz="12" w:space="0" w:color="auto"/>
              <w:left w:val="single" w:sz="12" w:space="0" w:color="auto"/>
              <w:bottom w:val="single" w:sz="12" w:space="0" w:color="auto"/>
              <w:right w:val="single" w:sz="12" w:space="0" w:color="auto"/>
            </w:tcBorders>
            <w:vAlign w:val="center"/>
          </w:tcPr>
          <w:p w14:paraId="1C29AB05" w14:textId="291B0B9F"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32,63</w:t>
            </w:r>
          </w:p>
        </w:tc>
        <w:tc>
          <w:tcPr>
            <w:tcW w:w="2506" w:type="dxa"/>
            <w:tcBorders>
              <w:top w:val="single" w:sz="12" w:space="0" w:color="auto"/>
              <w:left w:val="nil"/>
              <w:bottom w:val="single" w:sz="12" w:space="0" w:color="auto"/>
              <w:right w:val="single" w:sz="12" w:space="0" w:color="auto"/>
            </w:tcBorders>
            <w:vAlign w:val="center"/>
          </w:tcPr>
          <w:p w14:paraId="0592B104" w14:textId="56F6DD5F"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39,2</w:t>
            </w:r>
          </w:p>
        </w:tc>
        <w:tc>
          <w:tcPr>
            <w:tcW w:w="2505" w:type="dxa"/>
            <w:tcBorders>
              <w:top w:val="nil"/>
              <w:left w:val="nil"/>
              <w:bottom w:val="single" w:sz="12" w:space="0" w:color="auto"/>
              <w:right w:val="single" w:sz="12" w:space="0" w:color="auto"/>
            </w:tcBorders>
            <w:vAlign w:val="center"/>
          </w:tcPr>
          <w:p w14:paraId="01820F83" w14:textId="176AF003"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1,633</w:t>
            </w:r>
          </w:p>
        </w:tc>
      </w:tr>
      <w:tr w:rsidR="00CF635D" w:rsidRPr="00012B60" w14:paraId="173DA015" w14:textId="7599CE48" w:rsidTr="00CF635D">
        <w:trPr>
          <w:trHeight w:val="271"/>
        </w:trPr>
        <w:tc>
          <w:tcPr>
            <w:tcW w:w="2103" w:type="dxa"/>
          </w:tcPr>
          <w:p w14:paraId="25A55FEF"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2029</w:t>
            </w:r>
          </w:p>
        </w:tc>
        <w:tc>
          <w:tcPr>
            <w:tcW w:w="2740" w:type="dxa"/>
            <w:tcBorders>
              <w:top w:val="single" w:sz="12" w:space="0" w:color="auto"/>
              <w:left w:val="single" w:sz="12" w:space="0" w:color="auto"/>
              <w:bottom w:val="single" w:sz="12" w:space="0" w:color="auto"/>
              <w:right w:val="single" w:sz="12" w:space="0" w:color="auto"/>
            </w:tcBorders>
            <w:vAlign w:val="center"/>
          </w:tcPr>
          <w:p w14:paraId="545E2233" w14:textId="152EE1AF"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32,63</w:t>
            </w:r>
          </w:p>
        </w:tc>
        <w:tc>
          <w:tcPr>
            <w:tcW w:w="2506" w:type="dxa"/>
            <w:tcBorders>
              <w:top w:val="single" w:sz="12" w:space="0" w:color="auto"/>
              <w:left w:val="nil"/>
              <w:bottom w:val="single" w:sz="12" w:space="0" w:color="auto"/>
              <w:right w:val="single" w:sz="12" w:space="0" w:color="auto"/>
            </w:tcBorders>
            <w:vAlign w:val="center"/>
          </w:tcPr>
          <w:p w14:paraId="3A52D838" w14:textId="1ED289B1"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39,2</w:t>
            </w:r>
          </w:p>
        </w:tc>
        <w:tc>
          <w:tcPr>
            <w:tcW w:w="2505" w:type="dxa"/>
            <w:tcBorders>
              <w:top w:val="nil"/>
              <w:left w:val="nil"/>
              <w:bottom w:val="single" w:sz="12" w:space="0" w:color="auto"/>
              <w:right w:val="single" w:sz="12" w:space="0" w:color="auto"/>
            </w:tcBorders>
            <w:vAlign w:val="center"/>
          </w:tcPr>
          <w:p w14:paraId="288B9B1E" w14:textId="7C86738F"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1,633</w:t>
            </w:r>
          </w:p>
        </w:tc>
      </w:tr>
      <w:tr w:rsidR="00CF635D" w:rsidRPr="00012B60" w14:paraId="100AC638" w14:textId="0ECA8FC4" w:rsidTr="00CF635D">
        <w:trPr>
          <w:trHeight w:val="271"/>
        </w:trPr>
        <w:tc>
          <w:tcPr>
            <w:tcW w:w="2103" w:type="dxa"/>
          </w:tcPr>
          <w:p w14:paraId="323300E6"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2030</w:t>
            </w:r>
          </w:p>
        </w:tc>
        <w:tc>
          <w:tcPr>
            <w:tcW w:w="2740" w:type="dxa"/>
            <w:tcBorders>
              <w:top w:val="single" w:sz="12" w:space="0" w:color="auto"/>
              <w:left w:val="single" w:sz="12" w:space="0" w:color="auto"/>
              <w:bottom w:val="single" w:sz="12" w:space="0" w:color="auto"/>
              <w:right w:val="single" w:sz="12" w:space="0" w:color="auto"/>
            </w:tcBorders>
            <w:vAlign w:val="center"/>
          </w:tcPr>
          <w:p w14:paraId="69B64507" w14:textId="4294BEBB"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32,63</w:t>
            </w:r>
          </w:p>
        </w:tc>
        <w:tc>
          <w:tcPr>
            <w:tcW w:w="2506" w:type="dxa"/>
            <w:tcBorders>
              <w:top w:val="single" w:sz="12" w:space="0" w:color="auto"/>
              <w:left w:val="nil"/>
              <w:bottom w:val="single" w:sz="12" w:space="0" w:color="auto"/>
              <w:right w:val="single" w:sz="12" w:space="0" w:color="auto"/>
            </w:tcBorders>
            <w:vAlign w:val="center"/>
          </w:tcPr>
          <w:p w14:paraId="108316B5" w14:textId="0DF90D51"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39,2</w:t>
            </w:r>
          </w:p>
        </w:tc>
        <w:tc>
          <w:tcPr>
            <w:tcW w:w="2505" w:type="dxa"/>
            <w:tcBorders>
              <w:top w:val="nil"/>
              <w:left w:val="nil"/>
              <w:bottom w:val="single" w:sz="12" w:space="0" w:color="auto"/>
              <w:right w:val="single" w:sz="12" w:space="0" w:color="auto"/>
            </w:tcBorders>
            <w:vAlign w:val="center"/>
          </w:tcPr>
          <w:p w14:paraId="0BF9F8B8" w14:textId="4D0C384C"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1,633</w:t>
            </w:r>
          </w:p>
        </w:tc>
      </w:tr>
      <w:tr w:rsidR="00CF635D" w:rsidRPr="00012B60" w14:paraId="11DC31A0" w14:textId="0FC76C42" w:rsidTr="00CF635D">
        <w:trPr>
          <w:trHeight w:val="288"/>
        </w:trPr>
        <w:tc>
          <w:tcPr>
            <w:tcW w:w="2103" w:type="dxa"/>
          </w:tcPr>
          <w:p w14:paraId="0863091F"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2031-2035</w:t>
            </w:r>
          </w:p>
        </w:tc>
        <w:tc>
          <w:tcPr>
            <w:tcW w:w="2740" w:type="dxa"/>
            <w:tcBorders>
              <w:top w:val="single" w:sz="12" w:space="0" w:color="auto"/>
              <w:left w:val="single" w:sz="12" w:space="0" w:color="auto"/>
              <w:bottom w:val="single" w:sz="12" w:space="0" w:color="auto"/>
              <w:right w:val="single" w:sz="12" w:space="0" w:color="auto"/>
            </w:tcBorders>
            <w:vAlign w:val="center"/>
          </w:tcPr>
          <w:p w14:paraId="5A619545" w14:textId="628D28A4"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32,63</w:t>
            </w:r>
          </w:p>
        </w:tc>
        <w:tc>
          <w:tcPr>
            <w:tcW w:w="2506" w:type="dxa"/>
            <w:tcBorders>
              <w:top w:val="single" w:sz="12" w:space="0" w:color="auto"/>
              <w:left w:val="nil"/>
              <w:bottom w:val="single" w:sz="12" w:space="0" w:color="auto"/>
              <w:right w:val="single" w:sz="12" w:space="0" w:color="auto"/>
            </w:tcBorders>
            <w:vAlign w:val="center"/>
          </w:tcPr>
          <w:p w14:paraId="6CA85BF2" w14:textId="5F5EAADE"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39,2</w:t>
            </w:r>
          </w:p>
        </w:tc>
        <w:tc>
          <w:tcPr>
            <w:tcW w:w="2505" w:type="dxa"/>
            <w:tcBorders>
              <w:top w:val="nil"/>
              <w:left w:val="nil"/>
              <w:bottom w:val="single" w:sz="12" w:space="0" w:color="auto"/>
              <w:right w:val="single" w:sz="12" w:space="0" w:color="auto"/>
            </w:tcBorders>
            <w:vAlign w:val="center"/>
          </w:tcPr>
          <w:p w14:paraId="7090E967" w14:textId="68D8A57B"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1,633</w:t>
            </w:r>
          </w:p>
        </w:tc>
      </w:tr>
      <w:tr w:rsidR="00CF635D" w:rsidRPr="00012B60" w14:paraId="0A8D2E41" w14:textId="025714ED" w:rsidTr="00CF635D">
        <w:trPr>
          <w:trHeight w:val="271"/>
        </w:trPr>
        <w:tc>
          <w:tcPr>
            <w:tcW w:w="2103" w:type="dxa"/>
          </w:tcPr>
          <w:p w14:paraId="47689161" w14:textId="2CCA6C10"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2036-</w:t>
            </w:r>
            <w:r>
              <w:rPr>
                <w:rFonts w:eastAsia="TimesNewRomanPS-BoldMT"/>
                <w:bCs/>
                <w:color w:val="auto"/>
                <w:sz w:val="22"/>
                <w:szCs w:val="22"/>
                <w:lang w:eastAsia="en-US"/>
              </w:rPr>
              <w:t>2045</w:t>
            </w:r>
          </w:p>
        </w:tc>
        <w:tc>
          <w:tcPr>
            <w:tcW w:w="2740" w:type="dxa"/>
            <w:tcBorders>
              <w:top w:val="single" w:sz="12" w:space="0" w:color="auto"/>
              <w:left w:val="single" w:sz="12" w:space="0" w:color="auto"/>
              <w:bottom w:val="single" w:sz="12" w:space="0" w:color="auto"/>
              <w:right w:val="single" w:sz="12" w:space="0" w:color="auto"/>
            </w:tcBorders>
            <w:vAlign w:val="center"/>
          </w:tcPr>
          <w:p w14:paraId="119E104E" w14:textId="5C5D059A"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32,63</w:t>
            </w:r>
          </w:p>
        </w:tc>
        <w:tc>
          <w:tcPr>
            <w:tcW w:w="2506" w:type="dxa"/>
            <w:tcBorders>
              <w:top w:val="single" w:sz="12" w:space="0" w:color="auto"/>
              <w:left w:val="nil"/>
              <w:bottom w:val="single" w:sz="12" w:space="0" w:color="auto"/>
              <w:right w:val="single" w:sz="12" w:space="0" w:color="auto"/>
            </w:tcBorders>
            <w:vAlign w:val="center"/>
          </w:tcPr>
          <w:p w14:paraId="77E4408C" w14:textId="4DCDE5CF"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39,2</w:t>
            </w:r>
          </w:p>
        </w:tc>
        <w:tc>
          <w:tcPr>
            <w:tcW w:w="2505" w:type="dxa"/>
            <w:tcBorders>
              <w:top w:val="nil"/>
              <w:left w:val="nil"/>
              <w:bottom w:val="single" w:sz="12" w:space="0" w:color="auto"/>
              <w:right w:val="single" w:sz="12" w:space="0" w:color="auto"/>
            </w:tcBorders>
            <w:vAlign w:val="center"/>
          </w:tcPr>
          <w:p w14:paraId="61CA68FD" w14:textId="5A5152C6"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1,633</w:t>
            </w:r>
          </w:p>
        </w:tc>
      </w:tr>
      <w:tr w:rsidR="00CF635D" w:rsidRPr="00012B60" w14:paraId="73FBDC14" w14:textId="2D2AA827" w:rsidTr="00CF635D">
        <w:trPr>
          <w:trHeight w:val="271"/>
        </w:trPr>
        <w:tc>
          <w:tcPr>
            <w:tcW w:w="7349" w:type="dxa"/>
            <w:gridSpan w:val="3"/>
            <w:tcBorders>
              <w:right w:val="single" w:sz="12" w:space="0" w:color="auto"/>
            </w:tcBorders>
          </w:tcPr>
          <w:p w14:paraId="7782E799" w14:textId="01B99811"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b/>
                <w:bCs/>
                <w:color w:val="auto"/>
                <w:sz w:val="22"/>
                <w:szCs w:val="22"/>
                <w:lang w:eastAsia="ru-RU"/>
              </w:rPr>
              <w:t xml:space="preserve">5-й </w:t>
            </w:r>
            <w:proofErr w:type="spellStart"/>
            <w:r>
              <w:rPr>
                <w:b/>
                <w:bCs/>
                <w:color w:val="auto"/>
                <w:sz w:val="22"/>
                <w:szCs w:val="22"/>
                <w:lang w:eastAsia="ru-RU"/>
              </w:rPr>
              <w:t>мкр</w:t>
            </w:r>
            <w:proofErr w:type="spellEnd"/>
            <w:r>
              <w:rPr>
                <w:b/>
                <w:bCs/>
                <w:color w:val="auto"/>
                <w:sz w:val="22"/>
                <w:szCs w:val="22"/>
                <w:lang w:eastAsia="ru-RU"/>
              </w:rPr>
              <w:t xml:space="preserve">. </w:t>
            </w:r>
            <w:proofErr w:type="spellStart"/>
            <w:r>
              <w:rPr>
                <w:b/>
                <w:bCs/>
                <w:color w:val="auto"/>
                <w:sz w:val="22"/>
                <w:szCs w:val="22"/>
                <w:lang w:eastAsia="ru-RU"/>
              </w:rPr>
              <w:t>р</w:t>
            </w:r>
            <w:r w:rsidRPr="009F2295">
              <w:rPr>
                <w:b/>
                <w:bCs/>
                <w:color w:val="auto"/>
                <w:sz w:val="22"/>
                <w:szCs w:val="22"/>
                <w:lang w:eastAsia="ru-RU"/>
              </w:rPr>
              <w:t>.п</w:t>
            </w:r>
            <w:proofErr w:type="spellEnd"/>
            <w:r w:rsidRPr="009F2295">
              <w:rPr>
                <w:b/>
                <w:bCs/>
                <w:color w:val="auto"/>
                <w:sz w:val="22"/>
                <w:szCs w:val="22"/>
                <w:lang w:eastAsia="ru-RU"/>
              </w:rPr>
              <w:t>. Большое Мурашкино</w:t>
            </w:r>
          </w:p>
        </w:tc>
        <w:tc>
          <w:tcPr>
            <w:tcW w:w="2505" w:type="dxa"/>
            <w:tcBorders>
              <w:right w:val="single" w:sz="12" w:space="0" w:color="auto"/>
            </w:tcBorders>
          </w:tcPr>
          <w:p w14:paraId="58819C69" w14:textId="77777777" w:rsidR="00CF635D" w:rsidRDefault="00CF635D" w:rsidP="00CF635D">
            <w:pPr>
              <w:tabs>
                <w:tab w:val="left" w:pos="355"/>
                <w:tab w:val="center" w:pos="5174"/>
              </w:tabs>
              <w:suppressAutoHyphens w:val="0"/>
              <w:ind w:right="-1"/>
              <w:jc w:val="center"/>
              <w:rPr>
                <w:b/>
                <w:bCs/>
                <w:color w:val="auto"/>
                <w:sz w:val="22"/>
                <w:szCs w:val="22"/>
                <w:lang w:eastAsia="ru-RU"/>
              </w:rPr>
            </w:pPr>
          </w:p>
        </w:tc>
      </w:tr>
      <w:tr w:rsidR="00CF635D" w:rsidRPr="00012B60" w14:paraId="7F28AA47" w14:textId="7F5A437B" w:rsidTr="00363E3D">
        <w:trPr>
          <w:trHeight w:val="271"/>
        </w:trPr>
        <w:tc>
          <w:tcPr>
            <w:tcW w:w="2103" w:type="dxa"/>
          </w:tcPr>
          <w:p w14:paraId="433E00E6"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2027</w:t>
            </w:r>
          </w:p>
        </w:tc>
        <w:tc>
          <w:tcPr>
            <w:tcW w:w="2740" w:type="dxa"/>
            <w:tcBorders>
              <w:top w:val="single" w:sz="12" w:space="0" w:color="auto"/>
              <w:left w:val="single" w:sz="12" w:space="0" w:color="auto"/>
              <w:bottom w:val="single" w:sz="12" w:space="0" w:color="auto"/>
              <w:right w:val="single" w:sz="12" w:space="0" w:color="auto"/>
            </w:tcBorders>
            <w:vAlign w:val="center"/>
          </w:tcPr>
          <w:p w14:paraId="3CB547BA" w14:textId="02039A78"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16,44</w:t>
            </w:r>
          </w:p>
        </w:tc>
        <w:tc>
          <w:tcPr>
            <w:tcW w:w="2506" w:type="dxa"/>
            <w:tcBorders>
              <w:top w:val="single" w:sz="12" w:space="0" w:color="auto"/>
              <w:left w:val="nil"/>
              <w:bottom w:val="single" w:sz="12" w:space="0" w:color="auto"/>
              <w:right w:val="single" w:sz="12" w:space="0" w:color="auto"/>
            </w:tcBorders>
            <w:vAlign w:val="center"/>
          </w:tcPr>
          <w:p w14:paraId="118D920D" w14:textId="35FD56B1"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19,73</w:t>
            </w:r>
          </w:p>
        </w:tc>
        <w:tc>
          <w:tcPr>
            <w:tcW w:w="2505" w:type="dxa"/>
            <w:tcBorders>
              <w:top w:val="single" w:sz="12" w:space="0" w:color="auto"/>
              <w:left w:val="nil"/>
              <w:bottom w:val="single" w:sz="12" w:space="0" w:color="auto"/>
              <w:right w:val="single" w:sz="12" w:space="0" w:color="auto"/>
            </w:tcBorders>
            <w:vAlign w:val="center"/>
          </w:tcPr>
          <w:p w14:paraId="44DBAFA2" w14:textId="68DB4619"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0,822</w:t>
            </w:r>
          </w:p>
        </w:tc>
      </w:tr>
      <w:tr w:rsidR="00CF635D" w:rsidRPr="00012B60" w14:paraId="19F4A114" w14:textId="3AEDADB2" w:rsidTr="00363E3D">
        <w:trPr>
          <w:trHeight w:val="288"/>
        </w:trPr>
        <w:tc>
          <w:tcPr>
            <w:tcW w:w="2103" w:type="dxa"/>
          </w:tcPr>
          <w:p w14:paraId="5619506A"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2028</w:t>
            </w:r>
          </w:p>
        </w:tc>
        <w:tc>
          <w:tcPr>
            <w:tcW w:w="2740" w:type="dxa"/>
            <w:tcBorders>
              <w:top w:val="single" w:sz="12" w:space="0" w:color="auto"/>
              <w:left w:val="single" w:sz="12" w:space="0" w:color="auto"/>
              <w:bottom w:val="single" w:sz="12" w:space="0" w:color="auto"/>
              <w:right w:val="single" w:sz="12" w:space="0" w:color="auto"/>
            </w:tcBorders>
            <w:vAlign w:val="center"/>
          </w:tcPr>
          <w:p w14:paraId="242EDEA2" w14:textId="61E9FD5A"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16,44</w:t>
            </w:r>
          </w:p>
        </w:tc>
        <w:tc>
          <w:tcPr>
            <w:tcW w:w="2506" w:type="dxa"/>
            <w:tcBorders>
              <w:top w:val="single" w:sz="12" w:space="0" w:color="auto"/>
              <w:left w:val="nil"/>
              <w:bottom w:val="single" w:sz="12" w:space="0" w:color="auto"/>
              <w:right w:val="single" w:sz="12" w:space="0" w:color="auto"/>
            </w:tcBorders>
            <w:vAlign w:val="center"/>
          </w:tcPr>
          <w:p w14:paraId="351FA473" w14:textId="4A8E0E3A"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19,73</w:t>
            </w:r>
          </w:p>
        </w:tc>
        <w:tc>
          <w:tcPr>
            <w:tcW w:w="2505" w:type="dxa"/>
            <w:tcBorders>
              <w:top w:val="nil"/>
              <w:left w:val="nil"/>
              <w:bottom w:val="single" w:sz="12" w:space="0" w:color="auto"/>
              <w:right w:val="single" w:sz="12" w:space="0" w:color="auto"/>
            </w:tcBorders>
            <w:vAlign w:val="center"/>
          </w:tcPr>
          <w:p w14:paraId="4B2D6951" w14:textId="3F1D0EDD"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0,822</w:t>
            </w:r>
          </w:p>
        </w:tc>
      </w:tr>
      <w:tr w:rsidR="00CF635D" w:rsidRPr="00012B60" w14:paraId="207172A0" w14:textId="282E3898" w:rsidTr="00363E3D">
        <w:trPr>
          <w:trHeight w:val="271"/>
        </w:trPr>
        <w:tc>
          <w:tcPr>
            <w:tcW w:w="2103" w:type="dxa"/>
          </w:tcPr>
          <w:p w14:paraId="58D432D0"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2029</w:t>
            </w:r>
          </w:p>
        </w:tc>
        <w:tc>
          <w:tcPr>
            <w:tcW w:w="2740" w:type="dxa"/>
            <w:tcBorders>
              <w:top w:val="single" w:sz="12" w:space="0" w:color="auto"/>
              <w:left w:val="single" w:sz="12" w:space="0" w:color="auto"/>
              <w:bottom w:val="single" w:sz="12" w:space="0" w:color="auto"/>
              <w:right w:val="single" w:sz="12" w:space="0" w:color="auto"/>
            </w:tcBorders>
            <w:vAlign w:val="center"/>
          </w:tcPr>
          <w:p w14:paraId="5FAE3864" w14:textId="14231676"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16,44</w:t>
            </w:r>
          </w:p>
        </w:tc>
        <w:tc>
          <w:tcPr>
            <w:tcW w:w="2506" w:type="dxa"/>
            <w:tcBorders>
              <w:top w:val="single" w:sz="12" w:space="0" w:color="auto"/>
              <w:left w:val="nil"/>
              <w:bottom w:val="single" w:sz="12" w:space="0" w:color="auto"/>
              <w:right w:val="single" w:sz="12" w:space="0" w:color="auto"/>
            </w:tcBorders>
            <w:vAlign w:val="center"/>
          </w:tcPr>
          <w:p w14:paraId="39B64492" w14:textId="757C5BD2"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19,73</w:t>
            </w:r>
          </w:p>
        </w:tc>
        <w:tc>
          <w:tcPr>
            <w:tcW w:w="2505" w:type="dxa"/>
            <w:tcBorders>
              <w:top w:val="nil"/>
              <w:left w:val="nil"/>
              <w:bottom w:val="single" w:sz="12" w:space="0" w:color="auto"/>
              <w:right w:val="single" w:sz="12" w:space="0" w:color="auto"/>
            </w:tcBorders>
            <w:vAlign w:val="center"/>
          </w:tcPr>
          <w:p w14:paraId="103DF5D7" w14:textId="58D00FB2"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0,822</w:t>
            </w:r>
          </w:p>
        </w:tc>
      </w:tr>
      <w:tr w:rsidR="00CF635D" w:rsidRPr="00012B60" w14:paraId="70966BD6" w14:textId="340CEBAF" w:rsidTr="00363E3D">
        <w:trPr>
          <w:trHeight w:val="271"/>
        </w:trPr>
        <w:tc>
          <w:tcPr>
            <w:tcW w:w="2103" w:type="dxa"/>
          </w:tcPr>
          <w:p w14:paraId="3B4738F2"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2030</w:t>
            </w:r>
          </w:p>
        </w:tc>
        <w:tc>
          <w:tcPr>
            <w:tcW w:w="2740" w:type="dxa"/>
            <w:tcBorders>
              <w:top w:val="single" w:sz="12" w:space="0" w:color="auto"/>
              <w:left w:val="single" w:sz="12" w:space="0" w:color="auto"/>
              <w:bottom w:val="single" w:sz="12" w:space="0" w:color="auto"/>
              <w:right w:val="single" w:sz="12" w:space="0" w:color="auto"/>
            </w:tcBorders>
            <w:vAlign w:val="center"/>
          </w:tcPr>
          <w:p w14:paraId="36606711" w14:textId="41433145"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16,44</w:t>
            </w:r>
          </w:p>
        </w:tc>
        <w:tc>
          <w:tcPr>
            <w:tcW w:w="2506" w:type="dxa"/>
            <w:tcBorders>
              <w:top w:val="single" w:sz="12" w:space="0" w:color="auto"/>
              <w:left w:val="nil"/>
              <w:bottom w:val="single" w:sz="12" w:space="0" w:color="auto"/>
              <w:right w:val="single" w:sz="12" w:space="0" w:color="auto"/>
            </w:tcBorders>
            <w:vAlign w:val="center"/>
          </w:tcPr>
          <w:p w14:paraId="2B5ED822" w14:textId="13A88D61"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19,73</w:t>
            </w:r>
          </w:p>
        </w:tc>
        <w:tc>
          <w:tcPr>
            <w:tcW w:w="2505" w:type="dxa"/>
            <w:tcBorders>
              <w:top w:val="nil"/>
              <w:left w:val="nil"/>
              <w:bottom w:val="single" w:sz="12" w:space="0" w:color="auto"/>
              <w:right w:val="single" w:sz="12" w:space="0" w:color="auto"/>
            </w:tcBorders>
            <w:vAlign w:val="center"/>
          </w:tcPr>
          <w:p w14:paraId="6EBA635A" w14:textId="40F71095"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0,822</w:t>
            </w:r>
          </w:p>
        </w:tc>
      </w:tr>
      <w:tr w:rsidR="00CF635D" w:rsidRPr="00012B60" w14:paraId="184D39F9" w14:textId="7F82582C" w:rsidTr="00363E3D">
        <w:trPr>
          <w:trHeight w:val="288"/>
        </w:trPr>
        <w:tc>
          <w:tcPr>
            <w:tcW w:w="2103" w:type="dxa"/>
          </w:tcPr>
          <w:p w14:paraId="55B3E8A0"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2031-2035</w:t>
            </w:r>
          </w:p>
        </w:tc>
        <w:tc>
          <w:tcPr>
            <w:tcW w:w="2740" w:type="dxa"/>
            <w:tcBorders>
              <w:top w:val="single" w:sz="12" w:space="0" w:color="auto"/>
              <w:left w:val="single" w:sz="12" w:space="0" w:color="auto"/>
              <w:bottom w:val="single" w:sz="12" w:space="0" w:color="auto"/>
              <w:right w:val="single" w:sz="12" w:space="0" w:color="auto"/>
            </w:tcBorders>
            <w:vAlign w:val="center"/>
          </w:tcPr>
          <w:p w14:paraId="71F033F0" w14:textId="49C5E8ED"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16,44</w:t>
            </w:r>
          </w:p>
        </w:tc>
        <w:tc>
          <w:tcPr>
            <w:tcW w:w="2506" w:type="dxa"/>
            <w:tcBorders>
              <w:top w:val="single" w:sz="12" w:space="0" w:color="auto"/>
              <w:left w:val="nil"/>
              <w:bottom w:val="single" w:sz="12" w:space="0" w:color="auto"/>
              <w:right w:val="single" w:sz="12" w:space="0" w:color="auto"/>
            </w:tcBorders>
            <w:vAlign w:val="center"/>
          </w:tcPr>
          <w:p w14:paraId="27057B05" w14:textId="3C786794"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19,73</w:t>
            </w:r>
          </w:p>
        </w:tc>
        <w:tc>
          <w:tcPr>
            <w:tcW w:w="2505" w:type="dxa"/>
            <w:tcBorders>
              <w:top w:val="nil"/>
              <w:left w:val="nil"/>
              <w:bottom w:val="single" w:sz="12" w:space="0" w:color="auto"/>
              <w:right w:val="single" w:sz="12" w:space="0" w:color="auto"/>
            </w:tcBorders>
            <w:vAlign w:val="center"/>
          </w:tcPr>
          <w:p w14:paraId="467D8027" w14:textId="6143F3B3"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0,822</w:t>
            </w:r>
          </w:p>
        </w:tc>
      </w:tr>
      <w:tr w:rsidR="00CF635D" w:rsidRPr="00012B60" w14:paraId="25835388" w14:textId="57AA2EDC" w:rsidTr="00363E3D">
        <w:trPr>
          <w:trHeight w:val="271"/>
        </w:trPr>
        <w:tc>
          <w:tcPr>
            <w:tcW w:w="2103" w:type="dxa"/>
          </w:tcPr>
          <w:p w14:paraId="65B5C00D"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2036-</w:t>
            </w:r>
            <w:r>
              <w:rPr>
                <w:rFonts w:eastAsia="TimesNewRomanPS-BoldMT"/>
                <w:bCs/>
                <w:color w:val="auto"/>
                <w:sz w:val="22"/>
                <w:szCs w:val="22"/>
                <w:lang w:eastAsia="en-US"/>
              </w:rPr>
              <w:t>2045</w:t>
            </w:r>
          </w:p>
        </w:tc>
        <w:tc>
          <w:tcPr>
            <w:tcW w:w="2740" w:type="dxa"/>
            <w:tcBorders>
              <w:top w:val="single" w:sz="12" w:space="0" w:color="auto"/>
              <w:left w:val="single" w:sz="12" w:space="0" w:color="auto"/>
              <w:bottom w:val="single" w:sz="12" w:space="0" w:color="auto"/>
              <w:right w:val="single" w:sz="12" w:space="0" w:color="auto"/>
            </w:tcBorders>
            <w:vAlign w:val="center"/>
          </w:tcPr>
          <w:p w14:paraId="08958E37" w14:textId="4885B18D"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16,44</w:t>
            </w:r>
          </w:p>
        </w:tc>
        <w:tc>
          <w:tcPr>
            <w:tcW w:w="2506" w:type="dxa"/>
            <w:tcBorders>
              <w:top w:val="single" w:sz="12" w:space="0" w:color="auto"/>
              <w:left w:val="nil"/>
              <w:bottom w:val="single" w:sz="12" w:space="0" w:color="auto"/>
              <w:right w:val="single" w:sz="12" w:space="0" w:color="auto"/>
            </w:tcBorders>
            <w:vAlign w:val="center"/>
          </w:tcPr>
          <w:p w14:paraId="6C7D7F23" w14:textId="3E4312D3"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19,73</w:t>
            </w:r>
          </w:p>
        </w:tc>
        <w:tc>
          <w:tcPr>
            <w:tcW w:w="2505" w:type="dxa"/>
            <w:tcBorders>
              <w:top w:val="nil"/>
              <w:left w:val="nil"/>
              <w:bottom w:val="single" w:sz="12" w:space="0" w:color="auto"/>
              <w:right w:val="single" w:sz="12" w:space="0" w:color="auto"/>
            </w:tcBorders>
            <w:vAlign w:val="center"/>
          </w:tcPr>
          <w:p w14:paraId="36D48DD5" w14:textId="06E9167D"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0,822</w:t>
            </w:r>
          </w:p>
        </w:tc>
      </w:tr>
      <w:tr w:rsidR="00CF635D" w:rsidRPr="00012B60" w14:paraId="6DC47EDE" w14:textId="1351EB0A" w:rsidTr="00CF635D">
        <w:trPr>
          <w:trHeight w:val="271"/>
        </w:trPr>
        <w:tc>
          <w:tcPr>
            <w:tcW w:w="7349" w:type="dxa"/>
            <w:gridSpan w:val="3"/>
            <w:tcBorders>
              <w:right w:val="single" w:sz="12" w:space="0" w:color="auto"/>
            </w:tcBorders>
          </w:tcPr>
          <w:p w14:paraId="6C68063F" w14:textId="6070BA26"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b/>
                <w:bCs/>
                <w:color w:val="auto"/>
                <w:sz w:val="22"/>
                <w:szCs w:val="22"/>
                <w:lang w:eastAsia="ru-RU"/>
              </w:rPr>
              <w:t xml:space="preserve">с. </w:t>
            </w:r>
            <w:proofErr w:type="spellStart"/>
            <w:r>
              <w:rPr>
                <w:b/>
                <w:bCs/>
                <w:color w:val="auto"/>
                <w:sz w:val="22"/>
                <w:szCs w:val="22"/>
                <w:lang w:eastAsia="ru-RU"/>
              </w:rPr>
              <w:t>Холязино</w:t>
            </w:r>
            <w:proofErr w:type="spellEnd"/>
          </w:p>
        </w:tc>
        <w:tc>
          <w:tcPr>
            <w:tcW w:w="2505" w:type="dxa"/>
            <w:tcBorders>
              <w:right w:val="single" w:sz="12" w:space="0" w:color="auto"/>
            </w:tcBorders>
          </w:tcPr>
          <w:p w14:paraId="48B29D1F" w14:textId="77777777" w:rsidR="00CF635D" w:rsidRDefault="00CF635D" w:rsidP="00CF635D">
            <w:pPr>
              <w:tabs>
                <w:tab w:val="left" w:pos="355"/>
                <w:tab w:val="center" w:pos="5174"/>
              </w:tabs>
              <w:suppressAutoHyphens w:val="0"/>
              <w:ind w:right="-1"/>
              <w:jc w:val="center"/>
              <w:rPr>
                <w:b/>
                <w:bCs/>
                <w:color w:val="auto"/>
                <w:sz w:val="22"/>
                <w:szCs w:val="22"/>
                <w:lang w:eastAsia="ru-RU"/>
              </w:rPr>
            </w:pPr>
          </w:p>
        </w:tc>
      </w:tr>
      <w:tr w:rsidR="00CF635D" w:rsidRPr="00012B60" w14:paraId="531EF41F" w14:textId="07429AD6" w:rsidTr="00966010">
        <w:trPr>
          <w:trHeight w:val="288"/>
        </w:trPr>
        <w:tc>
          <w:tcPr>
            <w:tcW w:w="2103" w:type="dxa"/>
          </w:tcPr>
          <w:p w14:paraId="51748278" w14:textId="3404DF1E"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2025</w:t>
            </w:r>
          </w:p>
        </w:tc>
        <w:tc>
          <w:tcPr>
            <w:tcW w:w="2740" w:type="dxa"/>
            <w:tcBorders>
              <w:top w:val="single" w:sz="12" w:space="0" w:color="auto"/>
              <w:left w:val="single" w:sz="12" w:space="0" w:color="auto"/>
              <w:bottom w:val="single" w:sz="12" w:space="0" w:color="auto"/>
              <w:right w:val="single" w:sz="12" w:space="0" w:color="auto"/>
            </w:tcBorders>
            <w:vAlign w:val="center"/>
          </w:tcPr>
          <w:p w14:paraId="7DBE137A" w14:textId="1A2DDD3A"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2,13</w:t>
            </w:r>
          </w:p>
        </w:tc>
        <w:tc>
          <w:tcPr>
            <w:tcW w:w="2506" w:type="dxa"/>
            <w:tcBorders>
              <w:top w:val="single" w:sz="12" w:space="0" w:color="auto"/>
              <w:left w:val="nil"/>
              <w:bottom w:val="single" w:sz="12" w:space="0" w:color="auto"/>
              <w:right w:val="single" w:sz="12" w:space="0" w:color="auto"/>
            </w:tcBorders>
            <w:vAlign w:val="center"/>
          </w:tcPr>
          <w:p w14:paraId="7FFE2002" w14:textId="75A58F97"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2,56</w:t>
            </w:r>
          </w:p>
        </w:tc>
        <w:tc>
          <w:tcPr>
            <w:tcW w:w="2505" w:type="dxa"/>
            <w:tcBorders>
              <w:top w:val="single" w:sz="12" w:space="0" w:color="auto"/>
              <w:left w:val="nil"/>
              <w:bottom w:val="single" w:sz="12" w:space="0" w:color="auto"/>
              <w:right w:val="single" w:sz="12" w:space="0" w:color="auto"/>
            </w:tcBorders>
            <w:vAlign w:val="center"/>
          </w:tcPr>
          <w:p w14:paraId="213ABECA" w14:textId="1D6B8FE0"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0,107</w:t>
            </w:r>
          </w:p>
        </w:tc>
      </w:tr>
      <w:tr w:rsidR="00CF635D" w:rsidRPr="00012B60" w14:paraId="3FA56AE7" w14:textId="65B603F4" w:rsidTr="00966010">
        <w:trPr>
          <w:trHeight w:val="288"/>
        </w:trPr>
        <w:tc>
          <w:tcPr>
            <w:tcW w:w="2103" w:type="dxa"/>
          </w:tcPr>
          <w:p w14:paraId="2643FEB7"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2026</w:t>
            </w:r>
          </w:p>
        </w:tc>
        <w:tc>
          <w:tcPr>
            <w:tcW w:w="2740" w:type="dxa"/>
            <w:tcBorders>
              <w:top w:val="single" w:sz="12" w:space="0" w:color="auto"/>
              <w:left w:val="single" w:sz="12" w:space="0" w:color="auto"/>
              <w:bottom w:val="single" w:sz="12" w:space="0" w:color="auto"/>
              <w:right w:val="single" w:sz="12" w:space="0" w:color="auto"/>
            </w:tcBorders>
            <w:vAlign w:val="center"/>
          </w:tcPr>
          <w:p w14:paraId="198F73E5" w14:textId="67099B54"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2,13</w:t>
            </w:r>
          </w:p>
        </w:tc>
        <w:tc>
          <w:tcPr>
            <w:tcW w:w="2506" w:type="dxa"/>
            <w:tcBorders>
              <w:top w:val="single" w:sz="12" w:space="0" w:color="auto"/>
              <w:left w:val="nil"/>
              <w:bottom w:val="single" w:sz="12" w:space="0" w:color="auto"/>
              <w:right w:val="single" w:sz="12" w:space="0" w:color="auto"/>
            </w:tcBorders>
            <w:vAlign w:val="center"/>
          </w:tcPr>
          <w:p w14:paraId="2F5DE19F" w14:textId="7698D72E"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2,56</w:t>
            </w:r>
          </w:p>
        </w:tc>
        <w:tc>
          <w:tcPr>
            <w:tcW w:w="2505" w:type="dxa"/>
            <w:tcBorders>
              <w:top w:val="nil"/>
              <w:left w:val="nil"/>
              <w:bottom w:val="single" w:sz="12" w:space="0" w:color="auto"/>
              <w:right w:val="single" w:sz="12" w:space="0" w:color="auto"/>
            </w:tcBorders>
            <w:vAlign w:val="center"/>
          </w:tcPr>
          <w:p w14:paraId="12C286CD" w14:textId="427B4377"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0,107</w:t>
            </w:r>
          </w:p>
        </w:tc>
      </w:tr>
      <w:tr w:rsidR="00CF635D" w:rsidRPr="00012B60" w14:paraId="4F07A9E6" w14:textId="4BBA342C" w:rsidTr="00966010">
        <w:trPr>
          <w:trHeight w:val="271"/>
        </w:trPr>
        <w:tc>
          <w:tcPr>
            <w:tcW w:w="2103" w:type="dxa"/>
          </w:tcPr>
          <w:p w14:paraId="4802E71A"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2027</w:t>
            </w:r>
          </w:p>
        </w:tc>
        <w:tc>
          <w:tcPr>
            <w:tcW w:w="2740" w:type="dxa"/>
            <w:tcBorders>
              <w:top w:val="single" w:sz="12" w:space="0" w:color="auto"/>
              <w:left w:val="single" w:sz="12" w:space="0" w:color="auto"/>
              <w:bottom w:val="single" w:sz="12" w:space="0" w:color="auto"/>
              <w:right w:val="single" w:sz="12" w:space="0" w:color="auto"/>
            </w:tcBorders>
            <w:vAlign w:val="center"/>
          </w:tcPr>
          <w:p w14:paraId="3268995A" w14:textId="41C9352E"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2,13</w:t>
            </w:r>
          </w:p>
        </w:tc>
        <w:tc>
          <w:tcPr>
            <w:tcW w:w="2506" w:type="dxa"/>
            <w:tcBorders>
              <w:top w:val="single" w:sz="12" w:space="0" w:color="auto"/>
              <w:left w:val="nil"/>
              <w:bottom w:val="single" w:sz="12" w:space="0" w:color="auto"/>
              <w:right w:val="single" w:sz="12" w:space="0" w:color="auto"/>
            </w:tcBorders>
            <w:vAlign w:val="center"/>
          </w:tcPr>
          <w:p w14:paraId="71CFE16B" w14:textId="5F0A0851"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2,56</w:t>
            </w:r>
          </w:p>
        </w:tc>
        <w:tc>
          <w:tcPr>
            <w:tcW w:w="2505" w:type="dxa"/>
            <w:tcBorders>
              <w:top w:val="nil"/>
              <w:left w:val="nil"/>
              <w:bottom w:val="single" w:sz="12" w:space="0" w:color="auto"/>
              <w:right w:val="single" w:sz="12" w:space="0" w:color="auto"/>
            </w:tcBorders>
            <w:vAlign w:val="center"/>
          </w:tcPr>
          <w:p w14:paraId="417063AF" w14:textId="0DD803D3"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0,107</w:t>
            </w:r>
          </w:p>
        </w:tc>
      </w:tr>
      <w:tr w:rsidR="00CF635D" w:rsidRPr="00012B60" w14:paraId="2154666A" w14:textId="0FAD1967" w:rsidTr="00966010">
        <w:trPr>
          <w:trHeight w:val="288"/>
        </w:trPr>
        <w:tc>
          <w:tcPr>
            <w:tcW w:w="2103" w:type="dxa"/>
          </w:tcPr>
          <w:p w14:paraId="740DC946"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2028</w:t>
            </w:r>
          </w:p>
        </w:tc>
        <w:tc>
          <w:tcPr>
            <w:tcW w:w="2740" w:type="dxa"/>
            <w:tcBorders>
              <w:top w:val="single" w:sz="12" w:space="0" w:color="auto"/>
              <w:left w:val="single" w:sz="12" w:space="0" w:color="auto"/>
              <w:bottom w:val="single" w:sz="12" w:space="0" w:color="auto"/>
              <w:right w:val="single" w:sz="12" w:space="0" w:color="auto"/>
            </w:tcBorders>
            <w:vAlign w:val="center"/>
          </w:tcPr>
          <w:p w14:paraId="4FEF71C6" w14:textId="73022804"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2,13</w:t>
            </w:r>
          </w:p>
        </w:tc>
        <w:tc>
          <w:tcPr>
            <w:tcW w:w="2506" w:type="dxa"/>
            <w:tcBorders>
              <w:top w:val="single" w:sz="12" w:space="0" w:color="auto"/>
              <w:left w:val="nil"/>
              <w:bottom w:val="single" w:sz="12" w:space="0" w:color="auto"/>
              <w:right w:val="single" w:sz="12" w:space="0" w:color="auto"/>
            </w:tcBorders>
            <w:vAlign w:val="center"/>
          </w:tcPr>
          <w:p w14:paraId="2FEC8FC6" w14:textId="34C60A47"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2,56</w:t>
            </w:r>
          </w:p>
        </w:tc>
        <w:tc>
          <w:tcPr>
            <w:tcW w:w="2505" w:type="dxa"/>
            <w:tcBorders>
              <w:top w:val="nil"/>
              <w:left w:val="nil"/>
              <w:bottom w:val="single" w:sz="12" w:space="0" w:color="auto"/>
              <w:right w:val="single" w:sz="12" w:space="0" w:color="auto"/>
            </w:tcBorders>
            <w:vAlign w:val="center"/>
          </w:tcPr>
          <w:p w14:paraId="7EB43C50" w14:textId="33177617"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0,107</w:t>
            </w:r>
          </w:p>
        </w:tc>
      </w:tr>
      <w:tr w:rsidR="00CF635D" w:rsidRPr="00012B60" w14:paraId="6E140D20" w14:textId="637AB63B" w:rsidTr="00966010">
        <w:trPr>
          <w:trHeight w:val="271"/>
        </w:trPr>
        <w:tc>
          <w:tcPr>
            <w:tcW w:w="2103" w:type="dxa"/>
          </w:tcPr>
          <w:p w14:paraId="3DE9AEEC"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2029</w:t>
            </w:r>
          </w:p>
        </w:tc>
        <w:tc>
          <w:tcPr>
            <w:tcW w:w="2740" w:type="dxa"/>
            <w:tcBorders>
              <w:top w:val="single" w:sz="12" w:space="0" w:color="auto"/>
              <w:left w:val="single" w:sz="12" w:space="0" w:color="auto"/>
              <w:bottom w:val="single" w:sz="12" w:space="0" w:color="auto"/>
              <w:right w:val="single" w:sz="12" w:space="0" w:color="auto"/>
            </w:tcBorders>
            <w:vAlign w:val="center"/>
          </w:tcPr>
          <w:p w14:paraId="48E87956" w14:textId="138F150D"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2,13</w:t>
            </w:r>
          </w:p>
        </w:tc>
        <w:tc>
          <w:tcPr>
            <w:tcW w:w="2506" w:type="dxa"/>
            <w:tcBorders>
              <w:top w:val="single" w:sz="12" w:space="0" w:color="auto"/>
              <w:left w:val="nil"/>
              <w:bottom w:val="single" w:sz="12" w:space="0" w:color="auto"/>
              <w:right w:val="single" w:sz="12" w:space="0" w:color="auto"/>
            </w:tcBorders>
            <w:vAlign w:val="center"/>
          </w:tcPr>
          <w:p w14:paraId="1983BDC6" w14:textId="73274D31"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2,56</w:t>
            </w:r>
          </w:p>
        </w:tc>
        <w:tc>
          <w:tcPr>
            <w:tcW w:w="2505" w:type="dxa"/>
            <w:tcBorders>
              <w:top w:val="nil"/>
              <w:left w:val="nil"/>
              <w:bottom w:val="single" w:sz="12" w:space="0" w:color="auto"/>
              <w:right w:val="single" w:sz="12" w:space="0" w:color="auto"/>
            </w:tcBorders>
            <w:vAlign w:val="center"/>
          </w:tcPr>
          <w:p w14:paraId="75ADE84C" w14:textId="261A324A"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0,107</w:t>
            </w:r>
          </w:p>
        </w:tc>
      </w:tr>
      <w:tr w:rsidR="00CF635D" w:rsidRPr="00012B60" w14:paraId="1EEC6DBE" w14:textId="2BB596E9" w:rsidTr="00966010">
        <w:trPr>
          <w:trHeight w:val="271"/>
        </w:trPr>
        <w:tc>
          <w:tcPr>
            <w:tcW w:w="2103" w:type="dxa"/>
          </w:tcPr>
          <w:p w14:paraId="1248674F"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2030</w:t>
            </w:r>
          </w:p>
        </w:tc>
        <w:tc>
          <w:tcPr>
            <w:tcW w:w="2740" w:type="dxa"/>
            <w:tcBorders>
              <w:top w:val="single" w:sz="12" w:space="0" w:color="auto"/>
              <w:left w:val="single" w:sz="12" w:space="0" w:color="auto"/>
              <w:bottom w:val="single" w:sz="12" w:space="0" w:color="auto"/>
              <w:right w:val="single" w:sz="12" w:space="0" w:color="auto"/>
            </w:tcBorders>
            <w:vAlign w:val="center"/>
          </w:tcPr>
          <w:p w14:paraId="7EAFFDB7" w14:textId="55D86033"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2,13</w:t>
            </w:r>
          </w:p>
        </w:tc>
        <w:tc>
          <w:tcPr>
            <w:tcW w:w="2506" w:type="dxa"/>
            <w:tcBorders>
              <w:top w:val="single" w:sz="12" w:space="0" w:color="auto"/>
              <w:left w:val="nil"/>
              <w:bottom w:val="single" w:sz="12" w:space="0" w:color="auto"/>
              <w:right w:val="single" w:sz="12" w:space="0" w:color="auto"/>
            </w:tcBorders>
            <w:vAlign w:val="center"/>
          </w:tcPr>
          <w:p w14:paraId="40A54247" w14:textId="68EF57C5"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2,56</w:t>
            </w:r>
          </w:p>
        </w:tc>
        <w:tc>
          <w:tcPr>
            <w:tcW w:w="2505" w:type="dxa"/>
            <w:tcBorders>
              <w:top w:val="nil"/>
              <w:left w:val="nil"/>
              <w:bottom w:val="single" w:sz="12" w:space="0" w:color="auto"/>
              <w:right w:val="single" w:sz="12" w:space="0" w:color="auto"/>
            </w:tcBorders>
            <w:vAlign w:val="center"/>
          </w:tcPr>
          <w:p w14:paraId="706B2050" w14:textId="560803DE"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0,107</w:t>
            </w:r>
          </w:p>
        </w:tc>
      </w:tr>
      <w:tr w:rsidR="00CF635D" w:rsidRPr="00012B60" w14:paraId="0DD7FB1F" w14:textId="58C39BB1" w:rsidTr="00966010">
        <w:trPr>
          <w:trHeight w:val="288"/>
        </w:trPr>
        <w:tc>
          <w:tcPr>
            <w:tcW w:w="2103" w:type="dxa"/>
          </w:tcPr>
          <w:p w14:paraId="6F3AE498"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2031-2035</w:t>
            </w:r>
          </w:p>
        </w:tc>
        <w:tc>
          <w:tcPr>
            <w:tcW w:w="2740" w:type="dxa"/>
            <w:tcBorders>
              <w:top w:val="single" w:sz="12" w:space="0" w:color="auto"/>
              <w:left w:val="single" w:sz="12" w:space="0" w:color="auto"/>
              <w:bottom w:val="single" w:sz="12" w:space="0" w:color="auto"/>
              <w:right w:val="single" w:sz="12" w:space="0" w:color="auto"/>
            </w:tcBorders>
            <w:vAlign w:val="center"/>
          </w:tcPr>
          <w:p w14:paraId="41607B80" w14:textId="5D3099E3"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2,13</w:t>
            </w:r>
          </w:p>
        </w:tc>
        <w:tc>
          <w:tcPr>
            <w:tcW w:w="2506" w:type="dxa"/>
            <w:tcBorders>
              <w:top w:val="single" w:sz="12" w:space="0" w:color="auto"/>
              <w:left w:val="nil"/>
              <w:bottom w:val="single" w:sz="12" w:space="0" w:color="auto"/>
              <w:right w:val="single" w:sz="12" w:space="0" w:color="auto"/>
            </w:tcBorders>
            <w:vAlign w:val="center"/>
          </w:tcPr>
          <w:p w14:paraId="2D6EC713" w14:textId="2C8C842A"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2,56</w:t>
            </w:r>
          </w:p>
        </w:tc>
        <w:tc>
          <w:tcPr>
            <w:tcW w:w="2505" w:type="dxa"/>
            <w:tcBorders>
              <w:top w:val="nil"/>
              <w:left w:val="nil"/>
              <w:bottom w:val="single" w:sz="12" w:space="0" w:color="auto"/>
              <w:right w:val="single" w:sz="12" w:space="0" w:color="auto"/>
            </w:tcBorders>
            <w:vAlign w:val="center"/>
          </w:tcPr>
          <w:p w14:paraId="6338AE3D" w14:textId="0C894454"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0,107</w:t>
            </w:r>
          </w:p>
        </w:tc>
      </w:tr>
      <w:tr w:rsidR="00CF635D" w:rsidRPr="00012B60" w14:paraId="538476E6" w14:textId="10814B4E" w:rsidTr="00966010">
        <w:trPr>
          <w:trHeight w:val="271"/>
        </w:trPr>
        <w:tc>
          <w:tcPr>
            <w:tcW w:w="2103" w:type="dxa"/>
          </w:tcPr>
          <w:p w14:paraId="31C99839"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2036-</w:t>
            </w:r>
            <w:r>
              <w:rPr>
                <w:rFonts w:eastAsia="TimesNewRomanPS-BoldMT"/>
                <w:bCs/>
                <w:color w:val="auto"/>
                <w:sz w:val="22"/>
                <w:szCs w:val="22"/>
                <w:lang w:eastAsia="en-US"/>
              </w:rPr>
              <w:t>2045</w:t>
            </w:r>
          </w:p>
        </w:tc>
        <w:tc>
          <w:tcPr>
            <w:tcW w:w="2740" w:type="dxa"/>
            <w:tcBorders>
              <w:top w:val="single" w:sz="12" w:space="0" w:color="auto"/>
              <w:left w:val="single" w:sz="12" w:space="0" w:color="auto"/>
              <w:bottom w:val="single" w:sz="12" w:space="0" w:color="auto"/>
              <w:right w:val="single" w:sz="12" w:space="0" w:color="auto"/>
            </w:tcBorders>
            <w:vAlign w:val="center"/>
          </w:tcPr>
          <w:p w14:paraId="1DE192E2" w14:textId="6C97EBB5"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2,13</w:t>
            </w:r>
          </w:p>
        </w:tc>
        <w:tc>
          <w:tcPr>
            <w:tcW w:w="2506" w:type="dxa"/>
            <w:tcBorders>
              <w:top w:val="single" w:sz="12" w:space="0" w:color="auto"/>
              <w:left w:val="nil"/>
              <w:bottom w:val="single" w:sz="12" w:space="0" w:color="auto"/>
              <w:right w:val="single" w:sz="12" w:space="0" w:color="auto"/>
            </w:tcBorders>
            <w:vAlign w:val="center"/>
          </w:tcPr>
          <w:p w14:paraId="71CCA936" w14:textId="1B3A7A50"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2,56</w:t>
            </w:r>
          </w:p>
        </w:tc>
        <w:tc>
          <w:tcPr>
            <w:tcW w:w="2505" w:type="dxa"/>
            <w:tcBorders>
              <w:top w:val="nil"/>
              <w:left w:val="nil"/>
              <w:bottom w:val="single" w:sz="12" w:space="0" w:color="auto"/>
              <w:right w:val="single" w:sz="12" w:space="0" w:color="auto"/>
            </w:tcBorders>
            <w:vAlign w:val="center"/>
          </w:tcPr>
          <w:p w14:paraId="4B32AD73" w14:textId="090EF47B"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0,107</w:t>
            </w:r>
          </w:p>
        </w:tc>
      </w:tr>
      <w:tr w:rsidR="00CF635D" w:rsidRPr="00012B60" w14:paraId="7D8820B9" w14:textId="723504DE" w:rsidTr="00CF635D">
        <w:trPr>
          <w:trHeight w:val="271"/>
        </w:trPr>
        <w:tc>
          <w:tcPr>
            <w:tcW w:w="7349" w:type="dxa"/>
            <w:gridSpan w:val="3"/>
            <w:tcBorders>
              <w:right w:val="single" w:sz="12" w:space="0" w:color="auto"/>
            </w:tcBorders>
          </w:tcPr>
          <w:p w14:paraId="454EDD2F" w14:textId="58D14489"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b/>
                <w:bCs/>
                <w:color w:val="auto"/>
                <w:sz w:val="22"/>
                <w:szCs w:val="22"/>
                <w:lang w:eastAsia="ru-RU"/>
              </w:rPr>
              <w:t>Бойлерная пос. Меховщиков</w:t>
            </w:r>
          </w:p>
        </w:tc>
        <w:tc>
          <w:tcPr>
            <w:tcW w:w="2505" w:type="dxa"/>
            <w:tcBorders>
              <w:right w:val="single" w:sz="12" w:space="0" w:color="auto"/>
            </w:tcBorders>
          </w:tcPr>
          <w:p w14:paraId="7708AEA8" w14:textId="77777777" w:rsidR="00CF635D" w:rsidRDefault="00CF635D" w:rsidP="00CF635D">
            <w:pPr>
              <w:tabs>
                <w:tab w:val="left" w:pos="355"/>
                <w:tab w:val="center" w:pos="5174"/>
              </w:tabs>
              <w:suppressAutoHyphens w:val="0"/>
              <w:ind w:right="-1"/>
              <w:jc w:val="center"/>
              <w:rPr>
                <w:b/>
                <w:bCs/>
                <w:color w:val="auto"/>
                <w:sz w:val="22"/>
                <w:szCs w:val="22"/>
                <w:lang w:eastAsia="ru-RU"/>
              </w:rPr>
            </w:pPr>
          </w:p>
        </w:tc>
      </w:tr>
      <w:tr w:rsidR="00CF635D" w:rsidRPr="00012B60" w14:paraId="5733B3B9" w14:textId="23216688" w:rsidTr="00322C07">
        <w:trPr>
          <w:trHeight w:val="288"/>
        </w:trPr>
        <w:tc>
          <w:tcPr>
            <w:tcW w:w="2103" w:type="dxa"/>
          </w:tcPr>
          <w:p w14:paraId="6A5C5270"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2025</w:t>
            </w:r>
          </w:p>
        </w:tc>
        <w:tc>
          <w:tcPr>
            <w:tcW w:w="2740" w:type="dxa"/>
            <w:tcBorders>
              <w:top w:val="single" w:sz="12" w:space="0" w:color="auto"/>
              <w:left w:val="single" w:sz="12" w:space="0" w:color="auto"/>
              <w:bottom w:val="single" w:sz="12" w:space="0" w:color="auto"/>
              <w:right w:val="single" w:sz="12" w:space="0" w:color="auto"/>
            </w:tcBorders>
            <w:vAlign w:val="center"/>
          </w:tcPr>
          <w:p w14:paraId="72D38EFE" w14:textId="1D948C04"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1,14</w:t>
            </w:r>
          </w:p>
        </w:tc>
        <w:tc>
          <w:tcPr>
            <w:tcW w:w="2506" w:type="dxa"/>
            <w:tcBorders>
              <w:top w:val="single" w:sz="12" w:space="0" w:color="auto"/>
              <w:left w:val="nil"/>
              <w:bottom w:val="single" w:sz="12" w:space="0" w:color="auto"/>
              <w:right w:val="single" w:sz="12" w:space="0" w:color="auto"/>
            </w:tcBorders>
            <w:vAlign w:val="center"/>
          </w:tcPr>
          <w:p w14:paraId="39218D3A" w14:textId="2B3FF5C9"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1,37</w:t>
            </w:r>
          </w:p>
        </w:tc>
        <w:tc>
          <w:tcPr>
            <w:tcW w:w="2505" w:type="dxa"/>
            <w:tcBorders>
              <w:top w:val="single" w:sz="12" w:space="0" w:color="auto"/>
              <w:left w:val="nil"/>
              <w:bottom w:val="single" w:sz="12" w:space="0" w:color="auto"/>
              <w:right w:val="single" w:sz="12" w:space="0" w:color="auto"/>
            </w:tcBorders>
            <w:vAlign w:val="center"/>
          </w:tcPr>
          <w:p w14:paraId="536740DA" w14:textId="4BAB8BDF"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0,057</w:t>
            </w:r>
          </w:p>
        </w:tc>
      </w:tr>
      <w:tr w:rsidR="00CF635D" w:rsidRPr="00012B60" w14:paraId="57572716" w14:textId="3B2FD60B" w:rsidTr="00322C07">
        <w:trPr>
          <w:trHeight w:val="288"/>
        </w:trPr>
        <w:tc>
          <w:tcPr>
            <w:tcW w:w="2103" w:type="dxa"/>
          </w:tcPr>
          <w:p w14:paraId="7582AF3F"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2026</w:t>
            </w:r>
          </w:p>
        </w:tc>
        <w:tc>
          <w:tcPr>
            <w:tcW w:w="2740" w:type="dxa"/>
            <w:tcBorders>
              <w:top w:val="single" w:sz="12" w:space="0" w:color="auto"/>
              <w:left w:val="single" w:sz="12" w:space="0" w:color="auto"/>
              <w:bottom w:val="single" w:sz="12" w:space="0" w:color="auto"/>
              <w:right w:val="single" w:sz="12" w:space="0" w:color="auto"/>
            </w:tcBorders>
            <w:vAlign w:val="center"/>
          </w:tcPr>
          <w:p w14:paraId="318A0B6F" w14:textId="149BB5EF"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1,14</w:t>
            </w:r>
          </w:p>
        </w:tc>
        <w:tc>
          <w:tcPr>
            <w:tcW w:w="2506" w:type="dxa"/>
            <w:tcBorders>
              <w:top w:val="single" w:sz="12" w:space="0" w:color="auto"/>
              <w:left w:val="nil"/>
              <w:bottom w:val="single" w:sz="12" w:space="0" w:color="auto"/>
              <w:right w:val="single" w:sz="12" w:space="0" w:color="auto"/>
            </w:tcBorders>
            <w:vAlign w:val="center"/>
          </w:tcPr>
          <w:p w14:paraId="17E56B6E" w14:textId="349F3FFB"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1,37</w:t>
            </w:r>
          </w:p>
        </w:tc>
        <w:tc>
          <w:tcPr>
            <w:tcW w:w="2505" w:type="dxa"/>
            <w:tcBorders>
              <w:top w:val="nil"/>
              <w:left w:val="nil"/>
              <w:bottom w:val="single" w:sz="12" w:space="0" w:color="auto"/>
              <w:right w:val="single" w:sz="12" w:space="0" w:color="auto"/>
            </w:tcBorders>
            <w:vAlign w:val="center"/>
          </w:tcPr>
          <w:p w14:paraId="35333E96" w14:textId="0F21CF18"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0,057</w:t>
            </w:r>
          </w:p>
        </w:tc>
      </w:tr>
      <w:tr w:rsidR="00CF635D" w:rsidRPr="00012B60" w14:paraId="7FEAF088" w14:textId="09F4CB20" w:rsidTr="00322C07">
        <w:trPr>
          <w:trHeight w:val="271"/>
        </w:trPr>
        <w:tc>
          <w:tcPr>
            <w:tcW w:w="2103" w:type="dxa"/>
          </w:tcPr>
          <w:p w14:paraId="458365D0"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2027</w:t>
            </w:r>
          </w:p>
        </w:tc>
        <w:tc>
          <w:tcPr>
            <w:tcW w:w="2740" w:type="dxa"/>
            <w:tcBorders>
              <w:top w:val="single" w:sz="12" w:space="0" w:color="auto"/>
              <w:left w:val="single" w:sz="12" w:space="0" w:color="auto"/>
              <w:bottom w:val="single" w:sz="12" w:space="0" w:color="auto"/>
              <w:right w:val="single" w:sz="12" w:space="0" w:color="auto"/>
            </w:tcBorders>
            <w:vAlign w:val="center"/>
          </w:tcPr>
          <w:p w14:paraId="5CE5A8D7" w14:textId="18250D78"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1,14</w:t>
            </w:r>
          </w:p>
        </w:tc>
        <w:tc>
          <w:tcPr>
            <w:tcW w:w="2506" w:type="dxa"/>
            <w:tcBorders>
              <w:top w:val="single" w:sz="12" w:space="0" w:color="auto"/>
              <w:left w:val="nil"/>
              <w:bottom w:val="single" w:sz="12" w:space="0" w:color="auto"/>
              <w:right w:val="single" w:sz="12" w:space="0" w:color="auto"/>
            </w:tcBorders>
            <w:vAlign w:val="center"/>
          </w:tcPr>
          <w:p w14:paraId="718B167F" w14:textId="608268BE"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1,37</w:t>
            </w:r>
          </w:p>
        </w:tc>
        <w:tc>
          <w:tcPr>
            <w:tcW w:w="2505" w:type="dxa"/>
            <w:tcBorders>
              <w:top w:val="nil"/>
              <w:left w:val="nil"/>
              <w:bottom w:val="single" w:sz="12" w:space="0" w:color="auto"/>
              <w:right w:val="single" w:sz="12" w:space="0" w:color="auto"/>
            </w:tcBorders>
            <w:vAlign w:val="center"/>
          </w:tcPr>
          <w:p w14:paraId="0F213ACF" w14:textId="1F128078"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0,057</w:t>
            </w:r>
          </w:p>
        </w:tc>
      </w:tr>
      <w:tr w:rsidR="00CF635D" w:rsidRPr="00012B60" w14:paraId="2295F61C" w14:textId="08D9C2D0" w:rsidTr="00322C07">
        <w:trPr>
          <w:trHeight w:val="288"/>
        </w:trPr>
        <w:tc>
          <w:tcPr>
            <w:tcW w:w="2103" w:type="dxa"/>
          </w:tcPr>
          <w:p w14:paraId="731A8EE9"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2028</w:t>
            </w:r>
          </w:p>
        </w:tc>
        <w:tc>
          <w:tcPr>
            <w:tcW w:w="2740" w:type="dxa"/>
            <w:tcBorders>
              <w:top w:val="single" w:sz="12" w:space="0" w:color="auto"/>
              <w:left w:val="single" w:sz="12" w:space="0" w:color="auto"/>
              <w:bottom w:val="single" w:sz="12" w:space="0" w:color="auto"/>
              <w:right w:val="single" w:sz="12" w:space="0" w:color="auto"/>
            </w:tcBorders>
            <w:vAlign w:val="center"/>
          </w:tcPr>
          <w:p w14:paraId="5CE96413" w14:textId="069605BF"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1,14</w:t>
            </w:r>
          </w:p>
        </w:tc>
        <w:tc>
          <w:tcPr>
            <w:tcW w:w="2506" w:type="dxa"/>
            <w:tcBorders>
              <w:top w:val="single" w:sz="12" w:space="0" w:color="auto"/>
              <w:left w:val="nil"/>
              <w:bottom w:val="single" w:sz="12" w:space="0" w:color="auto"/>
              <w:right w:val="single" w:sz="12" w:space="0" w:color="auto"/>
            </w:tcBorders>
            <w:vAlign w:val="center"/>
          </w:tcPr>
          <w:p w14:paraId="00B1083E" w14:textId="44673146"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1,37</w:t>
            </w:r>
          </w:p>
        </w:tc>
        <w:tc>
          <w:tcPr>
            <w:tcW w:w="2505" w:type="dxa"/>
            <w:tcBorders>
              <w:top w:val="nil"/>
              <w:left w:val="nil"/>
              <w:bottom w:val="single" w:sz="12" w:space="0" w:color="auto"/>
              <w:right w:val="single" w:sz="12" w:space="0" w:color="auto"/>
            </w:tcBorders>
            <w:vAlign w:val="center"/>
          </w:tcPr>
          <w:p w14:paraId="25134E1A" w14:textId="23D750A4"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0,057</w:t>
            </w:r>
          </w:p>
        </w:tc>
      </w:tr>
      <w:tr w:rsidR="00CF635D" w:rsidRPr="00012B60" w14:paraId="1C8DE330" w14:textId="70A7F92F" w:rsidTr="00322C07">
        <w:trPr>
          <w:trHeight w:val="271"/>
        </w:trPr>
        <w:tc>
          <w:tcPr>
            <w:tcW w:w="2103" w:type="dxa"/>
          </w:tcPr>
          <w:p w14:paraId="6E0F63DE"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2029</w:t>
            </w:r>
          </w:p>
        </w:tc>
        <w:tc>
          <w:tcPr>
            <w:tcW w:w="2740" w:type="dxa"/>
            <w:tcBorders>
              <w:top w:val="single" w:sz="12" w:space="0" w:color="auto"/>
              <w:left w:val="single" w:sz="12" w:space="0" w:color="auto"/>
              <w:bottom w:val="single" w:sz="12" w:space="0" w:color="auto"/>
              <w:right w:val="single" w:sz="12" w:space="0" w:color="auto"/>
            </w:tcBorders>
            <w:vAlign w:val="center"/>
          </w:tcPr>
          <w:p w14:paraId="5F771CDE" w14:textId="16F9975F"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1,14</w:t>
            </w:r>
          </w:p>
        </w:tc>
        <w:tc>
          <w:tcPr>
            <w:tcW w:w="2506" w:type="dxa"/>
            <w:tcBorders>
              <w:top w:val="single" w:sz="12" w:space="0" w:color="auto"/>
              <w:left w:val="nil"/>
              <w:bottom w:val="single" w:sz="12" w:space="0" w:color="auto"/>
              <w:right w:val="single" w:sz="12" w:space="0" w:color="auto"/>
            </w:tcBorders>
            <w:vAlign w:val="center"/>
          </w:tcPr>
          <w:p w14:paraId="779B5161" w14:textId="0030D329"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1,37</w:t>
            </w:r>
          </w:p>
        </w:tc>
        <w:tc>
          <w:tcPr>
            <w:tcW w:w="2505" w:type="dxa"/>
            <w:tcBorders>
              <w:top w:val="nil"/>
              <w:left w:val="nil"/>
              <w:bottom w:val="single" w:sz="12" w:space="0" w:color="auto"/>
              <w:right w:val="single" w:sz="12" w:space="0" w:color="auto"/>
            </w:tcBorders>
            <w:vAlign w:val="center"/>
          </w:tcPr>
          <w:p w14:paraId="770F73AF" w14:textId="163D5D47"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0,057</w:t>
            </w:r>
          </w:p>
        </w:tc>
      </w:tr>
      <w:tr w:rsidR="00CF635D" w:rsidRPr="00012B60" w14:paraId="0C22629B" w14:textId="26D60B45" w:rsidTr="00322C07">
        <w:trPr>
          <w:trHeight w:val="271"/>
        </w:trPr>
        <w:tc>
          <w:tcPr>
            <w:tcW w:w="2103" w:type="dxa"/>
          </w:tcPr>
          <w:p w14:paraId="0A51601D"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2030</w:t>
            </w:r>
          </w:p>
        </w:tc>
        <w:tc>
          <w:tcPr>
            <w:tcW w:w="2740" w:type="dxa"/>
            <w:tcBorders>
              <w:top w:val="single" w:sz="12" w:space="0" w:color="auto"/>
              <w:left w:val="single" w:sz="12" w:space="0" w:color="auto"/>
              <w:bottom w:val="single" w:sz="12" w:space="0" w:color="auto"/>
              <w:right w:val="single" w:sz="12" w:space="0" w:color="auto"/>
            </w:tcBorders>
            <w:vAlign w:val="center"/>
          </w:tcPr>
          <w:p w14:paraId="6EE0EA6F" w14:textId="1E3CD7B0"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1,14</w:t>
            </w:r>
          </w:p>
        </w:tc>
        <w:tc>
          <w:tcPr>
            <w:tcW w:w="2506" w:type="dxa"/>
            <w:tcBorders>
              <w:top w:val="single" w:sz="12" w:space="0" w:color="auto"/>
              <w:left w:val="nil"/>
              <w:bottom w:val="single" w:sz="12" w:space="0" w:color="auto"/>
              <w:right w:val="single" w:sz="12" w:space="0" w:color="auto"/>
            </w:tcBorders>
            <w:vAlign w:val="center"/>
          </w:tcPr>
          <w:p w14:paraId="458EA37A" w14:textId="1F2B4A84"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1,37</w:t>
            </w:r>
          </w:p>
        </w:tc>
        <w:tc>
          <w:tcPr>
            <w:tcW w:w="2505" w:type="dxa"/>
            <w:tcBorders>
              <w:top w:val="nil"/>
              <w:left w:val="nil"/>
              <w:bottom w:val="single" w:sz="12" w:space="0" w:color="auto"/>
              <w:right w:val="single" w:sz="12" w:space="0" w:color="auto"/>
            </w:tcBorders>
            <w:vAlign w:val="center"/>
          </w:tcPr>
          <w:p w14:paraId="7C7B11EE" w14:textId="4B301B06"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0,057</w:t>
            </w:r>
          </w:p>
        </w:tc>
      </w:tr>
      <w:tr w:rsidR="00CF635D" w:rsidRPr="00012B60" w14:paraId="2F0898AA" w14:textId="186BDCB0" w:rsidTr="00322C07">
        <w:trPr>
          <w:trHeight w:val="288"/>
        </w:trPr>
        <w:tc>
          <w:tcPr>
            <w:tcW w:w="2103" w:type="dxa"/>
          </w:tcPr>
          <w:p w14:paraId="1E2D7B46"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2031-2035</w:t>
            </w:r>
          </w:p>
        </w:tc>
        <w:tc>
          <w:tcPr>
            <w:tcW w:w="2740" w:type="dxa"/>
            <w:tcBorders>
              <w:top w:val="single" w:sz="12" w:space="0" w:color="auto"/>
              <w:left w:val="single" w:sz="12" w:space="0" w:color="auto"/>
              <w:bottom w:val="single" w:sz="12" w:space="0" w:color="auto"/>
              <w:right w:val="single" w:sz="12" w:space="0" w:color="auto"/>
            </w:tcBorders>
            <w:vAlign w:val="center"/>
          </w:tcPr>
          <w:p w14:paraId="51DEF14A" w14:textId="2F762183"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1,14</w:t>
            </w:r>
          </w:p>
        </w:tc>
        <w:tc>
          <w:tcPr>
            <w:tcW w:w="2506" w:type="dxa"/>
            <w:tcBorders>
              <w:top w:val="single" w:sz="12" w:space="0" w:color="auto"/>
              <w:left w:val="nil"/>
              <w:bottom w:val="single" w:sz="12" w:space="0" w:color="auto"/>
              <w:right w:val="single" w:sz="12" w:space="0" w:color="auto"/>
            </w:tcBorders>
            <w:vAlign w:val="center"/>
          </w:tcPr>
          <w:p w14:paraId="70DB7AF2" w14:textId="61F063F9"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1,37</w:t>
            </w:r>
          </w:p>
        </w:tc>
        <w:tc>
          <w:tcPr>
            <w:tcW w:w="2505" w:type="dxa"/>
            <w:tcBorders>
              <w:top w:val="nil"/>
              <w:left w:val="nil"/>
              <w:bottom w:val="single" w:sz="12" w:space="0" w:color="auto"/>
              <w:right w:val="single" w:sz="12" w:space="0" w:color="auto"/>
            </w:tcBorders>
            <w:vAlign w:val="center"/>
          </w:tcPr>
          <w:p w14:paraId="7CFDFDE9" w14:textId="0F8991CB"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0,057</w:t>
            </w:r>
          </w:p>
        </w:tc>
      </w:tr>
      <w:tr w:rsidR="00CF635D" w:rsidRPr="00012B60" w14:paraId="0225D9F1" w14:textId="3702D9C4" w:rsidTr="00322C07">
        <w:trPr>
          <w:trHeight w:val="271"/>
        </w:trPr>
        <w:tc>
          <w:tcPr>
            <w:tcW w:w="2103" w:type="dxa"/>
          </w:tcPr>
          <w:p w14:paraId="77D58A3F"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2036-</w:t>
            </w:r>
            <w:r>
              <w:rPr>
                <w:rFonts w:eastAsia="TimesNewRomanPS-BoldMT"/>
                <w:bCs/>
                <w:color w:val="auto"/>
                <w:sz w:val="22"/>
                <w:szCs w:val="22"/>
                <w:lang w:eastAsia="en-US"/>
              </w:rPr>
              <w:t>2045</w:t>
            </w:r>
          </w:p>
        </w:tc>
        <w:tc>
          <w:tcPr>
            <w:tcW w:w="2740" w:type="dxa"/>
            <w:tcBorders>
              <w:top w:val="single" w:sz="12" w:space="0" w:color="auto"/>
              <w:left w:val="single" w:sz="12" w:space="0" w:color="auto"/>
              <w:bottom w:val="single" w:sz="12" w:space="0" w:color="auto"/>
              <w:right w:val="single" w:sz="12" w:space="0" w:color="auto"/>
            </w:tcBorders>
            <w:vAlign w:val="center"/>
          </w:tcPr>
          <w:p w14:paraId="56258095" w14:textId="07DF649A"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1,14</w:t>
            </w:r>
          </w:p>
        </w:tc>
        <w:tc>
          <w:tcPr>
            <w:tcW w:w="2506" w:type="dxa"/>
            <w:tcBorders>
              <w:top w:val="single" w:sz="12" w:space="0" w:color="auto"/>
              <w:left w:val="nil"/>
              <w:bottom w:val="single" w:sz="12" w:space="0" w:color="auto"/>
              <w:right w:val="single" w:sz="12" w:space="0" w:color="auto"/>
            </w:tcBorders>
            <w:vAlign w:val="center"/>
          </w:tcPr>
          <w:p w14:paraId="77C2AAF8" w14:textId="20232F48"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1,37</w:t>
            </w:r>
          </w:p>
        </w:tc>
        <w:tc>
          <w:tcPr>
            <w:tcW w:w="2505" w:type="dxa"/>
            <w:tcBorders>
              <w:top w:val="nil"/>
              <w:left w:val="nil"/>
              <w:bottom w:val="single" w:sz="12" w:space="0" w:color="auto"/>
              <w:right w:val="single" w:sz="12" w:space="0" w:color="auto"/>
            </w:tcBorders>
            <w:vAlign w:val="center"/>
          </w:tcPr>
          <w:p w14:paraId="03691371" w14:textId="2BAADFB4"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0,057</w:t>
            </w:r>
          </w:p>
        </w:tc>
      </w:tr>
    </w:tbl>
    <w:p w14:paraId="65341C99" w14:textId="77777777" w:rsidR="00D10FD2" w:rsidRDefault="00D10FD2" w:rsidP="00D10FD2">
      <w:pPr>
        <w:tabs>
          <w:tab w:val="left" w:pos="355"/>
          <w:tab w:val="center" w:pos="5174"/>
        </w:tabs>
        <w:suppressAutoHyphens w:val="0"/>
        <w:spacing w:line="276" w:lineRule="auto"/>
        <w:ind w:right="-1"/>
        <w:jc w:val="center"/>
        <w:rPr>
          <w:rFonts w:eastAsia="TimesNewRomanPS-BoldMT"/>
          <w:b/>
          <w:color w:val="auto"/>
          <w:sz w:val="28"/>
          <w:szCs w:val="28"/>
          <w:lang w:eastAsia="en-US"/>
        </w:rPr>
      </w:pPr>
    </w:p>
    <w:p w14:paraId="0CF51AAA" w14:textId="77777777" w:rsidR="00D10FD2" w:rsidRPr="008F48F4" w:rsidRDefault="00D10FD2" w:rsidP="00D10FD2">
      <w:pPr>
        <w:tabs>
          <w:tab w:val="left" w:pos="355"/>
          <w:tab w:val="center" w:pos="5174"/>
        </w:tabs>
        <w:suppressAutoHyphens w:val="0"/>
        <w:spacing w:line="276" w:lineRule="auto"/>
        <w:ind w:right="-1"/>
        <w:jc w:val="center"/>
        <w:rPr>
          <w:rFonts w:eastAsia="Calibri"/>
          <w:b/>
          <w:color w:val="auto"/>
          <w:sz w:val="28"/>
          <w:szCs w:val="28"/>
          <w:lang w:eastAsia="en-US"/>
        </w:rPr>
      </w:pPr>
      <w:r w:rsidRPr="008F48F4">
        <w:rPr>
          <w:rFonts w:eastAsia="TimesNewRomanPS-BoldMT"/>
          <w:b/>
          <w:color w:val="auto"/>
          <w:sz w:val="28"/>
          <w:szCs w:val="28"/>
          <w:lang w:eastAsia="en-US"/>
        </w:rPr>
        <w:t>2.3. ПРОГНОЗ ОБЪЕМА СТОЧНЫХ ВОД</w:t>
      </w:r>
    </w:p>
    <w:p w14:paraId="320CB1D1" w14:textId="77777777" w:rsidR="00D10FD2" w:rsidRPr="00193E39" w:rsidRDefault="00D10FD2" w:rsidP="00D10FD2">
      <w:pPr>
        <w:suppressAutoHyphens w:val="0"/>
        <w:spacing w:line="276" w:lineRule="auto"/>
        <w:ind w:right="-1"/>
        <w:jc w:val="center"/>
        <w:rPr>
          <w:rFonts w:eastAsia="Calibri"/>
          <w:b/>
          <w:color w:val="auto"/>
          <w:sz w:val="28"/>
          <w:szCs w:val="28"/>
          <w:lang w:eastAsia="en-US"/>
        </w:rPr>
      </w:pPr>
      <w:r w:rsidRPr="00193E39">
        <w:rPr>
          <w:rFonts w:eastAsia="TimesNewRomanPS-BoldMT"/>
          <w:b/>
          <w:iCs/>
          <w:color w:val="auto"/>
          <w:sz w:val="28"/>
          <w:szCs w:val="28"/>
          <w:lang w:eastAsia="en-US"/>
        </w:rPr>
        <w:t>2.3.1. Сведения о фактическом и ожидаемом поступлении сточных вод в централизованную систему водоотведения</w:t>
      </w:r>
    </w:p>
    <w:p w14:paraId="2C0E7266" w14:textId="77777777" w:rsidR="00D10FD2" w:rsidRPr="00193E39" w:rsidRDefault="00D10FD2" w:rsidP="00D10FD2">
      <w:pPr>
        <w:suppressAutoHyphens w:val="0"/>
        <w:autoSpaceDE w:val="0"/>
        <w:autoSpaceDN w:val="0"/>
        <w:adjustRightInd w:val="0"/>
        <w:spacing w:line="276" w:lineRule="auto"/>
        <w:ind w:right="-1"/>
        <w:jc w:val="center"/>
        <w:rPr>
          <w:rFonts w:eastAsia="Calibri"/>
          <w:color w:val="auto"/>
          <w:sz w:val="28"/>
          <w:szCs w:val="28"/>
          <w:lang w:eastAsia="ru-RU"/>
        </w:rPr>
      </w:pPr>
      <w:r w:rsidRPr="00193E39">
        <w:rPr>
          <w:rFonts w:eastAsia="Calibri"/>
          <w:color w:val="auto"/>
          <w:sz w:val="28"/>
          <w:szCs w:val="28"/>
          <w:lang w:eastAsia="ru-RU"/>
        </w:rPr>
        <w:t xml:space="preserve">Таблица 41 – Сведения о поступлении сточных вод в централизованную систему водоотведения </w:t>
      </w:r>
    </w:p>
    <w:tbl>
      <w:tblPr>
        <w:tblW w:w="963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2410"/>
        <w:gridCol w:w="2552"/>
        <w:gridCol w:w="2551"/>
        <w:gridCol w:w="2126"/>
      </w:tblGrid>
      <w:tr w:rsidR="00D10FD2" w:rsidRPr="00193E39" w14:paraId="6D34EA0E" w14:textId="77777777" w:rsidTr="003108D2">
        <w:trPr>
          <w:trHeight w:val="57"/>
        </w:trPr>
        <w:tc>
          <w:tcPr>
            <w:tcW w:w="9639" w:type="dxa"/>
            <w:gridSpan w:val="4"/>
            <w:vAlign w:val="center"/>
          </w:tcPr>
          <w:p w14:paraId="414773DE" w14:textId="77777777" w:rsidR="00D10FD2" w:rsidRPr="00193E39" w:rsidRDefault="00D10FD2" w:rsidP="003108D2">
            <w:pPr>
              <w:suppressAutoHyphens w:val="0"/>
              <w:autoSpaceDE w:val="0"/>
              <w:autoSpaceDN w:val="0"/>
              <w:adjustRightInd w:val="0"/>
              <w:spacing w:line="276" w:lineRule="auto"/>
              <w:ind w:right="-1"/>
              <w:jc w:val="center"/>
              <w:rPr>
                <w:rFonts w:eastAsia="Calibri"/>
                <w:b/>
                <w:color w:val="auto"/>
                <w:lang w:eastAsia="ru-RU"/>
              </w:rPr>
            </w:pPr>
            <w:r w:rsidRPr="00193E39">
              <w:rPr>
                <w:rFonts w:eastAsia="Calibri"/>
                <w:b/>
                <w:color w:val="auto"/>
                <w:lang w:eastAsia="ru-RU"/>
              </w:rPr>
              <w:t>Поступление сточных вод на очистные сооружения</w:t>
            </w:r>
          </w:p>
        </w:tc>
      </w:tr>
      <w:tr w:rsidR="00D10FD2" w:rsidRPr="00193E39" w14:paraId="16B85B49" w14:textId="77777777" w:rsidTr="003108D2">
        <w:trPr>
          <w:trHeight w:val="72"/>
        </w:trPr>
        <w:tc>
          <w:tcPr>
            <w:tcW w:w="4962" w:type="dxa"/>
            <w:gridSpan w:val="2"/>
            <w:vAlign w:val="center"/>
          </w:tcPr>
          <w:p w14:paraId="22041632" w14:textId="6434C6B2" w:rsidR="00D10FD2" w:rsidRPr="00193E39" w:rsidRDefault="00D10FD2" w:rsidP="003108D2">
            <w:pPr>
              <w:suppressAutoHyphens w:val="0"/>
              <w:spacing w:line="276" w:lineRule="auto"/>
              <w:jc w:val="center"/>
              <w:rPr>
                <w:b/>
                <w:bCs/>
                <w:lang w:eastAsia="ru-RU"/>
              </w:rPr>
            </w:pPr>
            <w:r w:rsidRPr="00193E39">
              <w:rPr>
                <w:b/>
                <w:bCs/>
                <w:lang w:eastAsia="ru-RU"/>
              </w:rPr>
              <w:t>202</w:t>
            </w:r>
            <w:r w:rsidR="00AA577D">
              <w:rPr>
                <w:b/>
                <w:bCs/>
                <w:lang w:eastAsia="ru-RU"/>
              </w:rPr>
              <w:t>5</w:t>
            </w:r>
            <w:r w:rsidRPr="00193E39">
              <w:rPr>
                <w:b/>
                <w:bCs/>
                <w:lang w:eastAsia="ru-RU"/>
              </w:rPr>
              <w:t xml:space="preserve"> год</w:t>
            </w:r>
          </w:p>
        </w:tc>
        <w:tc>
          <w:tcPr>
            <w:tcW w:w="4677" w:type="dxa"/>
            <w:gridSpan w:val="2"/>
            <w:vAlign w:val="center"/>
          </w:tcPr>
          <w:p w14:paraId="11D4406D" w14:textId="63418C83" w:rsidR="00D10FD2" w:rsidRPr="00193E39" w:rsidRDefault="002053BE" w:rsidP="003108D2">
            <w:pPr>
              <w:suppressAutoHyphens w:val="0"/>
              <w:spacing w:line="276" w:lineRule="auto"/>
              <w:jc w:val="center"/>
              <w:rPr>
                <w:b/>
                <w:bCs/>
                <w:lang w:eastAsia="ru-RU"/>
              </w:rPr>
            </w:pPr>
            <w:r>
              <w:rPr>
                <w:b/>
                <w:bCs/>
                <w:lang w:eastAsia="ru-RU"/>
              </w:rPr>
              <w:t>2045</w:t>
            </w:r>
            <w:r w:rsidR="00D10FD2" w:rsidRPr="00193E39">
              <w:rPr>
                <w:b/>
                <w:bCs/>
                <w:lang w:eastAsia="ru-RU"/>
              </w:rPr>
              <w:t xml:space="preserve"> год</w:t>
            </w:r>
          </w:p>
        </w:tc>
      </w:tr>
      <w:tr w:rsidR="00AA577D" w:rsidRPr="00193E39" w14:paraId="60719FE0" w14:textId="77777777" w:rsidTr="00DB10E4">
        <w:trPr>
          <w:trHeight w:val="72"/>
        </w:trPr>
        <w:tc>
          <w:tcPr>
            <w:tcW w:w="9639" w:type="dxa"/>
            <w:gridSpan w:val="4"/>
          </w:tcPr>
          <w:p w14:paraId="5F8084C0" w14:textId="743F7EDC" w:rsidR="00AA577D" w:rsidRPr="00193E39" w:rsidRDefault="00E72B8F" w:rsidP="003108D2">
            <w:pPr>
              <w:suppressAutoHyphens w:val="0"/>
              <w:spacing w:line="276" w:lineRule="auto"/>
              <w:jc w:val="center"/>
              <w:rPr>
                <w:b/>
                <w:bCs/>
                <w:lang w:eastAsia="ru-RU"/>
              </w:rPr>
            </w:pPr>
            <w:r>
              <w:rPr>
                <w:b/>
                <w:bCs/>
                <w:color w:val="auto"/>
                <w:sz w:val="22"/>
                <w:szCs w:val="22"/>
                <w:lang w:eastAsia="ru-RU"/>
              </w:rPr>
              <w:t>Станция «Топас-150»</w:t>
            </w:r>
          </w:p>
        </w:tc>
      </w:tr>
      <w:tr w:rsidR="00D10FD2" w:rsidRPr="00193E39" w14:paraId="729D11DC" w14:textId="77777777" w:rsidTr="003108D2">
        <w:trPr>
          <w:trHeight w:val="72"/>
        </w:trPr>
        <w:tc>
          <w:tcPr>
            <w:tcW w:w="2410" w:type="dxa"/>
          </w:tcPr>
          <w:p w14:paraId="3992B026" w14:textId="77777777" w:rsidR="00D10FD2" w:rsidRPr="00193E39" w:rsidRDefault="00D10FD2" w:rsidP="003108D2">
            <w:pPr>
              <w:suppressAutoHyphens w:val="0"/>
              <w:spacing w:line="276" w:lineRule="auto"/>
              <w:jc w:val="center"/>
              <w:rPr>
                <w:rFonts w:eastAsia="Calibri"/>
                <w:b/>
                <w:bCs/>
                <w:color w:val="auto"/>
                <w:spacing w:val="2"/>
                <w:shd w:val="clear" w:color="auto" w:fill="FFFFFF"/>
                <w:lang w:eastAsia="en-US"/>
              </w:rPr>
            </w:pPr>
            <w:r w:rsidRPr="00193E39">
              <w:rPr>
                <w:rFonts w:eastAsia="Calibri"/>
                <w:b/>
                <w:bCs/>
                <w:color w:val="auto"/>
                <w:spacing w:val="2"/>
                <w:shd w:val="clear" w:color="auto" w:fill="FFFFFF"/>
                <w:lang w:eastAsia="en-US"/>
              </w:rPr>
              <w:t>м</w:t>
            </w:r>
            <w:r w:rsidRPr="00193E39">
              <w:rPr>
                <w:rFonts w:eastAsia="Calibri"/>
                <w:b/>
                <w:bCs/>
                <w:color w:val="auto"/>
                <w:spacing w:val="2"/>
                <w:shd w:val="clear" w:color="auto" w:fill="FFFFFF"/>
                <w:vertAlign w:val="superscript"/>
                <w:lang w:eastAsia="en-US"/>
              </w:rPr>
              <w:t>3</w:t>
            </w:r>
            <w:r w:rsidRPr="00193E39">
              <w:rPr>
                <w:rFonts w:eastAsia="Calibri"/>
                <w:b/>
                <w:bCs/>
                <w:color w:val="auto"/>
                <w:spacing w:val="2"/>
                <w:shd w:val="clear" w:color="auto" w:fill="FFFFFF"/>
                <w:lang w:eastAsia="en-US"/>
              </w:rPr>
              <w:t>/</w:t>
            </w:r>
            <w:proofErr w:type="spellStart"/>
            <w:r w:rsidRPr="00193E39">
              <w:rPr>
                <w:rFonts w:eastAsia="Calibri"/>
                <w:b/>
                <w:bCs/>
                <w:color w:val="auto"/>
                <w:spacing w:val="2"/>
                <w:shd w:val="clear" w:color="auto" w:fill="FFFFFF"/>
                <w:lang w:eastAsia="en-US"/>
              </w:rPr>
              <w:t>сут</w:t>
            </w:r>
            <w:proofErr w:type="spellEnd"/>
          </w:p>
        </w:tc>
        <w:tc>
          <w:tcPr>
            <w:tcW w:w="2552" w:type="dxa"/>
          </w:tcPr>
          <w:p w14:paraId="4B7C7739" w14:textId="77777777" w:rsidR="00D10FD2" w:rsidRPr="00193E39" w:rsidRDefault="00D10FD2" w:rsidP="003108D2">
            <w:pPr>
              <w:suppressAutoHyphens w:val="0"/>
              <w:spacing w:line="276" w:lineRule="auto"/>
              <w:jc w:val="center"/>
              <w:rPr>
                <w:b/>
                <w:bCs/>
                <w:lang w:eastAsia="ru-RU"/>
              </w:rPr>
            </w:pPr>
            <w:r w:rsidRPr="00193E39">
              <w:rPr>
                <w:b/>
                <w:bCs/>
                <w:lang w:eastAsia="ru-RU"/>
              </w:rPr>
              <w:t>тыс. м</w:t>
            </w:r>
            <w:r w:rsidRPr="00193E39">
              <w:rPr>
                <w:b/>
                <w:bCs/>
                <w:vertAlign w:val="superscript"/>
                <w:lang w:eastAsia="ru-RU"/>
              </w:rPr>
              <w:t>3</w:t>
            </w:r>
            <w:r w:rsidRPr="00193E39">
              <w:rPr>
                <w:b/>
                <w:bCs/>
                <w:lang w:eastAsia="ru-RU"/>
              </w:rPr>
              <w:t>/год</w:t>
            </w:r>
          </w:p>
        </w:tc>
        <w:tc>
          <w:tcPr>
            <w:tcW w:w="2551" w:type="dxa"/>
          </w:tcPr>
          <w:p w14:paraId="00F6A23F" w14:textId="77777777" w:rsidR="00D10FD2" w:rsidRPr="00193E39" w:rsidRDefault="00D10FD2" w:rsidP="003108D2">
            <w:pPr>
              <w:suppressAutoHyphens w:val="0"/>
              <w:spacing w:line="276" w:lineRule="auto"/>
              <w:jc w:val="center"/>
              <w:rPr>
                <w:b/>
                <w:bCs/>
                <w:lang w:eastAsia="ru-RU"/>
              </w:rPr>
            </w:pPr>
            <w:r w:rsidRPr="00193E39">
              <w:rPr>
                <w:rFonts w:eastAsia="Calibri"/>
                <w:b/>
                <w:bCs/>
                <w:color w:val="auto"/>
                <w:spacing w:val="2"/>
                <w:shd w:val="clear" w:color="auto" w:fill="FFFFFF"/>
                <w:lang w:eastAsia="en-US"/>
              </w:rPr>
              <w:t>м</w:t>
            </w:r>
            <w:r w:rsidRPr="00193E39">
              <w:rPr>
                <w:rFonts w:eastAsia="Calibri"/>
                <w:b/>
                <w:bCs/>
                <w:color w:val="auto"/>
                <w:spacing w:val="2"/>
                <w:shd w:val="clear" w:color="auto" w:fill="FFFFFF"/>
                <w:vertAlign w:val="superscript"/>
                <w:lang w:eastAsia="en-US"/>
              </w:rPr>
              <w:t>3</w:t>
            </w:r>
            <w:r w:rsidRPr="00193E39">
              <w:rPr>
                <w:rFonts w:eastAsia="Calibri"/>
                <w:b/>
                <w:bCs/>
                <w:color w:val="auto"/>
                <w:spacing w:val="2"/>
                <w:shd w:val="clear" w:color="auto" w:fill="FFFFFF"/>
                <w:lang w:eastAsia="en-US"/>
              </w:rPr>
              <w:t>/</w:t>
            </w:r>
            <w:proofErr w:type="spellStart"/>
            <w:r w:rsidRPr="00193E39">
              <w:rPr>
                <w:rFonts w:eastAsia="Calibri"/>
                <w:b/>
                <w:bCs/>
                <w:color w:val="auto"/>
                <w:spacing w:val="2"/>
                <w:shd w:val="clear" w:color="auto" w:fill="FFFFFF"/>
                <w:lang w:eastAsia="en-US"/>
              </w:rPr>
              <w:t>сут</w:t>
            </w:r>
            <w:proofErr w:type="spellEnd"/>
          </w:p>
        </w:tc>
        <w:tc>
          <w:tcPr>
            <w:tcW w:w="2126" w:type="dxa"/>
          </w:tcPr>
          <w:p w14:paraId="10BB0AE1" w14:textId="77777777" w:rsidR="00D10FD2" w:rsidRPr="00193E39" w:rsidRDefault="00D10FD2" w:rsidP="003108D2">
            <w:pPr>
              <w:suppressAutoHyphens w:val="0"/>
              <w:spacing w:line="276" w:lineRule="auto"/>
              <w:jc w:val="center"/>
              <w:rPr>
                <w:b/>
                <w:bCs/>
                <w:lang w:eastAsia="ru-RU"/>
              </w:rPr>
            </w:pPr>
            <w:r w:rsidRPr="00193E39">
              <w:rPr>
                <w:b/>
                <w:bCs/>
                <w:lang w:eastAsia="ru-RU"/>
              </w:rPr>
              <w:t>тыс. м</w:t>
            </w:r>
            <w:r w:rsidRPr="00193E39">
              <w:rPr>
                <w:b/>
                <w:bCs/>
                <w:vertAlign w:val="superscript"/>
                <w:lang w:eastAsia="ru-RU"/>
              </w:rPr>
              <w:t>3</w:t>
            </w:r>
            <w:r w:rsidRPr="00193E39">
              <w:rPr>
                <w:b/>
                <w:bCs/>
                <w:lang w:eastAsia="ru-RU"/>
              </w:rPr>
              <w:t>/год</w:t>
            </w:r>
          </w:p>
        </w:tc>
      </w:tr>
      <w:tr w:rsidR="00E72B8F" w:rsidRPr="009E289D" w14:paraId="04B8D41C" w14:textId="77777777" w:rsidTr="003108D2">
        <w:trPr>
          <w:trHeight w:val="72"/>
        </w:trPr>
        <w:tc>
          <w:tcPr>
            <w:tcW w:w="2410" w:type="dxa"/>
            <w:vAlign w:val="center"/>
          </w:tcPr>
          <w:p w14:paraId="0EC30C24" w14:textId="1FC8DD4C" w:rsidR="00E72B8F" w:rsidRPr="00193E39" w:rsidRDefault="00E72B8F" w:rsidP="00E72B8F">
            <w:pPr>
              <w:suppressAutoHyphens w:val="0"/>
              <w:spacing w:line="276" w:lineRule="auto"/>
              <w:jc w:val="center"/>
              <w:rPr>
                <w:rFonts w:eastAsia="Calibri"/>
                <w:lang w:eastAsia="ru-RU"/>
              </w:rPr>
            </w:pPr>
            <w:r>
              <w:rPr>
                <w:rFonts w:eastAsia="Calibri"/>
                <w:lang w:eastAsia="ru-RU"/>
              </w:rPr>
              <w:t>33,03</w:t>
            </w:r>
          </w:p>
        </w:tc>
        <w:tc>
          <w:tcPr>
            <w:tcW w:w="2552" w:type="dxa"/>
            <w:vAlign w:val="center"/>
          </w:tcPr>
          <w:p w14:paraId="6BB56976" w14:textId="6CC39D01" w:rsidR="00E72B8F" w:rsidRPr="00193E39" w:rsidRDefault="00E72B8F" w:rsidP="00E72B8F">
            <w:pPr>
              <w:suppressAutoHyphens w:val="0"/>
              <w:spacing w:line="276" w:lineRule="auto"/>
              <w:jc w:val="center"/>
              <w:rPr>
                <w:rFonts w:eastAsia="Calibri"/>
                <w:lang w:eastAsia="en-US"/>
              </w:rPr>
            </w:pPr>
            <w:r>
              <w:rPr>
                <w:rFonts w:eastAsia="Calibri"/>
                <w:lang w:eastAsia="en-US"/>
              </w:rPr>
              <w:t>12,058</w:t>
            </w:r>
          </w:p>
        </w:tc>
        <w:tc>
          <w:tcPr>
            <w:tcW w:w="2551" w:type="dxa"/>
            <w:vAlign w:val="center"/>
          </w:tcPr>
          <w:p w14:paraId="299BD066" w14:textId="6A538AD2" w:rsidR="00E72B8F" w:rsidRPr="00193E39" w:rsidRDefault="00946982" w:rsidP="00E72B8F">
            <w:pPr>
              <w:suppressAutoHyphens w:val="0"/>
              <w:spacing w:line="276" w:lineRule="auto"/>
              <w:jc w:val="center"/>
              <w:rPr>
                <w:rFonts w:eastAsia="Calibri"/>
                <w:lang w:eastAsia="en-US"/>
              </w:rPr>
            </w:pPr>
            <w:r>
              <w:rPr>
                <w:rFonts w:eastAsia="Calibri"/>
                <w:lang w:eastAsia="ru-RU"/>
              </w:rPr>
              <w:t>32,63</w:t>
            </w:r>
          </w:p>
        </w:tc>
        <w:tc>
          <w:tcPr>
            <w:tcW w:w="2126" w:type="dxa"/>
            <w:vAlign w:val="center"/>
          </w:tcPr>
          <w:p w14:paraId="5996AEB2" w14:textId="22019A58" w:rsidR="00E72B8F" w:rsidRPr="00193E39" w:rsidRDefault="00946982" w:rsidP="00E72B8F">
            <w:pPr>
              <w:suppressAutoHyphens w:val="0"/>
              <w:spacing w:line="276" w:lineRule="auto"/>
              <w:jc w:val="center"/>
              <w:rPr>
                <w:rFonts w:eastAsia="Calibri"/>
                <w:lang w:eastAsia="en-US"/>
              </w:rPr>
            </w:pPr>
            <w:r>
              <w:rPr>
                <w:rFonts w:eastAsia="Calibri"/>
                <w:lang w:eastAsia="en-US"/>
              </w:rPr>
              <w:t>11,91</w:t>
            </w:r>
          </w:p>
        </w:tc>
      </w:tr>
      <w:tr w:rsidR="00E72B8F" w:rsidRPr="00E72B8F" w14:paraId="42573B4A" w14:textId="77777777" w:rsidTr="00E5420E">
        <w:trPr>
          <w:trHeight w:val="72"/>
        </w:trPr>
        <w:tc>
          <w:tcPr>
            <w:tcW w:w="9639" w:type="dxa"/>
            <w:gridSpan w:val="4"/>
          </w:tcPr>
          <w:p w14:paraId="437388E3" w14:textId="4DEFAB08" w:rsidR="00E72B8F" w:rsidRPr="00E72B8F" w:rsidRDefault="00E72B8F" w:rsidP="00E72B8F">
            <w:pPr>
              <w:suppressAutoHyphens w:val="0"/>
              <w:spacing w:line="276" w:lineRule="auto"/>
              <w:jc w:val="center"/>
              <w:rPr>
                <w:b/>
                <w:bCs/>
                <w:color w:val="000000" w:themeColor="text1"/>
                <w:lang w:eastAsia="ru-RU"/>
              </w:rPr>
            </w:pPr>
            <w:r w:rsidRPr="00E72B8F">
              <w:rPr>
                <w:b/>
                <w:bCs/>
                <w:color w:val="000000" w:themeColor="text1"/>
                <w:sz w:val="22"/>
                <w:szCs w:val="22"/>
                <w:lang w:eastAsia="ru-RU"/>
              </w:rPr>
              <w:t>Станция «Триумф-250»</w:t>
            </w:r>
          </w:p>
        </w:tc>
      </w:tr>
      <w:tr w:rsidR="00E72B8F" w:rsidRPr="00E72B8F" w14:paraId="6414FEF6" w14:textId="77777777" w:rsidTr="00E5420E">
        <w:trPr>
          <w:trHeight w:val="72"/>
        </w:trPr>
        <w:tc>
          <w:tcPr>
            <w:tcW w:w="2410" w:type="dxa"/>
          </w:tcPr>
          <w:p w14:paraId="278A6305" w14:textId="77777777" w:rsidR="00E72B8F" w:rsidRPr="00E72B8F" w:rsidRDefault="00E72B8F" w:rsidP="00E72B8F">
            <w:pPr>
              <w:suppressAutoHyphens w:val="0"/>
              <w:spacing w:line="276" w:lineRule="auto"/>
              <w:jc w:val="center"/>
              <w:rPr>
                <w:rFonts w:eastAsia="Calibri"/>
                <w:b/>
                <w:bCs/>
                <w:color w:val="000000" w:themeColor="text1"/>
                <w:spacing w:val="2"/>
                <w:shd w:val="clear" w:color="auto" w:fill="FFFFFF"/>
                <w:lang w:eastAsia="en-US"/>
              </w:rPr>
            </w:pPr>
            <w:r w:rsidRPr="00E72B8F">
              <w:rPr>
                <w:rFonts w:eastAsia="Calibri"/>
                <w:b/>
                <w:bCs/>
                <w:color w:val="000000" w:themeColor="text1"/>
                <w:spacing w:val="2"/>
                <w:shd w:val="clear" w:color="auto" w:fill="FFFFFF"/>
                <w:lang w:eastAsia="en-US"/>
              </w:rPr>
              <w:t>м</w:t>
            </w:r>
            <w:r w:rsidRPr="00E72B8F">
              <w:rPr>
                <w:rFonts w:eastAsia="Calibri"/>
                <w:b/>
                <w:bCs/>
                <w:color w:val="000000" w:themeColor="text1"/>
                <w:spacing w:val="2"/>
                <w:shd w:val="clear" w:color="auto" w:fill="FFFFFF"/>
                <w:vertAlign w:val="superscript"/>
                <w:lang w:eastAsia="en-US"/>
              </w:rPr>
              <w:t>3</w:t>
            </w:r>
            <w:r w:rsidRPr="00E72B8F">
              <w:rPr>
                <w:rFonts w:eastAsia="Calibri"/>
                <w:b/>
                <w:bCs/>
                <w:color w:val="000000" w:themeColor="text1"/>
                <w:spacing w:val="2"/>
                <w:shd w:val="clear" w:color="auto" w:fill="FFFFFF"/>
                <w:lang w:eastAsia="en-US"/>
              </w:rPr>
              <w:t>/</w:t>
            </w:r>
            <w:proofErr w:type="spellStart"/>
            <w:r w:rsidRPr="00E72B8F">
              <w:rPr>
                <w:rFonts w:eastAsia="Calibri"/>
                <w:b/>
                <w:bCs/>
                <w:color w:val="000000" w:themeColor="text1"/>
                <w:spacing w:val="2"/>
                <w:shd w:val="clear" w:color="auto" w:fill="FFFFFF"/>
                <w:lang w:eastAsia="en-US"/>
              </w:rPr>
              <w:t>сут</w:t>
            </w:r>
            <w:proofErr w:type="spellEnd"/>
          </w:p>
        </w:tc>
        <w:tc>
          <w:tcPr>
            <w:tcW w:w="2552" w:type="dxa"/>
          </w:tcPr>
          <w:p w14:paraId="03058831" w14:textId="77777777" w:rsidR="00E72B8F" w:rsidRPr="00E72B8F" w:rsidRDefault="00E72B8F" w:rsidP="00E72B8F">
            <w:pPr>
              <w:suppressAutoHyphens w:val="0"/>
              <w:spacing w:line="276" w:lineRule="auto"/>
              <w:jc w:val="center"/>
              <w:rPr>
                <w:b/>
                <w:bCs/>
                <w:color w:val="000000" w:themeColor="text1"/>
                <w:lang w:eastAsia="ru-RU"/>
              </w:rPr>
            </w:pPr>
            <w:r w:rsidRPr="00E72B8F">
              <w:rPr>
                <w:b/>
                <w:bCs/>
                <w:color w:val="000000" w:themeColor="text1"/>
                <w:lang w:eastAsia="ru-RU"/>
              </w:rPr>
              <w:t>тыс. м</w:t>
            </w:r>
            <w:r w:rsidRPr="00E72B8F">
              <w:rPr>
                <w:b/>
                <w:bCs/>
                <w:color w:val="000000" w:themeColor="text1"/>
                <w:vertAlign w:val="superscript"/>
                <w:lang w:eastAsia="ru-RU"/>
              </w:rPr>
              <w:t>3</w:t>
            </w:r>
            <w:r w:rsidRPr="00E72B8F">
              <w:rPr>
                <w:b/>
                <w:bCs/>
                <w:color w:val="000000" w:themeColor="text1"/>
                <w:lang w:eastAsia="ru-RU"/>
              </w:rPr>
              <w:t>/год</w:t>
            </w:r>
          </w:p>
        </w:tc>
        <w:tc>
          <w:tcPr>
            <w:tcW w:w="2551" w:type="dxa"/>
          </w:tcPr>
          <w:p w14:paraId="06467D52" w14:textId="77777777" w:rsidR="00E72B8F" w:rsidRPr="00E72B8F" w:rsidRDefault="00E72B8F" w:rsidP="00E72B8F">
            <w:pPr>
              <w:suppressAutoHyphens w:val="0"/>
              <w:spacing w:line="276" w:lineRule="auto"/>
              <w:jc w:val="center"/>
              <w:rPr>
                <w:b/>
                <w:bCs/>
                <w:color w:val="000000" w:themeColor="text1"/>
                <w:lang w:eastAsia="ru-RU"/>
              </w:rPr>
            </w:pPr>
            <w:r w:rsidRPr="00E72B8F">
              <w:rPr>
                <w:rFonts w:eastAsia="Calibri"/>
                <w:b/>
                <w:bCs/>
                <w:color w:val="000000" w:themeColor="text1"/>
                <w:spacing w:val="2"/>
                <w:shd w:val="clear" w:color="auto" w:fill="FFFFFF"/>
                <w:lang w:eastAsia="en-US"/>
              </w:rPr>
              <w:t>м</w:t>
            </w:r>
            <w:r w:rsidRPr="00E72B8F">
              <w:rPr>
                <w:rFonts w:eastAsia="Calibri"/>
                <w:b/>
                <w:bCs/>
                <w:color w:val="000000" w:themeColor="text1"/>
                <w:spacing w:val="2"/>
                <w:shd w:val="clear" w:color="auto" w:fill="FFFFFF"/>
                <w:vertAlign w:val="superscript"/>
                <w:lang w:eastAsia="en-US"/>
              </w:rPr>
              <w:t>3</w:t>
            </w:r>
            <w:r w:rsidRPr="00E72B8F">
              <w:rPr>
                <w:rFonts w:eastAsia="Calibri"/>
                <w:b/>
                <w:bCs/>
                <w:color w:val="000000" w:themeColor="text1"/>
                <w:spacing w:val="2"/>
                <w:shd w:val="clear" w:color="auto" w:fill="FFFFFF"/>
                <w:lang w:eastAsia="en-US"/>
              </w:rPr>
              <w:t>/</w:t>
            </w:r>
            <w:proofErr w:type="spellStart"/>
            <w:r w:rsidRPr="00E72B8F">
              <w:rPr>
                <w:rFonts w:eastAsia="Calibri"/>
                <w:b/>
                <w:bCs/>
                <w:color w:val="000000" w:themeColor="text1"/>
                <w:spacing w:val="2"/>
                <w:shd w:val="clear" w:color="auto" w:fill="FFFFFF"/>
                <w:lang w:eastAsia="en-US"/>
              </w:rPr>
              <w:t>сут</w:t>
            </w:r>
            <w:proofErr w:type="spellEnd"/>
          </w:p>
        </w:tc>
        <w:tc>
          <w:tcPr>
            <w:tcW w:w="2126" w:type="dxa"/>
          </w:tcPr>
          <w:p w14:paraId="59426B23" w14:textId="77777777" w:rsidR="00E72B8F" w:rsidRPr="00E72B8F" w:rsidRDefault="00E72B8F" w:rsidP="00E72B8F">
            <w:pPr>
              <w:suppressAutoHyphens w:val="0"/>
              <w:spacing w:line="276" w:lineRule="auto"/>
              <w:jc w:val="center"/>
              <w:rPr>
                <w:b/>
                <w:bCs/>
                <w:color w:val="000000" w:themeColor="text1"/>
                <w:lang w:eastAsia="ru-RU"/>
              </w:rPr>
            </w:pPr>
            <w:r w:rsidRPr="00E72B8F">
              <w:rPr>
                <w:b/>
                <w:bCs/>
                <w:color w:val="000000" w:themeColor="text1"/>
                <w:lang w:eastAsia="ru-RU"/>
              </w:rPr>
              <w:t>тыс. м</w:t>
            </w:r>
            <w:r w:rsidRPr="00E72B8F">
              <w:rPr>
                <w:b/>
                <w:bCs/>
                <w:color w:val="000000" w:themeColor="text1"/>
                <w:vertAlign w:val="superscript"/>
                <w:lang w:eastAsia="ru-RU"/>
              </w:rPr>
              <w:t>3</w:t>
            </w:r>
            <w:r w:rsidRPr="00E72B8F">
              <w:rPr>
                <w:b/>
                <w:bCs/>
                <w:color w:val="000000" w:themeColor="text1"/>
                <w:lang w:eastAsia="ru-RU"/>
              </w:rPr>
              <w:t>/год</w:t>
            </w:r>
          </w:p>
        </w:tc>
      </w:tr>
      <w:tr w:rsidR="00E72B8F" w:rsidRPr="00E72B8F" w14:paraId="6F1B11F2" w14:textId="77777777" w:rsidTr="00E5420E">
        <w:trPr>
          <w:trHeight w:val="72"/>
        </w:trPr>
        <w:tc>
          <w:tcPr>
            <w:tcW w:w="2410" w:type="dxa"/>
            <w:vAlign w:val="center"/>
          </w:tcPr>
          <w:p w14:paraId="14860B72" w14:textId="73A4DAE7" w:rsidR="00E72B8F" w:rsidRPr="00E72B8F" w:rsidRDefault="00E72B8F" w:rsidP="00E72B8F">
            <w:pPr>
              <w:suppressAutoHyphens w:val="0"/>
              <w:spacing w:line="276" w:lineRule="auto"/>
              <w:jc w:val="center"/>
              <w:rPr>
                <w:rFonts w:eastAsia="Calibri"/>
                <w:color w:val="000000" w:themeColor="text1"/>
                <w:lang w:eastAsia="ru-RU"/>
              </w:rPr>
            </w:pPr>
            <w:r>
              <w:rPr>
                <w:rFonts w:eastAsia="Calibri"/>
                <w:color w:val="000000" w:themeColor="text1"/>
                <w:lang w:eastAsia="ru-RU"/>
              </w:rPr>
              <w:t>-</w:t>
            </w:r>
          </w:p>
        </w:tc>
        <w:tc>
          <w:tcPr>
            <w:tcW w:w="2552" w:type="dxa"/>
            <w:vAlign w:val="center"/>
          </w:tcPr>
          <w:p w14:paraId="7571D35A" w14:textId="166ED7FE" w:rsidR="00E72B8F" w:rsidRPr="00E72B8F" w:rsidRDefault="00E72B8F" w:rsidP="00E72B8F">
            <w:pPr>
              <w:suppressAutoHyphens w:val="0"/>
              <w:spacing w:line="276" w:lineRule="auto"/>
              <w:jc w:val="center"/>
              <w:rPr>
                <w:rFonts w:eastAsia="Calibri"/>
                <w:color w:val="000000" w:themeColor="text1"/>
                <w:lang w:eastAsia="en-US"/>
              </w:rPr>
            </w:pPr>
            <w:r>
              <w:rPr>
                <w:rFonts w:eastAsia="Calibri"/>
                <w:color w:val="000000" w:themeColor="text1"/>
                <w:lang w:eastAsia="en-US"/>
              </w:rPr>
              <w:t>-</w:t>
            </w:r>
          </w:p>
        </w:tc>
        <w:tc>
          <w:tcPr>
            <w:tcW w:w="2551" w:type="dxa"/>
            <w:vAlign w:val="center"/>
          </w:tcPr>
          <w:p w14:paraId="2AC613B7" w14:textId="328AE5B4" w:rsidR="00E72B8F" w:rsidRPr="00E72B8F" w:rsidRDefault="00946982" w:rsidP="00E72B8F">
            <w:pPr>
              <w:suppressAutoHyphens w:val="0"/>
              <w:spacing w:line="276" w:lineRule="auto"/>
              <w:jc w:val="center"/>
              <w:rPr>
                <w:rFonts w:eastAsia="Calibri"/>
                <w:color w:val="000000" w:themeColor="text1"/>
                <w:lang w:eastAsia="en-US"/>
              </w:rPr>
            </w:pPr>
            <w:r>
              <w:rPr>
                <w:rFonts w:eastAsia="Calibri"/>
                <w:color w:val="000000" w:themeColor="text1"/>
                <w:lang w:eastAsia="en-US"/>
              </w:rPr>
              <w:t>16,44</w:t>
            </w:r>
          </w:p>
        </w:tc>
        <w:tc>
          <w:tcPr>
            <w:tcW w:w="2126" w:type="dxa"/>
            <w:vAlign w:val="center"/>
          </w:tcPr>
          <w:p w14:paraId="0BEF1C3D" w14:textId="159B0C06" w:rsidR="00E72B8F" w:rsidRPr="00E72B8F" w:rsidRDefault="00946982" w:rsidP="00E72B8F">
            <w:pPr>
              <w:suppressAutoHyphens w:val="0"/>
              <w:spacing w:line="276" w:lineRule="auto"/>
              <w:jc w:val="center"/>
              <w:rPr>
                <w:rFonts w:eastAsia="Calibri"/>
                <w:color w:val="000000" w:themeColor="text1"/>
                <w:lang w:eastAsia="en-US"/>
              </w:rPr>
            </w:pPr>
            <w:r>
              <w:rPr>
                <w:rFonts w:eastAsia="Calibri"/>
                <w:color w:val="000000" w:themeColor="text1"/>
                <w:lang w:eastAsia="en-US"/>
              </w:rPr>
              <w:t>6,0</w:t>
            </w:r>
          </w:p>
        </w:tc>
      </w:tr>
    </w:tbl>
    <w:p w14:paraId="6B64D3A6" w14:textId="77777777" w:rsidR="00AA577D" w:rsidRDefault="00AA577D" w:rsidP="00D10FD2">
      <w:pPr>
        <w:suppressAutoHyphens w:val="0"/>
        <w:spacing w:line="276" w:lineRule="auto"/>
        <w:jc w:val="center"/>
        <w:rPr>
          <w:rFonts w:eastAsia="Calibri"/>
          <w:b/>
          <w:color w:val="auto"/>
          <w:sz w:val="28"/>
          <w:szCs w:val="28"/>
          <w:lang w:eastAsia="en-US"/>
        </w:rPr>
      </w:pPr>
    </w:p>
    <w:p w14:paraId="41ADE9CC" w14:textId="6DB85C2D" w:rsidR="00D10FD2" w:rsidRPr="008F48F4" w:rsidRDefault="00D10FD2" w:rsidP="00D10FD2">
      <w:pPr>
        <w:suppressAutoHyphens w:val="0"/>
        <w:spacing w:line="276" w:lineRule="auto"/>
        <w:jc w:val="center"/>
        <w:rPr>
          <w:rFonts w:eastAsia="Calibri"/>
          <w:b/>
          <w:color w:val="auto"/>
          <w:sz w:val="28"/>
          <w:szCs w:val="28"/>
          <w:lang w:eastAsia="en-US"/>
        </w:rPr>
      </w:pPr>
      <w:r w:rsidRPr="008F48F4">
        <w:rPr>
          <w:rFonts w:eastAsia="Calibri"/>
          <w:b/>
          <w:color w:val="auto"/>
          <w:sz w:val="28"/>
          <w:szCs w:val="28"/>
          <w:lang w:eastAsia="en-US"/>
        </w:rPr>
        <w:t xml:space="preserve">2.3.2. Описание структуры централизованной системы водоотведения </w:t>
      </w:r>
    </w:p>
    <w:p w14:paraId="47EF16B8" w14:textId="77777777" w:rsidR="00D10FD2" w:rsidRPr="008F48F4" w:rsidRDefault="00D10FD2" w:rsidP="00D10FD2">
      <w:pPr>
        <w:suppressAutoHyphens w:val="0"/>
        <w:ind w:firstLine="709"/>
        <w:jc w:val="both"/>
        <w:rPr>
          <w:rFonts w:eastAsia="Calibri"/>
          <w:color w:val="auto"/>
          <w:sz w:val="28"/>
          <w:szCs w:val="28"/>
          <w:lang w:eastAsia="en-US"/>
        </w:rPr>
      </w:pPr>
      <w:r w:rsidRPr="008F48F4">
        <w:rPr>
          <w:rFonts w:eastAsia="Calibri"/>
          <w:color w:val="auto"/>
          <w:sz w:val="28"/>
          <w:szCs w:val="28"/>
          <w:lang w:eastAsia="en-US"/>
        </w:rPr>
        <w:t>«Технологическая зона водоотведения» - часть канализационной сети, принадлежащей организации, осуществляющей водоотведение, в пределах которой обеспечиваются прием, транспортировка, очистка и отведение сточных вод или прямой (без очистки) выпуск сточных вод в водный объект;</w:t>
      </w:r>
    </w:p>
    <w:p w14:paraId="3A4761FE" w14:textId="77777777" w:rsidR="00D10FD2" w:rsidRPr="008F48F4" w:rsidRDefault="00D10FD2" w:rsidP="00D10FD2">
      <w:pPr>
        <w:suppressAutoHyphens w:val="0"/>
        <w:ind w:firstLine="709"/>
        <w:jc w:val="both"/>
        <w:rPr>
          <w:rFonts w:eastAsia="Calibri"/>
          <w:color w:val="auto"/>
          <w:sz w:val="28"/>
          <w:szCs w:val="28"/>
          <w:lang w:eastAsia="en-US"/>
        </w:rPr>
      </w:pPr>
      <w:r w:rsidRPr="008F48F4">
        <w:rPr>
          <w:rFonts w:eastAsia="Calibri"/>
          <w:color w:val="auto"/>
          <w:sz w:val="28"/>
          <w:szCs w:val="28"/>
          <w:lang w:eastAsia="en-US"/>
        </w:rPr>
        <w:t>«Эксплуатационная зона» - зона эксплуатационной ответственности организации, осуществляющей водоотведение, определенная по признаку обязанностей (ответственности) организации по эксплуатации централизованных систем водоснабжения и (или) водоотведения.</w:t>
      </w:r>
    </w:p>
    <w:p w14:paraId="5A711B2E" w14:textId="64963090" w:rsidR="00AA577D" w:rsidRDefault="00E24CC2" w:rsidP="00D10FD2">
      <w:pPr>
        <w:suppressAutoHyphens w:val="0"/>
        <w:ind w:right="-1" w:firstLine="708"/>
        <w:jc w:val="both"/>
        <w:rPr>
          <w:rFonts w:eastAsia="Calibri"/>
          <w:color w:val="auto"/>
          <w:sz w:val="28"/>
          <w:szCs w:val="28"/>
          <w:lang w:eastAsia="en-US"/>
        </w:rPr>
      </w:pPr>
      <w:r>
        <w:rPr>
          <w:rFonts w:eastAsia="Calibri"/>
          <w:color w:val="auto"/>
          <w:sz w:val="28"/>
          <w:szCs w:val="28"/>
          <w:lang w:eastAsia="en-US"/>
        </w:rPr>
        <w:t>Э</w:t>
      </w:r>
      <w:r w:rsidR="00D10FD2" w:rsidRPr="008F48F4">
        <w:rPr>
          <w:rFonts w:eastAsia="Calibri"/>
          <w:color w:val="auto"/>
          <w:sz w:val="28"/>
          <w:szCs w:val="28"/>
          <w:lang w:eastAsia="en-US"/>
        </w:rPr>
        <w:t>ксплуатацией сетей и объектов системы водоотведения занима</w:t>
      </w:r>
      <w:r w:rsidR="00AA577D">
        <w:rPr>
          <w:rFonts w:eastAsia="Calibri"/>
          <w:color w:val="auto"/>
          <w:sz w:val="28"/>
          <w:szCs w:val="28"/>
          <w:lang w:eastAsia="en-US"/>
        </w:rPr>
        <w:t>ю</w:t>
      </w:r>
      <w:r w:rsidR="00D10FD2" w:rsidRPr="008F48F4">
        <w:rPr>
          <w:rFonts w:eastAsia="Calibri"/>
          <w:color w:val="auto"/>
          <w:sz w:val="28"/>
          <w:szCs w:val="28"/>
          <w:lang w:eastAsia="en-US"/>
        </w:rPr>
        <w:t xml:space="preserve">тся </w:t>
      </w:r>
      <w:r w:rsidR="00AA577D">
        <w:rPr>
          <w:rFonts w:eastAsia="Calibri"/>
          <w:color w:val="auto"/>
          <w:sz w:val="28"/>
          <w:szCs w:val="28"/>
          <w:lang w:eastAsia="en-US"/>
        </w:rPr>
        <w:t xml:space="preserve">две </w:t>
      </w:r>
      <w:r w:rsidR="00D10FD2" w:rsidRPr="008F48F4">
        <w:rPr>
          <w:rFonts w:eastAsia="Calibri"/>
          <w:color w:val="auto"/>
          <w:sz w:val="28"/>
          <w:szCs w:val="28"/>
          <w:lang w:eastAsia="en-US"/>
        </w:rPr>
        <w:t>организаци</w:t>
      </w:r>
      <w:r w:rsidR="00AA577D">
        <w:rPr>
          <w:rFonts w:eastAsia="Calibri"/>
          <w:color w:val="auto"/>
          <w:sz w:val="28"/>
          <w:szCs w:val="28"/>
          <w:lang w:eastAsia="en-US"/>
        </w:rPr>
        <w:t>и:</w:t>
      </w:r>
    </w:p>
    <w:p w14:paraId="478BD3AD" w14:textId="77777777" w:rsidR="00AA577D" w:rsidRDefault="00940BC9" w:rsidP="00D10FD2">
      <w:pPr>
        <w:suppressAutoHyphens w:val="0"/>
        <w:ind w:right="-1" w:firstLine="708"/>
        <w:jc w:val="both"/>
        <w:rPr>
          <w:rFonts w:eastAsia="Calibri"/>
          <w:color w:val="auto"/>
          <w:sz w:val="28"/>
          <w:szCs w:val="28"/>
          <w:lang w:eastAsia="en-US"/>
        </w:rPr>
      </w:pPr>
      <w:r>
        <w:rPr>
          <w:rFonts w:eastAsia="Calibri"/>
          <w:color w:val="auto"/>
          <w:sz w:val="28"/>
          <w:szCs w:val="28"/>
          <w:lang w:eastAsia="en-US"/>
        </w:rPr>
        <w:t>МУП «Управляющая компания»</w:t>
      </w:r>
      <w:r w:rsidR="00D10FD2" w:rsidRPr="008F48F4">
        <w:rPr>
          <w:rFonts w:eastAsia="Calibri"/>
          <w:color w:val="auto"/>
          <w:sz w:val="28"/>
          <w:szCs w:val="28"/>
          <w:lang w:eastAsia="en-US"/>
        </w:rPr>
        <w:t xml:space="preserve"> эксплуатационной зоной водоотведения является </w:t>
      </w:r>
      <w:proofErr w:type="spellStart"/>
      <w:r w:rsidR="002053BE">
        <w:rPr>
          <w:rFonts w:eastAsia="Calibri"/>
          <w:color w:val="auto"/>
          <w:sz w:val="28"/>
          <w:szCs w:val="28"/>
          <w:lang w:eastAsia="en-US"/>
        </w:rPr>
        <w:t>р.п</w:t>
      </w:r>
      <w:proofErr w:type="spellEnd"/>
      <w:r w:rsidR="002053BE">
        <w:rPr>
          <w:rFonts w:eastAsia="Calibri"/>
          <w:color w:val="auto"/>
          <w:sz w:val="28"/>
          <w:szCs w:val="28"/>
          <w:lang w:eastAsia="en-US"/>
        </w:rPr>
        <w:t>. Большое Мурашкино</w:t>
      </w:r>
      <w:r w:rsidR="00AA577D">
        <w:rPr>
          <w:rFonts w:eastAsia="Calibri"/>
          <w:color w:val="auto"/>
          <w:sz w:val="28"/>
          <w:szCs w:val="28"/>
          <w:lang w:eastAsia="en-US"/>
        </w:rPr>
        <w:t xml:space="preserve">, </w:t>
      </w:r>
      <w:r w:rsidR="00AA577D" w:rsidRPr="00AA577D">
        <w:rPr>
          <w:rFonts w:eastAsia="Calibri"/>
          <w:color w:val="auto"/>
          <w:sz w:val="28"/>
          <w:szCs w:val="28"/>
          <w:lang w:eastAsia="en-US"/>
        </w:rPr>
        <w:t xml:space="preserve">с </w:t>
      </w:r>
      <w:proofErr w:type="spellStart"/>
      <w:r w:rsidR="00AA577D" w:rsidRPr="00AA577D">
        <w:rPr>
          <w:rFonts w:eastAsia="Calibri"/>
          <w:color w:val="auto"/>
          <w:sz w:val="28"/>
          <w:szCs w:val="28"/>
          <w:lang w:eastAsia="en-US"/>
        </w:rPr>
        <w:t>Кишкино</w:t>
      </w:r>
      <w:proofErr w:type="spellEnd"/>
      <w:r w:rsidR="00AA577D">
        <w:rPr>
          <w:rFonts w:eastAsia="Calibri"/>
          <w:color w:val="auto"/>
          <w:sz w:val="28"/>
          <w:szCs w:val="28"/>
          <w:lang w:eastAsia="en-US"/>
        </w:rPr>
        <w:t xml:space="preserve"> и </w:t>
      </w:r>
      <w:r w:rsidR="00AA577D" w:rsidRPr="00AA577D">
        <w:rPr>
          <w:rFonts w:eastAsia="Calibri"/>
          <w:color w:val="auto"/>
          <w:sz w:val="28"/>
          <w:szCs w:val="28"/>
          <w:lang w:eastAsia="en-US"/>
        </w:rPr>
        <w:t xml:space="preserve">с </w:t>
      </w:r>
      <w:proofErr w:type="spellStart"/>
      <w:r w:rsidR="00AA577D" w:rsidRPr="00AA577D">
        <w:rPr>
          <w:rFonts w:eastAsia="Calibri"/>
          <w:color w:val="auto"/>
          <w:sz w:val="28"/>
          <w:szCs w:val="28"/>
          <w:lang w:eastAsia="en-US"/>
        </w:rPr>
        <w:t>Холязино</w:t>
      </w:r>
      <w:proofErr w:type="spellEnd"/>
      <w:r w:rsidR="00D10FD2" w:rsidRPr="008F48F4">
        <w:rPr>
          <w:rFonts w:eastAsia="Calibri"/>
          <w:color w:val="auto"/>
          <w:sz w:val="28"/>
          <w:szCs w:val="28"/>
          <w:lang w:eastAsia="en-US"/>
        </w:rPr>
        <w:t xml:space="preserve">. </w:t>
      </w:r>
    </w:p>
    <w:p w14:paraId="7ADB20F1" w14:textId="1A072FA8" w:rsidR="00AA577D" w:rsidRDefault="00AA577D" w:rsidP="00AA577D">
      <w:pPr>
        <w:suppressAutoHyphens w:val="0"/>
        <w:ind w:right="-1" w:firstLine="708"/>
        <w:jc w:val="both"/>
        <w:rPr>
          <w:rFonts w:eastAsia="Calibri"/>
          <w:color w:val="auto"/>
          <w:sz w:val="28"/>
          <w:szCs w:val="28"/>
          <w:lang w:eastAsia="en-US"/>
        </w:rPr>
      </w:pPr>
      <w:r>
        <w:rPr>
          <w:rFonts w:eastAsia="Calibri"/>
          <w:color w:val="auto"/>
          <w:sz w:val="28"/>
          <w:szCs w:val="28"/>
          <w:lang w:eastAsia="en-US"/>
        </w:rPr>
        <w:t xml:space="preserve">МУП ЖКХ п. Степной </w:t>
      </w:r>
      <w:r w:rsidRPr="008F48F4">
        <w:rPr>
          <w:rFonts w:eastAsia="Calibri"/>
          <w:color w:val="auto"/>
          <w:sz w:val="28"/>
          <w:szCs w:val="28"/>
          <w:lang w:eastAsia="en-US"/>
        </w:rPr>
        <w:t xml:space="preserve">эксплуатационной зоной водоотведения является </w:t>
      </w:r>
      <w:r>
        <w:rPr>
          <w:rFonts w:eastAsia="Calibri"/>
          <w:color w:val="auto"/>
          <w:sz w:val="28"/>
          <w:szCs w:val="28"/>
          <w:lang w:eastAsia="en-US"/>
        </w:rPr>
        <w:t>пос. Степной</w:t>
      </w:r>
      <w:r w:rsidRPr="008F48F4">
        <w:rPr>
          <w:rFonts w:eastAsia="Calibri"/>
          <w:color w:val="auto"/>
          <w:sz w:val="28"/>
          <w:szCs w:val="28"/>
          <w:lang w:eastAsia="en-US"/>
        </w:rPr>
        <w:t xml:space="preserve">. </w:t>
      </w:r>
    </w:p>
    <w:p w14:paraId="5F871C3F" w14:textId="31FA5C0D" w:rsidR="00D10FD2" w:rsidRPr="00193E39" w:rsidRDefault="00D10FD2" w:rsidP="00D10FD2">
      <w:pPr>
        <w:suppressAutoHyphens w:val="0"/>
        <w:ind w:right="-1" w:firstLine="708"/>
        <w:jc w:val="both"/>
        <w:rPr>
          <w:color w:val="auto"/>
          <w:sz w:val="28"/>
          <w:szCs w:val="28"/>
          <w:lang w:eastAsia="ru-RU"/>
        </w:rPr>
      </w:pPr>
      <w:r w:rsidRPr="008F48F4">
        <w:rPr>
          <w:rFonts w:eastAsia="Calibri"/>
          <w:color w:val="auto"/>
          <w:sz w:val="28"/>
          <w:szCs w:val="28"/>
          <w:lang w:eastAsia="en-US"/>
        </w:rPr>
        <w:t>Эксплуатационная зона ответственности совпадает с технологиче</w:t>
      </w:r>
      <w:r w:rsidRPr="00193E39">
        <w:rPr>
          <w:rFonts w:eastAsia="Calibri"/>
          <w:color w:val="auto"/>
          <w:sz w:val="28"/>
          <w:szCs w:val="28"/>
          <w:lang w:eastAsia="en-US"/>
        </w:rPr>
        <w:t>ской зоной.</w:t>
      </w:r>
    </w:p>
    <w:p w14:paraId="5D5387F5" w14:textId="77777777" w:rsidR="00D10FD2" w:rsidRPr="00193E39" w:rsidRDefault="00D10FD2" w:rsidP="00D10FD2">
      <w:pPr>
        <w:suppressAutoHyphens w:val="0"/>
        <w:spacing w:line="276" w:lineRule="auto"/>
        <w:ind w:right="-1"/>
        <w:jc w:val="center"/>
        <w:rPr>
          <w:rFonts w:eastAsia="Calibri"/>
          <w:b/>
          <w:color w:val="auto"/>
          <w:sz w:val="28"/>
          <w:szCs w:val="28"/>
          <w:lang w:eastAsia="en-US"/>
        </w:rPr>
      </w:pPr>
      <w:r w:rsidRPr="00193E39">
        <w:rPr>
          <w:rFonts w:eastAsia="Calibri"/>
          <w:b/>
          <w:color w:val="auto"/>
          <w:sz w:val="28"/>
          <w:szCs w:val="28"/>
          <w:lang w:eastAsia="en-US"/>
        </w:rPr>
        <w:t>2.3.3. 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p>
    <w:p w14:paraId="050D39C5" w14:textId="77777777" w:rsidR="00D10FD2" w:rsidRPr="00193E39" w:rsidRDefault="00D10FD2" w:rsidP="00D10FD2">
      <w:pPr>
        <w:suppressAutoHyphens w:val="0"/>
        <w:spacing w:line="276" w:lineRule="auto"/>
        <w:ind w:right="-1" w:firstLine="720"/>
        <w:jc w:val="right"/>
        <w:rPr>
          <w:color w:val="auto"/>
          <w:sz w:val="28"/>
          <w:szCs w:val="28"/>
          <w:lang w:eastAsia="ru-RU"/>
        </w:rPr>
      </w:pPr>
      <w:r w:rsidRPr="00193E39">
        <w:rPr>
          <w:color w:val="auto"/>
          <w:sz w:val="28"/>
          <w:szCs w:val="28"/>
          <w:lang w:eastAsia="ru-RU"/>
        </w:rPr>
        <w:t>Таблица 43</w:t>
      </w:r>
    </w:p>
    <w:tbl>
      <w:tblPr>
        <w:tblW w:w="4945"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53"/>
        <w:gridCol w:w="2550"/>
        <w:gridCol w:w="1984"/>
        <w:gridCol w:w="1277"/>
        <w:gridCol w:w="1382"/>
      </w:tblGrid>
      <w:tr w:rsidR="00D10FD2" w:rsidRPr="00193E39" w14:paraId="14B763F0" w14:textId="77777777" w:rsidTr="003108D2">
        <w:trPr>
          <w:trHeight w:val="313"/>
        </w:trPr>
        <w:tc>
          <w:tcPr>
            <w:tcW w:w="1310" w:type="pct"/>
            <w:vMerge w:val="restart"/>
            <w:vAlign w:val="center"/>
            <w:hideMark/>
          </w:tcPr>
          <w:p w14:paraId="676DEBDE" w14:textId="77777777" w:rsidR="00D10FD2" w:rsidRPr="00193E39" w:rsidRDefault="00D10FD2" w:rsidP="003108D2">
            <w:pPr>
              <w:suppressAutoHyphens w:val="0"/>
              <w:jc w:val="center"/>
              <w:rPr>
                <w:b/>
                <w:bCs/>
                <w:lang w:eastAsia="ru-RU"/>
              </w:rPr>
            </w:pPr>
            <w:r w:rsidRPr="00193E39">
              <w:rPr>
                <w:b/>
                <w:bCs/>
                <w:lang w:eastAsia="ru-RU"/>
              </w:rPr>
              <w:t>Адрес очистного сооружения</w:t>
            </w:r>
          </w:p>
        </w:tc>
        <w:tc>
          <w:tcPr>
            <w:tcW w:w="1308" w:type="pct"/>
            <w:vMerge w:val="restart"/>
            <w:vAlign w:val="center"/>
            <w:hideMark/>
          </w:tcPr>
          <w:p w14:paraId="7EFE916A" w14:textId="6F80466F" w:rsidR="00D10FD2" w:rsidRPr="00193E39" w:rsidRDefault="00D10FD2" w:rsidP="003108D2">
            <w:pPr>
              <w:suppressAutoHyphens w:val="0"/>
              <w:jc w:val="center"/>
              <w:rPr>
                <w:b/>
                <w:bCs/>
                <w:lang w:eastAsia="ru-RU"/>
              </w:rPr>
            </w:pPr>
            <w:r w:rsidRPr="00193E39">
              <w:rPr>
                <w:b/>
                <w:bCs/>
                <w:lang w:eastAsia="ru-RU"/>
              </w:rPr>
              <w:t>Производительность (проектная), м</w:t>
            </w:r>
            <w:r w:rsidRPr="00193E39">
              <w:rPr>
                <w:b/>
                <w:bCs/>
                <w:vertAlign w:val="superscript"/>
                <w:lang w:eastAsia="ru-RU"/>
              </w:rPr>
              <w:t>3</w:t>
            </w:r>
            <w:r w:rsidRPr="00193E39">
              <w:rPr>
                <w:b/>
                <w:bCs/>
                <w:lang w:eastAsia="ru-RU"/>
              </w:rPr>
              <w:t>/</w:t>
            </w:r>
            <w:r w:rsidR="00AA577D">
              <w:rPr>
                <w:b/>
                <w:bCs/>
                <w:lang w:eastAsia="ru-RU"/>
              </w:rPr>
              <w:t>час</w:t>
            </w:r>
          </w:p>
        </w:tc>
        <w:tc>
          <w:tcPr>
            <w:tcW w:w="2382" w:type="pct"/>
            <w:gridSpan w:val="3"/>
            <w:noWrap/>
            <w:vAlign w:val="center"/>
            <w:hideMark/>
          </w:tcPr>
          <w:p w14:paraId="071D93AF" w14:textId="37C39D85" w:rsidR="00D10FD2" w:rsidRPr="00193E39" w:rsidRDefault="00D10FD2" w:rsidP="003108D2">
            <w:pPr>
              <w:suppressAutoHyphens w:val="0"/>
              <w:jc w:val="center"/>
              <w:rPr>
                <w:b/>
                <w:bCs/>
                <w:lang w:eastAsia="ru-RU"/>
              </w:rPr>
            </w:pPr>
            <w:r w:rsidRPr="00193E39">
              <w:rPr>
                <w:b/>
                <w:bCs/>
                <w:lang w:eastAsia="ru-RU"/>
              </w:rPr>
              <w:t>20</w:t>
            </w:r>
            <w:r w:rsidR="00E72B8F">
              <w:rPr>
                <w:b/>
                <w:bCs/>
                <w:lang w:eastAsia="ru-RU"/>
              </w:rPr>
              <w:t>45</w:t>
            </w:r>
            <w:r w:rsidRPr="00193E39">
              <w:rPr>
                <w:b/>
                <w:bCs/>
                <w:lang w:eastAsia="ru-RU"/>
              </w:rPr>
              <w:t>г.</w:t>
            </w:r>
          </w:p>
        </w:tc>
      </w:tr>
      <w:tr w:rsidR="00D10FD2" w:rsidRPr="00193E39" w14:paraId="19F4EE43" w14:textId="77777777" w:rsidTr="003108D2">
        <w:trPr>
          <w:trHeight w:val="84"/>
        </w:trPr>
        <w:tc>
          <w:tcPr>
            <w:tcW w:w="1310" w:type="pct"/>
            <w:vMerge/>
            <w:vAlign w:val="center"/>
            <w:hideMark/>
          </w:tcPr>
          <w:p w14:paraId="5A81ACFA" w14:textId="77777777" w:rsidR="00D10FD2" w:rsidRPr="00193E39" w:rsidRDefault="00D10FD2" w:rsidP="003108D2">
            <w:pPr>
              <w:suppressAutoHyphens w:val="0"/>
              <w:rPr>
                <w:b/>
                <w:bCs/>
                <w:lang w:eastAsia="ru-RU"/>
              </w:rPr>
            </w:pPr>
          </w:p>
        </w:tc>
        <w:tc>
          <w:tcPr>
            <w:tcW w:w="1308" w:type="pct"/>
            <w:vMerge/>
            <w:vAlign w:val="center"/>
            <w:hideMark/>
          </w:tcPr>
          <w:p w14:paraId="3BD5D4E7" w14:textId="77777777" w:rsidR="00D10FD2" w:rsidRPr="00193E39" w:rsidRDefault="00D10FD2" w:rsidP="003108D2">
            <w:pPr>
              <w:suppressAutoHyphens w:val="0"/>
              <w:rPr>
                <w:b/>
                <w:bCs/>
                <w:lang w:eastAsia="ru-RU"/>
              </w:rPr>
            </w:pPr>
          </w:p>
        </w:tc>
        <w:tc>
          <w:tcPr>
            <w:tcW w:w="1018" w:type="pct"/>
            <w:vMerge w:val="restart"/>
            <w:vAlign w:val="center"/>
            <w:hideMark/>
          </w:tcPr>
          <w:p w14:paraId="155572D8" w14:textId="1E7A7F2F" w:rsidR="00D10FD2" w:rsidRPr="00193E39" w:rsidRDefault="00E72B8F" w:rsidP="003108D2">
            <w:pPr>
              <w:suppressAutoHyphens w:val="0"/>
              <w:jc w:val="center"/>
              <w:rPr>
                <w:b/>
                <w:bCs/>
                <w:lang w:eastAsia="ru-RU"/>
              </w:rPr>
            </w:pPr>
            <w:r>
              <w:rPr>
                <w:b/>
                <w:bCs/>
                <w:lang w:eastAsia="ru-RU"/>
              </w:rPr>
              <w:t>Максимальный сброс сточных вод</w:t>
            </w:r>
            <w:r w:rsidR="00D10FD2" w:rsidRPr="00193E39">
              <w:rPr>
                <w:b/>
                <w:bCs/>
                <w:lang w:eastAsia="ru-RU"/>
              </w:rPr>
              <w:t xml:space="preserve">, </w:t>
            </w:r>
            <w:r w:rsidR="00D10FD2" w:rsidRPr="00126FE6">
              <w:rPr>
                <w:b/>
                <w:bCs/>
                <w:u w:val="single"/>
                <w:lang w:eastAsia="ru-RU"/>
              </w:rPr>
              <w:t>м</w:t>
            </w:r>
            <w:r w:rsidR="00D10FD2" w:rsidRPr="00126FE6">
              <w:rPr>
                <w:b/>
                <w:bCs/>
                <w:u w:val="single"/>
                <w:vertAlign w:val="superscript"/>
                <w:lang w:eastAsia="ru-RU"/>
              </w:rPr>
              <w:t>3</w:t>
            </w:r>
            <w:r w:rsidR="00D10FD2" w:rsidRPr="00126FE6">
              <w:rPr>
                <w:b/>
                <w:bCs/>
                <w:u w:val="single"/>
                <w:lang w:eastAsia="ru-RU"/>
              </w:rPr>
              <w:t>/</w:t>
            </w:r>
            <w:r w:rsidR="00AA577D" w:rsidRPr="00126FE6">
              <w:rPr>
                <w:b/>
                <w:bCs/>
                <w:u w:val="single"/>
                <w:lang w:eastAsia="ru-RU"/>
              </w:rPr>
              <w:t>час</w:t>
            </w:r>
          </w:p>
        </w:tc>
        <w:tc>
          <w:tcPr>
            <w:tcW w:w="1364" w:type="pct"/>
            <w:gridSpan w:val="2"/>
            <w:vAlign w:val="center"/>
            <w:hideMark/>
          </w:tcPr>
          <w:p w14:paraId="0A23828B" w14:textId="77777777" w:rsidR="00D10FD2" w:rsidRPr="00193E39" w:rsidRDefault="00D10FD2" w:rsidP="003108D2">
            <w:pPr>
              <w:suppressAutoHyphens w:val="0"/>
              <w:jc w:val="center"/>
              <w:rPr>
                <w:b/>
                <w:bCs/>
                <w:lang w:eastAsia="ru-RU"/>
              </w:rPr>
            </w:pPr>
            <w:r w:rsidRPr="00193E39">
              <w:rPr>
                <w:b/>
                <w:bCs/>
                <w:lang w:eastAsia="ru-RU"/>
              </w:rPr>
              <w:t>Резерв/</w:t>
            </w:r>
          </w:p>
          <w:p w14:paraId="0F53B935" w14:textId="77777777" w:rsidR="00D10FD2" w:rsidRPr="00193E39" w:rsidRDefault="00D10FD2" w:rsidP="003108D2">
            <w:pPr>
              <w:suppressAutoHyphens w:val="0"/>
              <w:jc w:val="center"/>
              <w:rPr>
                <w:b/>
                <w:bCs/>
                <w:lang w:eastAsia="ru-RU"/>
              </w:rPr>
            </w:pPr>
            <w:r w:rsidRPr="00193E39">
              <w:rPr>
                <w:b/>
                <w:bCs/>
                <w:lang w:eastAsia="ru-RU"/>
              </w:rPr>
              <w:t>дефицит</w:t>
            </w:r>
          </w:p>
        </w:tc>
      </w:tr>
      <w:tr w:rsidR="00D10FD2" w:rsidRPr="00193E39" w14:paraId="0400E5D5" w14:textId="77777777" w:rsidTr="003108D2">
        <w:trPr>
          <w:trHeight w:val="348"/>
        </w:trPr>
        <w:tc>
          <w:tcPr>
            <w:tcW w:w="1310" w:type="pct"/>
            <w:vMerge/>
            <w:vAlign w:val="center"/>
            <w:hideMark/>
          </w:tcPr>
          <w:p w14:paraId="6465492B" w14:textId="77777777" w:rsidR="00D10FD2" w:rsidRPr="00193E39" w:rsidRDefault="00D10FD2" w:rsidP="003108D2">
            <w:pPr>
              <w:suppressAutoHyphens w:val="0"/>
              <w:rPr>
                <w:b/>
                <w:bCs/>
                <w:lang w:eastAsia="ru-RU"/>
              </w:rPr>
            </w:pPr>
          </w:p>
        </w:tc>
        <w:tc>
          <w:tcPr>
            <w:tcW w:w="1308" w:type="pct"/>
            <w:vMerge/>
            <w:vAlign w:val="center"/>
            <w:hideMark/>
          </w:tcPr>
          <w:p w14:paraId="1CB4E5BE" w14:textId="77777777" w:rsidR="00D10FD2" w:rsidRPr="00193E39" w:rsidRDefault="00D10FD2" w:rsidP="003108D2">
            <w:pPr>
              <w:suppressAutoHyphens w:val="0"/>
              <w:rPr>
                <w:b/>
                <w:bCs/>
                <w:lang w:eastAsia="ru-RU"/>
              </w:rPr>
            </w:pPr>
          </w:p>
        </w:tc>
        <w:tc>
          <w:tcPr>
            <w:tcW w:w="1018" w:type="pct"/>
            <w:vMerge/>
            <w:vAlign w:val="center"/>
            <w:hideMark/>
          </w:tcPr>
          <w:p w14:paraId="62DE6BCF" w14:textId="77777777" w:rsidR="00D10FD2" w:rsidRPr="00193E39" w:rsidRDefault="00D10FD2" w:rsidP="003108D2">
            <w:pPr>
              <w:suppressAutoHyphens w:val="0"/>
              <w:rPr>
                <w:b/>
                <w:bCs/>
                <w:lang w:eastAsia="ru-RU"/>
              </w:rPr>
            </w:pPr>
          </w:p>
        </w:tc>
        <w:tc>
          <w:tcPr>
            <w:tcW w:w="655" w:type="pct"/>
            <w:vAlign w:val="center"/>
            <w:hideMark/>
          </w:tcPr>
          <w:p w14:paraId="09DAD079" w14:textId="7E58C064" w:rsidR="00D10FD2" w:rsidRPr="00193E39" w:rsidRDefault="00D10FD2" w:rsidP="003108D2">
            <w:pPr>
              <w:suppressAutoHyphens w:val="0"/>
              <w:ind w:left="-125" w:right="-113"/>
              <w:jc w:val="center"/>
              <w:rPr>
                <w:b/>
                <w:bCs/>
                <w:lang w:eastAsia="ru-RU"/>
              </w:rPr>
            </w:pPr>
            <w:r w:rsidRPr="00193E39">
              <w:rPr>
                <w:b/>
                <w:bCs/>
                <w:lang w:eastAsia="ru-RU"/>
              </w:rPr>
              <w:t>м</w:t>
            </w:r>
            <w:r w:rsidRPr="00193E39">
              <w:rPr>
                <w:b/>
                <w:bCs/>
                <w:vertAlign w:val="superscript"/>
                <w:lang w:eastAsia="ru-RU"/>
              </w:rPr>
              <w:t>3</w:t>
            </w:r>
            <w:r w:rsidRPr="00193E39">
              <w:rPr>
                <w:b/>
                <w:bCs/>
                <w:lang w:eastAsia="ru-RU"/>
              </w:rPr>
              <w:t>/</w:t>
            </w:r>
            <w:r w:rsidR="00AA577D">
              <w:rPr>
                <w:b/>
                <w:bCs/>
                <w:lang w:eastAsia="ru-RU"/>
              </w:rPr>
              <w:t>час</w:t>
            </w:r>
          </w:p>
        </w:tc>
        <w:tc>
          <w:tcPr>
            <w:tcW w:w="709" w:type="pct"/>
            <w:noWrap/>
            <w:vAlign w:val="center"/>
            <w:hideMark/>
          </w:tcPr>
          <w:p w14:paraId="2A7C777E" w14:textId="77777777" w:rsidR="00D10FD2" w:rsidRPr="00193E39" w:rsidRDefault="00D10FD2" w:rsidP="003108D2">
            <w:pPr>
              <w:suppressAutoHyphens w:val="0"/>
              <w:ind w:right="-113"/>
              <w:jc w:val="center"/>
              <w:rPr>
                <w:lang w:eastAsia="ru-RU"/>
              </w:rPr>
            </w:pPr>
            <w:r w:rsidRPr="00193E39">
              <w:rPr>
                <w:lang w:eastAsia="ru-RU"/>
              </w:rPr>
              <w:t>%</w:t>
            </w:r>
          </w:p>
        </w:tc>
      </w:tr>
      <w:tr w:rsidR="00635128" w:rsidRPr="008F48F4" w14:paraId="61B38AFA" w14:textId="77777777" w:rsidTr="00284433">
        <w:trPr>
          <w:trHeight w:val="443"/>
        </w:trPr>
        <w:tc>
          <w:tcPr>
            <w:tcW w:w="1310" w:type="pct"/>
            <w:noWrap/>
            <w:vAlign w:val="center"/>
            <w:hideMark/>
          </w:tcPr>
          <w:p w14:paraId="317DD3AD" w14:textId="6E0D0C9D" w:rsidR="00635128" w:rsidRPr="00E72B8F" w:rsidRDefault="00635128" w:rsidP="00635128">
            <w:pPr>
              <w:suppressAutoHyphens w:val="0"/>
              <w:rPr>
                <w:color w:val="000000" w:themeColor="text1"/>
                <w:lang w:eastAsia="ru-RU"/>
              </w:rPr>
            </w:pPr>
            <w:r w:rsidRPr="00E72B8F">
              <w:rPr>
                <w:color w:val="000000" w:themeColor="text1"/>
                <w:lang w:eastAsia="ru-RU"/>
              </w:rPr>
              <w:t xml:space="preserve">ОСК </w:t>
            </w:r>
            <w:r w:rsidR="00E72B8F" w:rsidRPr="00E72B8F">
              <w:rPr>
                <w:color w:val="000000" w:themeColor="text1"/>
                <w:lang w:eastAsia="ru-RU"/>
              </w:rPr>
              <w:t xml:space="preserve">6-й </w:t>
            </w:r>
            <w:proofErr w:type="spellStart"/>
            <w:r w:rsidR="00E72B8F" w:rsidRPr="00E72B8F">
              <w:rPr>
                <w:color w:val="000000" w:themeColor="text1"/>
                <w:lang w:eastAsia="ru-RU"/>
              </w:rPr>
              <w:t>мкр</w:t>
            </w:r>
            <w:proofErr w:type="spellEnd"/>
            <w:r w:rsidR="00E72B8F" w:rsidRPr="00E72B8F">
              <w:rPr>
                <w:color w:val="000000" w:themeColor="text1"/>
                <w:lang w:eastAsia="ru-RU"/>
              </w:rPr>
              <w:t xml:space="preserve">. </w:t>
            </w:r>
            <w:proofErr w:type="spellStart"/>
            <w:r w:rsidR="00E72B8F" w:rsidRPr="00E72B8F">
              <w:rPr>
                <w:color w:val="000000" w:themeColor="text1"/>
                <w:lang w:eastAsia="ru-RU"/>
              </w:rPr>
              <w:t>р.п</w:t>
            </w:r>
            <w:proofErr w:type="spellEnd"/>
            <w:r w:rsidR="00E72B8F" w:rsidRPr="00E72B8F">
              <w:rPr>
                <w:color w:val="000000" w:themeColor="text1"/>
                <w:lang w:eastAsia="ru-RU"/>
              </w:rPr>
              <w:t>. Большое Мурашкино</w:t>
            </w:r>
          </w:p>
        </w:tc>
        <w:tc>
          <w:tcPr>
            <w:tcW w:w="1308" w:type="pct"/>
            <w:tcBorders>
              <w:top w:val="single" w:sz="12" w:space="0" w:color="auto"/>
              <w:left w:val="single" w:sz="12" w:space="0" w:color="auto"/>
              <w:bottom w:val="single" w:sz="12" w:space="0" w:color="auto"/>
              <w:right w:val="single" w:sz="12" w:space="0" w:color="auto"/>
            </w:tcBorders>
            <w:noWrap/>
            <w:vAlign w:val="center"/>
          </w:tcPr>
          <w:p w14:paraId="432E6FA3" w14:textId="1BF7E0B9" w:rsidR="00635128" w:rsidRPr="00193E39" w:rsidRDefault="00635128" w:rsidP="00635128">
            <w:pPr>
              <w:suppressAutoHyphens w:val="0"/>
              <w:jc w:val="center"/>
              <w:rPr>
                <w:lang w:eastAsia="ru-RU"/>
              </w:rPr>
            </w:pPr>
            <w:r>
              <w:t>2</w:t>
            </w:r>
          </w:p>
        </w:tc>
        <w:tc>
          <w:tcPr>
            <w:tcW w:w="1018" w:type="pct"/>
            <w:tcBorders>
              <w:top w:val="single" w:sz="12" w:space="0" w:color="auto"/>
              <w:left w:val="nil"/>
              <w:bottom w:val="single" w:sz="12" w:space="0" w:color="auto"/>
              <w:right w:val="single" w:sz="12" w:space="0" w:color="auto"/>
            </w:tcBorders>
            <w:noWrap/>
            <w:vAlign w:val="center"/>
          </w:tcPr>
          <w:p w14:paraId="677D873F" w14:textId="5554D6C1" w:rsidR="00635128" w:rsidRPr="00193E39" w:rsidRDefault="00126FE6" w:rsidP="00635128">
            <w:pPr>
              <w:suppressAutoHyphens w:val="0"/>
              <w:jc w:val="center"/>
              <w:rPr>
                <w:lang w:eastAsia="ru-RU"/>
              </w:rPr>
            </w:pPr>
            <w:r>
              <w:rPr>
                <w:lang w:eastAsia="ru-RU"/>
              </w:rPr>
              <w:t>1,63</w:t>
            </w:r>
            <w:r w:rsidR="00CF635D">
              <w:rPr>
                <w:lang w:eastAsia="ru-RU"/>
              </w:rPr>
              <w:t>3</w:t>
            </w:r>
          </w:p>
        </w:tc>
        <w:tc>
          <w:tcPr>
            <w:tcW w:w="655" w:type="pct"/>
            <w:tcBorders>
              <w:top w:val="single" w:sz="12" w:space="0" w:color="auto"/>
              <w:left w:val="nil"/>
              <w:bottom w:val="single" w:sz="12" w:space="0" w:color="auto"/>
              <w:right w:val="single" w:sz="12" w:space="0" w:color="auto"/>
            </w:tcBorders>
            <w:noWrap/>
            <w:vAlign w:val="center"/>
          </w:tcPr>
          <w:p w14:paraId="55BA5D38" w14:textId="66F2582E" w:rsidR="00635128" w:rsidRPr="00193E39" w:rsidRDefault="00126FE6" w:rsidP="00635128">
            <w:pPr>
              <w:suppressAutoHyphens w:val="0"/>
              <w:jc w:val="center"/>
              <w:rPr>
                <w:sz w:val="22"/>
                <w:szCs w:val="22"/>
                <w:lang w:eastAsia="ru-RU"/>
              </w:rPr>
            </w:pPr>
            <w:r>
              <w:rPr>
                <w:sz w:val="22"/>
                <w:szCs w:val="22"/>
                <w:lang w:eastAsia="ru-RU"/>
              </w:rPr>
              <w:t>+0,37</w:t>
            </w:r>
          </w:p>
        </w:tc>
        <w:tc>
          <w:tcPr>
            <w:tcW w:w="709" w:type="pct"/>
            <w:tcBorders>
              <w:top w:val="single" w:sz="12" w:space="0" w:color="auto"/>
              <w:left w:val="nil"/>
              <w:bottom w:val="single" w:sz="12" w:space="0" w:color="auto"/>
              <w:right w:val="single" w:sz="12" w:space="0" w:color="auto"/>
            </w:tcBorders>
            <w:noWrap/>
            <w:vAlign w:val="center"/>
          </w:tcPr>
          <w:p w14:paraId="6997054F" w14:textId="08AEB0D5" w:rsidR="00635128" w:rsidRPr="008F48F4" w:rsidRDefault="00126FE6" w:rsidP="00635128">
            <w:pPr>
              <w:suppressAutoHyphens w:val="0"/>
              <w:jc w:val="center"/>
              <w:rPr>
                <w:sz w:val="22"/>
                <w:szCs w:val="22"/>
                <w:lang w:eastAsia="ru-RU"/>
              </w:rPr>
            </w:pPr>
            <w:r>
              <w:rPr>
                <w:sz w:val="22"/>
                <w:szCs w:val="22"/>
                <w:lang w:eastAsia="ru-RU"/>
              </w:rPr>
              <w:t>18,5</w:t>
            </w:r>
          </w:p>
        </w:tc>
      </w:tr>
      <w:tr w:rsidR="00635128" w:rsidRPr="008F48F4" w14:paraId="601D8D8C" w14:textId="77777777" w:rsidTr="00284433">
        <w:trPr>
          <w:trHeight w:val="443"/>
        </w:trPr>
        <w:tc>
          <w:tcPr>
            <w:tcW w:w="1310" w:type="pct"/>
            <w:noWrap/>
            <w:vAlign w:val="center"/>
          </w:tcPr>
          <w:p w14:paraId="02CC62D9" w14:textId="5D7D3B26" w:rsidR="00635128" w:rsidRPr="00E72B8F" w:rsidRDefault="00635128" w:rsidP="00635128">
            <w:pPr>
              <w:suppressAutoHyphens w:val="0"/>
              <w:rPr>
                <w:color w:val="000000" w:themeColor="text1"/>
                <w:lang w:eastAsia="ru-RU"/>
              </w:rPr>
            </w:pPr>
            <w:r w:rsidRPr="00E72B8F">
              <w:rPr>
                <w:color w:val="000000" w:themeColor="text1"/>
                <w:lang w:eastAsia="ru-RU"/>
              </w:rPr>
              <w:t xml:space="preserve">ОСК </w:t>
            </w:r>
            <w:r w:rsidR="00E72B8F" w:rsidRPr="00E72B8F">
              <w:rPr>
                <w:color w:val="000000" w:themeColor="text1"/>
                <w:lang w:eastAsia="ru-RU"/>
              </w:rPr>
              <w:t xml:space="preserve">5-й </w:t>
            </w:r>
            <w:proofErr w:type="spellStart"/>
            <w:r w:rsidR="00E72B8F" w:rsidRPr="00E72B8F">
              <w:rPr>
                <w:color w:val="000000" w:themeColor="text1"/>
                <w:lang w:eastAsia="ru-RU"/>
              </w:rPr>
              <w:t>мкр</w:t>
            </w:r>
            <w:proofErr w:type="spellEnd"/>
            <w:r w:rsidR="00E72B8F" w:rsidRPr="00E72B8F">
              <w:rPr>
                <w:color w:val="000000" w:themeColor="text1"/>
                <w:lang w:eastAsia="ru-RU"/>
              </w:rPr>
              <w:t xml:space="preserve">. </w:t>
            </w:r>
            <w:proofErr w:type="spellStart"/>
            <w:r w:rsidR="00E72B8F" w:rsidRPr="00E72B8F">
              <w:rPr>
                <w:color w:val="000000" w:themeColor="text1"/>
                <w:lang w:eastAsia="ru-RU"/>
              </w:rPr>
              <w:t>р.п</w:t>
            </w:r>
            <w:proofErr w:type="spellEnd"/>
            <w:r w:rsidR="00E72B8F" w:rsidRPr="00E72B8F">
              <w:rPr>
                <w:color w:val="000000" w:themeColor="text1"/>
                <w:lang w:eastAsia="ru-RU"/>
              </w:rPr>
              <w:t>. Большое Мурашкино</w:t>
            </w:r>
          </w:p>
        </w:tc>
        <w:tc>
          <w:tcPr>
            <w:tcW w:w="1308" w:type="pct"/>
            <w:tcBorders>
              <w:top w:val="nil"/>
              <w:left w:val="single" w:sz="12" w:space="0" w:color="auto"/>
              <w:bottom w:val="single" w:sz="12" w:space="0" w:color="auto"/>
              <w:right w:val="single" w:sz="12" w:space="0" w:color="auto"/>
            </w:tcBorders>
            <w:noWrap/>
            <w:vAlign w:val="center"/>
          </w:tcPr>
          <w:p w14:paraId="75F8CEA2" w14:textId="599957E0" w:rsidR="00635128" w:rsidRPr="00E72B8F" w:rsidRDefault="00E72B8F" w:rsidP="00635128">
            <w:pPr>
              <w:suppressAutoHyphens w:val="0"/>
              <w:jc w:val="center"/>
              <w:rPr>
                <w:color w:val="000000" w:themeColor="text1"/>
                <w:lang w:eastAsia="ru-RU"/>
              </w:rPr>
            </w:pPr>
            <w:r w:rsidRPr="00E72B8F">
              <w:rPr>
                <w:color w:val="000000" w:themeColor="text1"/>
              </w:rPr>
              <w:t>2,08</w:t>
            </w:r>
          </w:p>
        </w:tc>
        <w:tc>
          <w:tcPr>
            <w:tcW w:w="1018" w:type="pct"/>
            <w:tcBorders>
              <w:top w:val="nil"/>
              <w:left w:val="nil"/>
              <w:bottom w:val="single" w:sz="12" w:space="0" w:color="auto"/>
              <w:right w:val="single" w:sz="12" w:space="0" w:color="auto"/>
            </w:tcBorders>
            <w:noWrap/>
            <w:vAlign w:val="center"/>
          </w:tcPr>
          <w:p w14:paraId="651C18B5" w14:textId="233F18FB" w:rsidR="00635128" w:rsidRPr="00E72B8F" w:rsidRDefault="00126FE6" w:rsidP="00635128">
            <w:pPr>
              <w:suppressAutoHyphens w:val="0"/>
              <w:jc w:val="center"/>
              <w:rPr>
                <w:color w:val="000000" w:themeColor="text1"/>
                <w:lang w:eastAsia="ru-RU"/>
              </w:rPr>
            </w:pPr>
            <w:r>
              <w:rPr>
                <w:color w:val="000000" w:themeColor="text1"/>
                <w:lang w:eastAsia="ru-RU"/>
              </w:rPr>
              <w:t>0,822</w:t>
            </w:r>
          </w:p>
        </w:tc>
        <w:tc>
          <w:tcPr>
            <w:tcW w:w="655" w:type="pct"/>
            <w:tcBorders>
              <w:top w:val="nil"/>
              <w:left w:val="nil"/>
              <w:bottom w:val="single" w:sz="12" w:space="0" w:color="auto"/>
              <w:right w:val="single" w:sz="12" w:space="0" w:color="auto"/>
            </w:tcBorders>
            <w:noWrap/>
            <w:vAlign w:val="center"/>
          </w:tcPr>
          <w:p w14:paraId="01ECD244" w14:textId="7A2DB9C5" w:rsidR="00635128" w:rsidRPr="00E72B8F" w:rsidRDefault="00126FE6" w:rsidP="00635128">
            <w:pPr>
              <w:suppressAutoHyphens w:val="0"/>
              <w:jc w:val="center"/>
              <w:rPr>
                <w:color w:val="000000" w:themeColor="text1"/>
                <w:sz w:val="22"/>
                <w:szCs w:val="22"/>
                <w:lang w:eastAsia="ru-RU"/>
              </w:rPr>
            </w:pPr>
            <w:r>
              <w:rPr>
                <w:color w:val="000000" w:themeColor="text1"/>
                <w:sz w:val="22"/>
                <w:szCs w:val="22"/>
                <w:lang w:eastAsia="ru-RU"/>
              </w:rPr>
              <w:t>+1,258</w:t>
            </w:r>
          </w:p>
        </w:tc>
        <w:tc>
          <w:tcPr>
            <w:tcW w:w="709" w:type="pct"/>
            <w:tcBorders>
              <w:top w:val="nil"/>
              <w:left w:val="nil"/>
              <w:bottom w:val="single" w:sz="12" w:space="0" w:color="auto"/>
              <w:right w:val="single" w:sz="12" w:space="0" w:color="auto"/>
            </w:tcBorders>
            <w:noWrap/>
            <w:vAlign w:val="center"/>
          </w:tcPr>
          <w:p w14:paraId="754B2D80" w14:textId="190D0EB9" w:rsidR="00635128" w:rsidRPr="00E72B8F" w:rsidRDefault="00126FE6" w:rsidP="00635128">
            <w:pPr>
              <w:suppressAutoHyphens w:val="0"/>
              <w:jc w:val="center"/>
              <w:rPr>
                <w:color w:val="000000" w:themeColor="text1"/>
                <w:sz w:val="22"/>
                <w:szCs w:val="22"/>
                <w:lang w:eastAsia="ru-RU"/>
              </w:rPr>
            </w:pPr>
            <w:r>
              <w:rPr>
                <w:color w:val="000000" w:themeColor="text1"/>
                <w:sz w:val="22"/>
                <w:szCs w:val="22"/>
                <w:lang w:eastAsia="ru-RU"/>
              </w:rPr>
              <w:t>60,5</w:t>
            </w:r>
          </w:p>
        </w:tc>
      </w:tr>
    </w:tbl>
    <w:p w14:paraId="0D22E9DE" w14:textId="77777777" w:rsidR="00FD4BBD" w:rsidRDefault="00FD4BBD" w:rsidP="00D10FD2">
      <w:pPr>
        <w:suppressAutoHyphens w:val="0"/>
        <w:spacing w:line="276" w:lineRule="auto"/>
        <w:ind w:right="-1"/>
        <w:jc w:val="center"/>
        <w:rPr>
          <w:rFonts w:eastAsia="Calibri"/>
          <w:b/>
          <w:color w:val="auto"/>
          <w:sz w:val="28"/>
          <w:szCs w:val="28"/>
          <w:lang w:eastAsia="en-US"/>
        </w:rPr>
      </w:pPr>
    </w:p>
    <w:p w14:paraId="31064273" w14:textId="3590C002" w:rsidR="00D10FD2" w:rsidRPr="008F48F4" w:rsidRDefault="00D10FD2" w:rsidP="00D10FD2">
      <w:pPr>
        <w:suppressAutoHyphens w:val="0"/>
        <w:spacing w:line="276" w:lineRule="auto"/>
        <w:ind w:right="-1"/>
        <w:jc w:val="center"/>
        <w:rPr>
          <w:rFonts w:eastAsia="Calibri"/>
          <w:b/>
          <w:color w:val="auto"/>
          <w:sz w:val="28"/>
          <w:szCs w:val="28"/>
          <w:lang w:eastAsia="en-US"/>
        </w:rPr>
      </w:pPr>
      <w:r w:rsidRPr="008F48F4">
        <w:rPr>
          <w:rFonts w:eastAsia="Calibri"/>
          <w:b/>
          <w:color w:val="auto"/>
          <w:sz w:val="28"/>
          <w:szCs w:val="28"/>
          <w:lang w:eastAsia="en-US"/>
        </w:rPr>
        <w:t>2.3.4. Результаты анализа гидравлических режимов и режимов работы элементов централизованной системы водоотведения</w:t>
      </w:r>
    </w:p>
    <w:p w14:paraId="58300CD8" w14:textId="22FCE694" w:rsidR="00D10FD2" w:rsidRPr="003E3236" w:rsidRDefault="00D10FD2" w:rsidP="00D10FD2">
      <w:pPr>
        <w:suppressAutoHyphens w:val="0"/>
        <w:autoSpaceDE w:val="0"/>
        <w:autoSpaceDN w:val="0"/>
        <w:adjustRightInd w:val="0"/>
        <w:ind w:firstLine="708"/>
        <w:jc w:val="both"/>
        <w:rPr>
          <w:rFonts w:eastAsia="Calibri"/>
          <w:color w:val="auto"/>
          <w:sz w:val="28"/>
          <w:szCs w:val="28"/>
          <w:lang w:eastAsia="en-US"/>
        </w:rPr>
      </w:pPr>
      <w:r w:rsidRPr="003E3236">
        <w:rPr>
          <w:rFonts w:eastAsia="Calibri"/>
          <w:color w:val="auto"/>
          <w:sz w:val="28"/>
          <w:szCs w:val="28"/>
          <w:lang w:eastAsia="en-US"/>
        </w:rPr>
        <w:t xml:space="preserve">Отвод и транспортировка стоков от абонентов производится через систему самотечных трубопроводов на очистные сооружения. </w:t>
      </w:r>
    </w:p>
    <w:p w14:paraId="5BCD27F9" w14:textId="77777777" w:rsidR="00D10FD2" w:rsidRPr="003E3236" w:rsidRDefault="00D10FD2" w:rsidP="00D10FD2">
      <w:pPr>
        <w:suppressAutoHyphens w:val="0"/>
        <w:autoSpaceDE w:val="0"/>
        <w:autoSpaceDN w:val="0"/>
        <w:adjustRightInd w:val="0"/>
        <w:ind w:firstLine="708"/>
        <w:jc w:val="both"/>
        <w:rPr>
          <w:rFonts w:eastAsia="Calibri"/>
          <w:color w:val="auto"/>
          <w:sz w:val="28"/>
          <w:szCs w:val="28"/>
          <w:lang w:eastAsia="ru-RU"/>
        </w:rPr>
      </w:pPr>
      <w:r w:rsidRPr="003E3236">
        <w:rPr>
          <w:rFonts w:eastAsia="Calibri"/>
          <w:color w:val="auto"/>
          <w:sz w:val="28"/>
          <w:szCs w:val="28"/>
          <w:lang w:eastAsia="ru-RU"/>
        </w:rPr>
        <w:t>В целях поддержания надежного технического уровня оборудования, установок, сооружений и инженерных сетей в процессе эксплуатации необходимо регулярно выполнять графики планово-предупредительных ремонтов по выполнению комплекса работ, направленных на обеспечение исправного состояния оборудования, надежной и экономичной эксплуатации.</w:t>
      </w:r>
    </w:p>
    <w:p w14:paraId="6883622E" w14:textId="77777777" w:rsidR="00D10FD2" w:rsidRPr="008F48F4" w:rsidRDefault="00D10FD2" w:rsidP="00D10FD2">
      <w:pPr>
        <w:suppressAutoHyphens w:val="0"/>
        <w:autoSpaceDE w:val="0"/>
        <w:autoSpaceDN w:val="0"/>
        <w:adjustRightInd w:val="0"/>
        <w:ind w:firstLine="708"/>
        <w:jc w:val="both"/>
        <w:rPr>
          <w:rFonts w:eastAsia="Calibri"/>
          <w:color w:val="auto"/>
          <w:sz w:val="28"/>
          <w:szCs w:val="28"/>
          <w:lang w:eastAsia="ru-RU"/>
        </w:rPr>
      </w:pPr>
      <w:r w:rsidRPr="003E3236">
        <w:rPr>
          <w:rFonts w:eastAsia="Calibri"/>
          <w:color w:val="auto"/>
          <w:sz w:val="28"/>
          <w:szCs w:val="28"/>
          <w:lang w:eastAsia="ru-RU"/>
        </w:rPr>
        <w:tab/>
        <w:t>Для выявления дефектов на сетях водоотведения необходимо проводить гидравлические испытания канализационных сетей для выявления утечек, прорывов и для своевременного проведения ремонтных работ.</w:t>
      </w:r>
    </w:p>
    <w:p w14:paraId="135A800A" w14:textId="77777777" w:rsidR="00D10FD2" w:rsidRPr="008F48F4" w:rsidRDefault="00D10FD2" w:rsidP="00D10FD2">
      <w:pPr>
        <w:suppressAutoHyphens w:val="0"/>
        <w:autoSpaceDE w:val="0"/>
        <w:autoSpaceDN w:val="0"/>
        <w:adjustRightInd w:val="0"/>
        <w:ind w:firstLine="708"/>
        <w:jc w:val="both"/>
        <w:rPr>
          <w:rFonts w:eastAsia="Calibri"/>
          <w:color w:val="auto"/>
          <w:sz w:val="28"/>
          <w:szCs w:val="28"/>
          <w:lang w:eastAsia="ru-RU"/>
        </w:rPr>
      </w:pPr>
      <w:r w:rsidRPr="008F48F4">
        <w:rPr>
          <w:rFonts w:eastAsia="Calibri"/>
          <w:color w:val="auto"/>
          <w:sz w:val="28"/>
          <w:szCs w:val="28"/>
          <w:lang w:eastAsia="ru-RU"/>
        </w:rPr>
        <w:t>В целях поддержания надежного технического уровня оборудования, установок, сооружений и инженерных сетей в процессе эксплуатации необходимо регулярно выполнять графики планово-предупредительных ремонтов по выполнению комплекса работ, направленных на обеспечение исправного состояния оборудования, надежной и экономичной эксплуатации.</w:t>
      </w:r>
    </w:p>
    <w:p w14:paraId="11EEC6BE" w14:textId="77777777" w:rsidR="00D10FD2" w:rsidRPr="008F48F4" w:rsidRDefault="00D10FD2" w:rsidP="00D10FD2">
      <w:pPr>
        <w:suppressAutoHyphens w:val="0"/>
        <w:ind w:right="-1"/>
        <w:jc w:val="both"/>
        <w:rPr>
          <w:rFonts w:eastAsia="Calibri"/>
          <w:color w:val="auto"/>
          <w:sz w:val="28"/>
          <w:szCs w:val="28"/>
          <w:lang w:eastAsia="ru-RU"/>
        </w:rPr>
      </w:pPr>
      <w:r w:rsidRPr="008F48F4">
        <w:rPr>
          <w:rFonts w:eastAsia="Calibri"/>
          <w:color w:val="auto"/>
          <w:sz w:val="28"/>
          <w:szCs w:val="28"/>
          <w:lang w:eastAsia="ru-RU"/>
        </w:rPr>
        <w:tab/>
        <w:t>Для выявления дефектов на сетях водоотведения необходимо проводить гидравлические испытания канализационных сетей для выявления утечек, прорывов и для своевременного проведения ремонтных работ.</w:t>
      </w:r>
    </w:p>
    <w:p w14:paraId="104B28F7" w14:textId="77777777" w:rsidR="00D10FD2" w:rsidRPr="008F48F4" w:rsidRDefault="00D10FD2" w:rsidP="00D10FD2">
      <w:pPr>
        <w:suppressAutoHyphens w:val="0"/>
        <w:ind w:right="-1"/>
        <w:jc w:val="center"/>
        <w:rPr>
          <w:rFonts w:eastAsia="Calibri"/>
          <w:b/>
          <w:color w:val="auto"/>
          <w:sz w:val="28"/>
          <w:szCs w:val="28"/>
          <w:lang w:eastAsia="en-US"/>
        </w:rPr>
      </w:pPr>
      <w:r w:rsidRPr="008F48F4">
        <w:rPr>
          <w:rFonts w:eastAsia="Calibri"/>
          <w:b/>
          <w:color w:val="auto"/>
          <w:sz w:val="28"/>
          <w:szCs w:val="28"/>
          <w:lang w:eastAsia="en-US"/>
        </w:rPr>
        <w:t>2.3.5. Анализ резервов производственных мощностей очистных сооружений системы водоотведения и возможности расширения зоны их действия</w:t>
      </w:r>
    </w:p>
    <w:p w14:paraId="2E6F3937" w14:textId="77777777" w:rsidR="00D10FD2" w:rsidRPr="008F48F4" w:rsidRDefault="00D10FD2" w:rsidP="00D10FD2">
      <w:pPr>
        <w:suppressAutoHyphens w:val="0"/>
        <w:ind w:right="-1" w:firstLine="709"/>
        <w:contextualSpacing/>
        <w:jc w:val="both"/>
        <w:rPr>
          <w:rFonts w:eastAsia="Calibri"/>
          <w:color w:val="auto"/>
          <w:sz w:val="28"/>
          <w:szCs w:val="28"/>
          <w:lang w:eastAsia="en-US"/>
        </w:rPr>
      </w:pPr>
      <w:r w:rsidRPr="008F48F4">
        <w:rPr>
          <w:rFonts w:eastAsia="Calibri"/>
          <w:color w:val="auto"/>
          <w:sz w:val="28"/>
          <w:szCs w:val="28"/>
          <w:lang w:eastAsia="en-US"/>
        </w:rPr>
        <w:t xml:space="preserve">На момент составления схемы на очистных сооружениях наблюдается </w:t>
      </w:r>
      <w:r>
        <w:rPr>
          <w:rFonts w:eastAsia="Calibri"/>
          <w:color w:val="auto"/>
          <w:sz w:val="28"/>
          <w:szCs w:val="28"/>
          <w:lang w:eastAsia="en-US"/>
        </w:rPr>
        <w:t>резерв</w:t>
      </w:r>
      <w:r w:rsidRPr="008F48F4">
        <w:rPr>
          <w:rFonts w:eastAsia="Calibri"/>
          <w:color w:val="auto"/>
          <w:sz w:val="28"/>
          <w:szCs w:val="28"/>
          <w:lang w:eastAsia="en-US"/>
        </w:rPr>
        <w:t xml:space="preserve"> мощности. </w:t>
      </w:r>
    </w:p>
    <w:p w14:paraId="7BF2B045" w14:textId="77777777" w:rsidR="00D10FD2" w:rsidRPr="008F48F4" w:rsidRDefault="00D10FD2" w:rsidP="00D10FD2">
      <w:pPr>
        <w:suppressAutoHyphens w:val="0"/>
        <w:ind w:right="-1" w:firstLine="708"/>
        <w:contextualSpacing/>
        <w:jc w:val="both"/>
        <w:rPr>
          <w:rFonts w:eastAsia="Calibri"/>
          <w:color w:val="auto"/>
          <w:sz w:val="28"/>
          <w:szCs w:val="28"/>
          <w:lang w:eastAsia="en-US"/>
        </w:rPr>
      </w:pPr>
      <w:r w:rsidRPr="008F48F4">
        <w:rPr>
          <w:rFonts w:eastAsia="Calibri"/>
          <w:color w:val="auto"/>
          <w:sz w:val="28"/>
          <w:szCs w:val="28"/>
          <w:lang w:eastAsia="en-US"/>
        </w:rPr>
        <w:t xml:space="preserve">Мощность очистных сооружений является неотъемлемым аспектом поддержания экологической устойчивости водных систем и сохранения здоровья людей и животных. </w:t>
      </w:r>
    </w:p>
    <w:p w14:paraId="2861373C" w14:textId="77777777" w:rsidR="00D10FD2" w:rsidRDefault="00D10FD2" w:rsidP="00D10FD2">
      <w:pPr>
        <w:tabs>
          <w:tab w:val="left" w:pos="935"/>
          <w:tab w:val="center" w:pos="5174"/>
        </w:tabs>
        <w:suppressAutoHyphens w:val="0"/>
        <w:ind w:right="-1"/>
        <w:jc w:val="center"/>
        <w:rPr>
          <w:rFonts w:eastAsia="TimesNewRomanPS-BoldMT"/>
          <w:b/>
          <w:color w:val="auto"/>
          <w:sz w:val="28"/>
          <w:szCs w:val="28"/>
          <w:lang w:eastAsia="en-US"/>
        </w:rPr>
      </w:pPr>
    </w:p>
    <w:p w14:paraId="3490CF7D" w14:textId="77777777" w:rsidR="00D10FD2" w:rsidRPr="008F48F4" w:rsidRDefault="00D10FD2" w:rsidP="00D10FD2">
      <w:pPr>
        <w:tabs>
          <w:tab w:val="left" w:pos="935"/>
          <w:tab w:val="center" w:pos="5174"/>
        </w:tabs>
        <w:suppressAutoHyphens w:val="0"/>
        <w:ind w:right="-1"/>
        <w:jc w:val="center"/>
        <w:rPr>
          <w:rFonts w:eastAsia="Calibri"/>
          <w:b/>
          <w:color w:val="auto"/>
          <w:sz w:val="28"/>
          <w:szCs w:val="28"/>
          <w:lang w:eastAsia="en-US"/>
        </w:rPr>
      </w:pPr>
      <w:r w:rsidRPr="008F48F4">
        <w:rPr>
          <w:rFonts w:eastAsia="TimesNewRomanPS-BoldMT"/>
          <w:b/>
          <w:color w:val="auto"/>
          <w:sz w:val="28"/>
          <w:szCs w:val="28"/>
          <w:lang w:eastAsia="en-US"/>
        </w:rPr>
        <w:t>2.4. ПРЕДЛОЖЕНИЯ ПО СТРОИТЕЛЬСТВУ, РЕКОНСТРУКЦИИ И МОДЕРНИЗАЦИИ (ТЕХНИЧЕСКОМУ ПЕРЕВООРУЖЕНИЮ) ОБЪЕКТОВ ЦЕНТРАЛИЗОВАННОЙ СИСТЕМЫ ВОДООТВЕДЕНИЯ</w:t>
      </w:r>
    </w:p>
    <w:p w14:paraId="3274CE52" w14:textId="77777777" w:rsidR="00D10FD2" w:rsidRPr="008F48F4" w:rsidRDefault="00D10FD2" w:rsidP="00D10FD2">
      <w:pPr>
        <w:suppressAutoHyphens w:val="0"/>
        <w:ind w:right="-1"/>
        <w:jc w:val="center"/>
        <w:rPr>
          <w:rFonts w:eastAsia="Calibri"/>
          <w:b/>
          <w:color w:val="auto"/>
          <w:sz w:val="28"/>
          <w:szCs w:val="28"/>
          <w:lang w:eastAsia="en-US"/>
        </w:rPr>
      </w:pPr>
      <w:r w:rsidRPr="008F48F4">
        <w:rPr>
          <w:rFonts w:eastAsia="TimesNewRomanPS-BoldMT"/>
          <w:b/>
          <w:iCs/>
          <w:color w:val="auto"/>
          <w:sz w:val="28"/>
          <w:szCs w:val="28"/>
          <w:lang w:eastAsia="en-US"/>
        </w:rPr>
        <w:t>2.4.1. Основные направления, принципы, задачи и плановые значения показателей развития централизованной системы водоотведения</w:t>
      </w:r>
    </w:p>
    <w:p w14:paraId="461BE672" w14:textId="77777777" w:rsidR="00D10FD2" w:rsidRPr="008F48F4" w:rsidRDefault="00D10FD2" w:rsidP="00D10FD2">
      <w:pPr>
        <w:suppressAutoHyphens w:val="0"/>
        <w:ind w:right="-1" w:firstLine="567"/>
        <w:jc w:val="both"/>
        <w:rPr>
          <w:rFonts w:eastAsia="Calibri"/>
          <w:color w:val="auto"/>
          <w:sz w:val="28"/>
          <w:szCs w:val="28"/>
          <w:lang w:eastAsia="en-US"/>
        </w:rPr>
      </w:pPr>
      <w:r w:rsidRPr="008F48F4">
        <w:rPr>
          <w:rFonts w:eastAsia="Calibri"/>
          <w:color w:val="auto"/>
          <w:sz w:val="28"/>
          <w:szCs w:val="28"/>
          <w:lang w:eastAsia="en-US"/>
        </w:rPr>
        <w:t>Основные направления развития централизованной системы водоотведения связаны с реализацией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сточных вод, обеспечение доступности услуг водоотведения для абонентов за счет развития централизованной системы водоотведения.</w:t>
      </w:r>
    </w:p>
    <w:p w14:paraId="37648845" w14:textId="77777777" w:rsidR="00D10FD2" w:rsidRPr="008F48F4" w:rsidRDefault="00D10FD2" w:rsidP="00D10FD2">
      <w:pPr>
        <w:suppressAutoHyphens w:val="0"/>
        <w:ind w:right="-1" w:firstLine="567"/>
        <w:jc w:val="both"/>
        <w:rPr>
          <w:rFonts w:eastAsia="Calibri"/>
          <w:color w:val="auto"/>
          <w:sz w:val="28"/>
          <w:szCs w:val="28"/>
          <w:lang w:eastAsia="en-US"/>
        </w:rPr>
      </w:pPr>
      <w:r w:rsidRPr="008F48F4">
        <w:rPr>
          <w:rFonts w:eastAsia="Calibri"/>
          <w:color w:val="auto"/>
          <w:sz w:val="28"/>
          <w:szCs w:val="28"/>
          <w:lang w:eastAsia="en-US"/>
        </w:rPr>
        <w:t xml:space="preserve">Принципами развития централизованной системы водоотведения являются: </w:t>
      </w:r>
    </w:p>
    <w:p w14:paraId="26CC8547" w14:textId="77777777" w:rsidR="00D10FD2" w:rsidRPr="008F48F4" w:rsidRDefault="00D10FD2" w:rsidP="00D10FD2">
      <w:pPr>
        <w:suppressAutoHyphens w:val="0"/>
        <w:ind w:right="-1"/>
        <w:jc w:val="both"/>
        <w:rPr>
          <w:rFonts w:eastAsia="Calibri"/>
          <w:color w:val="auto"/>
          <w:sz w:val="28"/>
          <w:szCs w:val="28"/>
          <w:lang w:eastAsia="en-US"/>
        </w:rPr>
      </w:pPr>
      <w:r w:rsidRPr="008F48F4">
        <w:rPr>
          <w:rFonts w:eastAsia="Calibri"/>
          <w:color w:val="auto"/>
          <w:sz w:val="28"/>
          <w:szCs w:val="28"/>
          <w:lang w:eastAsia="en-US"/>
        </w:rPr>
        <w:t xml:space="preserve">- постоянное улучшение качества предоставления услуг водоотведения потребителям (абонентам); </w:t>
      </w:r>
    </w:p>
    <w:p w14:paraId="0F21AFD7" w14:textId="77777777" w:rsidR="00D10FD2" w:rsidRPr="008F48F4" w:rsidRDefault="00D10FD2" w:rsidP="00D10FD2">
      <w:pPr>
        <w:suppressAutoHyphens w:val="0"/>
        <w:ind w:right="-1"/>
        <w:jc w:val="both"/>
        <w:rPr>
          <w:rFonts w:eastAsia="Calibri"/>
          <w:color w:val="auto"/>
          <w:sz w:val="28"/>
          <w:szCs w:val="28"/>
          <w:lang w:eastAsia="en-US"/>
        </w:rPr>
      </w:pPr>
      <w:r w:rsidRPr="008F48F4">
        <w:rPr>
          <w:rFonts w:eastAsia="Calibri"/>
          <w:color w:val="auto"/>
          <w:sz w:val="28"/>
          <w:szCs w:val="28"/>
          <w:lang w:eastAsia="en-US"/>
        </w:rPr>
        <w:t>- удовлетворение потребности в обеспечении услугой водоотведения новых объектов капитального строительства;</w:t>
      </w:r>
    </w:p>
    <w:p w14:paraId="1A6383AE" w14:textId="77777777" w:rsidR="00D10FD2" w:rsidRPr="008F48F4" w:rsidRDefault="00D10FD2" w:rsidP="00D10FD2">
      <w:pPr>
        <w:suppressAutoHyphens w:val="0"/>
        <w:ind w:right="-1"/>
        <w:jc w:val="both"/>
        <w:rPr>
          <w:rFonts w:eastAsia="Calibri"/>
          <w:color w:val="auto"/>
          <w:sz w:val="28"/>
          <w:szCs w:val="28"/>
          <w:lang w:eastAsia="en-US"/>
        </w:rPr>
      </w:pPr>
      <w:r w:rsidRPr="008F48F4">
        <w:rPr>
          <w:rFonts w:eastAsia="Calibri"/>
          <w:color w:val="auto"/>
          <w:sz w:val="28"/>
          <w:szCs w:val="28"/>
          <w:lang w:eastAsia="en-US"/>
        </w:rPr>
        <w:t xml:space="preserve">- постоянное совершенствование системы водоотведения путем планирования, реализации, проверки и корректировки технических решений и мероприятий. </w:t>
      </w:r>
    </w:p>
    <w:p w14:paraId="76BF6301" w14:textId="77777777" w:rsidR="00D10FD2" w:rsidRPr="008F48F4" w:rsidRDefault="00D10FD2" w:rsidP="00D10FD2">
      <w:pPr>
        <w:suppressAutoHyphens w:val="0"/>
        <w:ind w:right="-1" w:firstLine="708"/>
        <w:jc w:val="both"/>
        <w:rPr>
          <w:rFonts w:eastAsia="Calibri"/>
          <w:color w:val="auto"/>
          <w:sz w:val="28"/>
          <w:szCs w:val="28"/>
          <w:lang w:eastAsia="en-US"/>
        </w:rPr>
      </w:pPr>
      <w:r w:rsidRPr="008F48F4">
        <w:rPr>
          <w:rFonts w:eastAsia="Calibri"/>
          <w:color w:val="auto"/>
          <w:sz w:val="28"/>
          <w:szCs w:val="28"/>
          <w:lang w:eastAsia="en-US"/>
        </w:rPr>
        <w:t xml:space="preserve">В соответствии с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 </w:t>
      </w:r>
    </w:p>
    <w:p w14:paraId="2746116E" w14:textId="77777777" w:rsidR="00D10FD2" w:rsidRPr="008F48F4" w:rsidRDefault="00D10FD2" w:rsidP="00D10FD2">
      <w:pPr>
        <w:suppressAutoHyphens w:val="0"/>
        <w:ind w:right="-1"/>
        <w:jc w:val="both"/>
        <w:rPr>
          <w:rFonts w:eastAsia="Calibri"/>
          <w:color w:val="auto"/>
          <w:sz w:val="28"/>
          <w:szCs w:val="28"/>
          <w:lang w:eastAsia="en-US"/>
        </w:rPr>
      </w:pPr>
      <w:r w:rsidRPr="008F48F4">
        <w:rPr>
          <w:rFonts w:eastAsia="Calibri"/>
          <w:color w:val="auto"/>
          <w:sz w:val="28"/>
          <w:szCs w:val="28"/>
          <w:lang w:eastAsia="en-US"/>
        </w:rPr>
        <w:t xml:space="preserve">- показатели надежности и бесперебойности водоотведения; </w:t>
      </w:r>
    </w:p>
    <w:p w14:paraId="46176A60" w14:textId="77777777" w:rsidR="00D10FD2" w:rsidRPr="008F48F4" w:rsidRDefault="00D10FD2" w:rsidP="00D10FD2">
      <w:pPr>
        <w:suppressAutoHyphens w:val="0"/>
        <w:ind w:right="-1"/>
        <w:jc w:val="both"/>
        <w:rPr>
          <w:rFonts w:eastAsia="Calibri"/>
          <w:color w:val="auto"/>
          <w:sz w:val="28"/>
          <w:szCs w:val="28"/>
          <w:lang w:eastAsia="en-US"/>
        </w:rPr>
      </w:pPr>
      <w:r w:rsidRPr="008F48F4">
        <w:rPr>
          <w:rFonts w:eastAsia="Calibri"/>
          <w:color w:val="auto"/>
          <w:sz w:val="28"/>
          <w:szCs w:val="28"/>
          <w:lang w:eastAsia="en-US"/>
        </w:rPr>
        <w:t xml:space="preserve">- показатели качества обслуживания абонентов; </w:t>
      </w:r>
    </w:p>
    <w:p w14:paraId="0B58AE4F" w14:textId="77777777" w:rsidR="00D10FD2" w:rsidRPr="008F48F4" w:rsidRDefault="00D10FD2" w:rsidP="00D10FD2">
      <w:pPr>
        <w:suppressAutoHyphens w:val="0"/>
        <w:ind w:right="-1"/>
        <w:jc w:val="both"/>
        <w:rPr>
          <w:rFonts w:eastAsia="Calibri"/>
          <w:color w:val="auto"/>
          <w:sz w:val="28"/>
          <w:szCs w:val="28"/>
          <w:lang w:eastAsia="en-US"/>
        </w:rPr>
      </w:pPr>
      <w:r w:rsidRPr="008F48F4">
        <w:rPr>
          <w:rFonts w:eastAsia="Calibri"/>
          <w:color w:val="auto"/>
          <w:sz w:val="28"/>
          <w:szCs w:val="28"/>
          <w:lang w:eastAsia="en-US"/>
        </w:rPr>
        <w:t xml:space="preserve">- показатели качества очистки сточных вод; </w:t>
      </w:r>
    </w:p>
    <w:p w14:paraId="6423C079" w14:textId="77777777" w:rsidR="00D10FD2" w:rsidRPr="008F48F4" w:rsidRDefault="00D10FD2" w:rsidP="00D10FD2">
      <w:pPr>
        <w:suppressAutoHyphens w:val="0"/>
        <w:ind w:right="-1"/>
        <w:jc w:val="both"/>
        <w:rPr>
          <w:rFonts w:eastAsia="Calibri"/>
          <w:color w:val="auto"/>
          <w:sz w:val="28"/>
          <w:szCs w:val="28"/>
          <w:lang w:eastAsia="en-US"/>
        </w:rPr>
      </w:pPr>
      <w:r w:rsidRPr="008F48F4">
        <w:rPr>
          <w:rFonts w:eastAsia="Calibri"/>
          <w:color w:val="auto"/>
          <w:sz w:val="28"/>
          <w:szCs w:val="28"/>
          <w:lang w:eastAsia="en-US"/>
        </w:rPr>
        <w:t xml:space="preserve">- показатели эффективности использования ресурсов при транспортировке сточных вод; </w:t>
      </w:r>
    </w:p>
    <w:p w14:paraId="4A9BCF80" w14:textId="77777777" w:rsidR="00D10FD2" w:rsidRPr="008F48F4" w:rsidRDefault="00D10FD2" w:rsidP="00D10FD2">
      <w:pPr>
        <w:suppressAutoHyphens w:val="0"/>
        <w:ind w:right="-1"/>
        <w:jc w:val="both"/>
        <w:rPr>
          <w:rFonts w:eastAsia="Calibri"/>
          <w:color w:val="auto"/>
          <w:sz w:val="28"/>
          <w:szCs w:val="28"/>
          <w:lang w:eastAsia="en-US"/>
        </w:rPr>
      </w:pPr>
      <w:r w:rsidRPr="008F48F4">
        <w:rPr>
          <w:rFonts w:eastAsia="Calibri"/>
          <w:color w:val="auto"/>
          <w:sz w:val="28"/>
          <w:szCs w:val="28"/>
          <w:lang w:eastAsia="en-US"/>
        </w:rPr>
        <w:t>- соотношение цены реализации мероприятий инвестиционной программы и их эффективности - улучшение качества очистки сточных вод;</w:t>
      </w:r>
    </w:p>
    <w:p w14:paraId="567450C4" w14:textId="77777777" w:rsidR="00D10FD2" w:rsidRPr="008F48F4" w:rsidRDefault="00D10FD2" w:rsidP="00D10FD2">
      <w:pPr>
        <w:suppressAutoHyphens w:val="0"/>
        <w:ind w:right="-1"/>
        <w:jc w:val="both"/>
        <w:rPr>
          <w:rFonts w:eastAsia="Calibri"/>
          <w:color w:val="auto"/>
          <w:sz w:val="28"/>
          <w:szCs w:val="28"/>
          <w:lang w:eastAsia="en-US"/>
        </w:rPr>
      </w:pPr>
      <w:r w:rsidRPr="008F48F4">
        <w:rPr>
          <w:rFonts w:eastAsia="Calibri"/>
          <w:color w:val="auto"/>
          <w:sz w:val="28"/>
          <w:szCs w:val="28"/>
          <w:lang w:eastAsia="en-US"/>
        </w:rPr>
        <w:t>-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474B654A" w14:textId="77777777" w:rsidR="00D10FD2" w:rsidRPr="008F48F4" w:rsidRDefault="00D10FD2" w:rsidP="00D10FD2">
      <w:pPr>
        <w:suppressAutoHyphens w:val="0"/>
        <w:ind w:right="-1"/>
        <w:jc w:val="center"/>
        <w:rPr>
          <w:rFonts w:eastAsia="Calibri"/>
          <w:b/>
          <w:color w:val="auto"/>
          <w:sz w:val="28"/>
          <w:szCs w:val="28"/>
          <w:lang w:eastAsia="en-US"/>
        </w:rPr>
      </w:pPr>
      <w:r w:rsidRPr="008F48F4">
        <w:rPr>
          <w:rFonts w:eastAsia="Calibri"/>
          <w:b/>
          <w:color w:val="auto"/>
          <w:sz w:val="28"/>
          <w:szCs w:val="28"/>
          <w:lang w:eastAsia="en-US"/>
        </w:rPr>
        <w:t>2.4.2. Перечень основных мероприятий по реализации схем водоотведения с разбивкой по годам, включая технические обоснования этих мероприятий</w:t>
      </w:r>
    </w:p>
    <w:p w14:paraId="3279ABEA" w14:textId="77777777" w:rsidR="00D10FD2" w:rsidRPr="00193E39" w:rsidRDefault="00D10FD2" w:rsidP="00D10FD2">
      <w:pPr>
        <w:shd w:val="clear" w:color="auto" w:fill="FFFFFF"/>
        <w:suppressAutoHyphens w:val="0"/>
        <w:ind w:right="-1"/>
        <w:jc w:val="center"/>
        <w:textAlignment w:val="baseline"/>
        <w:rPr>
          <w:spacing w:val="2"/>
          <w:sz w:val="28"/>
          <w:szCs w:val="28"/>
          <w:lang w:eastAsia="ru-RU"/>
        </w:rPr>
      </w:pPr>
      <w:r w:rsidRPr="00193E39">
        <w:rPr>
          <w:spacing w:val="2"/>
          <w:sz w:val="28"/>
          <w:szCs w:val="28"/>
          <w:lang w:eastAsia="ru-RU"/>
        </w:rPr>
        <w:t xml:space="preserve">Таблица 44 – Перечень основных мероприятий по реализации схемы водоотведения </w:t>
      </w:r>
    </w:p>
    <w:tbl>
      <w:tblPr>
        <w:tblW w:w="949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567"/>
        <w:gridCol w:w="4394"/>
        <w:gridCol w:w="2269"/>
        <w:gridCol w:w="2268"/>
      </w:tblGrid>
      <w:tr w:rsidR="00D10FD2" w:rsidRPr="001E5980" w14:paraId="478550B3" w14:textId="77777777" w:rsidTr="003108D2">
        <w:trPr>
          <w:trHeight w:val="317"/>
        </w:trPr>
        <w:tc>
          <w:tcPr>
            <w:tcW w:w="567" w:type="dxa"/>
            <w:vMerge w:val="restart"/>
            <w:shd w:val="clear" w:color="auto" w:fill="FFFFFF"/>
            <w:vAlign w:val="center"/>
          </w:tcPr>
          <w:p w14:paraId="00C4F64B" w14:textId="77777777" w:rsidR="00D10FD2" w:rsidRPr="001E5980" w:rsidRDefault="00D10FD2" w:rsidP="003108D2">
            <w:pPr>
              <w:tabs>
                <w:tab w:val="left" w:pos="2895"/>
              </w:tabs>
              <w:suppressAutoHyphens w:val="0"/>
              <w:spacing w:line="276" w:lineRule="auto"/>
              <w:ind w:right="-1"/>
              <w:jc w:val="center"/>
              <w:textAlignment w:val="baseline"/>
              <w:rPr>
                <w:b/>
                <w:spacing w:val="2"/>
                <w:sz w:val="22"/>
                <w:szCs w:val="22"/>
                <w:lang w:eastAsia="ru-RU"/>
              </w:rPr>
            </w:pPr>
            <w:r w:rsidRPr="001E5980">
              <w:rPr>
                <w:b/>
                <w:spacing w:val="2"/>
                <w:sz w:val="22"/>
                <w:szCs w:val="22"/>
                <w:lang w:eastAsia="ru-RU"/>
              </w:rPr>
              <w:t>№ п/п</w:t>
            </w:r>
          </w:p>
        </w:tc>
        <w:tc>
          <w:tcPr>
            <w:tcW w:w="4394" w:type="dxa"/>
            <w:vMerge w:val="restart"/>
            <w:shd w:val="clear" w:color="auto" w:fill="FFFFFF"/>
            <w:vAlign w:val="center"/>
          </w:tcPr>
          <w:p w14:paraId="1F295D43" w14:textId="77777777" w:rsidR="00D10FD2" w:rsidRPr="001E5980" w:rsidRDefault="00D10FD2" w:rsidP="003108D2">
            <w:pPr>
              <w:tabs>
                <w:tab w:val="left" w:pos="2895"/>
              </w:tabs>
              <w:suppressAutoHyphens w:val="0"/>
              <w:spacing w:line="276" w:lineRule="auto"/>
              <w:ind w:right="-1"/>
              <w:jc w:val="center"/>
              <w:textAlignment w:val="baseline"/>
              <w:rPr>
                <w:b/>
                <w:spacing w:val="2"/>
                <w:sz w:val="22"/>
                <w:szCs w:val="22"/>
                <w:lang w:eastAsia="ru-RU"/>
              </w:rPr>
            </w:pPr>
            <w:r w:rsidRPr="001E5980">
              <w:rPr>
                <w:b/>
                <w:spacing w:val="2"/>
                <w:sz w:val="22"/>
                <w:szCs w:val="22"/>
                <w:lang w:eastAsia="ru-RU"/>
              </w:rPr>
              <w:t>Виды работ</w:t>
            </w:r>
          </w:p>
        </w:tc>
        <w:tc>
          <w:tcPr>
            <w:tcW w:w="2269" w:type="dxa"/>
            <w:vMerge w:val="restart"/>
            <w:shd w:val="clear" w:color="auto" w:fill="FFFFFF"/>
            <w:vAlign w:val="center"/>
          </w:tcPr>
          <w:p w14:paraId="10EB87CB" w14:textId="77777777" w:rsidR="00D10FD2" w:rsidRPr="001E5980" w:rsidRDefault="00D10FD2" w:rsidP="003108D2">
            <w:pPr>
              <w:tabs>
                <w:tab w:val="left" w:pos="2895"/>
              </w:tabs>
              <w:suppressAutoHyphens w:val="0"/>
              <w:spacing w:line="276" w:lineRule="auto"/>
              <w:ind w:right="-1"/>
              <w:jc w:val="center"/>
              <w:textAlignment w:val="baseline"/>
              <w:rPr>
                <w:b/>
                <w:spacing w:val="2"/>
                <w:sz w:val="22"/>
                <w:szCs w:val="22"/>
                <w:lang w:eastAsia="ru-RU"/>
              </w:rPr>
            </w:pPr>
            <w:r w:rsidRPr="001E5980">
              <w:rPr>
                <w:b/>
                <w:spacing w:val="2"/>
                <w:sz w:val="22"/>
                <w:szCs w:val="22"/>
                <w:lang w:eastAsia="ru-RU"/>
              </w:rPr>
              <w:t>Характеристика</w:t>
            </w:r>
          </w:p>
        </w:tc>
        <w:tc>
          <w:tcPr>
            <w:tcW w:w="2268" w:type="dxa"/>
            <w:vMerge w:val="restart"/>
            <w:shd w:val="clear" w:color="auto" w:fill="FFFFFF"/>
            <w:vAlign w:val="center"/>
          </w:tcPr>
          <w:p w14:paraId="36C53B6B" w14:textId="77777777" w:rsidR="00D10FD2" w:rsidRPr="001E5980" w:rsidRDefault="00D10FD2" w:rsidP="003108D2">
            <w:pPr>
              <w:tabs>
                <w:tab w:val="left" w:pos="2895"/>
              </w:tabs>
              <w:suppressAutoHyphens w:val="0"/>
              <w:spacing w:line="276" w:lineRule="auto"/>
              <w:ind w:right="-1"/>
              <w:jc w:val="center"/>
              <w:textAlignment w:val="baseline"/>
              <w:rPr>
                <w:b/>
                <w:spacing w:val="2"/>
                <w:sz w:val="22"/>
                <w:szCs w:val="22"/>
                <w:lang w:eastAsia="ru-RU"/>
              </w:rPr>
            </w:pPr>
            <w:r w:rsidRPr="001E5980">
              <w:rPr>
                <w:b/>
                <w:bCs/>
                <w:sz w:val="22"/>
                <w:szCs w:val="22"/>
                <w:lang w:eastAsia="ru-RU"/>
              </w:rPr>
              <w:t>Год реализации</w:t>
            </w:r>
          </w:p>
        </w:tc>
      </w:tr>
      <w:tr w:rsidR="00D10FD2" w:rsidRPr="001E5980" w14:paraId="66C94F93" w14:textId="77777777" w:rsidTr="003108D2">
        <w:trPr>
          <w:trHeight w:val="317"/>
        </w:trPr>
        <w:tc>
          <w:tcPr>
            <w:tcW w:w="567" w:type="dxa"/>
            <w:vMerge/>
            <w:shd w:val="clear" w:color="auto" w:fill="FFFFFF"/>
            <w:vAlign w:val="center"/>
          </w:tcPr>
          <w:p w14:paraId="6075B67F" w14:textId="77777777" w:rsidR="00D10FD2" w:rsidRPr="001E5980" w:rsidRDefault="00D10FD2" w:rsidP="003108D2">
            <w:pPr>
              <w:tabs>
                <w:tab w:val="left" w:pos="2895"/>
              </w:tabs>
              <w:suppressAutoHyphens w:val="0"/>
              <w:spacing w:line="276" w:lineRule="auto"/>
              <w:ind w:right="-1"/>
              <w:jc w:val="center"/>
              <w:textAlignment w:val="baseline"/>
              <w:rPr>
                <w:spacing w:val="2"/>
                <w:sz w:val="22"/>
                <w:szCs w:val="22"/>
                <w:lang w:eastAsia="ru-RU"/>
              </w:rPr>
            </w:pPr>
          </w:p>
        </w:tc>
        <w:tc>
          <w:tcPr>
            <w:tcW w:w="4394" w:type="dxa"/>
            <w:vMerge/>
            <w:shd w:val="clear" w:color="auto" w:fill="FFFFFF"/>
            <w:vAlign w:val="center"/>
          </w:tcPr>
          <w:p w14:paraId="1EE70D51" w14:textId="77777777" w:rsidR="00D10FD2" w:rsidRPr="001E5980" w:rsidRDefault="00D10FD2" w:rsidP="003108D2">
            <w:pPr>
              <w:tabs>
                <w:tab w:val="left" w:pos="2895"/>
              </w:tabs>
              <w:suppressAutoHyphens w:val="0"/>
              <w:spacing w:line="276" w:lineRule="auto"/>
              <w:ind w:right="-1"/>
              <w:textAlignment w:val="baseline"/>
              <w:rPr>
                <w:spacing w:val="2"/>
                <w:sz w:val="22"/>
                <w:szCs w:val="22"/>
                <w:lang w:eastAsia="ru-RU"/>
              </w:rPr>
            </w:pPr>
          </w:p>
        </w:tc>
        <w:tc>
          <w:tcPr>
            <w:tcW w:w="2269" w:type="dxa"/>
            <w:vMerge/>
            <w:shd w:val="clear" w:color="auto" w:fill="FFFFFF"/>
            <w:vAlign w:val="center"/>
          </w:tcPr>
          <w:p w14:paraId="20F69479" w14:textId="77777777" w:rsidR="00D10FD2" w:rsidRPr="001E5980" w:rsidRDefault="00D10FD2" w:rsidP="003108D2">
            <w:pPr>
              <w:tabs>
                <w:tab w:val="left" w:pos="2895"/>
              </w:tabs>
              <w:suppressAutoHyphens w:val="0"/>
              <w:spacing w:line="276" w:lineRule="auto"/>
              <w:ind w:right="-1"/>
              <w:jc w:val="center"/>
              <w:textAlignment w:val="baseline"/>
              <w:rPr>
                <w:spacing w:val="2"/>
                <w:sz w:val="22"/>
                <w:szCs w:val="22"/>
                <w:lang w:eastAsia="ru-RU"/>
              </w:rPr>
            </w:pPr>
          </w:p>
        </w:tc>
        <w:tc>
          <w:tcPr>
            <w:tcW w:w="2268" w:type="dxa"/>
            <w:vMerge/>
            <w:shd w:val="clear" w:color="auto" w:fill="FFFFFF"/>
            <w:vAlign w:val="center"/>
          </w:tcPr>
          <w:p w14:paraId="2EAABAB4" w14:textId="77777777" w:rsidR="00D10FD2" w:rsidRPr="001E5980" w:rsidRDefault="00D10FD2" w:rsidP="003108D2">
            <w:pPr>
              <w:tabs>
                <w:tab w:val="left" w:pos="2895"/>
              </w:tabs>
              <w:suppressAutoHyphens w:val="0"/>
              <w:spacing w:line="276" w:lineRule="auto"/>
              <w:ind w:right="-1"/>
              <w:jc w:val="center"/>
              <w:textAlignment w:val="baseline"/>
              <w:rPr>
                <w:spacing w:val="2"/>
                <w:sz w:val="22"/>
                <w:szCs w:val="22"/>
                <w:lang w:eastAsia="ru-RU"/>
              </w:rPr>
            </w:pPr>
          </w:p>
        </w:tc>
      </w:tr>
      <w:tr w:rsidR="00635128" w:rsidRPr="00635128" w14:paraId="7F278ECE" w14:textId="77777777" w:rsidTr="009A7DE3">
        <w:tc>
          <w:tcPr>
            <w:tcW w:w="9498" w:type="dxa"/>
            <w:gridSpan w:val="4"/>
            <w:vAlign w:val="center"/>
          </w:tcPr>
          <w:p w14:paraId="340356D9" w14:textId="591C2BEB" w:rsidR="00635128" w:rsidRPr="00635128" w:rsidRDefault="00635128" w:rsidP="00635128">
            <w:pPr>
              <w:tabs>
                <w:tab w:val="left" w:pos="2895"/>
              </w:tabs>
              <w:suppressAutoHyphens w:val="0"/>
              <w:spacing w:line="276" w:lineRule="auto"/>
              <w:ind w:right="-106"/>
              <w:jc w:val="center"/>
              <w:textAlignment w:val="baseline"/>
              <w:rPr>
                <w:b/>
                <w:color w:val="auto"/>
                <w:sz w:val="22"/>
                <w:szCs w:val="22"/>
              </w:rPr>
            </w:pPr>
            <w:r w:rsidRPr="00635128">
              <w:rPr>
                <w:b/>
                <w:color w:val="auto"/>
                <w:sz w:val="22"/>
                <w:szCs w:val="22"/>
              </w:rPr>
              <w:t>МУП ЖКХ пос. Советский</w:t>
            </w:r>
          </w:p>
        </w:tc>
      </w:tr>
      <w:tr w:rsidR="00635128" w:rsidRPr="001E5980" w14:paraId="6C3CF762" w14:textId="77777777" w:rsidTr="00692458">
        <w:tc>
          <w:tcPr>
            <w:tcW w:w="567" w:type="dxa"/>
            <w:vAlign w:val="center"/>
          </w:tcPr>
          <w:p w14:paraId="34F68A5F" w14:textId="28CDB681" w:rsidR="00635128" w:rsidRPr="001E5980" w:rsidRDefault="00635128" w:rsidP="00635128">
            <w:pPr>
              <w:tabs>
                <w:tab w:val="left" w:pos="2895"/>
              </w:tabs>
              <w:suppressAutoHyphens w:val="0"/>
              <w:spacing w:line="276" w:lineRule="auto"/>
              <w:ind w:right="-1"/>
              <w:jc w:val="center"/>
              <w:textAlignment w:val="baseline"/>
              <w:rPr>
                <w:spacing w:val="2"/>
                <w:sz w:val="22"/>
                <w:szCs w:val="22"/>
                <w:lang w:eastAsia="ru-RU"/>
              </w:rPr>
            </w:pPr>
            <w:r>
              <w:rPr>
                <w:spacing w:val="2"/>
                <w:sz w:val="22"/>
                <w:szCs w:val="22"/>
                <w:lang w:eastAsia="ru-RU"/>
              </w:rPr>
              <w:t>1</w:t>
            </w:r>
          </w:p>
        </w:tc>
        <w:tc>
          <w:tcPr>
            <w:tcW w:w="4394" w:type="dxa"/>
          </w:tcPr>
          <w:p w14:paraId="7127217F" w14:textId="0F7294A9" w:rsidR="00635128" w:rsidRPr="001E5980" w:rsidRDefault="00635128" w:rsidP="00635128">
            <w:pPr>
              <w:tabs>
                <w:tab w:val="left" w:pos="2895"/>
              </w:tabs>
              <w:suppressAutoHyphens w:val="0"/>
              <w:spacing w:line="276" w:lineRule="auto"/>
              <w:ind w:right="-1"/>
              <w:textAlignment w:val="baseline"/>
              <w:rPr>
                <w:sz w:val="22"/>
                <w:szCs w:val="22"/>
              </w:rPr>
            </w:pPr>
            <w:r>
              <w:rPr>
                <w:bCs/>
                <w:color w:val="auto"/>
                <w:sz w:val="22"/>
                <w:szCs w:val="22"/>
              </w:rPr>
              <w:t>Замена насосо</w:t>
            </w:r>
            <w:r w:rsidR="00FD4BBD">
              <w:rPr>
                <w:bCs/>
                <w:color w:val="auto"/>
                <w:sz w:val="22"/>
                <w:szCs w:val="22"/>
              </w:rPr>
              <w:t>в</w:t>
            </w:r>
            <w:r>
              <w:rPr>
                <w:bCs/>
                <w:color w:val="auto"/>
                <w:sz w:val="22"/>
                <w:szCs w:val="22"/>
              </w:rPr>
              <w:t xml:space="preserve"> ЦМИФ-100</w:t>
            </w:r>
          </w:p>
        </w:tc>
        <w:tc>
          <w:tcPr>
            <w:tcW w:w="2269" w:type="dxa"/>
          </w:tcPr>
          <w:p w14:paraId="053CEDD1" w14:textId="538FFFCB" w:rsidR="00635128" w:rsidRPr="001E5980" w:rsidRDefault="00635128" w:rsidP="00635128">
            <w:pPr>
              <w:tabs>
                <w:tab w:val="left" w:pos="2895"/>
              </w:tabs>
              <w:suppressAutoHyphens w:val="0"/>
              <w:spacing w:line="276" w:lineRule="auto"/>
              <w:ind w:right="-106"/>
              <w:jc w:val="center"/>
              <w:textAlignment w:val="baseline"/>
              <w:rPr>
                <w:sz w:val="22"/>
                <w:szCs w:val="22"/>
              </w:rPr>
            </w:pPr>
            <w:r>
              <w:rPr>
                <w:bCs/>
                <w:color w:val="auto"/>
                <w:sz w:val="22"/>
                <w:szCs w:val="22"/>
              </w:rPr>
              <w:t xml:space="preserve">1 </w:t>
            </w:r>
            <w:proofErr w:type="spellStart"/>
            <w:r>
              <w:rPr>
                <w:bCs/>
                <w:color w:val="auto"/>
                <w:sz w:val="22"/>
                <w:szCs w:val="22"/>
              </w:rPr>
              <w:t>шт</w:t>
            </w:r>
            <w:proofErr w:type="spellEnd"/>
          </w:p>
        </w:tc>
        <w:tc>
          <w:tcPr>
            <w:tcW w:w="2268" w:type="dxa"/>
          </w:tcPr>
          <w:p w14:paraId="0D7C14F7" w14:textId="56550090" w:rsidR="00635128" w:rsidRPr="001E5980" w:rsidRDefault="00635128" w:rsidP="00635128">
            <w:pPr>
              <w:tabs>
                <w:tab w:val="left" w:pos="2895"/>
              </w:tabs>
              <w:suppressAutoHyphens w:val="0"/>
              <w:spacing w:line="276" w:lineRule="auto"/>
              <w:ind w:right="-106"/>
              <w:jc w:val="center"/>
              <w:textAlignment w:val="baseline"/>
              <w:rPr>
                <w:sz w:val="22"/>
                <w:szCs w:val="22"/>
              </w:rPr>
            </w:pPr>
            <w:r>
              <w:rPr>
                <w:bCs/>
                <w:color w:val="auto"/>
                <w:sz w:val="22"/>
                <w:szCs w:val="22"/>
              </w:rPr>
              <w:t>2026</w:t>
            </w:r>
          </w:p>
        </w:tc>
      </w:tr>
      <w:tr w:rsidR="00635128" w:rsidRPr="001E5980" w14:paraId="0E255EE4" w14:textId="77777777" w:rsidTr="00692458">
        <w:tc>
          <w:tcPr>
            <w:tcW w:w="567" w:type="dxa"/>
            <w:vAlign w:val="center"/>
          </w:tcPr>
          <w:p w14:paraId="10828535" w14:textId="76DF4E6C" w:rsidR="00635128" w:rsidRPr="001E5980" w:rsidRDefault="00635128" w:rsidP="00635128">
            <w:pPr>
              <w:tabs>
                <w:tab w:val="left" w:pos="2895"/>
              </w:tabs>
              <w:suppressAutoHyphens w:val="0"/>
              <w:spacing w:line="276" w:lineRule="auto"/>
              <w:ind w:right="-1"/>
              <w:jc w:val="center"/>
              <w:textAlignment w:val="baseline"/>
              <w:rPr>
                <w:spacing w:val="2"/>
                <w:sz w:val="22"/>
                <w:szCs w:val="22"/>
                <w:lang w:eastAsia="ru-RU"/>
              </w:rPr>
            </w:pPr>
            <w:r>
              <w:rPr>
                <w:spacing w:val="2"/>
                <w:sz w:val="22"/>
                <w:szCs w:val="22"/>
                <w:lang w:eastAsia="ru-RU"/>
              </w:rPr>
              <w:t>2</w:t>
            </w:r>
          </w:p>
        </w:tc>
        <w:tc>
          <w:tcPr>
            <w:tcW w:w="4394" w:type="dxa"/>
          </w:tcPr>
          <w:p w14:paraId="7A3CEF5C" w14:textId="16036AC8" w:rsidR="00635128" w:rsidRPr="001E5980" w:rsidRDefault="00635128" w:rsidP="00635128">
            <w:pPr>
              <w:tabs>
                <w:tab w:val="left" w:pos="2895"/>
              </w:tabs>
              <w:suppressAutoHyphens w:val="0"/>
              <w:spacing w:line="276" w:lineRule="auto"/>
              <w:ind w:right="-1"/>
              <w:textAlignment w:val="baseline"/>
              <w:rPr>
                <w:sz w:val="22"/>
                <w:szCs w:val="22"/>
              </w:rPr>
            </w:pPr>
            <w:r>
              <w:rPr>
                <w:bCs/>
                <w:color w:val="auto"/>
                <w:sz w:val="22"/>
                <w:szCs w:val="22"/>
              </w:rPr>
              <w:t>Ремонт канализационной сети</w:t>
            </w:r>
          </w:p>
        </w:tc>
        <w:tc>
          <w:tcPr>
            <w:tcW w:w="2269" w:type="dxa"/>
          </w:tcPr>
          <w:p w14:paraId="0EB7839A" w14:textId="1C2445A9" w:rsidR="00635128" w:rsidRPr="001E5980" w:rsidRDefault="00635128" w:rsidP="00635128">
            <w:pPr>
              <w:tabs>
                <w:tab w:val="left" w:pos="2895"/>
              </w:tabs>
              <w:suppressAutoHyphens w:val="0"/>
              <w:spacing w:line="276" w:lineRule="auto"/>
              <w:ind w:right="-106"/>
              <w:jc w:val="center"/>
              <w:textAlignment w:val="baseline"/>
              <w:rPr>
                <w:sz w:val="22"/>
                <w:szCs w:val="22"/>
              </w:rPr>
            </w:pPr>
            <w:r>
              <w:rPr>
                <w:bCs/>
                <w:color w:val="auto"/>
                <w:sz w:val="22"/>
                <w:szCs w:val="22"/>
              </w:rPr>
              <w:t>50 м</w:t>
            </w:r>
          </w:p>
        </w:tc>
        <w:tc>
          <w:tcPr>
            <w:tcW w:w="2268" w:type="dxa"/>
          </w:tcPr>
          <w:p w14:paraId="31406311" w14:textId="3691376A" w:rsidR="00635128" w:rsidRPr="001E5980" w:rsidRDefault="00635128" w:rsidP="00635128">
            <w:pPr>
              <w:tabs>
                <w:tab w:val="left" w:pos="2895"/>
              </w:tabs>
              <w:suppressAutoHyphens w:val="0"/>
              <w:spacing w:line="276" w:lineRule="auto"/>
              <w:ind w:right="-106"/>
              <w:jc w:val="center"/>
              <w:textAlignment w:val="baseline"/>
              <w:rPr>
                <w:sz w:val="22"/>
                <w:szCs w:val="22"/>
              </w:rPr>
            </w:pPr>
            <w:r>
              <w:rPr>
                <w:bCs/>
                <w:color w:val="auto"/>
                <w:sz w:val="22"/>
                <w:szCs w:val="22"/>
              </w:rPr>
              <w:t>2026</w:t>
            </w:r>
          </w:p>
        </w:tc>
      </w:tr>
      <w:tr w:rsidR="00635128" w:rsidRPr="001E5980" w14:paraId="5D6EB858" w14:textId="77777777" w:rsidTr="00692458">
        <w:tc>
          <w:tcPr>
            <w:tcW w:w="567" w:type="dxa"/>
            <w:vAlign w:val="center"/>
          </w:tcPr>
          <w:p w14:paraId="3A4740B9" w14:textId="6FD08416" w:rsidR="00635128" w:rsidRPr="001E5980" w:rsidRDefault="00635128" w:rsidP="00635128">
            <w:pPr>
              <w:tabs>
                <w:tab w:val="left" w:pos="2895"/>
              </w:tabs>
              <w:suppressAutoHyphens w:val="0"/>
              <w:spacing w:line="276" w:lineRule="auto"/>
              <w:ind w:right="-1"/>
              <w:jc w:val="center"/>
              <w:textAlignment w:val="baseline"/>
              <w:rPr>
                <w:spacing w:val="2"/>
                <w:sz w:val="22"/>
                <w:szCs w:val="22"/>
                <w:lang w:eastAsia="ru-RU"/>
              </w:rPr>
            </w:pPr>
            <w:r>
              <w:rPr>
                <w:spacing w:val="2"/>
                <w:sz w:val="22"/>
                <w:szCs w:val="22"/>
                <w:lang w:eastAsia="ru-RU"/>
              </w:rPr>
              <w:t>3</w:t>
            </w:r>
          </w:p>
        </w:tc>
        <w:tc>
          <w:tcPr>
            <w:tcW w:w="4394" w:type="dxa"/>
          </w:tcPr>
          <w:p w14:paraId="5A8AC063" w14:textId="7C07C13C" w:rsidR="00635128" w:rsidRPr="001E5980" w:rsidRDefault="00635128" w:rsidP="00635128">
            <w:pPr>
              <w:tabs>
                <w:tab w:val="left" w:pos="2895"/>
              </w:tabs>
              <w:suppressAutoHyphens w:val="0"/>
              <w:spacing w:line="276" w:lineRule="auto"/>
              <w:ind w:right="-1"/>
              <w:textAlignment w:val="baseline"/>
              <w:rPr>
                <w:sz w:val="22"/>
                <w:szCs w:val="22"/>
              </w:rPr>
            </w:pPr>
            <w:r>
              <w:rPr>
                <w:bCs/>
                <w:color w:val="auto"/>
                <w:sz w:val="22"/>
                <w:szCs w:val="22"/>
              </w:rPr>
              <w:t>Ремонт канализационных колодцев</w:t>
            </w:r>
          </w:p>
        </w:tc>
        <w:tc>
          <w:tcPr>
            <w:tcW w:w="2269" w:type="dxa"/>
          </w:tcPr>
          <w:p w14:paraId="1803853C" w14:textId="508D11EF" w:rsidR="00635128" w:rsidRPr="001E5980" w:rsidRDefault="00635128" w:rsidP="00635128">
            <w:pPr>
              <w:tabs>
                <w:tab w:val="left" w:pos="2895"/>
              </w:tabs>
              <w:suppressAutoHyphens w:val="0"/>
              <w:spacing w:line="276" w:lineRule="auto"/>
              <w:ind w:right="-106"/>
              <w:jc w:val="center"/>
              <w:textAlignment w:val="baseline"/>
              <w:rPr>
                <w:sz w:val="22"/>
                <w:szCs w:val="22"/>
              </w:rPr>
            </w:pPr>
            <w:r>
              <w:rPr>
                <w:bCs/>
                <w:color w:val="auto"/>
                <w:sz w:val="22"/>
                <w:szCs w:val="22"/>
              </w:rPr>
              <w:t xml:space="preserve">8 </w:t>
            </w:r>
            <w:proofErr w:type="spellStart"/>
            <w:r>
              <w:rPr>
                <w:bCs/>
                <w:color w:val="auto"/>
                <w:sz w:val="22"/>
                <w:szCs w:val="22"/>
              </w:rPr>
              <w:t>шт</w:t>
            </w:r>
            <w:proofErr w:type="spellEnd"/>
          </w:p>
        </w:tc>
        <w:tc>
          <w:tcPr>
            <w:tcW w:w="2268" w:type="dxa"/>
          </w:tcPr>
          <w:p w14:paraId="5A1B1E85" w14:textId="4EF5D078" w:rsidR="00635128" w:rsidRPr="001E5980" w:rsidRDefault="00635128" w:rsidP="00635128">
            <w:pPr>
              <w:tabs>
                <w:tab w:val="left" w:pos="2895"/>
              </w:tabs>
              <w:suppressAutoHyphens w:val="0"/>
              <w:spacing w:line="276" w:lineRule="auto"/>
              <w:ind w:right="-106"/>
              <w:jc w:val="center"/>
              <w:textAlignment w:val="baseline"/>
              <w:rPr>
                <w:sz w:val="22"/>
                <w:szCs w:val="22"/>
              </w:rPr>
            </w:pPr>
            <w:r>
              <w:rPr>
                <w:bCs/>
                <w:color w:val="auto"/>
                <w:sz w:val="22"/>
                <w:szCs w:val="22"/>
              </w:rPr>
              <w:t>2026</w:t>
            </w:r>
          </w:p>
        </w:tc>
      </w:tr>
      <w:tr w:rsidR="00635128" w:rsidRPr="001E5980" w14:paraId="6872C62D" w14:textId="77777777" w:rsidTr="00692458">
        <w:tc>
          <w:tcPr>
            <w:tcW w:w="567" w:type="dxa"/>
            <w:vAlign w:val="center"/>
          </w:tcPr>
          <w:p w14:paraId="79BA39A1" w14:textId="2D682DC3" w:rsidR="00635128" w:rsidRPr="001E5980" w:rsidRDefault="00635128" w:rsidP="00635128">
            <w:pPr>
              <w:tabs>
                <w:tab w:val="left" w:pos="2895"/>
              </w:tabs>
              <w:suppressAutoHyphens w:val="0"/>
              <w:spacing w:line="276" w:lineRule="auto"/>
              <w:ind w:right="-1"/>
              <w:jc w:val="center"/>
              <w:textAlignment w:val="baseline"/>
              <w:rPr>
                <w:spacing w:val="2"/>
                <w:sz w:val="22"/>
                <w:szCs w:val="22"/>
                <w:lang w:eastAsia="ru-RU"/>
              </w:rPr>
            </w:pPr>
            <w:r>
              <w:rPr>
                <w:spacing w:val="2"/>
                <w:sz w:val="22"/>
                <w:szCs w:val="22"/>
                <w:lang w:eastAsia="ru-RU"/>
              </w:rPr>
              <w:t>4</w:t>
            </w:r>
          </w:p>
        </w:tc>
        <w:tc>
          <w:tcPr>
            <w:tcW w:w="4394" w:type="dxa"/>
          </w:tcPr>
          <w:p w14:paraId="7841CC2C" w14:textId="474B72D8" w:rsidR="00635128" w:rsidRPr="001E5980" w:rsidRDefault="00635128" w:rsidP="00635128">
            <w:pPr>
              <w:tabs>
                <w:tab w:val="left" w:pos="2895"/>
              </w:tabs>
              <w:suppressAutoHyphens w:val="0"/>
              <w:spacing w:line="276" w:lineRule="auto"/>
              <w:ind w:right="-1"/>
              <w:textAlignment w:val="baseline"/>
              <w:rPr>
                <w:sz w:val="22"/>
                <w:szCs w:val="22"/>
              </w:rPr>
            </w:pPr>
            <w:r>
              <w:rPr>
                <w:bCs/>
                <w:color w:val="auto"/>
                <w:sz w:val="22"/>
                <w:szCs w:val="22"/>
              </w:rPr>
              <w:t>Обваловка полей фильтрации</w:t>
            </w:r>
          </w:p>
        </w:tc>
        <w:tc>
          <w:tcPr>
            <w:tcW w:w="2269" w:type="dxa"/>
          </w:tcPr>
          <w:p w14:paraId="0F42A966" w14:textId="3481ADD9" w:rsidR="00635128" w:rsidRPr="001E5980" w:rsidRDefault="00635128" w:rsidP="00635128">
            <w:pPr>
              <w:tabs>
                <w:tab w:val="left" w:pos="2895"/>
              </w:tabs>
              <w:suppressAutoHyphens w:val="0"/>
              <w:spacing w:line="276" w:lineRule="auto"/>
              <w:ind w:right="-106"/>
              <w:jc w:val="center"/>
              <w:textAlignment w:val="baseline"/>
              <w:rPr>
                <w:sz w:val="22"/>
                <w:szCs w:val="22"/>
              </w:rPr>
            </w:pPr>
            <w:r>
              <w:rPr>
                <w:bCs/>
                <w:color w:val="auto"/>
                <w:sz w:val="22"/>
                <w:szCs w:val="22"/>
              </w:rPr>
              <w:t>200 м</w:t>
            </w:r>
            <w:r w:rsidRPr="00FD4BBD">
              <w:rPr>
                <w:bCs/>
                <w:color w:val="auto"/>
                <w:sz w:val="22"/>
                <w:szCs w:val="22"/>
                <w:vertAlign w:val="superscript"/>
              </w:rPr>
              <w:t>2</w:t>
            </w:r>
          </w:p>
        </w:tc>
        <w:tc>
          <w:tcPr>
            <w:tcW w:w="2268" w:type="dxa"/>
          </w:tcPr>
          <w:p w14:paraId="0B6979D0" w14:textId="6DF72E74" w:rsidR="00635128" w:rsidRPr="001E5980" w:rsidRDefault="00635128" w:rsidP="00635128">
            <w:pPr>
              <w:tabs>
                <w:tab w:val="left" w:pos="2895"/>
              </w:tabs>
              <w:suppressAutoHyphens w:val="0"/>
              <w:spacing w:line="276" w:lineRule="auto"/>
              <w:ind w:right="-106"/>
              <w:jc w:val="center"/>
              <w:textAlignment w:val="baseline"/>
              <w:rPr>
                <w:sz w:val="22"/>
                <w:szCs w:val="22"/>
              </w:rPr>
            </w:pPr>
            <w:r>
              <w:rPr>
                <w:bCs/>
                <w:color w:val="auto"/>
                <w:sz w:val="22"/>
                <w:szCs w:val="22"/>
              </w:rPr>
              <w:t>2026-2028</w:t>
            </w:r>
          </w:p>
        </w:tc>
      </w:tr>
    </w:tbl>
    <w:p w14:paraId="00F7EE60" w14:textId="77777777" w:rsidR="00D10FD2" w:rsidRPr="00454AE4" w:rsidRDefault="00D10FD2" w:rsidP="00D10FD2">
      <w:pPr>
        <w:suppressAutoHyphens w:val="0"/>
        <w:spacing w:line="276" w:lineRule="auto"/>
        <w:ind w:right="-1"/>
        <w:jc w:val="center"/>
        <w:rPr>
          <w:rFonts w:eastAsia="Calibri"/>
          <w:b/>
          <w:color w:val="auto"/>
          <w:sz w:val="28"/>
          <w:szCs w:val="28"/>
          <w:highlight w:val="cyan"/>
          <w:lang w:eastAsia="en-US"/>
        </w:rPr>
      </w:pPr>
    </w:p>
    <w:p w14:paraId="42807978" w14:textId="77777777" w:rsidR="00D10FD2" w:rsidRPr="00630F2E" w:rsidRDefault="00D10FD2" w:rsidP="00D10FD2">
      <w:pPr>
        <w:suppressAutoHyphens w:val="0"/>
        <w:ind w:right="-1"/>
        <w:jc w:val="center"/>
        <w:rPr>
          <w:rFonts w:eastAsia="Calibri"/>
          <w:b/>
          <w:color w:val="auto"/>
          <w:sz w:val="28"/>
          <w:szCs w:val="28"/>
          <w:lang w:eastAsia="en-US"/>
        </w:rPr>
      </w:pPr>
      <w:r w:rsidRPr="00E6440B">
        <w:rPr>
          <w:rFonts w:eastAsia="Calibri"/>
          <w:b/>
          <w:color w:val="auto"/>
          <w:sz w:val="28"/>
          <w:szCs w:val="28"/>
          <w:lang w:eastAsia="en-US"/>
        </w:rPr>
        <w:t>2.4.3. Технические обоснования основных мероприятий по реализации схем водоотведения</w:t>
      </w:r>
    </w:p>
    <w:p w14:paraId="5F975E0D" w14:textId="77777777" w:rsidR="00D10FD2" w:rsidRPr="003A06EE" w:rsidRDefault="00D10FD2" w:rsidP="00D10FD2">
      <w:pPr>
        <w:suppressAutoHyphens w:val="0"/>
        <w:ind w:firstLine="709"/>
        <w:jc w:val="both"/>
        <w:rPr>
          <w:rFonts w:eastAsia="Calibri"/>
          <w:color w:val="auto"/>
          <w:sz w:val="28"/>
          <w:szCs w:val="28"/>
          <w:lang w:eastAsia="en-US"/>
        </w:rPr>
      </w:pPr>
      <w:r w:rsidRPr="003A06EE">
        <w:rPr>
          <w:rFonts w:eastAsia="Calibri"/>
          <w:i/>
          <w:color w:val="auto"/>
          <w:sz w:val="28"/>
          <w:szCs w:val="28"/>
          <w:lang w:eastAsia="en-US"/>
        </w:rPr>
        <w:t xml:space="preserve">Замена канализационных сетей системы водоотведения </w:t>
      </w:r>
    </w:p>
    <w:p w14:paraId="4D000358" w14:textId="77777777" w:rsidR="00D10FD2" w:rsidRPr="003A06EE" w:rsidRDefault="00D10FD2" w:rsidP="00D10FD2">
      <w:pPr>
        <w:suppressAutoHyphens w:val="0"/>
        <w:ind w:firstLine="709"/>
        <w:jc w:val="both"/>
        <w:rPr>
          <w:rFonts w:eastAsia="Calibri"/>
          <w:color w:val="auto"/>
          <w:sz w:val="28"/>
          <w:szCs w:val="28"/>
          <w:lang w:eastAsia="en-US"/>
        </w:rPr>
      </w:pPr>
      <w:r w:rsidRPr="003A06EE">
        <w:rPr>
          <w:rFonts w:eastAsia="Calibri"/>
          <w:color w:val="auto"/>
          <w:sz w:val="28"/>
          <w:szCs w:val="28"/>
          <w:lang w:eastAsia="en-US"/>
        </w:rPr>
        <w:t>Для обеспечения нормативной надежности водоотведения необходимо предусмотреть замену канализационных сетей системы водоотведения.</w:t>
      </w:r>
    </w:p>
    <w:p w14:paraId="148D3305" w14:textId="77777777" w:rsidR="00D10FD2" w:rsidRPr="003A06EE" w:rsidRDefault="00D10FD2" w:rsidP="00D10FD2">
      <w:pPr>
        <w:suppressAutoHyphens w:val="0"/>
        <w:ind w:firstLine="709"/>
        <w:jc w:val="both"/>
        <w:rPr>
          <w:rFonts w:eastAsia="Calibri"/>
          <w:color w:val="auto"/>
          <w:sz w:val="28"/>
          <w:szCs w:val="28"/>
          <w:lang w:eastAsia="en-US"/>
        </w:rPr>
      </w:pPr>
      <w:r w:rsidRPr="003A06EE">
        <w:rPr>
          <w:rFonts w:eastAsia="Calibri"/>
          <w:color w:val="auto"/>
          <w:sz w:val="28"/>
          <w:szCs w:val="28"/>
          <w:lang w:eastAsia="en-US"/>
        </w:rPr>
        <w:t>Главное требование, которое применяется к трубам канализационным — это обеспечение надежного отвода стоков в нужное место.</w:t>
      </w:r>
    </w:p>
    <w:p w14:paraId="07EAF773" w14:textId="77777777" w:rsidR="00D10FD2" w:rsidRPr="003A06EE" w:rsidRDefault="00D10FD2" w:rsidP="00D10FD2">
      <w:pPr>
        <w:suppressAutoHyphens w:val="0"/>
        <w:ind w:firstLine="567"/>
        <w:jc w:val="both"/>
        <w:rPr>
          <w:rFonts w:eastAsia="Calibri"/>
          <w:color w:val="auto"/>
          <w:sz w:val="28"/>
          <w:szCs w:val="28"/>
          <w:lang w:eastAsia="en-US"/>
        </w:rPr>
      </w:pPr>
      <w:r w:rsidRPr="003A06EE">
        <w:rPr>
          <w:rFonts w:eastAsia="Calibri"/>
          <w:color w:val="auto"/>
          <w:sz w:val="28"/>
          <w:szCs w:val="28"/>
          <w:lang w:eastAsia="en-US"/>
        </w:rPr>
        <w:t>Сточные воды содержат экологически опасные, агрессивные вещества и микроорганизмы. Сточные коммуникации проложены в фундаменте дома или в грунте и могут подвергаться деформации и деструкции из-за сезонного проседания почвы. Поддержание канализации в любых условиях в герметичном состоянии решается с помощью выбора ее типа. </w:t>
      </w:r>
    </w:p>
    <w:p w14:paraId="5C23A5D5" w14:textId="77777777" w:rsidR="00D10FD2" w:rsidRDefault="00D10FD2" w:rsidP="00D10FD2">
      <w:pPr>
        <w:suppressAutoHyphens w:val="0"/>
        <w:ind w:right="-1"/>
        <w:jc w:val="both"/>
        <w:rPr>
          <w:rFonts w:eastAsia="Calibri"/>
          <w:b/>
          <w:color w:val="auto"/>
          <w:sz w:val="28"/>
          <w:szCs w:val="28"/>
          <w:lang w:eastAsia="en-US"/>
        </w:rPr>
      </w:pPr>
      <w:r w:rsidRPr="003A06EE">
        <w:rPr>
          <w:rFonts w:eastAsia="Calibri"/>
          <w:color w:val="auto"/>
          <w:sz w:val="28"/>
          <w:szCs w:val="28"/>
          <w:lang w:eastAsia="en-US"/>
        </w:rPr>
        <w:t>Трубы для наружной канализации должны обладать кольцевой жесткостью, стойкостью к агрессивным средам не только внутри, но и снаружи. Поэтому трубы из полипропилена выпускают двухслойными — с профилированной усиленной внешней стенкой — катодная защита и обслуживание им не требуется. Сегодня в продаже предлагается пластиковая трубная продукция разных фирм производителей — и зарубежных и отечественных.</w:t>
      </w:r>
      <w:r w:rsidRPr="001466DD">
        <w:rPr>
          <w:rFonts w:eastAsia="Calibri"/>
          <w:color w:val="auto"/>
          <w:sz w:val="28"/>
          <w:szCs w:val="28"/>
          <w:lang w:eastAsia="en-US"/>
        </w:rPr>
        <w:t> </w:t>
      </w:r>
    </w:p>
    <w:p w14:paraId="5E9DB8EA" w14:textId="77777777" w:rsidR="00D10FD2" w:rsidRPr="00630F2E" w:rsidRDefault="00D10FD2" w:rsidP="00D10FD2">
      <w:pPr>
        <w:suppressAutoHyphens w:val="0"/>
        <w:ind w:right="-1"/>
        <w:jc w:val="center"/>
        <w:rPr>
          <w:rFonts w:eastAsia="Calibri"/>
          <w:b/>
          <w:color w:val="auto"/>
          <w:sz w:val="28"/>
          <w:szCs w:val="28"/>
          <w:lang w:eastAsia="en-US"/>
        </w:rPr>
      </w:pPr>
      <w:r w:rsidRPr="00630F2E">
        <w:rPr>
          <w:rFonts w:eastAsia="Calibri"/>
          <w:b/>
          <w:color w:val="auto"/>
          <w:sz w:val="28"/>
          <w:szCs w:val="28"/>
          <w:lang w:eastAsia="en-US"/>
        </w:rPr>
        <w:t xml:space="preserve">2.4.4. Сведения о вновь строящихся, реконструируемых и предлагаемых к выводу из эксплуатации объектах централизованной системы </w:t>
      </w:r>
    </w:p>
    <w:p w14:paraId="63CBCF5C" w14:textId="77777777" w:rsidR="00D10FD2" w:rsidRPr="00630F2E" w:rsidRDefault="00D10FD2" w:rsidP="00D10FD2">
      <w:pPr>
        <w:suppressAutoHyphens w:val="0"/>
        <w:ind w:right="-1"/>
        <w:jc w:val="center"/>
        <w:rPr>
          <w:rFonts w:eastAsia="Calibri"/>
          <w:b/>
          <w:color w:val="auto"/>
          <w:sz w:val="28"/>
          <w:szCs w:val="28"/>
          <w:lang w:eastAsia="en-US"/>
        </w:rPr>
      </w:pPr>
      <w:r w:rsidRPr="00630F2E">
        <w:rPr>
          <w:rFonts w:eastAsia="Calibri"/>
          <w:b/>
          <w:color w:val="auto"/>
          <w:sz w:val="28"/>
          <w:szCs w:val="28"/>
          <w:lang w:eastAsia="en-US"/>
        </w:rPr>
        <w:t>водоотведения</w:t>
      </w:r>
    </w:p>
    <w:p w14:paraId="1CDEDAE9" w14:textId="77777777" w:rsidR="00D10FD2" w:rsidRPr="00630F2E" w:rsidRDefault="00D10FD2" w:rsidP="00D10FD2">
      <w:pPr>
        <w:shd w:val="clear" w:color="auto" w:fill="FFFFFF"/>
        <w:suppressAutoHyphens w:val="0"/>
        <w:ind w:right="-1"/>
        <w:textAlignment w:val="baseline"/>
        <w:rPr>
          <w:i/>
          <w:iCs/>
          <w:spacing w:val="2"/>
          <w:sz w:val="28"/>
          <w:szCs w:val="28"/>
          <w:lang w:eastAsia="ru-RU"/>
        </w:rPr>
      </w:pPr>
      <w:r w:rsidRPr="00630F2E">
        <w:rPr>
          <w:b/>
          <w:bCs/>
          <w:i/>
          <w:iCs/>
          <w:spacing w:val="2"/>
          <w:sz w:val="28"/>
          <w:szCs w:val="28"/>
          <w:lang w:eastAsia="ru-RU"/>
        </w:rPr>
        <w:t>Сведения об объектах, планируемых к новому строительству:</w:t>
      </w:r>
    </w:p>
    <w:p w14:paraId="2C80D1FF" w14:textId="77777777" w:rsidR="00D10FD2" w:rsidRPr="00630F2E" w:rsidRDefault="00D10FD2" w:rsidP="00D10FD2">
      <w:pPr>
        <w:shd w:val="clear" w:color="auto" w:fill="FFFFFF"/>
        <w:suppressAutoHyphens w:val="0"/>
        <w:ind w:right="-1"/>
        <w:jc w:val="both"/>
        <w:textAlignment w:val="baseline"/>
        <w:rPr>
          <w:color w:val="auto"/>
          <w:spacing w:val="2"/>
          <w:sz w:val="28"/>
          <w:szCs w:val="28"/>
          <w:lang w:eastAsia="ru-RU"/>
        </w:rPr>
      </w:pPr>
      <w:r w:rsidRPr="00630F2E">
        <w:rPr>
          <w:spacing w:val="2"/>
          <w:sz w:val="28"/>
          <w:szCs w:val="28"/>
          <w:lang w:eastAsia="ru-RU"/>
        </w:rPr>
        <w:tab/>
      </w:r>
      <w:r>
        <w:rPr>
          <w:spacing w:val="2"/>
          <w:sz w:val="28"/>
          <w:szCs w:val="28"/>
          <w:lang w:eastAsia="ru-RU"/>
        </w:rPr>
        <w:t xml:space="preserve">        </w:t>
      </w:r>
      <w:r w:rsidRPr="00630F2E">
        <w:rPr>
          <w:spacing w:val="2"/>
          <w:sz w:val="28"/>
          <w:szCs w:val="28"/>
          <w:lang w:eastAsia="ru-RU"/>
        </w:rPr>
        <w:t>Строительство новых объектов канализации не планируется.</w:t>
      </w:r>
      <w:r w:rsidRPr="00630F2E">
        <w:rPr>
          <w:rFonts w:eastAsia="Calibri"/>
          <w:color w:val="auto"/>
          <w:sz w:val="28"/>
          <w:szCs w:val="28"/>
          <w:lang w:eastAsia="en-US"/>
        </w:rPr>
        <w:t xml:space="preserve"> </w:t>
      </w:r>
    </w:p>
    <w:p w14:paraId="6504E3B3" w14:textId="77777777" w:rsidR="00D10FD2" w:rsidRPr="00630F2E" w:rsidRDefault="00D10FD2" w:rsidP="00D10FD2">
      <w:pPr>
        <w:shd w:val="clear" w:color="auto" w:fill="FFFFFF"/>
        <w:suppressAutoHyphens w:val="0"/>
        <w:ind w:right="-1"/>
        <w:textAlignment w:val="baseline"/>
        <w:rPr>
          <w:b/>
          <w:bCs/>
          <w:i/>
          <w:spacing w:val="2"/>
          <w:sz w:val="28"/>
          <w:szCs w:val="28"/>
          <w:lang w:eastAsia="ru-RU"/>
        </w:rPr>
      </w:pPr>
      <w:r w:rsidRPr="00630F2E">
        <w:rPr>
          <w:b/>
          <w:bCs/>
          <w:i/>
          <w:spacing w:val="2"/>
          <w:sz w:val="28"/>
          <w:szCs w:val="28"/>
          <w:lang w:eastAsia="ru-RU"/>
        </w:rPr>
        <w:t>Сведения об объектах, планируемых к реконструкции</w:t>
      </w:r>
    </w:p>
    <w:p w14:paraId="07A02F7C" w14:textId="5F3CDC8B" w:rsidR="00D10FD2" w:rsidRPr="00EC0896" w:rsidRDefault="00D10FD2" w:rsidP="00D10FD2">
      <w:pPr>
        <w:suppressAutoHyphens w:val="0"/>
        <w:ind w:right="-1" w:firstLine="567"/>
        <w:jc w:val="both"/>
        <w:rPr>
          <w:rFonts w:eastAsia="Calibri"/>
          <w:color w:val="auto"/>
          <w:sz w:val="28"/>
          <w:szCs w:val="28"/>
          <w:lang w:eastAsia="ru-RU"/>
        </w:rPr>
      </w:pPr>
      <w:r w:rsidRPr="00630F2E">
        <w:rPr>
          <w:spacing w:val="2"/>
          <w:sz w:val="28"/>
          <w:szCs w:val="28"/>
          <w:lang w:eastAsia="ru-RU"/>
        </w:rPr>
        <w:t xml:space="preserve">В </w:t>
      </w:r>
      <w:r w:rsidR="002053BE">
        <w:rPr>
          <w:spacing w:val="2"/>
          <w:sz w:val="28"/>
          <w:szCs w:val="28"/>
          <w:lang w:eastAsia="ru-RU"/>
        </w:rPr>
        <w:t>Большемурашкинском</w:t>
      </w:r>
      <w:r>
        <w:rPr>
          <w:spacing w:val="2"/>
          <w:sz w:val="28"/>
          <w:szCs w:val="28"/>
          <w:lang w:eastAsia="ru-RU"/>
        </w:rPr>
        <w:t xml:space="preserve"> муниципальном округе</w:t>
      </w:r>
      <w:r w:rsidRPr="00630F2E">
        <w:rPr>
          <w:spacing w:val="2"/>
          <w:sz w:val="28"/>
          <w:szCs w:val="28"/>
          <w:lang w:eastAsia="ru-RU"/>
        </w:rPr>
        <w:t xml:space="preserve"> планируется замена </w:t>
      </w:r>
      <w:r w:rsidR="00EE4588">
        <w:rPr>
          <w:spacing w:val="2"/>
          <w:sz w:val="28"/>
          <w:szCs w:val="28"/>
          <w:lang w:eastAsia="ru-RU"/>
        </w:rPr>
        <w:t>50</w:t>
      </w:r>
      <w:r w:rsidRPr="00630F2E">
        <w:rPr>
          <w:spacing w:val="2"/>
          <w:sz w:val="28"/>
          <w:szCs w:val="28"/>
          <w:lang w:eastAsia="ru-RU"/>
        </w:rPr>
        <w:t>м канализационной сети.</w:t>
      </w:r>
      <w:r w:rsidRPr="00630F2E">
        <w:rPr>
          <w:rFonts w:eastAsia="Calibri"/>
          <w:color w:val="auto"/>
          <w:sz w:val="28"/>
          <w:szCs w:val="28"/>
          <w:lang w:eastAsia="ru-RU"/>
        </w:rPr>
        <w:t xml:space="preserve"> </w:t>
      </w:r>
    </w:p>
    <w:p w14:paraId="274A5947" w14:textId="77777777" w:rsidR="00D10FD2" w:rsidRPr="00630F2E" w:rsidRDefault="00D10FD2" w:rsidP="00D10FD2">
      <w:pPr>
        <w:shd w:val="clear" w:color="auto" w:fill="FFFFFF"/>
        <w:suppressAutoHyphens w:val="0"/>
        <w:ind w:right="-1"/>
        <w:textAlignment w:val="baseline"/>
        <w:rPr>
          <w:i/>
          <w:spacing w:val="2"/>
          <w:sz w:val="28"/>
          <w:szCs w:val="28"/>
          <w:lang w:eastAsia="ru-RU"/>
        </w:rPr>
      </w:pPr>
      <w:r w:rsidRPr="00EC0896">
        <w:rPr>
          <w:b/>
          <w:bCs/>
          <w:i/>
          <w:spacing w:val="2"/>
          <w:sz w:val="28"/>
          <w:szCs w:val="28"/>
          <w:lang w:eastAsia="ru-RU"/>
        </w:rPr>
        <w:t>Сведения об объектах, планируемых к выводу из эксплуатации.</w:t>
      </w:r>
    </w:p>
    <w:p w14:paraId="6A4FB93B" w14:textId="77777777" w:rsidR="00D10FD2" w:rsidRPr="00630F2E" w:rsidRDefault="00D10FD2" w:rsidP="00D10FD2">
      <w:pPr>
        <w:shd w:val="clear" w:color="auto" w:fill="FFFFFF"/>
        <w:suppressAutoHyphens w:val="0"/>
        <w:ind w:right="-1" w:firstLine="708"/>
        <w:jc w:val="both"/>
        <w:textAlignment w:val="baseline"/>
        <w:rPr>
          <w:spacing w:val="2"/>
          <w:sz w:val="28"/>
          <w:szCs w:val="28"/>
          <w:lang w:eastAsia="ru-RU"/>
        </w:rPr>
      </w:pPr>
      <w:r w:rsidRPr="00630F2E">
        <w:rPr>
          <w:spacing w:val="2"/>
          <w:sz w:val="28"/>
          <w:szCs w:val="28"/>
          <w:lang w:eastAsia="ru-RU"/>
        </w:rPr>
        <w:t>Объекты, планируемые к выводу из эксплуатации, отсутствуют.</w:t>
      </w:r>
    </w:p>
    <w:p w14:paraId="0F81EE5E" w14:textId="77777777" w:rsidR="00D10FD2" w:rsidRPr="00630F2E" w:rsidRDefault="00D10FD2" w:rsidP="00D10FD2">
      <w:pPr>
        <w:suppressAutoHyphens w:val="0"/>
        <w:ind w:right="-1"/>
        <w:jc w:val="center"/>
        <w:rPr>
          <w:rFonts w:eastAsia="Calibri"/>
          <w:b/>
          <w:color w:val="auto"/>
          <w:sz w:val="28"/>
          <w:szCs w:val="28"/>
          <w:lang w:eastAsia="en-US"/>
        </w:rPr>
      </w:pPr>
      <w:r w:rsidRPr="00630F2E">
        <w:rPr>
          <w:rFonts w:eastAsia="Calibri"/>
          <w:b/>
          <w:color w:val="auto"/>
          <w:sz w:val="28"/>
          <w:szCs w:val="28"/>
          <w:lang w:eastAsia="en-US"/>
        </w:rPr>
        <w:t>2.4.5.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p>
    <w:p w14:paraId="06A24F23" w14:textId="77777777" w:rsidR="00D10FD2" w:rsidRPr="00630F2E" w:rsidRDefault="00D10FD2" w:rsidP="00D10FD2">
      <w:pPr>
        <w:suppressAutoHyphens w:val="0"/>
        <w:ind w:firstLine="540"/>
        <w:jc w:val="both"/>
        <w:rPr>
          <w:rFonts w:eastAsia="Calibri"/>
          <w:color w:val="auto"/>
          <w:sz w:val="28"/>
          <w:szCs w:val="28"/>
          <w:lang w:eastAsia="en-US"/>
        </w:rPr>
      </w:pPr>
      <w:r w:rsidRPr="00630F2E">
        <w:rPr>
          <w:rFonts w:eastAsia="Calibri"/>
          <w:color w:val="auto"/>
          <w:sz w:val="28"/>
          <w:szCs w:val="28"/>
          <w:lang w:eastAsia="en-US"/>
        </w:rPr>
        <w:t>Комплексная автоматизация подразумевает возможность интеграции распределенных комплексов автоматизации технологических процессов, диспетчеризации и мониторинга, коммерческого и технического учета, пожарно-охранных систем, контроля доступа и видеонаблюдения — в комплексную систему с централизацией функций управления и контроля в диспетчерском пункте.</w:t>
      </w:r>
    </w:p>
    <w:p w14:paraId="1BC2B407" w14:textId="77777777" w:rsidR="00D10FD2" w:rsidRPr="00630F2E" w:rsidRDefault="00D10FD2" w:rsidP="00D10FD2">
      <w:pPr>
        <w:suppressAutoHyphens w:val="0"/>
        <w:ind w:firstLine="540"/>
        <w:jc w:val="both"/>
        <w:rPr>
          <w:rFonts w:eastAsia="Calibri"/>
          <w:color w:val="auto"/>
          <w:sz w:val="28"/>
          <w:szCs w:val="28"/>
          <w:lang w:eastAsia="en-US"/>
        </w:rPr>
      </w:pPr>
      <w:r w:rsidRPr="00630F2E">
        <w:rPr>
          <w:rFonts w:eastAsia="Calibri"/>
          <w:color w:val="auto"/>
          <w:sz w:val="28"/>
          <w:szCs w:val="28"/>
          <w:lang w:eastAsia="en-US"/>
        </w:rPr>
        <w:t>При таком подходе все протекающие технологические процессы водоснабжения становятся прозрачными, становится возможным оперативно оценивать эффективность работы всех систем, осуществлять анализ взаимоувязанных процессов, а, следовательно, осуществлять эффективное управление. Сокращается время реагирования на нештатные ситуации, появляется возможность предотвращения развития аварий, уровень безопасности объектов предприятия повышается.</w:t>
      </w:r>
    </w:p>
    <w:p w14:paraId="178140DE" w14:textId="77777777" w:rsidR="00D10FD2" w:rsidRPr="00630F2E" w:rsidRDefault="00D10FD2" w:rsidP="00D10FD2">
      <w:pPr>
        <w:suppressAutoHyphens w:val="0"/>
        <w:ind w:firstLine="540"/>
        <w:jc w:val="both"/>
        <w:rPr>
          <w:rFonts w:eastAsia="Calibri"/>
          <w:color w:val="auto"/>
          <w:sz w:val="28"/>
          <w:szCs w:val="28"/>
          <w:lang w:eastAsia="en-US"/>
        </w:rPr>
      </w:pPr>
      <w:r w:rsidRPr="00630F2E">
        <w:rPr>
          <w:rFonts w:eastAsia="Calibri"/>
          <w:color w:val="auto"/>
          <w:sz w:val="28"/>
          <w:szCs w:val="28"/>
          <w:lang w:eastAsia="en-US"/>
        </w:rPr>
        <w:t>Система комплексной диспетчеризации и автоматизации водоснабжения предназначена для обеспечения контроля функционирования технологического оборудования, эффективного управления из центрального диспетчерского пункта режимами работы, технологическими параметрами и процессами на территориально распределенных объектах предприятия.</w:t>
      </w:r>
    </w:p>
    <w:p w14:paraId="54A253B2" w14:textId="77777777" w:rsidR="00D10FD2" w:rsidRPr="00630F2E" w:rsidRDefault="00D10FD2" w:rsidP="00D10FD2">
      <w:pPr>
        <w:suppressAutoHyphens w:val="0"/>
        <w:ind w:firstLine="540"/>
        <w:jc w:val="both"/>
        <w:rPr>
          <w:rFonts w:eastAsia="Calibri"/>
          <w:color w:val="auto"/>
          <w:sz w:val="28"/>
          <w:szCs w:val="28"/>
          <w:lang w:eastAsia="en-US"/>
        </w:rPr>
      </w:pPr>
      <w:r w:rsidRPr="00630F2E">
        <w:rPr>
          <w:rFonts w:eastAsia="Calibri"/>
          <w:color w:val="auto"/>
          <w:sz w:val="28"/>
          <w:szCs w:val="28"/>
          <w:lang w:eastAsia="en-US"/>
        </w:rPr>
        <w:t>Внедрение системы позволит:</w:t>
      </w:r>
    </w:p>
    <w:p w14:paraId="7271C5B4" w14:textId="77777777" w:rsidR="00D10FD2" w:rsidRPr="00630F2E" w:rsidRDefault="00D10FD2" w:rsidP="00D10FD2">
      <w:pPr>
        <w:suppressAutoHyphens w:val="0"/>
        <w:contextualSpacing/>
        <w:jc w:val="both"/>
        <w:rPr>
          <w:rFonts w:eastAsia="Calibri"/>
          <w:color w:val="auto"/>
          <w:sz w:val="28"/>
          <w:szCs w:val="28"/>
          <w:lang w:eastAsia="en-US"/>
        </w:rPr>
      </w:pPr>
      <w:r w:rsidRPr="00630F2E">
        <w:rPr>
          <w:rFonts w:eastAsia="Calibri"/>
          <w:color w:val="auto"/>
          <w:sz w:val="28"/>
          <w:szCs w:val="28"/>
          <w:lang w:eastAsia="en-US"/>
        </w:rPr>
        <w:t>- повысить показатели качества питьевой воды и оказываемых услуг потребителям;</w:t>
      </w:r>
    </w:p>
    <w:p w14:paraId="11BA75C4" w14:textId="77777777" w:rsidR="00D10FD2" w:rsidRPr="00630F2E" w:rsidRDefault="00D10FD2" w:rsidP="00D10FD2">
      <w:pPr>
        <w:suppressAutoHyphens w:val="0"/>
        <w:contextualSpacing/>
        <w:jc w:val="both"/>
        <w:rPr>
          <w:rFonts w:eastAsia="Calibri"/>
          <w:color w:val="auto"/>
          <w:sz w:val="28"/>
          <w:szCs w:val="28"/>
          <w:lang w:eastAsia="en-US"/>
        </w:rPr>
      </w:pPr>
      <w:r w:rsidRPr="00630F2E">
        <w:rPr>
          <w:rFonts w:eastAsia="Calibri"/>
          <w:color w:val="auto"/>
          <w:sz w:val="28"/>
          <w:szCs w:val="28"/>
          <w:lang w:eastAsia="en-US"/>
        </w:rPr>
        <w:t>-оптимизировать работу сетей и сооружений водоснабжения;</w:t>
      </w:r>
    </w:p>
    <w:p w14:paraId="39449EEB" w14:textId="77777777" w:rsidR="00D10FD2" w:rsidRPr="00630F2E" w:rsidRDefault="00D10FD2" w:rsidP="00D10FD2">
      <w:pPr>
        <w:suppressAutoHyphens w:val="0"/>
        <w:contextualSpacing/>
        <w:jc w:val="both"/>
        <w:rPr>
          <w:rFonts w:eastAsia="Calibri"/>
          <w:color w:val="auto"/>
          <w:sz w:val="28"/>
          <w:szCs w:val="28"/>
          <w:lang w:eastAsia="en-US"/>
        </w:rPr>
      </w:pPr>
      <w:r w:rsidRPr="00630F2E">
        <w:rPr>
          <w:rFonts w:eastAsia="Calibri"/>
          <w:color w:val="auto"/>
          <w:sz w:val="28"/>
          <w:szCs w:val="28"/>
          <w:lang w:eastAsia="en-US"/>
        </w:rPr>
        <w:t>-сократить потери воды при транспортировке;</w:t>
      </w:r>
    </w:p>
    <w:p w14:paraId="1891787D" w14:textId="77777777" w:rsidR="00D10FD2" w:rsidRPr="00630F2E" w:rsidRDefault="00D10FD2" w:rsidP="00D10FD2">
      <w:pPr>
        <w:suppressAutoHyphens w:val="0"/>
        <w:contextualSpacing/>
        <w:jc w:val="both"/>
        <w:rPr>
          <w:rFonts w:eastAsia="Calibri"/>
          <w:color w:val="auto"/>
          <w:sz w:val="28"/>
          <w:szCs w:val="28"/>
          <w:lang w:eastAsia="en-US"/>
        </w:rPr>
      </w:pPr>
      <w:r w:rsidRPr="00630F2E">
        <w:rPr>
          <w:rFonts w:eastAsia="Calibri"/>
          <w:color w:val="auto"/>
          <w:sz w:val="28"/>
          <w:szCs w:val="28"/>
          <w:lang w:eastAsia="en-US"/>
        </w:rPr>
        <w:t>-сократить затраты на ремонт оборудования;</w:t>
      </w:r>
    </w:p>
    <w:p w14:paraId="1FC80218" w14:textId="77777777" w:rsidR="00D10FD2" w:rsidRPr="00630F2E" w:rsidRDefault="00D10FD2" w:rsidP="00D10FD2">
      <w:pPr>
        <w:suppressAutoHyphens w:val="0"/>
        <w:contextualSpacing/>
        <w:jc w:val="both"/>
        <w:rPr>
          <w:rFonts w:eastAsia="Calibri"/>
          <w:color w:val="auto"/>
          <w:sz w:val="28"/>
          <w:szCs w:val="28"/>
          <w:lang w:eastAsia="en-US"/>
        </w:rPr>
      </w:pPr>
      <w:r w:rsidRPr="00630F2E">
        <w:rPr>
          <w:rFonts w:eastAsia="Calibri"/>
          <w:color w:val="auto"/>
          <w:sz w:val="28"/>
          <w:szCs w:val="28"/>
          <w:lang w:eastAsia="en-US"/>
        </w:rPr>
        <w:t>-предотвратить возникновение аварийных ситуаций и сократить время устранения их последствий;</w:t>
      </w:r>
    </w:p>
    <w:p w14:paraId="57050C6A" w14:textId="77777777" w:rsidR="00D10FD2" w:rsidRPr="00630F2E" w:rsidRDefault="00D10FD2" w:rsidP="00D10FD2">
      <w:pPr>
        <w:suppressAutoHyphens w:val="0"/>
        <w:contextualSpacing/>
        <w:jc w:val="both"/>
        <w:rPr>
          <w:rFonts w:eastAsia="Calibri"/>
          <w:color w:val="auto"/>
          <w:sz w:val="28"/>
          <w:szCs w:val="28"/>
          <w:lang w:eastAsia="en-US"/>
        </w:rPr>
      </w:pPr>
      <w:r w:rsidRPr="00630F2E">
        <w:rPr>
          <w:rFonts w:eastAsia="Calibri"/>
          <w:color w:val="auto"/>
          <w:sz w:val="28"/>
          <w:szCs w:val="28"/>
          <w:lang w:eastAsia="en-US"/>
        </w:rPr>
        <w:t>-производить комплексный коммерческий и технический учет;</w:t>
      </w:r>
    </w:p>
    <w:p w14:paraId="77BA1319" w14:textId="77777777" w:rsidR="00D10FD2" w:rsidRPr="00630F2E" w:rsidRDefault="00D10FD2" w:rsidP="00D10FD2">
      <w:pPr>
        <w:suppressAutoHyphens w:val="0"/>
        <w:ind w:right="-1" w:firstLine="709"/>
        <w:jc w:val="both"/>
        <w:rPr>
          <w:color w:val="auto"/>
          <w:sz w:val="28"/>
          <w:szCs w:val="28"/>
          <w:lang w:eastAsia="ru-RU"/>
        </w:rPr>
      </w:pPr>
      <w:r w:rsidRPr="00630F2E">
        <w:rPr>
          <w:color w:val="auto"/>
          <w:sz w:val="28"/>
          <w:szCs w:val="28"/>
          <w:lang w:eastAsia="ru-RU"/>
        </w:rPr>
        <w:t>Телемеханизация и системы управления режимами в системе водоотведения не предусмотрены.</w:t>
      </w:r>
    </w:p>
    <w:p w14:paraId="387BA90F" w14:textId="77777777" w:rsidR="00D10FD2" w:rsidRPr="00630F2E" w:rsidRDefault="00D10FD2" w:rsidP="00D10FD2">
      <w:pPr>
        <w:suppressAutoHyphens w:val="0"/>
        <w:ind w:right="-1"/>
        <w:jc w:val="center"/>
        <w:rPr>
          <w:rFonts w:eastAsia="Calibri"/>
          <w:b/>
          <w:color w:val="auto"/>
          <w:sz w:val="28"/>
          <w:szCs w:val="28"/>
          <w:lang w:eastAsia="en-US"/>
        </w:rPr>
      </w:pPr>
      <w:r w:rsidRPr="00630F2E">
        <w:rPr>
          <w:rFonts w:eastAsia="Calibri"/>
          <w:b/>
          <w:color w:val="auto"/>
          <w:sz w:val="28"/>
          <w:szCs w:val="28"/>
          <w:lang w:eastAsia="en-US"/>
        </w:rPr>
        <w:t>2.4.6. Описание вариантов маршрутов прохождения трубопроводов (трасс) по территории поселения, расположения намечаемых площадок под строительство сооружений водоотведения и их обоснование</w:t>
      </w:r>
    </w:p>
    <w:p w14:paraId="7B116B67" w14:textId="77777777" w:rsidR="00D10FD2" w:rsidRPr="00630F2E" w:rsidRDefault="00D10FD2" w:rsidP="00D10FD2">
      <w:pPr>
        <w:suppressAutoHyphens w:val="0"/>
        <w:autoSpaceDE w:val="0"/>
        <w:autoSpaceDN w:val="0"/>
        <w:adjustRightInd w:val="0"/>
        <w:ind w:right="-1" w:firstLine="708"/>
        <w:jc w:val="both"/>
        <w:rPr>
          <w:rFonts w:eastAsia="Calibri"/>
          <w:color w:val="auto"/>
          <w:sz w:val="28"/>
          <w:szCs w:val="28"/>
          <w:lang w:eastAsia="ru-RU"/>
        </w:rPr>
      </w:pPr>
      <w:r w:rsidRPr="00630F2E">
        <w:rPr>
          <w:rFonts w:eastAsia="Calibri"/>
          <w:color w:val="auto"/>
          <w:sz w:val="28"/>
          <w:szCs w:val="28"/>
          <w:lang w:eastAsia="ru-RU"/>
        </w:rPr>
        <w:t>На расчетный срок не планируется новое строительство объектов водоотведения.</w:t>
      </w:r>
    </w:p>
    <w:p w14:paraId="66524F25" w14:textId="77777777" w:rsidR="00D10FD2" w:rsidRPr="00630F2E" w:rsidRDefault="00D10FD2" w:rsidP="00D10FD2">
      <w:pPr>
        <w:suppressAutoHyphens w:val="0"/>
        <w:ind w:right="-1"/>
        <w:jc w:val="center"/>
        <w:rPr>
          <w:rFonts w:eastAsia="Calibri"/>
          <w:b/>
          <w:color w:val="auto"/>
          <w:sz w:val="28"/>
          <w:szCs w:val="28"/>
          <w:lang w:eastAsia="en-US"/>
        </w:rPr>
      </w:pPr>
      <w:r w:rsidRPr="00630F2E">
        <w:rPr>
          <w:rFonts w:eastAsia="Calibri"/>
          <w:b/>
          <w:color w:val="auto"/>
          <w:sz w:val="28"/>
          <w:szCs w:val="28"/>
          <w:lang w:eastAsia="en-US"/>
        </w:rPr>
        <w:t>2.4.7. Границы и характеристики охранных зон сетей и сооружений централизованной системы водоотведения</w:t>
      </w:r>
    </w:p>
    <w:p w14:paraId="7EB31AAD" w14:textId="77777777" w:rsidR="00D10FD2" w:rsidRPr="00630F2E" w:rsidRDefault="00D10FD2" w:rsidP="00D10FD2">
      <w:pPr>
        <w:suppressAutoHyphens w:val="0"/>
        <w:autoSpaceDE w:val="0"/>
        <w:autoSpaceDN w:val="0"/>
        <w:adjustRightInd w:val="0"/>
        <w:ind w:right="-1" w:firstLine="708"/>
        <w:jc w:val="both"/>
        <w:rPr>
          <w:rFonts w:eastAsia="Calibri"/>
          <w:color w:val="auto"/>
          <w:sz w:val="28"/>
          <w:szCs w:val="28"/>
          <w:lang w:eastAsia="en-US"/>
        </w:rPr>
      </w:pPr>
      <w:r w:rsidRPr="00630F2E">
        <w:rPr>
          <w:rFonts w:eastAsia="Calibri"/>
          <w:color w:val="auto"/>
          <w:sz w:val="28"/>
          <w:szCs w:val="28"/>
          <w:lang w:eastAsia="en-US"/>
        </w:rPr>
        <w:t>Любая канализация централизованного или автономного типа является объектом, представляющим повышенную опасность, поскольку при аварийной ситуации загрязненные сточные воды способны нанести существенный вред окружающей среде и имеющимся источникам водоснабжения. Чтобы не допустить подобных негативных последствий, вокруг водоотводящих трасс организовывается охранная зона канализации. Основные нормативные требования к размеру охранных зон прописаны в следующих нормативных документах – СП 32.13330.2018 «Канализация, наружные сети и сооружения», СП 36.13330.2012 «Магистральные трубопроводы. Актуализированная редакция СНиП 2.05.06-85».</w:t>
      </w:r>
    </w:p>
    <w:p w14:paraId="38134FB1" w14:textId="462F8D2F" w:rsidR="00D10FD2" w:rsidRPr="00630F2E" w:rsidRDefault="00D10FD2" w:rsidP="00D10FD2">
      <w:pPr>
        <w:suppressAutoHyphens w:val="0"/>
        <w:autoSpaceDE w:val="0"/>
        <w:autoSpaceDN w:val="0"/>
        <w:adjustRightInd w:val="0"/>
        <w:ind w:right="-1" w:firstLine="708"/>
        <w:jc w:val="both"/>
        <w:rPr>
          <w:rFonts w:eastAsia="Calibri"/>
          <w:color w:val="auto"/>
          <w:sz w:val="28"/>
          <w:szCs w:val="28"/>
          <w:lang w:eastAsia="ru-RU"/>
        </w:rPr>
      </w:pPr>
      <w:r w:rsidRPr="00630F2E">
        <w:rPr>
          <w:rFonts w:eastAsia="Calibri"/>
          <w:color w:val="auto"/>
          <w:sz w:val="28"/>
          <w:szCs w:val="28"/>
          <w:lang w:eastAsia="en-US"/>
        </w:rPr>
        <w:t xml:space="preserve">В этих документах отмечаются общие нормативы, что же касается более конкретных цифр, то они устанавливаются индивидуально в каждом регионе местными органами представительской власти </w:t>
      </w:r>
      <w:r w:rsidRPr="00630F2E">
        <w:rPr>
          <w:rFonts w:eastAsia="Calibri"/>
          <w:color w:val="auto"/>
          <w:sz w:val="28"/>
          <w:szCs w:val="28"/>
          <w:lang w:eastAsia="ru-RU"/>
        </w:rPr>
        <w:t xml:space="preserve">или определяются проектом водоотведения на территории </w:t>
      </w:r>
      <w:r w:rsidR="002053BE">
        <w:rPr>
          <w:rFonts w:eastAsia="Calibri"/>
          <w:bCs/>
          <w:color w:val="auto"/>
          <w:sz w:val="28"/>
          <w:szCs w:val="28"/>
          <w:lang w:eastAsia="ru-RU"/>
        </w:rPr>
        <w:t>Большемурашкинского</w:t>
      </w:r>
      <w:r>
        <w:rPr>
          <w:rFonts w:eastAsia="Calibri"/>
          <w:bCs/>
          <w:color w:val="auto"/>
          <w:sz w:val="28"/>
          <w:szCs w:val="28"/>
          <w:lang w:eastAsia="ru-RU"/>
        </w:rPr>
        <w:t xml:space="preserve"> муниципального округа</w:t>
      </w:r>
      <w:r w:rsidRPr="00630F2E">
        <w:rPr>
          <w:rFonts w:eastAsia="Calibri"/>
          <w:color w:val="auto"/>
          <w:sz w:val="28"/>
          <w:szCs w:val="28"/>
          <w:lang w:eastAsia="ru-RU"/>
        </w:rPr>
        <w:t>.</w:t>
      </w:r>
    </w:p>
    <w:p w14:paraId="57E5020E" w14:textId="77777777" w:rsidR="00D10FD2" w:rsidRPr="00630F2E" w:rsidRDefault="00D10FD2" w:rsidP="00D10FD2">
      <w:pPr>
        <w:suppressAutoHyphens w:val="0"/>
        <w:autoSpaceDE w:val="0"/>
        <w:autoSpaceDN w:val="0"/>
        <w:adjustRightInd w:val="0"/>
        <w:ind w:right="-1" w:firstLine="708"/>
        <w:jc w:val="both"/>
        <w:rPr>
          <w:rFonts w:eastAsia="Calibri"/>
          <w:color w:val="auto"/>
          <w:sz w:val="28"/>
          <w:szCs w:val="28"/>
          <w:lang w:eastAsia="en-US"/>
        </w:rPr>
      </w:pPr>
      <w:r w:rsidRPr="00630F2E">
        <w:rPr>
          <w:rFonts w:eastAsia="Calibri"/>
          <w:color w:val="auto"/>
          <w:sz w:val="28"/>
          <w:szCs w:val="28"/>
          <w:lang w:eastAsia="en-US"/>
        </w:rPr>
        <w:t>Охранная зона канализации. Основные нормы:</w:t>
      </w:r>
    </w:p>
    <w:p w14:paraId="078CBB3D" w14:textId="77777777" w:rsidR="00D10FD2" w:rsidRPr="00630F2E" w:rsidRDefault="00D10FD2" w:rsidP="00D10FD2">
      <w:pPr>
        <w:suppressAutoHyphens w:val="0"/>
        <w:autoSpaceDE w:val="0"/>
        <w:autoSpaceDN w:val="0"/>
        <w:adjustRightInd w:val="0"/>
        <w:ind w:right="-1"/>
        <w:jc w:val="both"/>
        <w:rPr>
          <w:rFonts w:eastAsia="Calibri"/>
          <w:color w:val="auto"/>
          <w:sz w:val="28"/>
          <w:szCs w:val="28"/>
          <w:lang w:eastAsia="en-US"/>
        </w:rPr>
      </w:pPr>
      <w:r w:rsidRPr="00630F2E">
        <w:rPr>
          <w:rFonts w:eastAsia="Calibri"/>
          <w:color w:val="auto"/>
          <w:sz w:val="28"/>
          <w:szCs w:val="28"/>
          <w:lang w:eastAsia="en-US"/>
        </w:rPr>
        <w:t xml:space="preserve">- для обычных условий охранная зона канализации напорного и самотечного типов составляет по </w:t>
      </w:r>
      <w:smartTag w:uri="urn:schemas-microsoft-com:office:smarttags" w:element="metricconverter">
        <w:smartTagPr>
          <w:attr w:name="ProductID" w:val="5 метров"/>
        </w:smartTagPr>
        <w:r w:rsidRPr="00630F2E">
          <w:rPr>
            <w:rFonts w:eastAsia="Calibri"/>
            <w:color w:val="auto"/>
            <w:sz w:val="28"/>
            <w:szCs w:val="28"/>
            <w:lang w:eastAsia="en-US"/>
          </w:rPr>
          <w:t>5 метров</w:t>
        </w:r>
      </w:smartTag>
      <w:r w:rsidRPr="00630F2E">
        <w:rPr>
          <w:rFonts w:eastAsia="Calibri"/>
          <w:color w:val="auto"/>
          <w:sz w:val="28"/>
          <w:szCs w:val="28"/>
          <w:lang w:eastAsia="en-US"/>
        </w:rPr>
        <w:t xml:space="preserve"> в каждую сторону. </w:t>
      </w:r>
    </w:p>
    <w:p w14:paraId="3CF7D912" w14:textId="77777777" w:rsidR="00D10FD2" w:rsidRPr="00630F2E" w:rsidRDefault="00D10FD2" w:rsidP="00D10FD2">
      <w:pPr>
        <w:suppressAutoHyphens w:val="0"/>
        <w:autoSpaceDE w:val="0"/>
        <w:autoSpaceDN w:val="0"/>
        <w:adjustRightInd w:val="0"/>
        <w:ind w:right="-1" w:firstLine="708"/>
        <w:jc w:val="both"/>
        <w:rPr>
          <w:rFonts w:eastAsia="Calibri"/>
          <w:color w:val="auto"/>
          <w:sz w:val="28"/>
          <w:szCs w:val="28"/>
          <w:lang w:eastAsia="en-US"/>
        </w:rPr>
      </w:pPr>
      <w:r w:rsidRPr="00630F2E">
        <w:rPr>
          <w:rFonts w:eastAsia="Calibri"/>
          <w:color w:val="auto"/>
          <w:sz w:val="28"/>
          <w:szCs w:val="28"/>
          <w:lang w:eastAsia="en-US"/>
        </w:rPr>
        <w:t>Причем, точкой отсчета считается боковой край стенки трубопровода;</w:t>
      </w:r>
    </w:p>
    <w:p w14:paraId="0B4F4D13" w14:textId="77777777" w:rsidR="00D10FD2" w:rsidRPr="00630F2E" w:rsidRDefault="00D10FD2" w:rsidP="00D10FD2">
      <w:pPr>
        <w:suppressAutoHyphens w:val="0"/>
        <w:autoSpaceDE w:val="0"/>
        <w:autoSpaceDN w:val="0"/>
        <w:adjustRightInd w:val="0"/>
        <w:ind w:right="-1"/>
        <w:jc w:val="both"/>
        <w:rPr>
          <w:rFonts w:eastAsia="Calibri"/>
          <w:color w:val="auto"/>
          <w:sz w:val="28"/>
          <w:szCs w:val="28"/>
          <w:lang w:eastAsia="en-US"/>
        </w:rPr>
      </w:pPr>
      <w:r w:rsidRPr="00630F2E">
        <w:rPr>
          <w:rFonts w:eastAsia="Calibri"/>
          <w:color w:val="auto"/>
          <w:sz w:val="28"/>
          <w:szCs w:val="28"/>
          <w:lang w:eastAsia="en-US"/>
        </w:rPr>
        <w:t xml:space="preserve">- для особых условий, с пониженной среднегодовой температурой, высокой </w:t>
      </w:r>
      <w:proofErr w:type="spellStart"/>
      <w:r w:rsidRPr="00630F2E">
        <w:rPr>
          <w:rFonts w:eastAsia="Calibri"/>
          <w:color w:val="auto"/>
          <w:sz w:val="28"/>
          <w:szCs w:val="28"/>
          <w:lang w:eastAsia="en-US"/>
        </w:rPr>
        <w:t>сейсмоопасностью</w:t>
      </w:r>
      <w:proofErr w:type="spellEnd"/>
      <w:r w:rsidRPr="00630F2E">
        <w:rPr>
          <w:rFonts w:eastAsia="Calibri"/>
          <w:color w:val="auto"/>
          <w:sz w:val="28"/>
          <w:szCs w:val="28"/>
          <w:lang w:eastAsia="en-US"/>
        </w:rPr>
        <w:t xml:space="preserve"> или переувлажненным грунтом, охранная зона канализации может увеличиваться вдвое и достигать </w:t>
      </w:r>
      <w:smartTag w:uri="urn:schemas-microsoft-com:office:smarttags" w:element="metricconverter">
        <w:smartTagPr>
          <w:attr w:name="ProductID" w:val="10 метров"/>
        </w:smartTagPr>
        <w:r w:rsidRPr="00630F2E">
          <w:rPr>
            <w:rFonts w:eastAsia="Calibri"/>
            <w:color w:val="auto"/>
            <w:sz w:val="28"/>
            <w:szCs w:val="28"/>
            <w:lang w:eastAsia="en-US"/>
          </w:rPr>
          <w:t>10 метров</w:t>
        </w:r>
      </w:smartTag>
      <w:r w:rsidRPr="00630F2E">
        <w:rPr>
          <w:rFonts w:eastAsia="Calibri"/>
          <w:color w:val="auto"/>
          <w:sz w:val="28"/>
          <w:szCs w:val="28"/>
          <w:lang w:eastAsia="en-US"/>
        </w:rPr>
        <w:t>;</w:t>
      </w:r>
    </w:p>
    <w:p w14:paraId="7C4C9AF4" w14:textId="77777777" w:rsidR="00D10FD2" w:rsidRPr="00630F2E" w:rsidRDefault="00D10FD2" w:rsidP="00D10FD2">
      <w:pPr>
        <w:suppressAutoHyphens w:val="0"/>
        <w:autoSpaceDE w:val="0"/>
        <w:autoSpaceDN w:val="0"/>
        <w:adjustRightInd w:val="0"/>
        <w:ind w:right="-1"/>
        <w:jc w:val="both"/>
        <w:rPr>
          <w:rFonts w:eastAsia="Calibri"/>
          <w:color w:val="auto"/>
          <w:sz w:val="28"/>
          <w:szCs w:val="28"/>
          <w:lang w:eastAsia="en-US"/>
        </w:rPr>
      </w:pPr>
      <w:r w:rsidRPr="00630F2E">
        <w:rPr>
          <w:rFonts w:eastAsia="Calibri"/>
          <w:color w:val="auto"/>
          <w:sz w:val="28"/>
          <w:szCs w:val="28"/>
          <w:lang w:eastAsia="en-US"/>
        </w:rPr>
        <w:t xml:space="preserve">- охранная зона канализации на территории у водоемов и подземных источников расширена до </w:t>
      </w:r>
      <w:smartTag w:uri="urn:schemas-microsoft-com:office:smarttags" w:element="metricconverter">
        <w:smartTagPr>
          <w:attr w:name="ProductID" w:val="250 метров"/>
        </w:smartTagPr>
        <w:r w:rsidRPr="00630F2E">
          <w:rPr>
            <w:rFonts w:eastAsia="Calibri"/>
            <w:color w:val="auto"/>
            <w:sz w:val="28"/>
            <w:szCs w:val="28"/>
            <w:lang w:eastAsia="en-US"/>
          </w:rPr>
          <w:t>250 метров</w:t>
        </w:r>
      </w:smartTag>
      <w:r w:rsidRPr="00630F2E">
        <w:rPr>
          <w:rFonts w:eastAsia="Calibri"/>
          <w:color w:val="auto"/>
          <w:sz w:val="28"/>
          <w:szCs w:val="28"/>
          <w:lang w:eastAsia="en-US"/>
        </w:rPr>
        <w:t xml:space="preserve"> – от уреза воды рек, </w:t>
      </w:r>
      <w:smartTag w:uri="urn:schemas-microsoft-com:office:smarttags" w:element="metricconverter">
        <w:smartTagPr>
          <w:attr w:name="ProductID" w:val="100 метров"/>
        </w:smartTagPr>
        <w:r w:rsidRPr="00630F2E">
          <w:rPr>
            <w:rFonts w:eastAsia="Calibri"/>
            <w:color w:val="auto"/>
            <w:sz w:val="28"/>
            <w:szCs w:val="28"/>
            <w:lang w:eastAsia="en-US"/>
          </w:rPr>
          <w:t>100 метров</w:t>
        </w:r>
      </w:smartTag>
      <w:r w:rsidRPr="00630F2E">
        <w:rPr>
          <w:rFonts w:eastAsia="Calibri"/>
          <w:color w:val="auto"/>
          <w:sz w:val="28"/>
          <w:szCs w:val="28"/>
          <w:lang w:eastAsia="en-US"/>
        </w:rPr>
        <w:t xml:space="preserve"> – от берега озера и </w:t>
      </w:r>
      <w:smartTag w:uri="urn:schemas-microsoft-com:office:smarttags" w:element="metricconverter">
        <w:smartTagPr>
          <w:attr w:name="ProductID" w:val="50 метров"/>
        </w:smartTagPr>
        <w:r w:rsidRPr="00630F2E">
          <w:rPr>
            <w:rFonts w:eastAsia="Calibri"/>
            <w:color w:val="auto"/>
            <w:sz w:val="28"/>
            <w:szCs w:val="28"/>
            <w:lang w:eastAsia="en-US"/>
          </w:rPr>
          <w:t>50 метров</w:t>
        </w:r>
      </w:smartTag>
      <w:r w:rsidRPr="00630F2E">
        <w:rPr>
          <w:rFonts w:eastAsia="Calibri"/>
          <w:color w:val="auto"/>
          <w:sz w:val="28"/>
          <w:szCs w:val="28"/>
          <w:lang w:eastAsia="en-US"/>
        </w:rPr>
        <w:t xml:space="preserve"> - от подземных источников;</w:t>
      </w:r>
    </w:p>
    <w:p w14:paraId="21E186AB" w14:textId="77777777" w:rsidR="00D10FD2" w:rsidRPr="00630F2E" w:rsidRDefault="00D10FD2" w:rsidP="00D10FD2">
      <w:pPr>
        <w:suppressAutoHyphens w:val="0"/>
        <w:autoSpaceDE w:val="0"/>
        <w:autoSpaceDN w:val="0"/>
        <w:adjustRightInd w:val="0"/>
        <w:ind w:right="-1"/>
        <w:jc w:val="both"/>
        <w:rPr>
          <w:rFonts w:eastAsia="Calibri"/>
          <w:color w:val="auto"/>
          <w:sz w:val="28"/>
          <w:szCs w:val="28"/>
          <w:lang w:eastAsia="en-US"/>
        </w:rPr>
      </w:pPr>
      <w:r w:rsidRPr="00630F2E">
        <w:rPr>
          <w:rFonts w:eastAsia="Calibri"/>
          <w:color w:val="auto"/>
          <w:sz w:val="28"/>
          <w:szCs w:val="28"/>
          <w:lang w:eastAsia="en-US"/>
        </w:rPr>
        <w:t xml:space="preserve">- нормативные требования к взаимному расположению канализационного трубопровода и </w:t>
      </w:r>
      <w:proofErr w:type="spellStart"/>
      <w:r w:rsidRPr="00630F2E">
        <w:rPr>
          <w:rFonts w:eastAsia="Calibri"/>
          <w:color w:val="auto"/>
          <w:sz w:val="28"/>
          <w:szCs w:val="28"/>
          <w:lang w:eastAsia="en-US"/>
        </w:rPr>
        <w:t>водоснабжающих</w:t>
      </w:r>
      <w:proofErr w:type="spellEnd"/>
      <w:r w:rsidRPr="00630F2E">
        <w:rPr>
          <w:rFonts w:eastAsia="Calibri"/>
          <w:color w:val="auto"/>
          <w:sz w:val="28"/>
          <w:szCs w:val="28"/>
          <w:lang w:eastAsia="en-US"/>
        </w:rPr>
        <w:t xml:space="preserve"> трасс сводятся к следующему расстоянию: </w:t>
      </w:r>
      <w:smartTag w:uri="urn:schemas-microsoft-com:office:smarttags" w:element="metricconverter">
        <w:smartTagPr>
          <w:attr w:name="ProductID" w:val="10 метров"/>
        </w:smartTagPr>
        <w:r w:rsidRPr="00630F2E">
          <w:rPr>
            <w:rFonts w:eastAsia="Calibri"/>
            <w:color w:val="auto"/>
            <w:sz w:val="28"/>
            <w:szCs w:val="28"/>
            <w:lang w:eastAsia="en-US"/>
          </w:rPr>
          <w:t>10 метров</w:t>
        </w:r>
      </w:smartTag>
      <w:r w:rsidRPr="00630F2E">
        <w:rPr>
          <w:rFonts w:eastAsia="Calibri"/>
          <w:color w:val="auto"/>
          <w:sz w:val="28"/>
          <w:szCs w:val="28"/>
          <w:lang w:eastAsia="en-US"/>
        </w:rPr>
        <w:t xml:space="preserve"> для водопроводных труб сечением до </w:t>
      </w:r>
      <w:smartTag w:uri="urn:schemas-microsoft-com:office:smarttags" w:element="metricconverter">
        <w:smartTagPr>
          <w:attr w:name="ProductID" w:val="1000 мм"/>
        </w:smartTagPr>
        <w:r w:rsidRPr="00630F2E">
          <w:rPr>
            <w:rFonts w:eastAsia="Calibri"/>
            <w:color w:val="auto"/>
            <w:sz w:val="28"/>
            <w:szCs w:val="28"/>
            <w:lang w:eastAsia="en-US"/>
          </w:rPr>
          <w:t>1000 мм</w:t>
        </w:r>
      </w:smartTag>
      <w:r w:rsidRPr="00630F2E">
        <w:rPr>
          <w:rFonts w:eastAsia="Calibri"/>
          <w:color w:val="auto"/>
          <w:sz w:val="28"/>
          <w:szCs w:val="28"/>
          <w:lang w:eastAsia="en-US"/>
        </w:rPr>
        <w:t xml:space="preserve">, </w:t>
      </w:r>
      <w:smartTag w:uri="urn:schemas-microsoft-com:office:smarttags" w:element="metricconverter">
        <w:smartTagPr>
          <w:attr w:name="ProductID" w:val="20 метров"/>
        </w:smartTagPr>
        <w:r w:rsidRPr="00630F2E">
          <w:rPr>
            <w:rFonts w:eastAsia="Calibri"/>
            <w:color w:val="auto"/>
            <w:sz w:val="28"/>
            <w:szCs w:val="28"/>
            <w:lang w:eastAsia="en-US"/>
          </w:rPr>
          <w:t>20 метров</w:t>
        </w:r>
      </w:smartTag>
      <w:r w:rsidRPr="00630F2E">
        <w:rPr>
          <w:rFonts w:eastAsia="Calibri"/>
          <w:color w:val="auto"/>
          <w:sz w:val="28"/>
          <w:szCs w:val="28"/>
          <w:lang w:eastAsia="en-US"/>
        </w:rPr>
        <w:t xml:space="preserve"> для труб большего диаметра и </w:t>
      </w:r>
      <w:smartTag w:uri="urn:schemas-microsoft-com:office:smarttags" w:element="metricconverter">
        <w:smartTagPr>
          <w:attr w:name="ProductID" w:val="50 метров"/>
        </w:smartTagPr>
        <w:r w:rsidRPr="00630F2E">
          <w:rPr>
            <w:rFonts w:eastAsia="Calibri"/>
            <w:color w:val="auto"/>
            <w:sz w:val="28"/>
            <w:szCs w:val="28"/>
            <w:lang w:eastAsia="en-US"/>
          </w:rPr>
          <w:t>50 метров</w:t>
        </w:r>
      </w:smartTag>
      <w:r w:rsidRPr="00630F2E">
        <w:rPr>
          <w:rFonts w:eastAsia="Calibri"/>
          <w:color w:val="auto"/>
          <w:sz w:val="28"/>
          <w:szCs w:val="28"/>
          <w:lang w:eastAsia="en-US"/>
        </w:rPr>
        <w:t xml:space="preserve"> – если трубопровод прокладывается в переувлажненном грунте.</w:t>
      </w:r>
    </w:p>
    <w:p w14:paraId="63F803B1" w14:textId="77777777" w:rsidR="00D10FD2" w:rsidRPr="00630F2E" w:rsidRDefault="00D10FD2" w:rsidP="00D10FD2">
      <w:pPr>
        <w:suppressAutoHyphens w:val="0"/>
        <w:autoSpaceDE w:val="0"/>
        <w:autoSpaceDN w:val="0"/>
        <w:adjustRightInd w:val="0"/>
        <w:ind w:right="-1" w:firstLine="708"/>
        <w:jc w:val="both"/>
        <w:rPr>
          <w:rFonts w:eastAsia="Calibri"/>
          <w:color w:val="auto"/>
          <w:sz w:val="28"/>
          <w:szCs w:val="28"/>
          <w:lang w:eastAsia="en-US"/>
        </w:rPr>
      </w:pPr>
      <w:r w:rsidRPr="00630F2E">
        <w:rPr>
          <w:rFonts w:eastAsia="Calibri"/>
          <w:color w:val="auto"/>
          <w:sz w:val="28"/>
          <w:szCs w:val="28"/>
          <w:lang w:eastAsia="en-US"/>
        </w:rPr>
        <w:t>Рекомендуется обратить особое внимание на требования нормативных документов, касающиеся охранной зоны канализации и при обустройстве системы водоотведения на такой территории относить трубопровод с запасом на 10% и даже больше.</w:t>
      </w:r>
    </w:p>
    <w:p w14:paraId="3CB298A2" w14:textId="77777777" w:rsidR="00D10FD2" w:rsidRPr="00630F2E" w:rsidRDefault="00D10FD2" w:rsidP="00D10FD2">
      <w:pPr>
        <w:suppressAutoHyphens w:val="0"/>
        <w:ind w:right="-1"/>
        <w:jc w:val="center"/>
        <w:rPr>
          <w:rFonts w:eastAsia="Calibri"/>
          <w:b/>
          <w:color w:val="auto"/>
          <w:sz w:val="28"/>
          <w:szCs w:val="28"/>
          <w:lang w:eastAsia="en-US"/>
        </w:rPr>
      </w:pPr>
      <w:r w:rsidRPr="00630F2E">
        <w:rPr>
          <w:rFonts w:eastAsia="Calibri"/>
          <w:b/>
          <w:color w:val="auto"/>
          <w:sz w:val="28"/>
          <w:szCs w:val="28"/>
          <w:lang w:eastAsia="en-US"/>
        </w:rPr>
        <w:t>2.4.8. Границы планируемых зон размещения объектов централизованной системы водоотведения</w:t>
      </w:r>
    </w:p>
    <w:p w14:paraId="2A9657F1" w14:textId="77777777" w:rsidR="00D10FD2" w:rsidRPr="00630F2E" w:rsidRDefault="00D10FD2" w:rsidP="00D10FD2">
      <w:pPr>
        <w:suppressAutoHyphens w:val="0"/>
        <w:ind w:right="-1" w:firstLine="709"/>
        <w:jc w:val="both"/>
        <w:rPr>
          <w:rFonts w:eastAsia="Calibri"/>
          <w:color w:val="auto"/>
          <w:sz w:val="28"/>
          <w:szCs w:val="28"/>
          <w:lang w:eastAsia="en-US"/>
        </w:rPr>
      </w:pPr>
      <w:r w:rsidRPr="00630F2E">
        <w:rPr>
          <w:rFonts w:eastAsia="Calibri"/>
          <w:iCs/>
          <w:color w:val="auto"/>
          <w:sz w:val="28"/>
          <w:szCs w:val="28"/>
          <w:lang w:eastAsia="en-US"/>
        </w:rPr>
        <w:t>Основные требования к сооружению инженерных сетей сформулированы в нормативных документах СП «Водопровод и канализация». Отступление от этих требований может стать причинной перебоев в работе систем. Более того, невыполнение СНиП может привести к нарушению экологического равновесия на участке, проникновение фекального инфильтрата в грунт приведет к заражению водоносных слоев и сделает непригодной воду в колодце.</w:t>
      </w:r>
    </w:p>
    <w:p w14:paraId="64B89144" w14:textId="77777777" w:rsidR="00D10FD2" w:rsidRPr="00630F2E" w:rsidRDefault="00D10FD2" w:rsidP="00D10FD2">
      <w:pPr>
        <w:suppressAutoHyphens w:val="0"/>
        <w:ind w:right="-143" w:firstLine="709"/>
        <w:jc w:val="both"/>
        <w:rPr>
          <w:rFonts w:eastAsia="Calibri"/>
          <w:color w:val="auto"/>
          <w:sz w:val="28"/>
          <w:szCs w:val="28"/>
          <w:lang w:eastAsia="en-US"/>
        </w:rPr>
      </w:pPr>
      <w:r w:rsidRPr="00630F2E">
        <w:rPr>
          <w:rFonts w:eastAsia="Calibri"/>
          <w:color w:val="auto"/>
          <w:sz w:val="28"/>
          <w:szCs w:val="28"/>
          <w:lang w:eastAsia="en-US"/>
        </w:rPr>
        <w:t>Границы СЗЗ, принимаются согласно СанПиН 2.2.1/2.1.1.1200-03 «</w:t>
      </w:r>
      <w:r w:rsidRPr="00630F2E">
        <w:rPr>
          <w:rFonts w:eastAsia="Calibri"/>
          <w:bCs/>
          <w:color w:val="auto"/>
          <w:sz w:val="28"/>
          <w:szCs w:val="28"/>
          <w:lang w:eastAsia="en-US"/>
        </w:rPr>
        <w:t>Санитарно-защитные зоны и санитарная классификация предприятий, сооружений и иных объектов».</w:t>
      </w:r>
    </w:p>
    <w:p w14:paraId="17A9B9F1" w14:textId="77777777" w:rsidR="00D10FD2" w:rsidRPr="00630F2E" w:rsidRDefault="00D10FD2" w:rsidP="00D10FD2">
      <w:pPr>
        <w:suppressAutoHyphens w:val="0"/>
        <w:ind w:right="-1" w:firstLine="709"/>
        <w:jc w:val="both"/>
        <w:rPr>
          <w:rFonts w:eastAsia="Calibri"/>
          <w:color w:val="auto"/>
          <w:sz w:val="28"/>
          <w:szCs w:val="28"/>
          <w:lang w:eastAsia="en-US"/>
        </w:rPr>
      </w:pPr>
      <w:r w:rsidRPr="00630F2E">
        <w:rPr>
          <w:rFonts w:eastAsia="Calibri"/>
          <w:color w:val="auto"/>
          <w:sz w:val="28"/>
          <w:szCs w:val="28"/>
          <w:lang w:eastAsia="en-US"/>
        </w:rPr>
        <w:t>Охранные зоны канализации – это территории, которые окружают строения канализационных сетей, водоемы и воздушное пространство, где в целях обеспечения системам канализации защиты ограничено использование определенных действий или недвижимых объектов.</w:t>
      </w:r>
    </w:p>
    <w:p w14:paraId="654F1D07" w14:textId="77777777" w:rsidR="00D10FD2" w:rsidRPr="00630F2E" w:rsidRDefault="00D10FD2" w:rsidP="00D10FD2">
      <w:pPr>
        <w:suppressAutoHyphens w:val="0"/>
        <w:ind w:right="-1" w:firstLine="360"/>
        <w:jc w:val="both"/>
        <w:rPr>
          <w:rFonts w:eastAsia="Calibri"/>
          <w:color w:val="auto"/>
          <w:sz w:val="28"/>
          <w:szCs w:val="28"/>
          <w:lang w:eastAsia="en-US"/>
        </w:rPr>
      </w:pPr>
      <w:r w:rsidRPr="00630F2E">
        <w:rPr>
          <w:rFonts w:eastAsia="Calibri"/>
          <w:color w:val="auto"/>
          <w:sz w:val="28"/>
          <w:szCs w:val="28"/>
          <w:lang w:eastAsia="en-US"/>
        </w:rPr>
        <w:t>В таких зонах необходимо воздерживаться от таких действий, которые способствуют нанесению вреда строениям канализационной системы:</w:t>
      </w:r>
    </w:p>
    <w:p w14:paraId="27198483" w14:textId="77777777" w:rsidR="00D10FD2" w:rsidRPr="00630F2E" w:rsidRDefault="00D10FD2" w:rsidP="00D10FD2">
      <w:pPr>
        <w:numPr>
          <w:ilvl w:val="0"/>
          <w:numId w:val="22"/>
        </w:numPr>
        <w:suppressAutoHyphens w:val="0"/>
        <w:ind w:left="0" w:right="-1" w:firstLine="0"/>
        <w:jc w:val="both"/>
        <w:rPr>
          <w:rFonts w:eastAsia="Calibri"/>
          <w:color w:val="auto"/>
          <w:sz w:val="28"/>
          <w:szCs w:val="28"/>
          <w:lang w:eastAsia="en-US"/>
        </w:rPr>
      </w:pPr>
      <w:r w:rsidRPr="00630F2E">
        <w:rPr>
          <w:rFonts w:eastAsia="Calibri"/>
          <w:color w:val="auto"/>
          <w:sz w:val="28"/>
          <w:szCs w:val="28"/>
          <w:lang w:eastAsia="en-US"/>
        </w:rPr>
        <w:t>высаживать деревья;</w:t>
      </w:r>
    </w:p>
    <w:p w14:paraId="18FD6FCE" w14:textId="77777777" w:rsidR="00D10FD2" w:rsidRPr="00630F2E" w:rsidRDefault="00D10FD2" w:rsidP="00D10FD2">
      <w:pPr>
        <w:numPr>
          <w:ilvl w:val="0"/>
          <w:numId w:val="22"/>
        </w:numPr>
        <w:suppressAutoHyphens w:val="0"/>
        <w:ind w:left="0" w:right="-1" w:firstLine="0"/>
        <w:jc w:val="both"/>
        <w:rPr>
          <w:rFonts w:eastAsia="Calibri"/>
          <w:color w:val="auto"/>
          <w:sz w:val="28"/>
          <w:szCs w:val="28"/>
          <w:lang w:eastAsia="en-US"/>
        </w:rPr>
      </w:pPr>
      <w:r w:rsidRPr="00630F2E">
        <w:rPr>
          <w:rFonts w:eastAsia="Calibri"/>
          <w:color w:val="auto"/>
          <w:sz w:val="28"/>
          <w:szCs w:val="28"/>
          <w:lang w:eastAsia="en-US"/>
        </w:rPr>
        <w:t>препятствовать проходу к коммуникационным сооружениям отводящей сети;</w:t>
      </w:r>
    </w:p>
    <w:p w14:paraId="4DB6FFFC" w14:textId="77777777" w:rsidR="00D10FD2" w:rsidRPr="00630F2E" w:rsidRDefault="00D10FD2" w:rsidP="00D10FD2">
      <w:pPr>
        <w:numPr>
          <w:ilvl w:val="0"/>
          <w:numId w:val="22"/>
        </w:numPr>
        <w:suppressAutoHyphens w:val="0"/>
        <w:ind w:left="0" w:right="-1" w:firstLine="0"/>
        <w:jc w:val="both"/>
        <w:rPr>
          <w:rFonts w:eastAsia="Calibri"/>
          <w:color w:val="auto"/>
          <w:sz w:val="28"/>
          <w:szCs w:val="28"/>
          <w:lang w:eastAsia="en-US"/>
        </w:rPr>
      </w:pPr>
      <w:r w:rsidRPr="00630F2E">
        <w:rPr>
          <w:rFonts w:eastAsia="Calibri"/>
          <w:color w:val="auto"/>
          <w:sz w:val="28"/>
          <w:szCs w:val="28"/>
          <w:lang w:eastAsia="en-US"/>
        </w:rPr>
        <w:t>производить склад материалов;</w:t>
      </w:r>
    </w:p>
    <w:p w14:paraId="008751B3" w14:textId="77777777" w:rsidR="00D10FD2" w:rsidRPr="00630F2E" w:rsidRDefault="00D10FD2" w:rsidP="00D10FD2">
      <w:pPr>
        <w:numPr>
          <w:ilvl w:val="0"/>
          <w:numId w:val="22"/>
        </w:numPr>
        <w:suppressAutoHyphens w:val="0"/>
        <w:ind w:left="0" w:right="-1" w:firstLine="0"/>
        <w:jc w:val="both"/>
        <w:rPr>
          <w:rFonts w:eastAsia="Calibri"/>
          <w:color w:val="auto"/>
          <w:sz w:val="28"/>
          <w:szCs w:val="28"/>
          <w:lang w:eastAsia="en-US"/>
        </w:rPr>
      </w:pPr>
      <w:r w:rsidRPr="00630F2E">
        <w:rPr>
          <w:rFonts w:eastAsia="Calibri"/>
          <w:color w:val="auto"/>
          <w:sz w:val="28"/>
          <w:szCs w:val="28"/>
          <w:lang w:eastAsia="en-US"/>
        </w:rPr>
        <w:t>заниматься строительными, шахтными, взрывными, свайными работами;</w:t>
      </w:r>
    </w:p>
    <w:p w14:paraId="6255E9C3" w14:textId="77777777" w:rsidR="00D10FD2" w:rsidRPr="00630F2E" w:rsidRDefault="00D10FD2" w:rsidP="00D10FD2">
      <w:pPr>
        <w:numPr>
          <w:ilvl w:val="0"/>
          <w:numId w:val="22"/>
        </w:numPr>
        <w:suppressAutoHyphens w:val="0"/>
        <w:ind w:left="0" w:right="-1" w:firstLine="0"/>
        <w:jc w:val="both"/>
        <w:rPr>
          <w:rFonts w:eastAsia="Calibri"/>
          <w:color w:val="auto"/>
          <w:sz w:val="28"/>
          <w:szCs w:val="28"/>
          <w:lang w:eastAsia="en-US"/>
        </w:rPr>
      </w:pPr>
      <w:r w:rsidRPr="00630F2E">
        <w:rPr>
          <w:rFonts w:eastAsia="Calibri"/>
          <w:color w:val="auto"/>
          <w:sz w:val="28"/>
          <w:szCs w:val="28"/>
          <w:lang w:eastAsia="en-US"/>
        </w:rPr>
        <w:t>производить без разрешения владельца канализационной сети грузоподъемные работы около строений;</w:t>
      </w:r>
    </w:p>
    <w:p w14:paraId="14F5BE5A" w14:textId="77777777" w:rsidR="00D10FD2" w:rsidRPr="00630F2E" w:rsidRDefault="00D10FD2" w:rsidP="00D10FD2">
      <w:pPr>
        <w:numPr>
          <w:ilvl w:val="0"/>
          <w:numId w:val="22"/>
        </w:numPr>
        <w:suppressAutoHyphens w:val="0"/>
        <w:ind w:left="0" w:right="-1" w:firstLine="0"/>
        <w:jc w:val="both"/>
        <w:rPr>
          <w:rFonts w:eastAsia="Calibri"/>
          <w:color w:val="auto"/>
          <w:sz w:val="28"/>
          <w:szCs w:val="28"/>
          <w:lang w:eastAsia="en-US"/>
        </w:rPr>
      </w:pPr>
      <w:r w:rsidRPr="00630F2E">
        <w:rPr>
          <w:rFonts w:eastAsia="Calibri"/>
          <w:color w:val="auto"/>
          <w:sz w:val="28"/>
          <w:szCs w:val="28"/>
          <w:lang w:eastAsia="en-US"/>
        </w:rPr>
        <w:t>осуществлять возле сетей, расположенных близ водоемов, перемещение грунта, углубление дна, погружение твердых веществ, протягивание лаг, цепей, якоря водных транспортных средств.</w:t>
      </w:r>
    </w:p>
    <w:p w14:paraId="32943FD7" w14:textId="77777777" w:rsidR="00D10FD2" w:rsidRPr="00630F2E" w:rsidRDefault="00D10FD2" w:rsidP="00D10FD2">
      <w:pPr>
        <w:suppressAutoHyphens w:val="0"/>
        <w:ind w:right="-1" w:firstLine="360"/>
        <w:jc w:val="both"/>
        <w:rPr>
          <w:rFonts w:eastAsia="Calibri"/>
          <w:color w:val="auto"/>
          <w:sz w:val="28"/>
          <w:szCs w:val="28"/>
          <w:lang w:eastAsia="en-US"/>
        </w:rPr>
      </w:pPr>
      <w:r w:rsidRPr="00630F2E">
        <w:rPr>
          <w:rFonts w:eastAsia="Calibri"/>
          <w:color w:val="auto"/>
          <w:sz w:val="28"/>
          <w:szCs w:val="28"/>
          <w:lang w:eastAsia="en-US"/>
        </w:rPr>
        <w:t>Проектирование и создание СЗЗ очистных сооружений — обязательный этап строительства любого объекта, который в процессе своей функциональности будет оказывать влияние на окружающую среду обитания и здоровье человека. К таким сооружениям относятся объекты I–III классов опасности.</w:t>
      </w:r>
    </w:p>
    <w:p w14:paraId="7C61D6F8" w14:textId="77777777" w:rsidR="00D10FD2" w:rsidRPr="00630F2E" w:rsidRDefault="00D10FD2" w:rsidP="00D10FD2">
      <w:pPr>
        <w:suppressAutoHyphens w:val="0"/>
        <w:ind w:right="-1" w:firstLine="360"/>
        <w:jc w:val="both"/>
        <w:rPr>
          <w:rFonts w:eastAsia="Calibri"/>
          <w:color w:val="auto"/>
          <w:sz w:val="28"/>
          <w:szCs w:val="28"/>
          <w:lang w:eastAsia="en-US"/>
        </w:rPr>
      </w:pPr>
      <w:r w:rsidRPr="00630F2E">
        <w:rPr>
          <w:rFonts w:eastAsia="Calibri"/>
          <w:color w:val="auto"/>
          <w:sz w:val="28"/>
          <w:szCs w:val="28"/>
          <w:lang w:eastAsia="en-US"/>
        </w:rPr>
        <w:t>СЗЗ — обязательный элемент любого объекта, который является источником воздействия на среду обитания и здоровье человека. Размеры и границы СЗЗ определяются в проекте санитарно-защитной зоны.</w:t>
      </w:r>
    </w:p>
    <w:p w14:paraId="5080ED51" w14:textId="77777777" w:rsidR="00D10FD2" w:rsidRPr="00630F2E" w:rsidRDefault="00D10FD2" w:rsidP="00D10FD2">
      <w:pPr>
        <w:suppressAutoHyphens w:val="0"/>
        <w:ind w:right="-1"/>
        <w:jc w:val="both"/>
        <w:rPr>
          <w:rFonts w:eastAsia="Calibri"/>
          <w:color w:val="auto"/>
          <w:sz w:val="28"/>
          <w:szCs w:val="28"/>
          <w:lang w:eastAsia="en-US"/>
        </w:rPr>
      </w:pPr>
      <w:r w:rsidRPr="00630F2E">
        <w:rPr>
          <w:rFonts w:eastAsia="Calibri"/>
          <w:color w:val="auto"/>
          <w:sz w:val="28"/>
          <w:szCs w:val="28"/>
          <w:lang w:eastAsia="en-US"/>
        </w:rPr>
        <w:t>Проект санитарно-защитной зоны обязаны разрабатывать предприятия, относящиеся к объектам I–III классов опасности.</w:t>
      </w:r>
    </w:p>
    <w:p w14:paraId="7D1D14C3" w14:textId="77777777" w:rsidR="00D10FD2" w:rsidRPr="00630F2E" w:rsidRDefault="00D10FD2" w:rsidP="00D10FD2">
      <w:pPr>
        <w:suppressAutoHyphens w:val="0"/>
        <w:ind w:right="-1" w:firstLine="360"/>
        <w:jc w:val="both"/>
        <w:rPr>
          <w:rFonts w:eastAsia="Calibri"/>
          <w:color w:val="auto"/>
          <w:sz w:val="28"/>
          <w:szCs w:val="28"/>
          <w:lang w:eastAsia="en-US"/>
        </w:rPr>
      </w:pPr>
      <w:r w:rsidRPr="00630F2E">
        <w:rPr>
          <w:rFonts w:eastAsia="Calibri"/>
          <w:color w:val="auto"/>
          <w:sz w:val="28"/>
          <w:szCs w:val="28"/>
          <w:lang w:eastAsia="en-US"/>
        </w:rPr>
        <w:t>Основные этапы разработки проекта санитарно-защитных зон (ССЗ).</w:t>
      </w:r>
    </w:p>
    <w:p w14:paraId="5FB282F6" w14:textId="77777777" w:rsidR="00D10FD2" w:rsidRPr="00630F2E" w:rsidRDefault="00D10FD2" w:rsidP="00D10FD2">
      <w:pPr>
        <w:suppressAutoHyphens w:val="0"/>
        <w:ind w:right="-1" w:firstLine="709"/>
        <w:jc w:val="both"/>
        <w:rPr>
          <w:rFonts w:eastAsia="Calibri"/>
          <w:color w:val="auto"/>
          <w:sz w:val="28"/>
          <w:szCs w:val="28"/>
          <w:lang w:eastAsia="en-US"/>
        </w:rPr>
      </w:pPr>
      <w:r w:rsidRPr="00630F2E">
        <w:rPr>
          <w:rFonts w:eastAsia="Calibri"/>
          <w:color w:val="auto"/>
          <w:sz w:val="28"/>
          <w:szCs w:val="28"/>
          <w:lang w:eastAsia="en-US"/>
        </w:rPr>
        <w:t>Разработка проекта организации санитарно-защитной зоны включает следующие основные этапы:</w:t>
      </w:r>
    </w:p>
    <w:p w14:paraId="5E56F699" w14:textId="77777777" w:rsidR="00D10FD2" w:rsidRPr="00630F2E" w:rsidRDefault="00D10FD2" w:rsidP="00D10FD2">
      <w:pPr>
        <w:numPr>
          <w:ilvl w:val="0"/>
          <w:numId w:val="23"/>
        </w:numPr>
        <w:suppressAutoHyphens w:val="0"/>
        <w:ind w:left="0" w:right="-1" w:firstLine="0"/>
        <w:jc w:val="both"/>
        <w:rPr>
          <w:rFonts w:eastAsia="Calibri"/>
          <w:color w:val="auto"/>
          <w:sz w:val="28"/>
          <w:szCs w:val="28"/>
          <w:lang w:eastAsia="en-US"/>
        </w:rPr>
      </w:pPr>
      <w:r w:rsidRPr="00630F2E">
        <w:rPr>
          <w:rFonts w:eastAsia="Calibri"/>
          <w:color w:val="auto"/>
          <w:sz w:val="28"/>
          <w:szCs w:val="28"/>
          <w:lang w:eastAsia="en-US"/>
        </w:rPr>
        <w:t>составление и согласование задания на разработку проекта;</w:t>
      </w:r>
    </w:p>
    <w:p w14:paraId="493F469D" w14:textId="77777777" w:rsidR="00D10FD2" w:rsidRPr="00630F2E" w:rsidRDefault="00D10FD2" w:rsidP="00D10FD2">
      <w:pPr>
        <w:numPr>
          <w:ilvl w:val="0"/>
          <w:numId w:val="23"/>
        </w:numPr>
        <w:suppressAutoHyphens w:val="0"/>
        <w:ind w:left="0" w:right="-1" w:firstLine="0"/>
        <w:jc w:val="both"/>
        <w:rPr>
          <w:rFonts w:eastAsia="Calibri"/>
          <w:color w:val="auto"/>
          <w:sz w:val="28"/>
          <w:szCs w:val="28"/>
          <w:lang w:eastAsia="en-US"/>
        </w:rPr>
      </w:pPr>
      <w:r w:rsidRPr="00630F2E">
        <w:rPr>
          <w:rFonts w:eastAsia="Calibri"/>
          <w:color w:val="auto"/>
          <w:sz w:val="28"/>
          <w:szCs w:val="28"/>
          <w:lang w:eastAsia="en-US"/>
        </w:rPr>
        <w:t>разработку проекта организации СЗЗ;</w:t>
      </w:r>
    </w:p>
    <w:p w14:paraId="1B84D89E" w14:textId="77777777" w:rsidR="00D10FD2" w:rsidRPr="00630F2E" w:rsidRDefault="00D10FD2" w:rsidP="00D10FD2">
      <w:pPr>
        <w:numPr>
          <w:ilvl w:val="0"/>
          <w:numId w:val="23"/>
        </w:numPr>
        <w:suppressAutoHyphens w:val="0"/>
        <w:ind w:left="0" w:right="-1" w:firstLine="0"/>
        <w:jc w:val="both"/>
        <w:rPr>
          <w:rFonts w:eastAsia="Calibri"/>
          <w:color w:val="auto"/>
          <w:sz w:val="28"/>
          <w:szCs w:val="28"/>
          <w:lang w:eastAsia="en-US"/>
        </w:rPr>
      </w:pPr>
      <w:r w:rsidRPr="00630F2E">
        <w:rPr>
          <w:rFonts w:eastAsia="Calibri"/>
          <w:color w:val="auto"/>
          <w:sz w:val="28"/>
          <w:szCs w:val="28"/>
          <w:lang w:eastAsia="en-US"/>
        </w:rPr>
        <w:t>согласование проекта организации СЗЗ.</w:t>
      </w:r>
    </w:p>
    <w:p w14:paraId="5276E83C" w14:textId="77777777" w:rsidR="00D10FD2" w:rsidRPr="00630F2E" w:rsidRDefault="00D10FD2" w:rsidP="00D10FD2">
      <w:pPr>
        <w:suppressAutoHyphens w:val="0"/>
        <w:ind w:right="-1"/>
        <w:jc w:val="both"/>
        <w:rPr>
          <w:rFonts w:eastAsia="Calibri"/>
          <w:color w:val="auto"/>
          <w:sz w:val="28"/>
          <w:szCs w:val="28"/>
          <w:lang w:eastAsia="en-US"/>
        </w:rPr>
      </w:pPr>
      <w:r w:rsidRPr="00630F2E">
        <w:rPr>
          <w:rFonts w:eastAsia="Calibri"/>
          <w:color w:val="auto"/>
          <w:sz w:val="28"/>
          <w:szCs w:val="28"/>
          <w:lang w:eastAsia="en-US"/>
        </w:rPr>
        <w:t>В качестве исходных данных при разработке проекта организации санитарно-защитной зоны и для включения в его состав используются следующая информация об источниках сточных вод предприятия:</w:t>
      </w:r>
    </w:p>
    <w:p w14:paraId="36B82089" w14:textId="77777777" w:rsidR="00D10FD2" w:rsidRPr="00630F2E" w:rsidRDefault="00D10FD2" w:rsidP="00D10FD2">
      <w:pPr>
        <w:suppressAutoHyphens w:val="0"/>
        <w:ind w:right="-1" w:firstLine="360"/>
        <w:jc w:val="both"/>
        <w:rPr>
          <w:rFonts w:eastAsia="Calibri"/>
          <w:color w:val="auto"/>
          <w:sz w:val="28"/>
          <w:szCs w:val="28"/>
          <w:lang w:eastAsia="en-US"/>
        </w:rPr>
      </w:pPr>
      <w:r w:rsidRPr="00630F2E">
        <w:rPr>
          <w:rFonts w:eastAsia="Calibri"/>
          <w:color w:val="auto"/>
          <w:sz w:val="28"/>
          <w:szCs w:val="28"/>
          <w:lang w:eastAsia="en-US"/>
        </w:rPr>
        <w:t>При обосновании предложений по строительству и реконструкции объектов централизованной системы водоотведения решаются следующие задачи:</w:t>
      </w:r>
    </w:p>
    <w:p w14:paraId="50C50056" w14:textId="77777777" w:rsidR="00D10FD2" w:rsidRPr="00630F2E" w:rsidRDefault="00D10FD2" w:rsidP="00D10FD2">
      <w:pPr>
        <w:suppressAutoHyphens w:val="0"/>
        <w:ind w:right="-1"/>
        <w:jc w:val="both"/>
        <w:rPr>
          <w:rFonts w:eastAsia="Calibri"/>
          <w:color w:val="auto"/>
          <w:sz w:val="28"/>
          <w:szCs w:val="28"/>
          <w:lang w:eastAsia="en-US"/>
        </w:rPr>
      </w:pPr>
      <w:r w:rsidRPr="00630F2E">
        <w:rPr>
          <w:rFonts w:eastAsia="Calibri"/>
          <w:color w:val="auto"/>
          <w:sz w:val="28"/>
          <w:szCs w:val="28"/>
          <w:lang w:eastAsia="en-US"/>
        </w:rPr>
        <w:t>- обеспечение надежности водоотведения путем организации возможности перераспределения потоков сточных вод между технологическими зонами сооружений водоотведения;</w:t>
      </w:r>
    </w:p>
    <w:p w14:paraId="30AAB18B" w14:textId="77777777" w:rsidR="00D10FD2" w:rsidRPr="00630F2E" w:rsidRDefault="00D10FD2" w:rsidP="00D10FD2">
      <w:pPr>
        <w:suppressAutoHyphens w:val="0"/>
        <w:ind w:right="-1"/>
        <w:jc w:val="both"/>
        <w:rPr>
          <w:rFonts w:eastAsia="Calibri"/>
          <w:color w:val="auto"/>
          <w:sz w:val="28"/>
          <w:szCs w:val="28"/>
          <w:lang w:eastAsia="en-US"/>
        </w:rPr>
      </w:pPr>
      <w:r w:rsidRPr="00630F2E">
        <w:rPr>
          <w:rFonts w:eastAsia="Calibri"/>
          <w:color w:val="auto"/>
          <w:sz w:val="28"/>
          <w:szCs w:val="28"/>
          <w:lang w:eastAsia="en-US"/>
        </w:rPr>
        <w:t>- сокращение сбросов и организация возврата очищенных сточных вод на технические нужды.</w:t>
      </w:r>
    </w:p>
    <w:p w14:paraId="1F69F438" w14:textId="77777777" w:rsidR="00D10FD2" w:rsidRPr="00630F2E" w:rsidRDefault="00D10FD2" w:rsidP="00D10FD2">
      <w:pPr>
        <w:tabs>
          <w:tab w:val="left" w:pos="692"/>
          <w:tab w:val="center" w:pos="5174"/>
        </w:tabs>
        <w:suppressAutoHyphens w:val="0"/>
        <w:ind w:right="-1"/>
        <w:jc w:val="center"/>
        <w:rPr>
          <w:rFonts w:eastAsia="Calibri"/>
          <w:b/>
          <w:color w:val="auto"/>
          <w:sz w:val="28"/>
          <w:szCs w:val="28"/>
          <w:lang w:eastAsia="en-US"/>
        </w:rPr>
      </w:pPr>
      <w:r w:rsidRPr="00630F2E">
        <w:rPr>
          <w:rFonts w:eastAsia="TimesNewRomanPS-BoldMT"/>
          <w:b/>
          <w:color w:val="auto"/>
          <w:sz w:val="28"/>
          <w:szCs w:val="28"/>
          <w:lang w:eastAsia="en-US"/>
        </w:rPr>
        <w:t>2.5. ЭКОЛОГИЧЕСКИЕ АСПЕКТЫ МЕРОПРИЯТИЙ ПО СТРОИТЕЛЬСТВУ И РЕКОНСТРУКЦИИ ОБЪЕКТОВ ЦЕНТРАЛИЗОВАННОЙ СИСТЕМЫ ВОДООТВЕДЕНИЯ</w:t>
      </w:r>
    </w:p>
    <w:p w14:paraId="3ECAD033" w14:textId="77777777" w:rsidR="00D10FD2" w:rsidRPr="00630F2E" w:rsidRDefault="00D10FD2" w:rsidP="00D10FD2">
      <w:pPr>
        <w:suppressAutoHyphens w:val="0"/>
        <w:ind w:right="-1"/>
        <w:jc w:val="center"/>
        <w:rPr>
          <w:rFonts w:eastAsia="Calibri"/>
          <w:b/>
          <w:color w:val="auto"/>
          <w:sz w:val="28"/>
          <w:szCs w:val="28"/>
          <w:lang w:eastAsia="en-US"/>
        </w:rPr>
      </w:pPr>
      <w:r w:rsidRPr="00630F2E">
        <w:rPr>
          <w:rFonts w:eastAsia="TimesNewRomanPS-BoldMT"/>
          <w:b/>
          <w:iCs/>
          <w:color w:val="auto"/>
          <w:sz w:val="28"/>
          <w:szCs w:val="28"/>
          <w:lang w:eastAsia="en-US"/>
        </w:rPr>
        <w:t>2.5.1. 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p>
    <w:p w14:paraId="05A215CA" w14:textId="77777777" w:rsidR="00D10FD2" w:rsidRPr="001466DD" w:rsidRDefault="00D10FD2" w:rsidP="00D10FD2">
      <w:pPr>
        <w:shd w:val="clear" w:color="auto" w:fill="FFFFFF"/>
        <w:suppressAutoHyphens w:val="0"/>
        <w:spacing w:line="276" w:lineRule="auto"/>
        <w:ind w:firstLine="708"/>
        <w:jc w:val="both"/>
        <w:textAlignment w:val="baseline"/>
        <w:rPr>
          <w:rFonts w:eastAsia="Calibri"/>
          <w:bCs/>
          <w:color w:val="auto"/>
          <w:sz w:val="28"/>
          <w:szCs w:val="28"/>
          <w:lang w:eastAsia="ru-RU"/>
        </w:rPr>
      </w:pPr>
      <w:r w:rsidRPr="001466DD">
        <w:rPr>
          <w:rFonts w:eastAsia="Calibri"/>
          <w:bCs/>
          <w:color w:val="auto"/>
          <w:sz w:val="28"/>
          <w:szCs w:val="28"/>
          <w:lang w:eastAsia="ru-RU"/>
        </w:rPr>
        <w:t>Сведения о мероприятиях, содержащихся в планах по снижению сбросов загрязняющих веществ в поверхностные водные объекты и на водозаборные площадки отсутствуют.</w:t>
      </w:r>
    </w:p>
    <w:p w14:paraId="362A9105" w14:textId="77777777" w:rsidR="00D10FD2" w:rsidRPr="00E37441" w:rsidRDefault="00D10FD2" w:rsidP="00D10FD2">
      <w:pPr>
        <w:suppressAutoHyphens w:val="0"/>
        <w:ind w:right="-1"/>
        <w:jc w:val="center"/>
        <w:rPr>
          <w:rFonts w:eastAsia="Calibri"/>
          <w:b/>
          <w:color w:val="auto"/>
          <w:sz w:val="28"/>
          <w:szCs w:val="28"/>
          <w:lang w:eastAsia="en-US"/>
        </w:rPr>
      </w:pPr>
      <w:r w:rsidRPr="00E37441">
        <w:rPr>
          <w:rFonts w:eastAsia="Calibri"/>
          <w:b/>
          <w:color w:val="auto"/>
          <w:sz w:val="28"/>
          <w:szCs w:val="28"/>
          <w:lang w:eastAsia="en-US"/>
        </w:rPr>
        <w:t>2.5.2. Сведения о применении методов, безопасных для окружающей среды, при утилизации осадков сточных вод</w:t>
      </w:r>
    </w:p>
    <w:p w14:paraId="1A0A2DDB" w14:textId="77777777" w:rsidR="00D10FD2" w:rsidRPr="00E37441" w:rsidRDefault="00D10FD2" w:rsidP="00D10FD2">
      <w:pPr>
        <w:suppressAutoHyphens w:val="0"/>
        <w:autoSpaceDE w:val="0"/>
        <w:autoSpaceDN w:val="0"/>
        <w:adjustRightInd w:val="0"/>
        <w:ind w:right="-1" w:firstLine="709"/>
        <w:jc w:val="both"/>
        <w:rPr>
          <w:sz w:val="28"/>
          <w:szCs w:val="28"/>
        </w:rPr>
      </w:pPr>
      <w:r w:rsidRPr="00E37441">
        <w:rPr>
          <w:sz w:val="28"/>
          <w:szCs w:val="28"/>
        </w:rPr>
        <w:t>Осадки сточных вод проход</w:t>
      </w:r>
      <w:r>
        <w:rPr>
          <w:sz w:val="28"/>
          <w:szCs w:val="28"/>
        </w:rPr>
        <w:t>я</w:t>
      </w:r>
      <w:r w:rsidRPr="00E37441">
        <w:rPr>
          <w:sz w:val="28"/>
          <w:szCs w:val="28"/>
        </w:rPr>
        <w:t>т обработку методом механического обезвоживания, явля</w:t>
      </w:r>
      <w:r>
        <w:rPr>
          <w:sz w:val="28"/>
          <w:szCs w:val="28"/>
        </w:rPr>
        <w:t>ю</w:t>
      </w:r>
      <w:r w:rsidRPr="00E37441">
        <w:rPr>
          <w:sz w:val="28"/>
          <w:szCs w:val="28"/>
        </w:rPr>
        <w:t>тся отход</w:t>
      </w:r>
      <w:r>
        <w:rPr>
          <w:sz w:val="28"/>
          <w:szCs w:val="28"/>
        </w:rPr>
        <w:t>ами</w:t>
      </w:r>
      <w:r w:rsidRPr="00E37441">
        <w:rPr>
          <w:sz w:val="28"/>
          <w:szCs w:val="28"/>
        </w:rPr>
        <w:t xml:space="preserve"> 5 класса опасности и мо</w:t>
      </w:r>
      <w:r>
        <w:rPr>
          <w:sz w:val="28"/>
          <w:szCs w:val="28"/>
        </w:rPr>
        <w:t>гут</w:t>
      </w:r>
      <w:r w:rsidRPr="00E37441">
        <w:rPr>
          <w:sz w:val="28"/>
          <w:szCs w:val="28"/>
        </w:rPr>
        <w:t xml:space="preserve"> быть использован</w:t>
      </w:r>
      <w:r>
        <w:rPr>
          <w:sz w:val="28"/>
          <w:szCs w:val="28"/>
        </w:rPr>
        <w:t>ы</w:t>
      </w:r>
      <w:r w:rsidRPr="00E37441">
        <w:rPr>
          <w:sz w:val="28"/>
          <w:szCs w:val="28"/>
        </w:rPr>
        <w:t xml:space="preserve"> для благоустройства объездных дорог</w:t>
      </w:r>
      <w:r>
        <w:rPr>
          <w:sz w:val="28"/>
          <w:szCs w:val="28"/>
        </w:rPr>
        <w:t xml:space="preserve"> и в качестве удобрения на предприятиях, занимающиеся </w:t>
      </w:r>
      <w:proofErr w:type="spellStart"/>
      <w:r>
        <w:rPr>
          <w:sz w:val="28"/>
          <w:szCs w:val="28"/>
        </w:rPr>
        <w:t>растеневодством</w:t>
      </w:r>
      <w:proofErr w:type="spellEnd"/>
      <w:r>
        <w:rPr>
          <w:sz w:val="28"/>
          <w:szCs w:val="28"/>
        </w:rPr>
        <w:t>.</w:t>
      </w:r>
    </w:p>
    <w:p w14:paraId="138DF783" w14:textId="77777777" w:rsidR="00D10FD2" w:rsidRPr="00E37441" w:rsidRDefault="00D10FD2" w:rsidP="00D10FD2">
      <w:pPr>
        <w:suppressAutoHyphens w:val="0"/>
        <w:autoSpaceDE w:val="0"/>
        <w:autoSpaceDN w:val="0"/>
        <w:adjustRightInd w:val="0"/>
        <w:ind w:right="-1" w:firstLine="709"/>
        <w:jc w:val="both"/>
        <w:rPr>
          <w:sz w:val="28"/>
          <w:szCs w:val="28"/>
        </w:rPr>
      </w:pPr>
      <w:r w:rsidRPr="00E37441">
        <w:rPr>
          <w:sz w:val="28"/>
          <w:szCs w:val="28"/>
        </w:rPr>
        <w:t>Для временного хранения осадк</w:t>
      </w:r>
      <w:r>
        <w:rPr>
          <w:sz w:val="28"/>
          <w:szCs w:val="28"/>
        </w:rPr>
        <w:t>ов</w:t>
      </w:r>
      <w:r w:rsidRPr="00E37441">
        <w:rPr>
          <w:sz w:val="28"/>
          <w:szCs w:val="28"/>
        </w:rPr>
        <w:t xml:space="preserve"> на очистных сооружениях канализации имеются иловые площадки с твердым основанием.</w:t>
      </w:r>
    </w:p>
    <w:p w14:paraId="485D24F8" w14:textId="77777777" w:rsidR="00D10FD2" w:rsidRPr="00630F2E" w:rsidRDefault="00D10FD2" w:rsidP="00D10FD2">
      <w:pPr>
        <w:suppressAutoHyphens w:val="0"/>
        <w:ind w:right="-1"/>
        <w:jc w:val="center"/>
        <w:rPr>
          <w:rFonts w:eastAsia="TimesNewRomanPS-BoldMT"/>
          <w:b/>
          <w:color w:val="auto"/>
          <w:sz w:val="28"/>
          <w:szCs w:val="28"/>
          <w:lang w:eastAsia="en-US"/>
        </w:rPr>
      </w:pPr>
      <w:r w:rsidRPr="00630F2E">
        <w:rPr>
          <w:rFonts w:eastAsia="TimesNewRomanPS-BoldMT"/>
          <w:b/>
          <w:color w:val="auto"/>
          <w:sz w:val="28"/>
          <w:szCs w:val="28"/>
          <w:lang w:eastAsia="en-US"/>
        </w:rPr>
        <w:t>2.6. ОЦЕНКА ПОТРЕБНОСТИ В КАПИТАЛЬНЫХ ВЛОЖЕНИЯХ В СТРОИТЕЛЬСТВО, РЕКОНСТРУКЦИЮ И МОДЕРНИЗАЦИЮ ОБЪЕКТОВ ЦЕНТРАЛИЗОВАННОЙ СИСТЕМЫ ВОДООТВЕДЕНИЯ</w:t>
      </w:r>
    </w:p>
    <w:p w14:paraId="386029C4" w14:textId="3282C451" w:rsidR="00D10FD2" w:rsidRPr="00630F2E" w:rsidRDefault="00D10FD2" w:rsidP="00D10FD2">
      <w:pPr>
        <w:suppressAutoHyphens w:val="0"/>
        <w:autoSpaceDE w:val="0"/>
        <w:autoSpaceDN w:val="0"/>
        <w:adjustRightInd w:val="0"/>
        <w:ind w:right="-1" w:firstLine="708"/>
        <w:jc w:val="both"/>
        <w:rPr>
          <w:rFonts w:eastAsia="Calibri"/>
          <w:sz w:val="28"/>
          <w:szCs w:val="28"/>
          <w:lang w:eastAsia="ru-RU"/>
        </w:rPr>
      </w:pPr>
      <w:r w:rsidRPr="00630F2E">
        <w:rPr>
          <w:rFonts w:eastAsia="Calibri"/>
          <w:sz w:val="28"/>
          <w:szCs w:val="28"/>
          <w:lang w:eastAsia="ru-RU"/>
        </w:rPr>
        <w:t>Стоимость рассчитана на основании Приказа Министерства строительства и жилищно-коммунального хозяйства РФ №1</w:t>
      </w:r>
      <w:r>
        <w:rPr>
          <w:rFonts w:eastAsia="Calibri"/>
          <w:sz w:val="28"/>
          <w:szCs w:val="28"/>
          <w:lang w:eastAsia="ru-RU"/>
        </w:rPr>
        <w:t>47</w:t>
      </w:r>
      <w:r w:rsidRPr="00630F2E">
        <w:rPr>
          <w:rFonts w:eastAsia="Calibri"/>
          <w:sz w:val="28"/>
          <w:szCs w:val="28"/>
          <w:lang w:eastAsia="ru-RU"/>
        </w:rPr>
        <w:t>/</w:t>
      </w:r>
      <w:proofErr w:type="spellStart"/>
      <w:r w:rsidRPr="00630F2E">
        <w:rPr>
          <w:rFonts w:eastAsia="Calibri"/>
          <w:sz w:val="28"/>
          <w:szCs w:val="28"/>
          <w:lang w:eastAsia="ru-RU"/>
        </w:rPr>
        <w:t>пр</w:t>
      </w:r>
      <w:proofErr w:type="spellEnd"/>
      <w:r w:rsidRPr="00630F2E">
        <w:rPr>
          <w:rFonts w:eastAsia="Calibri"/>
          <w:sz w:val="28"/>
          <w:szCs w:val="28"/>
          <w:lang w:eastAsia="ru-RU"/>
        </w:rPr>
        <w:t xml:space="preserve"> от </w:t>
      </w:r>
      <w:r>
        <w:rPr>
          <w:rFonts w:eastAsia="Calibri"/>
          <w:sz w:val="28"/>
          <w:szCs w:val="28"/>
          <w:lang w:eastAsia="ru-RU"/>
        </w:rPr>
        <w:t>19</w:t>
      </w:r>
      <w:r w:rsidRPr="00630F2E">
        <w:rPr>
          <w:rFonts w:eastAsia="Calibri"/>
          <w:sz w:val="28"/>
          <w:szCs w:val="28"/>
          <w:lang w:eastAsia="ru-RU"/>
        </w:rPr>
        <w:t>.03.202</w:t>
      </w:r>
      <w:r>
        <w:rPr>
          <w:rFonts w:eastAsia="Calibri"/>
          <w:sz w:val="28"/>
          <w:szCs w:val="28"/>
          <w:lang w:eastAsia="ru-RU"/>
        </w:rPr>
        <w:t>6</w:t>
      </w:r>
      <w:r w:rsidRPr="00630F2E">
        <w:rPr>
          <w:rFonts w:eastAsia="Calibri"/>
          <w:sz w:val="28"/>
          <w:szCs w:val="28"/>
          <w:lang w:eastAsia="ru-RU"/>
        </w:rPr>
        <w:t xml:space="preserve"> г. «Об утверждении укрупненных сметных нормативов» (НЦС 81-02-14-202</w:t>
      </w:r>
      <w:r>
        <w:rPr>
          <w:rFonts w:eastAsia="Calibri"/>
          <w:sz w:val="28"/>
          <w:szCs w:val="28"/>
          <w:lang w:eastAsia="ru-RU"/>
        </w:rPr>
        <w:t>6</w:t>
      </w:r>
      <w:r w:rsidRPr="00630F2E">
        <w:rPr>
          <w:rFonts w:eastAsia="Calibri"/>
          <w:sz w:val="28"/>
          <w:szCs w:val="28"/>
          <w:lang w:eastAsia="ru-RU"/>
        </w:rPr>
        <w:t xml:space="preserve"> «Наружные сети водоснабжения и канализации».</w:t>
      </w:r>
    </w:p>
    <w:p w14:paraId="5C2F1EB7" w14:textId="4D275F7A" w:rsidR="00D10FD2" w:rsidRPr="00630F2E" w:rsidRDefault="00D10FD2" w:rsidP="00D10FD2">
      <w:pPr>
        <w:suppressAutoHyphens w:val="0"/>
        <w:autoSpaceDE w:val="0"/>
        <w:autoSpaceDN w:val="0"/>
        <w:adjustRightInd w:val="0"/>
        <w:ind w:right="-1" w:firstLine="708"/>
        <w:jc w:val="both"/>
        <w:rPr>
          <w:rFonts w:eastAsia="Calibri"/>
          <w:sz w:val="28"/>
          <w:szCs w:val="28"/>
          <w:lang w:eastAsia="ru-RU"/>
        </w:rPr>
      </w:pPr>
      <w:r w:rsidRPr="00630F2E">
        <w:rPr>
          <w:rFonts w:eastAsia="Calibri"/>
          <w:sz w:val="28"/>
          <w:szCs w:val="28"/>
          <w:lang w:eastAsia="ru-RU"/>
        </w:rPr>
        <w:t xml:space="preserve">Коэффициент для </w:t>
      </w:r>
      <w:r w:rsidR="002053BE">
        <w:rPr>
          <w:rFonts w:eastAsia="Calibri"/>
          <w:sz w:val="28"/>
          <w:szCs w:val="28"/>
          <w:lang w:eastAsia="ru-RU"/>
        </w:rPr>
        <w:t>Нижегородской области</w:t>
      </w:r>
      <w:r w:rsidRPr="00630F2E">
        <w:rPr>
          <w:rFonts w:eastAsia="Calibri"/>
          <w:sz w:val="28"/>
          <w:szCs w:val="28"/>
          <w:lang w:eastAsia="ru-RU"/>
        </w:rPr>
        <w:t xml:space="preserve"> – 0,</w:t>
      </w:r>
      <w:r>
        <w:rPr>
          <w:rFonts w:eastAsia="Calibri"/>
          <w:sz w:val="28"/>
          <w:szCs w:val="28"/>
          <w:lang w:eastAsia="ru-RU"/>
        </w:rPr>
        <w:t>88</w:t>
      </w:r>
      <w:r w:rsidRPr="00630F2E">
        <w:rPr>
          <w:rFonts w:eastAsia="Calibri"/>
          <w:sz w:val="28"/>
          <w:szCs w:val="28"/>
          <w:lang w:eastAsia="ru-RU"/>
        </w:rPr>
        <w:t>.</w:t>
      </w:r>
    </w:p>
    <w:p w14:paraId="16BA3C82" w14:textId="77777777" w:rsidR="00D10FD2" w:rsidRDefault="00D10FD2" w:rsidP="00D10FD2">
      <w:pPr>
        <w:keepNext/>
        <w:keepLines/>
        <w:suppressAutoHyphens w:val="0"/>
        <w:spacing w:line="276" w:lineRule="auto"/>
        <w:ind w:right="-284"/>
        <w:contextualSpacing/>
        <w:rPr>
          <w:rFonts w:eastAsia="Calibri"/>
          <w:bCs/>
          <w:color w:val="auto"/>
          <w:sz w:val="28"/>
          <w:szCs w:val="28"/>
          <w:lang w:eastAsia="ru-RU"/>
        </w:rPr>
        <w:sectPr w:rsidR="00D10FD2" w:rsidSect="00D10FD2">
          <w:pgSz w:w="11906" w:h="16838"/>
          <w:pgMar w:top="851" w:right="567" w:bottom="851" w:left="1701" w:header="709" w:footer="709" w:gutter="0"/>
          <w:cols w:space="708"/>
          <w:docGrid w:linePitch="360"/>
        </w:sectPr>
      </w:pPr>
    </w:p>
    <w:p w14:paraId="01AFFB88" w14:textId="77777777" w:rsidR="00D10FD2" w:rsidRDefault="00D10FD2" w:rsidP="00D10FD2">
      <w:pPr>
        <w:keepNext/>
        <w:keepLines/>
        <w:suppressAutoHyphens w:val="0"/>
        <w:spacing w:line="276" w:lineRule="auto"/>
        <w:ind w:right="-284"/>
        <w:contextualSpacing/>
        <w:jc w:val="right"/>
        <w:rPr>
          <w:rFonts w:eastAsia="Calibri"/>
          <w:bCs/>
          <w:color w:val="auto"/>
          <w:sz w:val="28"/>
          <w:szCs w:val="28"/>
          <w:lang w:eastAsia="ru-RU"/>
        </w:rPr>
      </w:pPr>
      <w:r w:rsidRPr="008F48F4">
        <w:rPr>
          <w:rFonts w:eastAsia="Calibri"/>
          <w:bCs/>
          <w:color w:val="auto"/>
          <w:sz w:val="28"/>
          <w:szCs w:val="28"/>
          <w:lang w:eastAsia="ru-RU"/>
        </w:rPr>
        <w:t xml:space="preserve">Таблица </w:t>
      </w:r>
      <w:r>
        <w:rPr>
          <w:rFonts w:eastAsia="Calibri"/>
          <w:bCs/>
          <w:color w:val="auto"/>
          <w:sz w:val="28"/>
          <w:szCs w:val="28"/>
          <w:lang w:eastAsia="ru-RU"/>
        </w:rPr>
        <w:t>45</w:t>
      </w:r>
    </w:p>
    <w:tbl>
      <w:tblPr>
        <w:tblW w:w="1545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11907"/>
        <w:gridCol w:w="3544"/>
      </w:tblGrid>
      <w:tr w:rsidR="00D10FD2" w:rsidRPr="00C34788" w14:paraId="2BBA2102" w14:textId="77777777" w:rsidTr="003108D2">
        <w:trPr>
          <w:trHeight w:hRule="exact" w:val="841"/>
        </w:trPr>
        <w:tc>
          <w:tcPr>
            <w:tcW w:w="11907" w:type="dxa"/>
            <w:vAlign w:val="center"/>
          </w:tcPr>
          <w:p w14:paraId="57513BA4" w14:textId="77777777" w:rsidR="00D10FD2" w:rsidRPr="00C34788" w:rsidRDefault="00D10FD2" w:rsidP="003108D2">
            <w:pPr>
              <w:keepNext/>
              <w:keepLines/>
              <w:suppressAutoHyphens w:val="0"/>
              <w:spacing w:line="276" w:lineRule="auto"/>
              <w:ind w:right="-284"/>
              <w:contextualSpacing/>
              <w:jc w:val="center"/>
              <w:rPr>
                <w:rFonts w:eastAsia="Calibri"/>
                <w:b/>
                <w:color w:val="auto"/>
                <w:sz w:val="22"/>
                <w:szCs w:val="22"/>
                <w:lang w:eastAsia="en-US"/>
              </w:rPr>
            </w:pPr>
            <w:r w:rsidRPr="00C34788">
              <w:rPr>
                <w:rFonts w:eastAsia="Calibri"/>
                <w:b/>
                <w:color w:val="auto"/>
                <w:sz w:val="22"/>
                <w:szCs w:val="22"/>
                <w:lang w:eastAsia="en-US"/>
              </w:rPr>
              <w:t>Мероприятие</w:t>
            </w:r>
          </w:p>
        </w:tc>
        <w:tc>
          <w:tcPr>
            <w:tcW w:w="3544" w:type="dxa"/>
            <w:vAlign w:val="center"/>
          </w:tcPr>
          <w:p w14:paraId="6269D500" w14:textId="77777777" w:rsidR="00D10FD2" w:rsidRPr="00C34788" w:rsidRDefault="00D10FD2" w:rsidP="003108D2">
            <w:pPr>
              <w:keepNext/>
              <w:keepLines/>
              <w:suppressAutoHyphens w:val="0"/>
              <w:ind w:right="-284"/>
              <w:contextualSpacing/>
              <w:jc w:val="center"/>
              <w:rPr>
                <w:rFonts w:eastAsia="Calibri"/>
                <w:b/>
                <w:color w:val="auto"/>
                <w:sz w:val="22"/>
                <w:szCs w:val="22"/>
                <w:lang w:eastAsia="en-US"/>
              </w:rPr>
            </w:pPr>
            <w:r w:rsidRPr="00C34788">
              <w:rPr>
                <w:rFonts w:eastAsia="Calibri"/>
                <w:b/>
                <w:color w:val="auto"/>
                <w:sz w:val="22"/>
                <w:szCs w:val="22"/>
                <w:lang w:eastAsia="en-US"/>
              </w:rPr>
              <w:t xml:space="preserve">Суммарная стоимость, </w:t>
            </w:r>
          </w:p>
          <w:p w14:paraId="111D4A5A" w14:textId="77777777" w:rsidR="00D10FD2" w:rsidRPr="00C34788" w:rsidRDefault="00D10FD2" w:rsidP="003108D2">
            <w:pPr>
              <w:keepNext/>
              <w:keepLines/>
              <w:suppressAutoHyphens w:val="0"/>
              <w:ind w:right="-284"/>
              <w:contextualSpacing/>
              <w:jc w:val="center"/>
              <w:rPr>
                <w:rFonts w:eastAsia="Calibri"/>
                <w:b/>
                <w:color w:val="auto"/>
                <w:sz w:val="22"/>
                <w:szCs w:val="22"/>
                <w:lang w:eastAsia="en-US"/>
              </w:rPr>
            </w:pPr>
            <w:r w:rsidRPr="00C34788">
              <w:rPr>
                <w:rFonts w:eastAsia="Calibri"/>
                <w:b/>
                <w:color w:val="auto"/>
                <w:sz w:val="22"/>
                <w:szCs w:val="22"/>
                <w:lang w:eastAsia="en-US"/>
              </w:rPr>
              <w:t>тыс. руб.</w:t>
            </w:r>
          </w:p>
        </w:tc>
      </w:tr>
      <w:tr w:rsidR="00EE4588" w:rsidRPr="00C34788" w14:paraId="4D80A20A" w14:textId="77777777" w:rsidTr="00EE4588">
        <w:trPr>
          <w:trHeight w:hRule="exact" w:val="364"/>
        </w:trPr>
        <w:tc>
          <w:tcPr>
            <w:tcW w:w="11907" w:type="dxa"/>
          </w:tcPr>
          <w:p w14:paraId="729C2EAB" w14:textId="5EB0BFBB" w:rsidR="00EE4588" w:rsidRPr="00C34788" w:rsidRDefault="00EE4588" w:rsidP="00EE4588">
            <w:pPr>
              <w:suppressAutoHyphens w:val="0"/>
              <w:spacing w:line="276" w:lineRule="auto"/>
              <w:ind w:right="-1"/>
              <w:jc w:val="both"/>
              <w:rPr>
                <w:sz w:val="22"/>
                <w:szCs w:val="22"/>
              </w:rPr>
            </w:pPr>
            <w:r>
              <w:rPr>
                <w:bCs/>
                <w:color w:val="auto"/>
                <w:sz w:val="22"/>
                <w:szCs w:val="22"/>
              </w:rPr>
              <w:t xml:space="preserve">Замена насосов  ЦМИФ-100 – 1 </w:t>
            </w:r>
            <w:proofErr w:type="spellStart"/>
            <w:r>
              <w:rPr>
                <w:bCs/>
                <w:color w:val="auto"/>
                <w:sz w:val="22"/>
                <w:szCs w:val="22"/>
              </w:rPr>
              <w:t>шт</w:t>
            </w:r>
            <w:proofErr w:type="spellEnd"/>
          </w:p>
        </w:tc>
        <w:tc>
          <w:tcPr>
            <w:tcW w:w="3544" w:type="dxa"/>
          </w:tcPr>
          <w:p w14:paraId="6CB7428A" w14:textId="5167CF36" w:rsidR="00EE4588" w:rsidRDefault="00EE4588" w:rsidP="00EE4588">
            <w:pPr>
              <w:tabs>
                <w:tab w:val="left" w:pos="2895"/>
              </w:tabs>
              <w:suppressAutoHyphens w:val="0"/>
              <w:spacing w:line="276" w:lineRule="auto"/>
              <w:ind w:right="-1"/>
              <w:jc w:val="center"/>
              <w:textAlignment w:val="baseline"/>
              <w:rPr>
                <w:spacing w:val="2"/>
                <w:sz w:val="22"/>
                <w:szCs w:val="22"/>
                <w:lang w:eastAsia="ru-RU"/>
              </w:rPr>
            </w:pPr>
            <w:r>
              <w:rPr>
                <w:spacing w:val="2"/>
                <w:sz w:val="22"/>
                <w:szCs w:val="22"/>
                <w:lang w:eastAsia="ru-RU"/>
              </w:rPr>
              <w:t>50,0</w:t>
            </w:r>
          </w:p>
        </w:tc>
      </w:tr>
      <w:tr w:rsidR="00EE4588" w:rsidRPr="00C34788" w14:paraId="03D2AA34" w14:textId="77777777" w:rsidTr="00EE4588">
        <w:trPr>
          <w:trHeight w:hRule="exact" w:val="283"/>
        </w:trPr>
        <w:tc>
          <w:tcPr>
            <w:tcW w:w="11907" w:type="dxa"/>
          </w:tcPr>
          <w:p w14:paraId="6CAF4478" w14:textId="7051F402" w:rsidR="00EE4588" w:rsidRPr="00C34788" w:rsidRDefault="00EE4588" w:rsidP="00EE4588">
            <w:pPr>
              <w:suppressAutoHyphens w:val="0"/>
              <w:spacing w:line="276" w:lineRule="auto"/>
              <w:ind w:right="-1"/>
              <w:jc w:val="both"/>
              <w:rPr>
                <w:sz w:val="22"/>
                <w:szCs w:val="22"/>
              </w:rPr>
            </w:pPr>
            <w:r>
              <w:rPr>
                <w:bCs/>
                <w:color w:val="auto"/>
                <w:sz w:val="22"/>
                <w:szCs w:val="22"/>
              </w:rPr>
              <w:t>Ремонт канализационной сети – 50 м</w:t>
            </w:r>
          </w:p>
        </w:tc>
        <w:tc>
          <w:tcPr>
            <w:tcW w:w="3544" w:type="dxa"/>
          </w:tcPr>
          <w:p w14:paraId="1AE2A4A2" w14:textId="625174C6" w:rsidR="00EE4588" w:rsidRDefault="00EE4588" w:rsidP="00EE4588">
            <w:pPr>
              <w:tabs>
                <w:tab w:val="left" w:pos="2895"/>
              </w:tabs>
              <w:suppressAutoHyphens w:val="0"/>
              <w:spacing w:line="276" w:lineRule="auto"/>
              <w:ind w:right="-1"/>
              <w:jc w:val="center"/>
              <w:textAlignment w:val="baseline"/>
              <w:rPr>
                <w:spacing w:val="2"/>
                <w:sz w:val="22"/>
                <w:szCs w:val="22"/>
                <w:lang w:eastAsia="ru-RU"/>
              </w:rPr>
            </w:pPr>
            <w:r>
              <w:rPr>
                <w:spacing w:val="2"/>
                <w:sz w:val="22"/>
                <w:szCs w:val="22"/>
                <w:lang w:eastAsia="ru-RU"/>
              </w:rPr>
              <w:t>300,0</w:t>
            </w:r>
          </w:p>
        </w:tc>
      </w:tr>
      <w:tr w:rsidR="00EE4588" w:rsidRPr="00C34788" w14:paraId="28D1D911" w14:textId="77777777" w:rsidTr="00EE4588">
        <w:trPr>
          <w:trHeight w:hRule="exact" w:val="428"/>
        </w:trPr>
        <w:tc>
          <w:tcPr>
            <w:tcW w:w="11907" w:type="dxa"/>
          </w:tcPr>
          <w:p w14:paraId="2D37BE6B" w14:textId="0988F7A3" w:rsidR="00EE4588" w:rsidRPr="00C34788" w:rsidRDefault="00EE4588" w:rsidP="00EE4588">
            <w:pPr>
              <w:suppressAutoHyphens w:val="0"/>
              <w:spacing w:line="276" w:lineRule="auto"/>
              <w:ind w:right="-1"/>
              <w:jc w:val="both"/>
              <w:rPr>
                <w:sz w:val="22"/>
                <w:szCs w:val="22"/>
              </w:rPr>
            </w:pPr>
            <w:r>
              <w:rPr>
                <w:bCs/>
                <w:color w:val="auto"/>
                <w:sz w:val="22"/>
                <w:szCs w:val="22"/>
              </w:rPr>
              <w:t xml:space="preserve">Ремонт канализационных колодцев – 8 </w:t>
            </w:r>
            <w:proofErr w:type="spellStart"/>
            <w:r>
              <w:rPr>
                <w:bCs/>
                <w:color w:val="auto"/>
                <w:sz w:val="22"/>
                <w:szCs w:val="22"/>
              </w:rPr>
              <w:t>шт</w:t>
            </w:r>
            <w:proofErr w:type="spellEnd"/>
          </w:p>
        </w:tc>
        <w:tc>
          <w:tcPr>
            <w:tcW w:w="3544" w:type="dxa"/>
          </w:tcPr>
          <w:p w14:paraId="4E90EC9B" w14:textId="60759B76" w:rsidR="00EE4588" w:rsidRDefault="00EE4588" w:rsidP="00EE4588">
            <w:pPr>
              <w:tabs>
                <w:tab w:val="left" w:pos="2895"/>
              </w:tabs>
              <w:suppressAutoHyphens w:val="0"/>
              <w:spacing w:line="276" w:lineRule="auto"/>
              <w:ind w:right="-1"/>
              <w:jc w:val="center"/>
              <w:textAlignment w:val="baseline"/>
              <w:rPr>
                <w:spacing w:val="2"/>
                <w:sz w:val="22"/>
                <w:szCs w:val="22"/>
                <w:lang w:eastAsia="ru-RU"/>
              </w:rPr>
            </w:pPr>
            <w:r>
              <w:rPr>
                <w:spacing w:val="2"/>
                <w:sz w:val="22"/>
                <w:szCs w:val="22"/>
                <w:lang w:eastAsia="ru-RU"/>
              </w:rPr>
              <w:t>160,0</w:t>
            </w:r>
          </w:p>
        </w:tc>
      </w:tr>
      <w:tr w:rsidR="00EE4588" w:rsidRPr="00C34788" w14:paraId="7EB8A8AD" w14:textId="77777777" w:rsidTr="00EE4588">
        <w:trPr>
          <w:trHeight w:hRule="exact" w:val="421"/>
        </w:trPr>
        <w:tc>
          <w:tcPr>
            <w:tcW w:w="11907" w:type="dxa"/>
          </w:tcPr>
          <w:p w14:paraId="133411DD" w14:textId="7D9C90C0" w:rsidR="00EE4588" w:rsidRPr="00C34788" w:rsidRDefault="00EE4588" w:rsidP="00EE4588">
            <w:pPr>
              <w:suppressAutoHyphens w:val="0"/>
              <w:spacing w:line="276" w:lineRule="auto"/>
              <w:ind w:right="-1"/>
              <w:jc w:val="both"/>
              <w:rPr>
                <w:sz w:val="22"/>
                <w:szCs w:val="22"/>
              </w:rPr>
            </w:pPr>
            <w:r>
              <w:rPr>
                <w:bCs/>
                <w:color w:val="auto"/>
                <w:sz w:val="22"/>
                <w:szCs w:val="22"/>
              </w:rPr>
              <w:t>Обваловка полей фильтрации - 200 м</w:t>
            </w:r>
            <w:r w:rsidRPr="00EE4588">
              <w:rPr>
                <w:bCs/>
                <w:color w:val="auto"/>
                <w:sz w:val="22"/>
                <w:szCs w:val="22"/>
                <w:vertAlign w:val="superscript"/>
              </w:rPr>
              <w:t>2</w:t>
            </w:r>
          </w:p>
        </w:tc>
        <w:tc>
          <w:tcPr>
            <w:tcW w:w="3544" w:type="dxa"/>
          </w:tcPr>
          <w:p w14:paraId="4F9E15D7" w14:textId="1F7D458F" w:rsidR="00EE4588" w:rsidRDefault="00EE4588" w:rsidP="00EE4588">
            <w:pPr>
              <w:tabs>
                <w:tab w:val="left" w:pos="2895"/>
              </w:tabs>
              <w:suppressAutoHyphens w:val="0"/>
              <w:spacing w:line="276" w:lineRule="auto"/>
              <w:ind w:right="-1"/>
              <w:jc w:val="center"/>
              <w:textAlignment w:val="baseline"/>
              <w:rPr>
                <w:spacing w:val="2"/>
                <w:sz w:val="22"/>
                <w:szCs w:val="22"/>
                <w:lang w:eastAsia="ru-RU"/>
              </w:rPr>
            </w:pPr>
            <w:r>
              <w:rPr>
                <w:spacing w:val="2"/>
                <w:sz w:val="22"/>
                <w:szCs w:val="22"/>
                <w:lang w:eastAsia="ru-RU"/>
              </w:rPr>
              <w:t>1500,0</w:t>
            </w:r>
          </w:p>
        </w:tc>
      </w:tr>
      <w:tr w:rsidR="00EE4588" w:rsidRPr="00C34788" w14:paraId="52AB2D20" w14:textId="77777777" w:rsidTr="003108D2">
        <w:trPr>
          <w:trHeight w:hRule="exact" w:val="388"/>
        </w:trPr>
        <w:tc>
          <w:tcPr>
            <w:tcW w:w="11907" w:type="dxa"/>
            <w:vAlign w:val="center"/>
          </w:tcPr>
          <w:p w14:paraId="4C736BAE" w14:textId="77777777" w:rsidR="00EE4588" w:rsidRPr="00C34788" w:rsidRDefault="00EE4588" w:rsidP="00EE4588">
            <w:pPr>
              <w:suppressAutoHyphens w:val="0"/>
              <w:spacing w:line="276" w:lineRule="auto"/>
              <w:ind w:right="-284"/>
              <w:rPr>
                <w:rFonts w:eastAsia="Calibri"/>
                <w:b/>
                <w:bCs/>
                <w:color w:val="auto"/>
                <w:sz w:val="22"/>
                <w:szCs w:val="22"/>
                <w:shd w:val="clear" w:color="auto" w:fill="FFFFFF"/>
                <w:lang w:eastAsia="en-US"/>
              </w:rPr>
            </w:pPr>
            <w:r w:rsidRPr="00C34788">
              <w:rPr>
                <w:rFonts w:eastAsia="Calibri"/>
                <w:b/>
                <w:bCs/>
                <w:color w:val="auto"/>
                <w:sz w:val="22"/>
                <w:szCs w:val="22"/>
                <w:shd w:val="clear" w:color="auto" w:fill="FFFFFF"/>
                <w:lang w:eastAsia="en-US"/>
              </w:rPr>
              <w:t>Итого:</w:t>
            </w:r>
          </w:p>
        </w:tc>
        <w:tc>
          <w:tcPr>
            <w:tcW w:w="3544" w:type="dxa"/>
            <w:vAlign w:val="center"/>
          </w:tcPr>
          <w:p w14:paraId="02F6D738" w14:textId="143DEAAB" w:rsidR="00EE4588" w:rsidRPr="00624E46" w:rsidRDefault="00EE4588" w:rsidP="00EE4588">
            <w:pPr>
              <w:tabs>
                <w:tab w:val="left" w:pos="2895"/>
              </w:tabs>
              <w:suppressAutoHyphens w:val="0"/>
              <w:spacing w:line="276" w:lineRule="auto"/>
              <w:ind w:right="-1"/>
              <w:jc w:val="center"/>
              <w:textAlignment w:val="baseline"/>
              <w:rPr>
                <w:b/>
                <w:bCs/>
                <w:spacing w:val="2"/>
                <w:sz w:val="22"/>
                <w:szCs w:val="22"/>
                <w:lang w:eastAsia="ru-RU"/>
              </w:rPr>
            </w:pPr>
            <w:r>
              <w:rPr>
                <w:b/>
                <w:bCs/>
                <w:spacing w:val="2"/>
                <w:sz w:val="22"/>
                <w:szCs w:val="22"/>
                <w:lang w:eastAsia="ru-RU"/>
              </w:rPr>
              <w:t>2010,0</w:t>
            </w:r>
          </w:p>
        </w:tc>
      </w:tr>
    </w:tbl>
    <w:p w14:paraId="0BEEFDCC" w14:textId="77777777" w:rsidR="00D10FD2" w:rsidRDefault="00D10FD2" w:rsidP="00D10FD2">
      <w:pPr>
        <w:ind w:right="-1"/>
        <w:jc w:val="center"/>
        <w:rPr>
          <w:b/>
          <w:sz w:val="28"/>
          <w:szCs w:val="28"/>
        </w:rPr>
        <w:sectPr w:rsidR="00D10FD2" w:rsidSect="00D10FD2">
          <w:pgSz w:w="16838" w:h="11906" w:orient="landscape"/>
          <w:pgMar w:top="1701" w:right="851" w:bottom="851" w:left="851" w:header="709" w:footer="709" w:gutter="0"/>
          <w:cols w:space="708"/>
          <w:docGrid w:linePitch="360"/>
        </w:sectPr>
      </w:pPr>
    </w:p>
    <w:p w14:paraId="6A8B2511" w14:textId="77777777" w:rsidR="00D10FD2" w:rsidRPr="004466F5" w:rsidRDefault="00D10FD2" w:rsidP="00D10FD2">
      <w:pPr>
        <w:autoSpaceDE w:val="0"/>
        <w:autoSpaceDN w:val="0"/>
        <w:adjustRightInd w:val="0"/>
        <w:ind w:right="-1"/>
        <w:jc w:val="center"/>
        <w:rPr>
          <w:b/>
          <w:sz w:val="28"/>
          <w:szCs w:val="28"/>
        </w:rPr>
      </w:pPr>
      <w:r>
        <w:rPr>
          <w:rFonts w:eastAsia="TimesNewRomanPS-BoldMT"/>
          <w:b/>
          <w:sz w:val="28"/>
          <w:szCs w:val="28"/>
        </w:rPr>
        <w:t xml:space="preserve">2.7. </w:t>
      </w:r>
      <w:r w:rsidRPr="004466F5">
        <w:rPr>
          <w:rFonts w:eastAsia="TimesNewRomanPS-BoldMT"/>
          <w:b/>
          <w:sz w:val="28"/>
          <w:szCs w:val="28"/>
        </w:rPr>
        <w:t xml:space="preserve">ПЛАНОВЫЕ ЗНАЧЕНИЯ ПОКАЗАТЕЛЕЙ РАЗВИТИЯ </w:t>
      </w:r>
      <w:r>
        <w:rPr>
          <w:rFonts w:eastAsia="TimesNewRomanPS-BoldMT"/>
          <w:b/>
          <w:sz w:val="28"/>
          <w:szCs w:val="28"/>
        </w:rPr>
        <w:t>ЦЕНТРАЛИЗОВАННЫХ</w:t>
      </w:r>
      <w:r w:rsidRPr="004466F5">
        <w:rPr>
          <w:rFonts w:eastAsia="TimesNewRomanPS-BoldMT"/>
          <w:b/>
          <w:sz w:val="28"/>
          <w:szCs w:val="28"/>
        </w:rPr>
        <w:t xml:space="preserve"> СИСТЕМ </w:t>
      </w:r>
      <w:r>
        <w:rPr>
          <w:rFonts w:eastAsia="TimesNewRomanPS-BoldMT"/>
          <w:b/>
          <w:sz w:val="28"/>
          <w:szCs w:val="28"/>
        </w:rPr>
        <w:t>ВОДООТВЕДЕНИЯ</w:t>
      </w:r>
    </w:p>
    <w:p w14:paraId="7719F296" w14:textId="77777777" w:rsidR="00D10FD2" w:rsidRDefault="00D10FD2" w:rsidP="00D10FD2">
      <w:pPr>
        <w:ind w:right="-30" w:firstLine="709"/>
        <w:jc w:val="both"/>
        <w:rPr>
          <w:sz w:val="28"/>
          <w:szCs w:val="28"/>
        </w:rPr>
      </w:pPr>
      <w:r w:rsidRPr="004466F5">
        <w:rPr>
          <w:sz w:val="28"/>
          <w:szCs w:val="28"/>
        </w:rPr>
        <w:t>Реализация описанных выше мероприятий положительно скажется на эксплуатационных показателях системы водоотведения, в результате чего ожидается улучшение целевых показателей. Плановые показатели развития системы централизованного водоотведения представлены ниже</w:t>
      </w:r>
      <w:r>
        <w:rPr>
          <w:sz w:val="28"/>
          <w:szCs w:val="28"/>
        </w:rPr>
        <w:t>.</w:t>
      </w:r>
    </w:p>
    <w:p w14:paraId="397C5689" w14:textId="77777777" w:rsidR="00D10FD2" w:rsidRPr="00EC0896" w:rsidRDefault="00D10FD2" w:rsidP="00D10FD2">
      <w:pPr>
        <w:tabs>
          <w:tab w:val="left" w:pos="9923"/>
        </w:tabs>
        <w:suppressAutoHyphens w:val="0"/>
        <w:spacing w:line="264" w:lineRule="auto"/>
        <w:ind w:right="282"/>
        <w:jc w:val="center"/>
        <w:rPr>
          <w:b/>
          <w:color w:val="auto"/>
          <w:sz w:val="28"/>
          <w:szCs w:val="28"/>
          <w:lang w:eastAsia="en-US"/>
        </w:rPr>
      </w:pPr>
      <w:r w:rsidRPr="00EC0896">
        <w:rPr>
          <w:color w:val="auto"/>
          <w:sz w:val="28"/>
          <w:szCs w:val="28"/>
          <w:lang w:eastAsia="en-US"/>
        </w:rPr>
        <w:t xml:space="preserve">Таблица </w:t>
      </w:r>
      <w:r>
        <w:rPr>
          <w:color w:val="auto"/>
          <w:sz w:val="28"/>
          <w:szCs w:val="28"/>
          <w:lang w:eastAsia="en-US"/>
        </w:rPr>
        <w:t>46</w:t>
      </w:r>
      <w:r w:rsidRPr="00EC0896">
        <w:rPr>
          <w:b/>
          <w:color w:val="auto"/>
          <w:sz w:val="28"/>
          <w:szCs w:val="28"/>
          <w:lang w:eastAsia="en-US"/>
        </w:rPr>
        <w:t xml:space="preserve"> </w:t>
      </w:r>
      <w:r w:rsidRPr="00EC0896">
        <w:rPr>
          <w:color w:val="auto"/>
          <w:sz w:val="28"/>
          <w:szCs w:val="28"/>
          <w:lang w:eastAsia="en-US"/>
        </w:rPr>
        <w:t>– Целевые показатели реализации мероприятий</w:t>
      </w:r>
    </w:p>
    <w:tbl>
      <w:tblPr>
        <w:tblW w:w="15309" w:type="dxa"/>
        <w:tblInd w:w="1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13"/>
        <w:gridCol w:w="4331"/>
        <w:gridCol w:w="1182"/>
        <w:gridCol w:w="1324"/>
        <w:gridCol w:w="1417"/>
        <w:gridCol w:w="1261"/>
        <w:gridCol w:w="1009"/>
        <w:gridCol w:w="993"/>
        <w:gridCol w:w="993"/>
        <w:gridCol w:w="993"/>
        <w:gridCol w:w="993"/>
      </w:tblGrid>
      <w:tr w:rsidR="00D10FD2" w:rsidRPr="00EC0896" w14:paraId="08C5E2DF" w14:textId="77777777" w:rsidTr="003108D2">
        <w:trPr>
          <w:trHeight w:val="20"/>
        </w:trPr>
        <w:tc>
          <w:tcPr>
            <w:tcW w:w="813" w:type="dxa"/>
            <w:vMerge w:val="restart"/>
            <w:vAlign w:val="center"/>
            <w:hideMark/>
          </w:tcPr>
          <w:p w14:paraId="72108AED"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 п/п</w:t>
            </w:r>
          </w:p>
        </w:tc>
        <w:tc>
          <w:tcPr>
            <w:tcW w:w="4331" w:type="dxa"/>
            <w:vMerge w:val="restart"/>
            <w:vAlign w:val="center"/>
            <w:hideMark/>
          </w:tcPr>
          <w:p w14:paraId="7FAE9909"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Целевые показатели</w:t>
            </w:r>
          </w:p>
        </w:tc>
        <w:tc>
          <w:tcPr>
            <w:tcW w:w="1182" w:type="dxa"/>
            <w:vMerge w:val="restart"/>
            <w:vAlign w:val="center"/>
            <w:hideMark/>
          </w:tcPr>
          <w:p w14:paraId="6831E0AF"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ед. изм.</w:t>
            </w:r>
          </w:p>
        </w:tc>
        <w:tc>
          <w:tcPr>
            <w:tcW w:w="8983" w:type="dxa"/>
            <w:gridSpan w:val="8"/>
            <w:noWrap/>
            <w:vAlign w:val="center"/>
            <w:hideMark/>
          </w:tcPr>
          <w:p w14:paraId="5C858180"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Плановые показатели, год</w:t>
            </w:r>
          </w:p>
        </w:tc>
      </w:tr>
      <w:tr w:rsidR="00D10FD2" w:rsidRPr="00EC0896" w14:paraId="01CC717F" w14:textId="77777777" w:rsidTr="003108D2">
        <w:trPr>
          <w:trHeight w:val="20"/>
        </w:trPr>
        <w:tc>
          <w:tcPr>
            <w:tcW w:w="813" w:type="dxa"/>
            <w:vMerge/>
            <w:vAlign w:val="center"/>
            <w:hideMark/>
          </w:tcPr>
          <w:p w14:paraId="2A9D308C" w14:textId="77777777" w:rsidR="00D10FD2" w:rsidRPr="00EC0896" w:rsidRDefault="00D10FD2" w:rsidP="003108D2">
            <w:pPr>
              <w:suppressAutoHyphens w:val="0"/>
              <w:rPr>
                <w:b/>
                <w:bCs/>
                <w:sz w:val="22"/>
                <w:szCs w:val="22"/>
                <w:lang w:eastAsia="ru-RU"/>
              </w:rPr>
            </w:pPr>
          </w:p>
        </w:tc>
        <w:tc>
          <w:tcPr>
            <w:tcW w:w="4331" w:type="dxa"/>
            <w:vMerge/>
            <w:vAlign w:val="center"/>
            <w:hideMark/>
          </w:tcPr>
          <w:p w14:paraId="6B5C32CA" w14:textId="77777777" w:rsidR="00D10FD2" w:rsidRPr="00EC0896" w:rsidRDefault="00D10FD2" w:rsidP="003108D2">
            <w:pPr>
              <w:suppressAutoHyphens w:val="0"/>
              <w:rPr>
                <w:b/>
                <w:bCs/>
                <w:sz w:val="22"/>
                <w:szCs w:val="22"/>
                <w:lang w:eastAsia="ru-RU"/>
              </w:rPr>
            </w:pPr>
          </w:p>
        </w:tc>
        <w:tc>
          <w:tcPr>
            <w:tcW w:w="1182" w:type="dxa"/>
            <w:vMerge/>
            <w:vAlign w:val="center"/>
            <w:hideMark/>
          </w:tcPr>
          <w:p w14:paraId="4B15579C" w14:textId="77777777" w:rsidR="00D10FD2" w:rsidRPr="00EC0896" w:rsidRDefault="00D10FD2" w:rsidP="003108D2">
            <w:pPr>
              <w:suppressAutoHyphens w:val="0"/>
              <w:rPr>
                <w:b/>
                <w:bCs/>
                <w:sz w:val="22"/>
                <w:szCs w:val="22"/>
                <w:lang w:eastAsia="ru-RU"/>
              </w:rPr>
            </w:pPr>
          </w:p>
        </w:tc>
        <w:tc>
          <w:tcPr>
            <w:tcW w:w="1324" w:type="dxa"/>
            <w:vAlign w:val="center"/>
            <w:hideMark/>
          </w:tcPr>
          <w:p w14:paraId="0CCEC8A0"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2025</w:t>
            </w:r>
          </w:p>
        </w:tc>
        <w:tc>
          <w:tcPr>
            <w:tcW w:w="1417" w:type="dxa"/>
            <w:vAlign w:val="center"/>
          </w:tcPr>
          <w:p w14:paraId="73F36A81"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2026</w:t>
            </w:r>
          </w:p>
        </w:tc>
        <w:tc>
          <w:tcPr>
            <w:tcW w:w="1261" w:type="dxa"/>
            <w:vAlign w:val="center"/>
          </w:tcPr>
          <w:p w14:paraId="5C49C289"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2027</w:t>
            </w:r>
          </w:p>
        </w:tc>
        <w:tc>
          <w:tcPr>
            <w:tcW w:w="1009" w:type="dxa"/>
            <w:noWrap/>
            <w:vAlign w:val="center"/>
          </w:tcPr>
          <w:p w14:paraId="14B8DC5C"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2028</w:t>
            </w:r>
          </w:p>
        </w:tc>
        <w:tc>
          <w:tcPr>
            <w:tcW w:w="993" w:type="dxa"/>
            <w:vAlign w:val="center"/>
          </w:tcPr>
          <w:p w14:paraId="12EA800E"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2029</w:t>
            </w:r>
          </w:p>
        </w:tc>
        <w:tc>
          <w:tcPr>
            <w:tcW w:w="993" w:type="dxa"/>
            <w:vAlign w:val="center"/>
          </w:tcPr>
          <w:p w14:paraId="493F4944"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2030</w:t>
            </w:r>
          </w:p>
        </w:tc>
        <w:tc>
          <w:tcPr>
            <w:tcW w:w="993" w:type="dxa"/>
            <w:vAlign w:val="center"/>
            <w:hideMark/>
          </w:tcPr>
          <w:p w14:paraId="1BEA87AD"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2031-2035</w:t>
            </w:r>
          </w:p>
        </w:tc>
        <w:tc>
          <w:tcPr>
            <w:tcW w:w="993" w:type="dxa"/>
            <w:vAlign w:val="center"/>
            <w:hideMark/>
          </w:tcPr>
          <w:p w14:paraId="0F63C6C0" w14:textId="10A8557F" w:rsidR="00D10FD2" w:rsidRPr="00EC0896" w:rsidRDefault="00D10FD2" w:rsidP="003108D2">
            <w:pPr>
              <w:suppressAutoHyphens w:val="0"/>
              <w:jc w:val="center"/>
              <w:rPr>
                <w:b/>
                <w:bCs/>
                <w:sz w:val="22"/>
                <w:szCs w:val="22"/>
                <w:lang w:eastAsia="ru-RU"/>
              </w:rPr>
            </w:pPr>
            <w:r w:rsidRPr="00EC0896">
              <w:rPr>
                <w:b/>
                <w:bCs/>
                <w:sz w:val="22"/>
                <w:szCs w:val="22"/>
                <w:lang w:eastAsia="ru-RU"/>
              </w:rPr>
              <w:t>2036-</w:t>
            </w:r>
            <w:r w:rsidR="002053BE">
              <w:rPr>
                <w:b/>
                <w:bCs/>
                <w:sz w:val="22"/>
                <w:szCs w:val="22"/>
                <w:lang w:eastAsia="ru-RU"/>
              </w:rPr>
              <w:t>2045</w:t>
            </w:r>
          </w:p>
        </w:tc>
      </w:tr>
      <w:tr w:rsidR="00D10FD2" w:rsidRPr="00EC0896" w14:paraId="517C166F" w14:textId="77777777" w:rsidTr="003108D2">
        <w:trPr>
          <w:trHeight w:val="20"/>
        </w:trPr>
        <w:tc>
          <w:tcPr>
            <w:tcW w:w="15309" w:type="dxa"/>
            <w:gridSpan w:val="11"/>
            <w:vAlign w:val="center"/>
          </w:tcPr>
          <w:p w14:paraId="1B2ABC07" w14:textId="77777777" w:rsidR="00D10FD2" w:rsidRPr="00EC0896" w:rsidRDefault="00D10FD2" w:rsidP="003108D2">
            <w:pPr>
              <w:suppressAutoHyphens w:val="0"/>
              <w:jc w:val="center"/>
              <w:rPr>
                <w:sz w:val="22"/>
                <w:szCs w:val="22"/>
                <w:lang w:eastAsia="ru-RU"/>
              </w:rPr>
            </w:pPr>
            <w:r w:rsidRPr="00EC0896">
              <w:rPr>
                <w:b/>
                <w:bCs/>
                <w:sz w:val="22"/>
                <w:szCs w:val="22"/>
                <w:lang w:eastAsia="ru-RU"/>
              </w:rPr>
              <w:t>1.      Показатели надежности и бесперебойности систем водоотведения</w:t>
            </w:r>
          </w:p>
        </w:tc>
      </w:tr>
      <w:tr w:rsidR="00D10FD2" w:rsidRPr="00EC0896" w14:paraId="26ADC5BD" w14:textId="77777777" w:rsidTr="00E24CC2">
        <w:trPr>
          <w:trHeight w:val="20"/>
        </w:trPr>
        <w:tc>
          <w:tcPr>
            <w:tcW w:w="813" w:type="dxa"/>
            <w:vAlign w:val="center"/>
            <w:hideMark/>
          </w:tcPr>
          <w:p w14:paraId="20759284" w14:textId="77777777" w:rsidR="00D10FD2" w:rsidRPr="00EC0896" w:rsidRDefault="00D10FD2" w:rsidP="003108D2">
            <w:pPr>
              <w:suppressAutoHyphens w:val="0"/>
              <w:jc w:val="center"/>
              <w:rPr>
                <w:sz w:val="22"/>
                <w:szCs w:val="22"/>
                <w:lang w:eastAsia="ru-RU"/>
              </w:rPr>
            </w:pPr>
            <w:r w:rsidRPr="00EC0896">
              <w:rPr>
                <w:sz w:val="22"/>
                <w:szCs w:val="22"/>
                <w:lang w:eastAsia="ru-RU"/>
              </w:rPr>
              <w:t xml:space="preserve"> 1.1</w:t>
            </w:r>
          </w:p>
        </w:tc>
        <w:tc>
          <w:tcPr>
            <w:tcW w:w="4331" w:type="dxa"/>
            <w:vAlign w:val="center"/>
            <w:hideMark/>
          </w:tcPr>
          <w:p w14:paraId="5982A4E6" w14:textId="77777777" w:rsidR="00D10FD2" w:rsidRPr="00EC0896" w:rsidRDefault="00D10FD2" w:rsidP="003108D2">
            <w:pPr>
              <w:suppressAutoHyphens w:val="0"/>
              <w:rPr>
                <w:sz w:val="22"/>
                <w:szCs w:val="22"/>
                <w:lang w:eastAsia="ru-RU"/>
              </w:rPr>
            </w:pPr>
            <w:r w:rsidRPr="00EC0896">
              <w:rPr>
                <w:sz w:val="22"/>
                <w:szCs w:val="22"/>
                <w:lang w:eastAsia="ru-RU"/>
              </w:rPr>
              <w:t>канализационные сети, нуждающиеся в замен</w:t>
            </w:r>
            <w:r>
              <w:rPr>
                <w:sz w:val="22"/>
                <w:szCs w:val="22"/>
                <w:lang w:eastAsia="ru-RU"/>
              </w:rPr>
              <w:t>е</w:t>
            </w:r>
          </w:p>
        </w:tc>
        <w:tc>
          <w:tcPr>
            <w:tcW w:w="1182" w:type="dxa"/>
            <w:vAlign w:val="center"/>
            <w:hideMark/>
          </w:tcPr>
          <w:p w14:paraId="03FCE852" w14:textId="77777777" w:rsidR="00D10FD2" w:rsidRPr="00EC0896" w:rsidRDefault="00D10FD2" w:rsidP="003108D2">
            <w:pPr>
              <w:suppressAutoHyphens w:val="0"/>
              <w:jc w:val="center"/>
              <w:rPr>
                <w:sz w:val="22"/>
                <w:szCs w:val="22"/>
                <w:lang w:eastAsia="ru-RU"/>
              </w:rPr>
            </w:pPr>
            <w:r w:rsidRPr="00EC0896">
              <w:rPr>
                <w:sz w:val="22"/>
                <w:szCs w:val="22"/>
                <w:lang w:eastAsia="ru-RU"/>
              </w:rPr>
              <w:t>км</w:t>
            </w:r>
          </w:p>
        </w:tc>
        <w:tc>
          <w:tcPr>
            <w:tcW w:w="1324" w:type="dxa"/>
            <w:vAlign w:val="center"/>
          </w:tcPr>
          <w:p w14:paraId="18694053" w14:textId="7FFDDDE2" w:rsidR="00D10FD2" w:rsidRPr="00EC0896" w:rsidRDefault="00E24CC2" w:rsidP="003108D2">
            <w:pPr>
              <w:suppressAutoHyphens w:val="0"/>
              <w:jc w:val="center"/>
              <w:rPr>
                <w:sz w:val="22"/>
                <w:szCs w:val="22"/>
                <w:lang w:eastAsia="ru-RU"/>
              </w:rPr>
            </w:pPr>
            <w:r>
              <w:rPr>
                <w:sz w:val="22"/>
                <w:szCs w:val="22"/>
                <w:lang w:eastAsia="ru-RU"/>
              </w:rPr>
              <w:t>0</w:t>
            </w:r>
          </w:p>
        </w:tc>
        <w:tc>
          <w:tcPr>
            <w:tcW w:w="1417" w:type="dxa"/>
            <w:vAlign w:val="center"/>
          </w:tcPr>
          <w:p w14:paraId="18D55BEA" w14:textId="66DF363D" w:rsidR="00D10FD2" w:rsidRPr="00EC0896" w:rsidRDefault="00E24CC2" w:rsidP="003108D2">
            <w:pPr>
              <w:suppressAutoHyphens w:val="0"/>
              <w:jc w:val="center"/>
              <w:rPr>
                <w:sz w:val="22"/>
                <w:szCs w:val="22"/>
                <w:lang w:eastAsia="ru-RU"/>
              </w:rPr>
            </w:pPr>
            <w:r>
              <w:rPr>
                <w:sz w:val="22"/>
                <w:szCs w:val="22"/>
                <w:lang w:eastAsia="ru-RU"/>
              </w:rPr>
              <w:t>0,005</w:t>
            </w:r>
          </w:p>
        </w:tc>
        <w:tc>
          <w:tcPr>
            <w:tcW w:w="1261" w:type="dxa"/>
            <w:vAlign w:val="center"/>
          </w:tcPr>
          <w:p w14:paraId="4C33D67B" w14:textId="50BDD8B2" w:rsidR="00D10FD2" w:rsidRPr="00EC0896" w:rsidRDefault="00E24CC2" w:rsidP="003108D2">
            <w:pPr>
              <w:suppressAutoHyphens w:val="0"/>
              <w:jc w:val="center"/>
              <w:rPr>
                <w:sz w:val="22"/>
                <w:szCs w:val="22"/>
                <w:lang w:eastAsia="ru-RU"/>
              </w:rPr>
            </w:pPr>
            <w:r>
              <w:rPr>
                <w:sz w:val="22"/>
                <w:szCs w:val="22"/>
                <w:lang w:eastAsia="ru-RU"/>
              </w:rPr>
              <w:t>0</w:t>
            </w:r>
          </w:p>
        </w:tc>
        <w:tc>
          <w:tcPr>
            <w:tcW w:w="1009" w:type="dxa"/>
            <w:vAlign w:val="center"/>
          </w:tcPr>
          <w:p w14:paraId="7BB8088B" w14:textId="1C30A332" w:rsidR="00D10FD2" w:rsidRPr="00EC0896" w:rsidRDefault="00E24CC2" w:rsidP="003108D2">
            <w:pPr>
              <w:suppressAutoHyphens w:val="0"/>
              <w:jc w:val="center"/>
              <w:rPr>
                <w:sz w:val="22"/>
                <w:szCs w:val="22"/>
                <w:lang w:eastAsia="ru-RU"/>
              </w:rPr>
            </w:pPr>
            <w:r>
              <w:rPr>
                <w:sz w:val="22"/>
                <w:szCs w:val="22"/>
                <w:lang w:eastAsia="ru-RU"/>
              </w:rPr>
              <w:t>0</w:t>
            </w:r>
          </w:p>
        </w:tc>
        <w:tc>
          <w:tcPr>
            <w:tcW w:w="993" w:type="dxa"/>
            <w:vAlign w:val="center"/>
          </w:tcPr>
          <w:p w14:paraId="5E2CB0DC" w14:textId="74E72E50" w:rsidR="00D10FD2" w:rsidRPr="00EC0896" w:rsidRDefault="00E24CC2" w:rsidP="003108D2">
            <w:pPr>
              <w:suppressAutoHyphens w:val="0"/>
              <w:jc w:val="center"/>
              <w:rPr>
                <w:sz w:val="22"/>
                <w:szCs w:val="22"/>
                <w:lang w:eastAsia="ru-RU"/>
              </w:rPr>
            </w:pPr>
            <w:r>
              <w:rPr>
                <w:sz w:val="22"/>
                <w:szCs w:val="22"/>
                <w:lang w:eastAsia="ru-RU"/>
              </w:rPr>
              <w:t>0</w:t>
            </w:r>
          </w:p>
        </w:tc>
        <w:tc>
          <w:tcPr>
            <w:tcW w:w="993" w:type="dxa"/>
            <w:vAlign w:val="center"/>
          </w:tcPr>
          <w:p w14:paraId="7389C534" w14:textId="2D9E5B11" w:rsidR="00D10FD2" w:rsidRPr="00EC0896" w:rsidRDefault="00E24CC2" w:rsidP="003108D2">
            <w:pPr>
              <w:suppressAutoHyphens w:val="0"/>
              <w:jc w:val="center"/>
              <w:rPr>
                <w:sz w:val="22"/>
                <w:szCs w:val="22"/>
                <w:lang w:eastAsia="ru-RU"/>
              </w:rPr>
            </w:pPr>
            <w:r>
              <w:rPr>
                <w:sz w:val="22"/>
                <w:szCs w:val="22"/>
                <w:lang w:eastAsia="ru-RU"/>
              </w:rPr>
              <w:t>0</w:t>
            </w:r>
          </w:p>
        </w:tc>
        <w:tc>
          <w:tcPr>
            <w:tcW w:w="993" w:type="dxa"/>
            <w:vAlign w:val="center"/>
          </w:tcPr>
          <w:p w14:paraId="075F6191" w14:textId="2F186E1F" w:rsidR="00D10FD2" w:rsidRPr="00EC0896" w:rsidRDefault="00E24CC2" w:rsidP="003108D2">
            <w:pPr>
              <w:suppressAutoHyphens w:val="0"/>
              <w:jc w:val="center"/>
              <w:rPr>
                <w:sz w:val="22"/>
                <w:szCs w:val="22"/>
                <w:lang w:eastAsia="ru-RU"/>
              </w:rPr>
            </w:pPr>
            <w:r>
              <w:rPr>
                <w:sz w:val="22"/>
                <w:szCs w:val="22"/>
                <w:lang w:eastAsia="ru-RU"/>
              </w:rPr>
              <w:t>0</w:t>
            </w:r>
          </w:p>
        </w:tc>
        <w:tc>
          <w:tcPr>
            <w:tcW w:w="993" w:type="dxa"/>
            <w:vAlign w:val="center"/>
          </w:tcPr>
          <w:p w14:paraId="712EACF2" w14:textId="4FF1D206" w:rsidR="00D10FD2" w:rsidRPr="00EC0896" w:rsidRDefault="00E24CC2" w:rsidP="003108D2">
            <w:pPr>
              <w:suppressAutoHyphens w:val="0"/>
              <w:jc w:val="center"/>
              <w:rPr>
                <w:sz w:val="22"/>
                <w:szCs w:val="22"/>
                <w:lang w:eastAsia="ru-RU"/>
              </w:rPr>
            </w:pPr>
            <w:r>
              <w:rPr>
                <w:sz w:val="22"/>
                <w:szCs w:val="22"/>
                <w:lang w:eastAsia="ru-RU"/>
              </w:rPr>
              <w:t>0</w:t>
            </w:r>
          </w:p>
        </w:tc>
      </w:tr>
      <w:tr w:rsidR="00D10FD2" w:rsidRPr="00EC0896" w14:paraId="31BC1F5C" w14:textId="77777777" w:rsidTr="003108D2">
        <w:trPr>
          <w:trHeight w:val="20"/>
        </w:trPr>
        <w:tc>
          <w:tcPr>
            <w:tcW w:w="813" w:type="dxa"/>
            <w:vAlign w:val="center"/>
            <w:hideMark/>
          </w:tcPr>
          <w:p w14:paraId="7387A705" w14:textId="77777777" w:rsidR="00D10FD2" w:rsidRPr="00EC0896" w:rsidRDefault="00D10FD2" w:rsidP="003108D2">
            <w:pPr>
              <w:suppressAutoHyphens w:val="0"/>
              <w:jc w:val="center"/>
              <w:rPr>
                <w:sz w:val="22"/>
                <w:szCs w:val="22"/>
                <w:lang w:eastAsia="ru-RU"/>
              </w:rPr>
            </w:pPr>
            <w:r w:rsidRPr="00EC0896">
              <w:rPr>
                <w:sz w:val="22"/>
                <w:szCs w:val="22"/>
                <w:lang w:eastAsia="ru-RU"/>
              </w:rPr>
              <w:t xml:space="preserve">1.2 </w:t>
            </w:r>
          </w:p>
        </w:tc>
        <w:tc>
          <w:tcPr>
            <w:tcW w:w="4331" w:type="dxa"/>
            <w:vAlign w:val="center"/>
            <w:hideMark/>
          </w:tcPr>
          <w:p w14:paraId="361F4FF8" w14:textId="77777777" w:rsidR="00D10FD2" w:rsidRPr="00EC0896" w:rsidRDefault="00D10FD2" w:rsidP="003108D2">
            <w:pPr>
              <w:suppressAutoHyphens w:val="0"/>
              <w:ind w:right="-108"/>
              <w:rPr>
                <w:sz w:val="22"/>
                <w:szCs w:val="22"/>
                <w:lang w:eastAsia="ru-RU"/>
              </w:rPr>
            </w:pPr>
            <w:r w:rsidRPr="00EC0896">
              <w:rPr>
                <w:sz w:val="22"/>
                <w:szCs w:val="22"/>
                <w:lang w:eastAsia="ru-RU"/>
              </w:rPr>
              <w:t xml:space="preserve">удельное количество аварий и засоров в расчете на протяженность канализационной сети в год </w:t>
            </w:r>
          </w:p>
        </w:tc>
        <w:tc>
          <w:tcPr>
            <w:tcW w:w="1182" w:type="dxa"/>
            <w:vAlign w:val="center"/>
            <w:hideMark/>
          </w:tcPr>
          <w:p w14:paraId="6A4BBF53" w14:textId="77777777" w:rsidR="00D10FD2" w:rsidRPr="00EC0896" w:rsidRDefault="00D10FD2" w:rsidP="003108D2">
            <w:pPr>
              <w:suppressAutoHyphens w:val="0"/>
              <w:jc w:val="center"/>
              <w:rPr>
                <w:sz w:val="22"/>
                <w:szCs w:val="22"/>
                <w:lang w:eastAsia="ru-RU"/>
              </w:rPr>
            </w:pPr>
            <w:proofErr w:type="spellStart"/>
            <w:r w:rsidRPr="00EC0896">
              <w:rPr>
                <w:sz w:val="22"/>
                <w:szCs w:val="22"/>
                <w:lang w:eastAsia="ru-RU"/>
              </w:rPr>
              <w:t>ед</w:t>
            </w:r>
            <w:proofErr w:type="spellEnd"/>
            <w:r w:rsidRPr="00EC0896">
              <w:rPr>
                <w:sz w:val="22"/>
                <w:szCs w:val="22"/>
                <w:lang w:eastAsia="ru-RU"/>
              </w:rPr>
              <w:t>/км</w:t>
            </w:r>
          </w:p>
        </w:tc>
        <w:tc>
          <w:tcPr>
            <w:tcW w:w="1324" w:type="dxa"/>
            <w:vAlign w:val="center"/>
          </w:tcPr>
          <w:p w14:paraId="76F7B202" w14:textId="332B6743" w:rsidR="00D10FD2" w:rsidRPr="00EC0896" w:rsidRDefault="00E24CC2" w:rsidP="003108D2">
            <w:pPr>
              <w:suppressAutoHyphens w:val="0"/>
              <w:jc w:val="center"/>
              <w:rPr>
                <w:sz w:val="22"/>
                <w:szCs w:val="22"/>
                <w:lang w:eastAsia="ru-RU"/>
              </w:rPr>
            </w:pPr>
            <w:r>
              <w:rPr>
                <w:sz w:val="22"/>
                <w:szCs w:val="22"/>
                <w:lang w:eastAsia="ru-RU"/>
              </w:rPr>
              <w:t>0,053</w:t>
            </w:r>
          </w:p>
        </w:tc>
        <w:tc>
          <w:tcPr>
            <w:tcW w:w="1417" w:type="dxa"/>
            <w:vAlign w:val="center"/>
          </w:tcPr>
          <w:p w14:paraId="1774F549" w14:textId="341E9150" w:rsidR="00D10FD2" w:rsidRPr="00EC0896" w:rsidRDefault="00E24CC2" w:rsidP="003108D2">
            <w:pPr>
              <w:suppressAutoHyphens w:val="0"/>
              <w:jc w:val="center"/>
              <w:rPr>
                <w:sz w:val="22"/>
                <w:szCs w:val="22"/>
                <w:lang w:eastAsia="ru-RU"/>
              </w:rPr>
            </w:pPr>
            <w:r>
              <w:rPr>
                <w:sz w:val="22"/>
                <w:szCs w:val="22"/>
                <w:lang w:eastAsia="ru-RU"/>
              </w:rPr>
              <w:t>0,053</w:t>
            </w:r>
          </w:p>
        </w:tc>
        <w:tc>
          <w:tcPr>
            <w:tcW w:w="1261" w:type="dxa"/>
            <w:vAlign w:val="center"/>
          </w:tcPr>
          <w:p w14:paraId="7CF29D0D" w14:textId="377B508B" w:rsidR="00D10FD2" w:rsidRPr="00EC0896" w:rsidRDefault="00E24CC2" w:rsidP="003108D2">
            <w:pPr>
              <w:suppressAutoHyphens w:val="0"/>
              <w:jc w:val="center"/>
              <w:rPr>
                <w:sz w:val="22"/>
                <w:szCs w:val="22"/>
                <w:lang w:eastAsia="ru-RU"/>
              </w:rPr>
            </w:pPr>
            <w:r>
              <w:rPr>
                <w:sz w:val="22"/>
                <w:szCs w:val="22"/>
                <w:lang w:eastAsia="ru-RU"/>
              </w:rPr>
              <w:t>0</w:t>
            </w:r>
          </w:p>
        </w:tc>
        <w:tc>
          <w:tcPr>
            <w:tcW w:w="1009" w:type="dxa"/>
            <w:vAlign w:val="center"/>
          </w:tcPr>
          <w:p w14:paraId="027FEA05" w14:textId="10CDBC9D" w:rsidR="00D10FD2" w:rsidRPr="00EC0896" w:rsidRDefault="00E24CC2" w:rsidP="003108D2">
            <w:pPr>
              <w:suppressAutoHyphens w:val="0"/>
              <w:jc w:val="center"/>
              <w:rPr>
                <w:sz w:val="22"/>
                <w:szCs w:val="22"/>
                <w:lang w:eastAsia="ru-RU"/>
              </w:rPr>
            </w:pPr>
            <w:r>
              <w:rPr>
                <w:sz w:val="22"/>
                <w:szCs w:val="22"/>
                <w:lang w:eastAsia="ru-RU"/>
              </w:rPr>
              <w:t>0</w:t>
            </w:r>
          </w:p>
        </w:tc>
        <w:tc>
          <w:tcPr>
            <w:tcW w:w="993" w:type="dxa"/>
            <w:vAlign w:val="center"/>
          </w:tcPr>
          <w:p w14:paraId="004183AF" w14:textId="3FC99DE4" w:rsidR="00D10FD2" w:rsidRPr="00EC0896" w:rsidRDefault="00E24CC2" w:rsidP="003108D2">
            <w:pPr>
              <w:suppressAutoHyphens w:val="0"/>
              <w:jc w:val="center"/>
              <w:rPr>
                <w:sz w:val="22"/>
                <w:szCs w:val="22"/>
                <w:lang w:eastAsia="ru-RU"/>
              </w:rPr>
            </w:pPr>
            <w:r>
              <w:rPr>
                <w:sz w:val="22"/>
                <w:szCs w:val="22"/>
                <w:lang w:eastAsia="ru-RU"/>
              </w:rPr>
              <w:t>0</w:t>
            </w:r>
          </w:p>
        </w:tc>
        <w:tc>
          <w:tcPr>
            <w:tcW w:w="993" w:type="dxa"/>
            <w:vAlign w:val="center"/>
          </w:tcPr>
          <w:p w14:paraId="6C657716" w14:textId="34BAF8EA" w:rsidR="00D10FD2" w:rsidRPr="00EC0896" w:rsidRDefault="00E24CC2" w:rsidP="003108D2">
            <w:pPr>
              <w:suppressAutoHyphens w:val="0"/>
              <w:jc w:val="center"/>
              <w:rPr>
                <w:sz w:val="22"/>
                <w:szCs w:val="22"/>
                <w:lang w:eastAsia="ru-RU"/>
              </w:rPr>
            </w:pPr>
            <w:r>
              <w:rPr>
                <w:sz w:val="22"/>
                <w:szCs w:val="22"/>
                <w:lang w:eastAsia="ru-RU"/>
              </w:rPr>
              <w:t>0</w:t>
            </w:r>
          </w:p>
        </w:tc>
        <w:tc>
          <w:tcPr>
            <w:tcW w:w="993" w:type="dxa"/>
            <w:vAlign w:val="center"/>
          </w:tcPr>
          <w:p w14:paraId="0B9685C5" w14:textId="03EBEE9F" w:rsidR="00D10FD2" w:rsidRPr="00EC0896" w:rsidRDefault="00E24CC2" w:rsidP="003108D2">
            <w:pPr>
              <w:suppressAutoHyphens w:val="0"/>
              <w:jc w:val="center"/>
              <w:rPr>
                <w:sz w:val="22"/>
                <w:szCs w:val="22"/>
                <w:lang w:eastAsia="ru-RU"/>
              </w:rPr>
            </w:pPr>
            <w:r>
              <w:rPr>
                <w:sz w:val="22"/>
                <w:szCs w:val="22"/>
                <w:lang w:eastAsia="ru-RU"/>
              </w:rPr>
              <w:t>0</w:t>
            </w:r>
          </w:p>
        </w:tc>
        <w:tc>
          <w:tcPr>
            <w:tcW w:w="993" w:type="dxa"/>
            <w:vAlign w:val="center"/>
          </w:tcPr>
          <w:p w14:paraId="289686BF" w14:textId="77777777" w:rsidR="00D10FD2" w:rsidRPr="00EC0896" w:rsidRDefault="00D10FD2" w:rsidP="003108D2">
            <w:pPr>
              <w:suppressAutoHyphens w:val="0"/>
              <w:jc w:val="center"/>
              <w:rPr>
                <w:sz w:val="22"/>
                <w:szCs w:val="22"/>
                <w:lang w:eastAsia="ru-RU"/>
              </w:rPr>
            </w:pPr>
            <w:r>
              <w:rPr>
                <w:sz w:val="22"/>
                <w:szCs w:val="22"/>
                <w:lang w:eastAsia="ru-RU"/>
              </w:rPr>
              <w:t>0</w:t>
            </w:r>
          </w:p>
        </w:tc>
      </w:tr>
      <w:tr w:rsidR="00D10FD2" w:rsidRPr="00EC0896" w14:paraId="03F2D9B7" w14:textId="77777777" w:rsidTr="003108D2">
        <w:trPr>
          <w:trHeight w:val="20"/>
        </w:trPr>
        <w:tc>
          <w:tcPr>
            <w:tcW w:w="813" w:type="dxa"/>
            <w:vAlign w:val="center"/>
            <w:hideMark/>
          </w:tcPr>
          <w:p w14:paraId="190BDB53" w14:textId="77777777" w:rsidR="00D10FD2" w:rsidRPr="00EC0896" w:rsidRDefault="00D10FD2" w:rsidP="003108D2">
            <w:pPr>
              <w:suppressAutoHyphens w:val="0"/>
              <w:jc w:val="center"/>
              <w:rPr>
                <w:sz w:val="22"/>
                <w:szCs w:val="22"/>
                <w:lang w:eastAsia="ru-RU"/>
              </w:rPr>
            </w:pPr>
            <w:r w:rsidRPr="00EC0896">
              <w:rPr>
                <w:sz w:val="22"/>
                <w:szCs w:val="22"/>
                <w:lang w:eastAsia="ru-RU"/>
              </w:rPr>
              <w:t xml:space="preserve"> 1.3</w:t>
            </w:r>
          </w:p>
        </w:tc>
        <w:tc>
          <w:tcPr>
            <w:tcW w:w="4331" w:type="dxa"/>
            <w:vAlign w:val="center"/>
            <w:hideMark/>
          </w:tcPr>
          <w:p w14:paraId="76E9BCE4" w14:textId="77777777" w:rsidR="00D10FD2" w:rsidRPr="00EC0896" w:rsidRDefault="00D10FD2" w:rsidP="003108D2">
            <w:pPr>
              <w:suppressAutoHyphens w:val="0"/>
              <w:rPr>
                <w:sz w:val="22"/>
                <w:szCs w:val="22"/>
                <w:lang w:eastAsia="ru-RU"/>
              </w:rPr>
            </w:pPr>
            <w:r w:rsidRPr="00EC0896">
              <w:rPr>
                <w:sz w:val="22"/>
                <w:szCs w:val="22"/>
                <w:lang w:eastAsia="ru-RU"/>
              </w:rPr>
              <w:t>износ канализационных сетей</w:t>
            </w:r>
          </w:p>
        </w:tc>
        <w:tc>
          <w:tcPr>
            <w:tcW w:w="1182" w:type="dxa"/>
            <w:vAlign w:val="center"/>
            <w:hideMark/>
          </w:tcPr>
          <w:p w14:paraId="00006A72" w14:textId="77777777" w:rsidR="00D10FD2" w:rsidRPr="00EC0896" w:rsidRDefault="00D10FD2" w:rsidP="003108D2">
            <w:pPr>
              <w:suppressAutoHyphens w:val="0"/>
              <w:jc w:val="center"/>
              <w:rPr>
                <w:sz w:val="22"/>
                <w:szCs w:val="22"/>
                <w:lang w:eastAsia="ru-RU"/>
              </w:rPr>
            </w:pPr>
            <w:r w:rsidRPr="00EC0896">
              <w:rPr>
                <w:sz w:val="22"/>
                <w:szCs w:val="22"/>
                <w:lang w:eastAsia="ru-RU"/>
              </w:rPr>
              <w:t>%</w:t>
            </w:r>
          </w:p>
        </w:tc>
        <w:tc>
          <w:tcPr>
            <w:tcW w:w="1324" w:type="dxa"/>
            <w:vAlign w:val="center"/>
          </w:tcPr>
          <w:p w14:paraId="2B005562" w14:textId="77777777" w:rsidR="00D10FD2" w:rsidRPr="00EC0896" w:rsidRDefault="00D10FD2" w:rsidP="003108D2">
            <w:pPr>
              <w:suppressAutoHyphens w:val="0"/>
              <w:jc w:val="center"/>
              <w:rPr>
                <w:sz w:val="22"/>
                <w:szCs w:val="22"/>
                <w:lang w:eastAsia="ru-RU"/>
              </w:rPr>
            </w:pPr>
          </w:p>
        </w:tc>
        <w:tc>
          <w:tcPr>
            <w:tcW w:w="1417" w:type="dxa"/>
            <w:vAlign w:val="center"/>
          </w:tcPr>
          <w:p w14:paraId="46D84C65" w14:textId="77777777" w:rsidR="00D10FD2" w:rsidRPr="00EC0896" w:rsidRDefault="00D10FD2" w:rsidP="003108D2">
            <w:pPr>
              <w:suppressAutoHyphens w:val="0"/>
              <w:jc w:val="center"/>
              <w:rPr>
                <w:sz w:val="22"/>
                <w:szCs w:val="22"/>
                <w:lang w:eastAsia="ru-RU"/>
              </w:rPr>
            </w:pPr>
          </w:p>
        </w:tc>
        <w:tc>
          <w:tcPr>
            <w:tcW w:w="1261" w:type="dxa"/>
            <w:vAlign w:val="center"/>
          </w:tcPr>
          <w:p w14:paraId="72F7A45E" w14:textId="77777777" w:rsidR="00D10FD2" w:rsidRPr="00EC0896" w:rsidRDefault="00D10FD2" w:rsidP="003108D2">
            <w:pPr>
              <w:suppressAutoHyphens w:val="0"/>
              <w:jc w:val="center"/>
              <w:rPr>
                <w:sz w:val="22"/>
                <w:szCs w:val="22"/>
                <w:lang w:eastAsia="ru-RU"/>
              </w:rPr>
            </w:pPr>
          </w:p>
        </w:tc>
        <w:tc>
          <w:tcPr>
            <w:tcW w:w="1009" w:type="dxa"/>
            <w:vAlign w:val="center"/>
          </w:tcPr>
          <w:p w14:paraId="216996A6" w14:textId="77777777" w:rsidR="00D10FD2" w:rsidRPr="00EC0896" w:rsidRDefault="00D10FD2" w:rsidP="003108D2">
            <w:pPr>
              <w:suppressAutoHyphens w:val="0"/>
              <w:jc w:val="center"/>
              <w:rPr>
                <w:sz w:val="22"/>
                <w:szCs w:val="22"/>
                <w:lang w:eastAsia="ru-RU"/>
              </w:rPr>
            </w:pPr>
          </w:p>
        </w:tc>
        <w:tc>
          <w:tcPr>
            <w:tcW w:w="993" w:type="dxa"/>
            <w:vAlign w:val="center"/>
          </w:tcPr>
          <w:p w14:paraId="6AC51261" w14:textId="77777777" w:rsidR="00D10FD2" w:rsidRPr="00EC0896" w:rsidRDefault="00D10FD2" w:rsidP="003108D2">
            <w:pPr>
              <w:suppressAutoHyphens w:val="0"/>
              <w:jc w:val="center"/>
              <w:rPr>
                <w:sz w:val="22"/>
                <w:szCs w:val="22"/>
                <w:lang w:eastAsia="ru-RU"/>
              </w:rPr>
            </w:pPr>
          </w:p>
        </w:tc>
        <w:tc>
          <w:tcPr>
            <w:tcW w:w="993" w:type="dxa"/>
            <w:vAlign w:val="center"/>
          </w:tcPr>
          <w:p w14:paraId="255EF64C" w14:textId="77777777" w:rsidR="00D10FD2" w:rsidRPr="00EC0896" w:rsidRDefault="00D10FD2" w:rsidP="003108D2">
            <w:pPr>
              <w:suppressAutoHyphens w:val="0"/>
              <w:jc w:val="center"/>
              <w:rPr>
                <w:sz w:val="22"/>
                <w:szCs w:val="22"/>
                <w:lang w:eastAsia="ru-RU"/>
              </w:rPr>
            </w:pPr>
          </w:p>
        </w:tc>
        <w:tc>
          <w:tcPr>
            <w:tcW w:w="993" w:type="dxa"/>
            <w:vAlign w:val="center"/>
          </w:tcPr>
          <w:p w14:paraId="471B7A2E" w14:textId="77777777" w:rsidR="00D10FD2" w:rsidRPr="00EC0896" w:rsidRDefault="00D10FD2" w:rsidP="003108D2">
            <w:pPr>
              <w:suppressAutoHyphens w:val="0"/>
              <w:jc w:val="center"/>
              <w:rPr>
                <w:sz w:val="22"/>
                <w:szCs w:val="22"/>
                <w:lang w:eastAsia="ru-RU"/>
              </w:rPr>
            </w:pPr>
          </w:p>
        </w:tc>
        <w:tc>
          <w:tcPr>
            <w:tcW w:w="993" w:type="dxa"/>
            <w:vAlign w:val="center"/>
          </w:tcPr>
          <w:p w14:paraId="042B15E0" w14:textId="77777777" w:rsidR="00D10FD2" w:rsidRPr="00EC0896" w:rsidRDefault="00D10FD2" w:rsidP="003108D2">
            <w:pPr>
              <w:suppressAutoHyphens w:val="0"/>
              <w:jc w:val="center"/>
              <w:rPr>
                <w:sz w:val="22"/>
                <w:szCs w:val="22"/>
                <w:lang w:eastAsia="ru-RU"/>
              </w:rPr>
            </w:pPr>
          </w:p>
        </w:tc>
      </w:tr>
      <w:tr w:rsidR="00D10FD2" w:rsidRPr="00EC0896" w14:paraId="3A53F4C0" w14:textId="77777777" w:rsidTr="003108D2">
        <w:trPr>
          <w:trHeight w:val="20"/>
        </w:trPr>
        <w:tc>
          <w:tcPr>
            <w:tcW w:w="15309" w:type="dxa"/>
            <w:gridSpan w:val="11"/>
            <w:vAlign w:val="center"/>
          </w:tcPr>
          <w:p w14:paraId="169702D2" w14:textId="77777777" w:rsidR="00D10FD2" w:rsidRPr="00EC0896" w:rsidRDefault="00D10FD2" w:rsidP="003108D2">
            <w:pPr>
              <w:suppressAutoHyphens w:val="0"/>
              <w:jc w:val="center"/>
              <w:rPr>
                <w:sz w:val="22"/>
                <w:szCs w:val="22"/>
                <w:lang w:eastAsia="ru-RU"/>
              </w:rPr>
            </w:pPr>
            <w:r w:rsidRPr="00EC0896">
              <w:rPr>
                <w:b/>
                <w:bCs/>
                <w:sz w:val="22"/>
                <w:szCs w:val="22"/>
                <w:lang w:eastAsia="ru-RU"/>
              </w:rPr>
              <w:t>2.      Показателями качества очистки сточных вод</w:t>
            </w:r>
          </w:p>
        </w:tc>
      </w:tr>
      <w:tr w:rsidR="00D10FD2" w:rsidRPr="00EC0896" w14:paraId="01491DCE" w14:textId="77777777" w:rsidTr="003108D2">
        <w:trPr>
          <w:trHeight w:val="20"/>
        </w:trPr>
        <w:tc>
          <w:tcPr>
            <w:tcW w:w="813" w:type="dxa"/>
            <w:vAlign w:val="center"/>
            <w:hideMark/>
          </w:tcPr>
          <w:p w14:paraId="41E14803" w14:textId="77777777" w:rsidR="00D10FD2" w:rsidRPr="00EC0896" w:rsidRDefault="00D10FD2" w:rsidP="003108D2">
            <w:pPr>
              <w:suppressAutoHyphens w:val="0"/>
              <w:jc w:val="center"/>
              <w:rPr>
                <w:sz w:val="22"/>
                <w:szCs w:val="22"/>
                <w:lang w:eastAsia="ru-RU"/>
              </w:rPr>
            </w:pPr>
            <w:r w:rsidRPr="00EC0896">
              <w:rPr>
                <w:sz w:val="22"/>
                <w:szCs w:val="22"/>
                <w:lang w:eastAsia="ru-RU"/>
              </w:rPr>
              <w:t xml:space="preserve">2.1 </w:t>
            </w:r>
          </w:p>
        </w:tc>
        <w:tc>
          <w:tcPr>
            <w:tcW w:w="4331" w:type="dxa"/>
            <w:vAlign w:val="center"/>
            <w:hideMark/>
          </w:tcPr>
          <w:p w14:paraId="7A9461E5" w14:textId="77777777" w:rsidR="00D10FD2" w:rsidRPr="00EC0896" w:rsidRDefault="00D10FD2" w:rsidP="003108D2">
            <w:pPr>
              <w:suppressAutoHyphens w:val="0"/>
              <w:ind w:right="-108"/>
              <w:rPr>
                <w:sz w:val="22"/>
                <w:szCs w:val="22"/>
                <w:lang w:eastAsia="ru-RU"/>
              </w:rPr>
            </w:pPr>
            <w:r w:rsidRPr="00EC0896">
              <w:rPr>
                <w:sz w:val="22"/>
                <w:szCs w:val="22"/>
                <w:lang w:eastAsia="ru-RU"/>
              </w:rPr>
              <w:t xml:space="preserve">доля сточных вод, не подвергающихся очистке, в общем объеме сточных вод, сбрасываемых в централизованные общесплавные или бытовые системы водоотведения </w:t>
            </w:r>
          </w:p>
        </w:tc>
        <w:tc>
          <w:tcPr>
            <w:tcW w:w="1182" w:type="dxa"/>
            <w:vAlign w:val="center"/>
            <w:hideMark/>
          </w:tcPr>
          <w:p w14:paraId="297C80FC" w14:textId="77777777" w:rsidR="00D10FD2" w:rsidRPr="00EC0896" w:rsidRDefault="00D10FD2" w:rsidP="003108D2">
            <w:pPr>
              <w:suppressAutoHyphens w:val="0"/>
              <w:jc w:val="center"/>
              <w:rPr>
                <w:sz w:val="22"/>
                <w:szCs w:val="22"/>
                <w:lang w:eastAsia="ru-RU"/>
              </w:rPr>
            </w:pPr>
            <w:r w:rsidRPr="00EC0896">
              <w:rPr>
                <w:sz w:val="22"/>
                <w:szCs w:val="22"/>
                <w:lang w:eastAsia="ru-RU"/>
              </w:rPr>
              <w:t>%</w:t>
            </w:r>
          </w:p>
        </w:tc>
        <w:tc>
          <w:tcPr>
            <w:tcW w:w="1324" w:type="dxa"/>
            <w:vAlign w:val="center"/>
            <w:hideMark/>
          </w:tcPr>
          <w:p w14:paraId="286D0184" w14:textId="77777777" w:rsidR="00D10FD2" w:rsidRPr="00EC0896" w:rsidRDefault="00D10FD2" w:rsidP="003108D2">
            <w:pPr>
              <w:suppressAutoHyphens w:val="0"/>
              <w:jc w:val="center"/>
              <w:rPr>
                <w:sz w:val="22"/>
                <w:szCs w:val="22"/>
                <w:lang w:eastAsia="ru-RU"/>
              </w:rPr>
            </w:pPr>
            <w:r w:rsidRPr="00EC0896">
              <w:rPr>
                <w:sz w:val="22"/>
                <w:szCs w:val="22"/>
                <w:lang w:eastAsia="ru-RU"/>
              </w:rPr>
              <w:t>0</w:t>
            </w:r>
          </w:p>
        </w:tc>
        <w:tc>
          <w:tcPr>
            <w:tcW w:w="1417" w:type="dxa"/>
            <w:vAlign w:val="center"/>
            <w:hideMark/>
          </w:tcPr>
          <w:p w14:paraId="78DFE0BE" w14:textId="77777777" w:rsidR="00D10FD2" w:rsidRPr="00EC0896" w:rsidRDefault="00D10FD2" w:rsidP="003108D2">
            <w:pPr>
              <w:suppressAutoHyphens w:val="0"/>
              <w:jc w:val="center"/>
              <w:rPr>
                <w:sz w:val="22"/>
                <w:szCs w:val="22"/>
                <w:lang w:eastAsia="ru-RU"/>
              </w:rPr>
            </w:pPr>
            <w:r w:rsidRPr="00EC0896">
              <w:rPr>
                <w:sz w:val="22"/>
                <w:szCs w:val="22"/>
                <w:lang w:eastAsia="ru-RU"/>
              </w:rPr>
              <w:t>0</w:t>
            </w:r>
          </w:p>
        </w:tc>
        <w:tc>
          <w:tcPr>
            <w:tcW w:w="1261" w:type="dxa"/>
            <w:vAlign w:val="center"/>
            <w:hideMark/>
          </w:tcPr>
          <w:p w14:paraId="3FBDD747" w14:textId="77777777" w:rsidR="00D10FD2" w:rsidRPr="00EC0896" w:rsidRDefault="00D10FD2" w:rsidP="003108D2">
            <w:pPr>
              <w:suppressAutoHyphens w:val="0"/>
              <w:jc w:val="center"/>
              <w:rPr>
                <w:sz w:val="22"/>
                <w:szCs w:val="22"/>
                <w:lang w:eastAsia="ru-RU"/>
              </w:rPr>
            </w:pPr>
            <w:r w:rsidRPr="00EC0896">
              <w:rPr>
                <w:sz w:val="22"/>
                <w:szCs w:val="22"/>
                <w:lang w:eastAsia="ru-RU"/>
              </w:rPr>
              <w:t>0</w:t>
            </w:r>
          </w:p>
        </w:tc>
        <w:tc>
          <w:tcPr>
            <w:tcW w:w="1009" w:type="dxa"/>
            <w:vAlign w:val="center"/>
            <w:hideMark/>
          </w:tcPr>
          <w:p w14:paraId="70F89B2D" w14:textId="77777777" w:rsidR="00D10FD2" w:rsidRPr="00EC0896" w:rsidRDefault="00D10FD2" w:rsidP="003108D2">
            <w:pPr>
              <w:suppressAutoHyphens w:val="0"/>
              <w:jc w:val="center"/>
              <w:rPr>
                <w:sz w:val="22"/>
                <w:szCs w:val="22"/>
                <w:lang w:eastAsia="ru-RU"/>
              </w:rPr>
            </w:pPr>
            <w:r w:rsidRPr="00EC0896">
              <w:rPr>
                <w:sz w:val="22"/>
                <w:szCs w:val="22"/>
                <w:lang w:eastAsia="ru-RU"/>
              </w:rPr>
              <w:t>0</w:t>
            </w:r>
          </w:p>
        </w:tc>
        <w:tc>
          <w:tcPr>
            <w:tcW w:w="993" w:type="dxa"/>
            <w:vAlign w:val="center"/>
            <w:hideMark/>
          </w:tcPr>
          <w:p w14:paraId="0C660C21" w14:textId="77777777" w:rsidR="00D10FD2" w:rsidRPr="00EC0896" w:rsidRDefault="00D10FD2" w:rsidP="003108D2">
            <w:pPr>
              <w:suppressAutoHyphens w:val="0"/>
              <w:jc w:val="center"/>
              <w:rPr>
                <w:sz w:val="22"/>
                <w:szCs w:val="22"/>
                <w:lang w:eastAsia="ru-RU"/>
              </w:rPr>
            </w:pPr>
            <w:r w:rsidRPr="00EC0896">
              <w:rPr>
                <w:sz w:val="22"/>
                <w:szCs w:val="22"/>
                <w:lang w:eastAsia="ru-RU"/>
              </w:rPr>
              <w:t>0</w:t>
            </w:r>
          </w:p>
        </w:tc>
        <w:tc>
          <w:tcPr>
            <w:tcW w:w="993" w:type="dxa"/>
            <w:vAlign w:val="center"/>
            <w:hideMark/>
          </w:tcPr>
          <w:p w14:paraId="41EC0E5A" w14:textId="77777777" w:rsidR="00D10FD2" w:rsidRPr="00EC0896" w:rsidRDefault="00D10FD2" w:rsidP="003108D2">
            <w:pPr>
              <w:suppressAutoHyphens w:val="0"/>
              <w:jc w:val="center"/>
              <w:rPr>
                <w:sz w:val="22"/>
                <w:szCs w:val="22"/>
                <w:lang w:eastAsia="ru-RU"/>
              </w:rPr>
            </w:pPr>
            <w:r w:rsidRPr="00EC0896">
              <w:rPr>
                <w:sz w:val="22"/>
                <w:szCs w:val="22"/>
                <w:lang w:eastAsia="ru-RU"/>
              </w:rPr>
              <w:t>0</w:t>
            </w:r>
          </w:p>
        </w:tc>
        <w:tc>
          <w:tcPr>
            <w:tcW w:w="993" w:type="dxa"/>
            <w:vAlign w:val="center"/>
            <w:hideMark/>
          </w:tcPr>
          <w:p w14:paraId="17EF6DA9" w14:textId="77777777" w:rsidR="00D10FD2" w:rsidRPr="00EC0896" w:rsidRDefault="00D10FD2" w:rsidP="003108D2">
            <w:pPr>
              <w:suppressAutoHyphens w:val="0"/>
              <w:jc w:val="center"/>
              <w:rPr>
                <w:sz w:val="22"/>
                <w:szCs w:val="22"/>
                <w:lang w:eastAsia="ru-RU"/>
              </w:rPr>
            </w:pPr>
            <w:r w:rsidRPr="00EC0896">
              <w:rPr>
                <w:sz w:val="22"/>
                <w:szCs w:val="22"/>
                <w:lang w:eastAsia="ru-RU"/>
              </w:rPr>
              <w:t>0</w:t>
            </w:r>
          </w:p>
        </w:tc>
        <w:tc>
          <w:tcPr>
            <w:tcW w:w="993" w:type="dxa"/>
            <w:vAlign w:val="center"/>
            <w:hideMark/>
          </w:tcPr>
          <w:p w14:paraId="574EB380" w14:textId="77777777" w:rsidR="00D10FD2" w:rsidRPr="00EC0896" w:rsidRDefault="00D10FD2" w:rsidP="003108D2">
            <w:pPr>
              <w:suppressAutoHyphens w:val="0"/>
              <w:jc w:val="center"/>
              <w:rPr>
                <w:sz w:val="22"/>
                <w:szCs w:val="22"/>
                <w:lang w:eastAsia="ru-RU"/>
              </w:rPr>
            </w:pPr>
            <w:r w:rsidRPr="00EC0896">
              <w:rPr>
                <w:sz w:val="22"/>
                <w:szCs w:val="22"/>
                <w:lang w:eastAsia="ru-RU"/>
              </w:rPr>
              <w:t>0</w:t>
            </w:r>
          </w:p>
        </w:tc>
      </w:tr>
      <w:tr w:rsidR="00D10FD2" w:rsidRPr="00EC0896" w14:paraId="47B94DBF" w14:textId="77777777" w:rsidTr="003108D2">
        <w:trPr>
          <w:trHeight w:val="20"/>
        </w:trPr>
        <w:tc>
          <w:tcPr>
            <w:tcW w:w="813" w:type="dxa"/>
            <w:vAlign w:val="center"/>
            <w:hideMark/>
          </w:tcPr>
          <w:p w14:paraId="6D091551" w14:textId="77777777" w:rsidR="00D10FD2" w:rsidRPr="00EC0896" w:rsidRDefault="00D10FD2" w:rsidP="003108D2">
            <w:pPr>
              <w:suppressAutoHyphens w:val="0"/>
              <w:jc w:val="center"/>
              <w:rPr>
                <w:sz w:val="22"/>
                <w:szCs w:val="22"/>
                <w:lang w:eastAsia="ru-RU"/>
              </w:rPr>
            </w:pPr>
            <w:r w:rsidRPr="00EC0896">
              <w:rPr>
                <w:sz w:val="22"/>
                <w:szCs w:val="22"/>
                <w:lang w:eastAsia="ru-RU"/>
              </w:rPr>
              <w:t xml:space="preserve"> 2.2</w:t>
            </w:r>
          </w:p>
        </w:tc>
        <w:tc>
          <w:tcPr>
            <w:tcW w:w="4331" w:type="dxa"/>
            <w:vAlign w:val="center"/>
            <w:hideMark/>
          </w:tcPr>
          <w:p w14:paraId="1083A816" w14:textId="77777777" w:rsidR="00D10FD2" w:rsidRPr="00EC0896" w:rsidRDefault="00D10FD2" w:rsidP="003108D2">
            <w:pPr>
              <w:suppressAutoHyphens w:val="0"/>
              <w:ind w:right="-108"/>
              <w:rPr>
                <w:sz w:val="22"/>
                <w:szCs w:val="22"/>
                <w:lang w:eastAsia="ru-RU"/>
              </w:rPr>
            </w:pPr>
            <w:r w:rsidRPr="00EC0896">
              <w:rPr>
                <w:sz w:val="22"/>
                <w:szCs w:val="22"/>
                <w:lang w:eastAsia="ru-RU"/>
              </w:rPr>
              <w:t xml:space="preserve">доля проб сточных вод, не соответствующих установленным нормативам допустимых сбросов, лимитам на сбросы, для общесплавной (бытовой) централизованных систем водоотведения   </w:t>
            </w:r>
          </w:p>
        </w:tc>
        <w:tc>
          <w:tcPr>
            <w:tcW w:w="1182" w:type="dxa"/>
            <w:vAlign w:val="center"/>
            <w:hideMark/>
          </w:tcPr>
          <w:p w14:paraId="25D402F9" w14:textId="77777777" w:rsidR="00D10FD2" w:rsidRPr="00EC0896" w:rsidRDefault="00D10FD2" w:rsidP="003108D2">
            <w:pPr>
              <w:suppressAutoHyphens w:val="0"/>
              <w:jc w:val="center"/>
              <w:rPr>
                <w:sz w:val="22"/>
                <w:szCs w:val="22"/>
                <w:lang w:eastAsia="ru-RU"/>
              </w:rPr>
            </w:pPr>
            <w:r w:rsidRPr="00EC0896">
              <w:rPr>
                <w:sz w:val="22"/>
                <w:szCs w:val="22"/>
                <w:lang w:eastAsia="ru-RU"/>
              </w:rPr>
              <w:t>%</w:t>
            </w:r>
          </w:p>
        </w:tc>
        <w:tc>
          <w:tcPr>
            <w:tcW w:w="1324" w:type="dxa"/>
            <w:vAlign w:val="center"/>
          </w:tcPr>
          <w:p w14:paraId="5182E006" w14:textId="77777777" w:rsidR="00D10FD2" w:rsidRPr="00EC0896" w:rsidRDefault="00D10FD2" w:rsidP="003108D2">
            <w:pPr>
              <w:suppressAutoHyphens w:val="0"/>
              <w:jc w:val="center"/>
              <w:rPr>
                <w:sz w:val="22"/>
                <w:szCs w:val="22"/>
                <w:lang w:eastAsia="ru-RU"/>
              </w:rPr>
            </w:pPr>
            <w:r>
              <w:rPr>
                <w:sz w:val="22"/>
                <w:szCs w:val="22"/>
                <w:lang w:eastAsia="ru-RU"/>
              </w:rPr>
              <w:t>-</w:t>
            </w:r>
          </w:p>
        </w:tc>
        <w:tc>
          <w:tcPr>
            <w:tcW w:w="1417" w:type="dxa"/>
            <w:vAlign w:val="center"/>
          </w:tcPr>
          <w:p w14:paraId="24D930A8" w14:textId="77777777" w:rsidR="00D10FD2" w:rsidRPr="00EC0896" w:rsidRDefault="00D10FD2" w:rsidP="003108D2">
            <w:pPr>
              <w:suppressAutoHyphens w:val="0"/>
              <w:jc w:val="center"/>
              <w:rPr>
                <w:sz w:val="22"/>
                <w:szCs w:val="22"/>
                <w:lang w:eastAsia="ru-RU"/>
              </w:rPr>
            </w:pPr>
            <w:r>
              <w:rPr>
                <w:sz w:val="22"/>
                <w:szCs w:val="22"/>
                <w:lang w:eastAsia="ru-RU"/>
              </w:rPr>
              <w:t>-</w:t>
            </w:r>
          </w:p>
        </w:tc>
        <w:tc>
          <w:tcPr>
            <w:tcW w:w="1261" w:type="dxa"/>
            <w:vAlign w:val="center"/>
          </w:tcPr>
          <w:p w14:paraId="3B2C54C7" w14:textId="77777777" w:rsidR="00D10FD2" w:rsidRPr="00EC0896" w:rsidRDefault="00D10FD2" w:rsidP="003108D2">
            <w:pPr>
              <w:suppressAutoHyphens w:val="0"/>
              <w:jc w:val="center"/>
              <w:rPr>
                <w:sz w:val="22"/>
                <w:szCs w:val="22"/>
                <w:lang w:eastAsia="ru-RU"/>
              </w:rPr>
            </w:pPr>
            <w:r>
              <w:rPr>
                <w:sz w:val="22"/>
                <w:szCs w:val="22"/>
                <w:lang w:eastAsia="ru-RU"/>
              </w:rPr>
              <w:t>-</w:t>
            </w:r>
          </w:p>
        </w:tc>
        <w:tc>
          <w:tcPr>
            <w:tcW w:w="1009" w:type="dxa"/>
            <w:vAlign w:val="center"/>
          </w:tcPr>
          <w:p w14:paraId="2EBD3587" w14:textId="77777777" w:rsidR="00D10FD2" w:rsidRPr="00EC0896" w:rsidRDefault="00D10FD2" w:rsidP="003108D2">
            <w:pPr>
              <w:suppressAutoHyphens w:val="0"/>
              <w:jc w:val="center"/>
              <w:rPr>
                <w:sz w:val="22"/>
                <w:szCs w:val="22"/>
                <w:lang w:eastAsia="ru-RU"/>
              </w:rPr>
            </w:pPr>
            <w:r>
              <w:rPr>
                <w:sz w:val="22"/>
                <w:szCs w:val="22"/>
                <w:lang w:eastAsia="ru-RU"/>
              </w:rPr>
              <w:t>-</w:t>
            </w:r>
          </w:p>
        </w:tc>
        <w:tc>
          <w:tcPr>
            <w:tcW w:w="993" w:type="dxa"/>
            <w:vAlign w:val="center"/>
          </w:tcPr>
          <w:p w14:paraId="2BBB50B7" w14:textId="77777777" w:rsidR="00D10FD2" w:rsidRPr="00EC0896" w:rsidRDefault="00D10FD2" w:rsidP="003108D2">
            <w:pPr>
              <w:suppressAutoHyphens w:val="0"/>
              <w:jc w:val="center"/>
              <w:rPr>
                <w:sz w:val="22"/>
                <w:szCs w:val="22"/>
                <w:lang w:eastAsia="ru-RU"/>
              </w:rPr>
            </w:pPr>
            <w:r>
              <w:rPr>
                <w:sz w:val="22"/>
                <w:szCs w:val="22"/>
                <w:lang w:eastAsia="ru-RU"/>
              </w:rPr>
              <w:t>-</w:t>
            </w:r>
          </w:p>
        </w:tc>
        <w:tc>
          <w:tcPr>
            <w:tcW w:w="993" w:type="dxa"/>
            <w:vAlign w:val="center"/>
          </w:tcPr>
          <w:p w14:paraId="4C1439B2" w14:textId="77777777" w:rsidR="00D10FD2" w:rsidRPr="00EC0896" w:rsidRDefault="00D10FD2" w:rsidP="003108D2">
            <w:pPr>
              <w:suppressAutoHyphens w:val="0"/>
              <w:jc w:val="center"/>
              <w:rPr>
                <w:sz w:val="22"/>
                <w:szCs w:val="22"/>
                <w:lang w:eastAsia="ru-RU"/>
              </w:rPr>
            </w:pPr>
            <w:r>
              <w:rPr>
                <w:sz w:val="22"/>
                <w:szCs w:val="22"/>
                <w:lang w:eastAsia="ru-RU"/>
              </w:rPr>
              <w:t>-</w:t>
            </w:r>
          </w:p>
        </w:tc>
        <w:tc>
          <w:tcPr>
            <w:tcW w:w="993" w:type="dxa"/>
            <w:vAlign w:val="center"/>
          </w:tcPr>
          <w:p w14:paraId="3EF64ADD" w14:textId="77777777" w:rsidR="00D10FD2" w:rsidRPr="00EC0896" w:rsidRDefault="00D10FD2" w:rsidP="003108D2">
            <w:pPr>
              <w:suppressAutoHyphens w:val="0"/>
              <w:jc w:val="center"/>
              <w:rPr>
                <w:sz w:val="22"/>
                <w:szCs w:val="22"/>
                <w:lang w:eastAsia="ru-RU"/>
              </w:rPr>
            </w:pPr>
            <w:r>
              <w:rPr>
                <w:sz w:val="22"/>
                <w:szCs w:val="22"/>
                <w:lang w:eastAsia="ru-RU"/>
              </w:rPr>
              <w:t>-</w:t>
            </w:r>
          </w:p>
        </w:tc>
        <w:tc>
          <w:tcPr>
            <w:tcW w:w="993" w:type="dxa"/>
            <w:vAlign w:val="center"/>
          </w:tcPr>
          <w:p w14:paraId="09A2DB07" w14:textId="77777777" w:rsidR="00D10FD2" w:rsidRPr="00EC0896" w:rsidRDefault="00D10FD2" w:rsidP="003108D2">
            <w:pPr>
              <w:suppressAutoHyphens w:val="0"/>
              <w:jc w:val="center"/>
              <w:rPr>
                <w:sz w:val="22"/>
                <w:szCs w:val="22"/>
                <w:lang w:eastAsia="ru-RU"/>
              </w:rPr>
            </w:pPr>
            <w:r>
              <w:rPr>
                <w:sz w:val="22"/>
                <w:szCs w:val="22"/>
                <w:lang w:eastAsia="ru-RU"/>
              </w:rPr>
              <w:t>-</w:t>
            </w:r>
          </w:p>
        </w:tc>
      </w:tr>
      <w:tr w:rsidR="00D10FD2" w:rsidRPr="00EC0896" w14:paraId="30B840A9" w14:textId="77777777" w:rsidTr="003108D2">
        <w:trPr>
          <w:trHeight w:val="20"/>
        </w:trPr>
        <w:tc>
          <w:tcPr>
            <w:tcW w:w="15309" w:type="dxa"/>
            <w:gridSpan w:val="11"/>
            <w:vAlign w:val="center"/>
          </w:tcPr>
          <w:p w14:paraId="2AE866B0" w14:textId="77777777" w:rsidR="00D10FD2" w:rsidRPr="00EC0896" w:rsidRDefault="00D10FD2" w:rsidP="003108D2">
            <w:pPr>
              <w:suppressAutoHyphens w:val="0"/>
              <w:jc w:val="center"/>
              <w:rPr>
                <w:sz w:val="22"/>
                <w:szCs w:val="22"/>
                <w:lang w:eastAsia="ru-RU"/>
              </w:rPr>
            </w:pPr>
            <w:r w:rsidRPr="00EC0896">
              <w:rPr>
                <w:b/>
                <w:bCs/>
                <w:sz w:val="22"/>
                <w:szCs w:val="22"/>
                <w:lang w:eastAsia="ru-RU"/>
              </w:rPr>
              <w:t>3.      Показатели энергетической эффективности</w:t>
            </w:r>
          </w:p>
        </w:tc>
      </w:tr>
      <w:tr w:rsidR="00D10FD2" w:rsidRPr="00EC0896" w14:paraId="445B14E1" w14:textId="77777777" w:rsidTr="003108D2">
        <w:trPr>
          <w:trHeight w:val="20"/>
        </w:trPr>
        <w:tc>
          <w:tcPr>
            <w:tcW w:w="813" w:type="dxa"/>
            <w:vAlign w:val="center"/>
            <w:hideMark/>
          </w:tcPr>
          <w:p w14:paraId="27955B41" w14:textId="77777777" w:rsidR="00D10FD2" w:rsidRPr="00EC0896" w:rsidRDefault="00D10FD2" w:rsidP="003108D2">
            <w:pPr>
              <w:suppressAutoHyphens w:val="0"/>
              <w:jc w:val="center"/>
              <w:rPr>
                <w:bCs/>
                <w:sz w:val="22"/>
                <w:szCs w:val="22"/>
                <w:lang w:eastAsia="ru-RU"/>
              </w:rPr>
            </w:pPr>
            <w:r w:rsidRPr="00EC0896">
              <w:rPr>
                <w:b/>
                <w:bCs/>
                <w:sz w:val="22"/>
                <w:szCs w:val="22"/>
                <w:lang w:eastAsia="ru-RU"/>
              </w:rPr>
              <w:t> </w:t>
            </w:r>
            <w:r w:rsidRPr="00EC0896">
              <w:rPr>
                <w:bCs/>
                <w:sz w:val="22"/>
                <w:szCs w:val="22"/>
                <w:lang w:eastAsia="ru-RU"/>
              </w:rPr>
              <w:t>3.1</w:t>
            </w:r>
          </w:p>
        </w:tc>
        <w:tc>
          <w:tcPr>
            <w:tcW w:w="4331" w:type="dxa"/>
            <w:vAlign w:val="center"/>
            <w:hideMark/>
          </w:tcPr>
          <w:p w14:paraId="27DA8782" w14:textId="77777777" w:rsidR="00D10FD2" w:rsidRPr="00EC0896" w:rsidRDefault="00D10FD2" w:rsidP="003108D2">
            <w:pPr>
              <w:suppressAutoHyphens w:val="0"/>
              <w:ind w:right="-108"/>
              <w:rPr>
                <w:sz w:val="22"/>
                <w:szCs w:val="22"/>
                <w:lang w:eastAsia="ru-RU"/>
              </w:rPr>
            </w:pPr>
            <w:r w:rsidRPr="00EC0896">
              <w:rPr>
                <w:sz w:val="22"/>
                <w:szCs w:val="22"/>
                <w:lang w:eastAsia="ru-RU"/>
              </w:rPr>
              <w:t>удельный расход электрической энергии, потребляемой в технологическом процессе очистки сточных вод</w:t>
            </w:r>
          </w:p>
        </w:tc>
        <w:tc>
          <w:tcPr>
            <w:tcW w:w="1182" w:type="dxa"/>
            <w:vAlign w:val="center"/>
            <w:hideMark/>
          </w:tcPr>
          <w:p w14:paraId="058D573A" w14:textId="77777777" w:rsidR="00D10FD2" w:rsidRPr="00EC0896" w:rsidRDefault="00D10FD2" w:rsidP="003108D2">
            <w:pPr>
              <w:suppressAutoHyphens w:val="0"/>
              <w:ind w:left="-108" w:right="-118"/>
              <w:jc w:val="center"/>
              <w:rPr>
                <w:sz w:val="22"/>
                <w:szCs w:val="22"/>
                <w:lang w:eastAsia="ru-RU"/>
              </w:rPr>
            </w:pPr>
            <w:r w:rsidRPr="00EC0896">
              <w:rPr>
                <w:sz w:val="22"/>
                <w:szCs w:val="22"/>
                <w:lang w:eastAsia="ru-RU"/>
              </w:rPr>
              <w:t>кВт*ч/м</w:t>
            </w:r>
            <w:r w:rsidRPr="00EC0896">
              <w:rPr>
                <w:sz w:val="22"/>
                <w:szCs w:val="22"/>
                <w:vertAlign w:val="superscript"/>
                <w:lang w:eastAsia="ru-RU"/>
              </w:rPr>
              <w:t>3</w:t>
            </w:r>
          </w:p>
        </w:tc>
        <w:tc>
          <w:tcPr>
            <w:tcW w:w="1324" w:type="dxa"/>
            <w:vAlign w:val="center"/>
            <w:hideMark/>
          </w:tcPr>
          <w:p w14:paraId="1A580D1C" w14:textId="77777777" w:rsidR="00D10FD2" w:rsidRPr="00EC0896" w:rsidRDefault="00D10FD2" w:rsidP="003108D2">
            <w:pPr>
              <w:suppressAutoHyphens w:val="0"/>
              <w:jc w:val="center"/>
              <w:rPr>
                <w:sz w:val="22"/>
                <w:szCs w:val="22"/>
                <w:lang w:eastAsia="ru-RU"/>
              </w:rPr>
            </w:pPr>
            <w:r w:rsidRPr="00EC0896">
              <w:rPr>
                <w:sz w:val="22"/>
                <w:szCs w:val="22"/>
                <w:lang w:eastAsia="ru-RU"/>
              </w:rPr>
              <w:t>0,37</w:t>
            </w:r>
          </w:p>
        </w:tc>
        <w:tc>
          <w:tcPr>
            <w:tcW w:w="1417" w:type="dxa"/>
            <w:vAlign w:val="center"/>
          </w:tcPr>
          <w:p w14:paraId="3EFBB820" w14:textId="77777777" w:rsidR="00D10FD2" w:rsidRPr="00EC0896" w:rsidRDefault="00D10FD2" w:rsidP="003108D2">
            <w:pPr>
              <w:suppressAutoHyphens w:val="0"/>
              <w:jc w:val="center"/>
              <w:rPr>
                <w:sz w:val="22"/>
                <w:szCs w:val="22"/>
                <w:lang w:eastAsia="ru-RU"/>
              </w:rPr>
            </w:pPr>
            <w:r>
              <w:rPr>
                <w:sz w:val="22"/>
                <w:szCs w:val="22"/>
                <w:lang w:eastAsia="ru-RU"/>
              </w:rPr>
              <w:t>0,37</w:t>
            </w:r>
          </w:p>
        </w:tc>
        <w:tc>
          <w:tcPr>
            <w:tcW w:w="1261" w:type="dxa"/>
            <w:vAlign w:val="center"/>
          </w:tcPr>
          <w:p w14:paraId="59D36C01" w14:textId="77777777" w:rsidR="00D10FD2" w:rsidRPr="00EC0896" w:rsidRDefault="00D10FD2" w:rsidP="003108D2">
            <w:pPr>
              <w:suppressAutoHyphens w:val="0"/>
              <w:jc w:val="center"/>
              <w:rPr>
                <w:sz w:val="22"/>
                <w:szCs w:val="22"/>
                <w:lang w:eastAsia="ru-RU"/>
              </w:rPr>
            </w:pPr>
            <w:r>
              <w:rPr>
                <w:sz w:val="22"/>
                <w:szCs w:val="22"/>
                <w:lang w:eastAsia="ru-RU"/>
              </w:rPr>
              <w:t>0,37</w:t>
            </w:r>
          </w:p>
        </w:tc>
        <w:tc>
          <w:tcPr>
            <w:tcW w:w="1009" w:type="dxa"/>
            <w:vAlign w:val="center"/>
          </w:tcPr>
          <w:p w14:paraId="1EE34E0A" w14:textId="77777777" w:rsidR="00D10FD2" w:rsidRPr="00EC0896" w:rsidRDefault="00D10FD2" w:rsidP="003108D2">
            <w:pPr>
              <w:suppressAutoHyphens w:val="0"/>
              <w:jc w:val="center"/>
              <w:rPr>
                <w:sz w:val="22"/>
                <w:szCs w:val="22"/>
                <w:lang w:eastAsia="ru-RU"/>
              </w:rPr>
            </w:pPr>
            <w:r w:rsidRPr="00EC0896">
              <w:rPr>
                <w:sz w:val="22"/>
                <w:szCs w:val="22"/>
                <w:lang w:eastAsia="ru-RU"/>
              </w:rPr>
              <w:t>0,37</w:t>
            </w:r>
          </w:p>
        </w:tc>
        <w:tc>
          <w:tcPr>
            <w:tcW w:w="993" w:type="dxa"/>
            <w:vAlign w:val="center"/>
          </w:tcPr>
          <w:p w14:paraId="113589C9" w14:textId="77777777" w:rsidR="00D10FD2" w:rsidRPr="00EC0896" w:rsidRDefault="00D10FD2" w:rsidP="003108D2">
            <w:pPr>
              <w:suppressAutoHyphens w:val="0"/>
              <w:jc w:val="center"/>
              <w:rPr>
                <w:sz w:val="22"/>
                <w:szCs w:val="22"/>
                <w:lang w:eastAsia="ru-RU"/>
              </w:rPr>
            </w:pPr>
            <w:r>
              <w:rPr>
                <w:sz w:val="22"/>
                <w:szCs w:val="22"/>
                <w:lang w:eastAsia="ru-RU"/>
              </w:rPr>
              <w:t>0,37</w:t>
            </w:r>
          </w:p>
        </w:tc>
        <w:tc>
          <w:tcPr>
            <w:tcW w:w="993" w:type="dxa"/>
            <w:vAlign w:val="center"/>
          </w:tcPr>
          <w:p w14:paraId="4DF3A7AE" w14:textId="77777777" w:rsidR="00D10FD2" w:rsidRPr="00EC0896" w:rsidRDefault="00D10FD2" w:rsidP="003108D2">
            <w:pPr>
              <w:suppressAutoHyphens w:val="0"/>
              <w:jc w:val="center"/>
              <w:rPr>
                <w:sz w:val="22"/>
                <w:szCs w:val="22"/>
                <w:lang w:eastAsia="ru-RU"/>
              </w:rPr>
            </w:pPr>
            <w:r>
              <w:rPr>
                <w:sz w:val="22"/>
                <w:szCs w:val="22"/>
                <w:lang w:eastAsia="ru-RU"/>
              </w:rPr>
              <w:t>0,37</w:t>
            </w:r>
          </w:p>
        </w:tc>
        <w:tc>
          <w:tcPr>
            <w:tcW w:w="993" w:type="dxa"/>
            <w:vAlign w:val="center"/>
          </w:tcPr>
          <w:p w14:paraId="177498E1" w14:textId="77777777" w:rsidR="00D10FD2" w:rsidRPr="00EC0896" w:rsidRDefault="00D10FD2" w:rsidP="003108D2">
            <w:pPr>
              <w:suppressAutoHyphens w:val="0"/>
              <w:jc w:val="center"/>
              <w:rPr>
                <w:sz w:val="22"/>
                <w:szCs w:val="22"/>
                <w:lang w:eastAsia="ru-RU"/>
              </w:rPr>
            </w:pPr>
            <w:r>
              <w:rPr>
                <w:sz w:val="22"/>
                <w:szCs w:val="22"/>
                <w:lang w:eastAsia="ru-RU"/>
              </w:rPr>
              <w:t>0,37</w:t>
            </w:r>
          </w:p>
        </w:tc>
        <w:tc>
          <w:tcPr>
            <w:tcW w:w="993" w:type="dxa"/>
            <w:vAlign w:val="center"/>
          </w:tcPr>
          <w:p w14:paraId="6F199AF8" w14:textId="77777777" w:rsidR="00D10FD2" w:rsidRPr="00EC0896" w:rsidRDefault="00D10FD2" w:rsidP="003108D2">
            <w:pPr>
              <w:suppressAutoHyphens w:val="0"/>
              <w:jc w:val="center"/>
              <w:rPr>
                <w:sz w:val="22"/>
                <w:szCs w:val="22"/>
                <w:lang w:eastAsia="ru-RU"/>
              </w:rPr>
            </w:pPr>
            <w:r>
              <w:rPr>
                <w:sz w:val="22"/>
                <w:szCs w:val="22"/>
                <w:lang w:eastAsia="ru-RU"/>
              </w:rPr>
              <w:t>0,37</w:t>
            </w:r>
          </w:p>
        </w:tc>
      </w:tr>
      <w:tr w:rsidR="00D10FD2" w:rsidRPr="00EC0896" w14:paraId="38BAED5F" w14:textId="77777777" w:rsidTr="003108D2">
        <w:trPr>
          <w:trHeight w:val="20"/>
        </w:trPr>
        <w:tc>
          <w:tcPr>
            <w:tcW w:w="15309" w:type="dxa"/>
            <w:gridSpan w:val="11"/>
            <w:vAlign w:val="center"/>
          </w:tcPr>
          <w:p w14:paraId="753CCE15" w14:textId="77777777" w:rsidR="00D10FD2" w:rsidRPr="00EC0896" w:rsidRDefault="00D10FD2" w:rsidP="003108D2">
            <w:pPr>
              <w:suppressAutoHyphens w:val="0"/>
              <w:jc w:val="center"/>
              <w:rPr>
                <w:sz w:val="22"/>
                <w:szCs w:val="22"/>
                <w:lang w:eastAsia="ru-RU"/>
              </w:rPr>
            </w:pPr>
            <w:r w:rsidRPr="00EC0896">
              <w:rPr>
                <w:b/>
                <w:bCs/>
                <w:sz w:val="22"/>
                <w:szCs w:val="22"/>
                <w:lang w:eastAsia="ru-RU"/>
              </w:rPr>
              <w:t>4       Показатели качества обслуживания абонентов</w:t>
            </w:r>
          </w:p>
        </w:tc>
      </w:tr>
      <w:tr w:rsidR="00EE4588" w:rsidRPr="00EC0896" w14:paraId="51CCE9B4" w14:textId="77777777" w:rsidTr="00EE4588">
        <w:trPr>
          <w:trHeight w:val="20"/>
        </w:trPr>
        <w:tc>
          <w:tcPr>
            <w:tcW w:w="813" w:type="dxa"/>
            <w:vAlign w:val="center"/>
            <w:hideMark/>
          </w:tcPr>
          <w:p w14:paraId="76312528" w14:textId="77777777" w:rsidR="00EE4588" w:rsidRPr="00EC0896" w:rsidRDefault="00EE4588" w:rsidP="00EE4588">
            <w:pPr>
              <w:suppressAutoHyphens w:val="0"/>
              <w:jc w:val="center"/>
              <w:rPr>
                <w:sz w:val="22"/>
                <w:szCs w:val="22"/>
                <w:lang w:eastAsia="ru-RU"/>
              </w:rPr>
            </w:pPr>
            <w:r w:rsidRPr="00EC0896">
              <w:rPr>
                <w:sz w:val="22"/>
                <w:szCs w:val="22"/>
                <w:lang w:eastAsia="ru-RU"/>
              </w:rPr>
              <w:t xml:space="preserve"> 4.1</w:t>
            </w:r>
          </w:p>
        </w:tc>
        <w:tc>
          <w:tcPr>
            <w:tcW w:w="4331" w:type="dxa"/>
            <w:vAlign w:val="center"/>
            <w:hideMark/>
          </w:tcPr>
          <w:p w14:paraId="566B72F4" w14:textId="77777777" w:rsidR="00EE4588" w:rsidRPr="00EC0896" w:rsidRDefault="00EE4588" w:rsidP="00EE4588">
            <w:pPr>
              <w:suppressAutoHyphens w:val="0"/>
              <w:rPr>
                <w:sz w:val="22"/>
                <w:szCs w:val="22"/>
                <w:lang w:eastAsia="ru-RU"/>
              </w:rPr>
            </w:pPr>
            <w:r w:rsidRPr="00EC0896">
              <w:rPr>
                <w:sz w:val="22"/>
                <w:szCs w:val="22"/>
                <w:lang w:eastAsia="ru-RU"/>
              </w:rPr>
              <w:t>обеспеченность населения услугами централизованного водоотведения</w:t>
            </w:r>
          </w:p>
        </w:tc>
        <w:tc>
          <w:tcPr>
            <w:tcW w:w="1182" w:type="dxa"/>
            <w:vAlign w:val="center"/>
            <w:hideMark/>
          </w:tcPr>
          <w:p w14:paraId="7325EB8E" w14:textId="77777777" w:rsidR="00EE4588" w:rsidRPr="00EC0896" w:rsidRDefault="00EE4588" w:rsidP="00EE4588">
            <w:pPr>
              <w:suppressAutoHyphens w:val="0"/>
              <w:jc w:val="center"/>
              <w:rPr>
                <w:sz w:val="22"/>
                <w:szCs w:val="22"/>
                <w:lang w:eastAsia="ru-RU"/>
              </w:rPr>
            </w:pPr>
            <w:r w:rsidRPr="00EC0896">
              <w:rPr>
                <w:sz w:val="22"/>
                <w:szCs w:val="22"/>
                <w:lang w:eastAsia="ru-RU"/>
              </w:rPr>
              <w:t>%</w:t>
            </w:r>
          </w:p>
        </w:tc>
        <w:tc>
          <w:tcPr>
            <w:tcW w:w="1324" w:type="dxa"/>
            <w:vAlign w:val="center"/>
          </w:tcPr>
          <w:p w14:paraId="10CA9C87" w14:textId="243665C9" w:rsidR="00EE4588" w:rsidRPr="00EC0896" w:rsidRDefault="00EE4588" w:rsidP="00EE4588">
            <w:pPr>
              <w:suppressAutoHyphens w:val="0"/>
              <w:jc w:val="center"/>
              <w:rPr>
                <w:sz w:val="22"/>
                <w:szCs w:val="22"/>
                <w:lang w:eastAsia="ru-RU"/>
              </w:rPr>
            </w:pPr>
            <w:r>
              <w:rPr>
                <w:sz w:val="22"/>
                <w:szCs w:val="22"/>
                <w:lang w:eastAsia="ru-RU"/>
              </w:rPr>
              <w:t>25,4</w:t>
            </w:r>
          </w:p>
        </w:tc>
        <w:tc>
          <w:tcPr>
            <w:tcW w:w="1417" w:type="dxa"/>
            <w:vAlign w:val="center"/>
          </w:tcPr>
          <w:p w14:paraId="47E396EC" w14:textId="5E713428" w:rsidR="00EE4588" w:rsidRPr="00EC0896" w:rsidRDefault="00EE4588" w:rsidP="00EE4588">
            <w:pPr>
              <w:suppressAutoHyphens w:val="0"/>
              <w:jc w:val="center"/>
              <w:rPr>
                <w:sz w:val="22"/>
                <w:szCs w:val="22"/>
                <w:lang w:eastAsia="ru-RU"/>
              </w:rPr>
            </w:pPr>
            <w:r>
              <w:rPr>
                <w:sz w:val="22"/>
                <w:szCs w:val="22"/>
                <w:lang w:eastAsia="ru-RU"/>
              </w:rPr>
              <w:t>25,4</w:t>
            </w:r>
          </w:p>
        </w:tc>
        <w:tc>
          <w:tcPr>
            <w:tcW w:w="1261" w:type="dxa"/>
            <w:vAlign w:val="center"/>
          </w:tcPr>
          <w:p w14:paraId="0121B833" w14:textId="5492F0A7" w:rsidR="00EE4588" w:rsidRPr="00EC0896" w:rsidRDefault="00EE4588" w:rsidP="00EE4588">
            <w:pPr>
              <w:suppressAutoHyphens w:val="0"/>
              <w:jc w:val="center"/>
              <w:rPr>
                <w:sz w:val="22"/>
                <w:szCs w:val="22"/>
                <w:lang w:eastAsia="ru-RU"/>
              </w:rPr>
            </w:pPr>
            <w:r>
              <w:rPr>
                <w:sz w:val="22"/>
                <w:szCs w:val="22"/>
                <w:lang w:eastAsia="ru-RU"/>
              </w:rPr>
              <w:t>25,4</w:t>
            </w:r>
          </w:p>
        </w:tc>
        <w:tc>
          <w:tcPr>
            <w:tcW w:w="1009" w:type="dxa"/>
            <w:vAlign w:val="center"/>
          </w:tcPr>
          <w:p w14:paraId="05A4358D" w14:textId="24271155" w:rsidR="00EE4588" w:rsidRPr="00EC0896" w:rsidRDefault="00EE4588" w:rsidP="00EE4588">
            <w:pPr>
              <w:suppressAutoHyphens w:val="0"/>
              <w:jc w:val="center"/>
              <w:rPr>
                <w:sz w:val="22"/>
                <w:szCs w:val="22"/>
                <w:lang w:eastAsia="ru-RU"/>
              </w:rPr>
            </w:pPr>
            <w:r>
              <w:rPr>
                <w:sz w:val="22"/>
                <w:szCs w:val="22"/>
                <w:lang w:eastAsia="ru-RU"/>
              </w:rPr>
              <w:t>25,4</w:t>
            </w:r>
          </w:p>
        </w:tc>
        <w:tc>
          <w:tcPr>
            <w:tcW w:w="993" w:type="dxa"/>
            <w:vAlign w:val="center"/>
          </w:tcPr>
          <w:p w14:paraId="07A71E78" w14:textId="1A865D62" w:rsidR="00EE4588" w:rsidRPr="00EC0896" w:rsidRDefault="00EE4588" w:rsidP="00EE4588">
            <w:pPr>
              <w:suppressAutoHyphens w:val="0"/>
              <w:jc w:val="center"/>
              <w:rPr>
                <w:sz w:val="22"/>
                <w:szCs w:val="22"/>
                <w:lang w:eastAsia="ru-RU"/>
              </w:rPr>
            </w:pPr>
            <w:r>
              <w:rPr>
                <w:sz w:val="22"/>
                <w:szCs w:val="22"/>
                <w:lang w:eastAsia="ru-RU"/>
              </w:rPr>
              <w:t>25,4</w:t>
            </w:r>
          </w:p>
        </w:tc>
        <w:tc>
          <w:tcPr>
            <w:tcW w:w="993" w:type="dxa"/>
            <w:vAlign w:val="center"/>
          </w:tcPr>
          <w:p w14:paraId="3148A211" w14:textId="2FB9493A" w:rsidR="00EE4588" w:rsidRPr="00EC0896" w:rsidRDefault="00EE4588" w:rsidP="00EE4588">
            <w:pPr>
              <w:suppressAutoHyphens w:val="0"/>
              <w:jc w:val="center"/>
              <w:rPr>
                <w:sz w:val="22"/>
                <w:szCs w:val="22"/>
                <w:lang w:eastAsia="ru-RU"/>
              </w:rPr>
            </w:pPr>
            <w:r>
              <w:rPr>
                <w:sz w:val="22"/>
                <w:szCs w:val="22"/>
                <w:lang w:eastAsia="ru-RU"/>
              </w:rPr>
              <w:t>25,4</w:t>
            </w:r>
          </w:p>
        </w:tc>
        <w:tc>
          <w:tcPr>
            <w:tcW w:w="993" w:type="dxa"/>
            <w:vAlign w:val="center"/>
          </w:tcPr>
          <w:p w14:paraId="4A7E30C9" w14:textId="48B7EFAF" w:rsidR="00EE4588" w:rsidRPr="00EC0896" w:rsidRDefault="00EE4588" w:rsidP="00EE4588">
            <w:pPr>
              <w:suppressAutoHyphens w:val="0"/>
              <w:jc w:val="center"/>
              <w:rPr>
                <w:sz w:val="22"/>
                <w:szCs w:val="22"/>
                <w:lang w:eastAsia="ru-RU"/>
              </w:rPr>
            </w:pPr>
            <w:r>
              <w:rPr>
                <w:sz w:val="22"/>
                <w:szCs w:val="22"/>
                <w:lang w:eastAsia="ru-RU"/>
              </w:rPr>
              <w:t>25,4</w:t>
            </w:r>
          </w:p>
        </w:tc>
        <w:tc>
          <w:tcPr>
            <w:tcW w:w="993" w:type="dxa"/>
            <w:vAlign w:val="center"/>
          </w:tcPr>
          <w:p w14:paraId="66226D6D" w14:textId="5372F446" w:rsidR="00EE4588" w:rsidRPr="00EC0896" w:rsidRDefault="00EE4588" w:rsidP="00EE4588">
            <w:pPr>
              <w:suppressAutoHyphens w:val="0"/>
              <w:jc w:val="center"/>
              <w:rPr>
                <w:sz w:val="22"/>
                <w:szCs w:val="22"/>
                <w:lang w:eastAsia="ru-RU"/>
              </w:rPr>
            </w:pPr>
            <w:r>
              <w:rPr>
                <w:sz w:val="22"/>
                <w:szCs w:val="22"/>
                <w:lang w:eastAsia="ru-RU"/>
              </w:rPr>
              <w:t>25,4</w:t>
            </w:r>
          </w:p>
        </w:tc>
      </w:tr>
    </w:tbl>
    <w:p w14:paraId="3D2E88F0" w14:textId="77777777" w:rsidR="00D10FD2" w:rsidRDefault="00D10FD2" w:rsidP="00D10FD2">
      <w:pPr>
        <w:suppressAutoHyphens w:val="0"/>
        <w:ind w:right="-1"/>
        <w:jc w:val="center"/>
        <w:rPr>
          <w:rFonts w:eastAsia="TimesNewRomanPS-BoldMT"/>
          <w:b/>
          <w:color w:val="auto"/>
          <w:sz w:val="28"/>
          <w:szCs w:val="28"/>
          <w:lang w:eastAsia="en-US"/>
        </w:rPr>
        <w:sectPr w:rsidR="00D10FD2" w:rsidSect="00D10FD2">
          <w:pgSz w:w="16838" w:h="11906" w:orient="landscape"/>
          <w:pgMar w:top="1701" w:right="851" w:bottom="851" w:left="851" w:header="709" w:footer="709" w:gutter="0"/>
          <w:cols w:space="708"/>
          <w:docGrid w:linePitch="360"/>
        </w:sectPr>
      </w:pPr>
    </w:p>
    <w:p w14:paraId="3D484444" w14:textId="77777777" w:rsidR="00D10FD2" w:rsidRPr="008F48F4" w:rsidRDefault="00D10FD2" w:rsidP="00D10FD2">
      <w:pPr>
        <w:suppressAutoHyphens w:val="0"/>
        <w:ind w:right="-1"/>
        <w:jc w:val="center"/>
        <w:rPr>
          <w:rFonts w:eastAsia="Calibri"/>
          <w:b/>
          <w:color w:val="auto"/>
          <w:sz w:val="28"/>
          <w:szCs w:val="28"/>
          <w:lang w:eastAsia="en-US"/>
        </w:rPr>
      </w:pPr>
      <w:r w:rsidRPr="008F48F4">
        <w:rPr>
          <w:rFonts w:eastAsia="TimesNewRomanPS-BoldMT"/>
          <w:b/>
          <w:color w:val="auto"/>
          <w:sz w:val="28"/>
          <w:szCs w:val="28"/>
          <w:lang w:eastAsia="en-US"/>
        </w:rPr>
        <w:t>2.8.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p>
    <w:p w14:paraId="186FBFD2" w14:textId="77777777" w:rsidR="00D10FD2" w:rsidRPr="008F48F4" w:rsidRDefault="00D10FD2" w:rsidP="00D10FD2">
      <w:pPr>
        <w:suppressAutoHyphens w:val="0"/>
        <w:ind w:right="-1" w:firstLine="567"/>
        <w:jc w:val="both"/>
        <w:rPr>
          <w:color w:val="auto"/>
          <w:sz w:val="28"/>
          <w:szCs w:val="28"/>
          <w:lang w:eastAsia="en-US"/>
        </w:rPr>
      </w:pPr>
      <w:r w:rsidRPr="008F48F4">
        <w:rPr>
          <w:color w:val="auto"/>
          <w:sz w:val="28"/>
          <w:szCs w:val="28"/>
          <w:lang w:eastAsia="en-US"/>
        </w:rPr>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 а также выявляться эксплуатирующей организацией в ходе осуществления технического обследования централизованных сетей.</w:t>
      </w:r>
    </w:p>
    <w:p w14:paraId="121E89F9" w14:textId="77777777" w:rsidR="00D10FD2" w:rsidRPr="008F48F4" w:rsidRDefault="00D10FD2" w:rsidP="00D10FD2">
      <w:pPr>
        <w:suppressAutoHyphens w:val="0"/>
        <w:ind w:right="-1" w:firstLine="567"/>
        <w:jc w:val="both"/>
        <w:rPr>
          <w:color w:val="auto"/>
          <w:sz w:val="28"/>
          <w:szCs w:val="28"/>
          <w:lang w:eastAsia="en-US"/>
        </w:rPr>
      </w:pPr>
      <w:r w:rsidRPr="008F48F4">
        <w:rPr>
          <w:color w:val="auto"/>
          <w:sz w:val="28"/>
          <w:szCs w:val="28"/>
          <w:lang w:eastAsia="en-US"/>
        </w:rPr>
        <w:t>Эксплуатация выявленных бесхозяйных объектов централизованных систем водоотведения, путем эксплуатации которых обеспечивается водоснабжение, осуществляется в порядке, установленном Федеральным законом от 07.12.2011 г. № 416-ФЗ «О водоснабжении и водоотведении».</w:t>
      </w:r>
    </w:p>
    <w:p w14:paraId="389FCF27" w14:textId="508216BA" w:rsidR="00D10FD2" w:rsidRPr="008F48F4" w:rsidRDefault="00D10FD2" w:rsidP="00D10FD2">
      <w:pPr>
        <w:suppressAutoHyphens w:val="0"/>
        <w:ind w:right="-1" w:firstLine="567"/>
        <w:jc w:val="both"/>
        <w:rPr>
          <w:color w:val="auto"/>
          <w:sz w:val="28"/>
          <w:szCs w:val="28"/>
          <w:lang w:eastAsia="en-US"/>
        </w:rPr>
      </w:pPr>
      <w:r w:rsidRPr="008F48F4">
        <w:rPr>
          <w:color w:val="auto"/>
          <w:sz w:val="28"/>
          <w:szCs w:val="28"/>
          <w:lang w:eastAsia="en-US"/>
        </w:rPr>
        <w:t xml:space="preserve">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 судебном порядке права муниципальной собственности на указанные объекты осуществляется структурным подразделением </w:t>
      </w:r>
      <w:r>
        <w:rPr>
          <w:color w:val="auto"/>
          <w:sz w:val="28"/>
          <w:szCs w:val="28"/>
          <w:lang w:eastAsia="en-US"/>
        </w:rPr>
        <w:t>а</w:t>
      </w:r>
      <w:r w:rsidRPr="008F48F4">
        <w:rPr>
          <w:color w:val="auto"/>
          <w:sz w:val="28"/>
          <w:szCs w:val="28"/>
          <w:lang w:eastAsia="en-US"/>
        </w:rPr>
        <w:t xml:space="preserve">дминистрации </w:t>
      </w:r>
      <w:r w:rsidR="002053BE">
        <w:rPr>
          <w:color w:val="auto"/>
          <w:sz w:val="28"/>
          <w:szCs w:val="28"/>
          <w:lang w:eastAsia="en-US"/>
        </w:rPr>
        <w:t>Большемурашкинского</w:t>
      </w:r>
      <w:r>
        <w:rPr>
          <w:color w:val="auto"/>
          <w:sz w:val="28"/>
          <w:szCs w:val="28"/>
          <w:lang w:eastAsia="en-US"/>
        </w:rPr>
        <w:t xml:space="preserve"> муниципального округа</w:t>
      </w:r>
      <w:r w:rsidRPr="008F48F4">
        <w:rPr>
          <w:color w:val="auto"/>
          <w:sz w:val="28"/>
          <w:szCs w:val="28"/>
          <w:lang w:eastAsia="en-US"/>
        </w:rPr>
        <w:t>, осуществляющим полномочия по владению, пользованию и распоряжению объектами муниципальной собственности.</w:t>
      </w:r>
    </w:p>
    <w:p w14:paraId="65DADFC3" w14:textId="321D6205" w:rsidR="00D10FD2" w:rsidRDefault="00D10FD2" w:rsidP="00D10FD2">
      <w:pPr>
        <w:suppressAutoHyphens w:val="0"/>
        <w:ind w:right="-1" w:firstLine="567"/>
        <w:jc w:val="both"/>
        <w:rPr>
          <w:rFonts w:eastAsia="Calibri"/>
          <w:color w:val="auto"/>
          <w:sz w:val="28"/>
          <w:szCs w:val="28"/>
          <w:lang w:eastAsia="en-US"/>
        </w:rPr>
      </w:pPr>
      <w:r w:rsidRPr="008F48F4">
        <w:rPr>
          <w:rFonts w:eastAsia="Calibri"/>
          <w:color w:val="auto"/>
          <w:sz w:val="28"/>
          <w:szCs w:val="28"/>
          <w:lang w:eastAsia="en-US"/>
        </w:rPr>
        <w:t xml:space="preserve">На территории </w:t>
      </w:r>
      <w:r w:rsidR="002053BE">
        <w:rPr>
          <w:rFonts w:eastAsia="Calibri"/>
          <w:color w:val="auto"/>
          <w:sz w:val="28"/>
          <w:szCs w:val="28"/>
          <w:lang w:eastAsia="en-US"/>
        </w:rPr>
        <w:t>Большемурашкинского</w:t>
      </w:r>
      <w:r>
        <w:rPr>
          <w:rFonts w:eastAsia="Calibri"/>
          <w:color w:val="auto"/>
          <w:sz w:val="28"/>
          <w:szCs w:val="28"/>
          <w:lang w:eastAsia="en-US"/>
        </w:rPr>
        <w:t xml:space="preserve"> муниципального округа</w:t>
      </w:r>
      <w:r w:rsidRPr="008F48F4">
        <w:rPr>
          <w:rFonts w:eastAsia="Calibri"/>
          <w:color w:val="auto"/>
          <w:sz w:val="28"/>
          <w:szCs w:val="28"/>
          <w:lang w:eastAsia="en-US"/>
        </w:rPr>
        <w:t xml:space="preserve"> отсутствуют бесхозяйные объекты канализации.</w:t>
      </w:r>
    </w:p>
    <w:p w14:paraId="5D17E51E" w14:textId="18C71874" w:rsidR="008F48F4" w:rsidRDefault="008F48F4" w:rsidP="00D10FD2">
      <w:pPr>
        <w:keepNext/>
        <w:keepLines/>
        <w:tabs>
          <w:tab w:val="left" w:pos="984"/>
        </w:tabs>
        <w:suppressAutoHyphens w:val="0"/>
        <w:spacing w:line="276" w:lineRule="auto"/>
        <w:ind w:right="-284"/>
        <w:contextualSpacing/>
        <w:rPr>
          <w:rFonts w:eastAsia="Calibri"/>
          <w:bCs/>
          <w:color w:val="auto"/>
          <w:sz w:val="28"/>
          <w:szCs w:val="28"/>
          <w:lang w:eastAsia="ru-RU"/>
        </w:rPr>
      </w:pPr>
    </w:p>
    <w:p w14:paraId="73AF850F" w14:textId="78BD97D2" w:rsidR="00D10FD2" w:rsidRPr="00D10FD2" w:rsidRDefault="00D10FD2" w:rsidP="00D10FD2">
      <w:pPr>
        <w:tabs>
          <w:tab w:val="left" w:pos="984"/>
        </w:tabs>
        <w:rPr>
          <w:rFonts w:eastAsia="Calibri"/>
          <w:sz w:val="28"/>
          <w:szCs w:val="28"/>
          <w:lang w:eastAsia="ru-RU"/>
        </w:rPr>
        <w:sectPr w:rsidR="00D10FD2" w:rsidRPr="00D10FD2" w:rsidSect="002657ED">
          <w:pgSz w:w="11906" w:h="16838"/>
          <w:pgMar w:top="851" w:right="567" w:bottom="851" w:left="1701" w:header="709" w:footer="709" w:gutter="0"/>
          <w:cols w:space="708"/>
          <w:docGrid w:linePitch="360"/>
        </w:sectPr>
      </w:pPr>
      <w:r>
        <w:rPr>
          <w:rFonts w:eastAsia="Calibri"/>
          <w:sz w:val="28"/>
          <w:szCs w:val="28"/>
          <w:lang w:eastAsia="ru-RU"/>
        </w:rPr>
        <w:tab/>
      </w:r>
    </w:p>
    <w:p w14:paraId="15D38AC9" w14:textId="77777777" w:rsidR="00ED1096" w:rsidRDefault="00ED1096" w:rsidP="00630F2E">
      <w:pPr>
        <w:suppressAutoHyphens w:val="0"/>
        <w:ind w:right="-1" w:firstLine="567"/>
        <w:jc w:val="both"/>
        <w:rPr>
          <w:rFonts w:eastAsia="Calibri"/>
          <w:color w:val="auto"/>
          <w:sz w:val="28"/>
          <w:szCs w:val="28"/>
          <w:lang w:eastAsia="en-US"/>
        </w:rPr>
      </w:pPr>
    </w:p>
    <w:p w14:paraId="1BA8343E" w14:textId="77777777" w:rsidR="00ED1096" w:rsidRDefault="00ED1096" w:rsidP="00630F2E">
      <w:pPr>
        <w:suppressAutoHyphens w:val="0"/>
        <w:ind w:right="-1" w:firstLine="567"/>
        <w:jc w:val="both"/>
        <w:rPr>
          <w:rFonts w:eastAsia="Calibri"/>
          <w:color w:val="auto"/>
          <w:sz w:val="28"/>
          <w:szCs w:val="28"/>
          <w:lang w:eastAsia="en-US"/>
        </w:rPr>
      </w:pPr>
    </w:p>
    <w:p w14:paraId="676C6915" w14:textId="77777777" w:rsidR="00ED1096" w:rsidRDefault="00ED1096" w:rsidP="00630F2E">
      <w:pPr>
        <w:suppressAutoHyphens w:val="0"/>
        <w:ind w:right="-1" w:firstLine="567"/>
        <w:jc w:val="both"/>
        <w:rPr>
          <w:rFonts w:eastAsia="Calibri"/>
          <w:color w:val="auto"/>
          <w:sz w:val="28"/>
          <w:szCs w:val="28"/>
          <w:lang w:eastAsia="en-US"/>
        </w:rPr>
      </w:pPr>
    </w:p>
    <w:p w14:paraId="693FE9A7" w14:textId="77777777" w:rsidR="00ED1096" w:rsidRDefault="00ED1096" w:rsidP="00630F2E">
      <w:pPr>
        <w:suppressAutoHyphens w:val="0"/>
        <w:ind w:right="-1" w:firstLine="567"/>
        <w:jc w:val="both"/>
        <w:rPr>
          <w:rFonts w:eastAsia="Calibri"/>
          <w:color w:val="auto"/>
          <w:sz w:val="28"/>
          <w:szCs w:val="28"/>
          <w:lang w:eastAsia="en-US"/>
        </w:rPr>
      </w:pPr>
    </w:p>
    <w:p w14:paraId="44EA6922" w14:textId="77777777" w:rsidR="00ED1096" w:rsidRDefault="00ED1096" w:rsidP="00630F2E">
      <w:pPr>
        <w:suppressAutoHyphens w:val="0"/>
        <w:ind w:right="-1" w:firstLine="567"/>
        <w:jc w:val="both"/>
        <w:rPr>
          <w:rFonts w:eastAsia="Calibri"/>
          <w:color w:val="auto"/>
          <w:sz w:val="28"/>
          <w:szCs w:val="28"/>
          <w:lang w:eastAsia="en-US"/>
        </w:rPr>
      </w:pPr>
    </w:p>
    <w:p w14:paraId="1E0239DF" w14:textId="77777777" w:rsidR="00ED1096" w:rsidRDefault="00ED1096" w:rsidP="00630F2E">
      <w:pPr>
        <w:suppressAutoHyphens w:val="0"/>
        <w:ind w:right="-1" w:firstLine="567"/>
        <w:jc w:val="both"/>
        <w:rPr>
          <w:rFonts w:eastAsia="Calibri"/>
          <w:color w:val="auto"/>
          <w:sz w:val="28"/>
          <w:szCs w:val="28"/>
          <w:lang w:eastAsia="en-US"/>
        </w:rPr>
      </w:pPr>
    </w:p>
    <w:p w14:paraId="0F30A830" w14:textId="77777777" w:rsidR="00ED1096" w:rsidRDefault="00ED1096" w:rsidP="00630F2E">
      <w:pPr>
        <w:suppressAutoHyphens w:val="0"/>
        <w:ind w:right="-1" w:firstLine="567"/>
        <w:jc w:val="both"/>
        <w:rPr>
          <w:rFonts w:eastAsia="Calibri"/>
          <w:color w:val="auto"/>
          <w:sz w:val="28"/>
          <w:szCs w:val="28"/>
          <w:lang w:eastAsia="en-US"/>
        </w:rPr>
      </w:pPr>
    </w:p>
    <w:p w14:paraId="1718D7B3" w14:textId="77777777" w:rsidR="00ED1096" w:rsidRDefault="00ED1096" w:rsidP="00630F2E">
      <w:pPr>
        <w:suppressAutoHyphens w:val="0"/>
        <w:ind w:right="-1" w:firstLine="567"/>
        <w:jc w:val="both"/>
        <w:rPr>
          <w:rFonts w:eastAsia="Calibri"/>
          <w:color w:val="auto"/>
          <w:sz w:val="28"/>
          <w:szCs w:val="28"/>
          <w:lang w:eastAsia="en-US"/>
        </w:rPr>
      </w:pPr>
    </w:p>
    <w:p w14:paraId="39AF971F" w14:textId="77777777" w:rsidR="00ED1096" w:rsidRDefault="00ED1096" w:rsidP="00630F2E">
      <w:pPr>
        <w:suppressAutoHyphens w:val="0"/>
        <w:ind w:right="-1" w:firstLine="567"/>
        <w:jc w:val="both"/>
        <w:rPr>
          <w:rFonts w:eastAsia="Calibri"/>
          <w:color w:val="auto"/>
          <w:sz w:val="28"/>
          <w:szCs w:val="28"/>
          <w:lang w:eastAsia="en-US"/>
        </w:rPr>
      </w:pPr>
    </w:p>
    <w:p w14:paraId="1DC13E96" w14:textId="77777777" w:rsidR="00ED1096" w:rsidRDefault="00ED1096" w:rsidP="00630F2E">
      <w:pPr>
        <w:suppressAutoHyphens w:val="0"/>
        <w:ind w:right="-1" w:firstLine="567"/>
        <w:jc w:val="both"/>
        <w:rPr>
          <w:rFonts w:eastAsia="Calibri"/>
          <w:color w:val="auto"/>
          <w:sz w:val="28"/>
          <w:szCs w:val="28"/>
          <w:lang w:eastAsia="en-US"/>
        </w:rPr>
      </w:pPr>
    </w:p>
    <w:p w14:paraId="7DDE4C72" w14:textId="77777777" w:rsidR="00ED1096" w:rsidRDefault="00ED1096" w:rsidP="00630F2E">
      <w:pPr>
        <w:suppressAutoHyphens w:val="0"/>
        <w:ind w:right="-1" w:firstLine="567"/>
        <w:jc w:val="both"/>
        <w:rPr>
          <w:rFonts w:eastAsia="Calibri"/>
          <w:color w:val="auto"/>
          <w:sz w:val="28"/>
          <w:szCs w:val="28"/>
          <w:lang w:eastAsia="en-US"/>
        </w:rPr>
      </w:pPr>
    </w:p>
    <w:p w14:paraId="111814AF" w14:textId="77777777" w:rsidR="00ED1096" w:rsidRDefault="00ED1096" w:rsidP="00630F2E">
      <w:pPr>
        <w:suppressAutoHyphens w:val="0"/>
        <w:ind w:right="-1" w:firstLine="567"/>
        <w:jc w:val="both"/>
        <w:rPr>
          <w:rFonts w:eastAsia="Calibri"/>
          <w:color w:val="auto"/>
          <w:sz w:val="28"/>
          <w:szCs w:val="28"/>
          <w:lang w:eastAsia="en-US"/>
        </w:rPr>
      </w:pPr>
    </w:p>
    <w:p w14:paraId="5F8AE031" w14:textId="77777777" w:rsidR="00ED1096" w:rsidRDefault="00ED1096" w:rsidP="00630F2E">
      <w:pPr>
        <w:suppressAutoHyphens w:val="0"/>
        <w:ind w:right="-1" w:firstLine="567"/>
        <w:jc w:val="both"/>
        <w:rPr>
          <w:rFonts w:eastAsia="Calibri"/>
          <w:color w:val="auto"/>
          <w:sz w:val="28"/>
          <w:szCs w:val="28"/>
          <w:lang w:eastAsia="en-US"/>
        </w:rPr>
      </w:pPr>
    </w:p>
    <w:p w14:paraId="203303D3" w14:textId="77777777" w:rsidR="00ED1096" w:rsidRDefault="00ED1096" w:rsidP="00630F2E">
      <w:pPr>
        <w:suppressAutoHyphens w:val="0"/>
        <w:ind w:right="-1" w:firstLine="567"/>
        <w:jc w:val="both"/>
        <w:rPr>
          <w:rFonts w:eastAsia="Calibri"/>
          <w:color w:val="auto"/>
          <w:sz w:val="28"/>
          <w:szCs w:val="28"/>
          <w:lang w:eastAsia="en-US"/>
        </w:rPr>
      </w:pPr>
    </w:p>
    <w:p w14:paraId="3F0E8C78" w14:textId="77777777" w:rsidR="00ED1096" w:rsidRDefault="00ED1096" w:rsidP="00630F2E">
      <w:pPr>
        <w:suppressAutoHyphens w:val="0"/>
        <w:ind w:right="-1" w:firstLine="567"/>
        <w:jc w:val="both"/>
        <w:rPr>
          <w:rFonts w:eastAsia="Calibri"/>
          <w:color w:val="auto"/>
          <w:sz w:val="28"/>
          <w:szCs w:val="28"/>
          <w:lang w:eastAsia="en-US"/>
        </w:rPr>
      </w:pPr>
    </w:p>
    <w:p w14:paraId="3A3E5D73" w14:textId="77777777" w:rsidR="00ED1096" w:rsidRDefault="00ED1096" w:rsidP="00630F2E">
      <w:pPr>
        <w:suppressAutoHyphens w:val="0"/>
        <w:ind w:right="-1" w:firstLine="567"/>
        <w:jc w:val="both"/>
        <w:rPr>
          <w:rFonts w:eastAsia="Calibri"/>
          <w:color w:val="auto"/>
          <w:sz w:val="28"/>
          <w:szCs w:val="28"/>
          <w:lang w:eastAsia="en-US"/>
        </w:rPr>
      </w:pPr>
    </w:p>
    <w:p w14:paraId="12A27E2A" w14:textId="77777777" w:rsidR="00ED1096" w:rsidRDefault="00ED1096" w:rsidP="00630F2E">
      <w:pPr>
        <w:suppressAutoHyphens w:val="0"/>
        <w:ind w:right="-1" w:firstLine="567"/>
        <w:jc w:val="both"/>
        <w:rPr>
          <w:rFonts w:eastAsia="Calibri"/>
          <w:color w:val="auto"/>
          <w:sz w:val="28"/>
          <w:szCs w:val="28"/>
          <w:lang w:eastAsia="en-US"/>
        </w:rPr>
      </w:pPr>
    </w:p>
    <w:p w14:paraId="5C613D59" w14:textId="77777777" w:rsidR="00ED1096" w:rsidRDefault="00ED1096" w:rsidP="00630F2E">
      <w:pPr>
        <w:suppressAutoHyphens w:val="0"/>
        <w:ind w:right="-1" w:firstLine="567"/>
        <w:jc w:val="both"/>
        <w:rPr>
          <w:rFonts w:eastAsia="Calibri"/>
          <w:color w:val="auto"/>
          <w:sz w:val="28"/>
          <w:szCs w:val="28"/>
          <w:lang w:eastAsia="en-US"/>
        </w:rPr>
      </w:pPr>
    </w:p>
    <w:p w14:paraId="2EA8212C" w14:textId="77777777" w:rsidR="00ED1096" w:rsidRDefault="00ED1096" w:rsidP="00630F2E">
      <w:pPr>
        <w:suppressAutoHyphens w:val="0"/>
        <w:ind w:right="-1" w:firstLine="567"/>
        <w:jc w:val="both"/>
        <w:rPr>
          <w:rFonts w:eastAsia="Calibri"/>
          <w:color w:val="auto"/>
          <w:sz w:val="28"/>
          <w:szCs w:val="28"/>
          <w:lang w:eastAsia="en-US"/>
        </w:rPr>
      </w:pPr>
    </w:p>
    <w:p w14:paraId="327BC7B1" w14:textId="77777777" w:rsidR="00ED1096" w:rsidRDefault="00ED1096" w:rsidP="00630F2E">
      <w:pPr>
        <w:suppressAutoHyphens w:val="0"/>
        <w:ind w:right="-1" w:firstLine="567"/>
        <w:jc w:val="both"/>
        <w:rPr>
          <w:rFonts w:eastAsia="Calibri"/>
          <w:color w:val="auto"/>
          <w:sz w:val="28"/>
          <w:szCs w:val="28"/>
          <w:lang w:eastAsia="en-US"/>
        </w:rPr>
      </w:pPr>
    </w:p>
    <w:p w14:paraId="4D058069" w14:textId="77777777" w:rsidR="00ED1096" w:rsidRDefault="00ED1096" w:rsidP="00630F2E">
      <w:pPr>
        <w:suppressAutoHyphens w:val="0"/>
        <w:ind w:right="-1" w:firstLine="567"/>
        <w:jc w:val="both"/>
        <w:rPr>
          <w:rFonts w:eastAsia="Calibri"/>
          <w:color w:val="auto"/>
          <w:sz w:val="28"/>
          <w:szCs w:val="28"/>
          <w:lang w:eastAsia="en-US"/>
        </w:rPr>
      </w:pPr>
    </w:p>
    <w:p w14:paraId="3BFA10EB" w14:textId="77777777" w:rsidR="00ED1096" w:rsidRDefault="00ED1096" w:rsidP="00630F2E">
      <w:pPr>
        <w:suppressAutoHyphens w:val="0"/>
        <w:ind w:right="-1" w:firstLine="567"/>
        <w:jc w:val="both"/>
        <w:rPr>
          <w:rFonts w:eastAsia="Calibri"/>
          <w:color w:val="auto"/>
          <w:sz w:val="28"/>
          <w:szCs w:val="28"/>
          <w:lang w:eastAsia="en-US"/>
        </w:rPr>
      </w:pPr>
    </w:p>
    <w:p w14:paraId="40D361D6" w14:textId="77777777" w:rsidR="00ED1096" w:rsidRDefault="00ED1096" w:rsidP="00630F2E">
      <w:pPr>
        <w:suppressAutoHyphens w:val="0"/>
        <w:ind w:right="-1" w:firstLine="567"/>
        <w:jc w:val="both"/>
        <w:rPr>
          <w:rFonts w:eastAsia="Calibri"/>
          <w:color w:val="auto"/>
          <w:sz w:val="28"/>
          <w:szCs w:val="28"/>
          <w:lang w:eastAsia="en-US"/>
        </w:rPr>
      </w:pPr>
    </w:p>
    <w:p w14:paraId="6D033D17" w14:textId="77777777" w:rsidR="00ED1096" w:rsidRDefault="00ED1096" w:rsidP="003A1E44">
      <w:pPr>
        <w:suppressAutoHyphens w:val="0"/>
        <w:ind w:right="-1"/>
        <w:jc w:val="both"/>
        <w:rPr>
          <w:rFonts w:eastAsia="Calibri"/>
          <w:color w:val="auto"/>
          <w:sz w:val="28"/>
          <w:szCs w:val="28"/>
          <w:lang w:eastAsia="en-US"/>
        </w:rPr>
        <w:sectPr w:rsidR="00ED1096" w:rsidSect="002657ED">
          <w:pgSz w:w="11906" w:h="16838" w:code="9"/>
          <w:pgMar w:top="851" w:right="851" w:bottom="851" w:left="1701" w:header="720" w:footer="720" w:gutter="0"/>
          <w:cols w:space="720"/>
          <w:docGrid w:linePitch="299"/>
        </w:sectPr>
      </w:pPr>
    </w:p>
    <w:p w14:paraId="41425594" w14:textId="176A1B99" w:rsidR="00543524" w:rsidRPr="00543524" w:rsidRDefault="00543524" w:rsidP="00543524">
      <w:pPr>
        <w:suppressAutoHyphens w:val="0"/>
        <w:jc w:val="center"/>
        <w:rPr>
          <w:color w:val="auto"/>
          <w:lang w:eastAsia="ru-RU"/>
        </w:rPr>
      </w:pPr>
    </w:p>
    <w:p w14:paraId="0365F556" w14:textId="35723A9B" w:rsidR="00603E69" w:rsidRPr="00603E69" w:rsidRDefault="00603E69" w:rsidP="00543524">
      <w:pPr>
        <w:tabs>
          <w:tab w:val="left" w:pos="3864"/>
        </w:tabs>
        <w:rPr>
          <w:rFonts w:eastAsia="Calibri"/>
          <w:sz w:val="28"/>
          <w:szCs w:val="28"/>
          <w:lang w:eastAsia="en-US"/>
        </w:rPr>
      </w:pPr>
    </w:p>
    <w:sectPr w:rsidR="00603E69" w:rsidRPr="00603E69" w:rsidSect="002657ED">
      <w:pgSz w:w="11906" w:h="16838" w:code="9"/>
      <w:pgMar w:top="851" w:right="851" w:bottom="851"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3BD79C" w14:textId="77777777" w:rsidR="00D44D83" w:rsidRDefault="00D44D83" w:rsidP="00A04725">
      <w:r>
        <w:separator/>
      </w:r>
    </w:p>
  </w:endnote>
  <w:endnote w:type="continuationSeparator" w:id="0">
    <w:p w14:paraId="4C3B46B3" w14:textId="77777777" w:rsidR="00D44D83" w:rsidRDefault="00D44D83" w:rsidP="00A04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Liberation Serif">
    <w:altName w:val="MV Boli"/>
    <w:charset w:val="00"/>
    <w:family w:val="auto"/>
    <w:pitch w:val="default"/>
  </w:font>
  <w:font w:name="DejaVu Sans">
    <w:altName w:val="Times New Roman"/>
    <w:charset w:val="CC"/>
    <w:family w:val="swiss"/>
    <w:pitch w:val="variable"/>
    <w:sig w:usb0="E7002EFF" w:usb1="D200FDFF" w:usb2="0A24602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Heavy">
    <w:panose1 w:val="020B09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iberation Mono">
    <w:altName w:val="Calibri"/>
    <w:charset w:val="CC"/>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Droid Sans">
    <w:charset w:val="01"/>
    <w:family w:val="auto"/>
    <w:pitch w:val="variable"/>
  </w:font>
  <w:font w:name="Bookman Old Style">
    <w:panose1 w:val="02050604050505020204"/>
    <w:charset w:val="CC"/>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FreeSerif">
    <w:altName w:val="Cambria"/>
    <w:panose1 w:val="00000000000000000000"/>
    <w:charset w:val="00"/>
    <w:family w:val="roman"/>
    <w:notTrueType/>
    <w:pitch w:val="default"/>
  </w:font>
  <w:font w:name="TimesNewRomanPS-BoldMT">
    <w:altName w:val="MS Gothic"/>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A673B" w14:textId="77BFDE9E" w:rsidR="00C85191" w:rsidRPr="00E35A48" w:rsidRDefault="00C85191" w:rsidP="004310B3">
    <w:pPr>
      <w:pStyle w:val="ac"/>
      <w:jc w:val="center"/>
    </w:pPr>
    <w:r w:rsidRPr="00E35A48">
      <w:fldChar w:fldCharType="begin"/>
    </w:r>
    <w:r w:rsidRPr="00E35A48">
      <w:instrText xml:space="preserve"> PAGE   \* MERGEFORMAT </w:instrText>
    </w:r>
    <w:r w:rsidRPr="00E35A48">
      <w:fldChar w:fldCharType="separate"/>
    </w:r>
    <w:r w:rsidR="00735DB5">
      <w:rPr>
        <w:noProof/>
      </w:rPr>
      <w:t>72</w:t>
    </w:r>
    <w:r w:rsidRPr="00E35A48">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761996" w14:textId="77777777" w:rsidR="00D44D83" w:rsidRDefault="00D44D83" w:rsidP="00A04725">
      <w:r>
        <w:separator/>
      </w:r>
    </w:p>
  </w:footnote>
  <w:footnote w:type="continuationSeparator" w:id="0">
    <w:p w14:paraId="5E6CC752" w14:textId="77777777" w:rsidR="00D44D83" w:rsidRDefault="00D44D83" w:rsidP="00A047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F810D" w14:textId="77777777" w:rsidR="00C85191" w:rsidRPr="000809AA" w:rsidRDefault="00C85191" w:rsidP="000809A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decimal"/>
      <w:lvlText w:val="%1."/>
      <w:lvlJc w:val="left"/>
      <w:pPr>
        <w:tabs>
          <w:tab w:val="num" w:pos="1080"/>
        </w:tabs>
        <w:ind w:left="1080" w:hanging="360"/>
      </w:pPr>
    </w:lvl>
    <w:lvl w:ilvl="1">
      <w:start w:val="1"/>
      <w:numFmt w:val="decimal"/>
      <w:lvlText w:val="%1.%2."/>
      <w:lvlJc w:val="left"/>
      <w:pPr>
        <w:tabs>
          <w:tab w:val="num" w:pos="1975"/>
        </w:tabs>
        <w:ind w:left="1975" w:hanging="720"/>
      </w:pPr>
    </w:lvl>
    <w:lvl w:ilvl="2">
      <w:start w:val="1"/>
      <w:numFmt w:val="decimal"/>
      <w:lvlText w:val="%1.%2.%3."/>
      <w:lvlJc w:val="left"/>
      <w:pPr>
        <w:tabs>
          <w:tab w:val="num" w:pos="2510"/>
        </w:tabs>
        <w:ind w:left="2510" w:hanging="720"/>
      </w:pPr>
    </w:lvl>
    <w:lvl w:ilvl="3">
      <w:start w:val="1"/>
      <w:numFmt w:val="decimal"/>
      <w:lvlText w:val="%1.%2.%3.%4."/>
      <w:lvlJc w:val="left"/>
      <w:pPr>
        <w:tabs>
          <w:tab w:val="num" w:pos="3405"/>
        </w:tabs>
        <w:ind w:left="3405" w:hanging="1080"/>
      </w:pPr>
    </w:lvl>
    <w:lvl w:ilvl="4">
      <w:start w:val="1"/>
      <w:numFmt w:val="decimal"/>
      <w:lvlText w:val="%1.%2.%3.%4.%5."/>
      <w:lvlJc w:val="left"/>
      <w:pPr>
        <w:tabs>
          <w:tab w:val="num" w:pos="3940"/>
        </w:tabs>
        <w:ind w:left="3940" w:hanging="1080"/>
      </w:pPr>
    </w:lvl>
    <w:lvl w:ilvl="5">
      <w:start w:val="1"/>
      <w:numFmt w:val="decimal"/>
      <w:lvlText w:val="%1.%2.%3.%4.%5.%6."/>
      <w:lvlJc w:val="left"/>
      <w:pPr>
        <w:tabs>
          <w:tab w:val="num" w:pos="4835"/>
        </w:tabs>
        <w:ind w:left="4835" w:hanging="1440"/>
      </w:pPr>
    </w:lvl>
    <w:lvl w:ilvl="6">
      <w:start w:val="1"/>
      <w:numFmt w:val="decimal"/>
      <w:lvlText w:val="%1.%2.%3.%4.%5.%6.%7."/>
      <w:lvlJc w:val="left"/>
      <w:pPr>
        <w:tabs>
          <w:tab w:val="num" w:pos="5730"/>
        </w:tabs>
        <w:ind w:left="5730" w:hanging="1800"/>
      </w:pPr>
    </w:lvl>
    <w:lvl w:ilvl="7">
      <w:start w:val="1"/>
      <w:numFmt w:val="decimal"/>
      <w:lvlText w:val="%1.%2.%3.%4.%5.%6.%7.%8."/>
      <w:lvlJc w:val="left"/>
      <w:pPr>
        <w:tabs>
          <w:tab w:val="num" w:pos="6265"/>
        </w:tabs>
        <w:ind w:left="6265" w:hanging="1800"/>
      </w:pPr>
    </w:lvl>
    <w:lvl w:ilvl="8">
      <w:start w:val="1"/>
      <w:numFmt w:val="decimal"/>
      <w:lvlText w:val="%1.%2.%3.%4.%5.%6.%7.%8.%9."/>
      <w:lvlJc w:val="left"/>
      <w:pPr>
        <w:tabs>
          <w:tab w:val="num" w:pos="7160"/>
        </w:tabs>
        <w:ind w:left="7160" w:hanging="2160"/>
      </w:pPr>
    </w:lvl>
  </w:abstractNum>
  <w:abstractNum w:abstractNumId="1">
    <w:nsid w:val="00000004"/>
    <w:multiLevelType w:val="singleLevel"/>
    <w:tmpl w:val="00000004"/>
    <w:name w:val="WW8Num2"/>
    <w:lvl w:ilvl="0">
      <w:numFmt w:val="bullet"/>
      <w:lvlText w:val="-"/>
      <w:lvlJc w:val="left"/>
      <w:pPr>
        <w:tabs>
          <w:tab w:val="num" w:pos="1069"/>
        </w:tabs>
        <w:ind w:left="1069" w:hanging="360"/>
      </w:pPr>
      <w:rPr>
        <w:rFonts w:ascii="Times New Roman" w:hAnsi="Times New Roman" w:cs="Times New Roman"/>
      </w:rPr>
    </w:lvl>
  </w:abstractNum>
  <w:abstractNum w:abstractNumId="2">
    <w:nsid w:val="00000006"/>
    <w:multiLevelType w:val="singleLevel"/>
    <w:tmpl w:val="00000006"/>
    <w:name w:val="WW8Num6"/>
    <w:lvl w:ilvl="0">
      <w:start w:val="1"/>
      <w:numFmt w:val="bullet"/>
      <w:lvlText w:val=""/>
      <w:lvlJc w:val="left"/>
      <w:pPr>
        <w:tabs>
          <w:tab w:val="num" w:pos="360"/>
        </w:tabs>
        <w:ind w:left="360" w:hanging="360"/>
      </w:pPr>
      <w:rPr>
        <w:rFonts w:ascii="Wingdings" w:hAnsi="Wingdings"/>
      </w:rPr>
    </w:lvl>
  </w:abstractNum>
  <w:abstractNum w:abstractNumId="3">
    <w:nsid w:val="00A8612C"/>
    <w:multiLevelType w:val="multilevel"/>
    <w:tmpl w:val="3392F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142F6A"/>
    <w:multiLevelType w:val="hybridMultilevel"/>
    <w:tmpl w:val="56880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6358CA"/>
    <w:multiLevelType w:val="hybridMultilevel"/>
    <w:tmpl w:val="10FE2EF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
    <w:nsid w:val="19CD06A6"/>
    <w:multiLevelType w:val="hybridMultilevel"/>
    <w:tmpl w:val="5A724F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27C296F"/>
    <w:multiLevelType w:val="hybridMultilevel"/>
    <w:tmpl w:val="8660A33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nsid w:val="2422538A"/>
    <w:multiLevelType w:val="hybridMultilevel"/>
    <w:tmpl w:val="2772B772"/>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9">
    <w:nsid w:val="255C74AC"/>
    <w:multiLevelType w:val="hybridMultilevel"/>
    <w:tmpl w:val="73DC5D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DC21F11"/>
    <w:multiLevelType w:val="multilevel"/>
    <w:tmpl w:val="F9527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86758E"/>
    <w:multiLevelType w:val="hybridMultilevel"/>
    <w:tmpl w:val="7388B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EB133E"/>
    <w:multiLevelType w:val="hybridMultilevel"/>
    <w:tmpl w:val="FC68E4BE"/>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3">
    <w:nsid w:val="341C4141"/>
    <w:multiLevelType w:val="hybridMultilevel"/>
    <w:tmpl w:val="4D6A5424"/>
    <w:lvl w:ilvl="0" w:tplc="C4F45258">
      <w:start w:val="1"/>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nsid w:val="36B217AB"/>
    <w:multiLevelType w:val="hybridMultilevel"/>
    <w:tmpl w:val="2416A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D1518A4"/>
    <w:multiLevelType w:val="multilevel"/>
    <w:tmpl w:val="0F4E9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5A1D2D"/>
    <w:multiLevelType w:val="hybridMultilevel"/>
    <w:tmpl w:val="16B0AD90"/>
    <w:lvl w:ilvl="0" w:tplc="CCE039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4BA7098B"/>
    <w:multiLevelType w:val="multilevel"/>
    <w:tmpl w:val="7B78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C82122"/>
    <w:multiLevelType w:val="hybridMultilevel"/>
    <w:tmpl w:val="9566EF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EEE3DE6"/>
    <w:multiLevelType w:val="multilevel"/>
    <w:tmpl w:val="4EEE3DE6"/>
    <w:name w:val="Нумерованный список 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20">
    <w:nsid w:val="4EEE3DE7"/>
    <w:multiLevelType w:val="singleLevel"/>
    <w:tmpl w:val="4EEE3DE7"/>
    <w:name w:val="WW8Num3"/>
    <w:lvl w:ilvl="0">
      <w:numFmt w:val="bullet"/>
      <w:lvlText w:val="-"/>
      <w:lvlJc w:val="left"/>
      <w:pPr>
        <w:tabs>
          <w:tab w:val="left" w:pos="720"/>
        </w:tabs>
        <w:ind w:left="720" w:hanging="360"/>
      </w:pPr>
      <w:rPr>
        <w:rFonts w:ascii="Times New Roman" w:hAnsi="Times New Roman"/>
      </w:rPr>
    </w:lvl>
  </w:abstractNum>
  <w:abstractNum w:abstractNumId="21">
    <w:nsid w:val="4EEE3DE8"/>
    <w:multiLevelType w:val="singleLevel"/>
    <w:tmpl w:val="4EEE3DE8"/>
    <w:name w:val="WW8Num24"/>
    <w:lvl w:ilvl="0">
      <w:start w:val="1"/>
      <w:numFmt w:val="bullet"/>
      <w:lvlText w:val=""/>
      <w:lvlJc w:val="left"/>
      <w:pPr>
        <w:tabs>
          <w:tab w:val="left" w:pos="1440"/>
        </w:tabs>
        <w:ind w:left="1440" w:hanging="360"/>
      </w:pPr>
      <w:rPr>
        <w:rFonts w:ascii="Symbol" w:hAnsi="Symbol"/>
      </w:rPr>
    </w:lvl>
  </w:abstractNum>
  <w:abstractNum w:abstractNumId="22">
    <w:nsid w:val="4EEE3DE9"/>
    <w:multiLevelType w:val="multilevel"/>
    <w:tmpl w:val="4EEE3DE9"/>
    <w:name w:val="Нумерованный список 2"/>
    <w:lvl w:ilvl="0">
      <w:start w:val="1"/>
      <w:numFmt w:val="decimal"/>
      <w:lvlText w:val="%1)"/>
      <w:lvlJc w:val="left"/>
      <w:pPr>
        <w:tabs>
          <w:tab w:val="left" w:pos="1778"/>
        </w:tabs>
        <w:ind w:left="1778" w:hanging="360"/>
      </w:pPr>
      <w:rPr>
        <w:rFonts w:ascii="Arial" w:hAnsi="Arial"/>
      </w:rPr>
    </w:lvl>
    <w:lvl w:ilvl="1">
      <w:start w:val="1"/>
      <w:numFmt w:val="lowerLetter"/>
      <w:lvlText w:val="%2."/>
      <w:lvlJc w:val="left"/>
      <w:pPr>
        <w:tabs>
          <w:tab w:val="left" w:pos="2149"/>
        </w:tabs>
        <w:ind w:left="2149" w:hanging="360"/>
      </w:pPr>
    </w:lvl>
    <w:lvl w:ilvl="2">
      <w:start w:val="1"/>
      <w:numFmt w:val="lowerRoman"/>
      <w:lvlText w:val="%3."/>
      <w:lvlJc w:val="left"/>
      <w:pPr>
        <w:tabs>
          <w:tab w:val="left" w:pos="2869"/>
        </w:tabs>
        <w:ind w:left="2869" w:hanging="180"/>
      </w:pPr>
    </w:lvl>
    <w:lvl w:ilvl="3">
      <w:start w:val="1"/>
      <w:numFmt w:val="decimal"/>
      <w:lvlText w:val="%4."/>
      <w:lvlJc w:val="left"/>
      <w:pPr>
        <w:tabs>
          <w:tab w:val="left" w:pos="3589"/>
        </w:tabs>
        <w:ind w:left="3589" w:hanging="360"/>
      </w:pPr>
    </w:lvl>
    <w:lvl w:ilvl="4">
      <w:start w:val="1"/>
      <w:numFmt w:val="lowerLetter"/>
      <w:lvlText w:val="%5."/>
      <w:lvlJc w:val="left"/>
      <w:pPr>
        <w:tabs>
          <w:tab w:val="left" w:pos="4309"/>
        </w:tabs>
        <w:ind w:left="4309" w:hanging="360"/>
      </w:pPr>
    </w:lvl>
    <w:lvl w:ilvl="5">
      <w:start w:val="1"/>
      <w:numFmt w:val="lowerRoman"/>
      <w:lvlText w:val="%6."/>
      <w:lvlJc w:val="left"/>
      <w:pPr>
        <w:tabs>
          <w:tab w:val="left" w:pos="5029"/>
        </w:tabs>
        <w:ind w:left="5029" w:hanging="180"/>
      </w:pPr>
    </w:lvl>
    <w:lvl w:ilvl="6">
      <w:start w:val="1"/>
      <w:numFmt w:val="decimal"/>
      <w:lvlText w:val="%7."/>
      <w:lvlJc w:val="left"/>
      <w:pPr>
        <w:tabs>
          <w:tab w:val="left" w:pos="5749"/>
        </w:tabs>
        <w:ind w:left="5749" w:hanging="360"/>
      </w:pPr>
    </w:lvl>
    <w:lvl w:ilvl="7">
      <w:start w:val="1"/>
      <w:numFmt w:val="lowerLetter"/>
      <w:lvlText w:val="%8."/>
      <w:lvlJc w:val="left"/>
      <w:pPr>
        <w:tabs>
          <w:tab w:val="left" w:pos="6469"/>
        </w:tabs>
        <w:ind w:left="6469" w:hanging="360"/>
      </w:pPr>
    </w:lvl>
    <w:lvl w:ilvl="8">
      <w:start w:val="1"/>
      <w:numFmt w:val="lowerRoman"/>
      <w:lvlText w:val="%9."/>
      <w:lvlJc w:val="left"/>
      <w:pPr>
        <w:tabs>
          <w:tab w:val="left" w:pos="7189"/>
        </w:tabs>
        <w:ind w:left="7189" w:hanging="180"/>
      </w:pPr>
    </w:lvl>
  </w:abstractNum>
  <w:abstractNum w:abstractNumId="23">
    <w:nsid w:val="4EEE3DEA"/>
    <w:multiLevelType w:val="multilevel"/>
    <w:tmpl w:val="4EEE3DEA"/>
    <w:name w:val="Нумерованный список 3"/>
    <w:lvl w:ilvl="0">
      <w:start w:val="1"/>
      <w:numFmt w:val="bullet"/>
      <w:lvlText w:val=""/>
      <w:lvlJc w:val="left"/>
      <w:pPr>
        <w:tabs>
          <w:tab w:val="left" w:pos="1287"/>
        </w:tabs>
        <w:ind w:left="1287" w:hanging="360"/>
      </w:pPr>
      <w:rPr>
        <w:rFonts w:ascii="Symbol" w:hAnsi="Symbol"/>
      </w:rPr>
    </w:lvl>
    <w:lvl w:ilvl="1">
      <w:start w:val="1"/>
      <w:numFmt w:val="bullet"/>
      <w:lvlText w:val="o"/>
      <w:lvlJc w:val="left"/>
      <w:pPr>
        <w:tabs>
          <w:tab w:val="left" w:pos="2007"/>
        </w:tabs>
        <w:ind w:left="2007" w:hanging="360"/>
      </w:pPr>
      <w:rPr>
        <w:rFonts w:ascii="Courier New" w:hAnsi="Courier New"/>
      </w:rPr>
    </w:lvl>
    <w:lvl w:ilvl="2">
      <w:start w:val="1"/>
      <w:numFmt w:val="bullet"/>
      <w:lvlText w:val=""/>
      <w:lvlJc w:val="left"/>
      <w:pPr>
        <w:tabs>
          <w:tab w:val="left" w:pos="2727"/>
        </w:tabs>
        <w:ind w:left="2727" w:hanging="360"/>
      </w:pPr>
      <w:rPr>
        <w:rFonts w:ascii="Wingdings" w:hAnsi="Wingdings"/>
      </w:rPr>
    </w:lvl>
    <w:lvl w:ilvl="3">
      <w:start w:val="1"/>
      <w:numFmt w:val="bullet"/>
      <w:lvlText w:val=""/>
      <w:lvlJc w:val="left"/>
      <w:pPr>
        <w:tabs>
          <w:tab w:val="left" w:pos="3447"/>
        </w:tabs>
        <w:ind w:left="3447" w:hanging="360"/>
      </w:pPr>
      <w:rPr>
        <w:rFonts w:ascii="Symbol" w:hAnsi="Symbol"/>
      </w:rPr>
    </w:lvl>
    <w:lvl w:ilvl="4">
      <w:start w:val="1"/>
      <w:numFmt w:val="bullet"/>
      <w:lvlText w:val="o"/>
      <w:lvlJc w:val="left"/>
      <w:pPr>
        <w:tabs>
          <w:tab w:val="left" w:pos="4167"/>
        </w:tabs>
        <w:ind w:left="4167" w:hanging="360"/>
      </w:pPr>
      <w:rPr>
        <w:rFonts w:ascii="Courier New" w:hAnsi="Courier New"/>
      </w:rPr>
    </w:lvl>
    <w:lvl w:ilvl="5">
      <w:start w:val="1"/>
      <w:numFmt w:val="bullet"/>
      <w:lvlText w:val=""/>
      <w:lvlJc w:val="left"/>
      <w:pPr>
        <w:tabs>
          <w:tab w:val="left" w:pos="4887"/>
        </w:tabs>
        <w:ind w:left="4887" w:hanging="360"/>
      </w:pPr>
      <w:rPr>
        <w:rFonts w:ascii="Wingdings" w:hAnsi="Wingdings"/>
      </w:rPr>
    </w:lvl>
    <w:lvl w:ilvl="6">
      <w:start w:val="1"/>
      <w:numFmt w:val="bullet"/>
      <w:lvlText w:val=""/>
      <w:lvlJc w:val="left"/>
      <w:pPr>
        <w:tabs>
          <w:tab w:val="left" w:pos="5607"/>
        </w:tabs>
        <w:ind w:left="5607" w:hanging="360"/>
      </w:pPr>
      <w:rPr>
        <w:rFonts w:ascii="Symbol" w:hAnsi="Symbol"/>
      </w:rPr>
    </w:lvl>
    <w:lvl w:ilvl="7">
      <w:start w:val="1"/>
      <w:numFmt w:val="bullet"/>
      <w:lvlText w:val="o"/>
      <w:lvlJc w:val="left"/>
      <w:pPr>
        <w:tabs>
          <w:tab w:val="left" w:pos="6327"/>
        </w:tabs>
        <w:ind w:left="6327" w:hanging="360"/>
      </w:pPr>
      <w:rPr>
        <w:rFonts w:ascii="Courier New" w:hAnsi="Courier New"/>
      </w:rPr>
    </w:lvl>
    <w:lvl w:ilvl="8">
      <w:start w:val="1"/>
      <w:numFmt w:val="bullet"/>
      <w:lvlText w:val=""/>
      <w:lvlJc w:val="left"/>
      <w:pPr>
        <w:tabs>
          <w:tab w:val="left" w:pos="7047"/>
        </w:tabs>
        <w:ind w:left="7047" w:hanging="360"/>
      </w:pPr>
      <w:rPr>
        <w:rFonts w:ascii="Wingdings" w:hAnsi="Wingdings"/>
      </w:rPr>
    </w:lvl>
  </w:abstractNum>
  <w:abstractNum w:abstractNumId="24">
    <w:nsid w:val="4EEE3DEB"/>
    <w:multiLevelType w:val="multilevel"/>
    <w:tmpl w:val="4EEE3DEB"/>
    <w:name w:val="Нумерованный список 4"/>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5">
    <w:nsid w:val="4EEE3DED"/>
    <w:multiLevelType w:val="multilevel"/>
    <w:tmpl w:val="4EEE3DED"/>
    <w:name w:val="Нумерованный список 6"/>
    <w:lvl w:ilvl="0">
      <w:start w:val="1"/>
      <w:numFmt w:val="bullet"/>
      <w:lvlText w:val=""/>
      <w:lvlJc w:val="left"/>
      <w:pPr>
        <w:tabs>
          <w:tab w:val="left" w:pos="1260"/>
        </w:tabs>
        <w:ind w:left="1260" w:hanging="360"/>
      </w:pPr>
      <w:rPr>
        <w:rFonts w:ascii="Symbol" w:hAnsi="Symbol"/>
      </w:rPr>
    </w:lvl>
    <w:lvl w:ilvl="1">
      <w:start w:val="1"/>
      <w:numFmt w:val="bullet"/>
      <w:lvlText w:val="o"/>
      <w:lvlJc w:val="left"/>
      <w:pPr>
        <w:tabs>
          <w:tab w:val="left" w:pos="1980"/>
        </w:tabs>
        <w:ind w:left="1980" w:hanging="360"/>
      </w:pPr>
      <w:rPr>
        <w:rFonts w:ascii="Courier New" w:hAnsi="Courier New"/>
      </w:rPr>
    </w:lvl>
    <w:lvl w:ilvl="2">
      <w:start w:val="1"/>
      <w:numFmt w:val="bullet"/>
      <w:lvlText w:val=""/>
      <w:lvlJc w:val="left"/>
      <w:pPr>
        <w:tabs>
          <w:tab w:val="left" w:pos="2700"/>
        </w:tabs>
        <w:ind w:left="2700" w:hanging="360"/>
      </w:pPr>
      <w:rPr>
        <w:rFonts w:ascii="Wingdings" w:hAnsi="Wingdings"/>
      </w:rPr>
    </w:lvl>
    <w:lvl w:ilvl="3">
      <w:start w:val="1"/>
      <w:numFmt w:val="bullet"/>
      <w:lvlText w:val=""/>
      <w:lvlJc w:val="left"/>
      <w:pPr>
        <w:tabs>
          <w:tab w:val="left" w:pos="3420"/>
        </w:tabs>
        <w:ind w:left="3420" w:hanging="360"/>
      </w:pPr>
      <w:rPr>
        <w:rFonts w:ascii="Symbol" w:hAnsi="Symbol"/>
      </w:rPr>
    </w:lvl>
    <w:lvl w:ilvl="4">
      <w:start w:val="1"/>
      <w:numFmt w:val="bullet"/>
      <w:lvlText w:val="o"/>
      <w:lvlJc w:val="left"/>
      <w:pPr>
        <w:tabs>
          <w:tab w:val="left" w:pos="4140"/>
        </w:tabs>
        <w:ind w:left="4140" w:hanging="360"/>
      </w:pPr>
      <w:rPr>
        <w:rFonts w:ascii="Courier New" w:hAnsi="Courier New"/>
      </w:rPr>
    </w:lvl>
    <w:lvl w:ilvl="5">
      <w:start w:val="1"/>
      <w:numFmt w:val="bullet"/>
      <w:lvlText w:val=""/>
      <w:lvlJc w:val="left"/>
      <w:pPr>
        <w:tabs>
          <w:tab w:val="left" w:pos="4860"/>
        </w:tabs>
        <w:ind w:left="4860" w:hanging="360"/>
      </w:pPr>
      <w:rPr>
        <w:rFonts w:ascii="Wingdings" w:hAnsi="Wingdings"/>
      </w:rPr>
    </w:lvl>
    <w:lvl w:ilvl="6">
      <w:start w:val="1"/>
      <w:numFmt w:val="bullet"/>
      <w:lvlText w:val=""/>
      <w:lvlJc w:val="left"/>
      <w:pPr>
        <w:tabs>
          <w:tab w:val="left" w:pos="5580"/>
        </w:tabs>
        <w:ind w:left="5580" w:hanging="360"/>
      </w:pPr>
      <w:rPr>
        <w:rFonts w:ascii="Symbol" w:hAnsi="Symbol"/>
      </w:rPr>
    </w:lvl>
    <w:lvl w:ilvl="7">
      <w:start w:val="1"/>
      <w:numFmt w:val="bullet"/>
      <w:lvlText w:val="o"/>
      <w:lvlJc w:val="left"/>
      <w:pPr>
        <w:tabs>
          <w:tab w:val="left" w:pos="6300"/>
        </w:tabs>
        <w:ind w:left="6300" w:hanging="360"/>
      </w:pPr>
      <w:rPr>
        <w:rFonts w:ascii="Courier New" w:hAnsi="Courier New"/>
      </w:rPr>
    </w:lvl>
    <w:lvl w:ilvl="8">
      <w:start w:val="1"/>
      <w:numFmt w:val="bullet"/>
      <w:lvlText w:val=""/>
      <w:lvlJc w:val="left"/>
      <w:pPr>
        <w:tabs>
          <w:tab w:val="left" w:pos="7020"/>
        </w:tabs>
        <w:ind w:left="7020" w:hanging="360"/>
      </w:pPr>
      <w:rPr>
        <w:rFonts w:ascii="Wingdings" w:hAnsi="Wingdings"/>
      </w:rPr>
    </w:lvl>
  </w:abstractNum>
  <w:abstractNum w:abstractNumId="26">
    <w:nsid w:val="4EEE3DEE"/>
    <w:multiLevelType w:val="multilevel"/>
    <w:tmpl w:val="4EEE3DEE"/>
    <w:name w:val="Нумерованный список 7"/>
    <w:lvl w:ilvl="0">
      <w:numFmt w:val="bullet"/>
      <w:lvlText w:val="-"/>
      <w:lvlJc w:val="left"/>
      <w:pPr>
        <w:tabs>
          <w:tab w:val="left" w:pos="1440"/>
        </w:tabs>
        <w:ind w:left="1440" w:hanging="360"/>
      </w:pPr>
      <w:rPr>
        <w:rFonts w:ascii="Arial" w:hAnsi="Arial"/>
      </w:rPr>
    </w:lvl>
    <w:lvl w:ilvl="1">
      <w:start w:val="1"/>
      <w:numFmt w:val="bullet"/>
      <w:lvlText w:val="o"/>
      <w:lvlJc w:val="left"/>
      <w:pPr>
        <w:tabs>
          <w:tab w:val="left" w:pos="2160"/>
        </w:tabs>
        <w:ind w:left="2160" w:hanging="360"/>
      </w:pPr>
      <w:rPr>
        <w:rFonts w:ascii="Courier New" w:hAnsi="Courier New"/>
      </w:rPr>
    </w:lvl>
    <w:lvl w:ilvl="2">
      <w:start w:val="1"/>
      <w:numFmt w:val="bullet"/>
      <w:lvlText w:val=""/>
      <w:lvlJc w:val="left"/>
      <w:pPr>
        <w:tabs>
          <w:tab w:val="left" w:pos="2880"/>
        </w:tabs>
        <w:ind w:left="2880" w:hanging="360"/>
      </w:pPr>
      <w:rPr>
        <w:rFonts w:ascii="Wingdings" w:hAnsi="Wingdings"/>
      </w:rPr>
    </w:lvl>
    <w:lvl w:ilvl="3">
      <w:start w:val="1"/>
      <w:numFmt w:val="bullet"/>
      <w:lvlText w:val=""/>
      <w:lvlJc w:val="left"/>
      <w:pPr>
        <w:tabs>
          <w:tab w:val="left" w:pos="3600"/>
        </w:tabs>
        <w:ind w:left="3600" w:hanging="360"/>
      </w:pPr>
      <w:rPr>
        <w:rFonts w:ascii="Symbol" w:hAnsi="Symbol"/>
      </w:rPr>
    </w:lvl>
    <w:lvl w:ilvl="4">
      <w:start w:val="1"/>
      <w:numFmt w:val="bullet"/>
      <w:lvlText w:val="o"/>
      <w:lvlJc w:val="left"/>
      <w:pPr>
        <w:tabs>
          <w:tab w:val="left" w:pos="4320"/>
        </w:tabs>
        <w:ind w:left="4320" w:hanging="360"/>
      </w:pPr>
      <w:rPr>
        <w:rFonts w:ascii="Courier New" w:hAnsi="Courier New"/>
      </w:rPr>
    </w:lvl>
    <w:lvl w:ilvl="5">
      <w:start w:val="1"/>
      <w:numFmt w:val="bullet"/>
      <w:lvlText w:val=""/>
      <w:lvlJc w:val="left"/>
      <w:pPr>
        <w:tabs>
          <w:tab w:val="left" w:pos="5040"/>
        </w:tabs>
        <w:ind w:left="5040" w:hanging="360"/>
      </w:pPr>
      <w:rPr>
        <w:rFonts w:ascii="Wingdings" w:hAnsi="Wingdings"/>
      </w:rPr>
    </w:lvl>
    <w:lvl w:ilvl="6">
      <w:start w:val="1"/>
      <w:numFmt w:val="bullet"/>
      <w:lvlText w:val=""/>
      <w:lvlJc w:val="left"/>
      <w:pPr>
        <w:tabs>
          <w:tab w:val="left" w:pos="5760"/>
        </w:tabs>
        <w:ind w:left="5760" w:hanging="360"/>
      </w:pPr>
      <w:rPr>
        <w:rFonts w:ascii="Symbol" w:hAnsi="Symbol"/>
      </w:rPr>
    </w:lvl>
    <w:lvl w:ilvl="7">
      <w:start w:val="1"/>
      <w:numFmt w:val="bullet"/>
      <w:lvlText w:val="o"/>
      <w:lvlJc w:val="left"/>
      <w:pPr>
        <w:tabs>
          <w:tab w:val="left" w:pos="6480"/>
        </w:tabs>
        <w:ind w:left="6480" w:hanging="360"/>
      </w:pPr>
      <w:rPr>
        <w:rFonts w:ascii="Courier New" w:hAnsi="Courier New"/>
      </w:rPr>
    </w:lvl>
    <w:lvl w:ilvl="8">
      <w:start w:val="1"/>
      <w:numFmt w:val="bullet"/>
      <w:lvlText w:val=""/>
      <w:lvlJc w:val="left"/>
      <w:pPr>
        <w:tabs>
          <w:tab w:val="left" w:pos="7200"/>
        </w:tabs>
        <w:ind w:left="7200" w:hanging="360"/>
      </w:pPr>
      <w:rPr>
        <w:rFonts w:ascii="Wingdings" w:hAnsi="Wingdings"/>
      </w:rPr>
    </w:lvl>
  </w:abstractNum>
  <w:abstractNum w:abstractNumId="27">
    <w:nsid w:val="4EEE3DEF"/>
    <w:multiLevelType w:val="multilevel"/>
    <w:tmpl w:val="4EEE3DEF"/>
    <w:name w:val="Нумерованный список 8"/>
    <w:lvl w:ilvl="0">
      <w:numFmt w:val="bullet"/>
      <w:lvlText w:val="-"/>
      <w:lvlJc w:val="left"/>
      <w:pPr>
        <w:tabs>
          <w:tab w:val="left" w:pos="1429"/>
        </w:tabs>
        <w:ind w:left="1429" w:hanging="360"/>
      </w:pPr>
      <w:rPr>
        <w:rFonts w:ascii="Times New Roman" w:hAnsi="Times New Roman"/>
      </w:rPr>
    </w:lvl>
    <w:lvl w:ilvl="1">
      <w:start w:val="1"/>
      <w:numFmt w:val="bullet"/>
      <w:lvlText w:val="o"/>
      <w:lvlJc w:val="left"/>
      <w:pPr>
        <w:tabs>
          <w:tab w:val="left" w:pos="2149"/>
        </w:tabs>
        <w:ind w:left="2149" w:hanging="360"/>
      </w:pPr>
      <w:rPr>
        <w:rFonts w:ascii="Courier New" w:hAnsi="Courier New"/>
      </w:rPr>
    </w:lvl>
    <w:lvl w:ilvl="2">
      <w:start w:val="1"/>
      <w:numFmt w:val="bullet"/>
      <w:lvlText w:val=""/>
      <w:lvlJc w:val="left"/>
      <w:pPr>
        <w:tabs>
          <w:tab w:val="left" w:pos="2869"/>
        </w:tabs>
        <w:ind w:left="2869" w:hanging="360"/>
      </w:pPr>
      <w:rPr>
        <w:rFonts w:ascii="Wingdings" w:hAnsi="Wingdings"/>
      </w:rPr>
    </w:lvl>
    <w:lvl w:ilvl="3">
      <w:start w:val="1"/>
      <w:numFmt w:val="bullet"/>
      <w:lvlText w:val=""/>
      <w:lvlJc w:val="left"/>
      <w:pPr>
        <w:tabs>
          <w:tab w:val="left" w:pos="3589"/>
        </w:tabs>
        <w:ind w:left="3589" w:hanging="360"/>
      </w:pPr>
      <w:rPr>
        <w:rFonts w:ascii="Symbol" w:hAnsi="Symbol"/>
      </w:rPr>
    </w:lvl>
    <w:lvl w:ilvl="4">
      <w:start w:val="1"/>
      <w:numFmt w:val="bullet"/>
      <w:lvlText w:val="o"/>
      <w:lvlJc w:val="left"/>
      <w:pPr>
        <w:tabs>
          <w:tab w:val="left" w:pos="4309"/>
        </w:tabs>
        <w:ind w:left="4309" w:hanging="360"/>
      </w:pPr>
      <w:rPr>
        <w:rFonts w:ascii="Courier New" w:hAnsi="Courier New"/>
      </w:rPr>
    </w:lvl>
    <w:lvl w:ilvl="5">
      <w:start w:val="1"/>
      <w:numFmt w:val="bullet"/>
      <w:lvlText w:val=""/>
      <w:lvlJc w:val="left"/>
      <w:pPr>
        <w:tabs>
          <w:tab w:val="left" w:pos="5029"/>
        </w:tabs>
        <w:ind w:left="5029" w:hanging="360"/>
      </w:pPr>
      <w:rPr>
        <w:rFonts w:ascii="Wingdings" w:hAnsi="Wingdings"/>
      </w:rPr>
    </w:lvl>
    <w:lvl w:ilvl="6">
      <w:start w:val="1"/>
      <w:numFmt w:val="bullet"/>
      <w:lvlText w:val=""/>
      <w:lvlJc w:val="left"/>
      <w:pPr>
        <w:tabs>
          <w:tab w:val="left" w:pos="5749"/>
        </w:tabs>
        <w:ind w:left="5749" w:hanging="360"/>
      </w:pPr>
      <w:rPr>
        <w:rFonts w:ascii="Symbol" w:hAnsi="Symbol"/>
      </w:rPr>
    </w:lvl>
    <w:lvl w:ilvl="7">
      <w:start w:val="1"/>
      <w:numFmt w:val="bullet"/>
      <w:lvlText w:val="o"/>
      <w:lvlJc w:val="left"/>
      <w:pPr>
        <w:tabs>
          <w:tab w:val="left" w:pos="6469"/>
        </w:tabs>
        <w:ind w:left="6469" w:hanging="360"/>
      </w:pPr>
      <w:rPr>
        <w:rFonts w:ascii="Courier New" w:hAnsi="Courier New"/>
      </w:rPr>
    </w:lvl>
    <w:lvl w:ilvl="8">
      <w:start w:val="1"/>
      <w:numFmt w:val="bullet"/>
      <w:lvlText w:val=""/>
      <w:lvlJc w:val="left"/>
      <w:pPr>
        <w:tabs>
          <w:tab w:val="left" w:pos="7189"/>
        </w:tabs>
        <w:ind w:left="7189" w:hanging="360"/>
      </w:pPr>
      <w:rPr>
        <w:rFonts w:ascii="Wingdings" w:hAnsi="Wingdings"/>
      </w:rPr>
    </w:lvl>
  </w:abstractNum>
  <w:abstractNum w:abstractNumId="28">
    <w:nsid w:val="4EEE3DF0"/>
    <w:multiLevelType w:val="multilevel"/>
    <w:tmpl w:val="4EEE3DF0"/>
    <w:name w:val="Нумерованный список 9"/>
    <w:lvl w:ilvl="0">
      <w:start w:val="1"/>
      <w:numFmt w:val="bullet"/>
      <w:lvlText w:val=""/>
      <w:lvlJc w:val="left"/>
      <w:pPr>
        <w:tabs>
          <w:tab w:val="left" w:pos="1440"/>
        </w:tabs>
        <w:ind w:left="1440" w:hanging="360"/>
      </w:pPr>
      <w:rPr>
        <w:rFonts w:ascii="Symbol" w:hAnsi="Symbol"/>
      </w:rPr>
    </w:lvl>
    <w:lvl w:ilvl="1">
      <w:start w:val="1"/>
      <w:numFmt w:val="bullet"/>
      <w:lvlText w:val="־"/>
      <w:lvlJc w:val="left"/>
      <w:pPr>
        <w:tabs>
          <w:tab w:val="left" w:pos="1440"/>
        </w:tabs>
        <w:ind w:left="1440" w:hanging="360"/>
      </w:pPr>
      <w:rPr>
        <w:rFonts w:ascii="Arial" w:hAnsi="Arial"/>
      </w:rPr>
    </w:lvl>
    <w:lvl w:ilvl="2">
      <w:start w:val="1"/>
      <w:numFmt w:val="decimal"/>
      <w:lvlText w:val="%3."/>
      <w:lvlJc w:val="left"/>
      <w:pPr>
        <w:tabs>
          <w:tab w:val="left" w:pos="2880"/>
        </w:tabs>
        <w:ind w:left="2880" w:hanging="360"/>
      </w:pPr>
    </w:lvl>
    <w:lvl w:ilvl="3">
      <w:start w:val="1"/>
      <w:numFmt w:val="bullet"/>
      <w:lvlText w:val=""/>
      <w:lvlJc w:val="left"/>
      <w:pPr>
        <w:tabs>
          <w:tab w:val="left" w:pos="3600"/>
        </w:tabs>
        <w:ind w:left="3600" w:hanging="360"/>
      </w:pPr>
      <w:rPr>
        <w:rFonts w:ascii="Symbol" w:hAnsi="Symbol"/>
      </w:rPr>
    </w:lvl>
    <w:lvl w:ilvl="4">
      <w:start w:val="1"/>
      <w:numFmt w:val="bullet"/>
      <w:lvlText w:val="o"/>
      <w:lvlJc w:val="left"/>
      <w:pPr>
        <w:tabs>
          <w:tab w:val="left" w:pos="4320"/>
        </w:tabs>
        <w:ind w:left="4320" w:hanging="360"/>
      </w:pPr>
      <w:rPr>
        <w:rFonts w:ascii="Courier New" w:hAnsi="Courier New"/>
      </w:rPr>
    </w:lvl>
    <w:lvl w:ilvl="5">
      <w:start w:val="1"/>
      <w:numFmt w:val="bullet"/>
      <w:lvlText w:val=""/>
      <w:lvlJc w:val="left"/>
      <w:pPr>
        <w:tabs>
          <w:tab w:val="left" w:pos="5040"/>
        </w:tabs>
        <w:ind w:left="5040" w:hanging="360"/>
      </w:pPr>
      <w:rPr>
        <w:rFonts w:ascii="Wingdings" w:hAnsi="Wingdings"/>
      </w:rPr>
    </w:lvl>
    <w:lvl w:ilvl="6">
      <w:start w:val="1"/>
      <w:numFmt w:val="bullet"/>
      <w:lvlText w:val=""/>
      <w:lvlJc w:val="left"/>
      <w:pPr>
        <w:tabs>
          <w:tab w:val="left" w:pos="5760"/>
        </w:tabs>
        <w:ind w:left="5760" w:hanging="360"/>
      </w:pPr>
      <w:rPr>
        <w:rFonts w:ascii="Symbol" w:hAnsi="Symbol"/>
      </w:rPr>
    </w:lvl>
    <w:lvl w:ilvl="7">
      <w:start w:val="1"/>
      <w:numFmt w:val="bullet"/>
      <w:lvlText w:val="o"/>
      <w:lvlJc w:val="left"/>
      <w:pPr>
        <w:tabs>
          <w:tab w:val="left" w:pos="6480"/>
        </w:tabs>
        <w:ind w:left="6480" w:hanging="360"/>
      </w:pPr>
      <w:rPr>
        <w:rFonts w:ascii="Courier New" w:hAnsi="Courier New"/>
      </w:rPr>
    </w:lvl>
    <w:lvl w:ilvl="8">
      <w:start w:val="1"/>
      <w:numFmt w:val="bullet"/>
      <w:lvlText w:val=""/>
      <w:lvlJc w:val="left"/>
      <w:pPr>
        <w:tabs>
          <w:tab w:val="left" w:pos="7200"/>
        </w:tabs>
        <w:ind w:left="7200" w:hanging="360"/>
      </w:pPr>
      <w:rPr>
        <w:rFonts w:ascii="Wingdings" w:hAnsi="Wingdings"/>
      </w:rPr>
    </w:lvl>
  </w:abstractNum>
  <w:abstractNum w:abstractNumId="29">
    <w:nsid w:val="4EEE3DF1"/>
    <w:multiLevelType w:val="multilevel"/>
    <w:tmpl w:val="4EEE3DF1"/>
    <w:name w:val="Нумерованный список 10"/>
    <w:lvl w:ilvl="0">
      <w:start w:val="1"/>
      <w:numFmt w:val="bullet"/>
      <w:lvlText w:val=""/>
      <w:lvlJc w:val="left"/>
      <w:pPr>
        <w:tabs>
          <w:tab w:val="left" w:pos="1287"/>
        </w:tabs>
        <w:ind w:left="1287" w:hanging="360"/>
      </w:pPr>
      <w:rPr>
        <w:rFonts w:ascii="Symbol" w:hAnsi="Symbol"/>
      </w:rPr>
    </w:lvl>
    <w:lvl w:ilvl="1">
      <w:start w:val="1"/>
      <w:numFmt w:val="bullet"/>
      <w:lvlText w:val="o"/>
      <w:lvlJc w:val="left"/>
      <w:pPr>
        <w:tabs>
          <w:tab w:val="left" w:pos="2007"/>
        </w:tabs>
        <w:ind w:left="2007" w:hanging="360"/>
      </w:pPr>
      <w:rPr>
        <w:rFonts w:ascii="Courier New" w:hAnsi="Courier New"/>
      </w:rPr>
    </w:lvl>
    <w:lvl w:ilvl="2">
      <w:start w:val="1"/>
      <w:numFmt w:val="bullet"/>
      <w:lvlText w:val=""/>
      <w:lvlJc w:val="left"/>
      <w:pPr>
        <w:tabs>
          <w:tab w:val="left" w:pos="2727"/>
        </w:tabs>
        <w:ind w:left="2727" w:hanging="360"/>
      </w:pPr>
      <w:rPr>
        <w:rFonts w:ascii="Wingdings" w:hAnsi="Wingdings"/>
      </w:rPr>
    </w:lvl>
    <w:lvl w:ilvl="3">
      <w:start w:val="1"/>
      <w:numFmt w:val="bullet"/>
      <w:lvlText w:val=""/>
      <w:lvlJc w:val="left"/>
      <w:pPr>
        <w:tabs>
          <w:tab w:val="left" w:pos="3447"/>
        </w:tabs>
        <w:ind w:left="3447" w:hanging="360"/>
      </w:pPr>
      <w:rPr>
        <w:rFonts w:ascii="Symbol" w:hAnsi="Symbol"/>
      </w:rPr>
    </w:lvl>
    <w:lvl w:ilvl="4">
      <w:start w:val="1"/>
      <w:numFmt w:val="bullet"/>
      <w:lvlText w:val="o"/>
      <w:lvlJc w:val="left"/>
      <w:pPr>
        <w:tabs>
          <w:tab w:val="left" w:pos="4167"/>
        </w:tabs>
        <w:ind w:left="4167" w:hanging="360"/>
      </w:pPr>
      <w:rPr>
        <w:rFonts w:ascii="Courier New" w:hAnsi="Courier New"/>
      </w:rPr>
    </w:lvl>
    <w:lvl w:ilvl="5">
      <w:start w:val="1"/>
      <w:numFmt w:val="bullet"/>
      <w:lvlText w:val=""/>
      <w:lvlJc w:val="left"/>
      <w:pPr>
        <w:tabs>
          <w:tab w:val="left" w:pos="4887"/>
        </w:tabs>
        <w:ind w:left="4887" w:hanging="360"/>
      </w:pPr>
      <w:rPr>
        <w:rFonts w:ascii="Wingdings" w:hAnsi="Wingdings"/>
      </w:rPr>
    </w:lvl>
    <w:lvl w:ilvl="6">
      <w:start w:val="1"/>
      <w:numFmt w:val="bullet"/>
      <w:lvlText w:val=""/>
      <w:lvlJc w:val="left"/>
      <w:pPr>
        <w:tabs>
          <w:tab w:val="left" w:pos="5607"/>
        </w:tabs>
        <w:ind w:left="5607" w:hanging="360"/>
      </w:pPr>
      <w:rPr>
        <w:rFonts w:ascii="Symbol" w:hAnsi="Symbol"/>
      </w:rPr>
    </w:lvl>
    <w:lvl w:ilvl="7">
      <w:start w:val="1"/>
      <w:numFmt w:val="bullet"/>
      <w:lvlText w:val="o"/>
      <w:lvlJc w:val="left"/>
      <w:pPr>
        <w:tabs>
          <w:tab w:val="left" w:pos="6327"/>
        </w:tabs>
        <w:ind w:left="6327" w:hanging="360"/>
      </w:pPr>
      <w:rPr>
        <w:rFonts w:ascii="Courier New" w:hAnsi="Courier New"/>
      </w:rPr>
    </w:lvl>
    <w:lvl w:ilvl="8">
      <w:start w:val="1"/>
      <w:numFmt w:val="bullet"/>
      <w:lvlText w:val=""/>
      <w:lvlJc w:val="left"/>
      <w:pPr>
        <w:tabs>
          <w:tab w:val="left" w:pos="7047"/>
        </w:tabs>
        <w:ind w:left="7047" w:hanging="360"/>
      </w:pPr>
      <w:rPr>
        <w:rFonts w:ascii="Wingdings" w:hAnsi="Wingdings"/>
      </w:rPr>
    </w:lvl>
  </w:abstractNum>
  <w:abstractNum w:abstractNumId="30">
    <w:nsid w:val="4EEE3DF2"/>
    <w:multiLevelType w:val="multilevel"/>
    <w:tmpl w:val="4EEE3DF2"/>
    <w:name w:val="Нумерованный список 11"/>
    <w:lvl w:ilvl="0">
      <w:start w:val="1"/>
      <w:numFmt w:val="decimal"/>
      <w:lvlText w:val="%1."/>
      <w:lvlJc w:val="left"/>
      <w:pPr>
        <w:tabs>
          <w:tab w:val="left" w:pos="1069"/>
        </w:tabs>
        <w:ind w:left="1069" w:hanging="360"/>
      </w:pPr>
    </w:lvl>
    <w:lvl w:ilvl="1">
      <w:start w:val="1"/>
      <w:numFmt w:val="lowerLetter"/>
      <w:lvlText w:val="%2."/>
      <w:lvlJc w:val="left"/>
      <w:pPr>
        <w:tabs>
          <w:tab w:val="left" w:pos="1789"/>
        </w:tabs>
        <w:ind w:left="1789" w:hanging="360"/>
      </w:pPr>
    </w:lvl>
    <w:lvl w:ilvl="2">
      <w:start w:val="1"/>
      <w:numFmt w:val="lowerRoman"/>
      <w:lvlText w:val="%3."/>
      <w:lvlJc w:val="left"/>
      <w:pPr>
        <w:tabs>
          <w:tab w:val="left" w:pos="2509"/>
        </w:tabs>
        <w:ind w:left="2509" w:hanging="180"/>
      </w:pPr>
    </w:lvl>
    <w:lvl w:ilvl="3">
      <w:start w:val="1"/>
      <w:numFmt w:val="decimal"/>
      <w:lvlText w:val="%4."/>
      <w:lvlJc w:val="left"/>
      <w:pPr>
        <w:tabs>
          <w:tab w:val="left" w:pos="3229"/>
        </w:tabs>
        <w:ind w:left="3229" w:hanging="360"/>
      </w:pPr>
    </w:lvl>
    <w:lvl w:ilvl="4">
      <w:start w:val="1"/>
      <w:numFmt w:val="lowerLetter"/>
      <w:lvlText w:val="%5."/>
      <w:lvlJc w:val="left"/>
      <w:pPr>
        <w:tabs>
          <w:tab w:val="left" w:pos="3949"/>
        </w:tabs>
        <w:ind w:left="3949" w:hanging="360"/>
      </w:pPr>
    </w:lvl>
    <w:lvl w:ilvl="5">
      <w:start w:val="1"/>
      <w:numFmt w:val="lowerRoman"/>
      <w:lvlText w:val="%6."/>
      <w:lvlJc w:val="left"/>
      <w:pPr>
        <w:tabs>
          <w:tab w:val="left" w:pos="4669"/>
        </w:tabs>
        <w:ind w:left="4669" w:hanging="180"/>
      </w:pPr>
    </w:lvl>
    <w:lvl w:ilvl="6">
      <w:start w:val="1"/>
      <w:numFmt w:val="decimal"/>
      <w:lvlText w:val="%7."/>
      <w:lvlJc w:val="left"/>
      <w:pPr>
        <w:tabs>
          <w:tab w:val="left" w:pos="5389"/>
        </w:tabs>
        <w:ind w:left="5389" w:hanging="360"/>
      </w:pPr>
    </w:lvl>
    <w:lvl w:ilvl="7">
      <w:start w:val="1"/>
      <w:numFmt w:val="lowerLetter"/>
      <w:lvlText w:val="%8."/>
      <w:lvlJc w:val="left"/>
      <w:pPr>
        <w:tabs>
          <w:tab w:val="left" w:pos="6109"/>
        </w:tabs>
        <w:ind w:left="6109" w:hanging="360"/>
      </w:pPr>
    </w:lvl>
    <w:lvl w:ilvl="8">
      <w:start w:val="1"/>
      <w:numFmt w:val="lowerRoman"/>
      <w:lvlText w:val="%9."/>
      <w:lvlJc w:val="left"/>
      <w:pPr>
        <w:tabs>
          <w:tab w:val="left" w:pos="6829"/>
        </w:tabs>
        <w:ind w:left="6829" w:hanging="180"/>
      </w:pPr>
    </w:lvl>
  </w:abstractNum>
  <w:abstractNum w:abstractNumId="31">
    <w:nsid w:val="4EEE3DF3"/>
    <w:multiLevelType w:val="multilevel"/>
    <w:tmpl w:val="4EEE3DF3"/>
    <w:name w:val="Нумерованный список 12"/>
    <w:lvl w:ilvl="0">
      <w:start w:val="1"/>
      <w:numFmt w:val="decimal"/>
      <w:lvlText w:val="%1)"/>
      <w:lvlJc w:val="left"/>
      <w:pPr>
        <w:tabs>
          <w:tab w:val="left" w:pos="1800"/>
        </w:tabs>
        <w:ind w:left="1800" w:hanging="360"/>
      </w:pPr>
    </w:lvl>
    <w:lvl w:ilvl="1">
      <w:start w:val="1"/>
      <w:numFmt w:val="lowerLetter"/>
      <w:lvlText w:val="%2."/>
      <w:lvlJc w:val="left"/>
      <w:pPr>
        <w:tabs>
          <w:tab w:val="left" w:pos="2520"/>
        </w:tabs>
        <w:ind w:left="2520" w:hanging="360"/>
      </w:pPr>
    </w:lvl>
    <w:lvl w:ilvl="2">
      <w:start w:val="1"/>
      <w:numFmt w:val="lowerRoman"/>
      <w:lvlText w:val="%3."/>
      <w:lvlJc w:val="left"/>
      <w:pPr>
        <w:tabs>
          <w:tab w:val="left" w:pos="3240"/>
        </w:tabs>
        <w:ind w:left="3240" w:hanging="180"/>
      </w:pPr>
    </w:lvl>
    <w:lvl w:ilvl="3">
      <w:start w:val="1"/>
      <w:numFmt w:val="decimal"/>
      <w:lvlText w:val="%4."/>
      <w:lvlJc w:val="left"/>
      <w:pPr>
        <w:tabs>
          <w:tab w:val="left" w:pos="3960"/>
        </w:tabs>
        <w:ind w:left="3960" w:hanging="360"/>
      </w:pPr>
    </w:lvl>
    <w:lvl w:ilvl="4">
      <w:start w:val="1"/>
      <w:numFmt w:val="lowerLetter"/>
      <w:lvlText w:val="%5."/>
      <w:lvlJc w:val="left"/>
      <w:pPr>
        <w:tabs>
          <w:tab w:val="left" w:pos="4680"/>
        </w:tabs>
        <w:ind w:left="4680" w:hanging="360"/>
      </w:pPr>
    </w:lvl>
    <w:lvl w:ilvl="5">
      <w:start w:val="1"/>
      <w:numFmt w:val="lowerRoman"/>
      <w:lvlText w:val="%6."/>
      <w:lvlJc w:val="left"/>
      <w:pPr>
        <w:tabs>
          <w:tab w:val="left" w:pos="5400"/>
        </w:tabs>
        <w:ind w:left="5400" w:hanging="180"/>
      </w:pPr>
    </w:lvl>
    <w:lvl w:ilvl="6">
      <w:start w:val="1"/>
      <w:numFmt w:val="decimal"/>
      <w:lvlText w:val="%7."/>
      <w:lvlJc w:val="left"/>
      <w:pPr>
        <w:tabs>
          <w:tab w:val="left" w:pos="6120"/>
        </w:tabs>
        <w:ind w:left="6120" w:hanging="360"/>
      </w:pPr>
    </w:lvl>
    <w:lvl w:ilvl="7">
      <w:start w:val="1"/>
      <w:numFmt w:val="lowerLetter"/>
      <w:lvlText w:val="%8."/>
      <w:lvlJc w:val="left"/>
      <w:pPr>
        <w:tabs>
          <w:tab w:val="left" w:pos="6840"/>
        </w:tabs>
        <w:ind w:left="6840" w:hanging="360"/>
      </w:pPr>
    </w:lvl>
    <w:lvl w:ilvl="8">
      <w:start w:val="1"/>
      <w:numFmt w:val="lowerRoman"/>
      <w:lvlText w:val="%9."/>
      <w:lvlJc w:val="left"/>
      <w:pPr>
        <w:tabs>
          <w:tab w:val="left" w:pos="7560"/>
        </w:tabs>
        <w:ind w:left="7560" w:hanging="180"/>
      </w:pPr>
    </w:lvl>
  </w:abstractNum>
  <w:abstractNum w:abstractNumId="32">
    <w:nsid w:val="4EEE3DF4"/>
    <w:multiLevelType w:val="multilevel"/>
    <w:tmpl w:val="4EEE3DF4"/>
    <w:name w:val="Нумерованный список 13"/>
    <w:lvl w:ilvl="0">
      <w:start w:val="1"/>
      <w:numFmt w:val="bullet"/>
      <w:lvlText w:val=""/>
      <w:lvlJc w:val="left"/>
      <w:pPr>
        <w:tabs>
          <w:tab w:val="left" w:pos="992"/>
        </w:tabs>
        <w:ind w:left="992" w:hanging="284"/>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33">
    <w:nsid w:val="4EEE3DF5"/>
    <w:multiLevelType w:val="multilevel"/>
    <w:tmpl w:val="4EEE3DF5"/>
    <w:name w:val="Нумерованный список 14"/>
    <w:lvl w:ilvl="0">
      <w:start w:val="1"/>
      <w:numFmt w:val="decimal"/>
      <w:lvlText w:val="%1."/>
      <w:lvlJc w:val="left"/>
      <w:pPr>
        <w:tabs>
          <w:tab w:val="left" w:pos="1069"/>
        </w:tabs>
        <w:ind w:left="1069" w:hanging="360"/>
      </w:pPr>
    </w:lvl>
    <w:lvl w:ilvl="1">
      <w:start w:val="1"/>
      <w:numFmt w:val="lowerLetter"/>
      <w:lvlText w:val="%2."/>
      <w:lvlJc w:val="left"/>
      <w:pPr>
        <w:tabs>
          <w:tab w:val="left" w:pos="1789"/>
        </w:tabs>
        <w:ind w:left="1789" w:hanging="360"/>
      </w:pPr>
    </w:lvl>
    <w:lvl w:ilvl="2">
      <w:start w:val="1"/>
      <w:numFmt w:val="lowerRoman"/>
      <w:lvlText w:val="%3."/>
      <w:lvlJc w:val="left"/>
      <w:pPr>
        <w:tabs>
          <w:tab w:val="left" w:pos="2509"/>
        </w:tabs>
        <w:ind w:left="2509" w:hanging="180"/>
      </w:pPr>
    </w:lvl>
    <w:lvl w:ilvl="3">
      <w:start w:val="1"/>
      <w:numFmt w:val="decimal"/>
      <w:lvlText w:val="%4."/>
      <w:lvlJc w:val="left"/>
      <w:pPr>
        <w:tabs>
          <w:tab w:val="left" w:pos="3229"/>
        </w:tabs>
        <w:ind w:left="3229" w:hanging="360"/>
      </w:pPr>
    </w:lvl>
    <w:lvl w:ilvl="4">
      <w:start w:val="1"/>
      <w:numFmt w:val="lowerLetter"/>
      <w:lvlText w:val="%5."/>
      <w:lvlJc w:val="left"/>
      <w:pPr>
        <w:tabs>
          <w:tab w:val="left" w:pos="3949"/>
        </w:tabs>
        <w:ind w:left="3949" w:hanging="360"/>
      </w:pPr>
    </w:lvl>
    <w:lvl w:ilvl="5">
      <w:start w:val="1"/>
      <w:numFmt w:val="lowerRoman"/>
      <w:lvlText w:val="%6."/>
      <w:lvlJc w:val="left"/>
      <w:pPr>
        <w:tabs>
          <w:tab w:val="left" w:pos="4669"/>
        </w:tabs>
        <w:ind w:left="4669" w:hanging="180"/>
      </w:pPr>
    </w:lvl>
    <w:lvl w:ilvl="6">
      <w:start w:val="1"/>
      <w:numFmt w:val="decimal"/>
      <w:lvlText w:val="%7."/>
      <w:lvlJc w:val="left"/>
      <w:pPr>
        <w:tabs>
          <w:tab w:val="left" w:pos="5389"/>
        </w:tabs>
        <w:ind w:left="5389" w:hanging="360"/>
      </w:pPr>
    </w:lvl>
    <w:lvl w:ilvl="7">
      <w:start w:val="1"/>
      <w:numFmt w:val="lowerLetter"/>
      <w:lvlText w:val="%8."/>
      <w:lvlJc w:val="left"/>
      <w:pPr>
        <w:tabs>
          <w:tab w:val="left" w:pos="6109"/>
        </w:tabs>
        <w:ind w:left="6109" w:hanging="360"/>
      </w:pPr>
    </w:lvl>
    <w:lvl w:ilvl="8">
      <w:start w:val="1"/>
      <w:numFmt w:val="lowerRoman"/>
      <w:lvlText w:val="%9."/>
      <w:lvlJc w:val="left"/>
      <w:pPr>
        <w:tabs>
          <w:tab w:val="left" w:pos="6829"/>
        </w:tabs>
        <w:ind w:left="6829" w:hanging="180"/>
      </w:pPr>
    </w:lvl>
  </w:abstractNum>
  <w:abstractNum w:abstractNumId="34">
    <w:nsid w:val="4EEE3DF6"/>
    <w:multiLevelType w:val="multilevel"/>
    <w:tmpl w:val="4EEE3DF6"/>
    <w:name w:val="Нумерованный список 15"/>
    <w:lvl w:ilvl="0">
      <w:start w:val="1"/>
      <w:numFmt w:val="decimal"/>
      <w:lvlText w:val="%1."/>
      <w:lvlJc w:val="left"/>
      <w:pPr>
        <w:tabs>
          <w:tab w:val="left" w:pos="1429"/>
        </w:tabs>
        <w:ind w:left="1429" w:hanging="360"/>
      </w:pPr>
    </w:lvl>
    <w:lvl w:ilvl="1">
      <w:start w:val="1"/>
      <w:numFmt w:val="lowerLetter"/>
      <w:lvlText w:val="%2."/>
      <w:lvlJc w:val="left"/>
      <w:pPr>
        <w:tabs>
          <w:tab w:val="left" w:pos="2149"/>
        </w:tabs>
        <w:ind w:left="2149" w:hanging="360"/>
      </w:pPr>
    </w:lvl>
    <w:lvl w:ilvl="2">
      <w:start w:val="1"/>
      <w:numFmt w:val="lowerRoman"/>
      <w:lvlText w:val="%3."/>
      <w:lvlJc w:val="left"/>
      <w:pPr>
        <w:tabs>
          <w:tab w:val="left" w:pos="2869"/>
        </w:tabs>
        <w:ind w:left="2869" w:hanging="180"/>
      </w:pPr>
    </w:lvl>
    <w:lvl w:ilvl="3">
      <w:start w:val="1"/>
      <w:numFmt w:val="decimal"/>
      <w:lvlText w:val="%4."/>
      <w:lvlJc w:val="left"/>
      <w:pPr>
        <w:tabs>
          <w:tab w:val="left" w:pos="3589"/>
        </w:tabs>
        <w:ind w:left="3589" w:hanging="360"/>
      </w:pPr>
    </w:lvl>
    <w:lvl w:ilvl="4">
      <w:start w:val="1"/>
      <w:numFmt w:val="lowerLetter"/>
      <w:lvlText w:val="%5."/>
      <w:lvlJc w:val="left"/>
      <w:pPr>
        <w:tabs>
          <w:tab w:val="left" w:pos="4309"/>
        </w:tabs>
        <w:ind w:left="4309" w:hanging="360"/>
      </w:pPr>
    </w:lvl>
    <w:lvl w:ilvl="5">
      <w:start w:val="1"/>
      <w:numFmt w:val="lowerRoman"/>
      <w:lvlText w:val="%6."/>
      <w:lvlJc w:val="left"/>
      <w:pPr>
        <w:tabs>
          <w:tab w:val="left" w:pos="5029"/>
        </w:tabs>
        <w:ind w:left="5029" w:hanging="180"/>
      </w:pPr>
    </w:lvl>
    <w:lvl w:ilvl="6">
      <w:start w:val="1"/>
      <w:numFmt w:val="decimal"/>
      <w:lvlText w:val="%7."/>
      <w:lvlJc w:val="left"/>
      <w:pPr>
        <w:tabs>
          <w:tab w:val="left" w:pos="5749"/>
        </w:tabs>
        <w:ind w:left="5749" w:hanging="360"/>
      </w:pPr>
    </w:lvl>
    <w:lvl w:ilvl="7">
      <w:start w:val="1"/>
      <w:numFmt w:val="lowerLetter"/>
      <w:lvlText w:val="%8."/>
      <w:lvlJc w:val="left"/>
      <w:pPr>
        <w:tabs>
          <w:tab w:val="left" w:pos="6469"/>
        </w:tabs>
        <w:ind w:left="6469" w:hanging="360"/>
      </w:pPr>
    </w:lvl>
    <w:lvl w:ilvl="8">
      <w:start w:val="1"/>
      <w:numFmt w:val="lowerRoman"/>
      <w:lvlText w:val="%9."/>
      <w:lvlJc w:val="left"/>
      <w:pPr>
        <w:tabs>
          <w:tab w:val="left" w:pos="7189"/>
        </w:tabs>
        <w:ind w:left="7189" w:hanging="180"/>
      </w:pPr>
    </w:lvl>
  </w:abstractNum>
  <w:abstractNum w:abstractNumId="35">
    <w:nsid w:val="4EEE3DF7"/>
    <w:multiLevelType w:val="multilevel"/>
    <w:tmpl w:val="4EEE3DF7"/>
    <w:name w:val="Нумерованный список 16"/>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lef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lef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left"/>
      <w:pPr>
        <w:tabs>
          <w:tab w:val="left" w:pos="6840"/>
        </w:tabs>
        <w:ind w:left="6840" w:hanging="180"/>
      </w:pPr>
    </w:lvl>
  </w:abstractNum>
  <w:abstractNum w:abstractNumId="36">
    <w:nsid w:val="4EEE3DF9"/>
    <w:multiLevelType w:val="multilevel"/>
    <w:tmpl w:val="4EEE3DF9"/>
    <w:name w:val="Нумерованный список 18"/>
    <w:lvl w:ilvl="0">
      <w:start w:val="1"/>
      <w:numFmt w:val="decimal"/>
      <w:lvlText w:val="%1."/>
      <w:lvlJc w:val="left"/>
      <w:pPr>
        <w:tabs>
          <w:tab w:val="left" w:pos="1774"/>
        </w:tabs>
        <w:ind w:left="1774" w:hanging="1065"/>
      </w:pPr>
    </w:lvl>
    <w:lvl w:ilvl="1">
      <w:start w:val="3"/>
      <w:numFmt w:val="decimal"/>
      <w:lvlText w:val="%1.%2."/>
      <w:lvlJc w:val="left"/>
      <w:pPr>
        <w:tabs>
          <w:tab w:val="left" w:pos="1429"/>
        </w:tabs>
        <w:ind w:left="1429" w:hanging="720"/>
      </w:pPr>
    </w:lvl>
    <w:lvl w:ilvl="2">
      <w:start w:val="4"/>
      <w:numFmt w:val="decimal"/>
      <w:lvlText w:val="%1.%2.%3."/>
      <w:lvlJc w:val="left"/>
      <w:pPr>
        <w:tabs>
          <w:tab w:val="left" w:pos="1429"/>
        </w:tabs>
        <w:ind w:left="1429" w:hanging="720"/>
      </w:pPr>
    </w:lvl>
    <w:lvl w:ilvl="3">
      <w:start w:val="1"/>
      <w:numFmt w:val="decimal"/>
      <w:lvlText w:val="%1.%2.%3.%4."/>
      <w:lvlJc w:val="left"/>
      <w:pPr>
        <w:tabs>
          <w:tab w:val="left" w:pos="1789"/>
        </w:tabs>
        <w:ind w:left="1789" w:hanging="1080"/>
      </w:pPr>
    </w:lvl>
    <w:lvl w:ilvl="4">
      <w:start w:val="1"/>
      <w:numFmt w:val="decimal"/>
      <w:lvlText w:val="%1.%2.%3.%4.%5."/>
      <w:lvlJc w:val="left"/>
      <w:pPr>
        <w:tabs>
          <w:tab w:val="left" w:pos="2149"/>
        </w:tabs>
        <w:ind w:left="2149" w:hanging="1440"/>
      </w:pPr>
    </w:lvl>
    <w:lvl w:ilvl="5">
      <w:start w:val="1"/>
      <w:numFmt w:val="decimal"/>
      <w:lvlText w:val="%1.%2.%3.%4.%5.%6."/>
      <w:lvlJc w:val="left"/>
      <w:pPr>
        <w:tabs>
          <w:tab w:val="left" w:pos="2149"/>
        </w:tabs>
        <w:ind w:left="2149" w:hanging="1440"/>
      </w:pPr>
    </w:lvl>
    <w:lvl w:ilvl="6">
      <w:start w:val="1"/>
      <w:numFmt w:val="decimal"/>
      <w:lvlText w:val="%1.%2.%3.%4.%5.%6.%7."/>
      <w:lvlJc w:val="left"/>
      <w:pPr>
        <w:tabs>
          <w:tab w:val="left" w:pos="2509"/>
        </w:tabs>
        <w:ind w:left="2509" w:hanging="1800"/>
      </w:pPr>
    </w:lvl>
    <w:lvl w:ilvl="7">
      <w:start w:val="1"/>
      <w:numFmt w:val="decimal"/>
      <w:lvlText w:val="%1.%2.%3.%4.%5.%6.%7.%8."/>
      <w:lvlJc w:val="left"/>
      <w:pPr>
        <w:tabs>
          <w:tab w:val="left" w:pos="2869"/>
        </w:tabs>
        <w:ind w:left="2869" w:hanging="2160"/>
      </w:pPr>
    </w:lvl>
    <w:lvl w:ilvl="8">
      <w:start w:val="1"/>
      <w:numFmt w:val="decimal"/>
      <w:lvlText w:val="%1.%2.%3.%4.%5.%6.%7.%8.%9."/>
      <w:lvlJc w:val="left"/>
      <w:pPr>
        <w:tabs>
          <w:tab w:val="left" w:pos="2869"/>
        </w:tabs>
        <w:ind w:left="2869" w:hanging="2160"/>
      </w:pPr>
    </w:lvl>
  </w:abstractNum>
  <w:abstractNum w:abstractNumId="37">
    <w:nsid w:val="4EEE3DFA"/>
    <w:multiLevelType w:val="multilevel"/>
    <w:tmpl w:val="4EEE3DFA"/>
    <w:name w:val="Нумерованный список 19"/>
    <w:lvl w:ilvl="0">
      <w:start w:val="1"/>
      <w:numFmt w:val="bullet"/>
      <w:lvlText w:val=""/>
      <w:lvlJc w:val="left"/>
      <w:pPr>
        <w:tabs>
          <w:tab w:val="left" w:pos="992"/>
        </w:tabs>
        <w:ind w:left="992" w:hanging="284"/>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38">
    <w:nsid w:val="4EEE3DFB"/>
    <w:multiLevelType w:val="multilevel"/>
    <w:tmpl w:val="4EEE3DFB"/>
    <w:name w:val="Нумерованный список 20"/>
    <w:lvl w:ilvl="0">
      <w:numFmt w:val="bullet"/>
      <w:lvlText w:val="-"/>
      <w:lvlJc w:val="left"/>
      <w:pPr>
        <w:tabs>
          <w:tab w:val="left" w:pos="720"/>
        </w:tabs>
        <w:ind w:left="720" w:hanging="360"/>
      </w:pPr>
      <w:rPr>
        <w:rFonts w:ascii="Times New Roman" w:hAnsi="Times New Roman"/>
      </w:rPr>
    </w:lvl>
    <w:lvl w:ilvl="1">
      <w:start w:val="1"/>
      <w:numFmt w:val="decimal"/>
      <w:lvlText w:val="%2)"/>
      <w:lvlJc w:val="left"/>
      <w:pPr>
        <w:tabs>
          <w:tab w:val="left" w:pos="1440"/>
        </w:tabs>
        <w:ind w:left="1440" w:hanging="360"/>
      </w:p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9">
    <w:nsid w:val="4EEE3DFC"/>
    <w:multiLevelType w:val="multilevel"/>
    <w:tmpl w:val="4EEE3DFC"/>
    <w:name w:val="Нумерованный список 21"/>
    <w:lvl w:ilvl="0">
      <w:numFmt w:val="bullet"/>
      <w:lvlText w:val="-"/>
      <w:lvlJc w:val="left"/>
      <w:pPr>
        <w:tabs>
          <w:tab w:val="left" w:pos="2149"/>
        </w:tabs>
        <w:ind w:left="2149" w:hanging="360"/>
      </w:pPr>
      <w:rPr>
        <w:rFonts w:ascii="Times New Roman" w:hAnsi="Times New Roman"/>
        <w:color w:val="000000"/>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0">
    <w:nsid w:val="4EEE3DFD"/>
    <w:multiLevelType w:val="multilevel"/>
    <w:tmpl w:val="4EEE3DFD"/>
    <w:name w:val="Нумерованный список 22"/>
    <w:lvl w:ilvl="0">
      <w:numFmt w:val="bullet"/>
      <w:lvlText w:val="-"/>
      <w:lvlJc w:val="left"/>
      <w:pPr>
        <w:tabs>
          <w:tab w:val="left" w:pos="1205"/>
        </w:tabs>
        <w:ind w:left="1205" w:hanging="360"/>
      </w:pPr>
      <w:rPr>
        <w:rFonts w:ascii="Times New Roman" w:hAnsi="Times New Roman"/>
        <w:color w:val="000000"/>
      </w:rPr>
    </w:lvl>
    <w:lvl w:ilvl="1">
      <w:start w:val="1"/>
      <w:numFmt w:val="bullet"/>
      <w:lvlText w:val="o"/>
      <w:lvlJc w:val="left"/>
      <w:pPr>
        <w:tabs>
          <w:tab w:val="left" w:pos="1925"/>
        </w:tabs>
        <w:ind w:left="1925" w:hanging="360"/>
      </w:pPr>
      <w:rPr>
        <w:rFonts w:ascii="Courier New" w:hAnsi="Courier New"/>
      </w:rPr>
    </w:lvl>
    <w:lvl w:ilvl="2">
      <w:start w:val="1"/>
      <w:numFmt w:val="bullet"/>
      <w:lvlText w:val=""/>
      <w:lvlJc w:val="left"/>
      <w:pPr>
        <w:tabs>
          <w:tab w:val="left" w:pos="2645"/>
        </w:tabs>
        <w:ind w:left="2645" w:hanging="360"/>
      </w:pPr>
      <w:rPr>
        <w:rFonts w:ascii="Wingdings" w:hAnsi="Wingdings"/>
      </w:rPr>
    </w:lvl>
    <w:lvl w:ilvl="3">
      <w:start w:val="1"/>
      <w:numFmt w:val="bullet"/>
      <w:lvlText w:val=""/>
      <w:lvlJc w:val="left"/>
      <w:pPr>
        <w:tabs>
          <w:tab w:val="left" w:pos="3365"/>
        </w:tabs>
        <w:ind w:left="3365" w:hanging="360"/>
      </w:pPr>
      <w:rPr>
        <w:rFonts w:ascii="Symbol" w:hAnsi="Symbol"/>
      </w:rPr>
    </w:lvl>
    <w:lvl w:ilvl="4">
      <w:start w:val="1"/>
      <w:numFmt w:val="bullet"/>
      <w:lvlText w:val="o"/>
      <w:lvlJc w:val="left"/>
      <w:pPr>
        <w:tabs>
          <w:tab w:val="left" w:pos="4085"/>
        </w:tabs>
        <w:ind w:left="4085" w:hanging="360"/>
      </w:pPr>
      <w:rPr>
        <w:rFonts w:ascii="Courier New" w:hAnsi="Courier New"/>
      </w:rPr>
    </w:lvl>
    <w:lvl w:ilvl="5">
      <w:start w:val="1"/>
      <w:numFmt w:val="bullet"/>
      <w:lvlText w:val=""/>
      <w:lvlJc w:val="left"/>
      <w:pPr>
        <w:tabs>
          <w:tab w:val="left" w:pos="4805"/>
        </w:tabs>
        <w:ind w:left="4805" w:hanging="360"/>
      </w:pPr>
      <w:rPr>
        <w:rFonts w:ascii="Wingdings" w:hAnsi="Wingdings"/>
      </w:rPr>
    </w:lvl>
    <w:lvl w:ilvl="6">
      <w:start w:val="1"/>
      <w:numFmt w:val="bullet"/>
      <w:lvlText w:val=""/>
      <w:lvlJc w:val="left"/>
      <w:pPr>
        <w:tabs>
          <w:tab w:val="left" w:pos="5525"/>
        </w:tabs>
        <w:ind w:left="5525" w:hanging="360"/>
      </w:pPr>
      <w:rPr>
        <w:rFonts w:ascii="Symbol" w:hAnsi="Symbol"/>
      </w:rPr>
    </w:lvl>
    <w:lvl w:ilvl="7">
      <w:start w:val="1"/>
      <w:numFmt w:val="bullet"/>
      <w:lvlText w:val="o"/>
      <w:lvlJc w:val="left"/>
      <w:pPr>
        <w:tabs>
          <w:tab w:val="left" w:pos="6245"/>
        </w:tabs>
        <w:ind w:left="6245" w:hanging="360"/>
      </w:pPr>
      <w:rPr>
        <w:rFonts w:ascii="Courier New" w:hAnsi="Courier New"/>
      </w:rPr>
    </w:lvl>
    <w:lvl w:ilvl="8">
      <w:start w:val="1"/>
      <w:numFmt w:val="bullet"/>
      <w:lvlText w:val=""/>
      <w:lvlJc w:val="left"/>
      <w:pPr>
        <w:tabs>
          <w:tab w:val="left" w:pos="6965"/>
        </w:tabs>
        <w:ind w:left="6965" w:hanging="360"/>
      </w:pPr>
      <w:rPr>
        <w:rFonts w:ascii="Wingdings" w:hAnsi="Wingdings"/>
      </w:rPr>
    </w:lvl>
  </w:abstractNum>
  <w:abstractNum w:abstractNumId="41">
    <w:nsid w:val="4EEE3DFE"/>
    <w:multiLevelType w:val="multilevel"/>
    <w:tmpl w:val="4EEE3DFE"/>
    <w:name w:val="Нумерованный список 23"/>
    <w:lvl w:ilvl="0">
      <w:numFmt w:val="bullet"/>
      <w:lvlText w:val="-"/>
      <w:lvlJc w:val="left"/>
      <w:pPr>
        <w:tabs>
          <w:tab w:val="left" w:pos="720"/>
        </w:tabs>
        <w:ind w:left="720" w:hanging="360"/>
      </w:pPr>
      <w:rPr>
        <w:rFonts w:ascii="Times New Roman" w:hAnsi="Times New Roman"/>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2">
    <w:nsid w:val="4EEE3DFF"/>
    <w:multiLevelType w:val="multilevel"/>
    <w:tmpl w:val="4EEE3DFF"/>
    <w:name w:val="Нумерованный список 24"/>
    <w:lvl w:ilvl="0">
      <w:start w:val="1"/>
      <w:numFmt w:val="bullet"/>
      <w:lvlText w:val=""/>
      <w:lvlJc w:val="left"/>
      <w:pPr>
        <w:tabs>
          <w:tab w:val="left" w:pos="2053"/>
        </w:tabs>
        <w:ind w:left="2053" w:hanging="360"/>
      </w:pPr>
      <w:rPr>
        <w:rFonts w:ascii="Symbol" w:hAnsi="Symbol"/>
      </w:rPr>
    </w:lvl>
    <w:lvl w:ilvl="1">
      <w:start w:val="1"/>
      <w:numFmt w:val="bullet"/>
      <w:lvlText w:val="o"/>
      <w:lvlJc w:val="left"/>
      <w:pPr>
        <w:tabs>
          <w:tab w:val="left" w:pos="2064"/>
        </w:tabs>
        <w:ind w:left="2064" w:hanging="360"/>
      </w:pPr>
      <w:rPr>
        <w:rFonts w:ascii="Courier New" w:hAnsi="Courier New"/>
      </w:rPr>
    </w:lvl>
    <w:lvl w:ilvl="2">
      <w:start w:val="1"/>
      <w:numFmt w:val="bullet"/>
      <w:lvlText w:val=""/>
      <w:lvlJc w:val="left"/>
      <w:pPr>
        <w:tabs>
          <w:tab w:val="left" w:pos="2784"/>
        </w:tabs>
        <w:ind w:left="2784" w:hanging="360"/>
      </w:pPr>
      <w:rPr>
        <w:rFonts w:ascii="Wingdings" w:hAnsi="Wingdings"/>
      </w:rPr>
    </w:lvl>
    <w:lvl w:ilvl="3">
      <w:start w:val="1"/>
      <w:numFmt w:val="bullet"/>
      <w:lvlText w:val=""/>
      <w:lvlJc w:val="left"/>
      <w:pPr>
        <w:tabs>
          <w:tab w:val="left" w:pos="3504"/>
        </w:tabs>
        <w:ind w:left="3504" w:hanging="360"/>
      </w:pPr>
      <w:rPr>
        <w:rFonts w:ascii="Symbol" w:hAnsi="Symbol"/>
      </w:rPr>
    </w:lvl>
    <w:lvl w:ilvl="4">
      <w:start w:val="1"/>
      <w:numFmt w:val="bullet"/>
      <w:lvlText w:val="o"/>
      <w:lvlJc w:val="left"/>
      <w:pPr>
        <w:tabs>
          <w:tab w:val="left" w:pos="4224"/>
        </w:tabs>
        <w:ind w:left="4224" w:hanging="360"/>
      </w:pPr>
      <w:rPr>
        <w:rFonts w:ascii="Courier New" w:hAnsi="Courier New"/>
      </w:rPr>
    </w:lvl>
    <w:lvl w:ilvl="5">
      <w:start w:val="1"/>
      <w:numFmt w:val="bullet"/>
      <w:lvlText w:val=""/>
      <w:lvlJc w:val="left"/>
      <w:pPr>
        <w:tabs>
          <w:tab w:val="left" w:pos="4944"/>
        </w:tabs>
        <w:ind w:left="4944" w:hanging="360"/>
      </w:pPr>
      <w:rPr>
        <w:rFonts w:ascii="Wingdings" w:hAnsi="Wingdings"/>
      </w:rPr>
    </w:lvl>
    <w:lvl w:ilvl="6">
      <w:start w:val="1"/>
      <w:numFmt w:val="bullet"/>
      <w:lvlText w:val=""/>
      <w:lvlJc w:val="left"/>
      <w:pPr>
        <w:tabs>
          <w:tab w:val="left" w:pos="5664"/>
        </w:tabs>
        <w:ind w:left="5664" w:hanging="360"/>
      </w:pPr>
      <w:rPr>
        <w:rFonts w:ascii="Symbol" w:hAnsi="Symbol"/>
      </w:rPr>
    </w:lvl>
    <w:lvl w:ilvl="7">
      <w:start w:val="1"/>
      <w:numFmt w:val="bullet"/>
      <w:lvlText w:val="o"/>
      <w:lvlJc w:val="left"/>
      <w:pPr>
        <w:tabs>
          <w:tab w:val="left" w:pos="6384"/>
        </w:tabs>
        <w:ind w:left="6384" w:hanging="360"/>
      </w:pPr>
      <w:rPr>
        <w:rFonts w:ascii="Courier New" w:hAnsi="Courier New"/>
      </w:rPr>
    </w:lvl>
    <w:lvl w:ilvl="8">
      <w:start w:val="1"/>
      <w:numFmt w:val="bullet"/>
      <w:lvlText w:val=""/>
      <w:lvlJc w:val="left"/>
      <w:pPr>
        <w:tabs>
          <w:tab w:val="left" w:pos="7104"/>
        </w:tabs>
        <w:ind w:left="7104" w:hanging="360"/>
      </w:pPr>
      <w:rPr>
        <w:rFonts w:ascii="Wingdings" w:hAnsi="Wingdings"/>
      </w:rPr>
    </w:lvl>
  </w:abstractNum>
  <w:abstractNum w:abstractNumId="43">
    <w:nsid w:val="4EEE3E00"/>
    <w:multiLevelType w:val="multilevel"/>
    <w:tmpl w:val="4EEE3E00"/>
    <w:name w:val="Нумерованный список 25"/>
    <w:lvl w:ilvl="0">
      <w:start w:val="1"/>
      <w:numFmt w:val="bullet"/>
      <w:lvlText w:val=""/>
      <w:lvlJc w:val="left"/>
      <w:pPr>
        <w:tabs>
          <w:tab w:val="left" w:pos="1068"/>
        </w:tabs>
        <w:ind w:left="1068" w:hanging="360"/>
      </w:pPr>
      <w:rPr>
        <w:rFonts w:ascii="Symbol" w:hAnsi="Symbol"/>
      </w:rPr>
    </w:lvl>
    <w:lvl w:ilvl="1">
      <w:start w:val="1"/>
      <w:numFmt w:val="bullet"/>
      <w:lvlText w:val="o"/>
      <w:lvlJc w:val="left"/>
      <w:pPr>
        <w:tabs>
          <w:tab w:val="left" w:pos="1788"/>
        </w:tabs>
        <w:ind w:left="1788" w:hanging="360"/>
      </w:pPr>
      <w:rPr>
        <w:rFonts w:ascii="Courier New" w:hAnsi="Courier New"/>
      </w:rPr>
    </w:lvl>
    <w:lvl w:ilvl="2">
      <w:start w:val="1"/>
      <w:numFmt w:val="bullet"/>
      <w:lvlText w:val=""/>
      <w:lvlJc w:val="left"/>
      <w:pPr>
        <w:tabs>
          <w:tab w:val="left" w:pos="2508"/>
        </w:tabs>
        <w:ind w:left="2508" w:hanging="360"/>
      </w:pPr>
      <w:rPr>
        <w:rFonts w:ascii="Wingdings" w:hAnsi="Wingdings"/>
      </w:rPr>
    </w:lvl>
    <w:lvl w:ilvl="3">
      <w:start w:val="1"/>
      <w:numFmt w:val="bullet"/>
      <w:lvlText w:val=""/>
      <w:lvlJc w:val="left"/>
      <w:pPr>
        <w:tabs>
          <w:tab w:val="left" w:pos="3228"/>
        </w:tabs>
        <w:ind w:left="3228" w:hanging="360"/>
      </w:pPr>
      <w:rPr>
        <w:rFonts w:ascii="Symbol" w:hAnsi="Symbol"/>
      </w:rPr>
    </w:lvl>
    <w:lvl w:ilvl="4">
      <w:start w:val="1"/>
      <w:numFmt w:val="bullet"/>
      <w:lvlText w:val="o"/>
      <w:lvlJc w:val="left"/>
      <w:pPr>
        <w:tabs>
          <w:tab w:val="left" w:pos="3948"/>
        </w:tabs>
        <w:ind w:left="3948" w:hanging="360"/>
      </w:pPr>
      <w:rPr>
        <w:rFonts w:ascii="Courier New" w:hAnsi="Courier New"/>
      </w:rPr>
    </w:lvl>
    <w:lvl w:ilvl="5">
      <w:start w:val="1"/>
      <w:numFmt w:val="bullet"/>
      <w:lvlText w:val=""/>
      <w:lvlJc w:val="left"/>
      <w:pPr>
        <w:tabs>
          <w:tab w:val="left" w:pos="4668"/>
        </w:tabs>
        <w:ind w:left="4668" w:hanging="360"/>
      </w:pPr>
      <w:rPr>
        <w:rFonts w:ascii="Wingdings" w:hAnsi="Wingdings"/>
      </w:rPr>
    </w:lvl>
    <w:lvl w:ilvl="6">
      <w:start w:val="1"/>
      <w:numFmt w:val="bullet"/>
      <w:lvlText w:val=""/>
      <w:lvlJc w:val="left"/>
      <w:pPr>
        <w:tabs>
          <w:tab w:val="left" w:pos="5388"/>
        </w:tabs>
        <w:ind w:left="5388" w:hanging="360"/>
      </w:pPr>
      <w:rPr>
        <w:rFonts w:ascii="Symbol" w:hAnsi="Symbol"/>
      </w:rPr>
    </w:lvl>
    <w:lvl w:ilvl="7">
      <w:start w:val="1"/>
      <w:numFmt w:val="bullet"/>
      <w:lvlText w:val="o"/>
      <w:lvlJc w:val="left"/>
      <w:pPr>
        <w:tabs>
          <w:tab w:val="left" w:pos="6108"/>
        </w:tabs>
        <w:ind w:left="6108" w:hanging="360"/>
      </w:pPr>
      <w:rPr>
        <w:rFonts w:ascii="Courier New" w:hAnsi="Courier New"/>
      </w:rPr>
    </w:lvl>
    <w:lvl w:ilvl="8">
      <w:start w:val="1"/>
      <w:numFmt w:val="bullet"/>
      <w:lvlText w:val=""/>
      <w:lvlJc w:val="left"/>
      <w:pPr>
        <w:tabs>
          <w:tab w:val="left" w:pos="6828"/>
        </w:tabs>
        <w:ind w:left="6828" w:hanging="360"/>
      </w:pPr>
      <w:rPr>
        <w:rFonts w:ascii="Wingdings" w:hAnsi="Wingdings"/>
      </w:rPr>
    </w:lvl>
  </w:abstractNum>
  <w:abstractNum w:abstractNumId="44">
    <w:nsid w:val="4EEE3E01"/>
    <w:multiLevelType w:val="multilevel"/>
    <w:tmpl w:val="4EEE3E01"/>
    <w:name w:val="Нумерованный список 26"/>
    <w:lvl w:ilvl="0">
      <w:start w:val="1"/>
      <w:numFmt w:val="decimal"/>
      <w:lvlText w:val="%1."/>
      <w:lvlJc w:val="left"/>
      <w:pPr>
        <w:tabs>
          <w:tab w:val="left" w:pos="1428"/>
        </w:tabs>
        <w:ind w:left="1428" w:hanging="360"/>
      </w:pPr>
    </w:lvl>
    <w:lvl w:ilvl="1">
      <w:start w:val="1"/>
      <w:numFmt w:val="lowerLetter"/>
      <w:lvlText w:val="%2."/>
      <w:lvlJc w:val="left"/>
      <w:pPr>
        <w:tabs>
          <w:tab w:val="left" w:pos="2148"/>
        </w:tabs>
        <w:ind w:left="2148" w:hanging="360"/>
      </w:pPr>
    </w:lvl>
    <w:lvl w:ilvl="2">
      <w:start w:val="1"/>
      <w:numFmt w:val="lowerRoman"/>
      <w:lvlText w:val="%3."/>
      <w:lvlJc w:val="left"/>
      <w:pPr>
        <w:tabs>
          <w:tab w:val="left" w:pos="2868"/>
        </w:tabs>
        <w:ind w:left="2868" w:hanging="180"/>
      </w:pPr>
    </w:lvl>
    <w:lvl w:ilvl="3">
      <w:start w:val="1"/>
      <w:numFmt w:val="decimal"/>
      <w:lvlText w:val="%4."/>
      <w:lvlJc w:val="left"/>
      <w:pPr>
        <w:tabs>
          <w:tab w:val="left" w:pos="3588"/>
        </w:tabs>
        <w:ind w:left="3588" w:hanging="360"/>
      </w:pPr>
    </w:lvl>
    <w:lvl w:ilvl="4">
      <w:start w:val="1"/>
      <w:numFmt w:val="lowerLetter"/>
      <w:lvlText w:val="%5."/>
      <w:lvlJc w:val="left"/>
      <w:pPr>
        <w:tabs>
          <w:tab w:val="left" w:pos="4308"/>
        </w:tabs>
        <w:ind w:left="4308" w:hanging="360"/>
      </w:pPr>
    </w:lvl>
    <w:lvl w:ilvl="5">
      <w:start w:val="1"/>
      <w:numFmt w:val="lowerRoman"/>
      <w:lvlText w:val="%6."/>
      <w:lvlJc w:val="left"/>
      <w:pPr>
        <w:tabs>
          <w:tab w:val="left" w:pos="5028"/>
        </w:tabs>
        <w:ind w:left="5028" w:hanging="180"/>
      </w:pPr>
    </w:lvl>
    <w:lvl w:ilvl="6">
      <w:start w:val="1"/>
      <w:numFmt w:val="decimal"/>
      <w:lvlText w:val="%7."/>
      <w:lvlJc w:val="left"/>
      <w:pPr>
        <w:tabs>
          <w:tab w:val="left" w:pos="5748"/>
        </w:tabs>
        <w:ind w:left="5748" w:hanging="360"/>
      </w:pPr>
    </w:lvl>
    <w:lvl w:ilvl="7">
      <w:start w:val="1"/>
      <w:numFmt w:val="lowerLetter"/>
      <w:lvlText w:val="%8."/>
      <w:lvlJc w:val="left"/>
      <w:pPr>
        <w:tabs>
          <w:tab w:val="left" w:pos="6468"/>
        </w:tabs>
        <w:ind w:left="6468" w:hanging="360"/>
      </w:pPr>
    </w:lvl>
    <w:lvl w:ilvl="8">
      <w:start w:val="1"/>
      <w:numFmt w:val="lowerRoman"/>
      <w:lvlText w:val="%9."/>
      <w:lvlJc w:val="left"/>
      <w:pPr>
        <w:tabs>
          <w:tab w:val="left" w:pos="7188"/>
        </w:tabs>
        <w:ind w:left="7188" w:hanging="180"/>
      </w:pPr>
    </w:lvl>
  </w:abstractNum>
  <w:abstractNum w:abstractNumId="45">
    <w:nsid w:val="4EEE3E02"/>
    <w:multiLevelType w:val="multilevel"/>
    <w:tmpl w:val="4EEE3E02"/>
    <w:name w:val="Нумерованный список 27"/>
    <w:lvl w:ilvl="0">
      <w:start w:val="1"/>
      <w:numFmt w:val="decimal"/>
      <w:lvlText w:val="%1."/>
      <w:lvlJc w:val="left"/>
      <w:pPr>
        <w:tabs>
          <w:tab w:val="left" w:pos="786"/>
        </w:tabs>
        <w:ind w:left="786" w:hanging="360"/>
      </w:pPr>
    </w:lvl>
    <w:lvl w:ilvl="1">
      <w:start w:val="1"/>
      <w:numFmt w:val="lowerLetter"/>
      <w:lvlText w:val="%2."/>
      <w:lvlJc w:val="left"/>
      <w:pPr>
        <w:tabs>
          <w:tab w:val="left" w:pos="1506"/>
        </w:tabs>
        <w:ind w:left="1506" w:hanging="360"/>
      </w:pPr>
    </w:lvl>
    <w:lvl w:ilvl="2">
      <w:start w:val="1"/>
      <w:numFmt w:val="lowerRoman"/>
      <w:lvlText w:val="%3."/>
      <w:lvlJc w:val="left"/>
      <w:pPr>
        <w:tabs>
          <w:tab w:val="left" w:pos="2226"/>
        </w:tabs>
        <w:ind w:left="2226" w:hanging="180"/>
      </w:pPr>
    </w:lvl>
    <w:lvl w:ilvl="3">
      <w:start w:val="1"/>
      <w:numFmt w:val="decimal"/>
      <w:lvlText w:val="%4."/>
      <w:lvlJc w:val="left"/>
      <w:pPr>
        <w:tabs>
          <w:tab w:val="left" w:pos="2946"/>
        </w:tabs>
        <w:ind w:left="2946" w:hanging="360"/>
      </w:pPr>
    </w:lvl>
    <w:lvl w:ilvl="4">
      <w:start w:val="1"/>
      <w:numFmt w:val="lowerLetter"/>
      <w:lvlText w:val="%5."/>
      <w:lvlJc w:val="left"/>
      <w:pPr>
        <w:tabs>
          <w:tab w:val="left" w:pos="3666"/>
        </w:tabs>
        <w:ind w:left="3666" w:hanging="360"/>
      </w:pPr>
    </w:lvl>
    <w:lvl w:ilvl="5">
      <w:start w:val="1"/>
      <w:numFmt w:val="lowerRoman"/>
      <w:lvlText w:val="%6."/>
      <w:lvlJc w:val="left"/>
      <w:pPr>
        <w:tabs>
          <w:tab w:val="left" w:pos="4386"/>
        </w:tabs>
        <w:ind w:left="4386" w:hanging="180"/>
      </w:pPr>
    </w:lvl>
    <w:lvl w:ilvl="6">
      <w:start w:val="1"/>
      <w:numFmt w:val="decimal"/>
      <w:lvlText w:val="%7."/>
      <w:lvlJc w:val="left"/>
      <w:pPr>
        <w:tabs>
          <w:tab w:val="left" w:pos="5106"/>
        </w:tabs>
        <w:ind w:left="5106" w:hanging="360"/>
      </w:pPr>
    </w:lvl>
    <w:lvl w:ilvl="7">
      <w:start w:val="1"/>
      <w:numFmt w:val="lowerLetter"/>
      <w:lvlText w:val="%8."/>
      <w:lvlJc w:val="left"/>
      <w:pPr>
        <w:tabs>
          <w:tab w:val="left" w:pos="5826"/>
        </w:tabs>
        <w:ind w:left="5826" w:hanging="360"/>
      </w:pPr>
    </w:lvl>
    <w:lvl w:ilvl="8">
      <w:start w:val="1"/>
      <w:numFmt w:val="lowerRoman"/>
      <w:lvlText w:val="%9."/>
      <w:lvlJc w:val="left"/>
      <w:pPr>
        <w:tabs>
          <w:tab w:val="left" w:pos="6546"/>
        </w:tabs>
        <w:ind w:left="6546" w:hanging="180"/>
      </w:pPr>
    </w:lvl>
  </w:abstractNum>
  <w:abstractNum w:abstractNumId="46">
    <w:nsid w:val="4EEE3E03"/>
    <w:multiLevelType w:val="multilevel"/>
    <w:tmpl w:val="4EEE3E03"/>
    <w:name w:val="Нумерованный список 28"/>
    <w:lvl w:ilvl="0">
      <w:start w:val="1"/>
      <w:numFmt w:val="bullet"/>
      <w:lvlText w:val=""/>
      <w:lvlJc w:val="left"/>
      <w:pPr>
        <w:tabs>
          <w:tab w:val="left" w:pos="1129"/>
        </w:tabs>
        <w:ind w:left="1129" w:hanging="284"/>
      </w:pPr>
      <w:rPr>
        <w:rFonts w:ascii="Symbol" w:hAnsi="Symbol"/>
      </w:rPr>
    </w:lvl>
    <w:lvl w:ilvl="1">
      <w:start w:val="1"/>
      <w:numFmt w:val="bullet"/>
      <w:lvlText w:val="o"/>
      <w:lvlJc w:val="left"/>
      <w:pPr>
        <w:tabs>
          <w:tab w:val="left" w:pos="2285"/>
        </w:tabs>
        <w:ind w:left="2285" w:hanging="360"/>
      </w:pPr>
      <w:rPr>
        <w:rFonts w:ascii="Courier New" w:hAnsi="Courier New"/>
      </w:rPr>
    </w:lvl>
    <w:lvl w:ilvl="2">
      <w:start w:val="1"/>
      <w:numFmt w:val="bullet"/>
      <w:lvlText w:val=""/>
      <w:lvlJc w:val="left"/>
      <w:pPr>
        <w:tabs>
          <w:tab w:val="left" w:pos="3005"/>
        </w:tabs>
        <w:ind w:left="3005" w:hanging="360"/>
      </w:pPr>
      <w:rPr>
        <w:rFonts w:ascii="Wingdings" w:hAnsi="Wingdings"/>
      </w:rPr>
    </w:lvl>
    <w:lvl w:ilvl="3">
      <w:start w:val="1"/>
      <w:numFmt w:val="bullet"/>
      <w:lvlText w:val=""/>
      <w:lvlJc w:val="left"/>
      <w:pPr>
        <w:tabs>
          <w:tab w:val="left" w:pos="3725"/>
        </w:tabs>
        <w:ind w:left="3725" w:hanging="360"/>
      </w:pPr>
      <w:rPr>
        <w:rFonts w:ascii="Symbol" w:hAnsi="Symbol"/>
      </w:rPr>
    </w:lvl>
    <w:lvl w:ilvl="4">
      <w:start w:val="1"/>
      <w:numFmt w:val="bullet"/>
      <w:lvlText w:val="o"/>
      <w:lvlJc w:val="left"/>
      <w:pPr>
        <w:tabs>
          <w:tab w:val="left" w:pos="4445"/>
        </w:tabs>
        <w:ind w:left="4445" w:hanging="360"/>
      </w:pPr>
      <w:rPr>
        <w:rFonts w:ascii="Courier New" w:hAnsi="Courier New"/>
      </w:rPr>
    </w:lvl>
    <w:lvl w:ilvl="5">
      <w:start w:val="1"/>
      <w:numFmt w:val="bullet"/>
      <w:lvlText w:val=""/>
      <w:lvlJc w:val="left"/>
      <w:pPr>
        <w:tabs>
          <w:tab w:val="left" w:pos="5165"/>
        </w:tabs>
        <w:ind w:left="5165" w:hanging="360"/>
      </w:pPr>
      <w:rPr>
        <w:rFonts w:ascii="Wingdings" w:hAnsi="Wingdings"/>
      </w:rPr>
    </w:lvl>
    <w:lvl w:ilvl="6">
      <w:start w:val="1"/>
      <w:numFmt w:val="bullet"/>
      <w:lvlText w:val=""/>
      <w:lvlJc w:val="left"/>
      <w:pPr>
        <w:tabs>
          <w:tab w:val="left" w:pos="5885"/>
        </w:tabs>
        <w:ind w:left="5885" w:hanging="360"/>
      </w:pPr>
      <w:rPr>
        <w:rFonts w:ascii="Symbol" w:hAnsi="Symbol"/>
      </w:rPr>
    </w:lvl>
    <w:lvl w:ilvl="7">
      <w:start w:val="1"/>
      <w:numFmt w:val="bullet"/>
      <w:lvlText w:val="o"/>
      <w:lvlJc w:val="left"/>
      <w:pPr>
        <w:tabs>
          <w:tab w:val="left" w:pos="6605"/>
        </w:tabs>
        <w:ind w:left="6605" w:hanging="360"/>
      </w:pPr>
      <w:rPr>
        <w:rFonts w:ascii="Courier New" w:hAnsi="Courier New"/>
      </w:rPr>
    </w:lvl>
    <w:lvl w:ilvl="8">
      <w:start w:val="1"/>
      <w:numFmt w:val="bullet"/>
      <w:lvlText w:val=""/>
      <w:lvlJc w:val="left"/>
      <w:pPr>
        <w:tabs>
          <w:tab w:val="left" w:pos="7325"/>
        </w:tabs>
        <w:ind w:left="7325" w:hanging="360"/>
      </w:pPr>
      <w:rPr>
        <w:rFonts w:ascii="Wingdings" w:hAnsi="Wingdings"/>
      </w:rPr>
    </w:lvl>
  </w:abstractNum>
  <w:abstractNum w:abstractNumId="47">
    <w:nsid w:val="4EEE3E04"/>
    <w:multiLevelType w:val="multilevel"/>
    <w:tmpl w:val="4EEE3E04"/>
    <w:name w:val="Нумерованный список 29"/>
    <w:lvl w:ilvl="0">
      <w:start w:val="1"/>
      <w:numFmt w:val="bullet"/>
      <w:lvlText w:val=""/>
      <w:lvlJc w:val="left"/>
      <w:pPr>
        <w:tabs>
          <w:tab w:val="left" w:pos="1429"/>
        </w:tabs>
        <w:ind w:left="1429" w:hanging="360"/>
      </w:pPr>
      <w:rPr>
        <w:rFonts w:ascii="Symbol" w:hAnsi="Symbol"/>
      </w:rPr>
    </w:lvl>
    <w:lvl w:ilvl="1">
      <w:start w:val="1"/>
      <w:numFmt w:val="bullet"/>
      <w:lvlText w:val="o"/>
      <w:lvlJc w:val="left"/>
      <w:pPr>
        <w:tabs>
          <w:tab w:val="left" w:pos="2149"/>
        </w:tabs>
        <w:ind w:left="2149" w:hanging="360"/>
      </w:pPr>
      <w:rPr>
        <w:rFonts w:ascii="Courier New" w:hAnsi="Courier New"/>
      </w:rPr>
    </w:lvl>
    <w:lvl w:ilvl="2">
      <w:start w:val="1"/>
      <w:numFmt w:val="bullet"/>
      <w:lvlText w:val=""/>
      <w:lvlJc w:val="left"/>
      <w:pPr>
        <w:tabs>
          <w:tab w:val="left" w:pos="2869"/>
        </w:tabs>
        <w:ind w:left="2869" w:hanging="360"/>
      </w:pPr>
      <w:rPr>
        <w:rFonts w:ascii="Wingdings" w:hAnsi="Wingdings"/>
      </w:rPr>
    </w:lvl>
    <w:lvl w:ilvl="3">
      <w:start w:val="1"/>
      <w:numFmt w:val="bullet"/>
      <w:lvlText w:val=""/>
      <w:lvlJc w:val="left"/>
      <w:pPr>
        <w:tabs>
          <w:tab w:val="left" w:pos="3589"/>
        </w:tabs>
        <w:ind w:left="3589" w:hanging="360"/>
      </w:pPr>
      <w:rPr>
        <w:rFonts w:ascii="Symbol" w:hAnsi="Symbol"/>
      </w:rPr>
    </w:lvl>
    <w:lvl w:ilvl="4">
      <w:start w:val="1"/>
      <w:numFmt w:val="bullet"/>
      <w:lvlText w:val="o"/>
      <w:lvlJc w:val="left"/>
      <w:pPr>
        <w:tabs>
          <w:tab w:val="left" w:pos="4309"/>
        </w:tabs>
        <w:ind w:left="4309" w:hanging="360"/>
      </w:pPr>
      <w:rPr>
        <w:rFonts w:ascii="Courier New" w:hAnsi="Courier New"/>
      </w:rPr>
    </w:lvl>
    <w:lvl w:ilvl="5">
      <w:start w:val="1"/>
      <w:numFmt w:val="bullet"/>
      <w:lvlText w:val=""/>
      <w:lvlJc w:val="left"/>
      <w:pPr>
        <w:tabs>
          <w:tab w:val="left" w:pos="5029"/>
        </w:tabs>
        <w:ind w:left="5029" w:hanging="360"/>
      </w:pPr>
      <w:rPr>
        <w:rFonts w:ascii="Wingdings" w:hAnsi="Wingdings"/>
      </w:rPr>
    </w:lvl>
    <w:lvl w:ilvl="6">
      <w:start w:val="1"/>
      <w:numFmt w:val="bullet"/>
      <w:lvlText w:val=""/>
      <w:lvlJc w:val="left"/>
      <w:pPr>
        <w:tabs>
          <w:tab w:val="left" w:pos="5749"/>
        </w:tabs>
        <w:ind w:left="5749" w:hanging="360"/>
      </w:pPr>
      <w:rPr>
        <w:rFonts w:ascii="Symbol" w:hAnsi="Symbol"/>
      </w:rPr>
    </w:lvl>
    <w:lvl w:ilvl="7">
      <w:start w:val="1"/>
      <w:numFmt w:val="bullet"/>
      <w:lvlText w:val="o"/>
      <w:lvlJc w:val="left"/>
      <w:pPr>
        <w:tabs>
          <w:tab w:val="left" w:pos="6469"/>
        </w:tabs>
        <w:ind w:left="6469" w:hanging="360"/>
      </w:pPr>
      <w:rPr>
        <w:rFonts w:ascii="Courier New" w:hAnsi="Courier New"/>
      </w:rPr>
    </w:lvl>
    <w:lvl w:ilvl="8">
      <w:start w:val="1"/>
      <w:numFmt w:val="bullet"/>
      <w:lvlText w:val=""/>
      <w:lvlJc w:val="left"/>
      <w:pPr>
        <w:tabs>
          <w:tab w:val="left" w:pos="7189"/>
        </w:tabs>
        <w:ind w:left="7189" w:hanging="360"/>
      </w:pPr>
      <w:rPr>
        <w:rFonts w:ascii="Wingdings" w:hAnsi="Wingdings"/>
      </w:rPr>
    </w:lvl>
  </w:abstractNum>
  <w:abstractNum w:abstractNumId="48">
    <w:nsid w:val="4EEE3E05"/>
    <w:multiLevelType w:val="multilevel"/>
    <w:tmpl w:val="4EEE3E05"/>
    <w:name w:val="Нумерованный список 30"/>
    <w:lvl w:ilvl="0">
      <w:start w:val="2"/>
      <w:numFmt w:val="decimal"/>
      <w:lvlText w:val="%1)"/>
      <w:lvlJc w:val="left"/>
      <w:pPr>
        <w:tabs>
          <w:tab w:val="left" w:pos="1069"/>
        </w:tabs>
        <w:ind w:left="1069" w:hanging="360"/>
      </w:pPr>
    </w:lvl>
    <w:lvl w:ilvl="1">
      <w:start w:val="1"/>
      <w:numFmt w:val="decimal"/>
      <w:lvlText w:val="%2."/>
      <w:lvlJc w:val="left"/>
      <w:pPr>
        <w:tabs>
          <w:tab w:val="left" w:pos="2389"/>
        </w:tabs>
        <w:ind w:left="2389" w:hanging="960"/>
      </w:pPr>
    </w:lvl>
    <w:lvl w:ilvl="2">
      <w:start w:val="1"/>
      <w:numFmt w:val="lowerRoman"/>
      <w:lvlText w:val="%3."/>
      <w:lvlJc w:val="left"/>
      <w:pPr>
        <w:tabs>
          <w:tab w:val="left" w:pos="2509"/>
        </w:tabs>
        <w:ind w:left="2509" w:hanging="180"/>
      </w:pPr>
    </w:lvl>
    <w:lvl w:ilvl="3">
      <w:start w:val="1"/>
      <w:numFmt w:val="decimal"/>
      <w:lvlText w:val="%4."/>
      <w:lvlJc w:val="left"/>
      <w:pPr>
        <w:tabs>
          <w:tab w:val="left" w:pos="3229"/>
        </w:tabs>
        <w:ind w:left="3229" w:hanging="360"/>
      </w:pPr>
    </w:lvl>
    <w:lvl w:ilvl="4">
      <w:start w:val="1"/>
      <w:numFmt w:val="lowerLetter"/>
      <w:lvlText w:val="%5."/>
      <w:lvlJc w:val="left"/>
      <w:pPr>
        <w:tabs>
          <w:tab w:val="left" w:pos="3949"/>
        </w:tabs>
        <w:ind w:left="3949" w:hanging="360"/>
      </w:pPr>
    </w:lvl>
    <w:lvl w:ilvl="5">
      <w:start w:val="1"/>
      <w:numFmt w:val="lowerRoman"/>
      <w:lvlText w:val="%6."/>
      <w:lvlJc w:val="left"/>
      <w:pPr>
        <w:tabs>
          <w:tab w:val="left" w:pos="4669"/>
        </w:tabs>
        <w:ind w:left="4669" w:hanging="180"/>
      </w:pPr>
    </w:lvl>
    <w:lvl w:ilvl="6">
      <w:start w:val="1"/>
      <w:numFmt w:val="decimal"/>
      <w:lvlText w:val="%7."/>
      <w:lvlJc w:val="left"/>
      <w:pPr>
        <w:tabs>
          <w:tab w:val="left" w:pos="5389"/>
        </w:tabs>
        <w:ind w:left="5389" w:hanging="360"/>
      </w:pPr>
    </w:lvl>
    <w:lvl w:ilvl="7">
      <w:start w:val="1"/>
      <w:numFmt w:val="lowerLetter"/>
      <w:lvlText w:val="%8."/>
      <w:lvlJc w:val="left"/>
      <w:pPr>
        <w:tabs>
          <w:tab w:val="left" w:pos="6109"/>
        </w:tabs>
        <w:ind w:left="6109" w:hanging="360"/>
      </w:pPr>
    </w:lvl>
    <w:lvl w:ilvl="8">
      <w:start w:val="1"/>
      <w:numFmt w:val="lowerRoman"/>
      <w:lvlText w:val="%9."/>
      <w:lvlJc w:val="left"/>
      <w:pPr>
        <w:tabs>
          <w:tab w:val="left" w:pos="6829"/>
        </w:tabs>
        <w:ind w:left="6829" w:hanging="180"/>
      </w:pPr>
    </w:lvl>
  </w:abstractNum>
  <w:abstractNum w:abstractNumId="49">
    <w:nsid w:val="50551008"/>
    <w:multiLevelType w:val="hybridMultilevel"/>
    <w:tmpl w:val="54B065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50D95BC0"/>
    <w:multiLevelType w:val="multilevel"/>
    <w:tmpl w:val="3172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572D25AA"/>
    <w:multiLevelType w:val="hybridMultilevel"/>
    <w:tmpl w:val="6EBA7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7BF0507"/>
    <w:multiLevelType w:val="hybridMultilevel"/>
    <w:tmpl w:val="216A309C"/>
    <w:lvl w:ilvl="0" w:tplc="040E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5C7B1E12"/>
    <w:multiLevelType w:val="multilevel"/>
    <w:tmpl w:val="D4868ED8"/>
    <w:lvl w:ilvl="0">
      <w:start w:val="1"/>
      <w:numFmt w:val="decimal"/>
      <w:lvlText w:val="%1."/>
      <w:lvlJc w:val="left"/>
      <w:pPr>
        <w:ind w:left="360" w:hanging="360"/>
      </w:pPr>
      <w:rPr>
        <w:rFonts w:hint="default"/>
      </w:rPr>
    </w:lvl>
    <w:lvl w:ilvl="1">
      <w:start w:val="2"/>
      <w:numFmt w:val="decimal"/>
      <w:isLgl/>
      <w:lvlText w:val="%1.%2."/>
      <w:lvlJc w:val="left"/>
      <w:pPr>
        <w:ind w:left="1250" w:hanging="54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54">
    <w:nsid w:val="6683075B"/>
    <w:multiLevelType w:val="hybridMultilevel"/>
    <w:tmpl w:val="DF0C78F2"/>
    <w:lvl w:ilvl="0" w:tplc="A6BC193E">
      <w:start w:val="1"/>
      <w:numFmt w:val="decimal"/>
      <w:lvlText w:val="%1."/>
      <w:lvlJc w:val="left"/>
      <w:pPr>
        <w:ind w:left="108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55">
    <w:nsid w:val="68E60B7F"/>
    <w:multiLevelType w:val="hybridMultilevel"/>
    <w:tmpl w:val="A5589AA4"/>
    <w:lvl w:ilvl="0" w:tplc="0419000F">
      <w:start w:val="1"/>
      <w:numFmt w:val="decimal"/>
      <w:lvlText w:val="%1."/>
      <w:lvlJc w:val="left"/>
      <w:pPr>
        <w:ind w:left="1070" w:hanging="360"/>
      </w:pPr>
      <w:rPr>
        <w:rFonts w:hint="default"/>
      </w:rPr>
    </w:lvl>
    <w:lvl w:ilvl="1" w:tplc="04190003">
      <w:start w:val="1"/>
      <w:numFmt w:val="lowerLetter"/>
      <w:lvlText w:val="%2."/>
      <w:lvlJc w:val="left"/>
      <w:pPr>
        <w:ind w:left="1800" w:hanging="360"/>
      </w:pPr>
    </w:lvl>
    <w:lvl w:ilvl="2" w:tplc="EFFA0EEC">
      <w:start w:val="1"/>
      <w:numFmt w:val="decimal"/>
      <w:lvlText w:val="%3."/>
      <w:lvlJc w:val="left"/>
      <w:pPr>
        <w:ind w:left="988" w:hanging="420"/>
      </w:pPr>
      <w:rPr>
        <w:rFonts w:hint="default"/>
      </w:r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56">
    <w:nsid w:val="6B027D04"/>
    <w:multiLevelType w:val="hybridMultilevel"/>
    <w:tmpl w:val="CF3CBA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6EDD643F"/>
    <w:multiLevelType w:val="hybridMultilevel"/>
    <w:tmpl w:val="7882B8FE"/>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58">
    <w:nsid w:val="71021E9A"/>
    <w:multiLevelType w:val="hybridMultilevel"/>
    <w:tmpl w:val="F9C20AB0"/>
    <w:lvl w:ilvl="0" w:tplc="7774322E">
      <w:start w:val="1"/>
      <w:numFmt w:val="bullet"/>
      <w:pStyle w:val="new"/>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9">
    <w:nsid w:val="71812FAE"/>
    <w:multiLevelType w:val="hybridMultilevel"/>
    <w:tmpl w:val="B2DE83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74C02F24"/>
    <w:multiLevelType w:val="hybridMultilevel"/>
    <w:tmpl w:val="89B469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nsid w:val="7A224BA0"/>
    <w:multiLevelType w:val="hybridMultilevel"/>
    <w:tmpl w:val="5C382970"/>
    <w:lvl w:ilvl="0" w:tplc="1354E48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2">
    <w:nsid w:val="7A444F71"/>
    <w:multiLevelType w:val="hybridMultilevel"/>
    <w:tmpl w:val="BCE642B6"/>
    <w:lvl w:ilvl="0" w:tplc="CCE039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7DA63056"/>
    <w:multiLevelType w:val="hybridMultilevel"/>
    <w:tmpl w:val="35DE15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8"/>
  </w:num>
  <w:num w:numId="2">
    <w:abstractNumId w:val="49"/>
  </w:num>
  <w:num w:numId="3">
    <w:abstractNumId w:val="6"/>
  </w:num>
  <w:num w:numId="4">
    <w:abstractNumId w:val="9"/>
  </w:num>
  <w:num w:numId="5">
    <w:abstractNumId w:val="63"/>
  </w:num>
  <w:num w:numId="6">
    <w:abstractNumId w:val="5"/>
  </w:num>
  <w:num w:numId="7">
    <w:abstractNumId w:val="8"/>
  </w:num>
  <w:num w:numId="8">
    <w:abstractNumId w:val="18"/>
  </w:num>
  <w:num w:numId="9">
    <w:abstractNumId w:val="57"/>
  </w:num>
  <w:num w:numId="10">
    <w:abstractNumId w:val="56"/>
  </w:num>
  <w:num w:numId="11">
    <w:abstractNumId w:val="52"/>
  </w:num>
  <w:num w:numId="12">
    <w:abstractNumId w:val="53"/>
  </w:num>
  <w:num w:numId="13">
    <w:abstractNumId w:val="59"/>
  </w:num>
  <w:num w:numId="14">
    <w:abstractNumId w:val="7"/>
  </w:num>
  <w:num w:numId="15">
    <w:abstractNumId w:val="14"/>
  </w:num>
  <w:num w:numId="16">
    <w:abstractNumId w:val="11"/>
  </w:num>
  <w:num w:numId="17">
    <w:abstractNumId w:val="16"/>
  </w:num>
  <w:num w:numId="18">
    <w:abstractNumId w:val="13"/>
  </w:num>
  <w:num w:numId="19">
    <w:abstractNumId w:val="62"/>
  </w:num>
  <w:num w:numId="20">
    <w:abstractNumId w:val="50"/>
  </w:num>
  <w:num w:numId="2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51"/>
  </w:num>
  <w:num w:numId="24">
    <w:abstractNumId w:val="61"/>
  </w:num>
  <w:num w:numId="25">
    <w:abstractNumId w:val="54"/>
  </w:num>
  <w:num w:numId="26">
    <w:abstractNumId w:val="55"/>
  </w:num>
  <w:num w:numId="27">
    <w:abstractNumId w:val="12"/>
  </w:num>
  <w:num w:numId="28">
    <w:abstractNumId w:val="4"/>
  </w:num>
  <w:num w:numId="29">
    <w:abstractNumId w:val="15"/>
  </w:num>
  <w:num w:numId="30">
    <w:abstractNumId w:val="17"/>
  </w:num>
  <w:num w:numId="31">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defaultTabStop w:val="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743"/>
    <w:rsid w:val="0000014F"/>
    <w:rsid w:val="00000382"/>
    <w:rsid w:val="000009E8"/>
    <w:rsid w:val="000011FB"/>
    <w:rsid w:val="00001CFF"/>
    <w:rsid w:val="0000213F"/>
    <w:rsid w:val="0000295C"/>
    <w:rsid w:val="00002BFA"/>
    <w:rsid w:val="00002C4A"/>
    <w:rsid w:val="0000347C"/>
    <w:rsid w:val="00003495"/>
    <w:rsid w:val="0000351A"/>
    <w:rsid w:val="000036B3"/>
    <w:rsid w:val="00003CE3"/>
    <w:rsid w:val="00003F08"/>
    <w:rsid w:val="00003FFB"/>
    <w:rsid w:val="000041E1"/>
    <w:rsid w:val="000049C6"/>
    <w:rsid w:val="000051B8"/>
    <w:rsid w:val="000053AE"/>
    <w:rsid w:val="000055F0"/>
    <w:rsid w:val="000056F8"/>
    <w:rsid w:val="00005B1B"/>
    <w:rsid w:val="0000720A"/>
    <w:rsid w:val="000075DF"/>
    <w:rsid w:val="00007622"/>
    <w:rsid w:val="00007E82"/>
    <w:rsid w:val="0001016B"/>
    <w:rsid w:val="00010510"/>
    <w:rsid w:val="00010718"/>
    <w:rsid w:val="000109DF"/>
    <w:rsid w:val="00010A98"/>
    <w:rsid w:val="00010AB0"/>
    <w:rsid w:val="00010B88"/>
    <w:rsid w:val="00010F46"/>
    <w:rsid w:val="00011188"/>
    <w:rsid w:val="000112D1"/>
    <w:rsid w:val="000118A3"/>
    <w:rsid w:val="00011C43"/>
    <w:rsid w:val="0001214F"/>
    <w:rsid w:val="00012D1D"/>
    <w:rsid w:val="00012F11"/>
    <w:rsid w:val="00013235"/>
    <w:rsid w:val="0001340A"/>
    <w:rsid w:val="00013FC0"/>
    <w:rsid w:val="00014A10"/>
    <w:rsid w:val="00014C38"/>
    <w:rsid w:val="00015266"/>
    <w:rsid w:val="000156D8"/>
    <w:rsid w:val="00015E09"/>
    <w:rsid w:val="00015F32"/>
    <w:rsid w:val="000167D7"/>
    <w:rsid w:val="000169DA"/>
    <w:rsid w:val="00016F7D"/>
    <w:rsid w:val="00017102"/>
    <w:rsid w:val="000173A8"/>
    <w:rsid w:val="000173FE"/>
    <w:rsid w:val="0001741F"/>
    <w:rsid w:val="00017959"/>
    <w:rsid w:val="00020214"/>
    <w:rsid w:val="00020424"/>
    <w:rsid w:val="00021505"/>
    <w:rsid w:val="00021F53"/>
    <w:rsid w:val="00022019"/>
    <w:rsid w:val="0002237B"/>
    <w:rsid w:val="000225FA"/>
    <w:rsid w:val="000229DE"/>
    <w:rsid w:val="00022EA6"/>
    <w:rsid w:val="000234F5"/>
    <w:rsid w:val="0002377F"/>
    <w:rsid w:val="00023BE9"/>
    <w:rsid w:val="00023D55"/>
    <w:rsid w:val="00024682"/>
    <w:rsid w:val="00024AB9"/>
    <w:rsid w:val="00024FA7"/>
    <w:rsid w:val="00025A38"/>
    <w:rsid w:val="00025AD2"/>
    <w:rsid w:val="00025B33"/>
    <w:rsid w:val="00026474"/>
    <w:rsid w:val="000265DA"/>
    <w:rsid w:val="000267CF"/>
    <w:rsid w:val="00026805"/>
    <w:rsid w:val="00026AC4"/>
    <w:rsid w:val="00026AF9"/>
    <w:rsid w:val="00026C23"/>
    <w:rsid w:val="00026D90"/>
    <w:rsid w:val="000274AC"/>
    <w:rsid w:val="00027986"/>
    <w:rsid w:val="00027992"/>
    <w:rsid w:val="00027AA2"/>
    <w:rsid w:val="00027B80"/>
    <w:rsid w:val="00027E89"/>
    <w:rsid w:val="000302CF"/>
    <w:rsid w:val="00030321"/>
    <w:rsid w:val="00030401"/>
    <w:rsid w:val="00030456"/>
    <w:rsid w:val="00030795"/>
    <w:rsid w:val="000308F0"/>
    <w:rsid w:val="00030D0A"/>
    <w:rsid w:val="00030D85"/>
    <w:rsid w:val="00031054"/>
    <w:rsid w:val="00031673"/>
    <w:rsid w:val="00031938"/>
    <w:rsid w:val="00031AE1"/>
    <w:rsid w:val="00031CA7"/>
    <w:rsid w:val="00031E13"/>
    <w:rsid w:val="00031F6F"/>
    <w:rsid w:val="000321C5"/>
    <w:rsid w:val="00032401"/>
    <w:rsid w:val="000324DE"/>
    <w:rsid w:val="00032723"/>
    <w:rsid w:val="00032D4D"/>
    <w:rsid w:val="00032EC0"/>
    <w:rsid w:val="00032F0D"/>
    <w:rsid w:val="00033BBA"/>
    <w:rsid w:val="00033BEC"/>
    <w:rsid w:val="00033CDD"/>
    <w:rsid w:val="00033D0F"/>
    <w:rsid w:val="00033E4E"/>
    <w:rsid w:val="000344DF"/>
    <w:rsid w:val="00034559"/>
    <w:rsid w:val="000345BD"/>
    <w:rsid w:val="00034869"/>
    <w:rsid w:val="00034E25"/>
    <w:rsid w:val="00035618"/>
    <w:rsid w:val="00035A0B"/>
    <w:rsid w:val="00035B98"/>
    <w:rsid w:val="00035C58"/>
    <w:rsid w:val="00036081"/>
    <w:rsid w:val="000361BF"/>
    <w:rsid w:val="00036258"/>
    <w:rsid w:val="0003640A"/>
    <w:rsid w:val="00036552"/>
    <w:rsid w:val="00036735"/>
    <w:rsid w:val="000367F3"/>
    <w:rsid w:val="00036AF8"/>
    <w:rsid w:val="00036C60"/>
    <w:rsid w:val="00036CF9"/>
    <w:rsid w:val="00036E0B"/>
    <w:rsid w:val="000379DC"/>
    <w:rsid w:val="00037B40"/>
    <w:rsid w:val="00040010"/>
    <w:rsid w:val="000409D3"/>
    <w:rsid w:val="000410E4"/>
    <w:rsid w:val="000415EF"/>
    <w:rsid w:val="00041A4F"/>
    <w:rsid w:val="00041DB6"/>
    <w:rsid w:val="00041F71"/>
    <w:rsid w:val="000422BF"/>
    <w:rsid w:val="0004262D"/>
    <w:rsid w:val="0004269F"/>
    <w:rsid w:val="00042985"/>
    <w:rsid w:val="00042AF7"/>
    <w:rsid w:val="000433EB"/>
    <w:rsid w:val="00043675"/>
    <w:rsid w:val="00043B47"/>
    <w:rsid w:val="00043C60"/>
    <w:rsid w:val="00043D7D"/>
    <w:rsid w:val="00044256"/>
    <w:rsid w:val="000445D1"/>
    <w:rsid w:val="000447FC"/>
    <w:rsid w:val="00044ED9"/>
    <w:rsid w:val="000454A9"/>
    <w:rsid w:val="0004587E"/>
    <w:rsid w:val="00045B04"/>
    <w:rsid w:val="00045FD7"/>
    <w:rsid w:val="000472D5"/>
    <w:rsid w:val="00047629"/>
    <w:rsid w:val="00050069"/>
    <w:rsid w:val="00050445"/>
    <w:rsid w:val="00050450"/>
    <w:rsid w:val="00050B72"/>
    <w:rsid w:val="00050B88"/>
    <w:rsid w:val="00050BDA"/>
    <w:rsid w:val="00050CB5"/>
    <w:rsid w:val="00051200"/>
    <w:rsid w:val="00051A50"/>
    <w:rsid w:val="00051F40"/>
    <w:rsid w:val="00052631"/>
    <w:rsid w:val="00052696"/>
    <w:rsid w:val="00052A2C"/>
    <w:rsid w:val="00052BCE"/>
    <w:rsid w:val="000536C7"/>
    <w:rsid w:val="0005398F"/>
    <w:rsid w:val="000540DF"/>
    <w:rsid w:val="00054129"/>
    <w:rsid w:val="000544D8"/>
    <w:rsid w:val="0005490F"/>
    <w:rsid w:val="00054A14"/>
    <w:rsid w:val="00054AFE"/>
    <w:rsid w:val="00054B54"/>
    <w:rsid w:val="00055260"/>
    <w:rsid w:val="00055E82"/>
    <w:rsid w:val="00056549"/>
    <w:rsid w:val="00056D3E"/>
    <w:rsid w:val="0005700E"/>
    <w:rsid w:val="00057517"/>
    <w:rsid w:val="00057977"/>
    <w:rsid w:val="00057A99"/>
    <w:rsid w:val="00057B4C"/>
    <w:rsid w:val="00057BE1"/>
    <w:rsid w:val="00057CE2"/>
    <w:rsid w:val="00057F80"/>
    <w:rsid w:val="00060023"/>
    <w:rsid w:val="00060141"/>
    <w:rsid w:val="00060418"/>
    <w:rsid w:val="00060491"/>
    <w:rsid w:val="00060602"/>
    <w:rsid w:val="000606C4"/>
    <w:rsid w:val="000607F6"/>
    <w:rsid w:val="00060AC0"/>
    <w:rsid w:val="0006146E"/>
    <w:rsid w:val="000616F1"/>
    <w:rsid w:val="000617A1"/>
    <w:rsid w:val="0006189A"/>
    <w:rsid w:val="00061965"/>
    <w:rsid w:val="00061E14"/>
    <w:rsid w:val="00062192"/>
    <w:rsid w:val="000621D8"/>
    <w:rsid w:val="000625CD"/>
    <w:rsid w:val="00062881"/>
    <w:rsid w:val="00062BDF"/>
    <w:rsid w:val="00062F92"/>
    <w:rsid w:val="0006341F"/>
    <w:rsid w:val="000635DA"/>
    <w:rsid w:val="00063602"/>
    <w:rsid w:val="00063699"/>
    <w:rsid w:val="00063729"/>
    <w:rsid w:val="000637C4"/>
    <w:rsid w:val="000638B2"/>
    <w:rsid w:val="00063995"/>
    <w:rsid w:val="0006423F"/>
    <w:rsid w:val="0006460B"/>
    <w:rsid w:val="000646FF"/>
    <w:rsid w:val="00064A08"/>
    <w:rsid w:val="00064A6F"/>
    <w:rsid w:val="000650A6"/>
    <w:rsid w:val="0006544E"/>
    <w:rsid w:val="000655A5"/>
    <w:rsid w:val="000656C3"/>
    <w:rsid w:val="00065817"/>
    <w:rsid w:val="00065877"/>
    <w:rsid w:val="00065D27"/>
    <w:rsid w:val="000664BD"/>
    <w:rsid w:val="00066AEA"/>
    <w:rsid w:val="00066AF1"/>
    <w:rsid w:val="00066EC4"/>
    <w:rsid w:val="0006728B"/>
    <w:rsid w:val="000672B1"/>
    <w:rsid w:val="00067847"/>
    <w:rsid w:val="000679DD"/>
    <w:rsid w:val="00070210"/>
    <w:rsid w:val="00070256"/>
    <w:rsid w:val="00070409"/>
    <w:rsid w:val="00070587"/>
    <w:rsid w:val="000705E4"/>
    <w:rsid w:val="00070767"/>
    <w:rsid w:val="00070B60"/>
    <w:rsid w:val="00070BB4"/>
    <w:rsid w:val="00070F8D"/>
    <w:rsid w:val="00070FC0"/>
    <w:rsid w:val="0007184B"/>
    <w:rsid w:val="00071922"/>
    <w:rsid w:val="000725C7"/>
    <w:rsid w:val="000727B1"/>
    <w:rsid w:val="00072F8C"/>
    <w:rsid w:val="000730C9"/>
    <w:rsid w:val="0007322E"/>
    <w:rsid w:val="00073330"/>
    <w:rsid w:val="000733C6"/>
    <w:rsid w:val="000733E5"/>
    <w:rsid w:val="00073A47"/>
    <w:rsid w:val="00073C88"/>
    <w:rsid w:val="00073FA7"/>
    <w:rsid w:val="00074194"/>
    <w:rsid w:val="00074229"/>
    <w:rsid w:val="00074506"/>
    <w:rsid w:val="00074708"/>
    <w:rsid w:val="000748B2"/>
    <w:rsid w:val="000748DF"/>
    <w:rsid w:val="00074974"/>
    <w:rsid w:val="00074CC9"/>
    <w:rsid w:val="000750B1"/>
    <w:rsid w:val="00075187"/>
    <w:rsid w:val="000753CC"/>
    <w:rsid w:val="00075914"/>
    <w:rsid w:val="00075BB5"/>
    <w:rsid w:val="00075D99"/>
    <w:rsid w:val="00075E9A"/>
    <w:rsid w:val="000761EE"/>
    <w:rsid w:val="00076324"/>
    <w:rsid w:val="00076A45"/>
    <w:rsid w:val="00076C8A"/>
    <w:rsid w:val="000774AA"/>
    <w:rsid w:val="0007762D"/>
    <w:rsid w:val="00077746"/>
    <w:rsid w:val="00077C70"/>
    <w:rsid w:val="00077CBB"/>
    <w:rsid w:val="00080056"/>
    <w:rsid w:val="000801FB"/>
    <w:rsid w:val="00080473"/>
    <w:rsid w:val="000804EF"/>
    <w:rsid w:val="0008074A"/>
    <w:rsid w:val="000809AA"/>
    <w:rsid w:val="000809E4"/>
    <w:rsid w:val="000813BE"/>
    <w:rsid w:val="000817EB"/>
    <w:rsid w:val="0008186B"/>
    <w:rsid w:val="0008194F"/>
    <w:rsid w:val="00081A4D"/>
    <w:rsid w:val="00081A72"/>
    <w:rsid w:val="00081B42"/>
    <w:rsid w:val="00081C24"/>
    <w:rsid w:val="000820B5"/>
    <w:rsid w:val="0008235C"/>
    <w:rsid w:val="000824C8"/>
    <w:rsid w:val="00082B87"/>
    <w:rsid w:val="00082FB5"/>
    <w:rsid w:val="000831CA"/>
    <w:rsid w:val="00083797"/>
    <w:rsid w:val="0008384A"/>
    <w:rsid w:val="0008394B"/>
    <w:rsid w:val="00083CA7"/>
    <w:rsid w:val="00083D68"/>
    <w:rsid w:val="00083E99"/>
    <w:rsid w:val="00083F41"/>
    <w:rsid w:val="0008463C"/>
    <w:rsid w:val="00084D19"/>
    <w:rsid w:val="00085149"/>
    <w:rsid w:val="0008515D"/>
    <w:rsid w:val="0008519E"/>
    <w:rsid w:val="00085503"/>
    <w:rsid w:val="00085536"/>
    <w:rsid w:val="00085539"/>
    <w:rsid w:val="0008593C"/>
    <w:rsid w:val="00085E72"/>
    <w:rsid w:val="000864FC"/>
    <w:rsid w:val="00086614"/>
    <w:rsid w:val="000866DB"/>
    <w:rsid w:val="000867DE"/>
    <w:rsid w:val="0008688D"/>
    <w:rsid w:val="00086A10"/>
    <w:rsid w:val="00086B25"/>
    <w:rsid w:val="00086B5A"/>
    <w:rsid w:val="00086CF4"/>
    <w:rsid w:val="000874AA"/>
    <w:rsid w:val="00087610"/>
    <w:rsid w:val="00087667"/>
    <w:rsid w:val="00087C18"/>
    <w:rsid w:val="00087D94"/>
    <w:rsid w:val="00087DE7"/>
    <w:rsid w:val="00087F5E"/>
    <w:rsid w:val="00090847"/>
    <w:rsid w:val="00090A4C"/>
    <w:rsid w:val="00090CFB"/>
    <w:rsid w:val="00091206"/>
    <w:rsid w:val="00091473"/>
    <w:rsid w:val="00091688"/>
    <w:rsid w:val="000918C2"/>
    <w:rsid w:val="00091B36"/>
    <w:rsid w:val="00091F01"/>
    <w:rsid w:val="00092035"/>
    <w:rsid w:val="0009222D"/>
    <w:rsid w:val="00092519"/>
    <w:rsid w:val="000926F4"/>
    <w:rsid w:val="00092806"/>
    <w:rsid w:val="0009291D"/>
    <w:rsid w:val="00092B19"/>
    <w:rsid w:val="00092BBF"/>
    <w:rsid w:val="00092D11"/>
    <w:rsid w:val="00092D49"/>
    <w:rsid w:val="000933C7"/>
    <w:rsid w:val="00093408"/>
    <w:rsid w:val="0009346F"/>
    <w:rsid w:val="00093A64"/>
    <w:rsid w:val="00093B52"/>
    <w:rsid w:val="0009404D"/>
    <w:rsid w:val="000942C0"/>
    <w:rsid w:val="00094959"/>
    <w:rsid w:val="00094A8F"/>
    <w:rsid w:val="00094B1E"/>
    <w:rsid w:val="00094B27"/>
    <w:rsid w:val="00094BDB"/>
    <w:rsid w:val="00094E28"/>
    <w:rsid w:val="000951D4"/>
    <w:rsid w:val="00095281"/>
    <w:rsid w:val="000956A8"/>
    <w:rsid w:val="0009591C"/>
    <w:rsid w:val="00095930"/>
    <w:rsid w:val="00095937"/>
    <w:rsid w:val="00095997"/>
    <w:rsid w:val="00095BD1"/>
    <w:rsid w:val="00096161"/>
    <w:rsid w:val="00096424"/>
    <w:rsid w:val="0009686A"/>
    <w:rsid w:val="00096ACF"/>
    <w:rsid w:val="00096E7A"/>
    <w:rsid w:val="00096F52"/>
    <w:rsid w:val="0009721A"/>
    <w:rsid w:val="0009730B"/>
    <w:rsid w:val="00097388"/>
    <w:rsid w:val="000974B1"/>
    <w:rsid w:val="00097685"/>
    <w:rsid w:val="000977A6"/>
    <w:rsid w:val="00097864"/>
    <w:rsid w:val="00097BC0"/>
    <w:rsid w:val="00097C13"/>
    <w:rsid w:val="00097C79"/>
    <w:rsid w:val="00097ED4"/>
    <w:rsid w:val="000A0149"/>
    <w:rsid w:val="000A0321"/>
    <w:rsid w:val="000A0960"/>
    <w:rsid w:val="000A0BF2"/>
    <w:rsid w:val="000A0D9F"/>
    <w:rsid w:val="000A1146"/>
    <w:rsid w:val="000A1236"/>
    <w:rsid w:val="000A1595"/>
    <w:rsid w:val="000A1681"/>
    <w:rsid w:val="000A17F2"/>
    <w:rsid w:val="000A1EBD"/>
    <w:rsid w:val="000A1FBA"/>
    <w:rsid w:val="000A225B"/>
    <w:rsid w:val="000A2828"/>
    <w:rsid w:val="000A2949"/>
    <w:rsid w:val="000A2B19"/>
    <w:rsid w:val="000A2C57"/>
    <w:rsid w:val="000A2E18"/>
    <w:rsid w:val="000A2EC0"/>
    <w:rsid w:val="000A2FD5"/>
    <w:rsid w:val="000A33EB"/>
    <w:rsid w:val="000A4165"/>
    <w:rsid w:val="000A463C"/>
    <w:rsid w:val="000A46CC"/>
    <w:rsid w:val="000A47D0"/>
    <w:rsid w:val="000A4943"/>
    <w:rsid w:val="000A52CB"/>
    <w:rsid w:val="000A54F1"/>
    <w:rsid w:val="000A5540"/>
    <w:rsid w:val="000A5560"/>
    <w:rsid w:val="000A564E"/>
    <w:rsid w:val="000A5876"/>
    <w:rsid w:val="000A5938"/>
    <w:rsid w:val="000A5A72"/>
    <w:rsid w:val="000A644C"/>
    <w:rsid w:val="000A670D"/>
    <w:rsid w:val="000A68B1"/>
    <w:rsid w:val="000A6AAC"/>
    <w:rsid w:val="000A6F09"/>
    <w:rsid w:val="000A6F99"/>
    <w:rsid w:val="000A7352"/>
    <w:rsid w:val="000A75BF"/>
    <w:rsid w:val="000A7D32"/>
    <w:rsid w:val="000B0373"/>
    <w:rsid w:val="000B05C0"/>
    <w:rsid w:val="000B08A9"/>
    <w:rsid w:val="000B0B3C"/>
    <w:rsid w:val="000B0DC9"/>
    <w:rsid w:val="000B0E21"/>
    <w:rsid w:val="000B0F79"/>
    <w:rsid w:val="000B12D1"/>
    <w:rsid w:val="000B1399"/>
    <w:rsid w:val="000B1407"/>
    <w:rsid w:val="000B1661"/>
    <w:rsid w:val="000B210D"/>
    <w:rsid w:val="000B2158"/>
    <w:rsid w:val="000B21E7"/>
    <w:rsid w:val="000B2517"/>
    <w:rsid w:val="000B2589"/>
    <w:rsid w:val="000B2848"/>
    <w:rsid w:val="000B2BA3"/>
    <w:rsid w:val="000B2C9D"/>
    <w:rsid w:val="000B3319"/>
    <w:rsid w:val="000B3437"/>
    <w:rsid w:val="000B34EF"/>
    <w:rsid w:val="000B3985"/>
    <w:rsid w:val="000B398F"/>
    <w:rsid w:val="000B3A12"/>
    <w:rsid w:val="000B3B78"/>
    <w:rsid w:val="000B3CE5"/>
    <w:rsid w:val="000B3D19"/>
    <w:rsid w:val="000B406D"/>
    <w:rsid w:val="000B408F"/>
    <w:rsid w:val="000B4254"/>
    <w:rsid w:val="000B469A"/>
    <w:rsid w:val="000B4DD7"/>
    <w:rsid w:val="000B512D"/>
    <w:rsid w:val="000B5448"/>
    <w:rsid w:val="000B54C8"/>
    <w:rsid w:val="000B570B"/>
    <w:rsid w:val="000B5802"/>
    <w:rsid w:val="000B5842"/>
    <w:rsid w:val="000B586B"/>
    <w:rsid w:val="000B5F29"/>
    <w:rsid w:val="000B6307"/>
    <w:rsid w:val="000B631A"/>
    <w:rsid w:val="000B63BA"/>
    <w:rsid w:val="000B66AE"/>
    <w:rsid w:val="000B685C"/>
    <w:rsid w:val="000B6B5C"/>
    <w:rsid w:val="000B6B73"/>
    <w:rsid w:val="000B7105"/>
    <w:rsid w:val="000B7155"/>
    <w:rsid w:val="000B73DA"/>
    <w:rsid w:val="000B7577"/>
    <w:rsid w:val="000B7639"/>
    <w:rsid w:val="000B772E"/>
    <w:rsid w:val="000B77A7"/>
    <w:rsid w:val="000B7AD4"/>
    <w:rsid w:val="000C01BC"/>
    <w:rsid w:val="000C029D"/>
    <w:rsid w:val="000C068A"/>
    <w:rsid w:val="000C0733"/>
    <w:rsid w:val="000C075A"/>
    <w:rsid w:val="000C0892"/>
    <w:rsid w:val="000C0ABD"/>
    <w:rsid w:val="000C0ACC"/>
    <w:rsid w:val="000C0DFB"/>
    <w:rsid w:val="000C0DFE"/>
    <w:rsid w:val="000C12A6"/>
    <w:rsid w:val="000C1363"/>
    <w:rsid w:val="000C147E"/>
    <w:rsid w:val="000C187A"/>
    <w:rsid w:val="000C1EF5"/>
    <w:rsid w:val="000C2052"/>
    <w:rsid w:val="000C2797"/>
    <w:rsid w:val="000C303E"/>
    <w:rsid w:val="000C37FC"/>
    <w:rsid w:val="000C39F1"/>
    <w:rsid w:val="000C3C3E"/>
    <w:rsid w:val="000C41B7"/>
    <w:rsid w:val="000C45E5"/>
    <w:rsid w:val="000C492B"/>
    <w:rsid w:val="000C4A39"/>
    <w:rsid w:val="000C4ACC"/>
    <w:rsid w:val="000C4B46"/>
    <w:rsid w:val="000C5227"/>
    <w:rsid w:val="000C53BE"/>
    <w:rsid w:val="000C53CB"/>
    <w:rsid w:val="000C5460"/>
    <w:rsid w:val="000C54CB"/>
    <w:rsid w:val="000C55CC"/>
    <w:rsid w:val="000C5848"/>
    <w:rsid w:val="000C5B0F"/>
    <w:rsid w:val="000C5C4E"/>
    <w:rsid w:val="000C5E4F"/>
    <w:rsid w:val="000C602E"/>
    <w:rsid w:val="000C6080"/>
    <w:rsid w:val="000C610F"/>
    <w:rsid w:val="000C61D5"/>
    <w:rsid w:val="000C651D"/>
    <w:rsid w:val="000C6C01"/>
    <w:rsid w:val="000C6F58"/>
    <w:rsid w:val="000C71FB"/>
    <w:rsid w:val="000C73C2"/>
    <w:rsid w:val="000C748F"/>
    <w:rsid w:val="000C78CD"/>
    <w:rsid w:val="000C7AFA"/>
    <w:rsid w:val="000C7D9F"/>
    <w:rsid w:val="000D07C3"/>
    <w:rsid w:val="000D0947"/>
    <w:rsid w:val="000D1591"/>
    <w:rsid w:val="000D2282"/>
    <w:rsid w:val="000D2455"/>
    <w:rsid w:val="000D245C"/>
    <w:rsid w:val="000D261D"/>
    <w:rsid w:val="000D287D"/>
    <w:rsid w:val="000D29E4"/>
    <w:rsid w:val="000D2C09"/>
    <w:rsid w:val="000D2EED"/>
    <w:rsid w:val="000D2FF0"/>
    <w:rsid w:val="000D3466"/>
    <w:rsid w:val="000D34BC"/>
    <w:rsid w:val="000D36BD"/>
    <w:rsid w:val="000D3795"/>
    <w:rsid w:val="000D380B"/>
    <w:rsid w:val="000D38B9"/>
    <w:rsid w:val="000D392C"/>
    <w:rsid w:val="000D4121"/>
    <w:rsid w:val="000D415F"/>
    <w:rsid w:val="000D42F9"/>
    <w:rsid w:val="000D44B3"/>
    <w:rsid w:val="000D44C4"/>
    <w:rsid w:val="000D4823"/>
    <w:rsid w:val="000D4A28"/>
    <w:rsid w:val="000D4D00"/>
    <w:rsid w:val="000D4F90"/>
    <w:rsid w:val="000D5099"/>
    <w:rsid w:val="000D541E"/>
    <w:rsid w:val="000D572C"/>
    <w:rsid w:val="000D5945"/>
    <w:rsid w:val="000D5DA8"/>
    <w:rsid w:val="000D5FAD"/>
    <w:rsid w:val="000D6369"/>
    <w:rsid w:val="000D6C94"/>
    <w:rsid w:val="000D6D76"/>
    <w:rsid w:val="000D6E61"/>
    <w:rsid w:val="000D7002"/>
    <w:rsid w:val="000D728E"/>
    <w:rsid w:val="000D736C"/>
    <w:rsid w:val="000D764E"/>
    <w:rsid w:val="000D7793"/>
    <w:rsid w:val="000D787B"/>
    <w:rsid w:val="000D7A51"/>
    <w:rsid w:val="000D7F74"/>
    <w:rsid w:val="000E00B7"/>
    <w:rsid w:val="000E01AB"/>
    <w:rsid w:val="000E031B"/>
    <w:rsid w:val="000E0FF6"/>
    <w:rsid w:val="000E11E9"/>
    <w:rsid w:val="000E1299"/>
    <w:rsid w:val="000E13F1"/>
    <w:rsid w:val="000E2666"/>
    <w:rsid w:val="000E270A"/>
    <w:rsid w:val="000E29DF"/>
    <w:rsid w:val="000E33B4"/>
    <w:rsid w:val="000E37B4"/>
    <w:rsid w:val="000E39D0"/>
    <w:rsid w:val="000E39D6"/>
    <w:rsid w:val="000E3D8E"/>
    <w:rsid w:val="000E3EB3"/>
    <w:rsid w:val="000E40A7"/>
    <w:rsid w:val="000E45B3"/>
    <w:rsid w:val="000E4AA9"/>
    <w:rsid w:val="000E4AC8"/>
    <w:rsid w:val="000E6241"/>
    <w:rsid w:val="000E63E0"/>
    <w:rsid w:val="000E64CB"/>
    <w:rsid w:val="000E64EA"/>
    <w:rsid w:val="000E6FF5"/>
    <w:rsid w:val="000E785F"/>
    <w:rsid w:val="000E7A47"/>
    <w:rsid w:val="000F138C"/>
    <w:rsid w:val="000F1521"/>
    <w:rsid w:val="000F199E"/>
    <w:rsid w:val="000F1A12"/>
    <w:rsid w:val="000F20D1"/>
    <w:rsid w:val="000F21D9"/>
    <w:rsid w:val="000F2A63"/>
    <w:rsid w:val="000F2F12"/>
    <w:rsid w:val="000F3061"/>
    <w:rsid w:val="000F3214"/>
    <w:rsid w:val="000F37DE"/>
    <w:rsid w:val="000F3998"/>
    <w:rsid w:val="000F3C81"/>
    <w:rsid w:val="000F3FE5"/>
    <w:rsid w:val="000F40A6"/>
    <w:rsid w:val="000F49DC"/>
    <w:rsid w:val="000F4ADD"/>
    <w:rsid w:val="000F4C35"/>
    <w:rsid w:val="000F5163"/>
    <w:rsid w:val="000F5336"/>
    <w:rsid w:val="000F566E"/>
    <w:rsid w:val="000F5A5D"/>
    <w:rsid w:val="000F6018"/>
    <w:rsid w:val="000F6066"/>
    <w:rsid w:val="000F61A6"/>
    <w:rsid w:val="000F62AA"/>
    <w:rsid w:val="000F6EBF"/>
    <w:rsid w:val="000F71FD"/>
    <w:rsid w:val="000F75F8"/>
    <w:rsid w:val="000F77E5"/>
    <w:rsid w:val="000F7891"/>
    <w:rsid w:val="000F78CC"/>
    <w:rsid w:val="000F7DF7"/>
    <w:rsid w:val="000F7F09"/>
    <w:rsid w:val="000F7F8D"/>
    <w:rsid w:val="0010021F"/>
    <w:rsid w:val="001003A2"/>
    <w:rsid w:val="001006FF"/>
    <w:rsid w:val="001007B2"/>
    <w:rsid w:val="00100818"/>
    <w:rsid w:val="00100975"/>
    <w:rsid w:val="00100A0C"/>
    <w:rsid w:val="00100D33"/>
    <w:rsid w:val="001010A6"/>
    <w:rsid w:val="001011E9"/>
    <w:rsid w:val="0010164F"/>
    <w:rsid w:val="00101767"/>
    <w:rsid w:val="00101871"/>
    <w:rsid w:val="0010196D"/>
    <w:rsid w:val="00101B34"/>
    <w:rsid w:val="00101E0C"/>
    <w:rsid w:val="00102284"/>
    <w:rsid w:val="00102528"/>
    <w:rsid w:val="00102946"/>
    <w:rsid w:val="00102E62"/>
    <w:rsid w:val="00102FE8"/>
    <w:rsid w:val="00103E7F"/>
    <w:rsid w:val="00104113"/>
    <w:rsid w:val="0010464C"/>
    <w:rsid w:val="00104717"/>
    <w:rsid w:val="00104A20"/>
    <w:rsid w:val="00104D33"/>
    <w:rsid w:val="00104EE3"/>
    <w:rsid w:val="001050B7"/>
    <w:rsid w:val="0010511E"/>
    <w:rsid w:val="00105A98"/>
    <w:rsid w:val="00105C88"/>
    <w:rsid w:val="00105D78"/>
    <w:rsid w:val="00106338"/>
    <w:rsid w:val="0010633D"/>
    <w:rsid w:val="0010638A"/>
    <w:rsid w:val="001064DA"/>
    <w:rsid w:val="00106F74"/>
    <w:rsid w:val="00107A1B"/>
    <w:rsid w:val="00107BDE"/>
    <w:rsid w:val="00107BE5"/>
    <w:rsid w:val="00107C9B"/>
    <w:rsid w:val="00107E0D"/>
    <w:rsid w:val="00110644"/>
    <w:rsid w:val="001108C0"/>
    <w:rsid w:val="0011098F"/>
    <w:rsid w:val="00110BE7"/>
    <w:rsid w:val="00111C30"/>
    <w:rsid w:val="00111C7A"/>
    <w:rsid w:val="00111C81"/>
    <w:rsid w:val="00111EBB"/>
    <w:rsid w:val="00111F4E"/>
    <w:rsid w:val="00112237"/>
    <w:rsid w:val="001125FC"/>
    <w:rsid w:val="0011277A"/>
    <w:rsid w:val="00112A8A"/>
    <w:rsid w:val="00112FEB"/>
    <w:rsid w:val="00113546"/>
    <w:rsid w:val="001138B1"/>
    <w:rsid w:val="001138BF"/>
    <w:rsid w:val="0011413C"/>
    <w:rsid w:val="00114391"/>
    <w:rsid w:val="00114466"/>
    <w:rsid w:val="001147B3"/>
    <w:rsid w:val="00114DA3"/>
    <w:rsid w:val="00114F16"/>
    <w:rsid w:val="00115B58"/>
    <w:rsid w:val="00115CEE"/>
    <w:rsid w:val="00115DEA"/>
    <w:rsid w:val="0011628E"/>
    <w:rsid w:val="001166E4"/>
    <w:rsid w:val="001166F1"/>
    <w:rsid w:val="00116B8F"/>
    <w:rsid w:val="00116C00"/>
    <w:rsid w:val="00116D3F"/>
    <w:rsid w:val="00116D61"/>
    <w:rsid w:val="00117255"/>
    <w:rsid w:val="001172AC"/>
    <w:rsid w:val="00117344"/>
    <w:rsid w:val="00117527"/>
    <w:rsid w:val="0011754B"/>
    <w:rsid w:val="001178A8"/>
    <w:rsid w:val="00117929"/>
    <w:rsid w:val="00117C0D"/>
    <w:rsid w:val="00117C18"/>
    <w:rsid w:val="00117C90"/>
    <w:rsid w:val="001208B4"/>
    <w:rsid w:val="001208E2"/>
    <w:rsid w:val="00120DF2"/>
    <w:rsid w:val="001210F3"/>
    <w:rsid w:val="001217B0"/>
    <w:rsid w:val="001219AC"/>
    <w:rsid w:val="0012263E"/>
    <w:rsid w:val="001227FD"/>
    <w:rsid w:val="00122DBA"/>
    <w:rsid w:val="00122E78"/>
    <w:rsid w:val="0012341A"/>
    <w:rsid w:val="0012369F"/>
    <w:rsid w:val="00124362"/>
    <w:rsid w:val="001249A5"/>
    <w:rsid w:val="00124A80"/>
    <w:rsid w:val="001255D4"/>
    <w:rsid w:val="00125909"/>
    <w:rsid w:val="00125DB2"/>
    <w:rsid w:val="0012638E"/>
    <w:rsid w:val="00126819"/>
    <w:rsid w:val="00126CC5"/>
    <w:rsid w:val="00126FD5"/>
    <w:rsid w:val="00126FE6"/>
    <w:rsid w:val="0012727F"/>
    <w:rsid w:val="001275DC"/>
    <w:rsid w:val="0012779D"/>
    <w:rsid w:val="00127A4C"/>
    <w:rsid w:val="00127CBC"/>
    <w:rsid w:val="00127D28"/>
    <w:rsid w:val="00127F0E"/>
    <w:rsid w:val="00130365"/>
    <w:rsid w:val="001304FE"/>
    <w:rsid w:val="00130522"/>
    <w:rsid w:val="00130633"/>
    <w:rsid w:val="001308FE"/>
    <w:rsid w:val="00130FB0"/>
    <w:rsid w:val="0013111E"/>
    <w:rsid w:val="00131328"/>
    <w:rsid w:val="001315FB"/>
    <w:rsid w:val="00131BC6"/>
    <w:rsid w:val="00131D9E"/>
    <w:rsid w:val="00131DF2"/>
    <w:rsid w:val="0013205F"/>
    <w:rsid w:val="00132332"/>
    <w:rsid w:val="00132753"/>
    <w:rsid w:val="00132949"/>
    <w:rsid w:val="00132E54"/>
    <w:rsid w:val="00133478"/>
    <w:rsid w:val="001335F6"/>
    <w:rsid w:val="00133CAA"/>
    <w:rsid w:val="0013453C"/>
    <w:rsid w:val="00134D1C"/>
    <w:rsid w:val="00134EFE"/>
    <w:rsid w:val="00135007"/>
    <w:rsid w:val="00135094"/>
    <w:rsid w:val="001350C8"/>
    <w:rsid w:val="00135244"/>
    <w:rsid w:val="00135436"/>
    <w:rsid w:val="00135493"/>
    <w:rsid w:val="001356EC"/>
    <w:rsid w:val="00135B33"/>
    <w:rsid w:val="00135FC8"/>
    <w:rsid w:val="00136377"/>
    <w:rsid w:val="001363DC"/>
    <w:rsid w:val="0013697A"/>
    <w:rsid w:val="00136E46"/>
    <w:rsid w:val="00136FAB"/>
    <w:rsid w:val="00136FE6"/>
    <w:rsid w:val="00137308"/>
    <w:rsid w:val="00137470"/>
    <w:rsid w:val="00137832"/>
    <w:rsid w:val="00137BD6"/>
    <w:rsid w:val="00137C9B"/>
    <w:rsid w:val="00137D32"/>
    <w:rsid w:val="00137D83"/>
    <w:rsid w:val="00137DAB"/>
    <w:rsid w:val="00137EDB"/>
    <w:rsid w:val="00137EF9"/>
    <w:rsid w:val="00140112"/>
    <w:rsid w:val="0014016F"/>
    <w:rsid w:val="001403B3"/>
    <w:rsid w:val="00140458"/>
    <w:rsid w:val="00140477"/>
    <w:rsid w:val="00140C70"/>
    <w:rsid w:val="00140DA0"/>
    <w:rsid w:val="00141241"/>
    <w:rsid w:val="001412F5"/>
    <w:rsid w:val="00141357"/>
    <w:rsid w:val="001413CB"/>
    <w:rsid w:val="00141569"/>
    <w:rsid w:val="001415F7"/>
    <w:rsid w:val="00141C6E"/>
    <w:rsid w:val="00141D6D"/>
    <w:rsid w:val="00141FEC"/>
    <w:rsid w:val="00142062"/>
    <w:rsid w:val="001423A6"/>
    <w:rsid w:val="0014245D"/>
    <w:rsid w:val="00142739"/>
    <w:rsid w:val="001434A7"/>
    <w:rsid w:val="0014359C"/>
    <w:rsid w:val="00143755"/>
    <w:rsid w:val="00143A94"/>
    <w:rsid w:val="00144077"/>
    <w:rsid w:val="001441BE"/>
    <w:rsid w:val="00144FCD"/>
    <w:rsid w:val="001455B7"/>
    <w:rsid w:val="00145F31"/>
    <w:rsid w:val="00146319"/>
    <w:rsid w:val="001463BE"/>
    <w:rsid w:val="001464AE"/>
    <w:rsid w:val="001466DD"/>
    <w:rsid w:val="00146795"/>
    <w:rsid w:val="001469CF"/>
    <w:rsid w:val="00146A1C"/>
    <w:rsid w:val="00146A6C"/>
    <w:rsid w:val="00146B03"/>
    <w:rsid w:val="00146CF6"/>
    <w:rsid w:val="001470DB"/>
    <w:rsid w:val="0014713A"/>
    <w:rsid w:val="001477D6"/>
    <w:rsid w:val="00147997"/>
    <w:rsid w:val="00147CED"/>
    <w:rsid w:val="0015001C"/>
    <w:rsid w:val="00150383"/>
    <w:rsid w:val="00150385"/>
    <w:rsid w:val="0015078D"/>
    <w:rsid w:val="00150A6E"/>
    <w:rsid w:val="00150ABD"/>
    <w:rsid w:val="001518FB"/>
    <w:rsid w:val="00151934"/>
    <w:rsid w:val="001520E5"/>
    <w:rsid w:val="001522A2"/>
    <w:rsid w:val="001525B5"/>
    <w:rsid w:val="00152888"/>
    <w:rsid w:val="001528FE"/>
    <w:rsid w:val="00153559"/>
    <w:rsid w:val="00153632"/>
    <w:rsid w:val="00153E0E"/>
    <w:rsid w:val="0015427D"/>
    <w:rsid w:val="00154AD8"/>
    <w:rsid w:val="00154DF6"/>
    <w:rsid w:val="00154E20"/>
    <w:rsid w:val="0015505E"/>
    <w:rsid w:val="00155074"/>
    <w:rsid w:val="001551A6"/>
    <w:rsid w:val="001552EA"/>
    <w:rsid w:val="001555DD"/>
    <w:rsid w:val="001559F5"/>
    <w:rsid w:val="00155C64"/>
    <w:rsid w:val="00155F0B"/>
    <w:rsid w:val="00155FA3"/>
    <w:rsid w:val="001564FD"/>
    <w:rsid w:val="00156E44"/>
    <w:rsid w:val="001573A4"/>
    <w:rsid w:val="00157809"/>
    <w:rsid w:val="0015796F"/>
    <w:rsid w:val="00157A41"/>
    <w:rsid w:val="0016009E"/>
    <w:rsid w:val="00160568"/>
    <w:rsid w:val="001605E1"/>
    <w:rsid w:val="00160697"/>
    <w:rsid w:val="001606FD"/>
    <w:rsid w:val="00160A72"/>
    <w:rsid w:val="001612AC"/>
    <w:rsid w:val="0016141D"/>
    <w:rsid w:val="0016166F"/>
    <w:rsid w:val="0016182A"/>
    <w:rsid w:val="00161ACA"/>
    <w:rsid w:val="00161E5E"/>
    <w:rsid w:val="00161E8E"/>
    <w:rsid w:val="0016267F"/>
    <w:rsid w:val="001629C8"/>
    <w:rsid w:val="00162EB0"/>
    <w:rsid w:val="0016315A"/>
    <w:rsid w:val="001633CD"/>
    <w:rsid w:val="00163A0D"/>
    <w:rsid w:val="00163B03"/>
    <w:rsid w:val="00163B55"/>
    <w:rsid w:val="00163C4C"/>
    <w:rsid w:val="00163D02"/>
    <w:rsid w:val="00163EB7"/>
    <w:rsid w:val="00163F47"/>
    <w:rsid w:val="001640FC"/>
    <w:rsid w:val="00164324"/>
    <w:rsid w:val="0016443D"/>
    <w:rsid w:val="0016444D"/>
    <w:rsid w:val="0016458F"/>
    <w:rsid w:val="001645FB"/>
    <w:rsid w:val="00164682"/>
    <w:rsid w:val="00164973"/>
    <w:rsid w:val="00164A6E"/>
    <w:rsid w:val="00164D4A"/>
    <w:rsid w:val="00164EFB"/>
    <w:rsid w:val="00164FCF"/>
    <w:rsid w:val="00165357"/>
    <w:rsid w:val="00165B70"/>
    <w:rsid w:val="00165CC0"/>
    <w:rsid w:val="00165CEE"/>
    <w:rsid w:val="00165D0A"/>
    <w:rsid w:val="00165E51"/>
    <w:rsid w:val="00165E5F"/>
    <w:rsid w:val="00166150"/>
    <w:rsid w:val="00166227"/>
    <w:rsid w:val="00166370"/>
    <w:rsid w:val="00166588"/>
    <w:rsid w:val="0016666E"/>
    <w:rsid w:val="001669C9"/>
    <w:rsid w:val="00166A84"/>
    <w:rsid w:val="00166E96"/>
    <w:rsid w:val="00167038"/>
    <w:rsid w:val="0016717D"/>
    <w:rsid w:val="001676A0"/>
    <w:rsid w:val="001679FA"/>
    <w:rsid w:val="00167A2F"/>
    <w:rsid w:val="00167E11"/>
    <w:rsid w:val="001701B1"/>
    <w:rsid w:val="001702CD"/>
    <w:rsid w:val="00170363"/>
    <w:rsid w:val="0017066C"/>
    <w:rsid w:val="001706ED"/>
    <w:rsid w:val="00170742"/>
    <w:rsid w:val="00170785"/>
    <w:rsid w:val="00170914"/>
    <w:rsid w:val="00170A12"/>
    <w:rsid w:val="00170A22"/>
    <w:rsid w:val="0017156C"/>
    <w:rsid w:val="001716E8"/>
    <w:rsid w:val="001717C9"/>
    <w:rsid w:val="00171BC3"/>
    <w:rsid w:val="00171C51"/>
    <w:rsid w:val="00171C60"/>
    <w:rsid w:val="00171D16"/>
    <w:rsid w:val="001721C0"/>
    <w:rsid w:val="00172911"/>
    <w:rsid w:val="00172BB1"/>
    <w:rsid w:val="00172C4A"/>
    <w:rsid w:val="00172E36"/>
    <w:rsid w:val="00172F23"/>
    <w:rsid w:val="00173371"/>
    <w:rsid w:val="001733CC"/>
    <w:rsid w:val="00173CC6"/>
    <w:rsid w:val="00174107"/>
    <w:rsid w:val="001749BC"/>
    <w:rsid w:val="00174C25"/>
    <w:rsid w:val="00175075"/>
    <w:rsid w:val="0017509B"/>
    <w:rsid w:val="00175497"/>
    <w:rsid w:val="00175974"/>
    <w:rsid w:val="00175B82"/>
    <w:rsid w:val="00175E95"/>
    <w:rsid w:val="00176030"/>
    <w:rsid w:val="0017634C"/>
    <w:rsid w:val="001763F4"/>
    <w:rsid w:val="00176651"/>
    <w:rsid w:val="0017677E"/>
    <w:rsid w:val="00176918"/>
    <w:rsid w:val="00176971"/>
    <w:rsid w:val="00176B63"/>
    <w:rsid w:val="00176C0E"/>
    <w:rsid w:val="0017703D"/>
    <w:rsid w:val="00177350"/>
    <w:rsid w:val="001775B0"/>
    <w:rsid w:val="00177641"/>
    <w:rsid w:val="00177A2B"/>
    <w:rsid w:val="00177AB3"/>
    <w:rsid w:val="00177B37"/>
    <w:rsid w:val="00177BB4"/>
    <w:rsid w:val="00177D49"/>
    <w:rsid w:val="00180420"/>
    <w:rsid w:val="00180598"/>
    <w:rsid w:val="001808BF"/>
    <w:rsid w:val="00180A3D"/>
    <w:rsid w:val="00180AEC"/>
    <w:rsid w:val="00180BF9"/>
    <w:rsid w:val="00180C7E"/>
    <w:rsid w:val="00181033"/>
    <w:rsid w:val="00181BF8"/>
    <w:rsid w:val="00181C0B"/>
    <w:rsid w:val="00181F36"/>
    <w:rsid w:val="00181FD5"/>
    <w:rsid w:val="00181FD8"/>
    <w:rsid w:val="001820AF"/>
    <w:rsid w:val="00182A7C"/>
    <w:rsid w:val="00182B93"/>
    <w:rsid w:val="00182BFA"/>
    <w:rsid w:val="00182E09"/>
    <w:rsid w:val="00182EEA"/>
    <w:rsid w:val="0018317C"/>
    <w:rsid w:val="00183262"/>
    <w:rsid w:val="00183576"/>
    <w:rsid w:val="00183B39"/>
    <w:rsid w:val="00183BB0"/>
    <w:rsid w:val="00184096"/>
    <w:rsid w:val="00184CE5"/>
    <w:rsid w:val="0018503D"/>
    <w:rsid w:val="00185490"/>
    <w:rsid w:val="001857DC"/>
    <w:rsid w:val="00185FF5"/>
    <w:rsid w:val="00186398"/>
    <w:rsid w:val="00186616"/>
    <w:rsid w:val="00187000"/>
    <w:rsid w:val="001873E1"/>
    <w:rsid w:val="001877E7"/>
    <w:rsid w:val="00187927"/>
    <w:rsid w:val="00187969"/>
    <w:rsid w:val="00187F04"/>
    <w:rsid w:val="0019072D"/>
    <w:rsid w:val="00190B91"/>
    <w:rsid w:val="00190DAB"/>
    <w:rsid w:val="001910F8"/>
    <w:rsid w:val="001917E1"/>
    <w:rsid w:val="00191D29"/>
    <w:rsid w:val="00192A26"/>
    <w:rsid w:val="00192B2F"/>
    <w:rsid w:val="00192BCB"/>
    <w:rsid w:val="00192D2F"/>
    <w:rsid w:val="00192D66"/>
    <w:rsid w:val="00192F85"/>
    <w:rsid w:val="00192FD1"/>
    <w:rsid w:val="00193535"/>
    <w:rsid w:val="00193E39"/>
    <w:rsid w:val="0019455E"/>
    <w:rsid w:val="0019472A"/>
    <w:rsid w:val="00194876"/>
    <w:rsid w:val="00194975"/>
    <w:rsid w:val="001950C9"/>
    <w:rsid w:val="001953DE"/>
    <w:rsid w:val="00195485"/>
    <w:rsid w:val="001954B0"/>
    <w:rsid w:val="0019557C"/>
    <w:rsid w:val="00195868"/>
    <w:rsid w:val="00195D41"/>
    <w:rsid w:val="00195F82"/>
    <w:rsid w:val="00195FC6"/>
    <w:rsid w:val="00196396"/>
    <w:rsid w:val="00196638"/>
    <w:rsid w:val="0019678A"/>
    <w:rsid w:val="001967DB"/>
    <w:rsid w:val="00196BE5"/>
    <w:rsid w:val="00196F26"/>
    <w:rsid w:val="001973E5"/>
    <w:rsid w:val="0019751D"/>
    <w:rsid w:val="00197A3C"/>
    <w:rsid w:val="00197BD2"/>
    <w:rsid w:val="00197BD3"/>
    <w:rsid w:val="001A027F"/>
    <w:rsid w:val="001A02D4"/>
    <w:rsid w:val="001A02DE"/>
    <w:rsid w:val="001A0559"/>
    <w:rsid w:val="001A085F"/>
    <w:rsid w:val="001A0892"/>
    <w:rsid w:val="001A0DB4"/>
    <w:rsid w:val="001A157F"/>
    <w:rsid w:val="001A1DA7"/>
    <w:rsid w:val="001A1DB5"/>
    <w:rsid w:val="001A260A"/>
    <w:rsid w:val="001A26D5"/>
    <w:rsid w:val="001A2FDE"/>
    <w:rsid w:val="001A3165"/>
    <w:rsid w:val="001A3334"/>
    <w:rsid w:val="001A357A"/>
    <w:rsid w:val="001A35E9"/>
    <w:rsid w:val="001A36E1"/>
    <w:rsid w:val="001A388E"/>
    <w:rsid w:val="001A59BF"/>
    <w:rsid w:val="001A5A96"/>
    <w:rsid w:val="001A5C7C"/>
    <w:rsid w:val="001A604F"/>
    <w:rsid w:val="001A64ED"/>
    <w:rsid w:val="001A71C2"/>
    <w:rsid w:val="001A7467"/>
    <w:rsid w:val="001A774D"/>
    <w:rsid w:val="001A791A"/>
    <w:rsid w:val="001A7942"/>
    <w:rsid w:val="001A7BE5"/>
    <w:rsid w:val="001A7C00"/>
    <w:rsid w:val="001A7F65"/>
    <w:rsid w:val="001B0655"/>
    <w:rsid w:val="001B0BD3"/>
    <w:rsid w:val="001B0E6D"/>
    <w:rsid w:val="001B0F03"/>
    <w:rsid w:val="001B10D3"/>
    <w:rsid w:val="001B1283"/>
    <w:rsid w:val="001B1678"/>
    <w:rsid w:val="001B16B1"/>
    <w:rsid w:val="001B1775"/>
    <w:rsid w:val="001B18DB"/>
    <w:rsid w:val="001B1A7C"/>
    <w:rsid w:val="001B219F"/>
    <w:rsid w:val="001B222C"/>
    <w:rsid w:val="001B22ED"/>
    <w:rsid w:val="001B2501"/>
    <w:rsid w:val="001B27CF"/>
    <w:rsid w:val="001B28AE"/>
    <w:rsid w:val="001B2960"/>
    <w:rsid w:val="001B29B5"/>
    <w:rsid w:val="001B3296"/>
    <w:rsid w:val="001B32B4"/>
    <w:rsid w:val="001B3697"/>
    <w:rsid w:val="001B38BD"/>
    <w:rsid w:val="001B38D2"/>
    <w:rsid w:val="001B3A56"/>
    <w:rsid w:val="001B3A8C"/>
    <w:rsid w:val="001B3CD1"/>
    <w:rsid w:val="001B3CD5"/>
    <w:rsid w:val="001B3E0B"/>
    <w:rsid w:val="001B3E26"/>
    <w:rsid w:val="001B4163"/>
    <w:rsid w:val="001B4327"/>
    <w:rsid w:val="001B436B"/>
    <w:rsid w:val="001B43F9"/>
    <w:rsid w:val="001B476D"/>
    <w:rsid w:val="001B4997"/>
    <w:rsid w:val="001B4A6C"/>
    <w:rsid w:val="001B4B15"/>
    <w:rsid w:val="001B552E"/>
    <w:rsid w:val="001B57E7"/>
    <w:rsid w:val="001B5905"/>
    <w:rsid w:val="001B5A3E"/>
    <w:rsid w:val="001B5CB0"/>
    <w:rsid w:val="001B6375"/>
    <w:rsid w:val="001B6C9A"/>
    <w:rsid w:val="001B6E22"/>
    <w:rsid w:val="001B7122"/>
    <w:rsid w:val="001B717A"/>
    <w:rsid w:val="001B7197"/>
    <w:rsid w:val="001B7260"/>
    <w:rsid w:val="001B738D"/>
    <w:rsid w:val="001B767A"/>
    <w:rsid w:val="001B7D1B"/>
    <w:rsid w:val="001C00FE"/>
    <w:rsid w:val="001C01CF"/>
    <w:rsid w:val="001C0607"/>
    <w:rsid w:val="001C0800"/>
    <w:rsid w:val="001C0B9E"/>
    <w:rsid w:val="001C0C65"/>
    <w:rsid w:val="001C0CE3"/>
    <w:rsid w:val="001C15E1"/>
    <w:rsid w:val="001C1B6F"/>
    <w:rsid w:val="001C1CC9"/>
    <w:rsid w:val="001C21E9"/>
    <w:rsid w:val="001C245B"/>
    <w:rsid w:val="001C268F"/>
    <w:rsid w:val="001C279A"/>
    <w:rsid w:val="001C2870"/>
    <w:rsid w:val="001C2A26"/>
    <w:rsid w:val="001C2A74"/>
    <w:rsid w:val="001C2C41"/>
    <w:rsid w:val="001C323E"/>
    <w:rsid w:val="001C3679"/>
    <w:rsid w:val="001C381A"/>
    <w:rsid w:val="001C3C78"/>
    <w:rsid w:val="001C3E9E"/>
    <w:rsid w:val="001C3ED0"/>
    <w:rsid w:val="001C4052"/>
    <w:rsid w:val="001C4B4E"/>
    <w:rsid w:val="001C5265"/>
    <w:rsid w:val="001C57AD"/>
    <w:rsid w:val="001C57B5"/>
    <w:rsid w:val="001C57B8"/>
    <w:rsid w:val="001C582D"/>
    <w:rsid w:val="001C5AEB"/>
    <w:rsid w:val="001C5F56"/>
    <w:rsid w:val="001C609A"/>
    <w:rsid w:val="001C60B2"/>
    <w:rsid w:val="001C6560"/>
    <w:rsid w:val="001C66EF"/>
    <w:rsid w:val="001C68E7"/>
    <w:rsid w:val="001C6CF1"/>
    <w:rsid w:val="001C6E74"/>
    <w:rsid w:val="001C71FF"/>
    <w:rsid w:val="001C72D0"/>
    <w:rsid w:val="001C73AF"/>
    <w:rsid w:val="001C773C"/>
    <w:rsid w:val="001C79D0"/>
    <w:rsid w:val="001C79FF"/>
    <w:rsid w:val="001C7D23"/>
    <w:rsid w:val="001C7F82"/>
    <w:rsid w:val="001D0084"/>
    <w:rsid w:val="001D03DB"/>
    <w:rsid w:val="001D0BFF"/>
    <w:rsid w:val="001D0D23"/>
    <w:rsid w:val="001D0D5A"/>
    <w:rsid w:val="001D0ED9"/>
    <w:rsid w:val="001D10B0"/>
    <w:rsid w:val="001D15E2"/>
    <w:rsid w:val="001D16B5"/>
    <w:rsid w:val="001D1ABF"/>
    <w:rsid w:val="001D1E0A"/>
    <w:rsid w:val="001D21A4"/>
    <w:rsid w:val="001D23A4"/>
    <w:rsid w:val="001D287F"/>
    <w:rsid w:val="001D296D"/>
    <w:rsid w:val="001D2CD3"/>
    <w:rsid w:val="001D2CED"/>
    <w:rsid w:val="001D2D58"/>
    <w:rsid w:val="001D2FDD"/>
    <w:rsid w:val="001D2FF2"/>
    <w:rsid w:val="001D330F"/>
    <w:rsid w:val="001D334D"/>
    <w:rsid w:val="001D35B2"/>
    <w:rsid w:val="001D362B"/>
    <w:rsid w:val="001D368E"/>
    <w:rsid w:val="001D3707"/>
    <w:rsid w:val="001D3756"/>
    <w:rsid w:val="001D3967"/>
    <w:rsid w:val="001D3B61"/>
    <w:rsid w:val="001D3BF2"/>
    <w:rsid w:val="001D4377"/>
    <w:rsid w:val="001D48F4"/>
    <w:rsid w:val="001D48FB"/>
    <w:rsid w:val="001D49B4"/>
    <w:rsid w:val="001D4B91"/>
    <w:rsid w:val="001D4E49"/>
    <w:rsid w:val="001D58F8"/>
    <w:rsid w:val="001D5AA7"/>
    <w:rsid w:val="001D5D5A"/>
    <w:rsid w:val="001D6194"/>
    <w:rsid w:val="001D61D8"/>
    <w:rsid w:val="001D63C0"/>
    <w:rsid w:val="001D650C"/>
    <w:rsid w:val="001D65E8"/>
    <w:rsid w:val="001D6903"/>
    <w:rsid w:val="001D74EB"/>
    <w:rsid w:val="001D74F8"/>
    <w:rsid w:val="001D752C"/>
    <w:rsid w:val="001D7669"/>
    <w:rsid w:val="001D7E4D"/>
    <w:rsid w:val="001D7F57"/>
    <w:rsid w:val="001E0449"/>
    <w:rsid w:val="001E080E"/>
    <w:rsid w:val="001E0A85"/>
    <w:rsid w:val="001E0BC7"/>
    <w:rsid w:val="001E0BFF"/>
    <w:rsid w:val="001E10F9"/>
    <w:rsid w:val="001E1209"/>
    <w:rsid w:val="001E1289"/>
    <w:rsid w:val="001E1813"/>
    <w:rsid w:val="001E1974"/>
    <w:rsid w:val="001E19A7"/>
    <w:rsid w:val="001E1B87"/>
    <w:rsid w:val="001E1DF3"/>
    <w:rsid w:val="001E2AD5"/>
    <w:rsid w:val="001E2C63"/>
    <w:rsid w:val="001E3236"/>
    <w:rsid w:val="001E323C"/>
    <w:rsid w:val="001E36AA"/>
    <w:rsid w:val="001E3B22"/>
    <w:rsid w:val="001E3BA4"/>
    <w:rsid w:val="001E3D5B"/>
    <w:rsid w:val="001E3DE0"/>
    <w:rsid w:val="001E4B9C"/>
    <w:rsid w:val="001E4BAB"/>
    <w:rsid w:val="001E56D1"/>
    <w:rsid w:val="001E5736"/>
    <w:rsid w:val="001E61BC"/>
    <w:rsid w:val="001E65F6"/>
    <w:rsid w:val="001E66D5"/>
    <w:rsid w:val="001E66FC"/>
    <w:rsid w:val="001E67EA"/>
    <w:rsid w:val="001E6A41"/>
    <w:rsid w:val="001E6C4F"/>
    <w:rsid w:val="001E7588"/>
    <w:rsid w:val="001E75A5"/>
    <w:rsid w:val="001E76B4"/>
    <w:rsid w:val="001E7F65"/>
    <w:rsid w:val="001F01E6"/>
    <w:rsid w:val="001F0367"/>
    <w:rsid w:val="001F0390"/>
    <w:rsid w:val="001F0396"/>
    <w:rsid w:val="001F0515"/>
    <w:rsid w:val="001F06F4"/>
    <w:rsid w:val="001F0F35"/>
    <w:rsid w:val="001F1407"/>
    <w:rsid w:val="001F1481"/>
    <w:rsid w:val="001F153F"/>
    <w:rsid w:val="001F1CF6"/>
    <w:rsid w:val="001F1FDB"/>
    <w:rsid w:val="001F2244"/>
    <w:rsid w:val="001F23A6"/>
    <w:rsid w:val="001F240B"/>
    <w:rsid w:val="001F2DFF"/>
    <w:rsid w:val="001F2EB1"/>
    <w:rsid w:val="001F31CF"/>
    <w:rsid w:val="001F31D1"/>
    <w:rsid w:val="001F31EC"/>
    <w:rsid w:val="001F320E"/>
    <w:rsid w:val="001F350F"/>
    <w:rsid w:val="001F3E93"/>
    <w:rsid w:val="001F3F9B"/>
    <w:rsid w:val="001F425D"/>
    <w:rsid w:val="001F4415"/>
    <w:rsid w:val="001F4525"/>
    <w:rsid w:val="001F45DC"/>
    <w:rsid w:val="001F463C"/>
    <w:rsid w:val="001F4724"/>
    <w:rsid w:val="001F4A61"/>
    <w:rsid w:val="001F4B29"/>
    <w:rsid w:val="001F4E3B"/>
    <w:rsid w:val="001F4E5E"/>
    <w:rsid w:val="001F4F99"/>
    <w:rsid w:val="001F5221"/>
    <w:rsid w:val="001F5731"/>
    <w:rsid w:val="001F5814"/>
    <w:rsid w:val="001F5887"/>
    <w:rsid w:val="001F5C77"/>
    <w:rsid w:val="001F5D72"/>
    <w:rsid w:val="001F60A9"/>
    <w:rsid w:val="001F60FF"/>
    <w:rsid w:val="001F6273"/>
    <w:rsid w:val="001F634C"/>
    <w:rsid w:val="001F6493"/>
    <w:rsid w:val="001F64C4"/>
    <w:rsid w:val="001F6661"/>
    <w:rsid w:val="001F6954"/>
    <w:rsid w:val="001F6A1A"/>
    <w:rsid w:val="001F6EDD"/>
    <w:rsid w:val="001F71CD"/>
    <w:rsid w:val="001F7ADF"/>
    <w:rsid w:val="001F7E86"/>
    <w:rsid w:val="001F7EC4"/>
    <w:rsid w:val="00200179"/>
    <w:rsid w:val="00200A4E"/>
    <w:rsid w:val="00200A8C"/>
    <w:rsid w:val="00201102"/>
    <w:rsid w:val="00201220"/>
    <w:rsid w:val="00201470"/>
    <w:rsid w:val="002016FA"/>
    <w:rsid w:val="0020172C"/>
    <w:rsid w:val="00201CBE"/>
    <w:rsid w:val="00202331"/>
    <w:rsid w:val="0020248F"/>
    <w:rsid w:val="002025C7"/>
    <w:rsid w:val="00202942"/>
    <w:rsid w:val="00202AB9"/>
    <w:rsid w:val="00202BB9"/>
    <w:rsid w:val="00202F7D"/>
    <w:rsid w:val="00203145"/>
    <w:rsid w:val="00203A80"/>
    <w:rsid w:val="00203BE0"/>
    <w:rsid w:val="00203F06"/>
    <w:rsid w:val="00203FAC"/>
    <w:rsid w:val="002041BB"/>
    <w:rsid w:val="002043AF"/>
    <w:rsid w:val="00204484"/>
    <w:rsid w:val="00204A33"/>
    <w:rsid w:val="00204C84"/>
    <w:rsid w:val="002053BE"/>
    <w:rsid w:val="00205618"/>
    <w:rsid w:val="0020574D"/>
    <w:rsid w:val="00205A60"/>
    <w:rsid w:val="00206069"/>
    <w:rsid w:val="002065F8"/>
    <w:rsid w:val="002067F0"/>
    <w:rsid w:val="002069A3"/>
    <w:rsid w:val="00206B6D"/>
    <w:rsid w:val="00207040"/>
    <w:rsid w:val="00207353"/>
    <w:rsid w:val="0020745B"/>
    <w:rsid w:val="002075FF"/>
    <w:rsid w:val="00207F6A"/>
    <w:rsid w:val="002100A7"/>
    <w:rsid w:val="00210231"/>
    <w:rsid w:val="00210585"/>
    <w:rsid w:val="0021063E"/>
    <w:rsid w:val="00210982"/>
    <w:rsid w:val="00210D7E"/>
    <w:rsid w:val="002110C0"/>
    <w:rsid w:val="002111FF"/>
    <w:rsid w:val="0021167D"/>
    <w:rsid w:val="00211773"/>
    <w:rsid w:val="002119F6"/>
    <w:rsid w:val="00211A80"/>
    <w:rsid w:val="00211CE3"/>
    <w:rsid w:val="00211D7A"/>
    <w:rsid w:val="002123A5"/>
    <w:rsid w:val="0021283D"/>
    <w:rsid w:val="00212881"/>
    <w:rsid w:val="002136A3"/>
    <w:rsid w:val="00213AA9"/>
    <w:rsid w:val="00213AF4"/>
    <w:rsid w:val="00213F60"/>
    <w:rsid w:val="00214086"/>
    <w:rsid w:val="00214E15"/>
    <w:rsid w:val="00215065"/>
    <w:rsid w:val="002151C1"/>
    <w:rsid w:val="002151D2"/>
    <w:rsid w:val="00215336"/>
    <w:rsid w:val="0021542B"/>
    <w:rsid w:val="00215621"/>
    <w:rsid w:val="002156F1"/>
    <w:rsid w:val="002159F5"/>
    <w:rsid w:val="00215AB8"/>
    <w:rsid w:val="00215F4F"/>
    <w:rsid w:val="00216164"/>
    <w:rsid w:val="0021619B"/>
    <w:rsid w:val="00216292"/>
    <w:rsid w:val="0021663A"/>
    <w:rsid w:val="00216749"/>
    <w:rsid w:val="00216ED4"/>
    <w:rsid w:val="0021704E"/>
    <w:rsid w:val="0021760C"/>
    <w:rsid w:val="00217B1E"/>
    <w:rsid w:val="00220621"/>
    <w:rsid w:val="0022078D"/>
    <w:rsid w:val="00220828"/>
    <w:rsid w:val="00220B0A"/>
    <w:rsid w:val="00220D18"/>
    <w:rsid w:val="00220D79"/>
    <w:rsid w:val="00220D9A"/>
    <w:rsid w:val="00220EEC"/>
    <w:rsid w:val="002211AD"/>
    <w:rsid w:val="00221705"/>
    <w:rsid w:val="00221BDA"/>
    <w:rsid w:val="002220B8"/>
    <w:rsid w:val="0022215C"/>
    <w:rsid w:val="0022319A"/>
    <w:rsid w:val="00223554"/>
    <w:rsid w:val="00223761"/>
    <w:rsid w:val="00223818"/>
    <w:rsid w:val="00224057"/>
    <w:rsid w:val="00224224"/>
    <w:rsid w:val="002247F5"/>
    <w:rsid w:val="00224DC8"/>
    <w:rsid w:val="00224EA7"/>
    <w:rsid w:val="00224FE3"/>
    <w:rsid w:val="0022511D"/>
    <w:rsid w:val="0022592B"/>
    <w:rsid w:val="00225ED7"/>
    <w:rsid w:val="00225F38"/>
    <w:rsid w:val="00226BE3"/>
    <w:rsid w:val="00226C99"/>
    <w:rsid w:val="00226F1D"/>
    <w:rsid w:val="00226FC0"/>
    <w:rsid w:val="00227162"/>
    <w:rsid w:val="00227237"/>
    <w:rsid w:val="00227600"/>
    <w:rsid w:val="0022787E"/>
    <w:rsid w:val="002278C2"/>
    <w:rsid w:val="00227DA3"/>
    <w:rsid w:val="002300F3"/>
    <w:rsid w:val="00230480"/>
    <w:rsid w:val="00230DFD"/>
    <w:rsid w:val="00231063"/>
    <w:rsid w:val="0023127A"/>
    <w:rsid w:val="0023130D"/>
    <w:rsid w:val="00231537"/>
    <w:rsid w:val="002315D7"/>
    <w:rsid w:val="002317CF"/>
    <w:rsid w:val="0023204F"/>
    <w:rsid w:val="00232360"/>
    <w:rsid w:val="002323AA"/>
    <w:rsid w:val="00232627"/>
    <w:rsid w:val="00232F58"/>
    <w:rsid w:val="002330C9"/>
    <w:rsid w:val="00233D5D"/>
    <w:rsid w:val="00233F5F"/>
    <w:rsid w:val="0023423F"/>
    <w:rsid w:val="00234677"/>
    <w:rsid w:val="00234ECA"/>
    <w:rsid w:val="00234EEF"/>
    <w:rsid w:val="002353F3"/>
    <w:rsid w:val="00235761"/>
    <w:rsid w:val="00235807"/>
    <w:rsid w:val="00235DC9"/>
    <w:rsid w:val="0023613B"/>
    <w:rsid w:val="00236164"/>
    <w:rsid w:val="002365EF"/>
    <w:rsid w:val="002366F8"/>
    <w:rsid w:val="00236BF7"/>
    <w:rsid w:val="00236EAD"/>
    <w:rsid w:val="00236F5E"/>
    <w:rsid w:val="00237100"/>
    <w:rsid w:val="00237F40"/>
    <w:rsid w:val="00240009"/>
    <w:rsid w:val="002400F0"/>
    <w:rsid w:val="00240256"/>
    <w:rsid w:val="002403AB"/>
    <w:rsid w:val="0024063C"/>
    <w:rsid w:val="00240A97"/>
    <w:rsid w:val="002411CE"/>
    <w:rsid w:val="00241853"/>
    <w:rsid w:val="0024218F"/>
    <w:rsid w:val="002423C5"/>
    <w:rsid w:val="002424C1"/>
    <w:rsid w:val="00242B86"/>
    <w:rsid w:val="00242EFE"/>
    <w:rsid w:val="00243023"/>
    <w:rsid w:val="002432B0"/>
    <w:rsid w:val="00243309"/>
    <w:rsid w:val="002434DF"/>
    <w:rsid w:val="002436C9"/>
    <w:rsid w:val="002437FA"/>
    <w:rsid w:val="002438D0"/>
    <w:rsid w:val="00243A30"/>
    <w:rsid w:val="00243BF1"/>
    <w:rsid w:val="00243C0E"/>
    <w:rsid w:val="00244685"/>
    <w:rsid w:val="002446FA"/>
    <w:rsid w:val="00244898"/>
    <w:rsid w:val="00244AC1"/>
    <w:rsid w:val="002455AE"/>
    <w:rsid w:val="00245899"/>
    <w:rsid w:val="00245940"/>
    <w:rsid w:val="002463AD"/>
    <w:rsid w:val="002465BC"/>
    <w:rsid w:val="00246684"/>
    <w:rsid w:val="0024684C"/>
    <w:rsid w:val="0024696D"/>
    <w:rsid w:val="00246AB7"/>
    <w:rsid w:val="00246C90"/>
    <w:rsid w:val="00246CA3"/>
    <w:rsid w:val="00246CEB"/>
    <w:rsid w:val="00246EFC"/>
    <w:rsid w:val="00246FAF"/>
    <w:rsid w:val="00247064"/>
    <w:rsid w:val="002470FC"/>
    <w:rsid w:val="0024721E"/>
    <w:rsid w:val="00247223"/>
    <w:rsid w:val="00247494"/>
    <w:rsid w:val="002478C7"/>
    <w:rsid w:val="00247E57"/>
    <w:rsid w:val="00247EFC"/>
    <w:rsid w:val="00247F94"/>
    <w:rsid w:val="0025004F"/>
    <w:rsid w:val="002502C1"/>
    <w:rsid w:val="002504E5"/>
    <w:rsid w:val="00250AE1"/>
    <w:rsid w:val="00250C1A"/>
    <w:rsid w:val="00250CEA"/>
    <w:rsid w:val="00250D90"/>
    <w:rsid w:val="00250DE1"/>
    <w:rsid w:val="00250E8E"/>
    <w:rsid w:val="0025114F"/>
    <w:rsid w:val="002511A1"/>
    <w:rsid w:val="002518A9"/>
    <w:rsid w:val="00252072"/>
    <w:rsid w:val="002520C2"/>
    <w:rsid w:val="00252B20"/>
    <w:rsid w:val="00252C37"/>
    <w:rsid w:val="00253367"/>
    <w:rsid w:val="002537DF"/>
    <w:rsid w:val="00253A44"/>
    <w:rsid w:val="00253A4C"/>
    <w:rsid w:val="00253E17"/>
    <w:rsid w:val="00254097"/>
    <w:rsid w:val="00254218"/>
    <w:rsid w:val="00254555"/>
    <w:rsid w:val="0025494E"/>
    <w:rsid w:val="00254BE5"/>
    <w:rsid w:val="00254D37"/>
    <w:rsid w:val="00255073"/>
    <w:rsid w:val="00255861"/>
    <w:rsid w:val="00255EE2"/>
    <w:rsid w:val="00256237"/>
    <w:rsid w:val="00256304"/>
    <w:rsid w:val="00256B4B"/>
    <w:rsid w:val="00256C6C"/>
    <w:rsid w:val="00256D01"/>
    <w:rsid w:val="00256D1C"/>
    <w:rsid w:val="0025724D"/>
    <w:rsid w:val="002574A1"/>
    <w:rsid w:val="00257854"/>
    <w:rsid w:val="00257964"/>
    <w:rsid w:val="00257B3F"/>
    <w:rsid w:val="002602F2"/>
    <w:rsid w:val="002604DE"/>
    <w:rsid w:val="00260AD8"/>
    <w:rsid w:val="00261179"/>
    <w:rsid w:val="002613C2"/>
    <w:rsid w:val="00261595"/>
    <w:rsid w:val="0026193B"/>
    <w:rsid w:val="002619DE"/>
    <w:rsid w:val="00261DF1"/>
    <w:rsid w:val="00261F84"/>
    <w:rsid w:val="00262714"/>
    <w:rsid w:val="002629B7"/>
    <w:rsid w:val="00262EA0"/>
    <w:rsid w:val="00262F2D"/>
    <w:rsid w:val="00263331"/>
    <w:rsid w:val="00263A27"/>
    <w:rsid w:val="00263AF7"/>
    <w:rsid w:val="00263BD7"/>
    <w:rsid w:val="00263C88"/>
    <w:rsid w:val="00264624"/>
    <w:rsid w:val="00264723"/>
    <w:rsid w:val="002648F6"/>
    <w:rsid w:val="002649B5"/>
    <w:rsid w:val="00264BED"/>
    <w:rsid w:val="00264CE4"/>
    <w:rsid w:val="0026502A"/>
    <w:rsid w:val="002653DE"/>
    <w:rsid w:val="00265624"/>
    <w:rsid w:val="002657ED"/>
    <w:rsid w:val="00265CAE"/>
    <w:rsid w:val="00265DF1"/>
    <w:rsid w:val="00265E3B"/>
    <w:rsid w:val="0026711E"/>
    <w:rsid w:val="00267299"/>
    <w:rsid w:val="00267778"/>
    <w:rsid w:val="00267E3B"/>
    <w:rsid w:val="00267EE9"/>
    <w:rsid w:val="00270394"/>
    <w:rsid w:val="002706B2"/>
    <w:rsid w:val="00270C6B"/>
    <w:rsid w:val="00270D13"/>
    <w:rsid w:val="0027113E"/>
    <w:rsid w:val="002713B3"/>
    <w:rsid w:val="002715B6"/>
    <w:rsid w:val="00271CA4"/>
    <w:rsid w:val="002727F7"/>
    <w:rsid w:val="00272D76"/>
    <w:rsid w:val="00273B93"/>
    <w:rsid w:val="00273C28"/>
    <w:rsid w:val="00273CEA"/>
    <w:rsid w:val="00273CFA"/>
    <w:rsid w:val="00273E5B"/>
    <w:rsid w:val="00273F9B"/>
    <w:rsid w:val="0027417A"/>
    <w:rsid w:val="002744F1"/>
    <w:rsid w:val="002746C1"/>
    <w:rsid w:val="00274BB8"/>
    <w:rsid w:val="00274C2B"/>
    <w:rsid w:val="00274E0B"/>
    <w:rsid w:val="0027518B"/>
    <w:rsid w:val="0027556B"/>
    <w:rsid w:val="0027570E"/>
    <w:rsid w:val="00275924"/>
    <w:rsid w:val="00275B9D"/>
    <w:rsid w:val="00275CEE"/>
    <w:rsid w:val="00275D49"/>
    <w:rsid w:val="002760E9"/>
    <w:rsid w:val="002766A7"/>
    <w:rsid w:val="00276A0F"/>
    <w:rsid w:val="00276D7F"/>
    <w:rsid w:val="00276DC8"/>
    <w:rsid w:val="00276E90"/>
    <w:rsid w:val="00276FCB"/>
    <w:rsid w:val="00277C76"/>
    <w:rsid w:val="00277FC9"/>
    <w:rsid w:val="00280315"/>
    <w:rsid w:val="0028059D"/>
    <w:rsid w:val="00280C97"/>
    <w:rsid w:val="00280DE0"/>
    <w:rsid w:val="00280E37"/>
    <w:rsid w:val="00280F31"/>
    <w:rsid w:val="00280F61"/>
    <w:rsid w:val="002815EF"/>
    <w:rsid w:val="002817B8"/>
    <w:rsid w:val="002818EF"/>
    <w:rsid w:val="00281CA6"/>
    <w:rsid w:val="0028207F"/>
    <w:rsid w:val="002823E4"/>
    <w:rsid w:val="00282621"/>
    <w:rsid w:val="00282A8A"/>
    <w:rsid w:val="0028326A"/>
    <w:rsid w:val="002839AB"/>
    <w:rsid w:val="00283AFB"/>
    <w:rsid w:val="00283D75"/>
    <w:rsid w:val="00283DC3"/>
    <w:rsid w:val="00283F94"/>
    <w:rsid w:val="0028449F"/>
    <w:rsid w:val="00284691"/>
    <w:rsid w:val="002847CC"/>
    <w:rsid w:val="00284953"/>
    <w:rsid w:val="00284C75"/>
    <w:rsid w:val="00284C95"/>
    <w:rsid w:val="00284DC1"/>
    <w:rsid w:val="00284F0D"/>
    <w:rsid w:val="0028504C"/>
    <w:rsid w:val="002852F7"/>
    <w:rsid w:val="0028555E"/>
    <w:rsid w:val="002857A3"/>
    <w:rsid w:val="0028592D"/>
    <w:rsid w:val="00285E14"/>
    <w:rsid w:val="00285E27"/>
    <w:rsid w:val="002864CA"/>
    <w:rsid w:val="00286FF8"/>
    <w:rsid w:val="00287815"/>
    <w:rsid w:val="00287976"/>
    <w:rsid w:val="002879CB"/>
    <w:rsid w:val="002906A6"/>
    <w:rsid w:val="002906B6"/>
    <w:rsid w:val="002906BB"/>
    <w:rsid w:val="002908F9"/>
    <w:rsid w:val="00290E9F"/>
    <w:rsid w:val="00290FF8"/>
    <w:rsid w:val="002915D0"/>
    <w:rsid w:val="00291A92"/>
    <w:rsid w:val="00291AF5"/>
    <w:rsid w:val="00291B1B"/>
    <w:rsid w:val="0029223B"/>
    <w:rsid w:val="002929D9"/>
    <w:rsid w:val="00292EA6"/>
    <w:rsid w:val="00293171"/>
    <w:rsid w:val="00293371"/>
    <w:rsid w:val="0029354C"/>
    <w:rsid w:val="00293759"/>
    <w:rsid w:val="002939DE"/>
    <w:rsid w:val="00293C5C"/>
    <w:rsid w:val="0029404B"/>
    <w:rsid w:val="00294184"/>
    <w:rsid w:val="002944BF"/>
    <w:rsid w:val="00294875"/>
    <w:rsid w:val="00295237"/>
    <w:rsid w:val="002958F7"/>
    <w:rsid w:val="00295B3F"/>
    <w:rsid w:val="00295C8D"/>
    <w:rsid w:val="00295EE1"/>
    <w:rsid w:val="00296081"/>
    <w:rsid w:val="002966B4"/>
    <w:rsid w:val="00296C54"/>
    <w:rsid w:val="002972FD"/>
    <w:rsid w:val="00297714"/>
    <w:rsid w:val="00297794"/>
    <w:rsid w:val="00297BD0"/>
    <w:rsid w:val="00297CD6"/>
    <w:rsid w:val="00297E79"/>
    <w:rsid w:val="00297E96"/>
    <w:rsid w:val="002A048A"/>
    <w:rsid w:val="002A049E"/>
    <w:rsid w:val="002A09B8"/>
    <w:rsid w:val="002A0BA7"/>
    <w:rsid w:val="002A0BAA"/>
    <w:rsid w:val="002A0E8D"/>
    <w:rsid w:val="002A0FBC"/>
    <w:rsid w:val="002A0FF8"/>
    <w:rsid w:val="002A1277"/>
    <w:rsid w:val="002A1702"/>
    <w:rsid w:val="002A18D0"/>
    <w:rsid w:val="002A1AC4"/>
    <w:rsid w:val="002A1D0F"/>
    <w:rsid w:val="002A2065"/>
    <w:rsid w:val="002A2267"/>
    <w:rsid w:val="002A23EB"/>
    <w:rsid w:val="002A25F6"/>
    <w:rsid w:val="002A26F6"/>
    <w:rsid w:val="002A2AC7"/>
    <w:rsid w:val="002A3E79"/>
    <w:rsid w:val="002A4393"/>
    <w:rsid w:val="002A4505"/>
    <w:rsid w:val="002A45B1"/>
    <w:rsid w:val="002A469D"/>
    <w:rsid w:val="002A4D5C"/>
    <w:rsid w:val="002A511B"/>
    <w:rsid w:val="002A53B3"/>
    <w:rsid w:val="002A55FD"/>
    <w:rsid w:val="002A5BEC"/>
    <w:rsid w:val="002A5D39"/>
    <w:rsid w:val="002A5DD1"/>
    <w:rsid w:val="002A65CC"/>
    <w:rsid w:val="002A673B"/>
    <w:rsid w:val="002A679D"/>
    <w:rsid w:val="002A6A76"/>
    <w:rsid w:val="002A6AF4"/>
    <w:rsid w:val="002A6DCA"/>
    <w:rsid w:val="002A7150"/>
    <w:rsid w:val="002A7310"/>
    <w:rsid w:val="002A738A"/>
    <w:rsid w:val="002A73CD"/>
    <w:rsid w:val="002A793D"/>
    <w:rsid w:val="002A7D28"/>
    <w:rsid w:val="002A7E86"/>
    <w:rsid w:val="002B0071"/>
    <w:rsid w:val="002B0166"/>
    <w:rsid w:val="002B0CA8"/>
    <w:rsid w:val="002B12C0"/>
    <w:rsid w:val="002B13D5"/>
    <w:rsid w:val="002B1494"/>
    <w:rsid w:val="002B17EB"/>
    <w:rsid w:val="002B180C"/>
    <w:rsid w:val="002B1A74"/>
    <w:rsid w:val="002B1DC9"/>
    <w:rsid w:val="002B211E"/>
    <w:rsid w:val="002B2468"/>
    <w:rsid w:val="002B2868"/>
    <w:rsid w:val="002B318E"/>
    <w:rsid w:val="002B377C"/>
    <w:rsid w:val="002B38F1"/>
    <w:rsid w:val="002B3ADD"/>
    <w:rsid w:val="002B3F9C"/>
    <w:rsid w:val="002B4160"/>
    <w:rsid w:val="002B48B4"/>
    <w:rsid w:val="002B48C3"/>
    <w:rsid w:val="002B4CC8"/>
    <w:rsid w:val="002B4E83"/>
    <w:rsid w:val="002B540F"/>
    <w:rsid w:val="002B55E6"/>
    <w:rsid w:val="002B56B9"/>
    <w:rsid w:val="002B57A8"/>
    <w:rsid w:val="002B59B3"/>
    <w:rsid w:val="002B5AA8"/>
    <w:rsid w:val="002B5E27"/>
    <w:rsid w:val="002B5FE7"/>
    <w:rsid w:val="002B6B4D"/>
    <w:rsid w:val="002B6BA7"/>
    <w:rsid w:val="002B6C9E"/>
    <w:rsid w:val="002B6FAC"/>
    <w:rsid w:val="002B6FD4"/>
    <w:rsid w:val="002B74C5"/>
    <w:rsid w:val="002B77D8"/>
    <w:rsid w:val="002B7BC0"/>
    <w:rsid w:val="002B7D65"/>
    <w:rsid w:val="002C0416"/>
    <w:rsid w:val="002C04D0"/>
    <w:rsid w:val="002C10F2"/>
    <w:rsid w:val="002C132A"/>
    <w:rsid w:val="002C13EE"/>
    <w:rsid w:val="002C1656"/>
    <w:rsid w:val="002C1688"/>
    <w:rsid w:val="002C1943"/>
    <w:rsid w:val="002C1A2C"/>
    <w:rsid w:val="002C1E4B"/>
    <w:rsid w:val="002C22A7"/>
    <w:rsid w:val="002C2305"/>
    <w:rsid w:val="002C2323"/>
    <w:rsid w:val="002C250B"/>
    <w:rsid w:val="002C262F"/>
    <w:rsid w:val="002C3576"/>
    <w:rsid w:val="002C3786"/>
    <w:rsid w:val="002C3A6A"/>
    <w:rsid w:val="002C3FAD"/>
    <w:rsid w:val="002C4586"/>
    <w:rsid w:val="002C4597"/>
    <w:rsid w:val="002C4AEB"/>
    <w:rsid w:val="002C4CEC"/>
    <w:rsid w:val="002C4F87"/>
    <w:rsid w:val="002C5B99"/>
    <w:rsid w:val="002C5F16"/>
    <w:rsid w:val="002C602C"/>
    <w:rsid w:val="002C60A3"/>
    <w:rsid w:val="002C6768"/>
    <w:rsid w:val="002C680A"/>
    <w:rsid w:val="002C6D6D"/>
    <w:rsid w:val="002C6E97"/>
    <w:rsid w:val="002C7030"/>
    <w:rsid w:val="002C72FA"/>
    <w:rsid w:val="002C7718"/>
    <w:rsid w:val="002C7887"/>
    <w:rsid w:val="002C7F4C"/>
    <w:rsid w:val="002D000F"/>
    <w:rsid w:val="002D029E"/>
    <w:rsid w:val="002D03BF"/>
    <w:rsid w:val="002D0614"/>
    <w:rsid w:val="002D088A"/>
    <w:rsid w:val="002D08DC"/>
    <w:rsid w:val="002D0B24"/>
    <w:rsid w:val="002D123B"/>
    <w:rsid w:val="002D1362"/>
    <w:rsid w:val="002D1751"/>
    <w:rsid w:val="002D1777"/>
    <w:rsid w:val="002D19B2"/>
    <w:rsid w:val="002D1A28"/>
    <w:rsid w:val="002D1DD8"/>
    <w:rsid w:val="002D1FF5"/>
    <w:rsid w:val="002D2650"/>
    <w:rsid w:val="002D2BD1"/>
    <w:rsid w:val="002D2E9E"/>
    <w:rsid w:val="002D2FD6"/>
    <w:rsid w:val="002D308B"/>
    <w:rsid w:val="002D3A96"/>
    <w:rsid w:val="002D4695"/>
    <w:rsid w:val="002D46D5"/>
    <w:rsid w:val="002D4A10"/>
    <w:rsid w:val="002D4A4B"/>
    <w:rsid w:val="002D4A72"/>
    <w:rsid w:val="002D4D56"/>
    <w:rsid w:val="002D4E3D"/>
    <w:rsid w:val="002D5514"/>
    <w:rsid w:val="002D56AE"/>
    <w:rsid w:val="002D5870"/>
    <w:rsid w:val="002D58E4"/>
    <w:rsid w:val="002D594C"/>
    <w:rsid w:val="002D5B05"/>
    <w:rsid w:val="002D64C5"/>
    <w:rsid w:val="002D6CB2"/>
    <w:rsid w:val="002D6D42"/>
    <w:rsid w:val="002D77AB"/>
    <w:rsid w:val="002D7CE5"/>
    <w:rsid w:val="002E00FA"/>
    <w:rsid w:val="002E01AC"/>
    <w:rsid w:val="002E0201"/>
    <w:rsid w:val="002E080B"/>
    <w:rsid w:val="002E0C84"/>
    <w:rsid w:val="002E0F1A"/>
    <w:rsid w:val="002E10A3"/>
    <w:rsid w:val="002E1429"/>
    <w:rsid w:val="002E168A"/>
    <w:rsid w:val="002E178E"/>
    <w:rsid w:val="002E1CC0"/>
    <w:rsid w:val="002E1CCE"/>
    <w:rsid w:val="002E20E1"/>
    <w:rsid w:val="002E2499"/>
    <w:rsid w:val="002E25D9"/>
    <w:rsid w:val="002E289A"/>
    <w:rsid w:val="002E2A62"/>
    <w:rsid w:val="002E2CD3"/>
    <w:rsid w:val="002E2DC3"/>
    <w:rsid w:val="002E2E1B"/>
    <w:rsid w:val="002E345E"/>
    <w:rsid w:val="002E3609"/>
    <w:rsid w:val="002E3A06"/>
    <w:rsid w:val="002E3BC6"/>
    <w:rsid w:val="002E3E30"/>
    <w:rsid w:val="002E3E5D"/>
    <w:rsid w:val="002E3FA5"/>
    <w:rsid w:val="002E3FCF"/>
    <w:rsid w:val="002E415B"/>
    <w:rsid w:val="002E46FF"/>
    <w:rsid w:val="002E4970"/>
    <w:rsid w:val="002E523E"/>
    <w:rsid w:val="002E5348"/>
    <w:rsid w:val="002E53D1"/>
    <w:rsid w:val="002E57A4"/>
    <w:rsid w:val="002E5A89"/>
    <w:rsid w:val="002E607E"/>
    <w:rsid w:val="002E6756"/>
    <w:rsid w:val="002E6ADA"/>
    <w:rsid w:val="002E73C6"/>
    <w:rsid w:val="002E7811"/>
    <w:rsid w:val="002E7B6F"/>
    <w:rsid w:val="002E7D28"/>
    <w:rsid w:val="002E7DB0"/>
    <w:rsid w:val="002F0018"/>
    <w:rsid w:val="002F00CC"/>
    <w:rsid w:val="002F02D5"/>
    <w:rsid w:val="002F041D"/>
    <w:rsid w:val="002F056D"/>
    <w:rsid w:val="002F10BF"/>
    <w:rsid w:val="002F11B6"/>
    <w:rsid w:val="002F1458"/>
    <w:rsid w:val="002F1A72"/>
    <w:rsid w:val="002F1E75"/>
    <w:rsid w:val="002F213B"/>
    <w:rsid w:val="002F21E3"/>
    <w:rsid w:val="002F2267"/>
    <w:rsid w:val="002F2393"/>
    <w:rsid w:val="002F2481"/>
    <w:rsid w:val="002F24F7"/>
    <w:rsid w:val="002F277D"/>
    <w:rsid w:val="002F339B"/>
    <w:rsid w:val="002F3780"/>
    <w:rsid w:val="002F3881"/>
    <w:rsid w:val="002F3BBA"/>
    <w:rsid w:val="002F42E8"/>
    <w:rsid w:val="002F47E8"/>
    <w:rsid w:val="002F4B13"/>
    <w:rsid w:val="002F4E0D"/>
    <w:rsid w:val="002F50A4"/>
    <w:rsid w:val="002F524A"/>
    <w:rsid w:val="002F537B"/>
    <w:rsid w:val="002F5641"/>
    <w:rsid w:val="002F5769"/>
    <w:rsid w:val="002F590D"/>
    <w:rsid w:val="002F5CEC"/>
    <w:rsid w:val="002F5D8E"/>
    <w:rsid w:val="002F626A"/>
    <w:rsid w:val="002F6278"/>
    <w:rsid w:val="002F641F"/>
    <w:rsid w:val="002F647D"/>
    <w:rsid w:val="002F663C"/>
    <w:rsid w:val="002F672D"/>
    <w:rsid w:val="002F67FE"/>
    <w:rsid w:val="002F6896"/>
    <w:rsid w:val="002F6ABD"/>
    <w:rsid w:val="002F6C57"/>
    <w:rsid w:val="002F7408"/>
    <w:rsid w:val="002F7BE7"/>
    <w:rsid w:val="002F7F6C"/>
    <w:rsid w:val="003003BA"/>
    <w:rsid w:val="0030049E"/>
    <w:rsid w:val="00300780"/>
    <w:rsid w:val="00300869"/>
    <w:rsid w:val="00300900"/>
    <w:rsid w:val="00300ADF"/>
    <w:rsid w:val="00300B56"/>
    <w:rsid w:val="00300BF1"/>
    <w:rsid w:val="00301F0F"/>
    <w:rsid w:val="00302104"/>
    <w:rsid w:val="00302214"/>
    <w:rsid w:val="00302534"/>
    <w:rsid w:val="00302873"/>
    <w:rsid w:val="003029EE"/>
    <w:rsid w:val="00302C58"/>
    <w:rsid w:val="0030332B"/>
    <w:rsid w:val="00303B27"/>
    <w:rsid w:val="00303D5B"/>
    <w:rsid w:val="00303E61"/>
    <w:rsid w:val="00304432"/>
    <w:rsid w:val="003045ED"/>
    <w:rsid w:val="00304656"/>
    <w:rsid w:val="0030498F"/>
    <w:rsid w:val="003049DB"/>
    <w:rsid w:val="00304D5E"/>
    <w:rsid w:val="0030556F"/>
    <w:rsid w:val="00305C30"/>
    <w:rsid w:val="00305CE4"/>
    <w:rsid w:val="00305DCC"/>
    <w:rsid w:val="00306074"/>
    <w:rsid w:val="003060DF"/>
    <w:rsid w:val="00306263"/>
    <w:rsid w:val="0030627D"/>
    <w:rsid w:val="003063B5"/>
    <w:rsid w:val="0030667A"/>
    <w:rsid w:val="003067D8"/>
    <w:rsid w:val="00306DB1"/>
    <w:rsid w:val="0030701D"/>
    <w:rsid w:val="00307255"/>
    <w:rsid w:val="003075A7"/>
    <w:rsid w:val="00307945"/>
    <w:rsid w:val="00307D91"/>
    <w:rsid w:val="00307F2F"/>
    <w:rsid w:val="00307FA6"/>
    <w:rsid w:val="003100CD"/>
    <w:rsid w:val="0031021A"/>
    <w:rsid w:val="0031040C"/>
    <w:rsid w:val="00310761"/>
    <w:rsid w:val="003107EC"/>
    <w:rsid w:val="00310CF4"/>
    <w:rsid w:val="00310E3A"/>
    <w:rsid w:val="00311082"/>
    <w:rsid w:val="0031160C"/>
    <w:rsid w:val="0031194F"/>
    <w:rsid w:val="003119DC"/>
    <w:rsid w:val="00311A2C"/>
    <w:rsid w:val="00311A4F"/>
    <w:rsid w:val="00311F7C"/>
    <w:rsid w:val="00312334"/>
    <w:rsid w:val="0031258B"/>
    <w:rsid w:val="00312717"/>
    <w:rsid w:val="00312B3B"/>
    <w:rsid w:val="00312D52"/>
    <w:rsid w:val="003133AE"/>
    <w:rsid w:val="003138F7"/>
    <w:rsid w:val="003139EA"/>
    <w:rsid w:val="00313EE1"/>
    <w:rsid w:val="00314043"/>
    <w:rsid w:val="003143E1"/>
    <w:rsid w:val="003144F1"/>
    <w:rsid w:val="0031465B"/>
    <w:rsid w:val="00314FC6"/>
    <w:rsid w:val="00315371"/>
    <w:rsid w:val="003155CA"/>
    <w:rsid w:val="003159FE"/>
    <w:rsid w:val="00315B92"/>
    <w:rsid w:val="003162AD"/>
    <w:rsid w:val="00316CC2"/>
    <w:rsid w:val="00316E6A"/>
    <w:rsid w:val="0031736E"/>
    <w:rsid w:val="003173A6"/>
    <w:rsid w:val="00317632"/>
    <w:rsid w:val="00317756"/>
    <w:rsid w:val="00317F9E"/>
    <w:rsid w:val="003200F0"/>
    <w:rsid w:val="0032012B"/>
    <w:rsid w:val="003201C6"/>
    <w:rsid w:val="00320252"/>
    <w:rsid w:val="00320404"/>
    <w:rsid w:val="003204CC"/>
    <w:rsid w:val="00320984"/>
    <w:rsid w:val="00320993"/>
    <w:rsid w:val="003209C4"/>
    <w:rsid w:val="00320C93"/>
    <w:rsid w:val="00320D48"/>
    <w:rsid w:val="003214D4"/>
    <w:rsid w:val="00321554"/>
    <w:rsid w:val="003216BD"/>
    <w:rsid w:val="00321756"/>
    <w:rsid w:val="00321820"/>
    <w:rsid w:val="00322226"/>
    <w:rsid w:val="00322A69"/>
    <w:rsid w:val="00322B20"/>
    <w:rsid w:val="00322D61"/>
    <w:rsid w:val="00322ECD"/>
    <w:rsid w:val="00323787"/>
    <w:rsid w:val="00323941"/>
    <w:rsid w:val="00323D8F"/>
    <w:rsid w:val="00323D90"/>
    <w:rsid w:val="003244E8"/>
    <w:rsid w:val="003246B6"/>
    <w:rsid w:val="00324B49"/>
    <w:rsid w:val="00324E87"/>
    <w:rsid w:val="00324FE6"/>
    <w:rsid w:val="00325121"/>
    <w:rsid w:val="0032518B"/>
    <w:rsid w:val="00325576"/>
    <w:rsid w:val="00325F63"/>
    <w:rsid w:val="003262F6"/>
    <w:rsid w:val="003269CB"/>
    <w:rsid w:val="00326B80"/>
    <w:rsid w:val="00326F18"/>
    <w:rsid w:val="00327211"/>
    <w:rsid w:val="00327244"/>
    <w:rsid w:val="0032733E"/>
    <w:rsid w:val="00327B86"/>
    <w:rsid w:val="00327B9F"/>
    <w:rsid w:val="00327CEC"/>
    <w:rsid w:val="00327F93"/>
    <w:rsid w:val="0033040E"/>
    <w:rsid w:val="0033041F"/>
    <w:rsid w:val="00330432"/>
    <w:rsid w:val="00330597"/>
    <w:rsid w:val="00330B9A"/>
    <w:rsid w:val="0033133D"/>
    <w:rsid w:val="003313F8"/>
    <w:rsid w:val="0033158E"/>
    <w:rsid w:val="00331671"/>
    <w:rsid w:val="003316E2"/>
    <w:rsid w:val="003322BD"/>
    <w:rsid w:val="00332515"/>
    <w:rsid w:val="0033254A"/>
    <w:rsid w:val="003328E3"/>
    <w:rsid w:val="00332BDA"/>
    <w:rsid w:val="00332C9E"/>
    <w:rsid w:val="00333274"/>
    <w:rsid w:val="00333805"/>
    <w:rsid w:val="00333A2A"/>
    <w:rsid w:val="00333A81"/>
    <w:rsid w:val="00333AAC"/>
    <w:rsid w:val="00333BEE"/>
    <w:rsid w:val="00333C04"/>
    <w:rsid w:val="00333CD7"/>
    <w:rsid w:val="003350FF"/>
    <w:rsid w:val="003351D1"/>
    <w:rsid w:val="003354AD"/>
    <w:rsid w:val="003357D7"/>
    <w:rsid w:val="00335984"/>
    <w:rsid w:val="003359F2"/>
    <w:rsid w:val="00335A86"/>
    <w:rsid w:val="00335E6F"/>
    <w:rsid w:val="00335F6E"/>
    <w:rsid w:val="003360AB"/>
    <w:rsid w:val="00336143"/>
    <w:rsid w:val="003363B4"/>
    <w:rsid w:val="00336CED"/>
    <w:rsid w:val="00336F61"/>
    <w:rsid w:val="003371B8"/>
    <w:rsid w:val="0033753A"/>
    <w:rsid w:val="003375CD"/>
    <w:rsid w:val="00337668"/>
    <w:rsid w:val="00337AF9"/>
    <w:rsid w:val="00337AFA"/>
    <w:rsid w:val="00337AFE"/>
    <w:rsid w:val="00337C78"/>
    <w:rsid w:val="00337DE7"/>
    <w:rsid w:val="003408B8"/>
    <w:rsid w:val="00340CB2"/>
    <w:rsid w:val="00340F1E"/>
    <w:rsid w:val="003410EC"/>
    <w:rsid w:val="003413D3"/>
    <w:rsid w:val="0034148A"/>
    <w:rsid w:val="003414A6"/>
    <w:rsid w:val="0034167A"/>
    <w:rsid w:val="003419D6"/>
    <w:rsid w:val="00341EAC"/>
    <w:rsid w:val="003422D3"/>
    <w:rsid w:val="003422FF"/>
    <w:rsid w:val="00342436"/>
    <w:rsid w:val="0034268B"/>
    <w:rsid w:val="003428CD"/>
    <w:rsid w:val="003429B4"/>
    <w:rsid w:val="00342D39"/>
    <w:rsid w:val="00342D49"/>
    <w:rsid w:val="00343335"/>
    <w:rsid w:val="003435E0"/>
    <w:rsid w:val="00343A98"/>
    <w:rsid w:val="00343B67"/>
    <w:rsid w:val="00343C8F"/>
    <w:rsid w:val="00343CDE"/>
    <w:rsid w:val="00343D14"/>
    <w:rsid w:val="003440CB"/>
    <w:rsid w:val="0034458A"/>
    <w:rsid w:val="0034485C"/>
    <w:rsid w:val="00344C3B"/>
    <w:rsid w:val="00344DE6"/>
    <w:rsid w:val="0034527B"/>
    <w:rsid w:val="00345F8C"/>
    <w:rsid w:val="0034606D"/>
    <w:rsid w:val="00346333"/>
    <w:rsid w:val="00346667"/>
    <w:rsid w:val="003469D9"/>
    <w:rsid w:val="00347266"/>
    <w:rsid w:val="0034799C"/>
    <w:rsid w:val="00347D95"/>
    <w:rsid w:val="003501E5"/>
    <w:rsid w:val="00350339"/>
    <w:rsid w:val="00350BC1"/>
    <w:rsid w:val="0035101E"/>
    <w:rsid w:val="00351142"/>
    <w:rsid w:val="00351260"/>
    <w:rsid w:val="00351463"/>
    <w:rsid w:val="003515E5"/>
    <w:rsid w:val="00351C66"/>
    <w:rsid w:val="003522B9"/>
    <w:rsid w:val="00352AE2"/>
    <w:rsid w:val="0035319F"/>
    <w:rsid w:val="003531EC"/>
    <w:rsid w:val="00353355"/>
    <w:rsid w:val="003535C9"/>
    <w:rsid w:val="003535D4"/>
    <w:rsid w:val="00353652"/>
    <w:rsid w:val="00353847"/>
    <w:rsid w:val="00353ABA"/>
    <w:rsid w:val="00353E9F"/>
    <w:rsid w:val="00353F7E"/>
    <w:rsid w:val="00354127"/>
    <w:rsid w:val="003543B1"/>
    <w:rsid w:val="0035454A"/>
    <w:rsid w:val="00354884"/>
    <w:rsid w:val="00355130"/>
    <w:rsid w:val="003551B6"/>
    <w:rsid w:val="00355214"/>
    <w:rsid w:val="003556C2"/>
    <w:rsid w:val="00355791"/>
    <w:rsid w:val="003558C2"/>
    <w:rsid w:val="00355909"/>
    <w:rsid w:val="00355B73"/>
    <w:rsid w:val="00355DE2"/>
    <w:rsid w:val="00355E0B"/>
    <w:rsid w:val="003560B4"/>
    <w:rsid w:val="00356258"/>
    <w:rsid w:val="0035632A"/>
    <w:rsid w:val="0035636C"/>
    <w:rsid w:val="003566DC"/>
    <w:rsid w:val="00356715"/>
    <w:rsid w:val="00356A0A"/>
    <w:rsid w:val="00356BED"/>
    <w:rsid w:val="00356FB4"/>
    <w:rsid w:val="003602E1"/>
    <w:rsid w:val="00360313"/>
    <w:rsid w:val="0036035D"/>
    <w:rsid w:val="003604DE"/>
    <w:rsid w:val="003605F8"/>
    <w:rsid w:val="003609E4"/>
    <w:rsid w:val="00360D0E"/>
    <w:rsid w:val="003614EA"/>
    <w:rsid w:val="00361907"/>
    <w:rsid w:val="00361C88"/>
    <w:rsid w:val="00361D97"/>
    <w:rsid w:val="00361E27"/>
    <w:rsid w:val="003622A5"/>
    <w:rsid w:val="003626B1"/>
    <w:rsid w:val="003629CC"/>
    <w:rsid w:val="00362C3C"/>
    <w:rsid w:val="00363321"/>
    <w:rsid w:val="00363355"/>
    <w:rsid w:val="00363603"/>
    <w:rsid w:val="003638CD"/>
    <w:rsid w:val="00363D92"/>
    <w:rsid w:val="00364160"/>
    <w:rsid w:val="00364A6B"/>
    <w:rsid w:val="00364BEF"/>
    <w:rsid w:val="00364F3C"/>
    <w:rsid w:val="003650C5"/>
    <w:rsid w:val="00365182"/>
    <w:rsid w:val="003651E8"/>
    <w:rsid w:val="003657AE"/>
    <w:rsid w:val="0036588A"/>
    <w:rsid w:val="0036657F"/>
    <w:rsid w:val="003668FA"/>
    <w:rsid w:val="00366C4F"/>
    <w:rsid w:val="003670DB"/>
    <w:rsid w:val="00367A87"/>
    <w:rsid w:val="00367BAB"/>
    <w:rsid w:val="003700AC"/>
    <w:rsid w:val="0037039E"/>
    <w:rsid w:val="0037051C"/>
    <w:rsid w:val="003709F6"/>
    <w:rsid w:val="00370CF3"/>
    <w:rsid w:val="003713A2"/>
    <w:rsid w:val="0037148E"/>
    <w:rsid w:val="0037181D"/>
    <w:rsid w:val="00371D1A"/>
    <w:rsid w:val="00371D23"/>
    <w:rsid w:val="00371E00"/>
    <w:rsid w:val="0037222E"/>
    <w:rsid w:val="003725F0"/>
    <w:rsid w:val="0037269A"/>
    <w:rsid w:val="00372F8A"/>
    <w:rsid w:val="0037318B"/>
    <w:rsid w:val="003733C7"/>
    <w:rsid w:val="003733E9"/>
    <w:rsid w:val="003734D2"/>
    <w:rsid w:val="00373585"/>
    <w:rsid w:val="00373913"/>
    <w:rsid w:val="00373FBC"/>
    <w:rsid w:val="0037435A"/>
    <w:rsid w:val="003746B5"/>
    <w:rsid w:val="0037475F"/>
    <w:rsid w:val="003747FA"/>
    <w:rsid w:val="003748B5"/>
    <w:rsid w:val="00374BA2"/>
    <w:rsid w:val="00374C88"/>
    <w:rsid w:val="003750CD"/>
    <w:rsid w:val="00375361"/>
    <w:rsid w:val="0037570C"/>
    <w:rsid w:val="0037580A"/>
    <w:rsid w:val="0037599D"/>
    <w:rsid w:val="00375CFB"/>
    <w:rsid w:val="00375DD0"/>
    <w:rsid w:val="003760AE"/>
    <w:rsid w:val="0037614C"/>
    <w:rsid w:val="00376968"/>
    <w:rsid w:val="003769EB"/>
    <w:rsid w:val="00376D0C"/>
    <w:rsid w:val="00377189"/>
    <w:rsid w:val="0037754C"/>
    <w:rsid w:val="0037767E"/>
    <w:rsid w:val="003779CC"/>
    <w:rsid w:val="00377BFB"/>
    <w:rsid w:val="00377DE3"/>
    <w:rsid w:val="0038034F"/>
    <w:rsid w:val="00380515"/>
    <w:rsid w:val="0038069F"/>
    <w:rsid w:val="00380BE9"/>
    <w:rsid w:val="00381118"/>
    <w:rsid w:val="0038154D"/>
    <w:rsid w:val="0038192D"/>
    <w:rsid w:val="00381940"/>
    <w:rsid w:val="0038196A"/>
    <w:rsid w:val="003819AA"/>
    <w:rsid w:val="00381AC3"/>
    <w:rsid w:val="00381B17"/>
    <w:rsid w:val="00381D0D"/>
    <w:rsid w:val="00381DD4"/>
    <w:rsid w:val="00382311"/>
    <w:rsid w:val="003829CE"/>
    <w:rsid w:val="00382BBA"/>
    <w:rsid w:val="00382D47"/>
    <w:rsid w:val="00382D67"/>
    <w:rsid w:val="00382D6C"/>
    <w:rsid w:val="0038388A"/>
    <w:rsid w:val="00383DB8"/>
    <w:rsid w:val="003840E7"/>
    <w:rsid w:val="003844E5"/>
    <w:rsid w:val="0038468B"/>
    <w:rsid w:val="00384902"/>
    <w:rsid w:val="0038491B"/>
    <w:rsid w:val="00384F05"/>
    <w:rsid w:val="00384FF3"/>
    <w:rsid w:val="00385334"/>
    <w:rsid w:val="003858B9"/>
    <w:rsid w:val="0038661A"/>
    <w:rsid w:val="003868AF"/>
    <w:rsid w:val="0038764E"/>
    <w:rsid w:val="0038771B"/>
    <w:rsid w:val="00387E0A"/>
    <w:rsid w:val="003905A0"/>
    <w:rsid w:val="003905ED"/>
    <w:rsid w:val="003909C0"/>
    <w:rsid w:val="00390A0A"/>
    <w:rsid w:val="00390AB5"/>
    <w:rsid w:val="00390C18"/>
    <w:rsid w:val="00390C38"/>
    <w:rsid w:val="00390F83"/>
    <w:rsid w:val="00391382"/>
    <w:rsid w:val="00391FB3"/>
    <w:rsid w:val="003920C3"/>
    <w:rsid w:val="00392112"/>
    <w:rsid w:val="00392278"/>
    <w:rsid w:val="0039257D"/>
    <w:rsid w:val="00392AFF"/>
    <w:rsid w:val="00392B5E"/>
    <w:rsid w:val="00392B8B"/>
    <w:rsid w:val="003934F7"/>
    <w:rsid w:val="0039402A"/>
    <w:rsid w:val="00394219"/>
    <w:rsid w:val="00394512"/>
    <w:rsid w:val="003948FC"/>
    <w:rsid w:val="00394A9C"/>
    <w:rsid w:val="00394EED"/>
    <w:rsid w:val="00395348"/>
    <w:rsid w:val="003953E6"/>
    <w:rsid w:val="003954B4"/>
    <w:rsid w:val="00395773"/>
    <w:rsid w:val="003959CF"/>
    <w:rsid w:val="00395AB4"/>
    <w:rsid w:val="00395AFA"/>
    <w:rsid w:val="00395B7D"/>
    <w:rsid w:val="00395CEF"/>
    <w:rsid w:val="00396C19"/>
    <w:rsid w:val="00396CC3"/>
    <w:rsid w:val="00397478"/>
    <w:rsid w:val="00397AD5"/>
    <w:rsid w:val="00397CF6"/>
    <w:rsid w:val="003A03EF"/>
    <w:rsid w:val="003A06EE"/>
    <w:rsid w:val="003A0801"/>
    <w:rsid w:val="003A1047"/>
    <w:rsid w:val="003A1649"/>
    <w:rsid w:val="003A168B"/>
    <w:rsid w:val="003A171A"/>
    <w:rsid w:val="003A19B5"/>
    <w:rsid w:val="003A1E3C"/>
    <w:rsid w:val="003A1E41"/>
    <w:rsid w:val="003A1E44"/>
    <w:rsid w:val="003A1F6C"/>
    <w:rsid w:val="003A21D4"/>
    <w:rsid w:val="003A2795"/>
    <w:rsid w:val="003A2E8B"/>
    <w:rsid w:val="003A332B"/>
    <w:rsid w:val="003A33C2"/>
    <w:rsid w:val="003A376A"/>
    <w:rsid w:val="003A3A1A"/>
    <w:rsid w:val="003A3A95"/>
    <w:rsid w:val="003A3B29"/>
    <w:rsid w:val="003A408F"/>
    <w:rsid w:val="003A40CC"/>
    <w:rsid w:val="003A40F8"/>
    <w:rsid w:val="003A4317"/>
    <w:rsid w:val="003A43B7"/>
    <w:rsid w:val="003A44B4"/>
    <w:rsid w:val="003A4546"/>
    <w:rsid w:val="003A47C7"/>
    <w:rsid w:val="003A486B"/>
    <w:rsid w:val="003A48E9"/>
    <w:rsid w:val="003A4A4E"/>
    <w:rsid w:val="003A53B4"/>
    <w:rsid w:val="003A5967"/>
    <w:rsid w:val="003A59D5"/>
    <w:rsid w:val="003A5A18"/>
    <w:rsid w:val="003A6189"/>
    <w:rsid w:val="003A69A2"/>
    <w:rsid w:val="003A7330"/>
    <w:rsid w:val="003A76C3"/>
    <w:rsid w:val="003A76CC"/>
    <w:rsid w:val="003A7807"/>
    <w:rsid w:val="003A791A"/>
    <w:rsid w:val="003A7987"/>
    <w:rsid w:val="003A7CE0"/>
    <w:rsid w:val="003B0077"/>
    <w:rsid w:val="003B013B"/>
    <w:rsid w:val="003B0653"/>
    <w:rsid w:val="003B083B"/>
    <w:rsid w:val="003B0873"/>
    <w:rsid w:val="003B0A0E"/>
    <w:rsid w:val="003B0A63"/>
    <w:rsid w:val="003B0B07"/>
    <w:rsid w:val="003B15E0"/>
    <w:rsid w:val="003B18C1"/>
    <w:rsid w:val="003B19E2"/>
    <w:rsid w:val="003B1AE4"/>
    <w:rsid w:val="003B1B06"/>
    <w:rsid w:val="003B1D9A"/>
    <w:rsid w:val="003B20F1"/>
    <w:rsid w:val="003B2994"/>
    <w:rsid w:val="003B2B6B"/>
    <w:rsid w:val="003B2BF7"/>
    <w:rsid w:val="003B2CDF"/>
    <w:rsid w:val="003B39EA"/>
    <w:rsid w:val="003B3BA5"/>
    <w:rsid w:val="003B3CDB"/>
    <w:rsid w:val="003B3D55"/>
    <w:rsid w:val="003B402A"/>
    <w:rsid w:val="003B4117"/>
    <w:rsid w:val="003B4A37"/>
    <w:rsid w:val="003B4AB0"/>
    <w:rsid w:val="003B4C30"/>
    <w:rsid w:val="003B5645"/>
    <w:rsid w:val="003B5971"/>
    <w:rsid w:val="003B5E4E"/>
    <w:rsid w:val="003B5F38"/>
    <w:rsid w:val="003B6339"/>
    <w:rsid w:val="003B6669"/>
    <w:rsid w:val="003B6677"/>
    <w:rsid w:val="003B685E"/>
    <w:rsid w:val="003B6A58"/>
    <w:rsid w:val="003B6F50"/>
    <w:rsid w:val="003B7197"/>
    <w:rsid w:val="003B7510"/>
    <w:rsid w:val="003B7917"/>
    <w:rsid w:val="003B79B0"/>
    <w:rsid w:val="003B7FA7"/>
    <w:rsid w:val="003C0034"/>
    <w:rsid w:val="003C008C"/>
    <w:rsid w:val="003C0509"/>
    <w:rsid w:val="003C09D2"/>
    <w:rsid w:val="003C0A29"/>
    <w:rsid w:val="003C0B39"/>
    <w:rsid w:val="003C0CA8"/>
    <w:rsid w:val="003C10D6"/>
    <w:rsid w:val="003C18FF"/>
    <w:rsid w:val="003C1B6D"/>
    <w:rsid w:val="003C228B"/>
    <w:rsid w:val="003C286A"/>
    <w:rsid w:val="003C2B1A"/>
    <w:rsid w:val="003C2B43"/>
    <w:rsid w:val="003C341C"/>
    <w:rsid w:val="003C3CE4"/>
    <w:rsid w:val="003C3E88"/>
    <w:rsid w:val="003C40A6"/>
    <w:rsid w:val="003C48FD"/>
    <w:rsid w:val="003C4981"/>
    <w:rsid w:val="003C4D35"/>
    <w:rsid w:val="003C4DFD"/>
    <w:rsid w:val="003C4F05"/>
    <w:rsid w:val="003C504A"/>
    <w:rsid w:val="003C5897"/>
    <w:rsid w:val="003C59FC"/>
    <w:rsid w:val="003C5D58"/>
    <w:rsid w:val="003C5E54"/>
    <w:rsid w:val="003C6705"/>
    <w:rsid w:val="003C6878"/>
    <w:rsid w:val="003C6898"/>
    <w:rsid w:val="003C68D1"/>
    <w:rsid w:val="003C733C"/>
    <w:rsid w:val="003C7805"/>
    <w:rsid w:val="003C7836"/>
    <w:rsid w:val="003C7C37"/>
    <w:rsid w:val="003D063F"/>
    <w:rsid w:val="003D0B52"/>
    <w:rsid w:val="003D1613"/>
    <w:rsid w:val="003D17F7"/>
    <w:rsid w:val="003D1832"/>
    <w:rsid w:val="003D26C9"/>
    <w:rsid w:val="003D2ABA"/>
    <w:rsid w:val="003D2D2B"/>
    <w:rsid w:val="003D2DA6"/>
    <w:rsid w:val="003D2DB9"/>
    <w:rsid w:val="003D2DFB"/>
    <w:rsid w:val="003D2EF1"/>
    <w:rsid w:val="003D3128"/>
    <w:rsid w:val="003D32E3"/>
    <w:rsid w:val="003D3567"/>
    <w:rsid w:val="003D386B"/>
    <w:rsid w:val="003D3E5E"/>
    <w:rsid w:val="003D3F4B"/>
    <w:rsid w:val="003D4086"/>
    <w:rsid w:val="003D4292"/>
    <w:rsid w:val="003D4503"/>
    <w:rsid w:val="003D4639"/>
    <w:rsid w:val="003D46AA"/>
    <w:rsid w:val="003D4753"/>
    <w:rsid w:val="003D4869"/>
    <w:rsid w:val="003D4935"/>
    <w:rsid w:val="003D4BBD"/>
    <w:rsid w:val="003D569C"/>
    <w:rsid w:val="003D58D1"/>
    <w:rsid w:val="003D6280"/>
    <w:rsid w:val="003D6505"/>
    <w:rsid w:val="003D66A0"/>
    <w:rsid w:val="003D6DB3"/>
    <w:rsid w:val="003D6E1C"/>
    <w:rsid w:val="003D7459"/>
    <w:rsid w:val="003D7811"/>
    <w:rsid w:val="003D7892"/>
    <w:rsid w:val="003D7990"/>
    <w:rsid w:val="003E03C6"/>
    <w:rsid w:val="003E0481"/>
    <w:rsid w:val="003E061B"/>
    <w:rsid w:val="003E0AF7"/>
    <w:rsid w:val="003E0E76"/>
    <w:rsid w:val="003E0F7D"/>
    <w:rsid w:val="003E0F9E"/>
    <w:rsid w:val="003E1700"/>
    <w:rsid w:val="003E17F5"/>
    <w:rsid w:val="003E18F7"/>
    <w:rsid w:val="003E1C4B"/>
    <w:rsid w:val="003E1C81"/>
    <w:rsid w:val="003E1D6C"/>
    <w:rsid w:val="003E1FB1"/>
    <w:rsid w:val="003E22E5"/>
    <w:rsid w:val="003E2AA4"/>
    <w:rsid w:val="003E2C25"/>
    <w:rsid w:val="003E3054"/>
    <w:rsid w:val="003E3236"/>
    <w:rsid w:val="003E32B9"/>
    <w:rsid w:val="003E339C"/>
    <w:rsid w:val="003E341C"/>
    <w:rsid w:val="003E3C72"/>
    <w:rsid w:val="003E3EA8"/>
    <w:rsid w:val="003E414E"/>
    <w:rsid w:val="003E417A"/>
    <w:rsid w:val="003E4DFB"/>
    <w:rsid w:val="003E4FAC"/>
    <w:rsid w:val="003E54F6"/>
    <w:rsid w:val="003E55B3"/>
    <w:rsid w:val="003E5AA1"/>
    <w:rsid w:val="003E6124"/>
    <w:rsid w:val="003E6392"/>
    <w:rsid w:val="003E6437"/>
    <w:rsid w:val="003E6561"/>
    <w:rsid w:val="003E663F"/>
    <w:rsid w:val="003E66C1"/>
    <w:rsid w:val="003E6CE1"/>
    <w:rsid w:val="003E6E19"/>
    <w:rsid w:val="003E7F77"/>
    <w:rsid w:val="003F01D3"/>
    <w:rsid w:val="003F0231"/>
    <w:rsid w:val="003F0507"/>
    <w:rsid w:val="003F0BB5"/>
    <w:rsid w:val="003F10E1"/>
    <w:rsid w:val="003F12CB"/>
    <w:rsid w:val="003F160A"/>
    <w:rsid w:val="003F1BFE"/>
    <w:rsid w:val="003F1F81"/>
    <w:rsid w:val="003F1FF8"/>
    <w:rsid w:val="003F214F"/>
    <w:rsid w:val="003F23AA"/>
    <w:rsid w:val="003F23C5"/>
    <w:rsid w:val="003F24D8"/>
    <w:rsid w:val="003F2503"/>
    <w:rsid w:val="003F2831"/>
    <w:rsid w:val="003F2E67"/>
    <w:rsid w:val="003F2EBB"/>
    <w:rsid w:val="003F34F5"/>
    <w:rsid w:val="003F3851"/>
    <w:rsid w:val="003F38B9"/>
    <w:rsid w:val="003F3C08"/>
    <w:rsid w:val="003F3D42"/>
    <w:rsid w:val="003F3EBC"/>
    <w:rsid w:val="003F458E"/>
    <w:rsid w:val="003F4F64"/>
    <w:rsid w:val="003F5353"/>
    <w:rsid w:val="003F544C"/>
    <w:rsid w:val="003F5451"/>
    <w:rsid w:val="003F5531"/>
    <w:rsid w:val="003F5AB7"/>
    <w:rsid w:val="003F5B15"/>
    <w:rsid w:val="003F5C3E"/>
    <w:rsid w:val="003F5D06"/>
    <w:rsid w:val="003F6365"/>
    <w:rsid w:val="003F6609"/>
    <w:rsid w:val="003F6878"/>
    <w:rsid w:val="003F692A"/>
    <w:rsid w:val="003F6DFA"/>
    <w:rsid w:val="003F7126"/>
    <w:rsid w:val="003F7562"/>
    <w:rsid w:val="003F7878"/>
    <w:rsid w:val="003F7A49"/>
    <w:rsid w:val="004004BD"/>
    <w:rsid w:val="00400661"/>
    <w:rsid w:val="00400873"/>
    <w:rsid w:val="00400C5E"/>
    <w:rsid w:val="004012A8"/>
    <w:rsid w:val="00401572"/>
    <w:rsid w:val="00401AD7"/>
    <w:rsid w:val="00401D0D"/>
    <w:rsid w:val="00402050"/>
    <w:rsid w:val="00402435"/>
    <w:rsid w:val="004024FB"/>
    <w:rsid w:val="00402635"/>
    <w:rsid w:val="00402639"/>
    <w:rsid w:val="00402774"/>
    <w:rsid w:val="00402998"/>
    <w:rsid w:val="00402D27"/>
    <w:rsid w:val="00402DFD"/>
    <w:rsid w:val="004030FF"/>
    <w:rsid w:val="00403273"/>
    <w:rsid w:val="0040336C"/>
    <w:rsid w:val="00403A66"/>
    <w:rsid w:val="00403AC9"/>
    <w:rsid w:val="00403C52"/>
    <w:rsid w:val="00403F9E"/>
    <w:rsid w:val="004040B5"/>
    <w:rsid w:val="0040498E"/>
    <w:rsid w:val="00404A84"/>
    <w:rsid w:val="00404B2C"/>
    <w:rsid w:val="00404C7A"/>
    <w:rsid w:val="00404CFA"/>
    <w:rsid w:val="00404D3E"/>
    <w:rsid w:val="004059B6"/>
    <w:rsid w:val="00405C9A"/>
    <w:rsid w:val="00406159"/>
    <w:rsid w:val="00406308"/>
    <w:rsid w:val="00406344"/>
    <w:rsid w:val="004065F9"/>
    <w:rsid w:val="00406906"/>
    <w:rsid w:val="00406B87"/>
    <w:rsid w:val="00406C35"/>
    <w:rsid w:val="0040718F"/>
    <w:rsid w:val="0040719C"/>
    <w:rsid w:val="00407377"/>
    <w:rsid w:val="00407385"/>
    <w:rsid w:val="0040772F"/>
    <w:rsid w:val="00407910"/>
    <w:rsid w:val="00407B3C"/>
    <w:rsid w:val="00407CFD"/>
    <w:rsid w:val="00407E14"/>
    <w:rsid w:val="004101D7"/>
    <w:rsid w:val="00410265"/>
    <w:rsid w:val="004104BA"/>
    <w:rsid w:val="004107F2"/>
    <w:rsid w:val="004109BC"/>
    <w:rsid w:val="00410F16"/>
    <w:rsid w:val="004110BF"/>
    <w:rsid w:val="00411337"/>
    <w:rsid w:val="004114A0"/>
    <w:rsid w:val="0041190B"/>
    <w:rsid w:val="004121D8"/>
    <w:rsid w:val="004122FA"/>
    <w:rsid w:val="00412323"/>
    <w:rsid w:val="00412512"/>
    <w:rsid w:val="0041276A"/>
    <w:rsid w:val="0041278C"/>
    <w:rsid w:val="0041285C"/>
    <w:rsid w:val="00412E78"/>
    <w:rsid w:val="00412F98"/>
    <w:rsid w:val="00412FA3"/>
    <w:rsid w:val="004133CA"/>
    <w:rsid w:val="00413AAA"/>
    <w:rsid w:val="004140C2"/>
    <w:rsid w:val="004142E9"/>
    <w:rsid w:val="00414318"/>
    <w:rsid w:val="00414705"/>
    <w:rsid w:val="00414CFF"/>
    <w:rsid w:val="0041541E"/>
    <w:rsid w:val="004154BD"/>
    <w:rsid w:val="00415511"/>
    <w:rsid w:val="004156B5"/>
    <w:rsid w:val="0041590B"/>
    <w:rsid w:val="0041599B"/>
    <w:rsid w:val="00415F1A"/>
    <w:rsid w:val="004164E0"/>
    <w:rsid w:val="004165FC"/>
    <w:rsid w:val="0041662C"/>
    <w:rsid w:val="0041663C"/>
    <w:rsid w:val="00416976"/>
    <w:rsid w:val="00417004"/>
    <w:rsid w:val="00417284"/>
    <w:rsid w:val="00417498"/>
    <w:rsid w:val="004175E5"/>
    <w:rsid w:val="004175F1"/>
    <w:rsid w:val="00417772"/>
    <w:rsid w:val="0041783C"/>
    <w:rsid w:val="0041791B"/>
    <w:rsid w:val="00417B8C"/>
    <w:rsid w:val="00417C2B"/>
    <w:rsid w:val="00417E60"/>
    <w:rsid w:val="00417EC7"/>
    <w:rsid w:val="00420806"/>
    <w:rsid w:val="0042083D"/>
    <w:rsid w:val="0042093A"/>
    <w:rsid w:val="00420B30"/>
    <w:rsid w:val="00420D2F"/>
    <w:rsid w:val="00420E9C"/>
    <w:rsid w:val="00421149"/>
    <w:rsid w:val="00421DD3"/>
    <w:rsid w:val="00421FA8"/>
    <w:rsid w:val="00422011"/>
    <w:rsid w:val="004222D9"/>
    <w:rsid w:val="004223BA"/>
    <w:rsid w:val="00422574"/>
    <w:rsid w:val="00422719"/>
    <w:rsid w:val="004228A8"/>
    <w:rsid w:val="004228D7"/>
    <w:rsid w:val="00422AF9"/>
    <w:rsid w:val="00422B69"/>
    <w:rsid w:val="00422B9F"/>
    <w:rsid w:val="004230D5"/>
    <w:rsid w:val="00423877"/>
    <w:rsid w:val="00423ED5"/>
    <w:rsid w:val="00423F99"/>
    <w:rsid w:val="004240A9"/>
    <w:rsid w:val="00424174"/>
    <w:rsid w:val="00424490"/>
    <w:rsid w:val="00424A5A"/>
    <w:rsid w:val="00424CC5"/>
    <w:rsid w:val="00425036"/>
    <w:rsid w:val="004253F5"/>
    <w:rsid w:val="00425447"/>
    <w:rsid w:val="00425541"/>
    <w:rsid w:val="0042562C"/>
    <w:rsid w:val="00425ABC"/>
    <w:rsid w:val="004263E6"/>
    <w:rsid w:val="004263EA"/>
    <w:rsid w:val="0042652E"/>
    <w:rsid w:val="004268D9"/>
    <w:rsid w:val="00426B18"/>
    <w:rsid w:val="00426C78"/>
    <w:rsid w:val="00426F07"/>
    <w:rsid w:val="00426FAD"/>
    <w:rsid w:val="004273B8"/>
    <w:rsid w:val="00427495"/>
    <w:rsid w:val="00427BA3"/>
    <w:rsid w:val="00427F4E"/>
    <w:rsid w:val="0043039E"/>
    <w:rsid w:val="00430A35"/>
    <w:rsid w:val="004310B3"/>
    <w:rsid w:val="00431228"/>
    <w:rsid w:val="004313D1"/>
    <w:rsid w:val="00431487"/>
    <w:rsid w:val="00431C9F"/>
    <w:rsid w:val="00432721"/>
    <w:rsid w:val="004327A7"/>
    <w:rsid w:val="0043291E"/>
    <w:rsid w:val="00432971"/>
    <w:rsid w:val="00432A82"/>
    <w:rsid w:val="00432BEC"/>
    <w:rsid w:val="0043373A"/>
    <w:rsid w:val="004339D2"/>
    <w:rsid w:val="00433D12"/>
    <w:rsid w:val="0043441A"/>
    <w:rsid w:val="00434682"/>
    <w:rsid w:val="00434740"/>
    <w:rsid w:val="00434A10"/>
    <w:rsid w:val="00434B74"/>
    <w:rsid w:val="00434FF7"/>
    <w:rsid w:val="00435032"/>
    <w:rsid w:val="004350D6"/>
    <w:rsid w:val="00435271"/>
    <w:rsid w:val="00435E20"/>
    <w:rsid w:val="00435F76"/>
    <w:rsid w:val="004361D9"/>
    <w:rsid w:val="004364A2"/>
    <w:rsid w:val="0043682F"/>
    <w:rsid w:val="0043786B"/>
    <w:rsid w:val="004379E6"/>
    <w:rsid w:val="00437A6F"/>
    <w:rsid w:val="00437D1F"/>
    <w:rsid w:val="00437FD1"/>
    <w:rsid w:val="004402E1"/>
    <w:rsid w:val="00440730"/>
    <w:rsid w:val="004408B4"/>
    <w:rsid w:val="00440ACD"/>
    <w:rsid w:val="004419A0"/>
    <w:rsid w:val="0044211D"/>
    <w:rsid w:val="00442A01"/>
    <w:rsid w:val="00442C9D"/>
    <w:rsid w:val="0044325C"/>
    <w:rsid w:val="004437C6"/>
    <w:rsid w:val="00443FC8"/>
    <w:rsid w:val="00444268"/>
    <w:rsid w:val="00444949"/>
    <w:rsid w:val="00444A84"/>
    <w:rsid w:val="00444AA5"/>
    <w:rsid w:val="00445014"/>
    <w:rsid w:val="0044507F"/>
    <w:rsid w:val="004454E6"/>
    <w:rsid w:val="004458E7"/>
    <w:rsid w:val="0044597B"/>
    <w:rsid w:val="00446266"/>
    <w:rsid w:val="00446529"/>
    <w:rsid w:val="004466F5"/>
    <w:rsid w:val="0044685D"/>
    <w:rsid w:val="00447146"/>
    <w:rsid w:val="00447398"/>
    <w:rsid w:val="00447976"/>
    <w:rsid w:val="00447CC3"/>
    <w:rsid w:val="00447EDE"/>
    <w:rsid w:val="00450284"/>
    <w:rsid w:val="0045035D"/>
    <w:rsid w:val="00450706"/>
    <w:rsid w:val="00450806"/>
    <w:rsid w:val="00450D7A"/>
    <w:rsid w:val="0045106A"/>
    <w:rsid w:val="00451334"/>
    <w:rsid w:val="004513ED"/>
    <w:rsid w:val="0045241F"/>
    <w:rsid w:val="004524E2"/>
    <w:rsid w:val="0045258C"/>
    <w:rsid w:val="00452D3C"/>
    <w:rsid w:val="004530BC"/>
    <w:rsid w:val="00453BD0"/>
    <w:rsid w:val="00453FF5"/>
    <w:rsid w:val="00454339"/>
    <w:rsid w:val="00454AE4"/>
    <w:rsid w:val="00454D84"/>
    <w:rsid w:val="004550A7"/>
    <w:rsid w:val="004551E9"/>
    <w:rsid w:val="00455875"/>
    <w:rsid w:val="004559AA"/>
    <w:rsid w:val="004559BB"/>
    <w:rsid w:val="00455BD4"/>
    <w:rsid w:val="00456196"/>
    <w:rsid w:val="004569C5"/>
    <w:rsid w:val="004569CD"/>
    <w:rsid w:val="00456A69"/>
    <w:rsid w:val="00456B0D"/>
    <w:rsid w:val="00456F8A"/>
    <w:rsid w:val="00456F8B"/>
    <w:rsid w:val="004570E4"/>
    <w:rsid w:val="00457229"/>
    <w:rsid w:val="00457351"/>
    <w:rsid w:val="00457569"/>
    <w:rsid w:val="004577FC"/>
    <w:rsid w:val="0045781C"/>
    <w:rsid w:val="00457A25"/>
    <w:rsid w:val="00457A74"/>
    <w:rsid w:val="00457B06"/>
    <w:rsid w:val="00457B59"/>
    <w:rsid w:val="00460612"/>
    <w:rsid w:val="00460727"/>
    <w:rsid w:val="00460B3C"/>
    <w:rsid w:val="004611FD"/>
    <w:rsid w:val="004614C1"/>
    <w:rsid w:val="0046168D"/>
    <w:rsid w:val="00461731"/>
    <w:rsid w:val="00461F9D"/>
    <w:rsid w:val="00461FC4"/>
    <w:rsid w:val="004620AB"/>
    <w:rsid w:val="004620E1"/>
    <w:rsid w:val="00462269"/>
    <w:rsid w:val="0046236A"/>
    <w:rsid w:val="0046250D"/>
    <w:rsid w:val="0046264B"/>
    <w:rsid w:val="00462CB1"/>
    <w:rsid w:val="00462D29"/>
    <w:rsid w:val="00462EF4"/>
    <w:rsid w:val="00463257"/>
    <w:rsid w:val="0046389B"/>
    <w:rsid w:val="00463D6F"/>
    <w:rsid w:val="00463E2D"/>
    <w:rsid w:val="00464D98"/>
    <w:rsid w:val="00465107"/>
    <w:rsid w:val="004656EF"/>
    <w:rsid w:val="00465A9B"/>
    <w:rsid w:val="0046602D"/>
    <w:rsid w:val="0046608C"/>
    <w:rsid w:val="004660D6"/>
    <w:rsid w:val="00466362"/>
    <w:rsid w:val="00466A17"/>
    <w:rsid w:val="00466C41"/>
    <w:rsid w:val="00466D33"/>
    <w:rsid w:val="00466DE6"/>
    <w:rsid w:val="00467522"/>
    <w:rsid w:val="004675DB"/>
    <w:rsid w:val="004679C4"/>
    <w:rsid w:val="00467AA0"/>
    <w:rsid w:val="00467DB9"/>
    <w:rsid w:val="00467FB6"/>
    <w:rsid w:val="0047005E"/>
    <w:rsid w:val="00470334"/>
    <w:rsid w:val="00470460"/>
    <w:rsid w:val="00470506"/>
    <w:rsid w:val="00470579"/>
    <w:rsid w:val="00470785"/>
    <w:rsid w:val="00470D4B"/>
    <w:rsid w:val="00471058"/>
    <w:rsid w:val="0047154D"/>
    <w:rsid w:val="004717BB"/>
    <w:rsid w:val="00471B80"/>
    <w:rsid w:val="00472112"/>
    <w:rsid w:val="00472257"/>
    <w:rsid w:val="004724C4"/>
    <w:rsid w:val="004728B1"/>
    <w:rsid w:val="00472B6B"/>
    <w:rsid w:val="004736E3"/>
    <w:rsid w:val="00473723"/>
    <w:rsid w:val="00473BB3"/>
    <w:rsid w:val="00473D01"/>
    <w:rsid w:val="004747A5"/>
    <w:rsid w:val="00474C92"/>
    <w:rsid w:val="00475136"/>
    <w:rsid w:val="00475A03"/>
    <w:rsid w:val="00476162"/>
    <w:rsid w:val="00476450"/>
    <w:rsid w:val="00476CC9"/>
    <w:rsid w:val="0047752F"/>
    <w:rsid w:val="0047766F"/>
    <w:rsid w:val="00477BAC"/>
    <w:rsid w:val="00477D90"/>
    <w:rsid w:val="00477FBA"/>
    <w:rsid w:val="00480A19"/>
    <w:rsid w:val="00480EF0"/>
    <w:rsid w:val="00480FEC"/>
    <w:rsid w:val="0048105D"/>
    <w:rsid w:val="00481D06"/>
    <w:rsid w:val="00481D19"/>
    <w:rsid w:val="0048205C"/>
    <w:rsid w:val="0048262E"/>
    <w:rsid w:val="00482C97"/>
    <w:rsid w:val="00483594"/>
    <w:rsid w:val="004836CA"/>
    <w:rsid w:val="00483820"/>
    <w:rsid w:val="00483A67"/>
    <w:rsid w:val="00483A82"/>
    <w:rsid w:val="00483BC0"/>
    <w:rsid w:val="004843D7"/>
    <w:rsid w:val="004849D9"/>
    <w:rsid w:val="004849F8"/>
    <w:rsid w:val="00485201"/>
    <w:rsid w:val="00485490"/>
    <w:rsid w:val="004859B2"/>
    <w:rsid w:val="00486284"/>
    <w:rsid w:val="004866DD"/>
    <w:rsid w:val="004869CF"/>
    <w:rsid w:val="00486CAC"/>
    <w:rsid w:val="00487045"/>
    <w:rsid w:val="004870AF"/>
    <w:rsid w:val="00487319"/>
    <w:rsid w:val="0048762D"/>
    <w:rsid w:val="0048782E"/>
    <w:rsid w:val="00487AF0"/>
    <w:rsid w:val="00490168"/>
    <w:rsid w:val="00490455"/>
    <w:rsid w:val="00490A11"/>
    <w:rsid w:val="00490EAD"/>
    <w:rsid w:val="00490F0E"/>
    <w:rsid w:val="00490FC7"/>
    <w:rsid w:val="00491669"/>
    <w:rsid w:val="0049170E"/>
    <w:rsid w:val="00491812"/>
    <w:rsid w:val="00491C20"/>
    <w:rsid w:val="00491C65"/>
    <w:rsid w:val="0049206E"/>
    <w:rsid w:val="00492185"/>
    <w:rsid w:val="0049222A"/>
    <w:rsid w:val="004922C0"/>
    <w:rsid w:val="004922DC"/>
    <w:rsid w:val="00492892"/>
    <w:rsid w:val="00492C66"/>
    <w:rsid w:val="004933FF"/>
    <w:rsid w:val="00493467"/>
    <w:rsid w:val="00493529"/>
    <w:rsid w:val="004937D5"/>
    <w:rsid w:val="00493812"/>
    <w:rsid w:val="00493AA2"/>
    <w:rsid w:val="00493E37"/>
    <w:rsid w:val="00493E88"/>
    <w:rsid w:val="0049414D"/>
    <w:rsid w:val="00494382"/>
    <w:rsid w:val="0049487E"/>
    <w:rsid w:val="0049488B"/>
    <w:rsid w:val="00494B26"/>
    <w:rsid w:val="00494C02"/>
    <w:rsid w:val="00494F34"/>
    <w:rsid w:val="00494FB8"/>
    <w:rsid w:val="00495107"/>
    <w:rsid w:val="004956F9"/>
    <w:rsid w:val="00495906"/>
    <w:rsid w:val="004959B6"/>
    <w:rsid w:val="0049642D"/>
    <w:rsid w:val="00496671"/>
    <w:rsid w:val="004966BC"/>
    <w:rsid w:val="004966E5"/>
    <w:rsid w:val="0049685E"/>
    <w:rsid w:val="0049695F"/>
    <w:rsid w:val="00496C29"/>
    <w:rsid w:val="004970D4"/>
    <w:rsid w:val="00497930"/>
    <w:rsid w:val="00497B7D"/>
    <w:rsid w:val="004A00AE"/>
    <w:rsid w:val="004A00EB"/>
    <w:rsid w:val="004A0137"/>
    <w:rsid w:val="004A024E"/>
    <w:rsid w:val="004A04B8"/>
    <w:rsid w:val="004A087E"/>
    <w:rsid w:val="004A0D09"/>
    <w:rsid w:val="004A0F84"/>
    <w:rsid w:val="004A10D9"/>
    <w:rsid w:val="004A110C"/>
    <w:rsid w:val="004A153D"/>
    <w:rsid w:val="004A1555"/>
    <w:rsid w:val="004A15FE"/>
    <w:rsid w:val="004A1613"/>
    <w:rsid w:val="004A1CC2"/>
    <w:rsid w:val="004A1D72"/>
    <w:rsid w:val="004A1DE4"/>
    <w:rsid w:val="004A22E6"/>
    <w:rsid w:val="004A2595"/>
    <w:rsid w:val="004A25B6"/>
    <w:rsid w:val="004A25BD"/>
    <w:rsid w:val="004A2CCD"/>
    <w:rsid w:val="004A2D21"/>
    <w:rsid w:val="004A2D5F"/>
    <w:rsid w:val="004A2DE1"/>
    <w:rsid w:val="004A316F"/>
    <w:rsid w:val="004A3C2B"/>
    <w:rsid w:val="004A3C83"/>
    <w:rsid w:val="004A3F0E"/>
    <w:rsid w:val="004A47BE"/>
    <w:rsid w:val="004A492B"/>
    <w:rsid w:val="004A4EF7"/>
    <w:rsid w:val="004A553A"/>
    <w:rsid w:val="004A55F5"/>
    <w:rsid w:val="004A562C"/>
    <w:rsid w:val="004A591B"/>
    <w:rsid w:val="004A5CDE"/>
    <w:rsid w:val="004A5D5D"/>
    <w:rsid w:val="004A616A"/>
    <w:rsid w:val="004A618C"/>
    <w:rsid w:val="004A66D5"/>
    <w:rsid w:val="004A68C9"/>
    <w:rsid w:val="004A690D"/>
    <w:rsid w:val="004A6BF7"/>
    <w:rsid w:val="004A732E"/>
    <w:rsid w:val="004A7458"/>
    <w:rsid w:val="004A749D"/>
    <w:rsid w:val="004A74EB"/>
    <w:rsid w:val="004A769B"/>
    <w:rsid w:val="004A77E2"/>
    <w:rsid w:val="004A7A7E"/>
    <w:rsid w:val="004A7B2B"/>
    <w:rsid w:val="004A7D0C"/>
    <w:rsid w:val="004B01DF"/>
    <w:rsid w:val="004B0595"/>
    <w:rsid w:val="004B0876"/>
    <w:rsid w:val="004B0AA9"/>
    <w:rsid w:val="004B0B7B"/>
    <w:rsid w:val="004B0C7B"/>
    <w:rsid w:val="004B0D5D"/>
    <w:rsid w:val="004B100D"/>
    <w:rsid w:val="004B1EAB"/>
    <w:rsid w:val="004B1F28"/>
    <w:rsid w:val="004B22B6"/>
    <w:rsid w:val="004B25A4"/>
    <w:rsid w:val="004B2672"/>
    <w:rsid w:val="004B26F7"/>
    <w:rsid w:val="004B2A0B"/>
    <w:rsid w:val="004B2D05"/>
    <w:rsid w:val="004B3148"/>
    <w:rsid w:val="004B360E"/>
    <w:rsid w:val="004B365E"/>
    <w:rsid w:val="004B3ACD"/>
    <w:rsid w:val="004B3D12"/>
    <w:rsid w:val="004B4190"/>
    <w:rsid w:val="004B47B2"/>
    <w:rsid w:val="004B47D7"/>
    <w:rsid w:val="004B4A18"/>
    <w:rsid w:val="004B4E06"/>
    <w:rsid w:val="004B4FCD"/>
    <w:rsid w:val="004B54C1"/>
    <w:rsid w:val="004B54ED"/>
    <w:rsid w:val="004B5868"/>
    <w:rsid w:val="004B5AE2"/>
    <w:rsid w:val="004B5D42"/>
    <w:rsid w:val="004B5E37"/>
    <w:rsid w:val="004B60A8"/>
    <w:rsid w:val="004B65D0"/>
    <w:rsid w:val="004B65D8"/>
    <w:rsid w:val="004B6667"/>
    <w:rsid w:val="004B6833"/>
    <w:rsid w:val="004B6BFB"/>
    <w:rsid w:val="004B6F58"/>
    <w:rsid w:val="004B7018"/>
    <w:rsid w:val="004B751E"/>
    <w:rsid w:val="004B7A21"/>
    <w:rsid w:val="004C03D0"/>
    <w:rsid w:val="004C0547"/>
    <w:rsid w:val="004C0A0C"/>
    <w:rsid w:val="004C0C96"/>
    <w:rsid w:val="004C0DC7"/>
    <w:rsid w:val="004C1150"/>
    <w:rsid w:val="004C12AC"/>
    <w:rsid w:val="004C1605"/>
    <w:rsid w:val="004C1B13"/>
    <w:rsid w:val="004C1CE1"/>
    <w:rsid w:val="004C1D3A"/>
    <w:rsid w:val="004C1DED"/>
    <w:rsid w:val="004C1EC2"/>
    <w:rsid w:val="004C210F"/>
    <w:rsid w:val="004C22FD"/>
    <w:rsid w:val="004C2499"/>
    <w:rsid w:val="004C2761"/>
    <w:rsid w:val="004C2B0E"/>
    <w:rsid w:val="004C2CD2"/>
    <w:rsid w:val="004C2D3E"/>
    <w:rsid w:val="004C3034"/>
    <w:rsid w:val="004C31F9"/>
    <w:rsid w:val="004C3856"/>
    <w:rsid w:val="004C38CB"/>
    <w:rsid w:val="004C38D0"/>
    <w:rsid w:val="004C3952"/>
    <w:rsid w:val="004C3A37"/>
    <w:rsid w:val="004C3F85"/>
    <w:rsid w:val="004C42E6"/>
    <w:rsid w:val="004C43F2"/>
    <w:rsid w:val="004C4A52"/>
    <w:rsid w:val="004C5398"/>
    <w:rsid w:val="004C5A9E"/>
    <w:rsid w:val="004C5F2C"/>
    <w:rsid w:val="004C730F"/>
    <w:rsid w:val="004C734B"/>
    <w:rsid w:val="004C761E"/>
    <w:rsid w:val="004C7DBB"/>
    <w:rsid w:val="004D01F4"/>
    <w:rsid w:val="004D0316"/>
    <w:rsid w:val="004D04A4"/>
    <w:rsid w:val="004D055E"/>
    <w:rsid w:val="004D05D9"/>
    <w:rsid w:val="004D097B"/>
    <w:rsid w:val="004D0AF1"/>
    <w:rsid w:val="004D0D27"/>
    <w:rsid w:val="004D0D7C"/>
    <w:rsid w:val="004D14AF"/>
    <w:rsid w:val="004D17FA"/>
    <w:rsid w:val="004D19B2"/>
    <w:rsid w:val="004D1A15"/>
    <w:rsid w:val="004D1B39"/>
    <w:rsid w:val="004D1DE9"/>
    <w:rsid w:val="004D2CEF"/>
    <w:rsid w:val="004D2EA5"/>
    <w:rsid w:val="004D3295"/>
    <w:rsid w:val="004D3394"/>
    <w:rsid w:val="004D33B5"/>
    <w:rsid w:val="004D37E9"/>
    <w:rsid w:val="004D3A8C"/>
    <w:rsid w:val="004D41B7"/>
    <w:rsid w:val="004D4296"/>
    <w:rsid w:val="004D447E"/>
    <w:rsid w:val="004D4BB4"/>
    <w:rsid w:val="004D4F75"/>
    <w:rsid w:val="004D50AD"/>
    <w:rsid w:val="004D5314"/>
    <w:rsid w:val="004D550F"/>
    <w:rsid w:val="004D5639"/>
    <w:rsid w:val="004D5939"/>
    <w:rsid w:val="004D5A43"/>
    <w:rsid w:val="004D5A4A"/>
    <w:rsid w:val="004D60CB"/>
    <w:rsid w:val="004D6816"/>
    <w:rsid w:val="004D6891"/>
    <w:rsid w:val="004D6CA1"/>
    <w:rsid w:val="004D6D28"/>
    <w:rsid w:val="004D6E71"/>
    <w:rsid w:val="004D7411"/>
    <w:rsid w:val="004D7AC1"/>
    <w:rsid w:val="004D7B1F"/>
    <w:rsid w:val="004D7E7B"/>
    <w:rsid w:val="004E05D7"/>
    <w:rsid w:val="004E0776"/>
    <w:rsid w:val="004E081D"/>
    <w:rsid w:val="004E08D4"/>
    <w:rsid w:val="004E1246"/>
    <w:rsid w:val="004E16DF"/>
    <w:rsid w:val="004E1925"/>
    <w:rsid w:val="004E1A5E"/>
    <w:rsid w:val="004E1EDB"/>
    <w:rsid w:val="004E2875"/>
    <w:rsid w:val="004E2B2E"/>
    <w:rsid w:val="004E2B71"/>
    <w:rsid w:val="004E2BE3"/>
    <w:rsid w:val="004E2CEF"/>
    <w:rsid w:val="004E2E81"/>
    <w:rsid w:val="004E31C2"/>
    <w:rsid w:val="004E35FB"/>
    <w:rsid w:val="004E38C1"/>
    <w:rsid w:val="004E3B78"/>
    <w:rsid w:val="004E3CAF"/>
    <w:rsid w:val="004E3E95"/>
    <w:rsid w:val="004E4303"/>
    <w:rsid w:val="004E4508"/>
    <w:rsid w:val="004E4862"/>
    <w:rsid w:val="004E4C78"/>
    <w:rsid w:val="004E4D64"/>
    <w:rsid w:val="004E4D9C"/>
    <w:rsid w:val="004E4E2F"/>
    <w:rsid w:val="004E4E80"/>
    <w:rsid w:val="004E5428"/>
    <w:rsid w:val="004E57C3"/>
    <w:rsid w:val="004E57F6"/>
    <w:rsid w:val="004E5A6E"/>
    <w:rsid w:val="004E5A83"/>
    <w:rsid w:val="004E5AC2"/>
    <w:rsid w:val="004E5C00"/>
    <w:rsid w:val="004E5DCF"/>
    <w:rsid w:val="004E64B5"/>
    <w:rsid w:val="004E700F"/>
    <w:rsid w:val="004E704E"/>
    <w:rsid w:val="004E71E0"/>
    <w:rsid w:val="004E7280"/>
    <w:rsid w:val="004E72F1"/>
    <w:rsid w:val="004E7570"/>
    <w:rsid w:val="004E787E"/>
    <w:rsid w:val="004E78DE"/>
    <w:rsid w:val="004E7F0E"/>
    <w:rsid w:val="004F02EB"/>
    <w:rsid w:val="004F05F5"/>
    <w:rsid w:val="004F08C2"/>
    <w:rsid w:val="004F0CE4"/>
    <w:rsid w:val="004F0EA8"/>
    <w:rsid w:val="004F0F25"/>
    <w:rsid w:val="004F0F72"/>
    <w:rsid w:val="004F1678"/>
    <w:rsid w:val="004F1FF3"/>
    <w:rsid w:val="004F2A3E"/>
    <w:rsid w:val="004F2AD1"/>
    <w:rsid w:val="004F2B36"/>
    <w:rsid w:val="004F39FF"/>
    <w:rsid w:val="004F4053"/>
    <w:rsid w:val="004F4555"/>
    <w:rsid w:val="004F4598"/>
    <w:rsid w:val="004F4E8C"/>
    <w:rsid w:val="004F529B"/>
    <w:rsid w:val="004F530F"/>
    <w:rsid w:val="004F5687"/>
    <w:rsid w:val="004F58C9"/>
    <w:rsid w:val="004F5A7B"/>
    <w:rsid w:val="004F5F87"/>
    <w:rsid w:val="004F61F7"/>
    <w:rsid w:val="004F66FE"/>
    <w:rsid w:val="004F67D8"/>
    <w:rsid w:val="004F6935"/>
    <w:rsid w:val="004F70F5"/>
    <w:rsid w:val="004F7532"/>
    <w:rsid w:val="004F76D0"/>
    <w:rsid w:val="004F7E1E"/>
    <w:rsid w:val="004F7E25"/>
    <w:rsid w:val="0050057E"/>
    <w:rsid w:val="005008C9"/>
    <w:rsid w:val="0050170B"/>
    <w:rsid w:val="005017DB"/>
    <w:rsid w:val="005018F2"/>
    <w:rsid w:val="005019B0"/>
    <w:rsid w:val="00501E8B"/>
    <w:rsid w:val="005028C3"/>
    <w:rsid w:val="00502D8F"/>
    <w:rsid w:val="005032B0"/>
    <w:rsid w:val="00503459"/>
    <w:rsid w:val="005037A8"/>
    <w:rsid w:val="0050381B"/>
    <w:rsid w:val="005038B8"/>
    <w:rsid w:val="00503938"/>
    <w:rsid w:val="00503AD9"/>
    <w:rsid w:val="00503D0E"/>
    <w:rsid w:val="0050404C"/>
    <w:rsid w:val="00504548"/>
    <w:rsid w:val="005045BC"/>
    <w:rsid w:val="00504708"/>
    <w:rsid w:val="00504725"/>
    <w:rsid w:val="00504F9E"/>
    <w:rsid w:val="0050564C"/>
    <w:rsid w:val="00505741"/>
    <w:rsid w:val="00505A74"/>
    <w:rsid w:val="00505D72"/>
    <w:rsid w:val="00505E65"/>
    <w:rsid w:val="00505E80"/>
    <w:rsid w:val="00505F27"/>
    <w:rsid w:val="00506732"/>
    <w:rsid w:val="005067BB"/>
    <w:rsid w:val="005069A2"/>
    <w:rsid w:val="00506B7A"/>
    <w:rsid w:val="00506C8A"/>
    <w:rsid w:val="00506DD4"/>
    <w:rsid w:val="00506E07"/>
    <w:rsid w:val="00506F8B"/>
    <w:rsid w:val="00507072"/>
    <w:rsid w:val="0050735C"/>
    <w:rsid w:val="0050744F"/>
    <w:rsid w:val="005076B7"/>
    <w:rsid w:val="0050776F"/>
    <w:rsid w:val="005078EA"/>
    <w:rsid w:val="00507CA1"/>
    <w:rsid w:val="00507FF3"/>
    <w:rsid w:val="0051012A"/>
    <w:rsid w:val="00510298"/>
    <w:rsid w:val="005105EC"/>
    <w:rsid w:val="00510DEE"/>
    <w:rsid w:val="00510EB6"/>
    <w:rsid w:val="005113D2"/>
    <w:rsid w:val="005116AD"/>
    <w:rsid w:val="00511D75"/>
    <w:rsid w:val="00512206"/>
    <w:rsid w:val="00512AAB"/>
    <w:rsid w:val="00512BBA"/>
    <w:rsid w:val="0051322D"/>
    <w:rsid w:val="00513476"/>
    <w:rsid w:val="00513527"/>
    <w:rsid w:val="0051377F"/>
    <w:rsid w:val="00513A02"/>
    <w:rsid w:val="00513AD0"/>
    <w:rsid w:val="00513B05"/>
    <w:rsid w:val="00513B07"/>
    <w:rsid w:val="005145CA"/>
    <w:rsid w:val="00514894"/>
    <w:rsid w:val="00514937"/>
    <w:rsid w:val="00514A1F"/>
    <w:rsid w:val="00514EB2"/>
    <w:rsid w:val="00514F3C"/>
    <w:rsid w:val="0051508B"/>
    <w:rsid w:val="00515170"/>
    <w:rsid w:val="005158C3"/>
    <w:rsid w:val="00515E1F"/>
    <w:rsid w:val="00515E57"/>
    <w:rsid w:val="00515EB7"/>
    <w:rsid w:val="00516104"/>
    <w:rsid w:val="00516258"/>
    <w:rsid w:val="00516941"/>
    <w:rsid w:val="00516955"/>
    <w:rsid w:val="00516C5E"/>
    <w:rsid w:val="00516FBE"/>
    <w:rsid w:val="005175AA"/>
    <w:rsid w:val="005178A6"/>
    <w:rsid w:val="00517C2E"/>
    <w:rsid w:val="0052004E"/>
    <w:rsid w:val="00520118"/>
    <w:rsid w:val="005204A4"/>
    <w:rsid w:val="00521345"/>
    <w:rsid w:val="00521AC7"/>
    <w:rsid w:val="005224E8"/>
    <w:rsid w:val="00522707"/>
    <w:rsid w:val="00522A79"/>
    <w:rsid w:val="00523162"/>
    <w:rsid w:val="00523337"/>
    <w:rsid w:val="0052336E"/>
    <w:rsid w:val="0052353A"/>
    <w:rsid w:val="00523974"/>
    <w:rsid w:val="005239E1"/>
    <w:rsid w:val="00523B5D"/>
    <w:rsid w:val="00523C42"/>
    <w:rsid w:val="0052429D"/>
    <w:rsid w:val="00524450"/>
    <w:rsid w:val="00524AC4"/>
    <w:rsid w:val="00524BE5"/>
    <w:rsid w:val="0052589B"/>
    <w:rsid w:val="005258D4"/>
    <w:rsid w:val="0052618C"/>
    <w:rsid w:val="005263F5"/>
    <w:rsid w:val="00526CBE"/>
    <w:rsid w:val="00526F01"/>
    <w:rsid w:val="00526F68"/>
    <w:rsid w:val="00527351"/>
    <w:rsid w:val="0052785A"/>
    <w:rsid w:val="005278FF"/>
    <w:rsid w:val="00527A5C"/>
    <w:rsid w:val="00527C28"/>
    <w:rsid w:val="00527C2C"/>
    <w:rsid w:val="0053000A"/>
    <w:rsid w:val="005306BF"/>
    <w:rsid w:val="0053134D"/>
    <w:rsid w:val="0053157F"/>
    <w:rsid w:val="005319F4"/>
    <w:rsid w:val="00531D49"/>
    <w:rsid w:val="005323CE"/>
    <w:rsid w:val="00532459"/>
    <w:rsid w:val="00532861"/>
    <w:rsid w:val="00532A1C"/>
    <w:rsid w:val="00532D4F"/>
    <w:rsid w:val="00532E29"/>
    <w:rsid w:val="005335A2"/>
    <w:rsid w:val="00533825"/>
    <w:rsid w:val="00533AFF"/>
    <w:rsid w:val="00533CE2"/>
    <w:rsid w:val="00534162"/>
    <w:rsid w:val="00534350"/>
    <w:rsid w:val="00534893"/>
    <w:rsid w:val="005349F6"/>
    <w:rsid w:val="00534BF3"/>
    <w:rsid w:val="00534DA3"/>
    <w:rsid w:val="00534DC2"/>
    <w:rsid w:val="00534E80"/>
    <w:rsid w:val="0053538E"/>
    <w:rsid w:val="005357C9"/>
    <w:rsid w:val="005359E5"/>
    <w:rsid w:val="00535D0E"/>
    <w:rsid w:val="00535FC0"/>
    <w:rsid w:val="00536246"/>
    <w:rsid w:val="00536587"/>
    <w:rsid w:val="00536C39"/>
    <w:rsid w:val="00536ED3"/>
    <w:rsid w:val="00537270"/>
    <w:rsid w:val="005375E2"/>
    <w:rsid w:val="00537607"/>
    <w:rsid w:val="00537856"/>
    <w:rsid w:val="00537865"/>
    <w:rsid w:val="00537A53"/>
    <w:rsid w:val="00537C8C"/>
    <w:rsid w:val="00537E00"/>
    <w:rsid w:val="00540507"/>
    <w:rsid w:val="0054072E"/>
    <w:rsid w:val="00540835"/>
    <w:rsid w:val="00540E5D"/>
    <w:rsid w:val="00540EC9"/>
    <w:rsid w:val="005414C2"/>
    <w:rsid w:val="00541540"/>
    <w:rsid w:val="00541769"/>
    <w:rsid w:val="00541C89"/>
    <w:rsid w:val="0054203D"/>
    <w:rsid w:val="005422FA"/>
    <w:rsid w:val="0054257A"/>
    <w:rsid w:val="005425A4"/>
    <w:rsid w:val="005426C0"/>
    <w:rsid w:val="00542A40"/>
    <w:rsid w:val="00542C62"/>
    <w:rsid w:val="00542FA6"/>
    <w:rsid w:val="00543524"/>
    <w:rsid w:val="005438B7"/>
    <w:rsid w:val="0054393B"/>
    <w:rsid w:val="00543E72"/>
    <w:rsid w:val="00544301"/>
    <w:rsid w:val="0054465A"/>
    <w:rsid w:val="00544723"/>
    <w:rsid w:val="00544C9A"/>
    <w:rsid w:val="00545541"/>
    <w:rsid w:val="005457F0"/>
    <w:rsid w:val="00545BB2"/>
    <w:rsid w:val="00545E8C"/>
    <w:rsid w:val="00545EAB"/>
    <w:rsid w:val="005462A1"/>
    <w:rsid w:val="005466C7"/>
    <w:rsid w:val="005466DE"/>
    <w:rsid w:val="00546B96"/>
    <w:rsid w:val="00546C1A"/>
    <w:rsid w:val="00546D20"/>
    <w:rsid w:val="00546FD3"/>
    <w:rsid w:val="005474DB"/>
    <w:rsid w:val="00547718"/>
    <w:rsid w:val="005477CD"/>
    <w:rsid w:val="00547A30"/>
    <w:rsid w:val="00547ABD"/>
    <w:rsid w:val="00547B8D"/>
    <w:rsid w:val="00547C6A"/>
    <w:rsid w:val="00547D1F"/>
    <w:rsid w:val="00550412"/>
    <w:rsid w:val="005504D5"/>
    <w:rsid w:val="00550692"/>
    <w:rsid w:val="005506D2"/>
    <w:rsid w:val="005508A6"/>
    <w:rsid w:val="005508B6"/>
    <w:rsid w:val="00550965"/>
    <w:rsid w:val="005509B4"/>
    <w:rsid w:val="005514FB"/>
    <w:rsid w:val="00551663"/>
    <w:rsid w:val="00551B3C"/>
    <w:rsid w:val="00551DA4"/>
    <w:rsid w:val="005528C7"/>
    <w:rsid w:val="00552B3A"/>
    <w:rsid w:val="00552B40"/>
    <w:rsid w:val="00552F78"/>
    <w:rsid w:val="00553503"/>
    <w:rsid w:val="005536B3"/>
    <w:rsid w:val="005538C0"/>
    <w:rsid w:val="00553BDA"/>
    <w:rsid w:val="00553CBD"/>
    <w:rsid w:val="00553E3B"/>
    <w:rsid w:val="00554E06"/>
    <w:rsid w:val="00554E5E"/>
    <w:rsid w:val="0055502E"/>
    <w:rsid w:val="0055526A"/>
    <w:rsid w:val="00555344"/>
    <w:rsid w:val="005554F6"/>
    <w:rsid w:val="00555B85"/>
    <w:rsid w:val="00556018"/>
    <w:rsid w:val="00556397"/>
    <w:rsid w:val="0055645B"/>
    <w:rsid w:val="005565D8"/>
    <w:rsid w:val="00556EBA"/>
    <w:rsid w:val="005573D3"/>
    <w:rsid w:val="00557D6D"/>
    <w:rsid w:val="00557EB0"/>
    <w:rsid w:val="00560236"/>
    <w:rsid w:val="00560407"/>
    <w:rsid w:val="005604A0"/>
    <w:rsid w:val="005604F8"/>
    <w:rsid w:val="00561899"/>
    <w:rsid w:val="005618FE"/>
    <w:rsid w:val="00561BB2"/>
    <w:rsid w:val="00561DEB"/>
    <w:rsid w:val="00561E1A"/>
    <w:rsid w:val="00561E2C"/>
    <w:rsid w:val="00561E55"/>
    <w:rsid w:val="0056237D"/>
    <w:rsid w:val="00562424"/>
    <w:rsid w:val="00562500"/>
    <w:rsid w:val="00562913"/>
    <w:rsid w:val="00562916"/>
    <w:rsid w:val="005629A9"/>
    <w:rsid w:val="00562B60"/>
    <w:rsid w:val="00562B79"/>
    <w:rsid w:val="00562C9C"/>
    <w:rsid w:val="00562EFA"/>
    <w:rsid w:val="00563490"/>
    <w:rsid w:val="00563C56"/>
    <w:rsid w:val="00564046"/>
    <w:rsid w:val="005642E9"/>
    <w:rsid w:val="00564C09"/>
    <w:rsid w:val="00564DE8"/>
    <w:rsid w:val="00564E83"/>
    <w:rsid w:val="00564FEA"/>
    <w:rsid w:val="00565408"/>
    <w:rsid w:val="005654A9"/>
    <w:rsid w:val="0056586A"/>
    <w:rsid w:val="00565AD4"/>
    <w:rsid w:val="00565B7A"/>
    <w:rsid w:val="00565B8B"/>
    <w:rsid w:val="00565C07"/>
    <w:rsid w:val="00566220"/>
    <w:rsid w:val="0056626E"/>
    <w:rsid w:val="00566841"/>
    <w:rsid w:val="00566A32"/>
    <w:rsid w:val="00566B4B"/>
    <w:rsid w:val="00566C58"/>
    <w:rsid w:val="00566E6E"/>
    <w:rsid w:val="005674C4"/>
    <w:rsid w:val="00567878"/>
    <w:rsid w:val="00567AD7"/>
    <w:rsid w:val="00567B73"/>
    <w:rsid w:val="00567F73"/>
    <w:rsid w:val="005700EB"/>
    <w:rsid w:val="005701E4"/>
    <w:rsid w:val="00570278"/>
    <w:rsid w:val="00570330"/>
    <w:rsid w:val="0057047F"/>
    <w:rsid w:val="00570591"/>
    <w:rsid w:val="005705E0"/>
    <w:rsid w:val="00570F43"/>
    <w:rsid w:val="00570F6B"/>
    <w:rsid w:val="0057111B"/>
    <w:rsid w:val="00571509"/>
    <w:rsid w:val="00571D95"/>
    <w:rsid w:val="00571E77"/>
    <w:rsid w:val="005722E4"/>
    <w:rsid w:val="0057297F"/>
    <w:rsid w:val="00572A15"/>
    <w:rsid w:val="00572ADF"/>
    <w:rsid w:val="005730DD"/>
    <w:rsid w:val="00573125"/>
    <w:rsid w:val="00573361"/>
    <w:rsid w:val="00573547"/>
    <w:rsid w:val="0057384E"/>
    <w:rsid w:val="00573AC3"/>
    <w:rsid w:val="00573CC6"/>
    <w:rsid w:val="00573E3F"/>
    <w:rsid w:val="0057409B"/>
    <w:rsid w:val="0057444F"/>
    <w:rsid w:val="0057457B"/>
    <w:rsid w:val="00574B45"/>
    <w:rsid w:val="00574CD9"/>
    <w:rsid w:val="00574E3C"/>
    <w:rsid w:val="00574E62"/>
    <w:rsid w:val="00575250"/>
    <w:rsid w:val="005754F0"/>
    <w:rsid w:val="005755AD"/>
    <w:rsid w:val="005755E2"/>
    <w:rsid w:val="0057576E"/>
    <w:rsid w:val="005760C9"/>
    <w:rsid w:val="0057616B"/>
    <w:rsid w:val="005763D6"/>
    <w:rsid w:val="005763F7"/>
    <w:rsid w:val="005768DD"/>
    <w:rsid w:val="005769CB"/>
    <w:rsid w:val="005775A1"/>
    <w:rsid w:val="00577A2B"/>
    <w:rsid w:val="00577E8A"/>
    <w:rsid w:val="00577EF1"/>
    <w:rsid w:val="00577FE2"/>
    <w:rsid w:val="00580559"/>
    <w:rsid w:val="005805A2"/>
    <w:rsid w:val="005806E2"/>
    <w:rsid w:val="00580C3D"/>
    <w:rsid w:val="0058104A"/>
    <w:rsid w:val="00581086"/>
    <w:rsid w:val="005813AA"/>
    <w:rsid w:val="00581B9C"/>
    <w:rsid w:val="00582595"/>
    <w:rsid w:val="00582C56"/>
    <w:rsid w:val="00582E3A"/>
    <w:rsid w:val="00582ED6"/>
    <w:rsid w:val="00582F44"/>
    <w:rsid w:val="005830BF"/>
    <w:rsid w:val="005834A9"/>
    <w:rsid w:val="00583582"/>
    <w:rsid w:val="00583B0C"/>
    <w:rsid w:val="00583B37"/>
    <w:rsid w:val="00583B88"/>
    <w:rsid w:val="005840D3"/>
    <w:rsid w:val="00584211"/>
    <w:rsid w:val="00584A64"/>
    <w:rsid w:val="00584C4B"/>
    <w:rsid w:val="00584D5D"/>
    <w:rsid w:val="00584E70"/>
    <w:rsid w:val="00585220"/>
    <w:rsid w:val="005855D4"/>
    <w:rsid w:val="00585959"/>
    <w:rsid w:val="00586C38"/>
    <w:rsid w:val="00587199"/>
    <w:rsid w:val="0058745F"/>
    <w:rsid w:val="00587A47"/>
    <w:rsid w:val="00587CD8"/>
    <w:rsid w:val="00587CF5"/>
    <w:rsid w:val="0059017F"/>
    <w:rsid w:val="005909E5"/>
    <w:rsid w:val="00590A0A"/>
    <w:rsid w:val="00590BCA"/>
    <w:rsid w:val="00590E8E"/>
    <w:rsid w:val="00590F21"/>
    <w:rsid w:val="00590F30"/>
    <w:rsid w:val="00590FE8"/>
    <w:rsid w:val="00590FFB"/>
    <w:rsid w:val="00591670"/>
    <w:rsid w:val="0059179A"/>
    <w:rsid w:val="00591FA2"/>
    <w:rsid w:val="0059204F"/>
    <w:rsid w:val="00592688"/>
    <w:rsid w:val="00592FA6"/>
    <w:rsid w:val="005931B6"/>
    <w:rsid w:val="005939F5"/>
    <w:rsid w:val="00593F41"/>
    <w:rsid w:val="00593FCD"/>
    <w:rsid w:val="005940C3"/>
    <w:rsid w:val="00594174"/>
    <w:rsid w:val="00594222"/>
    <w:rsid w:val="00594293"/>
    <w:rsid w:val="005942A1"/>
    <w:rsid w:val="0059437C"/>
    <w:rsid w:val="00594435"/>
    <w:rsid w:val="00594614"/>
    <w:rsid w:val="005948E3"/>
    <w:rsid w:val="00594E23"/>
    <w:rsid w:val="005953BC"/>
    <w:rsid w:val="005958E5"/>
    <w:rsid w:val="00595985"/>
    <w:rsid w:val="00595B87"/>
    <w:rsid w:val="00595E29"/>
    <w:rsid w:val="005962CE"/>
    <w:rsid w:val="00596420"/>
    <w:rsid w:val="00596435"/>
    <w:rsid w:val="0059665D"/>
    <w:rsid w:val="005966BD"/>
    <w:rsid w:val="0059689E"/>
    <w:rsid w:val="00596B54"/>
    <w:rsid w:val="00597226"/>
    <w:rsid w:val="005972B8"/>
    <w:rsid w:val="00597336"/>
    <w:rsid w:val="005978F5"/>
    <w:rsid w:val="005979C0"/>
    <w:rsid w:val="00597B41"/>
    <w:rsid w:val="00597C2E"/>
    <w:rsid w:val="005A0360"/>
    <w:rsid w:val="005A0381"/>
    <w:rsid w:val="005A04A8"/>
    <w:rsid w:val="005A0547"/>
    <w:rsid w:val="005A05DA"/>
    <w:rsid w:val="005A0B91"/>
    <w:rsid w:val="005A0CE9"/>
    <w:rsid w:val="005A0D0E"/>
    <w:rsid w:val="005A1655"/>
    <w:rsid w:val="005A18F5"/>
    <w:rsid w:val="005A1AFC"/>
    <w:rsid w:val="005A1E3C"/>
    <w:rsid w:val="005A22DC"/>
    <w:rsid w:val="005A265B"/>
    <w:rsid w:val="005A2A53"/>
    <w:rsid w:val="005A2D67"/>
    <w:rsid w:val="005A2E81"/>
    <w:rsid w:val="005A3215"/>
    <w:rsid w:val="005A33E0"/>
    <w:rsid w:val="005A33FA"/>
    <w:rsid w:val="005A3608"/>
    <w:rsid w:val="005A36B8"/>
    <w:rsid w:val="005A39C0"/>
    <w:rsid w:val="005A3D54"/>
    <w:rsid w:val="005A3E5D"/>
    <w:rsid w:val="005A4465"/>
    <w:rsid w:val="005A4732"/>
    <w:rsid w:val="005A488B"/>
    <w:rsid w:val="005A50BD"/>
    <w:rsid w:val="005A55D2"/>
    <w:rsid w:val="005A5612"/>
    <w:rsid w:val="005A5C64"/>
    <w:rsid w:val="005A5DF8"/>
    <w:rsid w:val="005A605C"/>
    <w:rsid w:val="005A63D5"/>
    <w:rsid w:val="005A65E2"/>
    <w:rsid w:val="005A66FF"/>
    <w:rsid w:val="005A6933"/>
    <w:rsid w:val="005A740E"/>
    <w:rsid w:val="005A784B"/>
    <w:rsid w:val="005A7868"/>
    <w:rsid w:val="005A7932"/>
    <w:rsid w:val="005A7A40"/>
    <w:rsid w:val="005A7BD0"/>
    <w:rsid w:val="005B004F"/>
    <w:rsid w:val="005B00C9"/>
    <w:rsid w:val="005B0345"/>
    <w:rsid w:val="005B03D3"/>
    <w:rsid w:val="005B0683"/>
    <w:rsid w:val="005B06C6"/>
    <w:rsid w:val="005B0752"/>
    <w:rsid w:val="005B0A2A"/>
    <w:rsid w:val="005B0BC1"/>
    <w:rsid w:val="005B0D57"/>
    <w:rsid w:val="005B0E18"/>
    <w:rsid w:val="005B10E4"/>
    <w:rsid w:val="005B12E0"/>
    <w:rsid w:val="005B1582"/>
    <w:rsid w:val="005B1CD6"/>
    <w:rsid w:val="005B1F84"/>
    <w:rsid w:val="005B205E"/>
    <w:rsid w:val="005B22F5"/>
    <w:rsid w:val="005B2589"/>
    <w:rsid w:val="005B29D6"/>
    <w:rsid w:val="005B2A81"/>
    <w:rsid w:val="005B2F6A"/>
    <w:rsid w:val="005B3250"/>
    <w:rsid w:val="005B3785"/>
    <w:rsid w:val="005B3AC0"/>
    <w:rsid w:val="005B3B7F"/>
    <w:rsid w:val="005B3E1C"/>
    <w:rsid w:val="005B4177"/>
    <w:rsid w:val="005B44EE"/>
    <w:rsid w:val="005B450F"/>
    <w:rsid w:val="005B4715"/>
    <w:rsid w:val="005B471D"/>
    <w:rsid w:val="005B4950"/>
    <w:rsid w:val="005B4D06"/>
    <w:rsid w:val="005B4EF8"/>
    <w:rsid w:val="005B55F5"/>
    <w:rsid w:val="005B57FF"/>
    <w:rsid w:val="005B593F"/>
    <w:rsid w:val="005B5B33"/>
    <w:rsid w:val="005B5E57"/>
    <w:rsid w:val="005B6256"/>
    <w:rsid w:val="005B626D"/>
    <w:rsid w:val="005B6339"/>
    <w:rsid w:val="005B6815"/>
    <w:rsid w:val="005B69FA"/>
    <w:rsid w:val="005B6F15"/>
    <w:rsid w:val="005B72B9"/>
    <w:rsid w:val="005B743A"/>
    <w:rsid w:val="005B751F"/>
    <w:rsid w:val="005B78CD"/>
    <w:rsid w:val="005B7A57"/>
    <w:rsid w:val="005B7BBB"/>
    <w:rsid w:val="005B7D3A"/>
    <w:rsid w:val="005B7FAA"/>
    <w:rsid w:val="005C0D90"/>
    <w:rsid w:val="005C1381"/>
    <w:rsid w:val="005C145F"/>
    <w:rsid w:val="005C17A9"/>
    <w:rsid w:val="005C19BD"/>
    <w:rsid w:val="005C22BE"/>
    <w:rsid w:val="005C24E2"/>
    <w:rsid w:val="005C256F"/>
    <w:rsid w:val="005C2773"/>
    <w:rsid w:val="005C2ECA"/>
    <w:rsid w:val="005C2F00"/>
    <w:rsid w:val="005C3028"/>
    <w:rsid w:val="005C32BD"/>
    <w:rsid w:val="005C3352"/>
    <w:rsid w:val="005C374C"/>
    <w:rsid w:val="005C3E14"/>
    <w:rsid w:val="005C420D"/>
    <w:rsid w:val="005C486E"/>
    <w:rsid w:val="005C4CA1"/>
    <w:rsid w:val="005C4E0D"/>
    <w:rsid w:val="005C4E7F"/>
    <w:rsid w:val="005C508E"/>
    <w:rsid w:val="005C53CB"/>
    <w:rsid w:val="005C5435"/>
    <w:rsid w:val="005C56CA"/>
    <w:rsid w:val="005C599A"/>
    <w:rsid w:val="005C59FC"/>
    <w:rsid w:val="005C5D04"/>
    <w:rsid w:val="005C5FB0"/>
    <w:rsid w:val="005C5FE4"/>
    <w:rsid w:val="005C612A"/>
    <w:rsid w:val="005C645C"/>
    <w:rsid w:val="005C6C63"/>
    <w:rsid w:val="005C7250"/>
    <w:rsid w:val="005C7522"/>
    <w:rsid w:val="005C7C1A"/>
    <w:rsid w:val="005C7E31"/>
    <w:rsid w:val="005D005C"/>
    <w:rsid w:val="005D00BB"/>
    <w:rsid w:val="005D0254"/>
    <w:rsid w:val="005D0FFF"/>
    <w:rsid w:val="005D13FD"/>
    <w:rsid w:val="005D15F6"/>
    <w:rsid w:val="005D1B56"/>
    <w:rsid w:val="005D1ED4"/>
    <w:rsid w:val="005D1FF0"/>
    <w:rsid w:val="005D2082"/>
    <w:rsid w:val="005D2994"/>
    <w:rsid w:val="005D2C37"/>
    <w:rsid w:val="005D2D78"/>
    <w:rsid w:val="005D3973"/>
    <w:rsid w:val="005D3D4B"/>
    <w:rsid w:val="005D3D7E"/>
    <w:rsid w:val="005D3E8B"/>
    <w:rsid w:val="005D4028"/>
    <w:rsid w:val="005D4733"/>
    <w:rsid w:val="005D4888"/>
    <w:rsid w:val="005D48AF"/>
    <w:rsid w:val="005D49EA"/>
    <w:rsid w:val="005D4ABB"/>
    <w:rsid w:val="005D4D35"/>
    <w:rsid w:val="005D50F9"/>
    <w:rsid w:val="005D58D2"/>
    <w:rsid w:val="005D607E"/>
    <w:rsid w:val="005D60C8"/>
    <w:rsid w:val="005D60EC"/>
    <w:rsid w:val="005D638C"/>
    <w:rsid w:val="005D6786"/>
    <w:rsid w:val="005D6E60"/>
    <w:rsid w:val="005D7435"/>
    <w:rsid w:val="005D77F3"/>
    <w:rsid w:val="005D781D"/>
    <w:rsid w:val="005D79F3"/>
    <w:rsid w:val="005E013C"/>
    <w:rsid w:val="005E04C2"/>
    <w:rsid w:val="005E053A"/>
    <w:rsid w:val="005E0693"/>
    <w:rsid w:val="005E0A15"/>
    <w:rsid w:val="005E0E8C"/>
    <w:rsid w:val="005E0F94"/>
    <w:rsid w:val="005E1480"/>
    <w:rsid w:val="005E14E4"/>
    <w:rsid w:val="005E18B0"/>
    <w:rsid w:val="005E1BE1"/>
    <w:rsid w:val="005E1CB3"/>
    <w:rsid w:val="005E2294"/>
    <w:rsid w:val="005E23CA"/>
    <w:rsid w:val="005E2732"/>
    <w:rsid w:val="005E2D62"/>
    <w:rsid w:val="005E2F6C"/>
    <w:rsid w:val="005E35AE"/>
    <w:rsid w:val="005E3A8A"/>
    <w:rsid w:val="005E3F13"/>
    <w:rsid w:val="005E4175"/>
    <w:rsid w:val="005E42F2"/>
    <w:rsid w:val="005E45D2"/>
    <w:rsid w:val="005E4BF6"/>
    <w:rsid w:val="005E4EA7"/>
    <w:rsid w:val="005E4F25"/>
    <w:rsid w:val="005E4F3B"/>
    <w:rsid w:val="005E5D85"/>
    <w:rsid w:val="005E5D86"/>
    <w:rsid w:val="005E60D5"/>
    <w:rsid w:val="005E636A"/>
    <w:rsid w:val="005E68CE"/>
    <w:rsid w:val="005E6C70"/>
    <w:rsid w:val="005E7503"/>
    <w:rsid w:val="005E783E"/>
    <w:rsid w:val="005E7919"/>
    <w:rsid w:val="005F0292"/>
    <w:rsid w:val="005F0425"/>
    <w:rsid w:val="005F048D"/>
    <w:rsid w:val="005F057A"/>
    <w:rsid w:val="005F1264"/>
    <w:rsid w:val="005F166E"/>
    <w:rsid w:val="005F1BBA"/>
    <w:rsid w:val="005F1DDD"/>
    <w:rsid w:val="005F210D"/>
    <w:rsid w:val="005F2381"/>
    <w:rsid w:val="005F2542"/>
    <w:rsid w:val="005F255C"/>
    <w:rsid w:val="005F28BB"/>
    <w:rsid w:val="005F2AE2"/>
    <w:rsid w:val="005F2BB1"/>
    <w:rsid w:val="005F2CBB"/>
    <w:rsid w:val="005F3311"/>
    <w:rsid w:val="005F3375"/>
    <w:rsid w:val="005F369F"/>
    <w:rsid w:val="005F36C2"/>
    <w:rsid w:val="005F3E5A"/>
    <w:rsid w:val="005F42E8"/>
    <w:rsid w:val="005F450B"/>
    <w:rsid w:val="005F4763"/>
    <w:rsid w:val="005F49E7"/>
    <w:rsid w:val="005F4CAF"/>
    <w:rsid w:val="005F533A"/>
    <w:rsid w:val="005F5416"/>
    <w:rsid w:val="005F57F8"/>
    <w:rsid w:val="005F5A9B"/>
    <w:rsid w:val="005F60C5"/>
    <w:rsid w:val="005F653D"/>
    <w:rsid w:val="005F6567"/>
    <w:rsid w:val="005F6A9C"/>
    <w:rsid w:val="005F6B14"/>
    <w:rsid w:val="005F6B52"/>
    <w:rsid w:val="005F6BC2"/>
    <w:rsid w:val="005F6DA7"/>
    <w:rsid w:val="005F7384"/>
    <w:rsid w:val="005F75D7"/>
    <w:rsid w:val="005F7A8D"/>
    <w:rsid w:val="005F7F53"/>
    <w:rsid w:val="00600035"/>
    <w:rsid w:val="006000C1"/>
    <w:rsid w:val="0060033B"/>
    <w:rsid w:val="00600DF3"/>
    <w:rsid w:val="00600E18"/>
    <w:rsid w:val="00600EBB"/>
    <w:rsid w:val="0060105E"/>
    <w:rsid w:val="0060141E"/>
    <w:rsid w:val="0060178B"/>
    <w:rsid w:val="006019FF"/>
    <w:rsid w:val="00601AAF"/>
    <w:rsid w:val="00601CE1"/>
    <w:rsid w:val="00601D85"/>
    <w:rsid w:val="00601D9F"/>
    <w:rsid w:val="00602390"/>
    <w:rsid w:val="00602C39"/>
    <w:rsid w:val="00602D69"/>
    <w:rsid w:val="00602F49"/>
    <w:rsid w:val="00602F79"/>
    <w:rsid w:val="0060304F"/>
    <w:rsid w:val="00603131"/>
    <w:rsid w:val="006033D8"/>
    <w:rsid w:val="00603C66"/>
    <w:rsid w:val="00603E69"/>
    <w:rsid w:val="00603EEC"/>
    <w:rsid w:val="00604A59"/>
    <w:rsid w:val="00604C42"/>
    <w:rsid w:val="00605381"/>
    <w:rsid w:val="00605604"/>
    <w:rsid w:val="00605DA9"/>
    <w:rsid w:val="00605EC9"/>
    <w:rsid w:val="00605F66"/>
    <w:rsid w:val="00606484"/>
    <w:rsid w:val="006065E8"/>
    <w:rsid w:val="00606ABE"/>
    <w:rsid w:val="00606B6A"/>
    <w:rsid w:val="00607272"/>
    <w:rsid w:val="00607575"/>
    <w:rsid w:val="00607666"/>
    <w:rsid w:val="006076E2"/>
    <w:rsid w:val="006076E4"/>
    <w:rsid w:val="00607F5A"/>
    <w:rsid w:val="0061041A"/>
    <w:rsid w:val="0061047D"/>
    <w:rsid w:val="0061085A"/>
    <w:rsid w:val="006108D0"/>
    <w:rsid w:val="00610A88"/>
    <w:rsid w:val="00610DBB"/>
    <w:rsid w:val="006110EF"/>
    <w:rsid w:val="006112B6"/>
    <w:rsid w:val="006114DF"/>
    <w:rsid w:val="0061153E"/>
    <w:rsid w:val="0061190F"/>
    <w:rsid w:val="00611A90"/>
    <w:rsid w:val="00611DA9"/>
    <w:rsid w:val="00611E8E"/>
    <w:rsid w:val="00611F7B"/>
    <w:rsid w:val="006120E8"/>
    <w:rsid w:val="006126A6"/>
    <w:rsid w:val="006127AC"/>
    <w:rsid w:val="0061287A"/>
    <w:rsid w:val="00612897"/>
    <w:rsid w:val="00612D0A"/>
    <w:rsid w:val="00612D34"/>
    <w:rsid w:val="00612E16"/>
    <w:rsid w:val="0061350E"/>
    <w:rsid w:val="0061387F"/>
    <w:rsid w:val="00613925"/>
    <w:rsid w:val="00613A79"/>
    <w:rsid w:val="00613ECA"/>
    <w:rsid w:val="00614183"/>
    <w:rsid w:val="0061433F"/>
    <w:rsid w:val="00614B2E"/>
    <w:rsid w:val="00614D53"/>
    <w:rsid w:val="006151CD"/>
    <w:rsid w:val="00615350"/>
    <w:rsid w:val="0061574E"/>
    <w:rsid w:val="006158A9"/>
    <w:rsid w:val="00615A2B"/>
    <w:rsid w:val="00615B8E"/>
    <w:rsid w:val="00615DAC"/>
    <w:rsid w:val="00615DF1"/>
    <w:rsid w:val="00615EA9"/>
    <w:rsid w:val="0061605D"/>
    <w:rsid w:val="006162BB"/>
    <w:rsid w:val="00616B9F"/>
    <w:rsid w:val="00616DAE"/>
    <w:rsid w:val="00616EF7"/>
    <w:rsid w:val="006173BF"/>
    <w:rsid w:val="006176E6"/>
    <w:rsid w:val="006178F6"/>
    <w:rsid w:val="006179D4"/>
    <w:rsid w:val="00617F0E"/>
    <w:rsid w:val="00617F7D"/>
    <w:rsid w:val="00620282"/>
    <w:rsid w:val="006203CA"/>
    <w:rsid w:val="006207B1"/>
    <w:rsid w:val="00620935"/>
    <w:rsid w:val="00620962"/>
    <w:rsid w:val="00620A94"/>
    <w:rsid w:val="00620CB9"/>
    <w:rsid w:val="006210A8"/>
    <w:rsid w:val="006212F6"/>
    <w:rsid w:val="006213D0"/>
    <w:rsid w:val="006214B6"/>
    <w:rsid w:val="00621585"/>
    <w:rsid w:val="006216F4"/>
    <w:rsid w:val="00621D80"/>
    <w:rsid w:val="00621F5C"/>
    <w:rsid w:val="006225C2"/>
    <w:rsid w:val="006225DC"/>
    <w:rsid w:val="00622B94"/>
    <w:rsid w:val="00622F7D"/>
    <w:rsid w:val="00623076"/>
    <w:rsid w:val="00623100"/>
    <w:rsid w:val="0062320A"/>
    <w:rsid w:val="0062329A"/>
    <w:rsid w:val="0062336A"/>
    <w:rsid w:val="0062381D"/>
    <w:rsid w:val="00623C32"/>
    <w:rsid w:val="00623F91"/>
    <w:rsid w:val="00623FD5"/>
    <w:rsid w:val="0062480A"/>
    <w:rsid w:val="00624A05"/>
    <w:rsid w:val="00624D8D"/>
    <w:rsid w:val="00624E11"/>
    <w:rsid w:val="00624EBA"/>
    <w:rsid w:val="0062543A"/>
    <w:rsid w:val="00625A78"/>
    <w:rsid w:val="00625A79"/>
    <w:rsid w:val="00625B25"/>
    <w:rsid w:val="00625BB4"/>
    <w:rsid w:val="00625C3D"/>
    <w:rsid w:val="00625CE0"/>
    <w:rsid w:val="006261BD"/>
    <w:rsid w:val="006267CE"/>
    <w:rsid w:val="00626823"/>
    <w:rsid w:val="00626CAC"/>
    <w:rsid w:val="00626FD7"/>
    <w:rsid w:val="006274A6"/>
    <w:rsid w:val="006274BE"/>
    <w:rsid w:val="006277DA"/>
    <w:rsid w:val="00627813"/>
    <w:rsid w:val="00627ECF"/>
    <w:rsid w:val="006302FD"/>
    <w:rsid w:val="00630307"/>
    <w:rsid w:val="00630684"/>
    <w:rsid w:val="00630D63"/>
    <w:rsid w:val="00630F2E"/>
    <w:rsid w:val="00631403"/>
    <w:rsid w:val="006316C9"/>
    <w:rsid w:val="006316E0"/>
    <w:rsid w:val="00631A82"/>
    <w:rsid w:val="00632105"/>
    <w:rsid w:val="006322E2"/>
    <w:rsid w:val="00632895"/>
    <w:rsid w:val="006328AE"/>
    <w:rsid w:val="00632990"/>
    <w:rsid w:val="006329FC"/>
    <w:rsid w:val="00632A39"/>
    <w:rsid w:val="00632BF6"/>
    <w:rsid w:val="00632E3B"/>
    <w:rsid w:val="006330ED"/>
    <w:rsid w:val="0063388F"/>
    <w:rsid w:val="00633D57"/>
    <w:rsid w:val="00634487"/>
    <w:rsid w:val="006348A2"/>
    <w:rsid w:val="00634B6E"/>
    <w:rsid w:val="00634DE2"/>
    <w:rsid w:val="00635128"/>
    <w:rsid w:val="0063518E"/>
    <w:rsid w:val="00635285"/>
    <w:rsid w:val="00635AB9"/>
    <w:rsid w:val="00635BEB"/>
    <w:rsid w:val="00635E75"/>
    <w:rsid w:val="00635FEF"/>
    <w:rsid w:val="00636319"/>
    <w:rsid w:val="00636626"/>
    <w:rsid w:val="0063670D"/>
    <w:rsid w:val="00636982"/>
    <w:rsid w:val="00636C9A"/>
    <w:rsid w:val="00636DFE"/>
    <w:rsid w:val="006371C6"/>
    <w:rsid w:val="00637299"/>
    <w:rsid w:val="00637345"/>
    <w:rsid w:val="006373AA"/>
    <w:rsid w:val="006377E6"/>
    <w:rsid w:val="00637D5E"/>
    <w:rsid w:val="00637D79"/>
    <w:rsid w:val="006401CA"/>
    <w:rsid w:val="00641587"/>
    <w:rsid w:val="00641758"/>
    <w:rsid w:val="00641F93"/>
    <w:rsid w:val="006421B6"/>
    <w:rsid w:val="006427B6"/>
    <w:rsid w:val="006428E3"/>
    <w:rsid w:val="00642E70"/>
    <w:rsid w:val="00642FED"/>
    <w:rsid w:val="0064301E"/>
    <w:rsid w:val="00643B4E"/>
    <w:rsid w:val="00643EDE"/>
    <w:rsid w:val="00644257"/>
    <w:rsid w:val="006443FA"/>
    <w:rsid w:val="006445E2"/>
    <w:rsid w:val="0064460D"/>
    <w:rsid w:val="00644B6E"/>
    <w:rsid w:val="00644C22"/>
    <w:rsid w:val="00644C38"/>
    <w:rsid w:val="0064505D"/>
    <w:rsid w:val="00645382"/>
    <w:rsid w:val="00645BB1"/>
    <w:rsid w:val="006466A1"/>
    <w:rsid w:val="006468B2"/>
    <w:rsid w:val="006469FB"/>
    <w:rsid w:val="00646EBD"/>
    <w:rsid w:val="00646F65"/>
    <w:rsid w:val="00647140"/>
    <w:rsid w:val="00647297"/>
    <w:rsid w:val="006475A6"/>
    <w:rsid w:val="00647636"/>
    <w:rsid w:val="0064767B"/>
    <w:rsid w:val="00647AAF"/>
    <w:rsid w:val="00647BD9"/>
    <w:rsid w:val="00647FD9"/>
    <w:rsid w:val="0065005C"/>
    <w:rsid w:val="00650A30"/>
    <w:rsid w:val="00650CB0"/>
    <w:rsid w:val="00650E19"/>
    <w:rsid w:val="006511B6"/>
    <w:rsid w:val="0065136F"/>
    <w:rsid w:val="006515DA"/>
    <w:rsid w:val="006518FA"/>
    <w:rsid w:val="00651B61"/>
    <w:rsid w:val="00651BE5"/>
    <w:rsid w:val="00651D20"/>
    <w:rsid w:val="00651DD0"/>
    <w:rsid w:val="00651F3A"/>
    <w:rsid w:val="006522BA"/>
    <w:rsid w:val="00652469"/>
    <w:rsid w:val="00652550"/>
    <w:rsid w:val="00652615"/>
    <w:rsid w:val="00652655"/>
    <w:rsid w:val="00652A34"/>
    <w:rsid w:val="00652F83"/>
    <w:rsid w:val="00653838"/>
    <w:rsid w:val="00653B0B"/>
    <w:rsid w:val="00654070"/>
    <w:rsid w:val="00654266"/>
    <w:rsid w:val="00654836"/>
    <w:rsid w:val="00654EF6"/>
    <w:rsid w:val="00655A19"/>
    <w:rsid w:val="00656129"/>
    <w:rsid w:val="006566C9"/>
    <w:rsid w:val="00656A82"/>
    <w:rsid w:val="00656D67"/>
    <w:rsid w:val="00656FE0"/>
    <w:rsid w:val="00657225"/>
    <w:rsid w:val="00657389"/>
    <w:rsid w:val="006576C9"/>
    <w:rsid w:val="006602EE"/>
    <w:rsid w:val="0066041C"/>
    <w:rsid w:val="00660A33"/>
    <w:rsid w:val="00660EAF"/>
    <w:rsid w:val="006610D3"/>
    <w:rsid w:val="00661112"/>
    <w:rsid w:val="00661612"/>
    <w:rsid w:val="00661F74"/>
    <w:rsid w:val="00662207"/>
    <w:rsid w:val="00662453"/>
    <w:rsid w:val="0066263D"/>
    <w:rsid w:val="006627D9"/>
    <w:rsid w:val="0066299E"/>
    <w:rsid w:val="00662AE0"/>
    <w:rsid w:val="00662CB0"/>
    <w:rsid w:val="00662D09"/>
    <w:rsid w:val="00662D12"/>
    <w:rsid w:val="00662E6E"/>
    <w:rsid w:val="00663004"/>
    <w:rsid w:val="006631F9"/>
    <w:rsid w:val="0066321E"/>
    <w:rsid w:val="006639A3"/>
    <w:rsid w:val="00663FE1"/>
    <w:rsid w:val="00664460"/>
    <w:rsid w:val="00664761"/>
    <w:rsid w:val="00664F5C"/>
    <w:rsid w:val="0066516C"/>
    <w:rsid w:val="006653FB"/>
    <w:rsid w:val="006654DD"/>
    <w:rsid w:val="00665998"/>
    <w:rsid w:val="00665FB9"/>
    <w:rsid w:val="0066621E"/>
    <w:rsid w:val="00666307"/>
    <w:rsid w:val="00666460"/>
    <w:rsid w:val="00666509"/>
    <w:rsid w:val="00666691"/>
    <w:rsid w:val="006666DF"/>
    <w:rsid w:val="006667FA"/>
    <w:rsid w:val="006668B9"/>
    <w:rsid w:val="00666ABD"/>
    <w:rsid w:val="00666D32"/>
    <w:rsid w:val="00666D58"/>
    <w:rsid w:val="00667051"/>
    <w:rsid w:val="00667549"/>
    <w:rsid w:val="0066763A"/>
    <w:rsid w:val="0066766F"/>
    <w:rsid w:val="00667690"/>
    <w:rsid w:val="0066774F"/>
    <w:rsid w:val="00667BB0"/>
    <w:rsid w:val="00667E42"/>
    <w:rsid w:val="00667FA1"/>
    <w:rsid w:val="006700D2"/>
    <w:rsid w:val="0067030A"/>
    <w:rsid w:val="00670695"/>
    <w:rsid w:val="00670CE8"/>
    <w:rsid w:val="00670D06"/>
    <w:rsid w:val="00670D24"/>
    <w:rsid w:val="00671147"/>
    <w:rsid w:val="0067130D"/>
    <w:rsid w:val="006718E2"/>
    <w:rsid w:val="00671E3F"/>
    <w:rsid w:val="00671E89"/>
    <w:rsid w:val="00671EC0"/>
    <w:rsid w:val="006720B2"/>
    <w:rsid w:val="0067210D"/>
    <w:rsid w:val="006721C8"/>
    <w:rsid w:val="0067242E"/>
    <w:rsid w:val="006726B0"/>
    <w:rsid w:val="006726B3"/>
    <w:rsid w:val="00672F2C"/>
    <w:rsid w:val="006730F3"/>
    <w:rsid w:val="0067326A"/>
    <w:rsid w:val="00673595"/>
    <w:rsid w:val="00673698"/>
    <w:rsid w:val="00673E25"/>
    <w:rsid w:val="006746C8"/>
    <w:rsid w:val="00674788"/>
    <w:rsid w:val="00674FDC"/>
    <w:rsid w:val="0067506B"/>
    <w:rsid w:val="00675133"/>
    <w:rsid w:val="006752B3"/>
    <w:rsid w:val="006755C0"/>
    <w:rsid w:val="006757AB"/>
    <w:rsid w:val="0067598B"/>
    <w:rsid w:val="00675A0A"/>
    <w:rsid w:val="00675A61"/>
    <w:rsid w:val="00675BED"/>
    <w:rsid w:val="00675D40"/>
    <w:rsid w:val="00675DE8"/>
    <w:rsid w:val="00676710"/>
    <w:rsid w:val="00676766"/>
    <w:rsid w:val="00676AC8"/>
    <w:rsid w:val="00676CD2"/>
    <w:rsid w:val="00676D0E"/>
    <w:rsid w:val="00676D7E"/>
    <w:rsid w:val="00676FC9"/>
    <w:rsid w:val="00677005"/>
    <w:rsid w:val="0067722C"/>
    <w:rsid w:val="006775F0"/>
    <w:rsid w:val="006777EF"/>
    <w:rsid w:val="00677BBC"/>
    <w:rsid w:val="00677ED6"/>
    <w:rsid w:val="00677F6A"/>
    <w:rsid w:val="006802D7"/>
    <w:rsid w:val="006807AD"/>
    <w:rsid w:val="00680BA6"/>
    <w:rsid w:val="00680C4C"/>
    <w:rsid w:val="00680F34"/>
    <w:rsid w:val="0068129C"/>
    <w:rsid w:val="00681D2D"/>
    <w:rsid w:val="00681E92"/>
    <w:rsid w:val="0068209A"/>
    <w:rsid w:val="00682356"/>
    <w:rsid w:val="00682512"/>
    <w:rsid w:val="006826DB"/>
    <w:rsid w:val="00682A24"/>
    <w:rsid w:val="00682CAB"/>
    <w:rsid w:val="00682CF6"/>
    <w:rsid w:val="00682EC9"/>
    <w:rsid w:val="00682FBD"/>
    <w:rsid w:val="00683141"/>
    <w:rsid w:val="0068352C"/>
    <w:rsid w:val="0068358F"/>
    <w:rsid w:val="00683611"/>
    <w:rsid w:val="00683A0F"/>
    <w:rsid w:val="00683CBE"/>
    <w:rsid w:val="006840FD"/>
    <w:rsid w:val="00684342"/>
    <w:rsid w:val="006844F3"/>
    <w:rsid w:val="00684546"/>
    <w:rsid w:val="00684811"/>
    <w:rsid w:val="00684AAC"/>
    <w:rsid w:val="00685528"/>
    <w:rsid w:val="006855F3"/>
    <w:rsid w:val="006856E6"/>
    <w:rsid w:val="006859E4"/>
    <w:rsid w:val="00685A05"/>
    <w:rsid w:val="00685AE4"/>
    <w:rsid w:val="00686828"/>
    <w:rsid w:val="00686AA1"/>
    <w:rsid w:val="00686C56"/>
    <w:rsid w:val="00686C68"/>
    <w:rsid w:val="00686FF4"/>
    <w:rsid w:val="006870D7"/>
    <w:rsid w:val="006875D1"/>
    <w:rsid w:val="0068768A"/>
    <w:rsid w:val="00687D22"/>
    <w:rsid w:val="00687E54"/>
    <w:rsid w:val="00690188"/>
    <w:rsid w:val="0069049E"/>
    <w:rsid w:val="006908F8"/>
    <w:rsid w:val="006912C1"/>
    <w:rsid w:val="0069143B"/>
    <w:rsid w:val="00691667"/>
    <w:rsid w:val="0069168A"/>
    <w:rsid w:val="006916A6"/>
    <w:rsid w:val="0069183D"/>
    <w:rsid w:val="00691C99"/>
    <w:rsid w:val="00691CBF"/>
    <w:rsid w:val="00691E81"/>
    <w:rsid w:val="00691F41"/>
    <w:rsid w:val="00692112"/>
    <w:rsid w:val="00692167"/>
    <w:rsid w:val="006926DF"/>
    <w:rsid w:val="00692976"/>
    <w:rsid w:val="00692C54"/>
    <w:rsid w:val="00692EA8"/>
    <w:rsid w:val="00693156"/>
    <w:rsid w:val="0069321C"/>
    <w:rsid w:val="006937AB"/>
    <w:rsid w:val="006939DB"/>
    <w:rsid w:val="006941B7"/>
    <w:rsid w:val="006943E2"/>
    <w:rsid w:val="006944DD"/>
    <w:rsid w:val="00694881"/>
    <w:rsid w:val="00694A99"/>
    <w:rsid w:val="0069531D"/>
    <w:rsid w:val="006954B8"/>
    <w:rsid w:val="006959A8"/>
    <w:rsid w:val="00695C69"/>
    <w:rsid w:val="006960BF"/>
    <w:rsid w:val="0069624E"/>
    <w:rsid w:val="006962B7"/>
    <w:rsid w:val="00696371"/>
    <w:rsid w:val="00696660"/>
    <w:rsid w:val="00696702"/>
    <w:rsid w:val="00696883"/>
    <w:rsid w:val="00696A33"/>
    <w:rsid w:val="00696BCB"/>
    <w:rsid w:val="00696C9D"/>
    <w:rsid w:val="00696E00"/>
    <w:rsid w:val="00697282"/>
    <w:rsid w:val="00697318"/>
    <w:rsid w:val="006974CC"/>
    <w:rsid w:val="006A0356"/>
    <w:rsid w:val="006A076E"/>
    <w:rsid w:val="006A0C46"/>
    <w:rsid w:val="006A0F12"/>
    <w:rsid w:val="006A10B9"/>
    <w:rsid w:val="006A10DD"/>
    <w:rsid w:val="006A11C3"/>
    <w:rsid w:val="006A15B0"/>
    <w:rsid w:val="006A18A4"/>
    <w:rsid w:val="006A1C67"/>
    <w:rsid w:val="006A1E2E"/>
    <w:rsid w:val="006A25D1"/>
    <w:rsid w:val="006A27F5"/>
    <w:rsid w:val="006A2EB2"/>
    <w:rsid w:val="006A308D"/>
    <w:rsid w:val="006A31F9"/>
    <w:rsid w:val="006A3361"/>
    <w:rsid w:val="006A339C"/>
    <w:rsid w:val="006A3537"/>
    <w:rsid w:val="006A3AF9"/>
    <w:rsid w:val="006A4152"/>
    <w:rsid w:val="006A428F"/>
    <w:rsid w:val="006A43C6"/>
    <w:rsid w:val="006A446C"/>
    <w:rsid w:val="006A4497"/>
    <w:rsid w:val="006A46DB"/>
    <w:rsid w:val="006A4F78"/>
    <w:rsid w:val="006A50AE"/>
    <w:rsid w:val="006A520A"/>
    <w:rsid w:val="006A5576"/>
    <w:rsid w:val="006A5BC9"/>
    <w:rsid w:val="006A5BE6"/>
    <w:rsid w:val="006A5DA4"/>
    <w:rsid w:val="006A6474"/>
    <w:rsid w:val="006A6529"/>
    <w:rsid w:val="006A6681"/>
    <w:rsid w:val="006A66BB"/>
    <w:rsid w:val="006A6DC3"/>
    <w:rsid w:val="006A7767"/>
    <w:rsid w:val="006A7A43"/>
    <w:rsid w:val="006A7C18"/>
    <w:rsid w:val="006A7CFE"/>
    <w:rsid w:val="006A7D68"/>
    <w:rsid w:val="006A7E18"/>
    <w:rsid w:val="006A7E28"/>
    <w:rsid w:val="006A7F24"/>
    <w:rsid w:val="006B0119"/>
    <w:rsid w:val="006B03E1"/>
    <w:rsid w:val="006B0FBA"/>
    <w:rsid w:val="006B115B"/>
    <w:rsid w:val="006B11B6"/>
    <w:rsid w:val="006B14BA"/>
    <w:rsid w:val="006B1852"/>
    <w:rsid w:val="006B1968"/>
    <w:rsid w:val="006B198F"/>
    <w:rsid w:val="006B1BDC"/>
    <w:rsid w:val="006B1C13"/>
    <w:rsid w:val="006B1F70"/>
    <w:rsid w:val="006B1FF4"/>
    <w:rsid w:val="006B207D"/>
    <w:rsid w:val="006B2150"/>
    <w:rsid w:val="006B2A35"/>
    <w:rsid w:val="006B2DA3"/>
    <w:rsid w:val="006B3063"/>
    <w:rsid w:val="006B321F"/>
    <w:rsid w:val="006B322A"/>
    <w:rsid w:val="006B36CB"/>
    <w:rsid w:val="006B3889"/>
    <w:rsid w:val="006B3BC0"/>
    <w:rsid w:val="006B3EFF"/>
    <w:rsid w:val="006B40E2"/>
    <w:rsid w:val="006B43A6"/>
    <w:rsid w:val="006B43D2"/>
    <w:rsid w:val="006B43E4"/>
    <w:rsid w:val="006B4698"/>
    <w:rsid w:val="006B48F5"/>
    <w:rsid w:val="006B4960"/>
    <w:rsid w:val="006B497B"/>
    <w:rsid w:val="006B4A1D"/>
    <w:rsid w:val="006B4DF4"/>
    <w:rsid w:val="006B55CC"/>
    <w:rsid w:val="006B5B7E"/>
    <w:rsid w:val="006B5B92"/>
    <w:rsid w:val="006B6449"/>
    <w:rsid w:val="006B65C2"/>
    <w:rsid w:val="006B6754"/>
    <w:rsid w:val="006B6A97"/>
    <w:rsid w:val="006B6CB6"/>
    <w:rsid w:val="006B6E57"/>
    <w:rsid w:val="006B6F81"/>
    <w:rsid w:val="006B708F"/>
    <w:rsid w:val="006B77F7"/>
    <w:rsid w:val="006B7A09"/>
    <w:rsid w:val="006C0547"/>
    <w:rsid w:val="006C0774"/>
    <w:rsid w:val="006C0DEA"/>
    <w:rsid w:val="006C0FBB"/>
    <w:rsid w:val="006C146B"/>
    <w:rsid w:val="006C15F9"/>
    <w:rsid w:val="006C1828"/>
    <w:rsid w:val="006C195A"/>
    <w:rsid w:val="006C1C18"/>
    <w:rsid w:val="006C1D01"/>
    <w:rsid w:val="006C1E1C"/>
    <w:rsid w:val="006C216A"/>
    <w:rsid w:val="006C241A"/>
    <w:rsid w:val="006C2EF6"/>
    <w:rsid w:val="006C30D8"/>
    <w:rsid w:val="006C3269"/>
    <w:rsid w:val="006C329E"/>
    <w:rsid w:val="006C3426"/>
    <w:rsid w:val="006C357E"/>
    <w:rsid w:val="006C3AD1"/>
    <w:rsid w:val="006C3E11"/>
    <w:rsid w:val="006C4244"/>
    <w:rsid w:val="006C46AB"/>
    <w:rsid w:val="006C471C"/>
    <w:rsid w:val="006C4C04"/>
    <w:rsid w:val="006C4D13"/>
    <w:rsid w:val="006C5318"/>
    <w:rsid w:val="006C59B8"/>
    <w:rsid w:val="006C5D68"/>
    <w:rsid w:val="006C5E47"/>
    <w:rsid w:val="006C62AE"/>
    <w:rsid w:val="006C6350"/>
    <w:rsid w:val="006C668F"/>
    <w:rsid w:val="006C6954"/>
    <w:rsid w:val="006C6982"/>
    <w:rsid w:val="006C6C3F"/>
    <w:rsid w:val="006C6CFB"/>
    <w:rsid w:val="006C752B"/>
    <w:rsid w:val="006C7643"/>
    <w:rsid w:val="006C76CF"/>
    <w:rsid w:val="006C77C0"/>
    <w:rsid w:val="006D01EF"/>
    <w:rsid w:val="006D04CA"/>
    <w:rsid w:val="006D0755"/>
    <w:rsid w:val="006D0813"/>
    <w:rsid w:val="006D0BD3"/>
    <w:rsid w:val="006D0CAE"/>
    <w:rsid w:val="006D0D24"/>
    <w:rsid w:val="006D0DE7"/>
    <w:rsid w:val="006D0E43"/>
    <w:rsid w:val="006D11F5"/>
    <w:rsid w:val="006D25E8"/>
    <w:rsid w:val="006D26F3"/>
    <w:rsid w:val="006D3464"/>
    <w:rsid w:val="006D3A6E"/>
    <w:rsid w:val="006D412F"/>
    <w:rsid w:val="006D42EC"/>
    <w:rsid w:val="006D43B9"/>
    <w:rsid w:val="006D4654"/>
    <w:rsid w:val="006D47F4"/>
    <w:rsid w:val="006D495D"/>
    <w:rsid w:val="006D4A1C"/>
    <w:rsid w:val="006D531E"/>
    <w:rsid w:val="006D5660"/>
    <w:rsid w:val="006D5A04"/>
    <w:rsid w:val="006D5AD8"/>
    <w:rsid w:val="006D5B41"/>
    <w:rsid w:val="006D5EA6"/>
    <w:rsid w:val="006D6339"/>
    <w:rsid w:val="006D6470"/>
    <w:rsid w:val="006D672C"/>
    <w:rsid w:val="006D6C0B"/>
    <w:rsid w:val="006D6D6E"/>
    <w:rsid w:val="006D6EA9"/>
    <w:rsid w:val="006D750A"/>
    <w:rsid w:val="006D7AFF"/>
    <w:rsid w:val="006D7E3F"/>
    <w:rsid w:val="006E014D"/>
    <w:rsid w:val="006E01D1"/>
    <w:rsid w:val="006E06D9"/>
    <w:rsid w:val="006E09B6"/>
    <w:rsid w:val="006E1061"/>
    <w:rsid w:val="006E10C2"/>
    <w:rsid w:val="006E1385"/>
    <w:rsid w:val="006E13F5"/>
    <w:rsid w:val="006E176D"/>
    <w:rsid w:val="006E17B7"/>
    <w:rsid w:val="006E191F"/>
    <w:rsid w:val="006E1BD1"/>
    <w:rsid w:val="006E21E5"/>
    <w:rsid w:val="006E2261"/>
    <w:rsid w:val="006E227D"/>
    <w:rsid w:val="006E232E"/>
    <w:rsid w:val="006E251D"/>
    <w:rsid w:val="006E2655"/>
    <w:rsid w:val="006E2BDF"/>
    <w:rsid w:val="006E2D59"/>
    <w:rsid w:val="006E363C"/>
    <w:rsid w:val="006E3883"/>
    <w:rsid w:val="006E3B39"/>
    <w:rsid w:val="006E3DB8"/>
    <w:rsid w:val="006E3F75"/>
    <w:rsid w:val="006E3F91"/>
    <w:rsid w:val="006E4427"/>
    <w:rsid w:val="006E4B43"/>
    <w:rsid w:val="006E4E42"/>
    <w:rsid w:val="006E522C"/>
    <w:rsid w:val="006E587B"/>
    <w:rsid w:val="006E58DD"/>
    <w:rsid w:val="006E5ADC"/>
    <w:rsid w:val="006E5B04"/>
    <w:rsid w:val="006E5D71"/>
    <w:rsid w:val="006E612D"/>
    <w:rsid w:val="006E64BE"/>
    <w:rsid w:val="006E6531"/>
    <w:rsid w:val="006E6E72"/>
    <w:rsid w:val="006E7355"/>
    <w:rsid w:val="006E7613"/>
    <w:rsid w:val="006E7718"/>
    <w:rsid w:val="006E795F"/>
    <w:rsid w:val="006E7F2C"/>
    <w:rsid w:val="006E7FE2"/>
    <w:rsid w:val="006F06A2"/>
    <w:rsid w:val="006F0FBC"/>
    <w:rsid w:val="006F1299"/>
    <w:rsid w:val="006F1D33"/>
    <w:rsid w:val="006F1E59"/>
    <w:rsid w:val="006F1FBB"/>
    <w:rsid w:val="006F2169"/>
    <w:rsid w:val="006F2884"/>
    <w:rsid w:val="006F2B0A"/>
    <w:rsid w:val="006F2EE9"/>
    <w:rsid w:val="006F33EC"/>
    <w:rsid w:val="006F342E"/>
    <w:rsid w:val="006F3485"/>
    <w:rsid w:val="006F370E"/>
    <w:rsid w:val="006F3B4E"/>
    <w:rsid w:val="006F41C3"/>
    <w:rsid w:val="006F4330"/>
    <w:rsid w:val="006F440F"/>
    <w:rsid w:val="006F4626"/>
    <w:rsid w:val="006F4B8E"/>
    <w:rsid w:val="006F512E"/>
    <w:rsid w:val="006F515D"/>
    <w:rsid w:val="006F5232"/>
    <w:rsid w:val="006F5592"/>
    <w:rsid w:val="006F5A10"/>
    <w:rsid w:val="006F5A59"/>
    <w:rsid w:val="006F5B6D"/>
    <w:rsid w:val="006F61E1"/>
    <w:rsid w:val="006F6598"/>
    <w:rsid w:val="006F66DA"/>
    <w:rsid w:val="006F68E8"/>
    <w:rsid w:val="006F6A12"/>
    <w:rsid w:val="006F6CA9"/>
    <w:rsid w:val="006F7340"/>
    <w:rsid w:val="006F780A"/>
    <w:rsid w:val="00700423"/>
    <w:rsid w:val="007004E7"/>
    <w:rsid w:val="007005F1"/>
    <w:rsid w:val="00700925"/>
    <w:rsid w:val="00700A17"/>
    <w:rsid w:val="00700B9F"/>
    <w:rsid w:val="00700BD2"/>
    <w:rsid w:val="00700EDD"/>
    <w:rsid w:val="00700F02"/>
    <w:rsid w:val="00700FB8"/>
    <w:rsid w:val="00701401"/>
    <w:rsid w:val="0070148C"/>
    <w:rsid w:val="00701F95"/>
    <w:rsid w:val="00701FCE"/>
    <w:rsid w:val="00702135"/>
    <w:rsid w:val="00702446"/>
    <w:rsid w:val="0070255D"/>
    <w:rsid w:val="007025AA"/>
    <w:rsid w:val="00702622"/>
    <w:rsid w:val="00702688"/>
    <w:rsid w:val="007028F3"/>
    <w:rsid w:val="00702A15"/>
    <w:rsid w:val="00702F01"/>
    <w:rsid w:val="00702FA3"/>
    <w:rsid w:val="007034EC"/>
    <w:rsid w:val="0070399C"/>
    <w:rsid w:val="00703B84"/>
    <w:rsid w:val="00703C8D"/>
    <w:rsid w:val="00703E3F"/>
    <w:rsid w:val="00703F11"/>
    <w:rsid w:val="007042B8"/>
    <w:rsid w:val="00704762"/>
    <w:rsid w:val="007047C4"/>
    <w:rsid w:val="00704DB4"/>
    <w:rsid w:val="00704F41"/>
    <w:rsid w:val="00705604"/>
    <w:rsid w:val="0070594E"/>
    <w:rsid w:val="00705BB6"/>
    <w:rsid w:val="00705E54"/>
    <w:rsid w:val="00705FA3"/>
    <w:rsid w:val="00706597"/>
    <w:rsid w:val="007075A9"/>
    <w:rsid w:val="00707C24"/>
    <w:rsid w:val="00707D44"/>
    <w:rsid w:val="00710315"/>
    <w:rsid w:val="00710619"/>
    <w:rsid w:val="007107A3"/>
    <w:rsid w:val="00710E96"/>
    <w:rsid w:val="0071113E"/>
    <w:rsid w:val="0071127D"/>
    <w:rsid w:val="00711515"/>
    <w:rsid w:val="00711637"/>
    <w:rsid w:val="0071188B"/>
    <w:rsid w:val="00711B54"/>
    <w:rsid w:val="00711BDA"/>
    <w:rsid w:val="00711F66"/>
    <w:rsid w:val="00712165"/>
    <w:rsid w:val="00712FAC"/>
    <w:rsid w:val="007133EB"/>
    <w:rsid w:val="00713546"/>
    <w:rsid w:val="0071366C"/>
    <w:rsid w:val="00713798"/>
    <w:rsid w:val="00713CF4"/>
    <w:rsid w:val="00714005"/>
    <w:rsid w:val="007141A7"/>
    <w:rsid w:val="00714222"/>
    <w:rsid w:val="007144E6"/>
    <w:rsid w:val="007146C8"/>
    <w:rsid w:val="0071482A"/>
    <w:rsid w:val="00715059"/>
    <w:rsid w:val="007151EA"/>
    <w:rsid w:val="007153AF"/>
    <w:rsid w:val="0071546C"/>
    <w:rsid w:val="00715DE2"/>
    <w:rsid w:val="00716207"/>
    <w:rsid w:val="007162B6"/>
    <w:rsid w:val="00716721"/>
    <w:rsid w:val="00716A4C"/>
    <w:rsid w:val="00716CEA"/>
    <w:rsid w:val="00716D32"/>
    <w:rsid w:val="0071728B"/>
    <w:rsid w:val="007177FC"/>
    <w:rsid w:val="00717823"/>
    <w:rsid w:val="007179B8"/>
    <w:rsid w:val="00717A9F"/>
    <w:rsid w:val="00720018"/>
    <w:rsid w:val="007204AC"/>
    <w:rsid w:val="007206BA"/>
    <w:rsid w:val="00720CFD"/>
    <w:rsid w:val="00721295"/>
    <w:rsid w:val="00721362"/>
    <w:rsid w:val="007213EC"/>
    <w:rsid w:val="0072145A"/>
    <w:rsid w:val="0072149A"/>
    <w:rsid w:val="007221EE"/>
    <w:rsid w:val="0072284E"/>
    <w:rsid w:val="0072289C"/>
    <w:rsid w:val="0072297A"/>
    <w:rsid w:val="00722F80"/>
    <w:rsid w:val="007230BF"/>
    <w:rsid w:val="00723226"/>
    <w:rsid w:val="00723346"/>
    <w:rsid w:val="007233BA"/>
    <w:rsid w:val="007233D3"/>
    <w:rsid w:val="0072388C"/>
    <w:rsid w:val="007239FD"/>
    <w:rsid w:val="00723E5C"/>
    <w:rsid w:val="00724191"/>
    <w:rsid w:val="00724240"/>
    <w:rsid w:val="007242E0"/>
    <w:rsid w:val="0072449B"/>
    <w:rsid w:val="00724553"/>
    <w:rsid w:val="007245E1"/>
    <w:rsid w:val="00724617"/>
    <w:rsid w:val="0072498E"/>
    <w:rsid w:val="00724A0A"/>
    <w:rsid w:val="00725050"/>
    <w:rsid w:val="007257AF"/>
    <w:rsid w:val="00725A11"/>
    <w:rsid w:val="00725C2F"/>
    <w:rsid w:val="00725C6A"/>
    <w:rsid w:val="00725E01"/>
    <w:rsid w:val="00726269"/>
    <w:rsid w:val="0072634F"/>
    <w:rsid w:val="00726583"/>
    <w:rsid w:val="00726A3B"/>
    <w:rsid w:val="0072735B"/>
    <w:rsid w:val="007275CD"/>
    <w:rsid w:val="007276B3"/>
    <w:rsid w:val="00727AA7"/>
    <w:rsid w:val="00727ADA"/>
    <w:rsid w:val="00727B0D"/>
    <w:rsid w:val="00727D7E"/>
    <w:rsid w:val="007300FD"/>
    <w:rsid w:val="00730318"/>
    <w:rsid w:val="0073034C"/>
    <w:rsid w:val="00730C60"/>
    <w:rsid w:val="00730D30"/>
    <w:rsid w:val="007311BD"/>
    <w:rsid w:val="007313EA"/>
    <w:rsid w:val="00731553"/>
    <w:rsid w:val="00731904"/>
    <w:rsid w:val="00731AE0"/>
    <w:rsid w:val="00731B95"/>
    <w:rsid w:val="007321F6"/>
    <w:rsid w:val="00732383"/>
    <w:rsid w:val="007323A8"/>
    <w:rsid w:val="00732CE8"/>
    <w:rsid w:val="0073310B"/>
    <w:rsid w:val="0073352F"/>
    <w:rsid w:val="007336B9"/>
    <w:rsid w:val="00733A2D"/>
    <w:rsid w:val="00734184"/>
    <w:rsid w:val="007344F7"/>
    <w:rsid w:val="007348FA"/>
    <w:rsid w:val="00734D9E"/>
    <w:rsid w:val="0073579B"/>
    <w:rsid w:val="0073589A"/>
    <w:rsid w:val="00735997"/>
    <w:rsid w:val="0073599C"/>
    <w:rsid w:val="00735DB5"/>
    <w:rsid w:val="00735F50"/>
    <w:rsid w:val="007362C0"/>
    <w:rsid w:val="00736415"/>
    <w:rsid w:val="00736626"/>
    <w:rsid w:val="00736695"/>
    <w:rsid w:val="00736BAB"/>
    <w:rsid w:val="00736BC1"/>
    <w:rsid w:val="007370E7"/>
    <w:rsid w:val="0073774F"/>
    <w:rsid w:val="007377C4"/>
    <w:rsid w:val="00737876"/>
    <w:rsid w:val="00737A83"/>
    <w:rsid w:val="00737AF8"/>
    <w:rsid w:val="00737BE7"/>
    <w:rsid w:val="00737D4B"/>
    <w:rsid w:val="00737F2C"/>
    <w:rsid w:val="00740174"/>
    <w:rsid w:val="007401D2"/>
    <w:rsid w:val="007402EE"/>
    <w:rsid w:val="007404A0"/>
    <w:rsid w:val="0074056D"/>
    <w:rsid w:val="00740B9E"/>
    <w:rsid w:val="00740BFC"/>
    <w:rsid w:val="00740C69"/>
    <w:rsid w:val="00741743"/>
    <w:rsid w:val="007422B1"/>
    <w:rsid w:val="00742529"/>
    <w:rsid w:val="00742719"/>
    <w:rsid w:val="007427C6"/>
    <w:rsid w:val="007428E4"/>
    <w:rsid w:val="007430AD"/>
    <w:rsid w:val="0074316A"/>
    <w:rsid w:val="00743923"/>
    <w:rsid w:val="00743A3F"/>
    <w:rsid w:val="00743B1E"/>
    <w:rsid w:val="00743BD4"/>
    <w:rsid w:val="00743C0E"/>
    <w:rsid w:val="00743C57"/>
    <w:rsid w:val="00743CFC"/>
    <w:rsid w:val="0074421B"/>
    <w:rsid w:val="0074447D"/>
    <w:rsid w:val="00744560"/>
    <w:rsid w:val="00744B47"/>
    <w:rsid w:val="00744E2D"/>
    <w:rsid w:val="00744F03"/>
    <w:rsid w:val="0074530A"/>
    <w:rsid w:val="0074535C"/>
    <w:rsid w:val="0074552F"/>
    <w:rsid w:val="00745CD4"/>
    <w:rsid w:val="00745FEA"/>
    <w:rsid w:val="00746031"/>
    <w:rsid w:val="00746035"/>
    <w:rsid w:val="0074607F"/>
    <w:rsid w:val="00746390"/>
    <w:rsid w:val="00746437"/>
    <w:rsid w:val="00746E9D"/>
    <w:rsid w:val="00747209"/>
    <w:rsid w:val="007477D7"/>
    <w:rsid w:val="00747D1D"/>
    <w:rsid w:val="00747EAC"/>
    <w:rsid w:val="00747EDD"/>
    <w:rsid w:val="00747FC9"/>
    <w:rsid w:val="00747FF7"/>
    <w:rsid w:val="007503DD"/>
    <w:rsid w:val="0075067D"/>
    <w:rsid w:val="00751060"/>
    <w:rsid w:val="00751092"/>
    <w:rsid w:val="0075155A"/>
    <w:rsid w:val="00751DC9"/>
    <w:rsid w:val="00751FAB"/>
    <w:rsid w:val="0075227A"/>
    <w:rsid w:val="00752624"/>
    <w:rsid w:val="007526A6"/>
    <w:rsid w:val="00752853"/>
    <w:rsid w:val="00752A13"/>
    <w:rsid w:val="007532F6"/>
    <w:rsid w:val="0075348A"/>
    <w:rsid w:val="007534FC"/>
    <w:rsid w:val="0075359F"/>
    <w:rsid w:val="00753716"/>
    <w:rsid w:val="00753819"/>
    <w:rsid w:val="0075391A"/>
    <w:rsid w:val="00753A30"/>
    <w:rsid w:val="00753D92"/>
    <w:rsid w:val="007540FF"/>
    <w:rsid w:val="00754904"/>
    <w:rsid w:val="007549C9"/>
    <w:rsid w:val="0075512E"/>
    <w:rsid w:val="00755330"/>
    <w:rsid w:val="0075547F"/>
    <w:rsid w:val="007557E0"/>
    <w:rsid w:val="007560CD"/>
    <w:rsid w:val="0075628A"/>
    <w:rsid w:val="0075667B"/>
    <w:rsid w:val="00756772"/>
    <w:rsid w:val="00756B1D"/>
    <w:rsid w:val="00756BD1"/>
    <w:rsid w:val="00756E96"/>
    <w:rsid w:val="00757653"/>
    <w:rsid w:val="00757D7F"/>
    <w:rsid w:val="00757F21"/>
    <w:rsid w:val="00760206"/>
    <w:rsid w:val="0076099E"/>
    <w:rsid w:val="00761101"/>
    <w:rsid w:val="007612EB"/>
    <w:rsid w:val="00761FF1"/>
    <w:rsid w:val="007622FE"/>
    <w:rsid w:val="00762509"/>
    <w:rsid w:val="0076251F"/>
    <w:rsid w:val="00762826"/>
    <w:rsid w:val="00762B57"/>
    <w:rsid w:val="00762B88"/>
    <w:rsid w:val="0076312F"/>
    <w:rsid w:val="00763401"/>
    <w:rsid w:val="0076393B"/>
    <w:rsid w:val="00763A64"/>
    <w:rsid w:val="00763AE2"/>
    <w:rsid w:val="0076486B"/>
    <w:rsid w:val="00765067"/>
    <w:rsid w:val="007650A4"/>
    <w:rsid w:val="00765870"/>
    <w:rsid w:val="00765A2B"/>
    <w:rsid w:val="00765ACB"/>
    <w:rsid w:val="00765B5B"/>
    <w:rsid w:val="00765D88"/>
    <w:rsid w:val="007660FD"/>
    <w:rsid w:val="00766365"/>
    <w:rsid w:val="00766530"/>
    <w:rsid w:val="00766A6D"/>
    <w:rsid w:val="00766EA0"/>
    <w:rsid w:val="0076708D"/>
    <w:rsid w:val="00767276"/>
    <w:rsid w:val="00767717"/>
    <w:rsid w:val="00767BCC"/>
    <w:rsid w:val="00767D34"/>
    <w:rsid w:val="00767E3D"/>
    <w:rsid w:val="00767EEC"/>
    <w:rsid w:val="00770063"/>
    <w:rsid w:val="0077019A"/>
    <w:rsid w:val="0077055A"/>
    <w:rsid w:val="007707A5"/>
    <w:rsid w:val="00770B9D"/>
    <w:rsid w:val="00770BC8"/>
    <w:rsid w:val="00770F0C"/>
    <w:rsid w:val="00771358"/>
    <w:rsid w:val="00771A35"/>
    <w:rsid w:val="00771AC0"/>
    <w:rsid w:val="00771BD2"/>
    <w:rsid w:val="00772161"/>
    <w:rsid w:val="00772289"/>
    <w:rsid w:val="007731EB"/>
    <w:rsid w:val="007734C3"/>
    <w:rsid w:val="00773AA3"/>
    <w:rsid w:val="00774044"/>
    <w:rsid w:val="00774299"/>
    <w:rsid w:val="007744D5"/>
    <w:rsid w:val="00774FBD"/>
    <w:rsid w:val="00775421"/>
    <w:rsid w:val="007755D8"/>
    <w:rsid w:val="0077562A"/>
    <w:rsid w:val="00775CC7"/>
    <w:rsid w:val="00775CCD"/>
    <w:rsid w:val="00775FF3"/>
    <w:rsid w:val="0077605A"/>
    <w:rsid w:val="00776064"/>
    <w:rsid w:val="007761FD"/>
    <w:rsid w:val="007768B8"/>
    <w:rsid w:val="00776986"/>
    <w:rsid w:val="00776AD9"/>
    <w:rsid w:val="00776FC7"/>
    <w:rsid w:val="00777390"/>
    <w:rsid w:val="007774B1"/>
    <w:rsid w:val="00777B9B"/>
    <w:rsid w:val="00777D83"/>
    <w:rsid w:val="00777E45"/>
    <w:rsid w:val="0078070E"/>
    <w:rsid w:val="00781990"/>
    <w:rsid w:val="007819C0"/>
    <w:rsid w:val="00781D51"/>
    <w:rsid w:val="00781DB0"/>
    <w:rsid w:val="007820E2"/>
    <w:rsid w:val="00782275"/>
    <w:rsid w:val="0078251D"/>
    <w:rsid w:val="00782C85"/>
    <w:rsid w:val="0078303F"/>
    <w:rsid w:val="00783720"/>
    <w:rsid w:val="00783904"/>
    <w:rsid w:val="007839FF"/>
    <w:rsid w:val="00783B60"/>
    <w:rsid w:val="007843E7"/>
    <w:rsid w:val="007846A5"/>
    <w:rsid w:val="007846D2"/>
    <w:rsid w:val="007847B0"/>
    <w:rsid w:val="00784836"/>
    <w:rsid w:val="00784A47"/>
    <w:rsid w:val="00784A65"/>
    <w:rsid w:val="00784AD4"/>
    <w:rsid w:val="00784C04"/>
    <w:rsid w:val="00784EF4"/>
    <w:rsid w:val="00785302"/>
    <w:rsid w:val="00785585"/>
    <w:rsid w:val="007855B6"/>
    <w:rsid w:val="00785607"/>
    <w:rsid w:val="00785868"/>
    <w:rsid w:val="00786042"/>
    <w:rsid w:val="00786B15"/>
    <w:rsid w:val="00786B54"/>
    <w:rsid w:val="00786D2F"/>
    <w:rsid w:val="0078713F"/>
    <w:rsid w:val="0078736D"/>
    <w:rsid w:val="007875B7"/>
    <w:rsid w:val="0078783A"/>
    <w:rsid w:val="007879CF"/>
    <w:rsid w:val="00790003"/>
    <w:rsid w:val="00790103"/>
    <w:rsid w:val="007908BF"/>
    <w:rsid w:val="007909BC"/>
    <w:rsid w:val="00790A8A"/>
    <w:rsid w:val="00790E3B"/>
    <w:rsid w:val="00790EE0"/>
    <w:rsid w:val="00790F13"/>
    <w:rsid w:val="00790F45"/>
    <w:rsid w:val="00791141"/>
    <w:rsid w:val="00791728"/>
    <w:rsid w:val="00791810"/>
    <w:rsid w:val="007919A4"/>
    <w:rsid w:val="007919E2"/>
    <w:rsid w:val="0079256D"/>
    <w:rsid w:val="00792881"/>
    <w:rsid w:val="00792A0F"/>
    <w:rsid w:val="00793497"/>
    <w:rsid w:val="00793932"/>
    <w:rsid w:val="00793BA3"/>
    <w:rsid w:val="00793D73"/>
    <w:rsid w:val="00793F2C"/>
    <w:rsid w:val="00793FA8"/>
    <w:rsid w:val="0079403E"/>
    <w:rsid w:val="007942E8"/>
    <w:rsid w:val="00794840"/>
    <w:rsid w:val="00794A1E"/>
    <w:rsid w:val="007950D5"/>
    <w:rsid w:val="007953BB"/>
    <w:rsid w:val="007958D5"/>
    <w:rsid w:val="00795A0F"/>
    <w:rsid w:val="00795CAD"/>
    <w:rsid w:val="00795D79"/>
    <w:rsid w:val="00795FC8"/>
    <w:rsid w:val="007960B9"/>
    <w:rsid w:val="007961AB"/>
    <w:rsid w:val="007967DE"/>
    <w:rsid w:val="00796D60"/>
    <w:rsid w:val="00796DC9"/>
    <w:rsid w:val="00797002"/>
    <w:rsid w:val="00797003"/>
    <w:rsid w:val="00797216"/>
    <w:rsid w:val="007975AE"/>
    <w:rsid w:val="007A0076"/>
    <w:rsid w:val="007A0182"/>
    <w:rsid w:val="007A01FE"/>
    <w:rsid w:val="007A0477"/>
    <w:rsid w:val="007A05A9"/>
    <w:rsid w:val="007A09C9"/>
    <w:rsid w:val="007A0A84"/>
    <w:rsid w:val="007A0A90"/>
    <w:rsid w:val="007A0DBA"/>
    <w:rsid w:val="007A1031"/>
    <w:rsid w:val="007A1E40"/>
    <w:rsid w:val="007A1FA8"/>
    <w:rsid w:val="007A2728"/>
    <w:rsid w:val="007A2FCA"/>
    <w:rsid w:val="007A30DC"/>
    <w:rsid w:val="007A3625"/>
    <w:rsid w:val="007A3778"/>
    <w:rsid w:val="007A3D75"/>
    <w:rsid w:val="007A3ED2"/>
    <w:rsid w:val="007A4079"/>
    <w:rsid w:val="007A40C3"/>
    <w:rsid w:val="007A4170"/>
    <w:rsid w:val="007A4777"/>
    <w:rsid w:val="007A54EB"/>
    <w:rsid w:val="007A5587"/>
    <w:rsid w:val="007A5835"/>
    <w:rsid w:val="007A66DC"/>
    <w:rsid w:val="007A6864"/>
    <w:rsid w:val="007A6ADC"/>
    <w:rsid w:val="007A6B19"/>
    <w:rsid w:val="007A6C60"/>
    <w:rsid w:val="007A6E49"/>
    <w:rsid w:val="007A71FF"/>
    <w:rsid w:val="007A73D0"/>
    <w:rsid w:val="007A7AE8"/>
    <w:rsid w:val="007A7D2C"/>
    <w:rsid w:val="007A7FC7"/>
    <w:rsid w:val="007B002C"/>
    <w:rsid w:val="007B0491"/>
    <w:rsid w:val="007B04DD"/>
    <w:rsid w:val="007B04E4"/>
    <w:rsid w:val="007B07ED"/>
    <w:rsid w:val="007B0A96"/>
    <w:rsid w:val="007B0D55"/>
    <w:rsid w:val="007B150D"/>
    <w:rsid w:val="007B16B0"/>
    <w:rsid w:val="007B1E60"/>
    <w:rsid w:val="007B241D"/>
    <w:rsid w:val="007B2938"/>
    <w:rsid w:val="007B29D2"/>
    <w:rsid w:val="007B3321"/>
    <w:rsid w:val="007B350F"/>
    <w:rsid w:val="007B3546"/>
    <w:rsid w:val="007B3E82"/>
    <w:rsid w:val="007B3EB7"/>
    <w:rsid w:val="007B3F09"/>
    <w:rsid w:val="007B42EB"/>
    <w:rsid w:val="007B458D"/>
    <w:rsid w:val="007B48F6"/>
    <w:rsid w:val="007B4BC8"/>
    <w:rsid w:val="007B4C64"/>
    <w:rsid w:val="007B4EA5"/>
    <w:rsid w:val="007B4F8D"/>
    <w:rsid w:val="007B5146"/>
    <w:rsid w:val="007B52C9"/>
    <w:rsid w:val="007B55EB"/>
    <w:rsid w:val="007B5740"/>
    <w:rsid w:val="007B5CD9"/>
    <w:rsid w:val="007B5D02"/>
    <w:rsid w:val="007B5D53"/>
    <w:rsid w:val="007B5ED6"/>
    <w:rsid w:val="007B623D"/>
    <w:rsid w:val="007B665A"/>
    <w:rsid w:val="007B6CC4"/>
    <w:rsid w:val="007B6F5F"/>
    <w:rsid w:val="007B6FC3"/>
    <w:rsid w:val="007B71A7"/>
    <w:rsid w:val="007B72B1"/>
    <w:rsid w:val="007B7839"/>
    <w:rsid w:val="007B7C98"/>
    <w:rsid w:val="007B7DF9"/>
    <w:rsid w:val="007B7EB5"/>
    <w:rsid w:val="007C044D"/>
    <w:rsid w:val="007C0565"/>
    <w:rsid w:val="007C09E9"/>
    <w:rsid w:val="007C0A73"/>
    <w:rsid w:val="007C0ACA"/>
    <w:rsid w:val="007C0EFB"/>
    <w:rsid w:val="007C10B7"/>
    <w:rsid w:val="007C169E"/>
    <w:rsid w:val="007C1AB3"/>
    <w:rsid w:val="007C25BE"/>
    <w:rsid w:val="007C29BF"/>
    <w:rsid w:val="007C2BC7"/>
    <w:rsid w:val="007C304A"/>
    <w:rsid w:val="007C314B"/>
    <w:rsid w:val="007C32FD"/>
    <w:rsid w:val="007C34C8"/>
    <w:rsid w:val="007C389C"/>
    <w:rsid w:val="007C3D9C"/>
    <w:rsid w:val="007C3F84"/>
    <w:rsid w:val="007C450F"/>
    <w:rsid w:val="007C4707"/>
    <w:rsid w:val="007C4DA9"/>
    <w:rsid w:val="007C4E0C"/>
    <w:rsid w:val="007C4ECF"/>
    <w:rsid w:val="007C5180"/>
    <w:rsid w:val="007C55C2"/>
    <w:rsid w:val="007C5629"/>
    <w:rsid w:val="007C594D"/>
    <w:rsid w:val="007C5BEE"/>
    <w:rsid w:val="007C5C4E"/>
    <w:rsid w:val="007C5DF0"/>
    <w:rsid w:val="007C6060"/>
    <w:rsid w:val="007C60BD"/>
    <w:rsid w:val="007C634B"/>
    <w:rsid w:val="007C66BD"/>
    <w:rsid w:val="007C6B30"/>
    <w:rsid w:val="007C6D11"/>
    <w:rsid w:val="007C74BD"/>
    <w:rsid w:val="007C759E"/>
    <w:rsid w:val="007D01E3"/>
    <w:rsid w:val="007D01F9"/>
    <w:rsid w:val="007D04BC"/>
    <w:rsid w:val="007D058D"/>
    <w:rsid w:val="007D0A52"/>
    <w:rsid w:val="007D0ED7"/>
    <w:rsid w:val="007D10B5"/>
    <w:rsid w:val="007D1301"/>
    <w:rsid w:val="007D16E9"/>
    <w:rsid w:val="007D1C00"/>
    <w:rsid w:val="007D1CBA"/>
    <w:rsid w:val="007D1D77"/>
    <w:rsid w:val="007D1EE4"/>
    <w:rsid w:val="007D2062"/>
    <w:rsid w:val="007D2150"/>
    <w:rsid w:val="007D2561"/>
    <w:rsid w:val="007D2D2A"/>
    <w:rsid w:val="007D2FF6"/>
    <w:rsid w:val="007D30ED"/>
    <w:rsid w:val="007D3389"/>
    <w:rsid w:val="007D34E7"/>
    <w:rsid w:val="007D3526"/>
    <w:rsid w:val="007D3759"/>
    <w:rsid w:val="007D3932"/>
    <w:rsid w:val="007D405A"/>
    <w:rsid w:val="007D4D0C"/>
    <w:rsid w:val="007D50BF"/>
    <w:rsid w:val="007D52B4"/>
    <w:rsid w:val="007D557B"/>
    <w:rsid w:val="007D559D"/>
    <w:rsid w:val="007D5B26"/>
    <w:rsid w:val="007D5B8F"/>
    <w:rsid w:val="007D5E2B"/>
    <w:rsid w:val="007D6031"/>
    <w:rsid w:val="007D6283"/>
    <w:rsid w:val="007D6865"/>
    <w:rsid w:val="007D6C3D"/>
    <w:rsid w:val="007D6D76"/>
    <w:rsid w:val="007D6EA3"/>
    <w:rsid w:val="007D7094"/>
    <w:rsid w:val="007D759D"/>
    <w:rsid w:val="007D7BBC"/>
    <w:rsid w:val="007D7CF9"/>
    <w:rsid w:val="007D7DFA"/>
    <w:rsid w:val="007D7DFF"/>
    <w:rsid w:val="007D7E6D"/>
    <w:rsid w:val="007E05B8"/>
    <w:rsid w:val="007E0639"/>
    <w:rsid w:val="007E0AC2"/>
    <w:rsid w:val="007E0D53"/>
    <w:rsid w:val="007E0DD9"/>
    <w:rsid w:val="007E0EAF"/>
    <w:rsid w:val="007E1814"/>
    <w:rsid w:val="007E1A92"/>
    <w:rsid w:val="007E1F30"/>
    <w:rsid w:val="007E2069"/>
    <w:rsid w:val="007E225E"/>
    <w:rsid w:val="007E23CC"/>
    <w:rsid w:val="007E253B"/>
    <w:rsid w:val="007E2727"/>
    <w:rsid w:val="007E2AB7"/>
    <w:rsid w:val="007E2C7B"/>
    <w:rsid w:val="007E2D51"/>
    <w:rsid w:val="007E3508"/>
    <w:rsid w:val="007E3DE2"/>
    <w:rsid w:val="007E3F9A"/>
    <w:rsid w:val="007E486F"/>
    <w:rsid w:val="007E491D"/>
    <w:rsid w:val="007E4949"/>
    <w:rsid w:val="007E4D2D"/>
    <w:rsid w:val="007E5480"/>
    <w:rsid w:val="007E56D9"/>
    <w:rsid w:val="007E5852"/>
    <w:rsid w:val="007E5FF8"/>
    <w:rsid w:val="007E646A"/>
    <w:rsid w:val="007E65B5"/>
    <w:rsid w:val="007E692D"/>
    <w:rsid w:val="007E6D2D"/>
    <w:rsid w:val="007E6E78"/>
    <w:rsid w:val="007E6EF2"/>
    <w:rsid w:val="007E70A3"/>
    <w:rsid w:val="007E748C"/>
    <w:rsid w:val="007E7497"/>
    <w:rsid w:val="007E7AB0"/>
    <w:rsid w:val="007E7AB8"/>
    <w:rsid w:val="007E7AC0"/>
    <w:rsid w:val="007E7FF8"/>
    <w:rsid w:val="007F00C5"/>
    <w:rsid w:val="007F0EFE"/>
    <w:rsid w:val="007F1299"/>
    <w:rsid w:val="007F1772"/>
    <w:rsid w:val="007F1B76"/>
    <w:rsid w:val="007F1EBB"/>
    <w:rsid w:val="007F2035"/>
    <w:rsid w:val="007F2159"/>
    <w:rsid w:val="007F267E"/>
    <w:rsid w:val="007F277C"/>
    <w:rsid w:val="007F27F0"/>
    <w:rsid w:val="007F3129"/>
    <w:rsid w:val="007F3445"/>
    <w:rsid w:val="007F36F2"/>
    <w:rsid w:val="007F38D8"/>
    <w:rsid w:val="007F3B73"/>
    <w:rsid w:val="007F4355"/>
    <w:rsid w:val="007F44E6"/>
    <w:rsid w:val="007F45B3"/>
    <w:rsid w:val="007F505D"/>
    <w:rsid w:val="007F5AE8"/>
    <w:rsid w:val="007F5B23"/>
    <w:rsid w:val="007F5D5D"/>
    <w:rsid w:val="007F5EF4"/>
    <w:rsid w:val="007F62B0"/>
    <w:rsid w:val="007F67BC"/>
    <w:rsid w:val="007F68EC"/>
    <w:rsid w:val="007F6BA7"/>
    <w:rsid w:val="007F6F0B"/>
    <w:rsid w:val="007F7066"/>
    <w:rsid w:val="007F71E4"/>
    <w:rsid w:val="007F7BC1"/>
    <w:rsid w:val="007F7F5B"/>
    <w:rsid w:val="0080075F"/>
    <w:rsid w:val="00800A7D"/>
    <w:rsid w:val="00800E72"/>
    <w:rsid w:val="0080127B"/>
    <w:rsid w:val="00801777"/>
    <w:rsid w:val="00801B7A"/>
    <w:rsid w:val="00802142"/>
    <w:rsid w:val="00803005"/>
    <w:rsid w:val="0080321B"/>
    <w:rsid w:val="0080321E"/>
    <w:rsid w:val="00803387"/>
    <w:rsid w:val="0080344A"/>
    <w:rsid w:val="00803AB6"/>
    <w:rsid w:val="00803CA9"/>
    <w:rsid w:val="0080400A"/>
    <w:rsid w:val="00804082"/>
    <w:rsid w:val="008040F7"/>
    <w:rsid w:val="008041C0"/>
    <w:rsid w:val="00804410"/>
    <w:rsid w:val="008046EE"/>
    <w:rsid w:val="00804942"/>
    <w:rsid w:val="00804E0F"/>
    <w:rsid w:val="0080502D"/>
    <w:rsid w:val="0080543C"/>
    <w:rsid w:val="008056E8"/>
    <w:rsid w:val="00805D19"/>
    <w:rsid w:val="00805EA4"/>
    <w:rsid w:val="00806115"/>
    <w:rsid w:val="0080668B"/>
    <w:rsid w:val="00806B4B"/>
    <w:rsid w:val="008071BD"/>
    <w:rsid w:val="008072A4"/>
    <w:rsid w:val="0080779A"/>
    <w:rsid w:val="00807A43"/>
    <w:rsid w:val="00807DA7"/>
    <w:rsid w:val="00807F17"/>
    <w:rsid w:val="008100AF"/>
    <w:rsid w:val="00810804"/>
    <w:rsid w:val="00810BF8"/>
    <w:rsid w:val="008110E6"/>
    <w:rsid w:val="0081124C"/>
    <w:rsid w:val="00811430"/>
    <w:rsid w:val="00811666"/>
    <w:rsid w:val="008118DF"/>
    <w:rsid w:val="008119D5"/>
    <w:rsid w:val="00811FC8"/>
    <w:rsid w:val="0081219D"/>
    <w:rsid w:val="00812216"/>
    <w:rsid w:val="008123B8"/>
    <w:rsid w:val="0081289F"/>
    <w:rsid w:val="008128D8"/>
    <w:rsid w:val="008129D9"/>
    <w:rsid w:val="00813206"/>
    <w:rsid w:val="008135BD"/>
    <w:rsid w:val="00813682"/>
    <w:rsid w:val="008136AB"/>
    <w:rsid w:val="008137E7"/>
    <w:rsid w:val="008138A7"/>
    <w:rsid w:val="008139FA"/>
    <w:rsid w:val="00813EB4"/>
    <w:rsid w:val="0081411A"/>
    <w:rsid w:val="00814173"/>
    <w:rsid w:val="008142FB"/>
    <w:rsid w:val="008143AC"/>
    <w:rsid w:val="00814487"/>
    <w:rsid w:val="008144BB"/>
    <w:rsid w:val="00814A34"/>
    <w:rsid w:val="00814F15"/>
    <w:rsid w:val="008150AC"/>
    <w:rsid w:val="00815100"/>
    <w:rsid w:val="008151B0"/>
    <w:rsid w:val="008156E8"/>
    <w:rsid w:val="00815D13"/>
    <w:rsid w:val="00815FA2"/>
    <w:rsid w:val="008161F1"/>
    <w:rsid w:val="0081688D"/>
    <w:rsid w:val="0081698D"/>
    <w:rsid w:val="00817170"/>
    <w:rsid w:val="00817319"/>
    <w:rsid w:val="008173E2"/>
    <w:rsid w:val="008174C3"/>
    <w:rsid w:val="00817999"/>
    <w:rsid w:val="00817D64"/>
    <w:rsid w:val="0082002B"/>
    <w:rsid w:val="00820305"/>
    <w:rsid w:val="0082043F"/>
    <w:rsid w:val="0082051F"/>
    <w:rsid w:val="008206D1"/>
    <w:rsid w:val="008209DF"/>
    <w:rsid w:val="008212BB"/>
    <w:rsid w:val="00821692"/>
    <w:rsid w:val="00821748"/>
    <w:rsid w:val="00821AA1"/>
    <w:rsid w:val="008221B9"/>
    <w:rsid w:val="008225F9"/>
    <w:rsid w:val="008228F6"/>
    <w:rsid w:val="00822BDD"/>
    <w:rsid w:val="00822D2D"/>
    <w:rsid w:val="0082315D"/>
    <w:rsid w:val="008231F3"/>
    <w:rsid w:val="00823474"/>
    <w:rsid w:val="00823714"/>
    <w:rsid w:val="008240D4"/>
    <w:rsid w:val="0082430C"/>
    <w:rsid w:val="008244BA"/>
    <w:rsid w:val="00824515"/>
    <w:rsid w:val="008245C0"/>
    <w:rsid w:val="008245F1"/>
    <w:rsid w:val="008246B0"/>
    <w:rsid w:val="008249FA"/>
    <w:rsid w:val="008252FA"/>
    <w:rsid w:val="0082538F"/>
    <w:rsid w:val="0082568E"/>
    <w:rsid w:val="00825AB0"/>
    <w:rsid w:val="00825BBB"/>
    <w:rsid w:val="008263CB"/>
    <w:rsid w:val="008264F7"/>
    <w:rsid w:val="0082675B"/>
    <w:rsid w:val="008269B3"/>
    <w:rsid w:val="00826CDA"/>
    <w:rsid w:val="00827351"/>
    <w:rsid w:val="00827596"/>
    <w:rsid w:val="008275F3"/>
    <w:rsid w:val="00827805"/>
    <w:rsid w:val="00827914"/>
    <w:rsid w:val="00827F13"/>
    <w:rsid w:val="0083019B"/>
    <w:rsid w:val="0083074D"/>
    <w:rsid w:val="00830770"/>
    <w:rsid w:val="008308CA"/>
    <w:rsid w:val="00830A6F"/>
    <w:rsid w:val="00830DBE"/>
    <w:rsid w:val="008310FE"/>
    <w:rsid w:val="008318D1"/>
    <w:rsid w:val="00831978"/>
    <w:rsid w:val="00831A05"/>
    <w:rsid w:val="00831B05"/>
    <w:rsid w:val="00831DD0"/>
    <w:rsid w:val="00831DE2"/>
    <w:rsid w:val="008321E5"/>
    <w:rsid w:val="00832BF6"/>
    <w:rsid w:val="00832E26"/>
    <w:rsid w:val="00832E78"/>
    <w:rsid w:val="00832F70"/>
    <w:rsid w:val="00833494"/>
    <w:rsid w:val="00833A82"/>
    <w:rsid w:val="00834576"/>
    <w:rsid w:val="00834665"/>
    <w:rsid w:val="0083466D"/>
    <w:rsid w:val="008346AA"/>
    <w:rsid w:val="0083505F"/>
    <w:rsid w:val="008350DF"/>
    <w:rsid w:val="008350FF"/>
    <w:rsid w:val="00835541"/>
    <w:rsid w:val="00835625"/>
    <w:rsid w:val="00835753"/>
    <w:rsid w:val="00835784"/>
    <w:rsid w:val="008357C0"/>
    <w:rsid w:val="00835A85"/>
    <w:rsid w:val="00835A8C"/>
    <w:rsid w:val="00835B8E"/>
    <w:rsid w:val="00835F93"/>
    <w:rsid w:val="008361AE"/>
    <w:rsid w:val="00836313"/>
    <w:rsid w:val="00836730"/>
    <w:rsid w:val="00836794"/>
    <w:rsid w:val="008374B9"/>
    <w:rsid w:val="0083786B"/>
    <w:rsid w:val="008379C3"/>
    <w:rsid w:val="00837DFA"/>
    <w:rsid w:val="008403DC"/>
    <w:rsid w:val="00840488"/>
    <w:rsid w:val="008405AD"/>
    <w:rsid w:val="008406A7"/>
    <w:rsid w:val="00840870"/>
    <w:rsid w:val="00840DFB"/>
    <w:rsid w:val="00840E5E"/>
    <w:rsid w:val="00841668"/>
    <w:rsid w:val="00843975"/>
    <w:rsid w:val="00844043"/>
    <w:rsid w:val="008448A3"/>
    <w:rsid w:val="00844BDC"/>
    <w:rsid w:val="00844C21"/>
    <w:rsid w:val="00845049"/>
    <w:rsid w:val="00845210"/>
    <w:rsid w:val="008462ED"/>
    <w:rsid w:val="008463D0"/>
    <w:rsid w:val="0084650C"/>
    <w:rsid w:val="008469C2"/>
    <w:rsid w:val="00846CF5"/>
    <w:rsid w:val="00846DDC"/>
    <w:rsid w:val="00847519"/>
    <w:rsid w:val="00847A59"/>
    <w:rsid w:val="00847AB6"/>
    <w:rsid w:val="008501A4"/>
    <w:rsid w:val="008506CE"/>
    <w:rsid w:val="00850C1A"/>
    <w:rsid w:val="00850C5A"/>
    <w:rsid w:val="00850D56"/>
    <w:rsid w:val="00850D6D"/>
    <w:rsid w:val="00850E53"/>
    <w:rsid w:val="0085114F"/>
    <w:rsid w:val="00851C6C"/>
    <w:rsid w:val="00851CD8"/>
    <w:rsid w:val="00852336"/>
    <w:rsid w:val="00852343"/>
    <w:rsid w:val="00852556"/>
    <w:rsid w:val="00852732"/>
    <w:rsid w:val="00852CC8"/>
    <w:rsid w:val="00852CF7"/>
    <w:rsid w:val="00853825"/>
    <w:rsid w:val="008538A7"/>
    <w:rsid w:val="008542AD"/>
    <w:rsid w:val="008545DE"/>
    <w:rsid w:val="00854A3B"/>
    <w:rsid w:val="00854CAA"/>
    <w:rsid w:val="0085503C"/>
    <w:rsid w:val="00855175"/>
    <w:rsid w:val="008557BF"/>
    <w:rsid w:val="008558BF"/>
    <w:rsid w:val="00856111"/>
    <w:rsid w:val="00856257"/>
    <w:rsid w:val="00856445"/>
    <w:rsid w:val="00856C45"/>
    <w:rsid w:val="00856E94"/>
    <w:rsid w:val="00856FC9"/>
    <w:rsid w:val="0085746D"/>
    <w:rsid w:val="008575A3"/>
    <w:rsid w:val="0085764F"/>
    <w:rsid w:val="00860158"/>
    <w:rsid w:val="00860459"/>
    <w:rsid w:val="0086045B"/>
    <w:rsid w:val="00860DC9"/>
    <w:rsid w:val="0086107D"/>
    <w:rsid w:val="008613D1"/>
    <w:rsid w:val="0086154C"/>
    <w:rsid w:val="00861CFC"/>
    <w:rsid w:val="00862D6C"/>
    <w:rsid w:val="00862E90"/>
    <w:rsid w:val="00863318"/>
    <w:rsid w:val="008633A2"/>
    <w:rsid w:val="00863792"/>
    <w:rsid w:val="008639A5"/>
    <w:rsid w:val="00863C2C"/>
    <w:rsid w:val="00863D4C"/>
    <w:rsid w:val="00863EAF"/>
    <w:rsid w:val="008646A1"/>
    <w:rsid w:val="008646A9"/>
    <w:rsid w:val="00864830"/>
    <w:rsid w:val="00864A7C"/>
    <w:rsid w:val="00864AA9"/>
    <w:rsid w:val="00865217"/>
    <w:rsid w:val="008657A4"/>
    <w:rsid w:val="00865A46"/>
    <w:rsid w:val="00865AE3"/>
    <w:rsid w:val="00865B28"/>
    <w:rsid w:val="00865DF4"/>
    <w:rsid w:val="00866306"/>
    <w:rsid w:val="00866760"/>
    <w:rsid w:val="008667D2"/>
    <w:rsid w:val="00866A7A"/>
    <w:rsid w:val="00866EAE"/>
    <w:rsid w:val="00867330"/>
    <w:rsid w:val="00867582"/>
    <w:rsid w:val="00867859"/>
    <w:rsid w:val="008709DD"/>
    <w:rsid w:val="00870A7A"/>
    <w:rsid w:val="00870AEE"/>
    <w:rsid w:val="00870D56"/>
    <w:rsid w:val="00870E63"/>
    <w:rsid w:val="0087170D"/>
    <w:rsid w:val="00871A3C"/>
    <w:rsid w:val="00872403"/>
    <w:rsid w:val="00872742"/>
    <w:rsid w:val="00872762"/>
    <w:rsid w:val="0087316C"/>
    <w:rsid w:val="0087322F"/>
    <w:rsid w:val="00873691"/>
    <w:rsid w:val="00873780"/>
    <w:rsid w:val="00873A7C"/>
    <w:rsid w:val="00873B90"/>
    <w:rsid w:val="0087425B"/>
    <w:rsid w:val="0087426D"/>
    <w:rsid w:val="00874556"/>
    <w:rsid w:val="0087461F"/>
    <w:rsid w:val="00874E2F"/>
    <w:rsid w:val="00875807"/>
    <w:rsid w:val="00875D54"/>
    <w:rsid w:val="008761EA"/>
    <w:rsid w:val="0087638C"/>
    <w:rsid w:val="00876730"/>
    <w:rsid w:val="008767F4"/>
    <w:rsid w:val="00876CCB"/>
    <w:rsid w:val="00876F4D"/>
    <w:rsid w:val="00877142"/>
    <w:rsid w:val="008777A7"/>
    <w:rsid w:val="008779AA"/>
    <w:rsid w:val="00877B56"/>
    <w:rsid w:val="00877BFD"/>
    <w:rsid w:val="00877E2C"/>
    <w:rsid w:val="0088001D"/>
    <w:rsid w:val="00880403"/>
    <w:rsid w:val="0088054C"/>
    <w:rsid w:val="008809D1"/>
    <w:rsid w:val="00880EDA"/>
    <w:rsid w:val="00881070"/>
    <w:rsid w:val="0088123B"/>
    <w:rsid w:val="0088125A"/>
    <w:rsid w:val="00881372"/>
    <w:rsid w:val="008815EB"/>
    <w:rsid w:val="00881A1F"/>
    <w:rsid w:val="008827AE"/>
    <w:rsid w:val="00882800"/>
    <w:rsid w:val="008828F7"/>
    <w:rsid w:val="00882A3C"/>
    <w:rsid w:val="00882B0A"/>
    <w:rsid w:val="008830A3"/>
    <w:rsid w:val="0088316E"/>
    <w:rsid w:val="0088324B"/>
    <w:rsid w:val="0088369A"/>
    <w:rsid w:val="00883750"/>
    <w:rsid w:val="008837AB"/>
    <w:rsid w:val="00883988"/>
    <w:rsid w:val="008839E9"/>
    <w:rsid w:val="00883E1E"/>
    <w:rsid w:val="008849A2"/>
    <w:rsid w:val="00884C00"/>
    <w:rsid w:val="00884CD8"/>
    <w:rsid w:val="008850E4"/>
    <w:rsid w:val="00885928"/>
    <w:rsid w:val="00885EC1"/>
    <w:rsid w:val="0088600F"/>
    <w:rsid w:val="00886198"/>
    <w:rsid w:val="0088637C"/>
    <w:rsid w:val="008868B8"/>
    <w:rsid w:val="00886B91"/>
    <w:rsid w:val="00886D26"/>
    <w:rsid w:val="00886DF6"/>
    <w:rsid w:val="00886F21"/>
    <w:rsid w:val="008871A4"/>
    <w:rsid w:val="00887420"/>
    <w:rsid w:val="0088783A"/>
    <w:rsid w:val="00887D1A"/>
    <w:rsid w:val="0089086A"/>
    <w:rsid w:val="00890D15"/>
    <w:rsid w:val="00890EFE"/>
    <w:rsid w:val="008911AE"/>
    <w:rsid w:val="008913B4"/>
    <w:rsid w:val="00891540"/>
    <w:rsid w:val="0089179B"/>
    <w:rsid w:val="008918FD"/>
    <w:rsid w:val="00891F3C"/>
    <w:rsid w:val="00892053"/>
    <w:rsid w:val="008923FF"/>
    <w:rsid w:val="008926E4"/>
    <w:rsid w:val="00893291"/>
    <w:rsid w:val="0089346D"/>
    <w:rsid w:val="0089347D"/>
    <w:rsid w:val="00893569"/>
    <w:rsid w:val="0089385A"/>
    <w:rsid w:val="008938D2"/>
    <w:rsid w:val="00893CA6"/>
    <w:rsid w:val="00893CC4"/>
    <w:rsid w:val="00893DE8"/>
    <w:rsid w:val="00893E24"/>
    <w:rsid w:val="00894505"/>
    <w:rsid w:val="008949E1"/>
    <w:rsid w:val="00894DF4"/>
    <w:rsid w:val="00894F63"/>
    <w:rsid w:val="00895563"/>
    <w:rsid w:val="00895889"/>
    <w:rsid w:val="00895B1F"/>
    <w:rsid w:val="00896196"/>
    <w:rsid w:val="008961DF"/>
    <w:rsid w:val="00896319"/>
    <w:rsid w:val="008963F5"/>
    <w:rsid w:val="00896B22"/>
    <w:rsid w:val="00896B72"/>
    <w:rsid w:val="00896D2B"/>
    <w:rsid w:val="008970A8"/>
    <w:rsid w:val="008977B5"/>
    <w:rsid w:val="008A0066"/>
    <w:rsid w:val="008A04BD"/>
    <w:rsid w:val="008A05E6"/>
    <w:rsid w:val="008A08F7"/>
    <w:rsid w:val="008A0B1A"/>
    <w:rsid w:val="008A14AA"/>
    <w:rsid w:val="008A18D8"/>
    <w:rsid w:val="008A1A60"/>
    <w:rsid w:val="008A1B23"/>
    <w:rsid w:val="008A2059"/>
    <w:rsid w:val="008A2A24"/>
    <w:rsid w:val="008A2BED"/>
    <w:rsid w:val="008A2C8A"/>
    <w:rsid w:val="008A2C94"/>
    <w:rsid w:val="008A3027"/>
    <w:rsid w:val="008A3DBD"/>
    <w:rsid w:val="008A4338"/>
    <w:rsid w:val="008A49AA"/>
    <w:rsid w:val="008A49DB"/>
    <w:rsid w:val="008A4A11"/>
    <w:rsid w:val="008A4A7F"/>
    <w:rsid w:val="008A4CAA"/>
    <w:rsid w:val="008A4FED"/>
    <w:rsid w:val="008A51C6"/>
    <w:rsid w:val="008A57AF"/>
    <w:rsid w:val="008A57F3"/>
    <w:rsid w:val="008A59EB"/>
    <w:rsid w:val="008A5B2D"/>
    <w:rsid w:val="008A6022"/>
    <w:rsid w:val="008A60D6"/>
    <w:rsid w:val="008A6507"/>
    <w:rsid w:val="008A6DFD"/>
    <w:rsid w:val="008A7479"/>
    <w:rsid w:val="008A758E"/>
    <w:rsid w:val="008A76A3"/>
    <w:rsid w:val="008A7B98"/>
    <w:rsid w:val="008A7C35"/>
    <w:rsid w:val="008A7CFA"/>
    <w:rsid w:val="008A7ED9"/>
    <w:rsid w:val="008B03F4"/>
    <w:rsid w:val="008B0497"/>
    <w:rsid w:val="008B06A2"/>
    <w:rsid w:val="008B11C0"/>
    <w:rsid w:val="008B1275"/>
    <w:rsid w:val="008B13CE"/>
    <w:rsid w:val="008B1477"/>
    <w:rsid w:val="008B163E"/>
    <w:rsid w:val="008B181E"/>
    <w:rsid w:val="008B199E"/>
    <w:rsid w:val="008B1A51"/>
    <w:rsid w:val="008B1D7E"/>
    <w:rsid w:val="008B1F6B"/>
    <w:rsid w:val="008B241E"/>
    <w:rsid w:val="008B27BD"/>
    <w:rsid w:val="008B2971"/>
    <w:rsid w:val="008B2BE9"/>
    <w:rsid w:val="008B2D6F"/>
    <w:rsid w:val="008B2E8A"/>
    <w:rsid w:val="008B3860"/>
    <w:rsid w:val="008B3C70"/>
    <w:rsid w:val="008B3D73"/>
    <w:rsid w:val="008B433D"/>
    <w:rsid w:val="008B4767"/>
    <w:rsid w:val="008B4844"/>
    <w:rsid w:val="008B490C"/>
    <w:rsid w:val="008B49E0"/>
    <w:rsid w:val="008B4A67"/>
    <w:rsid w:val="008B4AE3"/>
    <w:rsid w:val="008B4B84"/>
    <w:rsid w:val="008B50C1"/>
    <w:rsid w:val="008B516A"/>
    <w:rsid w:val="008B5761"/>
    <w:rsid w:val="008B5E09"/>
    <w:rsid w:val="008B5E0D"/>
    <w:rsid w:val="008B5E5B"/>
    <w:rsid w:val="008B5E75"/>
    <w:rsid w:val="008B5EF5"/>
    <w:rsid w:val="008B6206"/>
    <w:rsid w:val="008B62F1"/>
    <w:rsid w:val="008B670C"/>
    <w:rsid w:val="008B6DB9"/>
    <w:rsid w:val="008B6E28"/>
    <w:rsid w:val="008B7071"/>
    <w:rsid w:val="008B72A6"/>
    <w:rsid w:val="008B7689"/>
    <w:rsid w:val="008B7864"/>
    <w:rsid w:val="008B7D0E"/>
    <w:rsid w:val="008C080D"/>
    <w:rsid w:val="008C0FDB"/>
    <w:rsid w:val="008C0FE1"/>
    <w:rsid w:val="008C10AA"/>
    <w:rsid w:val="008C1293"/>
    <w:rsid w:val="008C1422"/>
    <w:rsid w:val="008C14F4"/>
    <w:rsid w:val="008C2198"/>
    <w:rsid w:val="008C21E7"/>
    <w:rsid w:val="008C2466"/>
    <w:rsid w:val="008C259F"/>
    <w:rsid w:val="008C2657"/>
    <w:rsid w:val="008C274B"/>
    <w:rsid w:val="008C2CB8"/>
    <w:rsid w:val="008C304F"/>
    <w:rsid w:val="008C3D58"/>
    <w:rsid w:val="008C3D5E"/>
    <w:rsid w:val="008C42B7"/>
    <w:rsid w:val="008C43D8"/>
    <w:rsid w:val="008C488F"/>
    <w:rsid w:val="008C5068"/>
    <w:rsid w:val="008C57EA"/>
    <w:rsid w:val="008C5B49"/>
    <w:rsid w:val="008C5C64"/>
    <w:rsid w:val="008C5E77"/>
    <w:rsid w:val="008C5F50"/>
    <w:rsid w:val="008C5FEC"/>
    <w:rsid w:val="008C60D7"/>
    <w:rsid w:val="008C6109"/>
    <w:rsid w:val="008C621D"/>
    <w:rsid w:val="008C63F0"/>
    <w:rsid w:val="008C751F"/>
    <w:rsid w:val="008C756A"/>
    <w:rsid w:val="008C7BBF"/>
    <w:rsid w:val="008C7E85"/>
    <w:rsid w:val="008D0404"/>
    <w:rsid w:val="008D066F"/>
    <w:rsid w:val="008D0A02"/>
    <w:rsid w:val="008D0DB6"/>
    <w:rsid w:val="008D1449"/>
    <w:rsid w:val="008D15A8"/>
    <w:rsid w:val="008D1B63"/>
    <w:rsid w:val="008D1C24"/>
    <w:rsid w:val="008D1EBD"/>
    <w:rsid w:val="008D1FEC"/>
    <w:rsid w:val="008D218C"/>
    <w:rsid w:val="008D25CA"/>
    <w:rsid w:val="008D32C0"/>
    <w:rsid w:val="008D32F8"/>
    <w:rsid w:val="008D333B"/>
    <w:rsid w:val="008D33A0"/>
    <w:rsid w:val="008D36A5"/>
    <w:rsid w:val="008D389D"/>
    <w:rsid w:val="008D3B86"/>
    <w:rsid w:val="008D3D0C"/>
    <w:rsid w:val="008D41ED"/>
    <w:rsid w:val="008D438B"/>
    <w:rsid w:val="008D50D5"/>
    <w:rsid w:val="008D5445"/>
    <w:rsid w:val="008D58B8"/>
    <w:rsid w:val="008D593D"/>
    <w:rsid w:val="008D60A3"/>
    <w:rsid w:val="008D67B4"/>
    <w:rsid w:val="008D6961"/>
    <w:rsid w:val="008D70B0"/>
    <w:rsid w:val="008D7517"/>
    <w:rsid w:val="008D7677"/>
    <w:rsid w:val="008D7E9A"/>
    <w:rsid w:val="008E034D"/>
    <w:rsid w:val="008E0554"/>
    <w:rsid w:val="008E05FD"/>
    <w:rsid w:val="008E09A3"/>
    <w:rsid w:val="008E1072"/>
    <w:rsid w:val="008E16B3"/>
    <w:rsid w:val="008E1776"/>
    <w:rsid w:val="008E1A82"/>
    <w:rsid w:val="008E1BE3"/>
    <w:rsid w:val="008E1D7E"/>
    <w:rsid w:val="008E27C3"/>
    <w:rsid w:val="008E29A8"/>
    <w:rsid w:val="008E2B69"/>
    <w:rsid w:val="008E2C0C"/>
    <w:rsid w:val="008E2ED7"/>
    <w:rsid w:val="008E3355"/>
    <w:rsid w:val="008E35B8"/>
    <w:rsid w:val="008E3A55"/>
    <w:rsid w:val="008E3DEC"/>
    <w:rsid w:val="008E40ED"/>
    <w:rsid w:val="008E41FF"/>
    <w:rsid w:val="008E4B02"/>
    <w:rsid w:val="008E4CAE"/>
    <w:rsid w:val="008E549D"/>
    <w:rsid w:val="008E5A63"/>
    <w:rsid w:val="008E64F9"/>
    <w:rsid w:val="008E66BD"/>
    <w:rsid w:val="008E6BE3"/>
    <w:rsid w:val="008E6E33"/>
    <w:rsid w:val="008E6E40"/>
    <w:rsid w:val="008E71B4"/>
    <w:rsid w:val="008E73C8"/>
    <w:rsid w:val="008E7447"/>
    <w:rsid w:val="008F018C"/>
    <w:rsid w:val="008F03BC"/>
    <w:rsid w:val="008F077A"/>
    <w:rsid w:val="008F0947"/>
    <w:rsid w:val="008F0F57"/>
    <w:rsid w:val="008F10D1"/>
    <w:rsid w:val="008F11C0"/>
    <w:rsid w:val="008F133E"/>
    <w:rsid w:val="008F1566"/>
    <w:rsid w:val="008F164B"/>
    <w:rsid w:val="008F180D"/>
    <w:rsid w:val="008F186C"/>
    <w:rsid w:val="008F1944"/>
    <w:rsid w:val="008F198B"/>
    <w:rsid w:val="008F1A8D"/>
    <w:rsid w:val="008F1E1E"/>
    <w:rsid w:val="008F1F37"/>
    <w:rsid w:val="008F1F88"/>
    <w:rsid w:val="008F20CB"/>
    <w:rsid w:val="008F232A"/>
    <w:rsid w:val="008F2F21"/>
    <w:rsid w:val="008F3135"/>
    <w:rsid w:val="008F34B5"/>
    <w:rsid w:val="008F3716"/>
    <w:rsid w:val="008F38E6"/>
    <w:rsid w:val="008F3919"/>
    <w:rsid w:val="008F3B2D"/>
    <w:rsid w:val="008F3EFB"/>
    <w:rsid w:val="008F3F59"/>
    <w:rsid w:val="008F47A3"/>
    <w:rsid w:val="008F48F4"/>
    <w:rsid w:val="008F4E38"/>
    <w:rsid w:val="008F4EAD"/>
    <w:rsid w:val="008F5EF1"/>
    <w:rsid w:val="008F6199"/>
    <w:rsid w:val="008F624F"/>
    <w:rsid w:val="008F6363"/>
    <w:rsid w:val="008F64E8"/>
    <w:rsid w:val="008F6782"/>
    <w:rsid w:val="008F67A1"/>
    <w:rsid w:val="008F6857"/>
    <w:rsid w:val="008F6910"/>
    <w:rsid w:val="008F6933"/>
    <w:rsid w:val="008F69D5"/>
    <w:rsid w:val="008F6F95"/>
    <w:rsid w:val="008F73B8"/>
    <w:rsid w:val="008F73D0"/>
    <w:rsid w:val="008F7509"/>
    <w:rsid w:val="009001BE"/>
    <w:rsid w:val="0090031B"/>
    <w:rsid w:val="0090056E"/>
    <w:rsid w:val="00900BCD"/>
    <w:rsid w:val="00900BF2"/>
    <w:rsid w:val="00900F77"/>
    <w:rsid w:val="00901160"/>
    <w:rsid w:val="0090137D"/>
    <w:rsid w:val="00901B2E"/>
    <w:rsid w:val="00901C04"/>
    <w:rsid w:val="00901E59"/>
    <w:rsid w:val="00901E5E"/>
    <w:rsid w:val="00901EEE"/>
    <w:rsid w:val="00901FF7"/>
    <w:rsid w:val="00902184"/>
    <w:rsid w:val="0090218F"/>
    <w:rsid w:val="0090220E"/>
    <w:rsid w:val="0090235E"/>
    <w:rsid w:val="00902497"/>
    <w:rsid w:val="0090281B"/>
    <w:rsid w:val="00902D1E"/>
    <w:rsid w:val="00902D5B"/>
    <w:rsid w:val="009037D0"/>
    <w:rsid w:val="009037DD"/>
    <w:rsid w:val="00903C33"/>
    <w:rsid w:val="00903EB4"/>
    <w:rsid w:val="009049EE"/>
    <w:rsid w:val="00904C34"/>
    <w:rsid w:val="00904CDA"/>
    <w:rsid w:val="00904DBA"/>
    <w:rsid w:val="00904F96"/>
    <w:rsid w:val="00905098"/>
    <w:rsid w:val="009052F4"/>
    <w:rsid w:val="009053A6"/>
    <w:rsid w:val="00905436"/>
    <w:rsid w:val="00905475"/>
    <w:rsid w:val="0090548D"/>
    <w:rsid w:val="0090553A"/>
    <w:rsid w:val="00905589"/>
    <w:rsid w:val="00905953"/>
    <w:rsid w:val="00906237"/>
    <w:rsid w:val="00906793"/>
    <w:rsid w:val="00906E9F"/>
    <w:rsid w:val="009076A4"/>
    <w:rsid w:val="0090792A"/>
    <w:rsid w:val="00907A6A"/>
    <w:rsid w:val="00907B75"/>
    <w:rsid w:val="00907DDD"/>
    <w:rsid w:val="00907FCE"/>
    <w:rsid w:val="009101FE"/>
    <w:rsid w:val="009106E6"/>
    <w:rsid w:val="0091098B"/>
    <w:rsid w:val="00911110"/>
    <w:rsid w:val="00911224"/>
    <w:rsid w:val="00911381"/>
    <w:rsid w:val="009121EC"/>
    <w:rsid w:val="009122FD"/>
    <w:rsid w:val="009124D9"/>
    <w:rsid w:val="009125E6"/>
    <w:rsid w:val="0091280D"/>
    <w:rsid w:val="00912B42"/>
    <w:rsid w:val="00912D80"/>
    <w:rsid w:val="009131B3"/>
    <w:rsid w:val="00913299"/>
    <w:rsid w:val="00913DB7"/>
    <w:rsid w:val="009150A8"/>
    <w:rsid w:val="00915240"/>
    <w:rsid w:val="009153C2"/>
    <w:rsid w:val="0091541A"/>
    <w:rsid w:val="00916035"/>
    <w:rsid w:val="009162D6"/>
    <w:rsid w:val="009169F2"/>
    <w:rsid w:val="009171AD"/>
    <w:rsid w:val="009175E6"/>
    <w:rsid w:val="00917B1A"/>
    <w:rsid w:val="00917FA4"/>
    <w:rsid w:val="009200AC"/>
    <w:rsid w:val="009200F2"/>
    <w:rsid w:val="00920335"/>
    <w:rsid w:val="0092064E"/>
    <w:rsid w:val="009207F0"/>
    <w:rsid w:val="00920E1A"/>
    <w:rsid w:val="009210F5"/>
    <w:rsid w:val="00921297"/>
    <w:rsid w:val="00921515"/>
    <w:rsid w:val="00921728"/>
    <w:rsid w:val="00921A0C"/>
    <w:rsid w:val="00921D5B"/>
    <w:rsid w:val="00921DB1"/>
    <w:rsid w:val="00921E11"/>
    <w:rsid w:val="009220DE"/>
    <w:rsid w:val="009221D9"/>
    <w:rsid w:val="009222EA"/>
    <w:rsid w:val="009223A7"/>
    <w:rsid w:val="00922A17"/>
    <w:rsid w:val="00922ADB"/>
    <w:rsid w:val="009230CB"/>
    <w:rsid w:val="009231E3"/>
    <w:rsid w:val="009231EE"/>
    <w:rsid w:val="009232AE"/>
    <w:rsid w:val="00923679"/>
    <w:rsid w:val="00923B45"/>
    <w:rsid w:val="009249C0"/>
    <w:rsid w:val="00924B1E"/>
    <w:rsid w:val="00924C17"/>
    <w:rsid w:val="00924EAD"/>
    <w:rsid w:val="009250FD"/>
    <w:rsid w:val="00925146"/>
    <w:rsid w:val="009252E9"/>
    <w:rsid w:val="009253EF"/>
    <w:rsid w:val="009256E7"/>
    <w:rsid w:val="00925C1C"/>
    <w:rsid w:val="00926558"/>
    <w:rsid w:val="00926847"/>
    <w:rsid w:val="00926A7F"/>
    <w:rsid w:val="00926B08"/>
    <w:rsid w:val="00926BDB"/>
    <w:rsid w:val="00926E00"/>
    <w:rsid w:val="00927124"/>
    <w:rsid w:val="0092758D"/>
    <w:rsid w:val="00927F42"/>
    <w:rsid w:val="00930627"/>
    <w:rsid w:val="00930C9E"/>
    <w:rsid w:val="00930DD6"/>
    <w:rsid w:val="00930F51"/>
    <w:rsid w:val="00931422"/>
    <w:rsid w:val="00931736"/>
    <w:rsid w:val="00931BCB"/>
    <w:rsid w:val="00931BDD"/>
    <w:rsid w:val="00931F9B"/>
    <w:rsid w:val="009327E6"/>
    <w:rsid w:val="009329E5"/>
    <w:rsid w:val="00932A6F"/>
    <w:rsid w:val="00932AF4"/>
    <w:rsid w:val="00932FF2"/>
    <w:rsid w:val="0093302E"/>
    <w:rsid w:val="00933508"/>
    <w:rsid w:val="0093375E"/>
    <w:rsid w:val="0093387E"/>
    <w:rsid w:val="00933C4C"/>
    <w:rsid w:val="00933DC3"/>
    <w:rsid w:val="00933F9C"/>
    <w:rsid w:val="00933FB4"/>
    <w:rsid w:val="00934229"/>
    <w:rsid w:val="00934274"/>
    <w:rsid w:val="00934578"/>
    <w:rsid w:val="009348B4"/>
    <w:rsid w:val="00934B79"/>
    <w:rsid w:val="00934B97"/>
    <w:rsid w:val="00934EC5"/>
    <w:rsid w:val="00935980"/>
    <w:rsid w:val="009359D2"/>
    <w:rsid w:val="00935B17"/>
    <w:rsid w:val="00935D96"/>
    <w:rsid w:val="00936125"/>
    <w:rsid w:val="00936218"/>
    <w:rsid w:val="00936390"/>
    <w:rsid w:val="009363A4"/>
    <w:rsid w:val="00936763"/>
    <w:rsid w:val="009367A5"/>
    <w:rsid w:val="00936C1E"/>
    <w:rsid w:val="00936C9E"/>
    <w:rsid w:val="00936E09"/>
    <w:rsid w:val="00937030"/>
    <w:rsid w:val="0093704B"/>
    <w:rsid w:val="00937109"/>
    <w:rsid w:val="00937676"/>
    <w:rsid w:val="009378F1"/>
    <w:rsid w:val="00937A0F"/>
    <w:rsid w:val="00937D33"/>
    <w:rsid w:val="009401A5"/>
    <w:rsid w:val="0094049B"/>
    <w:rsid w:val="00940BC9"/>
    <w:rsid w:val="00940F50"/>
    <w:rsid w:val="00940FB0"/>
    <w:rsid w:val="00941113"/>
    <w:rsid w:val="009412D2"/>
    <w:rsid w:val="0094146B"/>
    <w:rsid w:val="009414F3"/>
    <w:rsid w:val="00941844"/>
    <w:rsid w:val="00941FC0"/>
    <w:rsid w:val="00941FD9"/>
    <w:rsid w:val="009423FD"/>
    <w:rsid w:val="0094252A"/>
    <w:rsid w:val="00942997"/>
    <w:rsid w:val="00943540"/>
    <w:rsid w:val="00943AE4"/>
    <w:rsid w:val="00943D7F"/>
    <w:rsid w:val="00943DCB"/>
    <w:rsid w:val="0094421D"/>
    <w:rsid w:val="0094438C"/>
    <w:rsid w:val="009445A7"/>
    <w:rsid w:val="0094465E"/>
    <w:rsid w:val="009446AC"/>
    <w:rsid w:val="009446E1"/>
    <w:rsid w:val="00944737"/>
    <w:rsid w:val="00944A15"/>
    <w:rsid w:val="00944BF8"/>
    <w:rsid w:val="00944E06"/>
    <w:rsid w:val="00944ECB"/>
    <w:rsid w:val="0094513A"/>
    <w:rsid w:val="0094515B"/>
    <w:rsid w:val="009451CA"/>
    <w:rsid w:val="00945656"/>
    <w:rsid w:val="009456E4"/>
    <w:rsid w:val="00945F46"/>
    <w:rsid w:val="0094617F"/>
    <w:rsid w:val="00946287"/>
    <w:rsid w:val="00946741"/>
    <w:rsid w:val="00946982"/>
    <w:rsid w:val="00946DD7"/>
    <w:rsid w:val="00947059"/>
    <w:rsid w:val="00947685"/>
    <w:rsid w:val="00947700"/>
    <w:rsid w:val="009478B1"/>
    <w:rsid w:val="00947C3D"/>
    <w:rsid w:val="00947D53"/>
    <w:rsid w:val="00947D78"/>
    <w:rsid w:val="009503FE"/>
    <w:rsid w:val="00950535"/>
    <w:rsid w:val="009508FC"/>
    <w:rsid w:val="00950F93"/>
    <w:rsid w:val="00951520"/>
    <w:rsid w:val="00951603"/>
    <w:rsid w:val="00951CB8"/>
    <w:rsid w:val="00951D50"/>
    <w:rsid w:val="009521C3"/>
    <w:rsid w:val="009522C8"/>
    <w:rsid w:val="009522F2"/>
    <w:rsid w:val="009524E8"/>
    <w:rsid w:val="00952510"/>
    <w:rsid w:val="0095253A"/>
    <w:rsid w:val="00952837"/>
    <w:rsid w:val="00952AAE"/>
    <w:rsid w:val="00952D6E"/>
    <w:rsid w:val="00952F75"/>
    <w:rsid w:val="00953376"/>
    <w:rsid w:val="00953848"/>
    <w:rsid w:val="009539D0"/>
    <w:rsid w:val="00953B0A"/>
    <w:rsid w:val="00953DC2"/>
    <w:rsid w:val="009543EB"/>
    <w:rsid w:val="00954468"/>
    <w:rsid w:val="0095455B"/>
    <w:rsid w:val="00954679"/>
    <w:rsid w:val="00954AAE"/>
    <w:rsid w:val="00954DEA"/>
    <w:rsid w:val="00954E80"/>
    <w:rsid w:val="00955EF7"/>
    <w:rsid w:val="00955F2E"/>
    <w:rsid w:val="0095601C"/>
    <w:rsid w:val="009563CD"/>
    <w:rsid w:val="0095655B"/>
    <w:rsid w:val="0095669A"/>
    <w:rsid w:val="0095685A"/>
    <w:rsid w:val="00956D96"/>
    <w:rsid w:val="00957249"/>
    <w:rsid w:val="00957296"/>
    <w:rsid w:val="00957726"/>
    <w:rsid w:val="00957921"/>
    <w:rsid w:val="00957C9F"/>
    <w:rsid w:val="00957D29"/>
    <w:rsid w:val="009600CA"/>
    <w:rsid w:val="00960105"/>
    <w:rsid w:val="009603B3"/>
    <w:rsid w:val="00960925"/>
    <w:rsid w:val="00961163"/>
    <w:rsid w:val="00961190"/>
    <w:rsid w:val="009619A8"/>
    <w:rsid w:val="00961A35"/>
    <w:rsid w:val="00961F13"/>
    <w:rsid w:val="00962315"/>
    <w:rsid w:val="0096235D"/>
    <w:rsid w:val="0096271D"/>
    <w:rsid w:val="00962979"/>
    <w:rsid w:val="00962C6C"/>
    <w:rsid w:val="00962D8D"/>
    <w:rsid w:val="00962E6D"/>
    <w:rsid w:val="00962F9E"/>
    <w:rsid w:val="00963C8F"/>
    <w:rsid w:val="00963F57"/>
    <w:rsid w:val="00963FAD"/>
    <w:rsid w:val="00964844"/>
    <w:rsid w:val="009648FB"/>
    <w:rsid w:val="00964F41"/>
    <w:rsid w:val="0096500F"/>
    <w:rsid w:val="00965051"/>
    <w:rsid w:val="009650A9"/>
    <w:rsid w:val="009652D3"/>
    <w:rsid w:val="0096535E"/>
    <w:rsid w:val="009654B6"/>
    <w:rsid w:val="00966718"/>
    <w:rsid w:val="009669E2"/>
    <w:rsid w:val="00966EBC"/>
    <w:rsid w:val="00966F96"/>
    <w:rsid w:val="009671E7"/>
    <w:rsid w:val="00967401"/>
    <w:rsid w:val="00967752"/>
    <w:rsid w:val="00967947"/>
    <w:rsid w:val="00967A44"/>
    <w:rsid w:val="00967B0E"/>
    <w:rsid w:val="00967D69"/>
    <w:rsid w:val="00970732"/>
    <w:rsid w:val="00970B93"/>
    <w:rsid w:val="009710B4"/>
    <w:rsid w:val="009713BE"/>
    <w:rsid w:val="009715DD"/>
    <w:rsid w:val="00971796"/>
    <w:rsid w:val="00971845"/>
    <w:rsid w:val="009718B0"/>
    <w:rsid w:val="00971F43"/>
    <w:rsid w:val="00972618"/>
    <w:rsid w:val="00972781"/>
    <w:rsid w:val="00972920"/>
    <w:rsid w:val="0097295D"/>
    <w:rsid w:val="00972BF6"/>
    <w:rsid w:val="00972CE3"/>
    <w:rsid w:val="009731A3"/>
    <w:rsid w:val="00973A68"/>
    <w:rsid w:val="00973E47"/>
    <w:rsid w:val="00974A08"/>
    <w:rsid w:val="00974C3F"/>
    <w:rsid w:val="00974DDD"/>
    <w:rsid w:val="00974F3D"/>
    <w:rsid w:val="00974F63"/>
    <w:rsid w:val="009754AA"/>
    <w:rsid w:val="00975794"/>
    <w:rsid w:val="00975A90"/>
    <w:rsid w:val="00975C6D"/>
    <w:rsid w:val="00975C9D"/>
    <w:rsid w:val="00975D4F"/>
    <w:rsid w:val="00976158"/>
    <w:rsid w:val="009768A0"/>
    <w:rsid w:val="00976E09"/>
    <w:rsid w:val="00976EBC"/>
    <w:rsid w:val="0097708E"/>
    <w:rsid w:val="0097737C"/>
    <w:rsid w:val="00977812"/>
    <w:rsid w:val="0097789B"/>
    <w:rsid w:val="00977BFF"/>
    <w:rsid w:val="00980255"/>
    <w:rsid w:val="009804A1"/>
    <w:rsid w:val="009808C5"/>
    <w:rsid w:val="0098123F"/>
    <w:rsid w:val="009812B2"/>
    <w:rsid w:val="00981AB9"/>
    <w:rsid w:val="00982030"/>
    <w:rsid w:val="009821A4"/>
    <w:rsid w:val="00982493"/>
    <w:rsid w:val="009824A5"/>
    <w:rsid w:val="00982C46"/>
    <w:rsid w:val="00982D83"/>
    <w:rsid w:val="00982E0C"/>
    <w:rsid w:val="00982F6C"/>
    <w:rsid w:val="0098301A"/>
    <w:rsid w:val="009830DA"/>
    <w:rsid w:val="0098338C"/>
    <w:rsid w:val="009833F5"/>
    <w:rsid w:val="0098344F"/>
    <w:rsid w:val="009835AA"/>
    <w:rsid w:val="009835BD"/>
    <w:rsid w:val="00983701"/>
    <w:rsid w:val="0098395F"/>
    <w:rsid w:val="00983BD9"/>
    <w:rsid w:val="00983C09"/>
    <w:rsid w:val="00983DD3"/>
    <w:rsid w:val="00983F23"/>
    <w:rsid w:val="00983F6E"/>
    <w:rsid w:val="00984169"/>
    <w:rsid w:val="00984B6C"/>
    <w:rsid w:val="00984E99"/>
    <w:rsid w:val="009850D4"/>
    <w:rsid w:val="00985221"/>
    <w:rsid w:val="009855C5"/>
    <w:rsid w:val="009857C2"/>
    <w:rsid w:val="00985965"/>
    <w:rsid w:val="00985AE8"/>
    <w:rsid w:val="00985C04"/>
    <w:rsid w:val="0098615C"/>
    <w:rsid w:val="0098686F"/>
    <w:rsid w:val="00986C33"/>
    <w:rsid w:val="00986F42"/>
    <w:rsid w:val="00987101"/>
    <w:rsid w:val="00987E30"/>
    <w:rsid w:val="00990409"/>
    <w:rsid w:val="009906D9"/>
    <w:rsid w:val="00990DFF"/>
    <w:rsid w:val="00991157"/>
    <w:rsid w:val="00991280"/>
    <w:rsid w:val="009917E0"/>
    <w:rsid w:val="00991894"/>
    <w:rsid w:val="00991A00"/>
    <w:rsid w:val="00991C95"/>
    <w:rsid w:val="00991EF5"/>
    <w:rsid w:val="009922BD"/>
    <w:rsid w:val="009926E9"/>
    <w:rsid w:val="00992984"/>
    <w:rsid w:val="00993755"/>
    <w:rsid w:val="0099392D"/>
    <w:rsid w:val="00993F28"/>
    <w:rsid w:val="00994126"/>
    <w:rsid w:val="009947DF"/>
    <w:rsid w:val="00994A6E"/>
    <w:rsid w:val="0099519F"/>
    <w:rsid w:val="0099568F"/>
    <w:rsid w:val="009956AE"/>
    <w:rsid w:val="00995737"/>
    <w:rsid w:val="00995BB8"/>
    <w:rsid w:val="00995BD8"/>
    <w:rsid w:val="00995DA1"/>
    <w:rsid w:val="00995DD6"/>
    <w:rsid w:val="009960A6"/>
    <w:rsid w:val="009965BB"/>
    <w:rsid w:val="009967D2"/>
    <w:rsid w:val="0099699D"/>
    <w:rsid w:val="009969C3"/>
    <w:rsid w:val="009969ED"/>
    <w:rsid w:val="00996D85"/>
    <w:rsid w:val="00996F3F"/>
    <w:rsid w:val="00997328"/>
    <w:rsid w:val="0099753D"/>
    <w:rsid w:val="009975BD"/>
    <w:rsid w:val="00997846"/>
    <w:rsid w:val="00997915"/>
    <w:rsid w:val="00997AA9"/>
    <w:rsid w:val="00997AF4"/>
    <w:rsid w:val="009A004D"/>
    <w:rsid w:val="009A02AF"/>
    <w:rsid w:val="009A0665"/>
    <w:rsid w:val="009A0A88"/>
    <w:rsid w:val="009A0E80"/>
    <w:rsid w:val="009A106C"/>
    <w:rsid w:val="009A107C"/>
    <w:rsid w:val="009A1084"/>
    <w:rsid w:val="009A121A"/>
    <w:rsid w:val="009A1314"/>
    <w:rsid w:val="009A14E1"/>
    <w:rsid w:val="009A15B2"/>
    <w:rsid w:val="009A1EDE"/>
    <w:rsid w:val="009A1FAE"/>
    <w:rsid w:val="009A20E7"/>
    <w:rsid w:val="009A2204"/>
    <w:rsid w:val="009A2790"/>
    <w:rsid w:val="009A27C1"/>
    <w:rsid w:val="009A2BF4"/>
    <w:rsid w:val="009A3B77"/>
    <w:rsid w:val="009A42F5"/>
    <w:rsid w:val="009A4536"/>
    <w:rsid w:val="009A493F"/>
    <w:rsid w:val="009A4A68"/>
    <w:rsid w:val="009A551F"/>
    <w:rsid w:val="009A58DE"/>
    <w:rsid w:val="009A5F00"/>
    <w:rsid w:val="009A61C2"/>
    <w:rsid w:val="009A64A5"/>
    <w:rsid w:val="009A67D1"/>
    <w:rsid w:val="009A67EE"/>
    <w:rsid w:val="009A684C"/>
    <w:rsid w:val="009A709B"/>
    <w:rsid w:val="009A7211"/>
    <w:rsid w:val="009A7330"/>
    <w:rsid w:val="009A73FF"/>
    <w:rsid w:val="009A7D93"/>
    <w:rsid w:val="009B009B"/>
    <w:rsid w:val="009B02DF"/>
    <w:rsid w:val="009B038E"/>
    <w:rsid w:val="009B03B6"/>
    <w:rsid w:val="009B0567"/>
    <w:rsid w:val="009B087A"/>
    <w:rsid w:val="009B0A84"/>
    <w:rsid w:val="009B0BB0"/>
    <w:rsid w:val="009B0BEA"/>
    <w:rsid w:val="009B0D78"/>
    <w:rsid w:val="009B0DC9"/>
    <w:rsid w:val="009B135F"/>
    <w:rsid w:val="009B1768"/>
    <w:rsid w:val="009B20DD"/>
    <w:rsid w:val="009B27B7"/>
    <w:rsid w:val="009B27C2"/>
    <w:rsid w:val="009B2877"/>
    <w:rsid w:val="009B2C15"/>
    <w:rsid w:val="009B2C25"/>
    <w:rsid w:val="009B3001"/>
    <w:rsid w:val="009B3088"/>
    <w:rsid w:val="009B3104"/>
    <w:rsid w:val="009B3217"/>
    <w:rsid w:val="009B331B"/>
    <w:rsid w:val="009B34C4"/>
    <w:rsid w:val="009B39CF"/>
    <w:rsid w:val="009B3B78"/>
    <w:rsid w:val="009B47E7"/>
    <w:rsid w:val="009B4896"/>
    <w:rsid w:val="009B52E3"/>
    <w:rsid w:val="009B555D"/>
    <w:rsid w:val="009B59DB"/>
    <w:rsid w:val="009B654E"/>
    <w:rsid w:val="009B66EA"/>
    <w:rsid w:val="009B6820"/>
    <w:rsid w:val="009B6855"/>
    <w:rsid w:val="009B6A7A"/>
    <w:rsid w:val="009B6B1C"/>
    <w:rsid w:val="009B6C59"/>
    <w:rsid w:val="009B6D18"/>
    <w:rsid w:val="009B702C"/>
    <w:rsid w:val="009B75B0"/>
    <w:rsid w:val="009B78D1"/>
    <w:rsid w:val="009C04CC"/>
    <w:rsid w:val="009C05B5"/>
    <w:rsid w:val="009C08DA"/>
    <w:rsid w:val="009C0C94"/>
    <w:rsid w:val="009C1836"/>
    <w:rsid w:val="009C1B66"/>
    <w:rsid w:val="009C1BA4"/>
    <w:rsid w:val="009C2BBB"/>
    <w:rsid w:val="009C2D89"/>
    <w:rsid w:val="009C39A9"/>
    <w:rsid w:val="009C3A0E"/>
    <w:rsid w:val="009C3ACA"/>
    <w:rsid w:val="009C3DAD"/>
    <w:rsid w:val="009C3E96"/>
    <w:rsid w:val="009C3EFE"/>
    <w:rsid w:val="009C43CC"/>
    <w:rsid w:val="009C44A0"/>
    <w:rsid w:val="009C48FD"/>
    <w:rsid w:val="009C4A02"/>
    <w:rsid w:val="009C518D"/>
    <w:rsid w:val="009C5A51"/>
    <w:rsid w:val="009C5FC0"/>
    <w:rsid w:val="009C5FE6"/>
    <w:rsid w:val="009C6026"/>
    <w:rsid w:val="009C6075"/>
    <w:rsid w:val="009C6125"/>
    <w:rsid w:val="009C61F2"/>
    <w:rsid w:val="009C68FE"/>
    <w:rsid w:val="009C69CD"/>
    <w:rsid w:val="009C6F90"/>
    <w:rsid w:val="009C7516"/>
    <w:rsid w:val="009C7AD2"/>
    <w:rsid w:val="009C7D41"/>
    <w:rsid w:val="009C7EA4"/>
    <w:rsid w:val="009C7F96"/>
    <w:rsid w:val="009D0060"/>
    <w:rsid w:val="009D0354"/>
    <w:rsid w:val="009D078F"/>
    <w:rsid w:val="009D0E0D"/>
    <w:rsid w:val="009D1351"/>
    <w:rsid w:val="009D1833"/>
    <w:rsid w:val="009D19E6"/>
    <w:rsid w:val="009D1A61"/>
    <w:rsid w:val="009D1E70"/>
    <w:rsid w:val="009D1F56"/>
    <w:rsid w:val="009D282E"/>
    <w:rsid w:val="009D3211"/>
    <w:rsid w:val="009D3579"/>
    <w:rsid w:val="009D376D"/>
    <w:rsid w:val="009D37D5"/>
    <w:rsid w:val="009D3C26"/>
    <w:rsid w:val="009D3D69"/>
    <w:rsid w:val="009D47D3"/>
    <w:rsid w:val="009D4904"/>
    <w:rsid w:val="009D4EA2"/>
    <w:rsid w:val="009D552A"/>
    <w:rsid w:val="009D5B47"/>
    <w:rsid w:val="009D5BE7"/>
    <w:rsid w:val="009D5DF0"/>
    <w:rsid w:val="009D5ED0"/>
    <w:rsid w:val="009D6023"/>
    <w:rsid w:val="009D62A4"/>
    <w:rsid w:val="009D6788"/>
    <w:rsid w:val="009D719A"/>
    <w:rsid w:val="009D71FE"/>
    <w:rsid w:val="009D74FA"/>
    <w:rsid w:val="009D7AEF"/>
    <w:rsid w:val="009E0243"/>
    <w:rsid w:val="009E055E"/>
    <w:rsid w:val="009E056E"/>
    <w:rsid w:val="009E061B"/>
    <w:rsid w:val="009E094E"/>
    <w:rsid w:val="009E0B1B"/>
    <w:rsid w:val="009E1C13"/>
    <w:rsid w:val="009E24D5"/>
    <w:rsid w:val="009E25BB"/>
    <w:rsid w:val="009E2797"/>
    <w:rsid w:val="009E288F"/>
    <w:rsid w:val="009E289D"/>
    <w:rsid w:val="009E28A8"/>
    <w:rsid w:val="009E3060"/>
    <w:rsid w:val="009E331D"/>
    <w:rsid w:val="009E3359"/>
    <w:rsid w:val="009E359A"/>
    <w:rsid w:val="009E35E2"/>
    <w:rsid w:val="009E36A1"/>
    <w:rsid w:val="009E36BE"/>
    <w:rsid w:val="009E3980"/>
    <w:rsid w:val="009E3F84"/>
    <w:rsid w:val="009E4291"/>
    <w:rsid w:val="009E42D3"/>
    <w:rsid w:val="009E432D"/>
    <w:rsid w:val="009E441A"/>
    <w:rsid w:val="009E4A30"/>
    <w:rsid w:val="009E4BFA"/>
    <w:rsid w:val="009E4FAB"/>
    <w:rsid w:val="009E5044"/>
    <w:rsid w:val="009E50B8"/>
    <w:rsid w:val="009E522A"/>
    <w:rsid w:val="009E536F"/>
    <w:rsid w:val="009E5373"/>
    <w:rsid w:val="009E5790"/>
    <w:rsid w:val="009E599E"/>
    <w:rsid w:val="009E5FA4"/>
    <w:rsid w:val="009E62B1"/>
    <w:rsid w:val="009E637D"/>
    <w:rsid w:val="009E63DB"/>
    <w:rsid w:val="009E6472"/>
    <w:rsid w:val="009E76A6"/>
    <w:rsid w:val="009E77B5"/>
    <w:rsid w:val="009E7824"/>
    <w:rsid w:val="009E7A53"/>
    <w:rsid w:val="009E7CBD"/>
    <w:rsid w:val="009E7CC6"/>
    <w:rsid w:val="009E7F14"/>
    <w:rsid w:val="009F0027"/>
    <w:rsid w:val="009F0338"/>
    <w:rsid w:val="009F07C0"/>
    <w:rsid w:val="009F0899"/>
    <w:rsid w:val="009F0F79"/>
    <w:rsid w:val="009F194C"/>
    <w:rsid w:val="009F19B7"/>
    <w:rsid w:val="009F1C54"/>
    <w:rsid w:val="009F1D74"/>
    <w:rsid w:val="009F1ECB"/>
    <w:rsid w:val="009F2295"/>
    <w:rsid w:val="009F24F0"/>
    <w:rsid w:val="009F2D97"/>
    <w:rsid w:val="009F39C5"/>
    <w:rsid w:val="009F3A26"/>
    <w:rsid w:val="009F3DF6"/>
    <w:rsid w:val="009F4065"/>
    <w:rsid w:val="009F41B0"/>
    <w:rsid w:val="009F4570"/>
    <w:rsid w:val="009F4E7C"/>
    <w:rsid w:val="009F5105"/>
    <w:rsid w:val="009F532E"/>
    <w:rsid w:val="009F569C"/>
    <w:rsid w:val="009F56CB"/>
    <w:rsid w:val="009F5745"/>
    <w:rsid w:val="009F60C0"/>
    <w:rsid w:val="009F633C"/>
    <w:rsid w:val="009F774A"/>
    <w:rsid w:val="009F7852"/>
    <w:rsid w:val="009F7BED"/>
    <w:rsid w:val="009F7CD5"/>
    <w:rsid w:val="009F7E4E"/>
    <w:rsid w:val="009F7F75"/>
    <w:rsid w:val="00A002A3"/>
    <w:rsid w:val="00A00840"/>
    <w:rsid w:val="00A009F4"/>
    <w:rsid w:val="00A00AED"/>
    <w:rsid w:val="00A00B30"/>
    <w:rsid w:val="00A00E6B"/>
    <w:rsid w:val="00A01120"/>
    <w:rsid w:val="00A015F2"/>
    <w:rsid w:val="00A01868"/>
    <w:rsid w:val="00A01C78"/>
    <w:rsid w:val="00A02102"/>
    <w:rsid w:val="00A02141"/>
    <w:rsid w:val="00A0229C"/>
    <w:rsid w:val="00A02322"/>
    <w:rsid w:val="00A0277D"/>
    <w:rsid w:val="00A02D92"/>
    <w:rsid w:val="00A02F82"/>
    <w:rsid w:val="00A032C2"/>
    <w:rsid w:val="00A034EC"/>
    <w:rsid w:val="00A038DD"/>
    <w:rsid w:val="00A03AEE"/>
    <w:rsid w:val="00A03C25"/>
    <w:rsid w:val="00A03D54"/>
    <w:rsid w:val="00A03DB8"/>
    <w:rsid w:val="00A0430A"/>
    <w:rsid w:val="00A04572"/>
    <w:rsid w:val="00A04725"/>
    <w:rsid w:val="00A04D6E"/>
    <w:rsid w:val="00A050B5"/>
    <w:rsid w:val="00A0510D"/>
    <w:rsid w:val="00A052C5"/>
    <w:rsid w:val="00A0542C"/>
    <w:rsid w:val="00A05611"/>
    <w:rsid w:val="00A056B8"/>
    <w:rsid w:val="00A056CA"/>
    <w:rsid w:val="00A05C70"/>
    <w:rsid w:val="00A05CDF"/>
    <w:rsid w:val="00A05D2A"/>
    <w:rsid w:val="00A05D2C"/>
    <w:rsid w:val="00A05DFC"/>
    <w:rsid w:val="00A05E7F"/>
    <w:rsid w:val="00A05F4D"/>
    <w:rsid w:val="00A0677C"/>
    <w:rsid w:val="00A06D5C"/>
    <w:rsid w:val="00A0718C"/>
    <w:rsid w:val="00A073BB"/>
    <w:rsid w:val="00A0790D"/>
    <w:rsid w:val="00A07CA7"/>
    <w:rsid w:val="00A07E99"/>
    <w:rsid w:val="00A100FC"/>
    <w:rsid w:val="00A102F2"/>
    <w:rsid w:val="00A10739"/>
    <w:rsid w:val="00A10A30"/>
    <w:rsid w:val="00A10AE9"/>
    <w:rsid w:val="00A10D26"/>
    <w:rsid w:val="00A10F03"/>
    <w:rsid w:val="00A115AA"/>
    <w:rsid w:val="00A116A2"/>
    <w:rsid w:val="00A117C4"/>
    <w:rsid w:val="00A11A21"/>
    <w:rsid w:val="00A11C09"/>
    <w:rsid w:val="00A11C52"/>
    <w:rsid w:val="00A11D2A"/>
    <w:rsid w:val="00A11D44"/>
    <w:rsid w:val="00A12035"/>
    <w:rsid w:val="00A12063"/>
    <w:rsid w:val="00A12119"/>
    <w:rsid w:val="00A1225D"/>
    <w:rsid w:val="00A122DF"/>
    <w:rsid w:val="00A1266E"/>
    <w:rsid w:val="00A12B55"/>
    <w:rsid w:val="00A12EAC"/>
    <w:rsid w:val="00A12EE9"/>
    <w:rsid w:val="00A12FA4"/>
    <w:rsid w:val="00A13003"/>
    <w:rsid w:val="00A13581"/>
    <w:rsid w:val="00A14067"/>
    <w:rsid w:val="00A1417E"/>
    <w:rsid w:val="00A14327"/>
    <w:rsid w:val="00A145C5"/>
    <w:rsid w:val="00A14A34"/>
    <w:rsid w:val="00A153DC"/>
    <w:rsid w:val="00A155D3"/>
    <w:rsid w:val="00A1564F"/>
    <w:rsid w:val="00A15B1D"/>
    <w:rsid w:val="00A15D11"/>
    <w:rsid w:val="00A15E6B"/>
    <w:rsid w:val="00A1634E"/>
    <w:rsid w:val="00A1658D"/>
    <w:rsid w:val="00A167D7"/>
    <w:rsid w:val="00A167F4"/>
    <w:rsid w:val="00A16C29"/>
    <w:rsid w:val="00A1754A"/>
    <w:rsid w:val="00A17D19"/>
    <w:rsid w:val="00A17DC8"/>
    <w:rsid w:val="00A205AD"/>
    <w:rsid w:val="00A20601"/>
    <w:rsid w:val="00A2068E"/>
    <w:rsid w:val="00A20806"/>
    <w:rsid w:val="00A20827"/>
    <w:rsid w:val="00A20F60"/>
    <w:rsid w:val="00A2116D"/>
    <w:rsid w:val="00A2166E"/>
    <w:rsid w:val="00A21676"/>
    <w:rsid w:val="00A217FF"/>
    <w:rsid w:val="00A219EA"/>
    <w:rsid w:val="00A21CB3"/>
    <w:rsid w:val="00A2208D"/>
    <w:rsid w:val="00A22548"/>
    <w:rsid w:val="00A22606"/>
    <w:rsid w:val="00A22C4E"/>
    <w:rsid w:val="00A22EFF"/>
    <w:rsid w:val="00A22F4F"/>
    <w:rsid w:val="00A22F8F"/>
    <w:rsid w:val="00A230A4"/>
    <w:rsid w:val="00A23209"/>
    <w:rsid w:val="00A2349A"/>
    <w:rsid w:val="00A23665"/>
    <w:rsid w:val="00A23766"/>
    <w:rsid w:val="00A2389E"/>
    <w:rsid w:val="00A23F7D"/>
    <w:rsid w:val="00A23F98"/>
    <w:rsid w:val="00A2418C"/>
    <w:rsid w:val="00A24B8B"/>
    <w:rsid w:val="00A24E11"/>
    <w:rsid w:val="00A25041"/>
    <w:rsid w:val="00A2504A"/>
    <w:rsid w:val="00A252AC"/>
    <w:rsid w:val="00A256F5"/>
    <w:rsid w:val="00A25E30"/>
    <w:rsid w:val="00A261CF"/>
    <w:rsid w:val="00A26244"/>
    <w:rsid w:val="00A262E8"/>
    <w:rsid w:val="00A264D8"/>
    <w:rsid w:val="00A26522"/>
    <w:rsid w:val="00A2659A"/>
    <w:rsid w:val="00A26AD1"/>
    <w:rsid w:val="00A26B8B"/>
    <w:rsid w:val="00A26CB7"/>
    <w:rsid w:val="00A27302"/>
    <w:rsid w:val="00A27303"/>
    <w:rsid w:val="00A2745D"/>
    <w:rsid w:val="00A2788B"/>
    <w:rsid w:val="00A27921"/>
    <w:rsid w:val="00A2797C"/>
    <w:rsid w:val="00A27D9B"/>
    <w:rsid w:val="00A27DCC"/>
    <w:rsid w:val="00A27F11"/>
    <w:rsid w:val="00A30202"/>
    <w:rsid w:val="00A3094B"/>
    <w:rsid w:val="00A30C7D"/>
    <w:rsid w:val="00A313C7"/>
    <w:rsid w:val="00A31499"/>
    <w:rsid w:val="00A31B49"/>
    <w:rsid w:val="00A31C02"/>
    <w:rsid w:val="00A31C3C"/>
    <w:rsid w:val="00A32016"/>
    <w:rsid w:val="00A33176"/>
    <w:rsid w:val="00A3333A"/>
    <w:rsid w:val="00A336D8"/>
    <w:rsid w:val="00A33971"/>
    <w:rsid w:val="00A33AA8"/>
    <w:rsid w:val="00A34460"/>
    <w:rsid w:val="00A34525"/>
    <w:rsid w:val="00A345D7"/>
    <w:rsid w:val="00A347F7"/>
    <w:rsid w:val="00A34A19"/>
    <w:rsid w:val="00A34B1D"/>
    <w:rsid w:val="00A3539B"/>
    <w:rsid w:val="00A353F1"/>
    <w:rsid w:val="00A35989"/>
    <w:rsid w:val="00A35AB3"/>
    <w:rsid w:val="00A35AB9"/>
    <w:rsid w:val="00A35C95"/>
    <w:rsid w:val="00A35F44"/>
    <w:rsid w:val="00A36728"/>
    <w:rsid w:val="00A36BAC"/>
    <w:rsid w:val="00A36E0F"/>
    <w:rsid w:val="00A36ECD"/>
    <w:rsid w:val="00A36F90"/>
    <w:rsid w:val="00A36F95"/>
    <w:rsid w:val="00A372F6"/>
    <w:rsid w:val="00A373D8"/>
    <w:rsid w:val="00A37774"/>
    <w:rsid w:val="00A37932"/>
    <w:rsid w:val="00A379D5"/>
    <w:rsid w:val="00A37A10"/>
    <w:rsid w:val="00A37E4A"/>
    <w:rsid w:val="00A37FED"/>
    <w:rsid w:val="00A407BD"/>
    <w:rsid w:val="00A40815"/>
    <w:rsid w:val="00A4081D"/>
    <w:rsid w:val="00A40967"/>
    <w:rsid w:val="00A40C81"/>
    <w:rsid w:val="00A40D2D"/>
    <w:rsid w:val="00A417AC"/>
    <w:rsid w:val="00A41AE1"/>
    <w:rsid w:val="00A41BD4"/>
    <w:rsid w:val="00A4202A"/>
    <w:rsid w:val="00A42310"/>
    <w:rsid w:val="00A4272F"/>
    <w:rsid w:val="00A42A63"/>
    <w:rsid w:val="00A42B4D"/>
    <w:rsid w:val="00A42DED"/>
    <w:rsid w:val="00A42DEE"/>
    <w:rsid w:val="00A43055"/>
    <w:rsid w:val="00A43147"/>
    <w:rsid w:val="00A43599"/>
    <w:rsid w:val="00A436FD"/>
    <w:rsid w:val="00A438E6"/>
    <w:rsid w:val="00A43982"/>
    <w:rsid w:val="00A43D18"/>
    <w:rsid w:val="00A43E47"/>
    <w:rsid w:val="00A4444B"/>
    <w:rsid w:val="00A445CC"/>
    <w:rsid w:val="00A4480E"/>
    <w:rsid w:val="00A44E4F"/>
    <w:rsid w:val="00A4508B"/>
    <w:rsid w:val="00A4541C"/>
    <w:rsid w:val="00A454F2"/>
    <w:rsid w:val="00A45ACE"/>
    <w:rsid w:val="00A45BA1"/>
    <w:rsid w:val="00A4666A"/>
    <w:rsid w:val="00A46688"/>
    <w:rsid w:val="00A4679C"/>
    <w:rsid w:val="00A46883"/>
    <w:rsid w:val="00A4689F"/>
    <w:rsid w:val="00A468D7"/>
    <w:rsid w:val="00A46B61"/>
    <w:rsid w:val="00A47718"/>
    <w:rsid w:val="00A4781C"/>
    <w:rsid w:val="00A478C6"/>
    <w:rsid w:val="00A47BA6"/>
    <w:rsid w:val="00A47F33"/>
    <w:rsid w:val="00A50227"/>
    <w:rsid w:val="00A50B65"/>
    <w:rsid w:val="00A50DE9"/>
    <w:rsid w:val="00A50E20"/>
    <w:rsid w:val="00A51161"/>
    <w:rsid w:val="00A51707"/>
    <w:rsid w:val="00A51C94"/>
    <w:rsid w:val="00A51CDD"/>
    <w:rsid w:val="00A51D5C"/>
    <w:rsid w:val="00A51E24"/>
    <w:rsid w:val="00A52034"/>
    <w:rsid w:val="00A520E1"/>
    <w:rsid w:val="00A52527"/>
    <w:rsid w:val="00A52698"/>
    <w:rsid w:val="00A528AF"/>
    <w:rsid w:val="00A52C6B"/>
    <w:rsid w:val="00A52F04"/>
    <w:rsid w:val="00A53112"/>
    <w:rsid w:val="00A5315B"/>
    <w:rsid w:val="00A538F5"/>
    <w:rsid w:val="00A53D25"/>
    <w:rsid w:val="00A53E04"/>
    <w:rsid w:val="00A53E16"/>
    <w:rsid w:val="00A5419D"/>
    <w:rsid w:val="00A542AA"/>
    <w:rsid w:val="00A544E2"/>
    <w:rsid w:val="00A54A3C"/>
    <w:rsid w:val="00A54A87"/>
    <w:rsid w:val="00A54B32"/>
    <w:rsid w:val="00A5509C"/>
    <w:rsid w:val="00A55509"/>
    <w:rsid w:val="00A55B05"/>
    <w:rsid w:val="00A562DF"/>
    <w:rsid w:val="00A564E8"/>
    <w:rsid w:val="00A568C1"/>
    <w:rsid w:val="00A569B3"/>
    <w:rsid w:val="00A56BF1"/>
    <w:rsid w:val="00A56F45"/>
    <w:rsid w:val="00A57888"/>
    <w:rsid w:val="00A57DBF"/>
    <w:rsid w:val="00A6052D"/>
    <w:rsid w:val="00A60A1F"/>
    <w:rsid w:val="00A60BCB"/>
    <w:rsid w:val="00A60CAD"/>
    <w:rsid w:val="00A616E1"/>
    <w:rsid w:val="00A6173C"/>
    <w:rsid w:val="00A61917"/>
    <w:rsid w:val="00A61B7E"/>
    <w:rsid w:val="00A61CF6"/>
    <w:rsid w:val="00A61E9D"/>
    <w:rsid w:val="00A622C9"/>
    <w:rsid w:val="00A6241D"/>
    <w:rsid w:val="00A63603"/>
    <w:rsid w:val="00A63831"/>
    <w:rsid w:val="00A63BC3"/>
    <w:rsid w:val="00A63CDA"/>
    <w:rsid w:val="00A63F28"/>
    <w:rsid w:val="00A63F69"/>
    <w:rsid w:val="00A63FD8"/>
    <w:rsid w:val="00A641DF"/>
    <w:rsid w:val="00A6451D"/>
    <w:rsid w:val="00A647FC"/>
    <w:rsid w:val="00A6482C"/>
    <w:rsid w:val="00A64D0E"/>
    <w:rsid w:val="00A64D12"/>
    <w:rsid w:val="00A654F7"/>
    <w:rsid w:val="00A65831"/>
    <w:rsid w:val="00A65AA8"/>
    <w:rsid w:val="00A65B6D"/>
    <w:rsid w:val="00A65CCA"/>
    <w:rsid w:val="00A661D3"/>
    <w:rsid w:val="00A662B1"/>
    <w:rsid w:val="00A66414"/>
    <w:rsid w:val="00A665DB"/>
    <w:rsid w:val="00A667E8"/>
    <w:rsid w:val="00A668C1"/>
    <w:rsid w:val="00A66D3E"/>
    <w:rsid w:val="00A672F5"/>
    <w:rsid w:val="00A673DB"/>
    <w:rsid w:val="00A677A4"/>
    <w:rsid w:val="00A67859"/>
    <w:rsid w:val="00A678B2"/>
    <w:rsid w:val="00A67E09"/>
    <w:rsid w:val="00A70A1D"/>
    <w:rsid w:val="00A70ACA"/>
    <w:rsid w:val="00A70D0C"/>
    <w:rsid w:val="00A70DA3"/>
    <w:rsid w:val="00A71137"/>
    <w:rsid w:val="00A7120B"/>
    <w:rsid w:val="00A714EA"/>
    <w:rsid w:val="00A715C8"/>
    <w:rsid w:val="00A71816"/>
    <w:rsid w:val="00A71A40"/>
    <w:rsid w:val="00A72342"/>
    <w:rsid w:val="00A72751"/>
    <w:rsid w:val="00A727CD"/>
    <w:rsid w:val="00A728DF"/>
    <w:rsid w:val="00A72C19"/>
    <w:rsid w:val="00A73CA5"/>
    <w:rsid w:val="00A73EBF"/>
    <w:rsid w:val="00A74085"/>
    <w:rsid w:val="00A744DD"/>
    <w:rsid w:val="00A74FFC"/>
    <w:rsid w:val="00A7513F"/>
    <w:rsid w:val="00A751BD"/>
    <w:rsid w:val="00A755CB"/>
    <w:rsid w:val="00A7595B"/>
    <w:rsid w:val="00A75983"/>
    <w:rsid w:val="00A75F5C"/>
    <w:rsid w:val="00A76385"/>
    <w:rsid w:val="00A7653B"/>
    <w:rsid w:val="00A7655B"/>
    <w:rsid w:val="00A76C0B"/>
    <w:rsid w:val="00A76D36"/>
    <w:rsid w:val="00A77378"/>
    <w:rsid w:val="00A7751F"/>
    <w:rsid w:val="00A779B7"/>
    <w:rsid w:val="00A77C41"/>
    <w:rsid w:val="00A801D5"/>
    <w:rsid w:val="00A80D0D"/>
    <w:rsid w:val="00A815EE"/>
    <w:rsid w:val="00A81727"/>
    <w:rsid w:val="00A81B75"/>
    <w:rsid w:val="00A81EEE"/>
    <w:rsid w:val="00A82C73"/>
    <w:rsid w:val="00A82EAA"/>
    <w:rsid w:val="00A8316A"/>
    <w:rsid w:val="00A83C28"/>
    <w:rsid w:val="00A83C6A"/>
    <w:rsid w:val="00A83D5B"/>
    <w:rsid w:val="00A840F1"/>
    <w:rsid w:val="00A84252"/>
    <w:rsid w:val="00A843CF"/>
    <w:rsid w:val="00A84458"/>
    <w:rsid w:val="00A84538"/>
    <w:rsid w:val="00A8458D"/>
    <w:rsid w:val="00A84690"/>
    <w:rsid w:val="00A8470F"/>
    <w:rsid w:val="00A84B9D"/>
    <w:rsid w:val="00A84D6F"/>
    <w:rsid w:val="00A851B6"/>
    <w:rsid w:val="00A852D3"/>
    <w:rsid w:val="00A85308"/>
    <w:rsid w:val="00A85692"/>
    <w:rsid w:val="00A85850"/>
    <w:rsid w:val="00A85A8D"/>
    <w:rsid w:val="00A85CD3"/>
    <w:rsid w:val="00A85FBA"/>
    <w:rsid w:val="00A86465"/>
    <w:rsid w:val="00A86C44"/>
    <w:rsid w:val="00A86DF0"/>
    <w:rsid w:val="00A86FA1"/>
    <w:rsid w:val="00A871AA"/>
    <w:rsid w:val="00A873F3"/>
    <w:rsid w:val="00A87570"/>
    <w:rsid w:val="00A87903"/>
    <w:rsid w:val="00A87A33"/>
    <w:rsid w:val="00A87E4F"/>
    <w:rsid w:val="00A87E95"/>
    <w:rsid w:val="00A87F7C"/>
    <w:rsid w:val="00A87FEC"/>
    <w:rsid w:val="00A901AA"/>
    <w:rsid w:val="00A90B65"/>
    <w:rsid w:val="00A91E11"/>
    <w:rsid w:val="00A9203D"/>
    <w:rsid w:val="00A923A1"/>
    <w:rsid w:val="00A924CB"/>
    <w:rsid w:val="00A92763"/>
    <w:rsid w:val="00A92BB0"/>
    <w:rsid w:val="00A92E4D"/>
    <w:rsid w:val="00A930DD"/>
    <w:rsid w:val="00A93191"/>
    <w:rsid w:val="00A93324"/>
    <w:rsid w:val="00A933E8"/>
    <w:rsid w:val="00A94A67"/>
    <w:rsid w:val="00A94E3F"/>
    <w:rsid w:val="00A95055"/>
    <w:rsid w:val="00A954A4"/>
    <w:rsid w:val="00A95B06"/>
    <w:rsid w:val="00A95EAA"/>
    <w:rsid w:val="00A95F29"/>
    <w:rsid w:val="00A95F4B"/>
    <w:rsid w:val="00A9625A"/>
    <w:rsid w:val="00A96434"/>
    <w:rsid w:val="00A96C24"/>
    <w:rsid w:val="00A970C9"/>
    <w:rsid w:val="00A971DC"/>
    <w:rsid w:val="00A97338"/>
    <w:rsid w:val="00A97445"/>
    <w:rsid w:val="00A97740"/>
    <w:rsid w:val="00A977A6"/>
    <w:rsid w:val="00A97BB4"/>
    <w:rsid w:val="00A97F03"/>
    <w:rsid w:val="00AA0251"/>
    <w:rsid w:val="00AA0743"/>
    <w:rsid w:val="00AA0B39"/>
    <w:rsid w:val="00AA13A3"/>
    <w:rsid w:val="00AA16F9"/>
    <w:rsid w:val="00AA1A13"/>
    <w:rsid w:val="00AA1CC6"/>
    <w:rsid w:val="00AA252A"/>
    <w:rsid w:val="00AA2D8D"/>
    <w:rsid w:val="00AA3387"/>
    <w:rsid w:val="00AA348A"/>
    <w:rsid w:val="00AA34F1"/>
    <w:rsid w:val="00AA3586"/>
    <w:rsid w:val="00AA3863"/>
    <w:rsid w:val="00AA3CC3"/>
    <w:rsid w:val="00AA3FD7"/>
    <w:rsid w:val="00AA404C"/>
    <w:rsid w:val="00AA451F"/>
    <w:rsid w:val="00AA4688"/>
    <w:rsid w:val="00AA46C8"/>
    <w:rsid w:val="00AA47D5"/>
    <w:rsid w:val="00AA4962"/>
    <w:rsid w:val="00AA4DE7"/>
    <w:rsid w:val="00AA4F63"/>
    <w:rsid w:val="00AA555C"/>
    <w:rsid w:val="00AA5701"/>
    <w:rsid w:val="00AA577D"/>
    <w:rsid w:val="00AA59CB"/>
    <w:rsid w:val="00AA5A19"/>
    <w:rsid w:val="00AA6303"/>
    <w:rsid w:val="00AA6805"/>
    <w:rsid w:val="00AA696D"/>
    <w:rsid w:val="00AA6B11"/>
    <w:rsid w:val="00AA6BFE"/>
    <w:rsid w:val="00AA73B0"/>
    <w:rsid w:val="00AA7D2D"/>
    <w:rsid w:val="00AA7DEF"/>
    <w:rsid w:val="00AA7EEE"/>
    <w:rsid w:val="00AB07BF"/>
    <w:rsid w:val="00AB0B07"/>
    <w:rsid w:val="00AB0B88"/>
    <w:rsid w:val="00AB0C38"/>
    <w:rsid w:val="00AB0CAC"/>
    <w:rsid w:val="00AB0FD3"/>
    <w:rsid w:val="00AB120A"/>
    <w:rsid w:val="00AB13F6"/>
    <w:rsid w:val="00AB17EB"/>
    <w:rsid w:val="00AB1F55"/>
    <w:rsid w:val="00AB1FE3"/>
    <w:rsid w:val="00AB2514"/>
    <w:rsid w:val="00AB2C89"/>
    <w:rsid w:val="00AB2E0C"/>
    <w:rsid w:val="00AB30C7"/>
    <w:rsid w:val="00AB3402"/>
    <w:rsid w:val="00AB34BF"/>
    <w:rsid w:val="00AB3515"/>
    <w:rsid w:val="00AB36B1"/>
    <w:rsid w:val="00AB37F1"/>
    <w:rsid w:val="00AB4575"/>
    <w:rsid w:val="00AB4B71"/>
    <w:rsid w:val="00AB5097"/>
    <w:rsid w:val="00AB530E"/>
    <w:rsid w:val="00AB5391"/>
    <w:rsid w:val="00AB5499"/>
    <w:rsid w:val="00AB576B"/>
    <w:rsid w:val="00AB57FE"/>
    <w:rsid w:val="00AB5FED"/>
    <w:rsid w:val="00AB6BA6"/>
    <w:rsid w:val="00AB76BD"/>
    <w:rsid w:val="00AB7AD0"/>
    <w:rsid w:val="00AB7FDD"/>
    <w:rsid w:val="00AC0017"/>
    <w:rsid w:val="00AC00F5"/>
    <w:rsid w:val="00AC0289"/>
    <w:rsid w:val="00AC028C"/>
    <w:rsid w:val="00AC0333"/>
    <w:rsid w:val="00AC0830"/>
    <w:rsid w:val="00AC09BA"/>
    <w:rsid w:val="00AC0E5A"/>
    <w:rsid w:val="00AC123C"/>
    <w:rsid w:val="00AC167F"/>
    <w:rsid w:val="00AC1F27"/>
    <w:rsid w:val="00AC2072"/>
    <w:rsid w:val="00AC28E0"/>
    <w:rsid w:val="00AC2B2B"/>
    <w:rsid w:val="00AC2B5A"/>
    <w:rsid w:val="00AC2E29"/>
    <w:rsid w:val="00AC3808"/>
    <w:rsid w:val="00AC38DD"/>
    <w:rsid w:val="00AC3A8D"/>
    <w:rsid w:val="00AC41E0"/>
    <w:rsid w:val="00AC4359"/>
    <w:rsid w:val="00AC4B2C"/>
    <w:rsid w:val="00AC5097"/>
    <w:rsid w:val="00AC53F1"/>
    <w:rsid w:val="00AC561E"/>
    <w:rsid w:val="00AC5629"/>
    <w:rsid w:val="00AC5C8C"/>
    <w:rsid w:val="00AC5E27"/>
    <w:rsid w:val="00AC5F08"/>
    <w:rsid w:val="00AC6402"/>
    <w:rsid w:val="00AC6692"/>
    <w:rsid w:val="00AC6886"/>
    <w:rsid w:val="00AC6A7A"/>
    <w:rsid w:val="00AC6C48"/>
    <w:rsid w:val="00AC6DB6"/>
    <w:rsid w:val="00AC7152"/>
    <w:rsid w:val="00AC71E2"/>
    <w:rsid w:val="00AC73BD"/>
    <w:rsid w:val="00AC74C4"/>
    <w:rsid w:val="00AC762B"/>
    <w:rsid w:val="00AC778D"/>
    <w:rsid w:val="00AC7CD6"/>
    <w:rsid w:val="00AD077C"/>
    <w:rsid w:val="00AD07DE"/>
    <w:rsid w:val="00AD07EA"/>
    <w:rsid w:val="00AD1151"/>
    <w:rsid w:val="00AD15B0"/>
    <w:rsid w:val="00AD17F1"/>
    <w:rsid w:val="00AD19EE"/>
    <w:rsid w:val="00AD1B6B"/>
    <w:rsid w:val="00AD281A"/>
    <w:rsid w:val="00AD2B5D"/>
    <w:rsid w:val="00AD2CD6"/>
    <w:rsid w:val="00AD349E"/>
    <w:rsid w:val="00AD357D"/>
    <w:rsid w:val="00AD46AE"/>
    <w:rsid w:val="00AD4716"/>
    <w:rsid w:val="00AD4964"/>
    <w:rsid w:val="00AD4D15"/>
    <w:rsid w:val="00AD4DA2"/>
    <w:rsid w:val="00AD4FAD"/>
    <w:rsid w:val="00AD54CB"/>
    <w:rsid w:val="00AD5B54"/>
    <w:rsid w:val="00AD5C48"/>
    <w:rsid w:val="00AD5DDE"/>
    <w:rsid w:val="00AD5F17"/>
    <w:rsid w:val="00AD60A6"/>
    <w:rsid w:val="00AD61FB"/>
    <w:rsid w:val="00AD628F"/>
    <w:rsid w:val="00AD6325"/>
    <w:rsid w:val="00AD6D84"/>
    <w:rsid w:val="00AD750D"/>
    <w:rsid w:val="00AD77C5"/>
    <w:rsid w:val="00AD7BB5"/>
    <w:rsid w:val="00AE0106"/>
    <w:rsid w:val="00AE0589"/>
    <w:rsid w:val="00AE0B0B"/>
    <w:rsid w:val="00AE0E42"/>
    <w:rsid w:val="00AE0E82"/>
    <w:rsid w:val="00AE0F97"/>
    <w:rsid w:val="00AE0FC9"/>
    <w:rsid w:val="00AE108E"/>
    <w:rsid w:val="00AE1232"/>
    <w:rsid w:val="00AE131D"/>
    <w:rsid w:val="00AE1370"/>
    <w:rsid w:val="00AE17FF"/>
    <w:rsid w:val="00AE1804"/>
    <w:rsid w:val="00AE1C75"/>
    <w:rsid w:val="00AE2073"/>
    <w:rsid w:val="00AE2186"/>
    <w:rsid w:val="00AE263A"/>
    <w:rsid w:val="00AE28F8"/>
    <w:rsid w:val="00AE293D"/>
    <w:rsid w:val="00AE2B73"/>
    <w:rsid w:val="00AE2C7E"/>
    <w:rsid w:val="00AE2CAC"/>
    <w:rsid w:val="00AE2E9F"/>
    <w:rsid w:val="00AE316A"/>
    <w:rsid w:val="00AE3DE9"/>
    <w:rsid w:val="00AE3FF4"/>
    <w:rsid w:val="00AE4059"/>
    <w:rsid w:val="00AE45A2"/>
    <w:rsid w:val="00AE4A04"/>
    <w:rsid w:val="00AE4F6F"/>
    <w:rsid w:val="00AE50B7"/>
    <w:rsid w:val="00AE51B4"/>
    <w:rsid w:val="00AE52B7"/>
    <w:rsid w:val="00AE5960"/>
    <w:rsid w:val="00AE5F4A"/>
    <w:rsid w:val="00AE6224"/>
    <w:rsid w:val="00AE623C"/>
    <w:rsid w:val="00AE6633"/>
    <w:rsid w:val="00AE6760"/>
    <w:rsid w:val="00AE6B18"/>
    <w:rsid w:val="00AE6BD2"/>
    <w:rsid w:val="00AE7308"/>
    <w:rsid w:val="00AE7431"/>
    <w:rsid w:val="00AE76D4"/>
    <w:rsid w:val="00AE7973"/>
    <w:rsid w:val="00AE7B23"/>
    <w:rsid w:val="00AE7BFB"/>
    <w:rsid w:val="00AE7CF6"/>
    <w:rsid w:val="00AE7D1D"/>
    <w:rsid w:val="00AE7FAB"/>
    <w:rsid w:val="00AF03AF"/>
    <w:rsid w:val="00AF057A"/>
    <w:rsid w:val="00AF081E"/>
    <w:rsid w:val="00AF0DCE"/>
    <w:rsid w:val="00AF1208"/>
    <w:rsid w:val="00AF167B"/>
    <w:rsid w:val="00AF1FFB"/>
    <w:rsid w:val="00AF214A"/>
    <w:rsid w:val="00AF2A4D"/>
    <w:rsid w:val="00AF3203"/>
    <w:rsid w:val="00AF3BC9"/>
    <w:rsid w:val="00AF3CD2"/>
    <w:rsid w:val="00AF3DD4"/>
    <w:rsid w:val="00AF3F89"/>
    <w:rsid w:val="00AF4398"/>
    <w:rsid w:val="00AF4CF6"/>
    <w:rsid w:val="00AF4E46"/>
    <w:rsid w:val="00AF4EAB"/>
    <w:rsid w:val="00AF5032"/>
    <w:rsid w:val="00AF5054"/>
    <w:rsid w:val="00AF550E"/>
    <w:rsid w:val="00AF5E90"/>
    <w:rsid w:val="00AF6220"/>
    <w:rsid w:val="00AF69F4"/>
    <w:rsid w:val="00AF6D24"/>
    <w:rsid w:val="00AF6FE4"/>
    <w:rsid w:val="00AF7045"/>
    <w:rsid w:val="00AF790C"/>
    <w:rsid w:val="00AF79DE"/>
    <w:rsid w:val="00B00132"/>
    <w:rsid w:val="00B004E0"/>
    <w:rsid w:val="00B00790"/>
    <w:rsid w:val="00B007B4"/>
    <w:rsid w:val="00B007FE"/>
    <w:rsid w:val="00B00931"/>
    <w:rsid w:val="00B00D19"/>
    <w:rsid w:val="00B00F69"/>
    <w:rsid w:val="00B010E9"/>
    <w:rsid w:val="00B01976"/>
    <w:rsid w:val="00B019C3"/>
    <w:rsid w:val="00B01BD2"/>
    <w:rsid w:val="00B02EC0"/>
    <w:rsid w:val="00B0350B"/>
    <w:rsid w:val="00B03DD5"/>
    <w:rsid w:val="00B043A0"/>
    <w:rsid w:val="00B046BB"/>
    <w:rsid w:val="00B0483F"/>
    <w:rsid w:val="00B0495E"/>
    <w:rsid w:val="00B04CBB"/>
    <w:rsid w:val="00B052CC"/>
    <w:rsid w:val="00B054B1"/>
    <w:rsid w:val="00B05A3F"/>
    <w:rsid w:val="00B05D58"/>
    <w:rsid w:val="00B05E1E"/>
    <w:rsid w:val="00B06075"/>
    <w:rsid w:val="00B062A6"/>
    <w:rsid w:val="00B063AA"/>
    <w:rsid w:val="00B06510"/>
    <w:rsid w:val="00B06888"/>
    <w:rsid w:val="00B06B1A"/>
    <w:rsid w:val="00B06B71"/>
    <w:rsid w:val="00B06EDC"/>
    <w:rsid w:val="00B07321"/>
    <w:rsid w:val="00B07766"/>
    <w:rsid w:val="00B07850"/>
    <w:rsid w:val="00B078C8"/>
    <w:rsid w:val="00B079FA"/>
    <w:rsid w:val="00B07E9D"/>
    <w:rsid w:val="00B07F1D"/>
    <w:rsid w:val="00B07FDA"/>
    <w:rsid w:val="00B07FFD"/>
    <w:rsid w:val="00B10046"/>
    <w:rsid w:val="00B1029D"/>
    <w:rsid w:val="00B103D4"/>
    <w:rsid w:val="00B10638"/>
    <w:rsid w:val="00B10916"/>
    <w:rsid w:val="00B10978"/>
    <w:rsid w:val="00B10D06"/>
    <w:rsid w:val="00B111A6"/>
    <w:rsid w:val="00B1142D"/>
    <w:rsid w:val="00B115D9"/>
    <w:rsid w:val="00B11AA8"/>
    <w:rsid w:val="00B11F25"/>
    <w:rsid w:val="00B1215E"/>
    <w:rsid w:val="00B12203"/>
    <w:rsid w:val="00B12889"/>
    <w:rsid w:val="00B12CE0"/>
    <w:rsid w:val="00B12D38"/>
    <w:rsid w:val="00B137EA"/>
    <w:rsid w:val="00B13B4B"/>
    <w:rsid w:val="00B13E2A"/>
    <w:rsid w:val="00B13E4B"/>
    <w:rsid w:val="00B141D1"/>
    <w:rsid w:val="00B144BA"/>
    <w:rsid w:val="00B14602"/>
    <w:rsid w:val="00B14744"/>
    <w:rsid w:val="00B14C37"/>
    <w:rsid w:val="00B14FA1"/>
    <w:rsid w:val="00B15A80"/>
    <w:rsid w:val="00B15BD0"/>
    <w:rsid w:val="00B15C74"/>
    <w:rsid w:val="00B16039"/>
    <w:rsid w:val="00B164E3"/>
    <w:rsid w:val="00B1652B"/>
    <w:rsid w:val="00B1696A"/>
    <w:rsid w:val="00B16B97"/>
    <w:rsid w:val="00B16F5D"/>
    <w:rsid w:val="00B17063"/>
    <w:rsid w:val="00B17355"/>
    <w:rsid w:val="00B173AF"/>
    <w:rsid w:val="00B177DE"/>
    <w:rsid w:val="00B17962"/>
    <w:rsid w:val="00B17D2A"/>
    <w:rsid w:val="00B17F00"/>
    <w:rsid w:val="00B17F0B"/>
    <w:rsid w:val="00B201EA"/>
    <w:rsid w:val="00B20513"/>
    <w:rsid w:val="00B2094F"/>
    <w:rsid w:val="00B20CE6"/>
    <w:rsid w:val="00B21086"/>
    <w:rsid w:val="00B2134E"/>
    <w:rsid w:val="00B21641"/>
    <w:rsid w:val="00B21E68"/>
    <w:rsid w:val="00B220E0"/>
    <w:rsid w:val="00B2212B"/>
    <w:rsid w:val="00B222CC"/>
    <w:rsid w:val="00B22F72"/>
    <w:rsid w:val="00B230B6"/>
    <w:rsid w:val="00B235AA"/>
    <w:rsid w:val="00B238A3"/>
    <w:rsid w:val="00B23F10"/>
    <w:rsid w:val="00B24166"/>
    <w:rsid w:val="00B24213"/>
    <w:rsid w:val="00B246DC"/>
    <w:rsid w:val="00B246E0"/>
    <w:rsid w:val="00B247AA"/>
    <w:rsid w:val="00B249C6"/>
    <w:rsid w:val="00B2515E"/>
    <w:rsid w:val="00B25199"/>
    <w:rsid w:val="00B25391"/>
    <w:rsid w:val="00B254F5"/>
    <w:rsid w:val="00B2598A"/>
    <w:rsid w:val="00B2599F"/>
    <w:rsid w:val="00B25AFA"/>
    <w:rsid w:val="00B26231"/>
    <w:rsid w:val="00B26280"/>
    <w:rsid w:val="00B2647C"/>
    <w:rsid w:val="00B26961"/>
    <w:rsid w:val="00B26A7A"/>
    <w:rsid w:val="00B26BE0"/>
    <w:rsid w:val="00B26DC4"/>
    <w:rsid w:val="00B2736B"/>
    <w:rsid w:val="00B2759A"/>
    <w:rsid w:val="00B2767E"/>
    <w:rsid w:val="00B27787"/>
    <w:rsid w:val="00B278D7"/>
    <w:rsid w:val="00B27A72"/>
    <w:rsid w:val="00B27CB5"/>
    <w:rsid w:val="00B27DBD"/>
    <w:rsid w:val="00B27E10"/>
    <w:rsid w:val="00B30061"/>
    <w:rsid w:val="00B30279"/>
    <w:rsid w:val="00B30E30"/>
    <w:rsid w:val="00B30E77"/>
    <w:rsid w:val="00B31057"/>
    <w:rsid w:val="00B313F1"/>
    <w:rsid w:val="00B3147E"/>
    <w:rsid w:val="00B318ED"/>
    <w:rsid w:val="00B31A17"/>
    <w:rsid w:val="00B31CBA"/>
    <w:rsid w:val="00B31EC9"/>
    <w:rsid w:val="00B328B0"/>
    <w:rsid w:val="00B32931"/>
    <w:rsid w:val="00B329A8"/>
    <w:rsid w:val="00B329B0"/>
    <w:rsid w:val="00B329C8"/>
    <w:rsid w:val="00B32F48"/>
    <w:rsid w:val="00B32FB9"/>
    <w:rsid w:val="00B33102"/>
    <w:rsid w:val="00B33188"/>
    <w:rsid w:val="00B334D0"/>
    <w:rsid w:val="00B33603"/>
    <w:rsid w:val="00B33A03"/>
    <w:rsid w:val="00B33C64"/>
    <w:rsid w:val="00B340F0"/>
    <w:rsid w:val="00B34136"/>
    <w:rsid w:val="00B34C53"/>
    <w:rsid w:val="00B34F91"/>
    <w:rsid w:val="00B350BF"/>
    <w:rsid w:val="00B3546E"/>
    <w:rsid w:val="00B35D4D"/>
    <w:rsid w:val="00B35EA4"/>
    <w:rsid w:val="00B360C9"/>
    <w:rsid w:val="00B3611E"/>
    <w:rsid w:val="00B3638D"/>
    <w:rsid w:val="00B366F7"/>
    <w:rsid w:val="00B3680C"/>
    <w:rsid w:val="00B37627"/>
    <w:rsid w:val="00B37826"/>
    <w:rsid w:val="00B3798A"/>
    <w:rsid w:val="00B40518"/>
    <w:rsid w:val="00B40651"/>
    <w:rsid w:val="00B40E06"/>
    <w:rsid w:val="00B40FAF"/>
    <w:rsid w:val="00B40FF1"/>
    <w:rsid w:val="00B41273"/>
    <w:rsid w:val="00B414A6"/>
    <w:rsid w:val="00B41BD7"/>
    <w:rsid w:val="00B41DCF"/>
    <w:rsid w:val="00B426A7"/>
    <w:rsid w:val="00B42A5C"/>
    <w:rsid w:val="00B42B6B"/>
    <w:rsid w:val="00B42CAB"/>
    <w:rsid w:val="00B42DEE"/>
    <w:rsid w:val="00B43048"/>
    <w:rsid w:val="00B435E4"/>
    <w:rsid w:val="00B43673"/>
    <w:rsid w:val="00B43E77"/>
    <w:rsid w:val="00B43F27"/>
    <w:rsid w:val="00B44085"/>
    <w:rsid w:val="00B44420"/>
    <w:rsid w:val="00B44446"/>
    <w:rsid w:val="00B4448E"/>
    <w:rsid w:val="00B44757"/>
    <w:rsid w:val="00B448A7"/>
    <w:rsid w:val="00B44ACC"/>
    <w:rsid w:val="00B44D95"/>
    <w:rsid w:val="00B44DBD"/>
    <w:rsid w:val="00B44FAA"/>
    <w:rsid w:val="00B45108"/>
    <w:rsid w:val="00B45439"/>
    <w:rsid w:val="00B4591D"/>
    <w:rsid w:val="00B45BD6"/>
    <w:rsid w:val="00B45DC6"/>
    <w:rsid w:val="00B4600C"/>
    <w:rsid w:val="00B4616C"/>
    <w:rsid w:val="00B463B7"/>
    <w:rsid w:val="00B46440"/>
    <w:rsid w:val="00B46B71"/>
    <w:rsid w:val="00B46D4F"/>
    <w:rsid w:val="00B479AC"/>
    <w:rsid w:val="00B47DE1"/>
    <w:rsid w:val="00B5023A"/>
    <w:rsid w:val="00B5038D"/>
    <w:rsid w:val="00B506B8"/>
    <w:rsid w:val="00B508A5"/>
    <w:rsid w:val="00B50DA0"/>
    <w:rsid w:val="00B513AA"/>
    <w:rsid w:val="00B514DB"/>
    <w:rsid w:val="00B51739"/>
    <w:rsid w:val="00B517D6"/>
    <w:rsid w:val="00B518C9"/>
    <w:rsid w:val="00B51A36"/>
    <w:rsid w:val="00B5213D"/>
    <w:rsid w:val="00B522B8"/>
    <w:rsid w:val="00B52BDB"/>
    <w:rsid w:val="00B52CB7"/>
    <w:rsid w:val="00B52E4E"/>
    <w:rsid w:val="00B53502"/>
    <w:rsid w:val="00B53AF5"/>
    <w:rsid w:val="00B53DB7"/>
    <w:rsid w:val="00B5415B"/>
    <w:rsid w:val="00B5441A"/>
    <w:rsid w:val="00B5452E"/>
    <w:rsid w:val="00B54E47"/>
    <w:rsid w:val="00B55043"/>
    <w:rsid w:val="00B55485"/>
    <w:rsid w:val="00B556A9"/>
    <w:rsid w:val="00B5596F"/>
    <w:rsid w:val="00B560C6"/>
    <w:rsid w:val="00B56307"/>
    <w:rsid w:val="00B567B4"/>
    <w:rsid w:val="00B578AA"/>
    <w:rsid w:val="00B579A3"/>
    <w:rsid w:val="00B57BD0"/>
    <w:rsid w:val="00B57C84"/>
    <w:rsid w:val="00B57E53"/>
    <w:rsid w:val="00B60829"/>
    <w:rsid w:val="00B60842"/>
    <w:rsid w:val="00B609D1"/>
    <w:rsid w:val="00B61A52"/>
    <w:rsid w:val="00B61D0C"/>
    <w:rsid w:val="00B61D41"/>
    <w:rsid w:val="00B61EE8"/>
    <w:rsid w:val="00B6227F"/>
    <w:rsid w:val="00B6229E"/>
    <w:rsid w:val="00B62430"/>
    <w:rsid w:val="00B62C50"/>
    <w:rsid w:val="00B62F07"/>
    <w:rsid w:val="00B63050"/>
    <w:rsid w:val="00B6331E"/>
    <w:rsid w:val="00B634EB"/>
    <w:rsid w:val="00B634F5"/>
    <w:rsid w:val="00B63666"/>
    <w:rsid w:val="00B63904"/>
    <w:rsid w:val="00B63AD8"/>
    <w:rsid w:val="00B63F3B"/>
    <w:rsid w:val="00B6432C"/>
    <w:rsid w:val="00B6433A"/>
    <w:rsid w:val="00B64642"/>
    <w:rsid w:val="00B646CA"/>
    <w:rsid w:val="00B6482F"/>
    <w:rsid w:val="00B64A9B"/>
    <w:rsid w:val="00B6535B"/>
    <w:rsid w:val="00B65708"/>
    <w:rsid w:val="00B65CBD"/>
    <w:rsid w:val="00B65CD8"/>
    <w:rsid w:val="00B661E9"/>
    <w:rsid w:val="00B665F4"/>
    <w:rsid w:val="00B66855"/>
    <w:rsid w:val="00B66B74"/>
    <w:rsid w:val="00B67161"/>
    <w:rsid w:val="00B674C1"/>
    <w:rsid w:val="00B674DD"/>
    <w:rsid w:val="00B67C6C"/>
    <w:rsid w:val="00B67CD4"/>
    <w:rsid w:val="00B67D25"/>
    <w:rsid w:val="00B67D86"/>
    <w:rsid w:val="00B705C0"/>
    <w:rsid w:val="00B70B40"/>
    <w:rsid w:val="00B70F8A"/>
    <w:rsid w:val="00B71123"/>
    <w:rsid w:val="00B71210"/>
    <w:rsid w:val="00B718C3"/>
    <w:rsid w:val="00B71CF2"/>
    <w:rsid w:val="00B72044"/>
    <w:rsid w:val="00B720DC"/>
    <w:rsid w:val="00B7216B"/>
    <w:rsid w:val="00B7297C"/>
    <w:rsid w:val="00B72B3E"/>
    <w:rsid w:val="00B72DFE"/>
    <w:rsid w:val="00B72F72"/>
    <w:rsid w:val="00B732C4"/>
    <w:rsid w:val="00B7351E"/>
    <w:rsid w:val="00B739E4"/>
    <w:rsid w:val="00B739F7"/>
    <w:rsid w:val="00B73E37"/>
    <w:rsid w:val="00B743AD"/>
    <w:rsid w:val="00B744B1"/>
    <w:rsid w:val="00B74F59"/>
    <w:rsid w:val="00B753C8"/>
    <w:rsid w:val="00B758D3"/>
    <w:rsid w:val="00B75BB0"/>
    <w:rsid w:val="00B75C1B"/>
    <w:rsid w:val="00B75CCC"/>
    <w:rsid w:val="00B75D9A"/>
    <w:rsid w:val="00B7614E"/>
    <w:rsid w:val="00B7616F"/>
    <w:rsid w:val="00B7629F"/>
    <w:rsid w:val="00B762A4"/>
    <w:rsid w:val="00B76661"/>
    <w:rsid w:val="00B768DD"/>
    <w:rsid w:val="00B76BFF"/>
    <w:rsid w:val="00B76DDF"/>
    <w:rsid w:val="00B77129"/>
    <w:rsid w:val="00B77418"/>
    <w:rsid w:val="00B777A4"/>
    <w:rsid w:val="00B77980"/>
    <w:rsid w:val="00B77BDF"/>
    <w:rsid w:val="00B80164"/>
    <w:rsid w:val="00B80215"/>
    <w:rsid w:val="00B80393"/>
    <w:rsid w:val="00B80504"/>
    <w:rsid w:val="00B80602"/>
    <w:rsid w:val="00B807B7"/>
    <w:rsid w:val="00B80980"/>
    <w:rsid w:val="00B80B4C"/>
    <w:rsid w:val="00B80E21"/>
    <w:rsid w:val="00B81018"/>
    <w:rsid w:val="00B810A9"/>
    <w:rsid w:val="00B813A6"/>
    <w:rsid w:val="00B81872"/>
    <w:rsid w:val="00B81AF6"/>
    <w:rsid w:val="00B81BFD"/>
    <w:rsid w:val="00B81C59"/>
    <w:rsid w:val="00B82AFD"/>
    <w:rsid w:val="00B82E67"/>
    <w:rsid w:val="00B82EE9"/>
    <w:rsid w:val="00B83370"/>
    <w:rsid w:val="00B83438"/>
    <w:rsid w:val="00B83C57"/>
    <w:rsid w:val="00B83D0D"/>
    <w:rsid w:val="00B83E09"/>
    <w:rsid w:val="00B83EEA"/>
    <w:rsid w:val="00B83FC3"/>
    <w:rsid w:val="00B8437C"/>
    <w:rsid w:val="00B8486A"/>
    <w:rsid w:val="00B84AE2"/>
    <w:rsid w:val="00B84DF6"/>
    <w:rsid w:val="00B852CC"/>
    <w:rsid w:val="00B85366"/>
    <w:rsid w:val="00B85862"/>
    <w:rsid w:val="00B85AAC"/>
    <w:rsid w:val="00B85E15"/>
    <w:rsid w:val="00B860A2"/>
    <w:rsid w:val="00B860C5"/>
    <w:rsid w:val="00B86819"/>
    <w:rsid w:val="00B8697A"/>
    <w:rsid w:val="00B86BBE"/>
    <w:rsid w:val="00B86E21"/>
    <w:rsid w:val="00B87631"/>
    <w:rsid w:val="00B87914"/>
    <w:rsid w:val="00B87999"/>
    <w:rsid w:val="00B87A9B"/>
    <w:rsid w:val="00B87BCA"/>
    <w:rsid w:val="00B87DD9"/>
    <w:rsid w:val="00B902FC"/>
    <w:rsid w:val="00B903AC"/>
    <w:rsid w:val="00B905D7"/>
    <w:rsid w:val="00B90841"/>
    <w:rsid w:val="00B90D8F"/>
    <w:rsid w:val="00B915D5"/>
    <w:rsid w:val="00B91645"/>
    <w:rsid w:val="00B91761"/>
    <w:rsid w:val="00B918DA"/>
    <w:rsid w:val="00B91F15"/>
    <w:rsid w:val="00B9202D"/>
    <w:rsid w:val="00B9216D"/>
    <w:rsid w:val="00B92525"/>
    <w:rsid w:val="00B92AC3"/>
    <w:rsid w:val="00B92D6B"/>
    <w:rsid w:val="00B92F88"/>
    <w:rsid w:val="00B934A1"/>
    <w:rsid w:val="00B9373C"/>
    <w:rsid w:val="00B9381C"/>
    <w:rsid w:val="00B938F5"/>
    <w:rsid w:val="00B94159"/>
    <w:rsid w:val="00B94166"/>
    <w:rsid w:val="00B94C8F"/>
    <w:rsid w:val="00B94E4F"/>
    <w:rsid w:val="00B9501C"/>
    <w:rsid w:val="00B951DB"/>
    <w:rsid w:val="00B9552A"/>
    <w:rsid w:val="00B95713"/>
    <w:rsid w:val="00B957D7"/>
    <w:rsid w:val="00B9586B"/>
    <w:rsid w:val="00B958A6"/>
    <w:rsid w:val="00B95B9C"/>
    <w:rsid w:val="00B95DF9"/>
    <w:rsid w:val="00B9615D"/>
    <w:rsid w:val="00B96A38"/>
    <w:rsid w:val="00B971BA"/>
    <w:rsid w:val="00B974EC"/>
    <w:rsid w:val="00B9755E"/>
    <w:rsid w:val="00B97741"/>
    <w:rsid w:val="00B977F2"/>
    <w:rsid w:val="00B97DA5"/>
    <w:rsid w:val="00B97E26"/>
    <w:rsid w:val="00BA0074"/>
    <w:rsid w:val="00BA0766"/>
    <w:rsid w:val="00BA09EB"/>
    <w:rsid w:val="00BA0E3A"/>
    <w:rsid w:val="00BA0E81"/>
    <w:rsid w:val="00BA1195"/>
    <w:rsid w:val="00BA15BA"/>
    <w:rsid w:val="00BA1747"/>
    <w:rsid w:val="00BA17C0"/>
    <w:rsid w:val="00BA1BFC"/>
    <w:rsid w:val="00BA1C88"/>
    <w:rsid w:val="00BA1F07"/>
    <w:rsid w:val="00BA22BB"/>
    <w:rsid w:val="00BA2CB4"/>
    <w:rsid w:val="00BA2EED"/>
    <w:rsid w:val="00BA3356"/>
    <w:rsid w:val="00BA3863"/>
    <w:rsid w:val="00BA3B10"/>
    <w:rsid w:val="00BA4114"/>
    <w:rsid w:val="00BA414B"/>
    <w:rsid w:val="00BA4419"/>
    <w:rsid w:val="00BA48EB"/>
    <w:rsid w:val="00BA545D"/>
    <w:rsid w:val="00BA5541"/>
    <w:rsid w:val="00BA556E"/>
    <w:rsid w:val="00BA5906"/>
    <w:rsid w:val="00BA5C8D"/>
    <w:rsid w:val="00BA5DF4"/>
    <w:rsid w:val="00BA5ECF"/>
    <w:rsid w:val="00BA6098"/>
    <w:rsid w:val="00BA63BD"/>
    <w:rsid w:val="00BA650D"/>
    <w:rsid w:val="00BA6ADA"/>
    <w:rsid w:val="00BA6C43"/>
    <w:rsid w:val="00BA7446"/>
    <w:rsid w:val="00BA7761"/>
    <w:rsid w:val="00BA7865"/>
    <w:rsid w:val="00BA7CDA"/>
    <w:rsid w:val="00BB015C"/>
    <w:rsid w:val="00BB0577"/>
    <w:rsid w:val="00BB05D6"/>
    <w:rsid w:val="00BB0F5F"/>
    <w:rsid w:val="00BB161A"/>
    <w:rsid w:val="00BB16F1"/>
    <w:rsid w:val="00BB1818"/>
    <w:rsid w:val="00BB1B4B"/>
    <w:rsid w:val="00BB1E33"/>
    <w:rsid w:val="00BB207D"/>
    <w:rsid w:val="00BB2121"/>
    <w:rsid w:val="00BB2263"/>
    <w:rsid w:val="00BB244A"/>
    <w:rsid w:val="00BB29E2"/>
    <w:rsid w:val="00BB2A1C"/>
    <w:rsid w:val="00BB2F06"/>
    <w:rsid w:val="00BB309B"/>
    <w:rsid w:val="00BB3217"/>
    <w:rsid w:val="00BB3303"/>
    <w:rsid w:val="00BB37A4"/>
    <w:rsid w:val="00BB3943"/>
    <w:rsid w:val="00BB3C8A"/>
    <w:rsid w:val="00BB3E23"/>
    <w:rsid w:val="00BB414A"/>
    <w:rsid w:val="00BB451A"/>
    <w:rsid w:val="00BB472B"/>
    <w:rsid w:val="00BB4B47"/>
    <w:rsid w:val="00BB52CF"/>
    <w:rsid w:val="00BB5437"/>
    <w:rsid w:val="00BB5C33"/>
    <w:rsid w:val="00BB5C7C"/>
    <w:rsid w:val="00BB5C92"/>
    <w:rsid w:val="00BB5F8B"/>
    <w:rsid w:val="00BB60D5"/>
    <w:rsid w:val="00BB6185"/>
    <w:rsid w:val="00BB61F0"/>
    <w:rsid w:val="00BB6340"/>
    <w:rsid w:val="00BB64B2"/>
    <w:rsid w:val="00BB6609"/>
    <w:rsid w:val="00BB6BEA"/>
    <w:rsid w:val="00BB6D66"/>
    <w:rsid w:val="00BB7146"/>
    <w:rsid w:val="00BB72FD"/>
    <w:rsid w:val="00BB7411"/>
    <w:rsid w:val="00BB7450"/>
    <w:rsid w:val="00BB7492"/>
    <w:rsid w:val="00BB76FB"/>
    <w:rsid w:val="00BB7D11"/>
    <w:rsid w:val="00BB7DC6"/>
    <w:rsid w:val="00BC0091"/>
    <w:rsid w:val="00BC046E"/>
    <w:rsid w:val="00BC125B"/>
    <w:rsid w:val="00BC1541"/>
    <w:rsid w:val="00BC1804"/>
    <w:rsid w:val="00BC1BCA"/>
    <w:rsid w:val="00BC2171"/>
    <w:rsid w:val="00BC21D0"/>
    <w:rsid w:val="00BC26F0"/>
    <w:rsid w:val="00BC31EC"/>
    <w:rsid w:val="00BC345C"/>
    <w:rsid w:val="00BC399E"/>
    <w:rsid w:val="00BC3A93"/>
    <w:rsid w:val="00BC3C5A"/>
    <w:rsid w:val="00BC40C8"/>
    <w:rsid w:val="00BC48FF"/>
    <w:rsid w:val="00BC4CA1"/>
    <w:rsid w:val="00BC515D"/>
    <w:rsid w:val="00BC537E"/>
    <w:rsid w:val="00BC5AE6"/>
    <w:rsid w:val="00BC5AF6"/>
    <w:rsid w:val="00BC5D61"/>
    <w:rsid w:val="00BC63B9"/>
    <w:rsid w:val="00BC68F2"/>
    <w:rsid w:val="00BC6D3D"/>
    <w:rsid w:val="00BC6F27"/>
    <w:rsid w:val="00BC6F96"/>
    <w:rsid w:val="00BC6FE2"/>
    <w:rsid w:val="00BC701E"/>
    <w:rsid w:val="00BC74B0"/>
    <w:rsid w:val="00BC772A"/>
    <w:rsid w:val="00BC7745"/>
    <w:rsid w:val="00BC7EF3"/>
    <w:rsid w:val="00BD000B"/>
    <w:rsid w:val="00BD0321"/>
    <w:rsid w:val="00BD03E9"/>
    <w:rsid w:val="00BD03FA"/>
    <w:rsid w:val="00BD041E"/>
    <w:rsid w:val="00BD0492"/>
    <w:rsid w:val="00BD04D0"/>
    <w:rsid w:val="00BD0989"/>
    <w:rsid w:val="00BD0CE5"/>
    <w:rsid w:val="00BD0E6D"/>
    <w:rsid w:val="00BD19E9"/>
    <w:rsid w:val="00BD1DD5"/>
    <w:rsid w:val="00BD20DD"/>
    <w:rsid w:val="00BD21CF"/>
    <w:rsid w:val="00BD21F7"/>
    <w:rsid w:val="00BD2202"/>
    <w:rsid w:val="00BD262B"/>
    <w:rsid w:val="00BD263D"/>
    <w:rsid w:val="00BD2A35"/>
    <w:rsid w:val="00BD31B9"/>
    <w:rsid w:val="00BD35D1"/>
    <w:rsid w:val="00BD3893"/>
    <w:rsid w:val="00BD3CE5"/>
    <w:rsid w:val="00BD3D29"/>
    <w:rsid w:val="00BD440D"/>
    <w:rsid w:val="00BD46B9"/>
    <w:rsid w:val="00BD47B0"/>
    <w:rsid w:val="00BD4806"/>
    <w:rsid w:val="00BD4DC3"/>
    <w:rsid w:val="00BD4EED"/>
    <w:rsid w:val="00BD4F06"/>
    <w:rsid w:val="00BD5040"/>
    <w:rsid w:val="00BD506F"/>
    <w:rsid w:val="00BD53F0"/>
    <w:rsid w:val="00BD5788"/>
    <w:rsid w:val="00BD5825"/>
    <w:rsid w:val="00BD5D27"/>
    <w:rsid w:val="00BD5F64"/>
    <w:rsid w:val="00BD603C"/>
    <w:rsid w:val="00BD607C"/>
    <w:rsid w:val="00BD6185"/>
    <w:rsid w:val="00BD61EF"/>
    <w:rsid w:val="00BD64E8"/>
    <w:rsid w:val="00BD67E9"/>
    <w:rsid w:val="00BD6999"/>
    <w:rsid w:val="00BD6E05"/>
    <w:rsid w:val="00BD6EE0"/>
    <w:rsid w:val="00BD6F8F"/>
    <w:rsid w:val="00BD73DF"/>
    <w:rsid w:val="00BD7631"/>
    <w:rsid w:val="00BD7633"/>
    <w:rsid w:val="00BD7778"/>
    <w:rsid w:val="00BD7F63"/>
    <w:rsid w:val="00BD7FBC"/>
    <w:rsid w:val="00BE01C0"/>
    <w:rsid w:val="00BE0487"/>
    <w:rsid w:val="00BE052C"/>
    <w:rsid w:val="00BE069C"/>
    <w:rsid w:val="00BE06AF"/>
    <w:rsid w:val="00BE0765"/>
    <w:rsid w:val="00BE10D1"/>
    <w:rsid w:val="00BE11E5"/>
    <w:rsid w:val="00BE1269"/>
    <w:rsid w:val="00BE1563"/>
    <w:rsid w:val="00BE16AA"/>
    <w:rsid w:val="00BE16E3"/>
    <w:rsid w:val="00BE1B66"/>
    <w:rsid w:val="00BE231C"/>
    <w:rsid w:val="00BE2447"/>
    <w:rsid w:val="00BE2519"/>
    <w:rsid w:val="00BE2782"/>
    <w:rsid w:val="00BE2F74"/>
    <w:rsid w:val="00BE3A87"/>
    <w:rsid w:val="00BE3B03"/>
    <w:rsid w:val="00BE3B4F"/>
    <w:rsid w:val="00BE43ED"/>
    <w:rsid w:val="00BE4570"/>
    <w:rsid w:val="00BE4F83"/>
    <w:rsid w:val="00BE4FF4"/>
    <w:rsid w:val="00BE509B"/>
    <w:rsid w:val="00BE54B2"/>
    <w:rsid w:val="00BE5647"/>
    <w:rsid w:val="00BE5765"/>
    <w:rsid w:val="00BE58FA"/>
    <w:rsid w:val="00BE596E"/>
    <w:rsid w:val="00BE5F0E"/>
    <w:rsid w:val="00BE642B"/>
    <w:rsid w:val="00BE6715"/>
    <w:rsid w:val="00BE6B6E"/>
    <w:rsid w:val="00BE6B92"/>
    <w:rsid w:val="00BE6F3D"/>
    <w:rsid w:val="00BE711A"/>
    <w:rsid w:val="00BE7297"/>
    <w:rsid w:val="00BE74FF"/>
    <w:rsid w:val="00BE7510"/>
    <w:rsid w:val="00BE7794"/>
    <w:rsid w:val="00BE78B5"/>
    <w:rsid w:val="00BE7A3F"/>
    <w:rsid w:val="00BE7BC7"/>
    <w:rsid w:val="00BE7CC9"/>
    <w:rsid w:val="00BE7D0F"/>
    <w:rsid w:val="00BF01D6"/>
    <w:rsid w:val="00BF0640"/>
    <w:rsid w:val="00BF06E9"/>
    <w:rsid w:val="00BF0B06"/>
    <w:rsid w:val="00BF0C1C"/>
    <w:rsid w:val="00BF0CC7"/>
    <w:rsid w:val="00BF0CEF"/>
    <w:rsid w:val="00BF10AE"/>
    <w:rsid w:val="00BF11D9"/>
    <w:rsid w:val="00BF161B"/>
    <w:rsid w:val="00BF1814"/>
    <w:rsid w:val="00BF1A44"/>
    <w:rsid w:val="00BF1E81"/>
    <w:rsid w:val="00BF21EC"/>
    <w:rsid w:val="00BF2251"/>
    <w:rsid w:val="00BF2A0C"/>
    <w:rsid w:val="00BF2A1B"/>
    <w:rsid w:val="00BF2C38"/>
    <w:rsid w:val="00BF2DA6"/>
    <w:rsid w:val="00BF3224"/>
    <w:rsid w:val="00BF35C3"/>
    <w:rsid w:val="00BF4203"/>
    <w:rsid w:val="00BF4528"/>
    <w:rsid w:val="00BF4B97"/>
    <w:rsid w:val="00BF4BCA"/>
    <w:rsid w:val="00BF511F"/>
    <w:rsid w:val="00BF54A6"/>
    <w:rsid w:val="00BF5C32"/>
    <w:rsid w:val="00BF5DB6"/>
    <w:rsid w:val="00BF5F30"/>
    <w:rsid w:val="00BF610B"/>
    <w:rsid w:val="00BF62C7"/>
    <w:rsid w:val="00BF6689"/>
    <w:rsid w:val="00BF68C7"/>
    <w:rsid w:val="00BF7071"/>
    <w:rsid w:val="00BF7592"/>
    <w:rsid w:val="00BF7735"/>
    <w:rsid w:val="00C000AB"/>
    <w:rsid w:val="00C0051C"/>
    <w:rsid w:val="00C00795"/>
    <w:rsid w:val="00C00967"/>
    <w:rsid w:val="00C00ACD"/>
    <w:rsid w:val="00C00C4C"/>
    <w:rsid w:val="00C00E59"/>
    <w:rsid w:val="00C00E89"/>
    <w:rsid w:val="00C00FB6"/>
    <w:rsid w:val="00C0108E"/>
    <w:rsid w:val="00C0118D"/>
    <w:rsid w:val="00C013E8"/>
    <w:rsid w:val="00C01842"/>
    <w:rsid w:val="00C01A00"/>
    <w:rsid w:val="00C01AAD"/>
    <w:rsid w:val="00C01F05"/>
    <w:rsid w:val="00C0205C"/>
    <w:rsid w:val="00C0240F"/>
    <w:rsid w:val="00C026DB"/>
    <w:rsid w:val="00C02762"/>
    <w:rsid w:val="00C02CBB"/>
    <w:rsid w:val="00C02D2A"/>
    <w:rsid w:val="00C02F8C"/>
    <w:rsid w:val="00C02FBE"/>
    <w:rsid w:val="00C03101"/>
    <w:rsid w:val="00C03508"/>
    <w:rsid w:val="00C035AF"/>
    <w:rsid w:val="00C03953"/>
    <w:rsid w:val="00C03B70"/>
    <w:rsid w:val="00C03FC8"/>
    <w:rsid w:val="00C04040"/>
    <w:rsid w:val="00C043C3"/>
    <w:rsid w:val="00C0459D"/>
    <w:rsid w:val="00C04AC6"/>
    <w:rsid w:val="00C04AEE"/>
    <w:rsid w:val="00C04DAB"/>
    <w:rsid w:val="00C04F62"/>
    <w:rsid w:val="00C04FDA"/>
    <w:rsid w:val="00C05172"/>
    <w:rsid w:val="00C051B7"/>
    <w:rsid w:val="00C05212"/>
    <w:rsid w:val="00C056A7"/>
    <w:rsid w:val="00C05978"/>
    <w:rsid w:val="00C05B28"/>
    <w:rsid w:val="00C05BD3"/>
    <w:rsid w:val="00C05BF5"/>
    <w:rsid w:val="00C05DDF"/>
    <w:rsid w:val="00C0698E"/>
    <w:rsid w:val="00C06FB3"/>
    <w:rsid w:val="00C07247"/>
    <w:rsid w:val="00C074A2"/>
    <w:rsid w:val="00C078A1"/>
    <w:rsid w:val="00C07D90"/>
    <w:rsid w:val="00C07E37"/>
    <w:rsid w:val="00C07E9A"/>
    <w:rsid w:val="00C10530"/>
    <w:rsid w:val="00C108B7"/>
    <w:rsid w:val="00C10B7C"/>
    <w:rsid w:val="00C10C3D"/>
    <w:rsid w:val="00C10F6E"/>
    <w:rsid w:val="00C10F72"/>
    <w:rsid w:val="00C11552"/>
    <w:rsid w:val="00C11A07"/>
    <w:rsid w:val="00C12179"/>
    <w:rsid w:val="00C12229"/>
    <w:rsid w:val="00C127B5"/>
    <w:rsid w:val="00C14338"/>
    <w:rsid w:val="00C14937"/>
    <w:rsid w:val="00C14BF7"/>
    <w:rsid w:val="00C14E73"/>
    <w:rsid w:val="00C150A6"/>
    <w:rsid w:val="00C152D9"/>
    <w:rsid w:val="00C15619"/>
    <w:rsid w:val="00C15A6E"/>
    <w:rsid w:val="00C15A73"/>
    <w:rsid w:val="00C15C5B"/>
    <w:rsid w:val="00C15F4D"/>
    <w:rsid w:val="00C1624E"/>
    <w:rsid w:val="00C16864"/>
    <w:rsid w:val="00C16AA0"/>
    <w:rsid w:val="00C17002"/>
    <w:rsid w:val="00C173FD"/>
    <w:rsid w:val="00C176E7"/>
    <w:rsid w:val="00C200AD"/>
    <w:rsid w:val="00C207C1"/>
    <w:rsid w:val="00C209DE"/>
    <w:rsid w:val="00C20F7F"/>
    <w:rsid w:val="00C21193"/>
    <w:rsid w:val="00C21788"/>
    <w:rsid w:val="00C21CAB"/>
    <w:rsid w:val="00C21D97"/>
    <w:rsid w:val="00C21E98"/>
    <w:rsid w:val="00C21F10"/>
    <w:rsid w:val="00C220A3"/>
    <w:rsid w:val="00C23624"/>
    <w:rsid w:val="00C23A60"/>
    <w:rsid w:val="00C23D7D"/>
    <w:rsid w:val="00C23DB0"/>
    <w:rsid w:val="00C23E25"/>
    <w:rsid w:val="00C24082"/>
    <w:rsid w:val="00C24B64"/>
    <w:rsid w:val="00C24B74"/>
    <w:rsid w:val="00C24B9D"/>
    <w:rsid w:val="00C24C17"/>
    <w:rsid w:val="00C24CCA"/>
    <w:rsid w:val="00C24EDE"/>
    <w:rsid w:val="00C24FBA"/>
    <w:rsid w:val="00C2532D"/>
    <w:rsid w:val="00C253AB"/>
    <w:rsid w:val="00C253C2"/>
    <w:rsid w:val="00C253C8"/>
    <w:rsid w:val="00C256F0"/>
    <w:rsid w:val="00C25D76"/>
    <w:rsid w:val="00C25EC3"/>
    <w:rsid w:val="00C26135"/>
    <w:rsid w:val="00C26173"/>
    <w:rsid w:val="00C261F9"/>
    <w:rsid w:val="00C2667B"/>
    <w:rsid w:val="00C26761"/>
    <w:rsid w:val="00C26E63"/>
    <w:rsid w:val="00C26FF0"/>
    <w:rsid w:val="00C27090"/>
    <w:rsid w:val="00C2774F"/>
    <w:rsid w:val="00C27BCE"/>
    <w:rsid w:val="00C27BFC"/>
    <w:rsid w:val="00C27C02"/>
    <w:rsid w:val="00C30123"/>
    <w:rsid w:val="00C304BB"/>
    <w:rsid w:val="00C3050B"/>
    <w:rsid w:val="00C30EEF"/>
    <w:rsid w:val="00C30F57"/>
    <w:rsid w:val="00C31360"/>
    <w:rsid w:val="00C316E0"/>
    <w:rsid w:val="00C32105"/>
    <w:rsid w:val="00C32894"/>
    <w:rsid w:val="00C328A2"/>
    <w:rsid w:val="00C32A18"/>
    <w:rsid w:val="00C332E0"/>
    <w:rsid w:val="00C332F8"/>
    <w:rsid w:val="00C3335C"/>
    <w:rsid w:val="00C333CA"/>
    <w:rsid w:val="00C33A32"/>
    <w:rsid w:val="00C33CFA"/>
    <w:rsid w:val="00C33D7F"/>
    <w:rsid w:val="00C33E66"/>
    <w:rsid w:val="00C33E8E"/>
    <w:rsid w:val="00C33FFC"/>
    <w:rsid w:val="00C344E7"/>
    <w:rsid w:val="00C349F7"/>
    <w:rsid w:val="00C34AD7"/>
    <w:rsid w:val="00C35267"/>
    <w:rsid w:val="00C352CF"/>
    <w:rsid w:val="00C355B3"/>
    <w:rsid w:val="00C35703"/>
    <w:rsid w:val="00C35BF2"/>
    <w:rsid w:val="00C35CA0"/>
    <w:rsid w:val="00C35D6B"/>
    <w:rsid w:val="00C35E90"/>
    <w:rsid w:val="00C361B9"/>
    <w:rsid w:val="00C364DC"/>
    <w:rsid w:val="00C36709"/>
    <w:rsid w:val="00C36781"/>
    <w:rsid w:val="00C36802"/>
    <w:rsid w:val="00C36B06"/>
    <w:rsid w:val="00C37710"/>
    <w:rsid w:val="00C3778B"/>
    <w:rsid w:val="00C40487"/>
    <w:rsid w:val="00C404F5"/>
    <w:rsid w:val="00C4057F"/>
    <w:rsid w:val="00C40662"/>
    <w:rsid w:val="00C40724"/>
    <w:rsid w:val="00C40A2F"/>
    <w:rsid w:val="00C40D71"/>
    <w:rsid w:val="00C413A9"/>
    <w:rsid w:val="00C41936"/>
    <w:rsid w:val="00C41BFA"/>
    <w:rsid w:val="00C41C08"/>
    <w:rsid w:val="00C41C99"/>
    <w:rsid w:val="00C41D0E"/>
    <w:rsid w:val="00C4214D"/>
    <w:rsid w:val="00C42155"/>
    <w:rsid w:val="00C42215"/>
    <w:rsid w:val="00C4229E"/>
    <w:rsid w:val="00C42435"/>
    <w:rsid w:val="00C43010"/>
    <w:rsid w:val="00C431E7"/>
    <w:rsid w:val="00C432C5"/>
    <w:rsid w:val="00C43A6F"/>
    <w:rsid w:val="00C43B3C"/>
    <w:rsid w:val="00C4409A"/>
    <w:rsid w:val="00C44443"/>
    <w:rsid w:val="00C4445E"/>
    <w:rsid w:val="00C445DE"/>
    <w:rsid w:val="00C44650"/>
    <w:rsid w:val="00C44D36"/>
    <w:rsid w:val="00C44DC6"/>
    <w:rsid w:val="00C450EA"/>
    <w:rsid w:val="00C45647"/>
    <w:rsid w:val="00C458E1"/>
    <w:rsid w:val="00C45D3F"/>
    <w:rsid w:val="00C4604F"/>
    <w:rsid w:val="00C46116"/>
    <w:rsid w:val="00C46444"/>
    <w:rsid w:val="00C464AC"/>
    <w:rsid w:val="00C46565"/>
    <w:rsid w:val="00C4667B"/>
    <w:rsid w:val="00C467D9"/>
    <w:rsid w:val="00C46A7C"/>
    <w:rsid w:val="00C46D18"/>
    <w:rsid w:val="00C479FB"/>
    <w:rsid w:val="00C47BA9"/>
    <w:rsid w:val="00C5015D"/>
    <w:rsid w:val="00C504A4"/>
    <w:rsid w:val="00C506E2"/>
    <w:rsid w:val="00C50B4E"/>
    <w:rsid w:val="00C50C81"/>
    <w:rsid w:val="00C50DDD"/>
    <w:rsid w:val="00C50F2D"/>
    <w:rsid w:val="00C5104F"/>
    <w:rsid w:val="00C51145"/>
    <w:rsid w:val="00C5122F"/>
    <w:rsid w:val="00C5135E"/>
    <w:rsid w:val="00C5150B"/>
    <w:rsid w:val="00C5187C"/>
    <w:rsid w:val="00C51AA9"/>
    <w:rsid w:val="00C51F24"/>
    <w:rsid w:val="00C53046"/>
    <w:rsid w:val="00C53505"/>
    <w:rsid w:val="00C536C6"/>
    <w:rsid w:val="00C537B5"/>
    <w:rsid w:val="00C53A54"/>
    <w:rsid w:val="00C53B03"/>
    <w:rsid w:val="00C54387"/>
    <w:rsid w:val="00C546DF"/>
    <w:rsid w:val="00C54F42"/>
    <w:rsid w:val="00C555CD"/>
    <w:rsid w:val="00C55842"/>
    <w:rsid w:val="00C55BAB"/>
    <w:rsid w:val="00C55D8A"/>
    <w:rsid w:val="00C55E19"/>
    <w:rsid w:val="00C560CB"/>
    <w:rsid w:val="00C56918"/>
    <w:rsid w:val="00C56A22"/>
    <w:rsid w:val="00C56A7A"/>
    <w:rsid w:val="00C56BDA"/>
    <w:rsid w:val="00C56DBF"/>
    <w:rsid w:val="00C56DD0"/>
    <w:rsid w:val="00C56F22"/>
    <w:rsid w:val="00C570C6"/>
    <w:rsid w:val="00C5733C"/>
    <w:rsid w:val="00C57694"/>
    <w:rsid w:val="00C57A17"/>
    <w:rsid w:val="00C57B18"/>
    <w:rsid w:val="00C57EBF"/>
    <w:rsid w:val="00C57FC5"/>
    <w:rsid w:val="00C604C7"/>
    <w:rsid w:val="00C60518"/>
    <w:rsid w:val="00C606A6"/>
    <w:rsid w:val="00C60787"/>
    <w:rsid w:val="00C609D8"/>
    <w:rsid w:val="00C60D70"/>
    <w:rsid w:val="00C61792"/>
    <w:rsid w:val="00C61C96"/>
    <w:rsid w:val="00C62456"/>
    <w:rsid w:val="00C624AC"/>
    <w:rsid w:val="00C629E9"/>
    <w:rsid w:val="00C634F2"/>
    <w:rsid w:val="00C6388D"/>
    <w:rsid w:val="00C63B9D"/>
    <w:rsid w:val="00C6408A"/>
    <w:rsid w:val="00C64574"/>
    <w:rsid w:val="00C6471E"/>
    <w:rsid w:val="00C64F1B"/>
    <w:rsid w:val="00C651D8"/>
    <w:rsid w:val="00C65907"/>
    <w:rsid w:val="00C659CB"/>
    <w:rsid w:val="00C65A16"/>
    <w:rsid w:val="00C65E5B"/>
    <w:rsid w:val="00C6668F"/>
    <w:rsid w:val="00C668BD"/>
    <w:rsid w:val="00C66D2B"/>
    <w:rsid w:val="00C67068"/>
    <w:rsid w:val="00C67217"/>
    <w:rsid w:val="00C675F7"/>
    <w:rsid w:val="00C67754"/>
    <w:rsid w:val="00C67838"/>
    <w:rsid w:val="00C67BA1"/>
    <w:rsid w:val="00C7005E"/>
    <w:rsid w:val="00C70629"/>
    <w:rsid w:val="00C708E9"/>
    <w:rsid w:val="00C70A36"/>
    <w:rsid w:val="00C70E9F"/>
    <w:rsid w:val="00C70EAA"/>
    <w:rsid w:val="00C70F08"/>
    <w:rsid w:val="00C7117C"/>
    <w:rsid w:val="00C71492"/>
    <w:rsid w:val="00C71C3C"/>
    <w:rsid w:val="00C71EAF"/>
    <w:rsid w:val="00C72090"/>
    <w:rsid w:val="00C72199"/>
    <w:rsid w:val="00C72333"/>
    <w:rsid w:val="00C724C7"/>
    <w:rsid w:val="00C72676"/>
    <w:rsid w:val="00C726FA"/>
    <w:rsid w:val="00C7274B"/>
    <w:rsid w:val="00C727AA"/>
    <w:rsid w:val="00C72E2F"/>
    <w:rsid w:val="00C72F1D"/>
    <w:rsid w:val="00C736A5"/>
    <w:rsid w:val="00C738BE"/>
    <w:rsid w:val="00C73910"/>
    <w:rsid w:val="00C73C3D"/>
    <w:rsid w:val="00C73EE0"/>
    <w:rsid w:val="00C741CF"/>
    <w:rsid w:val="00C74363"/>
    <w:rsid w:val="00C74532"/>
    <w:rsid w:val="00C746C3"/>
    <w:rsid w:val="00C74997"/>
    <w:rsid w:val="00C749AE"/>
    <w:rsid w:val="00C74B6F"/>
    <w:rsid w:val="00C74BAE"/>
    <w:rsid w:val="00C74E13"/>
    <w:rsid w:val="00C74FE8"/>
    <w:rsid w:val="00C75C2F"/>
    <w:rsid w:val="00C75C41"/>
    <w:rsid w:val="00C75E18"/>
    <w:rsid w:val="00C75E62"/>
    <w:rsid w:val="00C7628A"/>
    <w:rsid w:val="00C7628B"/>
    <w:rsid w:val="00C7679A"/>
    <w:rsid w:val="00C76F9A"/>
    <w:rsid w:val="00C77124"/>
    <w:rsid w:val="00C77213"/>
    <w:rsid w:val="00C776C8"/>
    <w:rsid w:val="00C8021F"/>
    <w:rsid w:val="00C806BA"/>
    <w:rsid w:val="00C80840"/>
    <w:rsid w:val="00C808AB"/>
    <w:rsid w:val="00C80B8A"/>
    <w:rsid w:val="00C80E1E"/>
    <w:rsid w:val="00C8129C"/>
    <w:rsid w:val="00C81526"/>
    <w:rsid w:val="00C81644"/>
    <w:rsid w:val="00C81756"/>
    <w:rsid w:val="00C81D4A"/>
    <w:rsid w:val="00C81F4D"/>
    <w:rsid w:val="00C82288"/>
    <w:rsid w:val="00C8251D"/>
    <w:rsid w:val="00C8252F"/>
    <w:rsid w:val="00C82943"/>
    <w:rsid w:val="00C83120"/>
    <w:rsid w:val="00C831D0"/>
    <w:rsid w:val="00C831FE"/>
    <w:rsid w:val="00C839D5"/>
    <w:rsid w:val="00C839F8"/>
    <w:rsid w:val="00C83DAF"/>
    <w:rsid w:val="00C84704"/>
    <w:rsid w:val="00C84771"/>
    <w:rsid w:val="00C84831"/>
    <w:rsid w:val="00C84E9B"/>
    <w:rsid w:val="00C85191"/>
    <w:rsid w:val="00C85825"/>
    <w:rsid w:val="00C86C9B"/>
    <w:rsid w:val="00C86ED6"/>
    <w:rsid w:val="00C86F73"/>
    <w:rsid w:val="00C86FE2"/>
    <w:rsid w:val="00C8722E"/>
    <w:rsid w:val="00C87484"/>
    <w:rsid w:val="00C8788F"/>
    <w:rsid w:val="00C87D0E"/>
    <w:rsid w:val="00C87E4F"/>
    <w:rsid w:val="00C90733"/>
    <w:rsid w:val="00C9074A"/>
    <w:rsid w:val="00C907DC"/>
    <w:rsid w:val="00C90A29"/>
    <w:rsid w:val="00C90A2D"/>
    <w:rsid w:val="00C90B55"/>
    <w:rsid w:val="00C90C01"/>
    <w:rsid w:val="00C9291D"/>
    <w:rsid w:val="00C92948"/>
    <w:rsid w:val="00C92E85"/>
    <w:rsid w:val="00C92F47"/>
    <w:rsid w:val="00C93940"/>
    <w:rsid w:val="00C939D4"/>
    <w:rsid w:val="00C93C6D"/>
    <w:rsid w:val="00C93CE1"/>
    <w:rsid w:val="00C94577"/>
    <w:rsid w:val="00C94673"/>
    <w:rsid w:val="00C94B91"/>
    <w:rsid w:val="00C94E12"/>
    <w:rsid w:val="00C9553A"/>
    <w:rsid w:val="00C957F3"/>
    <w:rsid w:val="00C95B57"/>
    <w:rsid w:val="00C9602F"/>
    <w:rsid w:val="00C96574"/>
    <w:rsid w:val="00C96DC5"/>
    <w:rsid w:val="00C97131"/>
    <w:rsid w:val="00C974A7"/>
    <w:rsid w:val="00C97530"/>
    <w:rsid w:val="00C97937"/>
    <w:rsid w:val="00C97C16"/>
    <w:rsid w:val="00C97CAE"/>
    <w:rsid w:val="00CA0064"/>
    <w:rsid w:val="00CA007D"/>
    <w:rsid w:val="00CA04E7"/>
    <w:rsid w:val="00CA0629"/>
    <w:rsid w:val="00CA0791"/>
    <w:rsid w:val="00CA0A84"/>
    <w:rsid w:val="00CA0C4A"/>
    <w:rsid w:val="00CA0EDD"/>
    <w:rsid w:val="00CA128E"/>
    <w:rsid w:val="00CA13F7"/>
    <w:rsid w:val="00CA172D"/>
    <w:rsid w:val="00CA1873"/>
    <w:rsid w:val="00CA1DDF"/>
    <w:rsid w:val="00CA20E3"/>
    <w:rsid w:val="00CA2514"/>
    <w:rsid w:val="00CA2BB6"/>
    <w:rsid w:val="00CA3363"/>
    <w:rsid w:val="00CA365D"/>
    <w:rsid w:val="00CA3B62"/>
    <w:rsid w:val="00CA3E41"/>
    <w:rsid w:val="00CA44F8"/>
    <w:rsid w:val="00CA46A6"/>
    <w:rsid w:val="00CA4904"/>
    <w:rsid w:val="00CA575B"/>
    <w:rsid w:val="00CA589F"/>
    <w:rsid w:val="00CA59AB"/>
    <w:rsid w:val="00CA5E75"/>
    <w:rsid w:val="00CA6438"/>
    <w:rsid w:val="00CA6467"/>
    <w:rsid w:val="00CA6522"/>
    <w:rsid w:val="00CA7938"/>
    <w:rsid w:val="00CA7BD7"/>
    <w:rsid w:val="00CA7E8E"/>
    <w:rsid w:val="00CB0136"/>
    <w:rsid w:val="00CB031D"/>
    <w:rsid w:val="00CB06C6"/>
    <w:rsid w:val="00CB0922"/>
    <w:rsid w:val="00CB0D33"/>
    <w:rsid w:val="00CB0D6C"/>
    <w:rsid w:val="00CB0EA0"/>
    <w:rsid w:val="00CB1223"/>
    <w:rsid w:val="00CB1594"/>
    <w:rsid w:val="00CB1C3B"/>
    <w:rsid w:val="00CB1F92"/>
    <w:rsid w:val="00CB26A9"/>
    <w:rsid w:val="00CB2733"/>
    <w:rsid w:val="00CB279B"/>
    <w:rsid w:val="00CB290F"/>
    <w:rsid w:val="00CB2998"/>
    <w:rsid w:val="00CB29DE"/>
    <w:rsid w:val="00CB2B3E"/>
    <w:rsid w:val="00CB30F7"/>
    <w:rsid w:val="00CB3138"/>
    <w:rsid w:val="00CB366A"/>
    <w:rsid w:val="00CB38B5"/>
    <w:rsid w:val="00CB396A"/>
    <w:rsid w:val="00CB3B22"/>
    <w:rsid w:val="00CB409B"/>
    <w:rsid w:val="00CB42DF"/>
    <w:rsid w:val="00CB4417"/>
    <w:rsid w:val="00CB4729"/>
    <w:rsid w:val="00CB4848"/>
    <w:rsid w:val="00CB4B4E"/>
    <w:rsid w:val="00CB4C43"/>
    <w:rsid w:val="00CB54C5"/>
    <w:rsid w:val="00CB5524"/>
    <w:rsid w:val="00CB5660"/>
    <w:rsid w:val="00CB5661"/>
    <w:rsid w:val="00CB5C2B"/>
    <w:rsid w:val="00CB601A"/>
    <w:rsid w:val="00CB636F"/>
    <w:rsid w:val="00CB6C95"/>
    <w:rsid w:val="00CB75BB"/>
    <w:rsid w:val="00CB76DB"/>
    <w:rsid w:val="00CB7906"/>
    <w:rsid w:val="00CB7DCF"/>
    <w:rsid w:val="00CB7E67"/>
    <w:rsid w:val="00CB7F87"/>
    <w:rsid w:val="00CC00A4"/>
    <w:rsid w:val="00CC00AE"/>
    <w:rsid w:val="00CC03DB"/>
    <w:rsid w:val="00CC03FE"/>
    <w:rsid w:val="00CC0AFE"/>
    <w:rsid w:val="00CC0BF4"/>
    <w:rsid w:val="00CC0CAE"/>
    <w:rsid w:val="00CC0EC8"/>
    <w:rsid w:val="00CC1498"/>
    <w:rsid w:val="00CC1759"/>
    <w:rsid w:val="00CC182A"/>
    <w:rsid w:val="00CC1BA3"/>
    <w:rsid w:val="00CC1C01"/>
    <w:rsid w:val="00CC1CA7"/>
    <w:rsid w:val="00CC1CB8"/>
    <w:rsid w:val="00CC1D9B"/>
    <w:rsid w:val="00CC2036"/>
    <w:rsid w:val="00CC289B"/>
    <w:rsid w:val="00CC28D7"/>
    <w:rsid w:val="00CC2F3C"/>
    <w:rsid w:val="00CC31B4"/>
    <w:rsid w:val="00CC392E"/>
    <w:rsid w:val="00CC3945"/>
    <w:rsid w:val="00CC3D60"/>
    <w:rsid w:val="00CC46DA"/>
    <w:rsid w:val="00CC4857"/>
    <w:rsid w:val="00CC4C8D"/>
    <w:rsid w:val="00CC506F"/>
    <w:rsid w:val="00CC50D8"/>
    <w:rsid w:val="00CC5616"/>
    <w:rsid w:val="00CC58E7"/>
    <w:rsid w:val="00CC5A04"/>
    <w:rsid w:val="00CC692A"/>
    <w:rsid w:val="00CC6C7B"/>
    <w:rsid w:val="00CC6D41"/>
    <w:rsid w:val="00CC7168"/>
    <w:rsid w:val="00CC7179"/>
    <w:rsid w:val="00CC75A3"/>
    <w:rsid w:val="00CC7A13"/>
    <w:rsid w:val="00CC7A20"/>
    <w:rsid w:val="00CC7BC8"/>
    <w:rsid w:val="00CC7C60"/>
    <w:rsid w:val="00CC7ED5"/>
    <w:rsid w:val="00CD001F"/>
    <w:rsid w:val="00CD03F1"/>
    <w:rsid w:val="00CD07DC"/>
    <w:rsid w:val="00CD07FA"/>
    <w:rsid w:val="00CD0B42"/>
    <w:rsid w:val="00CD0D7E"/>
    <w:rsid w:val="00CD10A2"/>
    <w:rsid w:val="00CD119D"/>
    <w:rsid w:val="00CD1942"/>
    <w:rsid w:val="00CD1A6A"/>
    <w:rsid w:val="00CD1A98"/>
    <w:rsid w:val="00CD1AAA"/>
    <w:rsid w:val="00CD262E"/>
    <w:rsid w:val="00CD2B6D"/>
    <w:rsid w:val="00CD2E0D"/>
    <w:rsid w:val="00CD2E31"/>
    <w:rsid w:val="00CD2E43"/>
    <w:rsid w:val="00CD30F4"/>
    <w:rsid w:val="00CD3165"/>
    <w:rsid w:val="00CD3175"/>
    <w:rsid w:val="00CD3269"/>
    <w:rsid w:val="00CD327C"/>
    <w:rsid w:val="00CD34CA"/>
    <w:rsid w:val="00CD366D"/>
    <w:rsid w:val="00CD36FB"/>
    <w:rsid w:val="00CD3C40"/>
    <w:rsid w:val="00CD442F"/>
    <w:rsid w:val="00CD4432"/>
    <w:rsid w:val="00CD4723"/>
    <w:rsid w:val="00CD4BC8"/>
    <w:rsid w:val="00CD4F21"/>
    <w:rsid w:val="00CD4FDD"/>
    <w:rsid w:val="00CD507F"/>
    <w:rsid w:val="00CD519A"/>
    <w:rsid w:val="00CD541B"/>
    <w:rsid w:val="00CD5807"/>
    <w:rsid w:val="00CD5CAE"/>
    <w:rsid w:val="00CD646B"/>
    <w:rsid w:val="00CD64E7"/>
    <w:rsid w:val="00CD674B"/>
    <w:rsid w:val="00CD6A81"/>
    <w:rsid w:val="00CD6B5B"/>
    <w:rsid w:val="00CD6E24"/>
    <w:rsid w:val="00CD7445"/>
    <w:rsid w:val="00CD798C"/>
    <w:rsid w:val="00CD79EF"/>
    <w:rsid w:val="00CD7A0D"/>
    <w:rsid w:val="00CD7D28"/>
    <w:rsid w:val="00CE007D"/>
    <w:rsid w:val="00CE0137"/>
    <w:rsid w:val="00CE03BF"/>
    <w:rsid w:val="00CE0626"/>
    <w:rsid w:val="00CE0627"/>
    <w:rsid w:val="00CE0713"/>
    <w:rsid w:val="00CE0985"/>
    <w:rsid w:val="00CE0A69"/>
    <w:rsid w:val="00CE0C49"/>
    <w:rsid w:val="00CE0CE5"/>
    <w:rsid w:val="00CE11D2"/>
    <w:rsid w:val="00CE1418"/>
    <w:rsid w:val="00CE1C7B"/>
    <w:rsid w:val="00CE201E"/>
    <w:rsid w:val="00CE2137"/>
    <w:rsid w:val="00CE2238"/>
    <w:rsid w:val="00CE22E0"/>
    <w:rsid w:val="00CE236C"/>
    <w:rsid w:val="00CE296C"/>
    <w:rsid w:val="00CE2BEE"/>
    <w:rsid w:val="00CE2FA9"/>
    <w:rsid w:val="00CE326B"/>
    <w:rsid w:val="00CE32D6"/>
    <w:rsid w:val="00CE41DD"/>
    <w:rsid w:val="00CE4279"/>
    <w:rsid w:val="00CE43D5"/>
    <w:rsid w:val="00CE459E"/>
    <w:rsid w:val="00CE45C8"/>
    <w:rsid w:val="00CE46B1"/>
    <w:rsid w:val="00CE494B"/>
    <w:rsid w:val="00CE495E"/>
    <w:rsid w:val="00CE4B4A"/>
    <w:rsid w:val="00CE4E02"/>
    <w:rsid w:val="00CE4E7D"/>
    <w:rsid w:val="00CE4ED5"/>
    <w:rsid w:val="00CE4FFE"/>
    <w:rsid w:val="00CE5052"/>
    <w:rsid w:val="00CE58F3"/>
    <w:rsid w:val="00CE5CD7"/>
    <w:rsid w:val="00CE60E2"/>
    <w:rsid w:val="00CE63E4"/>
    <w:rsid w:val="00CE64FB"/>
    <w:rsid w:val="00CE6725"/>
    <w:rsid w:val="00CE6912"/>
    <w:rsid w:val="00CE69D0"/>
    <w:rsid w:val="00CE6A91"/>
    <w:rsid w:val="00CE713B"/>
    <w:rsid w:val="00CE7213"/>
    <w:rsid w:val="00CE72C4"/>
    <w:rsid w:val="00CE7AED"/>
    <w:rsid w:val="00CE7E1B"/>
    <w:rsid w:val="00CF04D1"/>
    <w:rsid w:val="00CF0A27"/>
    <w:rsid w:val="00CF0EEB"/>
    <w:rsid w:val="00CF146F"/>
    <w:rsid w:val="00CF156F"/>
    <w:rsid w:val="00CF16C4"/>
    <w:rsid w:val="00CF1C79"/>
    <w:rsid w:val="00CF1D33"/>
    <w:rsid w:val="00CF2137"/>
    <w:rsid w:val="00CF21D8"/>
    <w:rsid w:val="00CF229F"/>
    <w:rsid w:val="00CF2518"/>
    <w:rsid w:val="00CF2A15"/>
    <w:rsid w:val="00CF2AC2"/>
    <w:rsid w:val="00CF30F9"/>
    <w:rsid w:val="00CF32CF"/>
    <w:rsid w:val="00CF3548"/>
    <w:rsid w:val="00CF3AA1"/>
    <w:rsid w:val="00CF47DA"/>
    <w:rsid w:val="00CF48E7"/>
    <w:rsid w:val="00CF4F3E"/>
    <w:rsid w:val="00CF52E6"/>
    <w:rsid w:val="00CF5517"/>
    <w:rsid w:val="00CF562C"/>
    <w:rsid w:val="00CF5C93"/>
    <w:rsid w:val="00CF5DB3"/>
    <w:rsid w:val="00CF5E11"/>
    <w:rsid w:val="00CF635D"/>
    <w:rsid w:val="00CF66FD"/>
    <w:rsid w:val="00CF6828"/>
    <w:rsid w:val="00CF6A3D"/>
    <w:rsid w:val="00CF6AC0"/>
    <w:rsid w:val="00CF7263"/>
    <w:rsid w:val="00CF74EB"/>
    <w:rsid w:val="00CF79A1"/>
    <w:rsid w:val="00CF7B09"/>
    <w:rsid w:val="00CF7D05"/>
    <w:rsid w:val="00CF7D8E"/>
    <w:rsid w:val="00CF7F19"/>
    <w:rsid w:val="00D00AE3"/>
    <w:rsid w:val="00D00B9F"/>
    <w:rsid w:val="00D00E15"/>
    <w:rsid w:val="00D01074"/>
    <w:rsid w:val="00D012EC"/>
    <w:rsid w:val="00D012FC"/>
    <w:rsid w:val="00D01406"/>
    <w:rsid w:val="00D01716"/>
    <w:rsid w:val="00D0174E"/>
    <w:rsid w:val="00D0198D"/>
    <w:rsid w:val="00D01BF2"/>
    <w:rsid w:val="00D01D02"/>
    <w:rsid w:val="00D01DF7"/>
    <w:rsid w:val="00D02254"/>
    <w:rsid w:val="00D02563"/>
    <w:rsid w:val="00D025F0"/>
    <w:rsid w:val="00D02732"/>
    <w:rsid w:val="00D02A27"/>
    <w:rsid w:val="00D02AA5"/>
    <w:rsid w:val="00D0317C"/>
    <w:rsid w:val="00D035E4"/>
    <w:rsid w:val="00D036A3"/>
    <w:rsid w:val="00D03E5D"/>
    <w:rsid w:val="00D03F42"/>
    <w:rsid w:val="00D03FAC"/>
    <w:rsid w:val="00D043DB"/>
    <w:rsid w:val="00D043FB"/>
    <w:rsid w:val="00D04536"/>
    <w:rsid w:val="00D04A0B"/>
    <w:rsid w:val="00D04B0F"/>
    <w:rsid w:val="00D04D3F"/>
    <w:rsid w:val="00D05028"/>
    <w:rsid w:val="00D0516B"/>
    <w:rsid w:val="00D054F9"/>
    <w:rsid w:val="00D05BB2"/>
    <w:rsid w:val="00D05F15"/>
    <w:rsid w:val="00D06161"/>
    <w:rsid w:val="00D064C1"/>
    <w:rsid w:val="00D066ED"/>
    <w:rsid w:val="00D069D0"/>
    <w:rsid w:val="00D06A99"/>
    <w:rsid w:val="00D06C19"/>
    <w:rsid w:val="00D06C38"/>
    <w:rsid w:val="00D06D2A"/>
    <w:rsid w:val="00D06E77"/>
    <w:rsid w:val="00D06F73"/>
    <w:rsid w:val="00D07696"/>
    <w:rsid w:val="00D079DA"/>
    <w:rsid w:val="00D07E3D"/>
    <w:rsid w:val="00D07FCA"/>
    <w:rsid w:val="00D101F8"/>
    <w:rsid w:val="00D10514"/>
    <w:rsid w:val="00D10BED"/>
    <w:rsid w:val="00D10F05"/>
    <w:rsid w:val="00D10FD2"/>
    <w:rsid w:val="00D114F3"/>
    <w:rsid w:val="00D1163D"/>
    <w:rsid w:val="00D11B4D"/>
    <w:rsid w:val="00D11B88"/>
    <w:rsid w:val="00D11C5C"/>
    <w:rsid w:val="00D11E96"/>
    <w:rsid w:val="00D11FEF"/>
    <w:rsid w:val="00D12054"/>
    <w:rsid w:val="00D12381"/>
    <w:rsid w:val="00D126DC"/>
    <w:rsid w:val="00D12737"/>
    <w:rsid w:val="00D1275B"/>
    <w:rsid w:val="00D12B22"/>
    <w:rsid w:val="00D12CBE"/>
    <w:rsid w:val="00D12DEF"/>
    <w:rsid w:val="00D132DF"/>
    <w:rsid w:val="00D13703"/>
    <w:rsid w:val="00D13814"/>
    <w:rsid w:val="00D138AF"/>
    <w:rsid w:val="00D13AB1"/>
    <w:rsid w:val="00D13D3E"/>
    <w:rsid w:val="00D13D7B"/>
    <w:rsid w:val="00D14007"/>
    <w:rsid w:val="00D140B2"/>
    <w:rsid w:val="00D14382"/>
    <w:rsid w:val="00D1451F"/>
    <w:rsid w:val="00D147EA"/>
    <w:rsid w:val="00D149B0"/>
    <w:rsid w:val="00D14A5F"/>
    <w:rsid w:val="00D14EDD"/>
    <w:rsid w:val="00D14EF5"/>
    <w:rsid w:val="00D15103"/>
    <w:rsid w:val="00D154FC"/>
    <w:rsid w:val="00D158B3"/>
    <w:rsid w:val="00D15A01"/>
    <w:rsid w:val="00D1604C"/>
    <w:rsid w:val="00D1616F"/>
    <w:rsid w:val="00D16338"/>
    <w:rsid w:val="00D16769"/>
    <w:rsid w:val="00D1687D"/>
    <w:rsid w:val="00D16FFA"/>
    <w:rsid w:val="00D1722E"/>
    <w:rsid w:val="00D17388"/>
    <w:rsid w:val="00D1743F"/>
    <w:rsid w:val="00D175CC"/>
    <w:rsid w:val="00D1772D"/>
    <w:rsid w:val="00D17923"/>
    <w:rsid w:val="00D17EDE"/>
    <w:rsid w:val="00D2018E"/>
    <w:rsid w:val="00D2043D"/>
    <w:rsid w:val="00D20462"/>
    <w:rsid w:val="00D2047B"/>
    <w:rsid w:val="00D20502"/>
    <w:rsid w:val="00D20626"/>
    <w:rsid w:val="00D20648"/>
    <w:rsid w:val="00D20986"/>
    <w:rsid w:val="00D20AEF"/>
    <w:rsid w:val="00D21024"/>
    <w:rsid w:val="00D210A7"/>
    <w:rsid w:val="00D21130"/>
    <w:rsid w:val="00D211DF"/>
    <w:rsid w:val="00D2120A"/>
    <w:rsid w:val="00D21681"/>
    <w:rsid w:val="00D2173F"/>
    <w:rsid w:val="00D21DDF"/>
    <w:rsid w:val="00D2230F"/>
    <w:rsid w:val="00D22BB4"/>
    <w:rsid w:val="00D22DCF"/>
    <w:rsid w:val="00D22E78"/>
    <w:rsid w:val="00D22FCB"/>
    <w:rsid w:val="00D23176"/>
    <w:rsid w:val="00D23209"/>
    <w:rsid w:val="00D2386A"/>
    <w:rsid w:val="00D24004"/>
    <w:rsid w:val="00D24034"/>
    <w:rsid w:val="00D2423F"/>
    <w:rsid w:val="00D24353"/>
    <w:rsid w:val="00D2478A"/>
    <w:rsid w:val="00D24A70"/>
    <w:rsid w:val="00D24BC3"/>
    <w:rsid w:val="00D24D67"/>
    <w:rsid w:val="00D253FE"/>
    <w:rsid w:val="00D2582C"/>
    <w:rsid w:val="00D2589C"/>
    <w:rsid w:val="00D267FB"/>
    <w:rsid w:val="00D26BFD"/>
    <w:rsid w:val="00D26E96"/>
    <w:rsid w:val="00D27049"/>
    <w:rsid w:val="00D27141"/>
    <w:rsid w:val="00D27173"/>
    <w:rsid w:val="00D272F6"/>
    <w:rsid w:val="00D273A3"/>
    <w:rsid w:val="00D275C9"/>
    <w:rsid w:val="00D278FA"/>
    <w:rsid w:val="00D27A40"/>
    <w:rsid w:val="00D27A5E"/>
    <w:rsid w:val="00D27D77"/>
    <w:rsid w:val="00D302AC"/>
    <w:rsid w:val="00D3036C"/>
    <w:rsid w:val="00D30791"/>
    <w:rsid w:val="00D3095B"/>
    <w:rsid w:val="00D309DB"/>
    <w:rsid w:val="00D30C01"/>
    <w:rsid w:val="00D30E53"/>
    <w:rsid w:val="00D31321"/>
    <w:rsid w:val="00D31B14"/>
    <w:rsid w:val="00D31D71"/>
    <w:rsid w:val="00D32E99"/>
    <w:rsid w:val="00D32EA6"/>
    <w:rsid w:val="00D32FA5"/>
    <w:rsid w:val="00D33056"/>
    <w:rsid w:val="00D33087"/>
    <w:rsid w:val="00D33140"/>
    <w:rsid w:val="00D3316F"/>
    <w:rsid w:val="00D336C7"/>
    <w:rsid w:val="00D33852"/>
    <w:rsid w:val="00D3397C"/>
    <w:rsid w:val="00D33A09"/>
    <w:rsid w:val="00D33CC6"/>
    <w:rsid w:val="00D33E13"/>
    <w:rsid w:val="00D33EC7"/>
    <w:rsid w:val="00D3408D"/>
    <w:rsid w:val="00D34107"/>
    <w:rsid w:val="00D34204"/>
    <w:rsid w:val="00D34583"/>
    <w:rsid w:val="00D34685"/>
    <w:rsid w:val="00D3531E"/>
    <w:rsid w:val="00D35582"/>
    <w:rsid w:val="00D357EE"/>
    <w:rsid w:val="00D35AE1"/>
    <w:rsid w:val="00D35D04"/>
    <w:rsid w:val="00D35FDF"/>
    <w:rsid w:val="00D36088"/>
    <w:rsid w:val="00D36685"/>
    <w:rsid w:val="00D3674A"/>
    <w:rsid w:val="00D36862"/>
    <w:rsid w:val="00D37140"/>
    <w:rsid w:val="00D37472"/>
    <w:rsid w:val="00D37882"/>
    <w:rsid w:val="00D37BEA"/>
    <w:rsid w:val="00D37C0F"/>
    <w:rsid w:val="00D37C95"/>
    <w:rsid w:val="00D4000F"/>
    <w:rsid w:val="00D4010F"/>
    <w:rsid w:val="00D4027B"/>
    <w:rsid w:val="00D40ED4"/>
    <w:rsid w:val="00D412B4"/>
    <w:rsid w:val="00D41717"/>
    <w:rsid w:val="00D41792"/>
    <w:rsid w:val="00D41D7B"/>
    <w:rsid w:val="00D41E02"/>
    <w:rsid w:val="00D41F3F"/>
    <w:rsid w:val="00D42461"/>
    <w:rsid w:val="00D424B2"/>
    <w:rsid w:val="00D42A0C"/>
    <w:rsid w:val="00D42E4B"/>
    <w:rsid w:val="00D42FCF"/>
    <w:rsid w:val="00D43158"/>
    <w:rsid w:val="00D4329E"/>
    <w:rsid w:val="00D43638"/>
    <w:rsid w:val="00D43A9D"/>
    <w:rsid w:val="00D43ABE"/>
    <w:rsid w:val="00D43B05"/>
    <w:rsid w:val="00D43E6D"/>
    <w:rsid w:val="00D43F8B"/>
    <w:rsid w:val="00D44707"/>
    <w:rsid w:val="00D448FD"/>
    <w:rsid w:val="00D4498B"/>
    <w:rsid w:val="00D44D44"/>
    <w:rsid w:val="00D44D83"/>
    <w:rsid w:val="00D4517C"/>
    <w:rsid w:val="00D4561E"/>
    <w:rsid w:val="00D4620A"/>
    <w:rsid w:val="00D46346"/>
    <w:rsid w:val="00D464C9"/>
    <w:rsid w:val="00D4665E"/>
    <w:rsid w:val="00D46ABF"/>
    <w:rsid w:val="00D46B66"/>
    <w:rsid w:val="00D46E06"/>
    <w:rsid w:val="00D46F55"/>
    <w:rsid w:val="00D473CC"/>
    <w:rsid w:val="00D4771A"/>
    <w:rsid w:val="00D47D58"/>
    <w:rsid w:val="00D500CF"/>
    <w:rsid w:val="00D5048C"/>
    <w:rsid w:val="00D50603"/>
    <w:rsid w:val="00D510B9"/>
    <w:rsid w:val="00D51A2F"/>
    <w:rsid w:val="00D51BC1"/>
    <w:rsid w:val="00D5206C"/>
    <w:rsid w:val="00D524F2"/>
    <w:rsid w:val="00D525C4"/>
    <w:rsid w:val="00D53202"/>
    <w:rsid w:val="00D533E9"/>
    <w:rsid w:val="00D5379C"/>
    <w:rsid w:val="00D553DB"/>
    <w:rsid w:val="00D5550B"/>
    <w:rsid w:val="00D55638"/>
    <w:rsid w:val="00D55896"/>
    <w:rsid w:val="00D560F8"/>
    <w:rsid w:val="00D5628C"/>
    <w:rsid w:val="00D568A5"/>
    <w:rsid w:val="00D568AD"/>
    <w:rsid w:val="00D56967"/>
    <w:rsid w:val="00D569DF"/>
    <w:rsid w:val="00D56A3D"/>
    <w:rsid w:val="00D56C59"/>
    <w:rsid w:val="00D56CF3"/>
    <w:rsid w:val="00D56E39"/>
    <w:rsid w:val="00D57223"/>
    <w:rsid w:val="00D57407"/>
    <w:rsid w:val="00D57817"/>
    <w:rsid w:val="00D57B54"/>
    <w:rsid w:val="00D60136"/>
    <w:rsid w:val="00D6018D"/>
    <w:rsid w:val="00D60192"/>
    <w:rsid w:val="00D60286"/>
    <w:rsid w:val="00D606B2"/>
    <w:rsid w:val="00D6075E"/>
    <w:rsid w:val="00D6123A"/>
    <w:rsid w:val="00D61CA7"/>
    <w:rsid w:val="00D61E2F"/>
    <w:rsid w:val="00D6217F"/>
    <w:rsid w:val="00D6220D"/>
    <w:rsid w:val="00D6236D"/>
    <w:rsid w:val="00D624CA"/>
    <w:rsid w:val="00D62A2B"/>
    <w:rsid w:val="00D63003"/>
    <w:rsid w:val="00D63091"/>
    <w:rsid w:val="00D631A4"/>
    <w:rsid w:val="00D63222"/>
    <w:rsid w:val="00D6348F"/>
    <w:rsid w:val="00D63D78"/>
    <w:rsid w:val="00D63FDC"/>
    <w:rsid w:val="00D64105"/>
    <w:rsid w:val="00D644B9"/>
    <w:rsid w:val="00D64721"/>
    <w:rsid w:val="00D648DB"/>
    <w:rsid w:val="00D64EA8"/>
    <w:rsid w:val="00D64EC9"/>
    <w:rsid w:val="00D6535D"/>
    <w:rsid w:val="00D654DF"/>
    <w:rsid w:val="00D65928"/>
    <w:rsid w:val="00D65955"/>
    <w:rsid w:val="00D65DE7"/>
    <w:rsid w:val="00D65E61"/>
    <w:rsid w:val="00D660F9"/>
    <w:rsid w:val="00D660FF"/>
    <w:rsid w:val="00D66228"/>
    <w:rsid w:val="00D66298"/>
    <w:rsid w:val="00D666B3"/>
    <w:rsid w:val="00D66C9F"/>
    <w:rsid w:val="00D66F30"/>
    <w:rsid w:val="00D67006"/>
    <w:rsid w:val="00D67240"/>
    <w:rsid w:val="00D674B1"/>
    <w:rsid w:val="00D67809"/>
    <w:rsid w:val="00D6790B"/>
    <w:rsid w:val="00D67BBE"/>
    <w:rsid w:val="00D70033"/>
    <w:rsid w:val="00D70205"/>
    <w:rsid w:val="00D703FA"/>
    <w:rsid w:val="00D705A5"/>
    <w:rsid w:val="00D70609"/>
    <w:rsid w:val="00D70947"/>
    <w:rsid w:val="00D70C63"/>
    <w:rsid w:val="00D70D33"/>
    <w:rsid w:val="00D71076"/>
    <w:rsid w:val="00D71313"/>
    <w:rsid w:val="00D71F50"/>
    <w:rsid w:val="00D721D9"/>
    <w:rsid w:val="00D7234A"/>
    <w:rsid w:val="00D72F04"/>
    <w:rsid w:val="00D7314E"/>
    <w:rsid w:val="00D735AB"/>
    <w:rsid w:val="00D73661"/>
    <w:rsid w:val="00D73FA1"/>
    <w:rsid w:val="00D740F8"/>
    <w:rsid w:val="00D741D7"/>
    <w:rsid w:val="00D74233"/>
    <w:rsid w:val="00D742F1"/>
    <w:rsid w:val="00D748DB"/>
    <w:rsid w:val="00D74964"/>
    <w:rsid w:val="00D74AB3"/>
    <w:rsid w:val="00D74BA3"/>
    <w:rsid w:val="00D7506B"/>
    <w:rsid w:val="00D752B0"/>
    <w:rsid w:val="00D753CD"/>
    <w:rsid w:val="00D7580F"/>
    <w:rsid w:val="00D75838"/>
    <w:rsid w:val="00D758CA"/>
    <w:rsid w:val="00D75F02"/>
    <w:rsid w:val="00D76A1B"/>
    <w:rsid w:val="00D76A24"/>
    <w:rsid w:val="00D76E2B"/>
    <w:rsid w:val="00D76EBE"/>
    <w:rsid w:val="00D772C8"/>
    <w:rsid w:val="00D773E0"/>
    <w:rsid w:val="00D77485"/>
    <w:rsid w:val="00D7765D"/>
    <w:rsid w:val="00D77C57"/>
    <w:rsid w:val="00D80075"/>
    <w:rsid w:val="00D802A5"/>
    <w:rsid w:val="00D8070A"/>
    <w:rsid w:val="00D80B95"/>
    <w:rsid w:val="00D80E02"/>
    <w:rsid w:val="00D80E6C"/>
    <w:rsid w:val="00D81C5D"/>
    <w:rsid w:val="00D81C73"/>
    <w:rsid w:val="00D81DD1"/>
    <w:rsid w:val="00D81DD5"/>
    <w:rsid w:val="00D81E2D"/>
    <w:rsid w:val="00D81E39"/>
    <w:rsid w:val="00D82080"/>
    <w:rsid w:val="00D8214D"/>
    <w:rsid w:val="00D82245"/>
    <w:rsid w:val="00D8224E"/>
    <w:rsid w:val="00D824F7"/>
    <w:rsid w:val="00D82631"/>
    <w:rsid w:val="00D82648"/>
    <w:rsid w:val="00D82672"/>
    <w:rsid w:val="00D826AE"/>
    <w:rsid w:val="00D826C7"/>
    <w:rsid w:val="00D82FE5"/>
    <w:rsid w:val="00D831A3"/>
    <w:rsid w:val="00D83280"/>
    <w:rsid w:val="00D832A3"/>
    <w:rsid w:val="00D83617"/>
    <w:rsid w:val="00D83875"/>
    <w:rsid w:val="00D84252"/>
    <w:rsid w:val="00D84314"/>
    <w:rsid w:val="00D84618"/>
    <w:rsid w:val="00D8482B"/>
    <w:rsid w:val="00D849AF"/>
    <w:rsid w:val="00D84A40"/>
    <w:rsid w:val="00D84A67"/>
    <w:rsid w:val="00D84BB2"/>
    <w:rsid w:val="00D84E53"/>
    <w:rsid w:val="00D856E6"/>
    <w:rsid w:val="00D85CB3"/>
    <w:rsid w:val="00D85FFF"/>
    <w:rsid w:val="00D8656C"/>
    <w:rsid w:val="00D8679A"/>
    <w:rsid w:val="00D86AF4"/>
    <w:rsid w:val="00D87225"/>
    <w:rsid w:val="00D8723A"/>
    <w:rsid w:val="00D87652"/>
    <w:rsid w:val="00D8771D"/>
    <w:rsid w:val="00D877BB"/>
    <w:rsid w:val="00D87853"/>
    <w:rsid w:val="00D87B76"/>
    <w:rsid w:val="00D87C65"/>
    <w:rsid w:val="00D87E4C"/>
    <w:rsid w:val="00D87E97"/>
    <w:rsid w:val="00D87FC6"/>
    <w:rsid w:val="00D903F2"/>
    <w:rsid w:val="00D90E1C"/>
    <w:rsid w:val="00D910DB"/>
    <w:rsid w:val="00D9120D"/>
    <w:rsid w:val="00D9124E"/>
    <w:rsid w:val="00D914A6"/>
    <w:rsid w:val="00D914F0"/>
    <w:rsid w:val="00D9150B"/>
    <w:rsid w:val="00D915BE"/>
    <w:rsid w:val="00D91661"/>
    <w:rsid w:val="00D917F4"/>
    <w:rsid w:val="00D919ED"/>
    <w:rsid w:val="00D91AFE"/>
    <w:rsid w:val="00D924DA"/>
    <w:rsid w:val="00D92530"/>
    <w:rsid w:val="00D925E8"/>
    <w:rsid w:val="00D92C8D"/>
    <w:rsid w:val="00D92FAD"/>
    <w:rsid w:val="00D931D0"/>
    <w:rsid w:val="00D9331A"/>
    <w:rsid w:val="00D935D8"/>
    <w:rsid w:val="00D9399D"/>
    <w:rsid w:val="00D93A3D"/>
    <w:rsid w:val="00D93CDA"/>
    <w:rsid w:val="00D93F0C"/>
    <w:rsid w:val="00D941C1"/>
    <w:rsid w:val="00D9460A"/>
    <w:rsid w:val="00D94847"/>
    <w:rsid w:val="00D95023"/>
    <w:rsid w:val="00D9574B"/>
    <w:rsid w:val="00D9584B"/>
    <w:rsid w:val="00D95C82"/>
    <w:rsid w:val="00D96021"/>
    <w:rsid w:val="00D96349"/>
    <w:rsid w:val="00D963AF"/>
    <w:rsid w:val="00D9640E"/>
    <w:rsid w:val="00D9658E"/>
    <w:rsid w:val="00D96BA8"/>
    <w:rsid w:val="00D9747F"/>
    <w:rsid w:val="00D97608"/>
    <w:rsid w:val="00D97A05"/>
    <w:rsid w:val="00DA01C8"/>
    <w:rsid w:val="00DA035D"/>
    <w:rsid w:val="00DA05C9"/>
    <w:rsid w:val="00DA05DC"/>
    <w:rsid w:val="00DA0E6D"/>
    <w:rsid w:val="00DA0FBD"/>
    <w:rsid w:val="00DA10FA"/>
    <w:rsid w:val="00DA1422"/>
    <w:rsid w:val="00DA1CDE"/>
    <w:rsid w:val="00DA1D42"/>
    <w:rsid w:val="00DA2432"/>
    <w:rsid w:val="00DA2501"/>
    <w:rsid w:val="00DA2816"/>
    <w:rsid w:val="00DA2F33"/>
    <w:rsid w:val="00DA3468"/>
    <w:rsid w:val="00DA347C"/>
    <w:rsid w:val="00DA3AEB"/>
    <w:rsid w:val="00DA3C9B"/>
    <w:rsid w:val="00DA4287"/>
    <w:rsid w:val="00DA4646"/>
    <w:rsid w:val="00DA4A62"/>
    <w:rsid w:val="00DA4BE7"/>
    <w:rsid w:val="00DA4C87"/>
    <w:rsid w:val="00DA55B8"/>
    <w:rsid w:val="00DA5A19"/>
    <w:rsid w:val="00DA5C33"/>
    <w:rsid w:val="00DA5E95"/>
    <w:rsid w:val="00DA632A"/>
    <w:rsid w:val="00DA6357"/>
    <w:rsid w:val="00DA64B5"/>
    <w:rsid w:val="00DA64DD"/>
    <w:rsid w:val="00DA6581"/>
    <w:rsid w:val="00DA7285"/>
    <w:rsid w:val="00DA77C4"/>
    <w:rsid w:val="00DA7913"/>
    <w:rsid w:val="00DA7FD2"/>
    <w:rsid w:val="00DB0231"/>
    <w:rsid w:val="00DB0DB4"/>
    <w:rsid w:val="00DB10CA"/>
    <w:rsid w:val="00DB10DC"/>
    <w:rsid w:val="00DB131B"/>
    <w:rsid w:val="00DB167E"/>
    <w:rsid w:val="00DB1688"/>
    <w:rsid w:val="00DB19A6"/>
    <w:rsid w:val="00DB1CCE"/>
    <w:rsid w:val="00DB1DF9"/>
    <w:rsid w:val="00DB28FF"/>
    <w:rsid w:val="00DB2916"/>
    <w:rsid w:val="00DB2A58"/>
    <w:rsid w:val="00DB2C48"/>
    <w:rsid w:val="00DB2F46"/>
    <w:rsid w:val="00DB3199"/>
    <w:rsid w:val="00DB370A"/>
    <w:rsid w:val="00DB3DFA"/>
    <w:rsid w:val="00DB3F38"/>
    <w:rsid w:val="00DB417D"/>
    <w:rsid w:val="00DB41F5"/>
    <w:rsid w:val="00DB46AC"/>
    <w:rsid w:val="00DB498B"/>
    <w:rsid w:val="00DB4D04"/>
    <w:rsid w:val="00DB5CF5"/>
    <w:rsid w:val="00DB5D79"/>
    <w:rsid w:val="00DB6027"/>
    <w:rsid w:val="00DB6667"/>
    <w:rsid w:val="00DB6B26"/>
    <w:rsid w:val="00DB6C7C"/>
    <w:rsid w:val="00DB6F31"/>
    <w:rsid w:val="00DB717E"/>
    <w:rsid w:val="00DB7553"/>
    <w:rsid w:val="00DB7575"/>
    <w:rsid w:val="00DB7FC3"/>
    <w:rsid w:val="00DC0501"/>
    <w:rsid w:val="00DC0ADB"/>
    <w:rsid w:val="00DC1030"/>
    <w:rsid w:val="00DC1218"/>
    <w:rsid w:val="00DC1B8E"/>
    <w:rsid w:val="00DC22B5"/>
    <w:rsid w:val="00DC28AB"/>
    <w:rsid w:val="00DC29E2"/>
    <w:rsid w:val="00DC2A58"/>
    <w:rsid w:val="00DC2D55"/>
    <w:rsid w:val="00DC342C"/>
    <w:rsid w:val="00DC3818"/>
    <w:rsid w:val="00DC3B27"/>
    <w:rsid w:val="00DC3BE0"/>
    <w:rsid w:val="00DC3F15"/>
    <w:rsid w:val="00DC421F"/>
    <w:rsid w:val="00DC4480"/>
    <w:rsid w:val="00DC4511"/>
    <w:rsid w:val="00DC4672"/>
    <w:rsid w:val="00DC4B9E"/>
    <w:rsid w:val="00DC4C57"/>
    <w:rsid w:val="00DC4C64"/>
    <w:rsid w:val="00DC4CCA"/>
    <w:rsid w:val="00DC4D81"/>
    <w:rsid w:val="00DC53DE"/>
    <w:rsid w:val="00DC568E"/>
    <w:rsid w:val="00DC59E2"/>
    <w:rsid w:val="00DC5D07"/>
    <w:rsid w:val="00DC5ED6"/>
    <w:rsid w:val="00DC6096"/>
    <w:rsid w:val="00DC62CD"/>
    <w:rsid w:val="00DC6469"/>
    <w:rsid w:val="00DC65F2"/>
    <w:rsid w:val="00DC694C"/>
    <w:rsid w:val="00DC6E43"/>
    <w:rsid w:val="00DC731D"/>
    <w:rsid w:val="00DC7350"/>
    <w:rsid w:val="00DC7CA2"/>
    <w:rsid w:val="00DC7D23"/>
    <w:rsid w:val="00DC7D58"/>
    <w:rsid w:val="00DC7DE8"/>
    <w:rsid w:val="00DC7EB4"/>
    <w:rsid w:val="00DC7F64"/>
    <w:rsid w:val="00DD03B0"/>
    <w:rsid w:val="00DD04BC"/>
    <w:rsid w:val="00DD0869"/>
    <w:rsid w:val="00DD0A91"/>
    <w:rsid w:val="00DD0B24"/>
    <w:rsid w:val="00DD0B80"/>
    <w:rsid w:val="00DD0C02"/>
    <w:rsid w:val="00DD10AE"/>
    <w:rsid w:val="00DD1303"/>
    <w:rsid w:val="00DD136C"/>
    <w:rsid w:val="00DD16AA"/>
    <w:rsid w:val="00DD16ED"/>
    <w:rsid w:val="00DD1AAF"/>
    <w:rsid w:val="00DD1AB9"/>
    <w:rsid w:val="00DD1E4E"/>
    <w:rsid w:val="00DD1F8D"/>
    <w:rsid w:val="00DD207E"/>
    <w:rsid w:val="00DD27E6"/>
    <w:rsid w:val="00DD2891"/>
    <w:rsid w:val="00DD29B2"/>
    <w:rsid w:val="00DD309B"/>
    <w:rsid w:val="00DD329A"/>
    <w:rsid w:val="00DD32B2"/>
    <w:rsid w:val="00DD342E"/>
    <w:rsid w:val="00DD395A"/>
    <w:rsid w:val="00DD3965"/>
    <w:rsid w:val="00DD39E1"/>
    <w:rsid w:val="00DD3AFB"/>
    <w:rsid w:val="00DD3D76"/>
    <w:rsid w:val="00DD50C7"/>
    <w:rsid w:val="00DD570D"/>
    <w:rsid w:val="00DD5974"/>
    <w:rsid w:val="00DD5AAD"/>
    <w:rsid w:val="00DD5B99"/>
    <w:rsid w:val="00DD5DFC"/>
    <w:rsid w:val="00DD67F7"/>
    <w:rsid w:val="00DD6C74"/>
    <w:rsid w:val="00DD6F4A"/>
    <w:rsid w:val="00DD6FA6"/>
    <w:rsid w:val="00DD6FC5"/>
    <w:rsid w:val="00DD7195"/>
    <w:rsid w:val="00DD7202"/>
    <w:rsid w:val="00DD74DB"/>
    <w:rsid w:val="00DD75E9"/>
    <w:rsid w:val="00DD77A3"/>
    <w:rsid w:val="00DE02BD"/>
    <w:rsid w:val="00DE0D8C"/>
    <w:rsid w:val="00DE10B7"/>
    <w:rsid w:val="00DE1173"/>
    <w:rsid w:val="00DE12F4"/>
    <w:rsid w:val="00DE130D"/>
    <w:rsid w:val="00DE13CF"/>
    <w:rsid w:val="00DE1B58"/>
    <w:rsid w:val="00DE1BD8"/>
    <w:rsid w:val="00DE1CCA"/>
    <w:rsid w:val="00DE1DAB"/>
    <w:rsid w:val="00DE1FA8"/>
    <w:rsid w:val="00DE2092"/>
    <w:rsid w:val="00DE219D"/>
    <w:rsid w:val="00DE29AB"/>
    <w:rsid w:val="00DE2A38"/>
    <w:rsid w:val="00DE2AFE"/>
    <w:rsid w:val="00DE2B72"/>
    <w:rsid w:val="00DE2CC1"/>
    <w:rsid w:val="00DE2DEC"/>
    <w:rsid w:val="00DE2EF2"/>
    <w:rsid w:val="00DE30BA"/>
    <w:rsid w:val="00DE32F2"/>
    <w:rsid w:val="00DE3335"/>
    <w:rsid w:val="00DE3AA5"/>
    <w:rsid w:val="00DE3AB8"/>
    <w:rsid w:val="00DE3D30"/>
    <w:rsid w:val="00DE40A9"/>
    <w:rsid w:val="00DE4490"/>
    <w:rsid w:val="00DE4593"/>
    <w:rsid w:val="00DE4B52"/>
    <w:rsid w:val="00DE4B7B"/>
    <w:rsid w:val="00DE4C63"/>
    <w:rsid w:val="00DE4CF6"/>
    <w:rsid w:val="00DE50A9"/>
    <w:rsid w:val="00DE51B4"/>
    <w:rsid w:val="00DE565F"/>
    <w:rsid w:val="00DE56B2"/>
    <w:rsid w:val="00DE5866"/>
    <w:rsid w:val="00DE5B8F"/>
    <w:rsid w:val="00DE5C0B"/>
    <w:rsid w:val="00DE612D"/>
    <w:rsid w:val="00DE645C"/>
    <w:rsid w:val="00DE6573"/>
    <w:rsid w:val="00DE66A8"/>
    <w:rsid w:val="00DE66F7"/>
    <w:rsid w:val="00DE6C03"/>
    <w:rsid w:val="00DE6CA2"/>
    <w:rsid w:val="00DE6FE4"/>
    <w:rsid w:val="00DE7258"/>
    <w:rsid w:val="00DE7A23"/>
    <w:rsid w:val="00DE7B0D"/>
    <w:rsid w:val="00DE7E9C"/>
    <w:rsid w:val="00DE7F0E"/>
    <w:rsid w:val="00DF01AF"/>
    <w:rsid w:val="00DF04A4"/>
    <w:rsid w:val="00DF05BE"/>
    <w:rsid w:val="00DF079B"/>
    <w:rsid w:val="00DF0D58"/>
    <w:rsid w:val="00DF1112"/>
    <w:rsid w:val="00DF1453"/>
    <w:rsid w:val="00DF16B6"/>
    <w:rsid w:val="00DF1B02"/>
    <w:rsid w:val="00DF1BB7"/>
    <w:rsid w:val="00DF1BEB"/>
    <w:rsid w:val="00DF1D5B"/>
    <w:rsid w:val="00DF221F"/>
    <w:rsid w:val="00DF22A5"/>
    <w:rsid w:val="00DF2418"/>
    <w:rsid w:val="00DF2427"/>
    <w:rsid w:val="00DF2BF7"/>
    <w:rsid w:val="00DF2EB8"/>
    <w:rsid w:val="00DF3577"/>
    <w:rsid w:val="00DF3A7A"/>
    <w:rsid w:val="00DF4012"/>
    <w:rsid w:val="00DF401F"/>
    <w:rsid w:val="00DF47F3"/>
    <w:rsid w:val="00DF49FA"/>
    <w:rsid w:val="00DF4C71"/>
    <w:rsid w:val="00DF4EBB"/>
    <w:rsid w:val="00DF5721"/>
    <w:rsid w:val="00DF57B7"/>
    <w:rsid w:val="00DF60B0"/>
    <w:rsid w:val="00DF62A4"/>
    <w:rsid w:val="00DF65BD"/>
    <w:rsid w:val="00DF674F"/>
    <w:rsid w:val="00DF6C42"/>
    <w:rsid w:val="00DF7039"/>
    <w:rsid w:val="00DF709B"/>
    <w:rsid w:val="00DF7754"/>
    <w:rsid w:val="00E002BA"/>
    <w:rsid w:val="00E002E0"/>
    <w:rsid w:val="00E002FF"/>
    <w:rsid w:val="00E00391"/>
    <w:rsid w:val="00E00744"/>
    <w:rsid w:val="00E00B46"/>
    <w:rsid w:val="00E00E57"/>
    <w:rsid w:val="00E012D2"/>
    <w:rsid w:val="00E016CE"/>
    <w:rsid w:val="00E01961"/>
    <w:rsid w:val="00E01D83"/>
    <w:rsid w:val="00E0265F"/>
    <w:rsid w:val="00E02691"/>
    <w:rsid w:val="00E02BB2"/>
    <w:rsid w:val="00E02D91"/>
    <w:rsid w:val="00E02E15"/>
    <w:rsid w:val="00E0312B"/>
    <w:rsid w:val="00E0318E"/>
    <w:rsid w:val="00E034D6"/>
    <w:rsid w:val="00E03B6A"/>
    <w:rsid w:val="00E03CDC"/>
    <w:rsid w:val="00E03DAC"/>
    <w:rsid w:val="00E04509"/>
    <w:rsid w:val="00E047CA"/>
    <w:rsid w:val="00E04822"/>
    <w:rsid w:val="00E04DE1"/>
    <w:rsid w:val="00E04E3E"/>
    <w:rsid w:val="00E05216"/>
    <w:rsid w:val="00E05542"/>
    <w:rsid w:val="00E05F82"/>
    <w:rsid w:val="00E06095"/>
    <w:rsid w:val="00E063D8"/>
    <w:rsid w:val="00E064CB"/>
    <w:rsid w:val="00E06ABA"/>
    <w:rsid w:val="00E07230"/>
    <w:rsid w:val="00E073FA"/>
    <w:rsid w:val="00E07617"/>
    <w:rsid w:val="00E07833"/>
    <w:rsid w:val="00E100EC"/>
    <w:rsid w:val="00E112C5"/>
    <w:rsid w:val="00E1181A"/>
    <w:rsid w:val="00E11A64"/>
    <w:rsid w:val="00E11B11"/>
    <w:rsid w:val="00E129C6"/>
    <w:rsid w:val="00E12A89"/>
    <w:rsid w:val="00E12BED"/>
    <w:rsid w:val="00E1320C"/>
    <w:rsid w:val="00E13226"/>
    <w:rsid w:val="00E1323B"/>
    <w:rsid w:val="00E132BE"/>
    <w:rsid w:val="00E1335D"/>
    <w:rsid w:val="00E13A99"/>
    <w:rsid w:val="00E13B45"/>
    <w:rsid w:val="00E1483F"/>
    <w:rsid w:val="00E14B8E"/>
    <w:rsid w:val="00E14F24"/>
    <w:rsid w:val="00E14FB3"/>
    <w:rsid w:val="00E15226"/>
    <w:rsid w:val="00E15AFF"/>
    <w:rsid w:val="00E15DDA"/>
    <w:rsid w:val="00E164AA"/>
    <w:rsid w:val="00E167FD"/>
    <w:rsid w:val="00E168EF"/>
    <w:rsid w:val="00E16CDA"/>
    <w:rsid w:val="00E16DEA"/>
    <w:rsid w:val="00E1722E"/>
    <w:rsid w:val="00E1728E"/>
    <w:rsid w:val="00E17750"/>
    <w:rsid w:val="00E1779D"/>
    <w:rsid w:val="00E17E14"/>
    <w:rsid w:val="00E17E65"/>
    <w:rsid w:val="00E17F7B"/>
    <w:rsid w:val="00E20337"/>
    <w:rsid w:val="00E2080C"/>
    <w:rsid w:val="00E20B2C"/>
    <w:rsid w:val="00E2138F"/>
    <w:rsid w:val="00E213F3"/>
    <w:rsid w:val="00E216D9"/>
    <w:rsid w:val="00E21A69"/>
    <w:rsid w:val="00E21D16"/>
    <w:rsid w:val="00E22334"/>
    <w:rsid w:val="00E224F0"/>
    <w:rsid w:val="00E2286D"/>
    <w:rsid w:val="00E229AC"/>
    <w:rsid w:val="00E22B25"/>
    <w:rsid w:val="00E22DF8"/>
    <w:rsid w:val="00E230D3"/>
    <w:rsid w:val="00E23465"/>
    <w:rsid w:val="00E237A0"/>
    <w:rsid w:val="00E23B20"/>
    <w:rsid w:val="00E2408A"/>
    <w:rsid w:val="00E249DA"/>
    <w:rsid w:val="00E24CC2"/>
    <w:rsid w:val="00E25A02"/>
    <w:rsid w:val="00E25BF6"/>
    <w:rsid w:val="00E25EC4"/>
    <w:rsid w:val="00E25F67"/>
    <w:rsid w:val="00E2690E"/>
    <w:rsid w:val="00E274D4"/>
    <w:rsid w:val="00E274DE"/>
    <w:rsid w:val="00E27DDB"/>
    <w:rsid w:val="00E27EAD"/>
    <w:rsid w:val="00E30837"/>
    <w:rsid w:val="00E30C36"/>
    <w:rsid w:val="00E313D5"/>
    <w:rsid w:val="00E316B3"/>
    <w:rsid w:val="00E31708"/>
    <w:rsid w:val="00E31A6F"/>
    <w:rsid w:val="00E31B7F"/>
    <w:rsid w:val="00E31BE5"/>
    <w:rsid w:val="00E32821"/>
    <w:rsid w:val="00E32D47"/>
    <w:rsid w:val="00E33517"/>
    <w:rsid w:val="00E3369D"/>
    <w:rsid w:val="00E339AD"/>
    <w:rsid w:val="00E33DE7"/>
    <w:rsid w:val="00E33E9E"/>
    <w:rsid w:val="00E3408A"/>
    <w:rsid w:val="00E34279"/>
    <w:rsid w:val="00E343F1"/>
    <w:rsid w:val="00E34507"/>
    <w:rsid w:val="00E34559"/>
    <w:rsid w:val="00E3455A"/>
    <w:rsid w:val="00E3499C"/>
    <w:rsid w:val="00E34CA9"/>
    <w:rsid w:val="00E3527F"/>
    <w:rsid w:val="00E354B7"/>
    <w:rsid w:val="00E358BB"/>
    <w:rsid w:val="00E35A48"/>
    <w:rsid w:val="00E35D53"/>
    <w:rsid w:val="00E36408"/>
    <w:rsid w:val="00E364AF"/>
    <w:rsid w:val="00E36689"/>
    <w:rsid w:val="00E36CBB"/>
    <w:rsid w:val="00E36DDF"/>
    <w:rsid w:val="00E3707F"/>
    <w:rsid w:val="00E37441"/>
    <w:rsid w:val="00E37CFE"/>
    <w:rsid w:val="00E400DC"/>
    <w:rsid w:val="00E40238"/>
    <w:rsid w:val="00E4024C"/>
    <w:rsid w:val="00E403EE"/>
    <w:rsid w:val="00E4041E"/>
    <w:rsid w:val="00E405BD"/>
    <w:rsid w:val="00E407FF"/>
    <w:rsid w:val="00E40B82"/>
    <w:rsid w:val="00E40DCD"/>
    <w:rsid w:val="00E40FC5"/>
    <w:rsid w:val="00E4102F"/>
    <w:rsid w:val="00E411B2"/>
    <w:rsid w:val="00E41502"/>
    <w:rsid w:val="00E418AB"/>
    <w:rsid w:val="00E418ED"/>
    <w:rsid w:val="00E41ADB"/>
    <w:rsid w:val="00E41C80"/>
    <w:rsid w:val="00E41CA3"/>
    <w:rsid w:val="00E4211A"/>
    <w:rsid w:val="00E4212F"/>
    <w:rsid w:val="00E4255D"/>
    <w:rsid w:val="00E42662"/>
    <w:rsid w:val="00E42833"/>
    <w:rsid w:val="00E4285B"/>
    <w:rsid w:val="00E429B3"/>
    <w:rsid w:val="00E42A89"/>
    <w:rsid w:val="00E42CEA"/>
    <w:rsid w:val="00E42D8F"/>
    <w:rsid w:val="00E42DD2"/>
    <w:rsid w:val="00E42F3F"/>
    <w:rsid w:val="00E430D8"/>
    <w:rsid w:val="00E43107"/>
    <w:rsid w:val="00E432D9"/>
    <w:rsid w:val="00E43AB5"/>
    <w:rsid w:val="00E43EBE"/>
    <w:rsid w:val="00E43F5A"/>
    <w:rsid w:val="00E44785"/>
    <w:rsid w:val="00E44D22"/>
    <w:rsid w:val="00E4531B"/>
    <w:rsid w:val="00E45581"/>
    <w:rsid w:val="00E45661"/>
    <w:rsid w:val="00E458E4"/>
    <w:rsid w:val="00E45954"/>
    <w:rsid w:val="00E45BA6"/>
    <w:rsid w:val="00E45C40"/>
    <w:rsid w:val="00E45E46"/>
    <w:rsid w:val="00E46102"/>
    <w:rsid w:val="00E474C4"/>
    <w:rsid w:val="00E47649"/>
    <w:rsid w:val="00E50B07"/>
    <w:rsid w:val="00E50F14"/>
    <w:rsid w:val="00E511B8"/>
    <w:rsid w:val="00E51320"/>
    <w:rsid w:val="00E5155A"/>
    <w:rsid w:val="00E519EB"/>
    <w:rsid w:val="00E51AFA"/>
    <w:rsid w:val="00E51B9C"/>
    <w:rsid w:val="00E521C3"/>
    <w:rsid w:val="00E521DC"/>
    <w:rsid w:val="00E52349"/>
    <w:rsid w:val="00E52536"/>
    <w:rsid w:val="00E52799"/>
    <w:rsid w:val="00E52B0D"/>
    <w:rsid w:val="00E52B5D"/>
    <w:rsid w:val="00E52B7F"/>
    <w:rsid w:val="00E52C5F"/>
    <w:rsid w:val="00E534DD"/>
    <w:rsid w:val="00E53A14"/>
    <w:rsid w:val="00E54022"/>
    <w:rsid w:val="00E54239"/>
    <w:rsid w:val="00E5445F"/>
    <w:rsid w:val="00E54A9F"/>
    <w:rsid w:val="00E55330"/>
    <w:rsid w:val="00E55344"/>
    <w:rsid w:val="00E555A2"/>
    <w:rsid w:val="00E5564D"/>
    <w:rsid w:val="00E55A02"/>
    <w:rsid w:val="00E55B77"/>
    <w:rsid w:val="00E55DBF"/>
    <w:rsid w:val="00E55F6A"/>
    <w:rsid w:val="00E563D4"/>
    <w:rsid w:val="00E56C04"/>
    <w:rsid w:val="00E56CE7"/>
    <w:rsid w:val="00E56DD2"/>
    <w:rsid w:val="00E56E83"/>
    <w:rsid w:val="00E56E8D"/>
    <w:rsid w:val="00E571DD"/>
    <w:rsid w:val="00E576A1"/>
    <w:rsid w:val="00E57CBE"/>
    <w:rsid w:val="00E57F86"/>
    <w:rsid w:val="00E6018E"/>
    <w:rsid w:val="00E601B8"/>
    <w:rsid w:val="00E602DC"/>
    <w:rsid w:val="00E6071F"/>
    <w:rsid w:val="00E60912"/>
    <w:rsid w:val="00E6136C"/>
    <w:rsid w:val="00E61643"/>
    <w:rsid w:val="00E61C93"/>
    <w:rsid w:val="00E61E3F"/>
    <w:rsid w:val="00E61FC8"/>
    <w:rsid w:val="00E62517"/>
    <w:rsid w:val="00E62810"/>
    <w:rsid w:val="00E628A7"/>
    <w:rsid w:val="00E62B21"/>
    <w:rsid w:val="00E6356C"/>
    <w:rsid w:val="00E63668"/>
    <w:rsid w:val="00E63D38"/>
    <w:rsid w:val="00E63E49"/>
    <w:rsid w:val="00E63FEA"/>
    <w:rsid w:val="00E64351"/>
    <w:rsid w:val="00E6440B"/>
    <w:rsid w:val="00E64B1E"/>
    <w:rsid w:val="00E64B75"/>
    <w:rsid w:val="00E657FF"/>
    <w:rsid w:val="00E6597F"/>
    <w:rsid w:val="00E65A42"/>
    <w:rsid w:val="00E661A4"/>
    <w:rsid w:val="00E66472"/>
    <w:rsid w:val="00E6735C"/>
    <w:rsid w:val="00E67579"/>
    <w:rsid w:val="00E67D1A"/>
    <w:rsid w:val="00E67F1C"/>
    <w:rsid w:val="00E67FFB"/>
    <w:rsid w:val="00E701B7"/>
    <w:rsid w:val="00E7068A"/>
    <w:rsid w:val="00E70EEF"/>
    <w:rsid w:val="00E71284"/>
    <w:rsid w:val="00E7130D"/>
    <w:rsid w:val="00E7150C"/>
    <w:rsid w:val="00E715A4"/>
    <w:rsid w:val="00E715C0"/>
    <w:rsid w:val="00E71D8C"/>
    <w:rsid w:val="00E72458"/>
    <w:rsid w:val="00E7249F"/>
    <w:rsid w:val="00E72506"/>
    <w:rsid w:val="00E72869"/>
    <w:rsid w:val="00E72895"/>
    <w:rsid w:val="00E728B0"/>
    <w:rsid w:val="00E72B8F"/>
    <w:rsid w:val="00E72DC3"/>
    <w:rsid w:val="00E72FB2"/>
    <w:rsid w:val="00E73096"/>
    <w:rsid w:val="00E7345E"/>
    <w:rsid w:val="00E73461"/>
    <w:rsid w:val="00E738D4"/>
    <w:rsid w:val="00E73A88"/>
    <w:rsid w:val="00E73BFE"/>
    <w:rsid w:val="00E73CE4"/>
    <w:rsid w:val="00E73D78"/>
    <w:rsid w:val="00E741E3"/>
    <w:rsid w:val="00E74479"/>
    <w:rsid w:val="00E7455A"/>
    <w:rsid w:val="00E7458A"/>
    <w:rsid w:val="00E7483D"/>
    <w:rsid w:val="00E74909"/>
    <w:rsid w:val="00E74D8A"/>
    <w:rsid w:val="00E7520F"/>
    <w:rsid w:val="00E7542E"/>
    <w:rsid w:val="00E75885"/>
    <w:rsid w:val="00E758B1"/>
    <w:rsid w:val="00E76092"/>
    <w:rsid w:val="00E76102"/>
    <w:rsid w:val="00E7633A"/>
    <w:rsid w:val="00E763A5"/>
    <w:rsid w:val="00E76577"/>
    <w:rsid w:val="00E76A0F"/>
    <w:rsid w:val="00E76BFC"/>
    <w:rsid w:val="00E76CFD"/>
    <w:rsid w:val="00E76DFC"/>
    <w:rsid w:val="00E76E8A"/>
    <w:rsid w:val="00E77247"/>
    <w:rsid w:val="00E772A3"/>
    <w:rsid w:val="00E775D2"/>
    <w:rsid w:val="00E77640"/>
    <w:rsid w:val="00E77984"/>
    <w:rsid w:val="00E77B9B"/>
    <w:rsid w:val="00E801D9"/>
    <w:rsid w:val="00E803F7"/>
    <w:rsid w:val="00E8040C"/>
    <w:rsid w:val="00E80738"/>
    <w:rsid w:val="00E807DB"/>
    <w:rsid w:val="00E80D31"/>
    <w:rsid w:val="00E80DD1"/>
    <w:rsid w:val="00E80F69"/>
    <w:rsid w:val="00E8108E"/>
    <w:rsid w:val="00E81302"/>
    <w:rsid w:val="00E8170E"/>
    <w:rsid w:val="00E821CA"/>
    <w:rsid w:val="00E822F0"/>
    <w:rsid w:val="00E82412"/>
    <w:rsid w:val="00E82887"/>
    <w:rsid w:val="00E83091"/>
    <w:rsid w:val="00E83121"/>
    <w:rsid w:val="00E831E0"/>
    <w:rsid w:val="00E8436D"/>
    <w:rsid w:val="00E84858"/>
    <w:rsid w:val="00E84B0D"/>
    <w:rsid w:val="00E84E2A"/>
    <w:rsid w:val="00E84ED3"/>
    <w:rsid w:val="00E84EDD"/>
    <w:rsid w:val="00E8509D"/>
    <w:rsid w:val="00E85411"/>
    <w:rsid w:val="00E85826"/>
    <w:rsid w:val="00E858F3"/>
    <w:rsid w:val="00E85E95"/>
    <w:rsid w:val="00E85F5A"/>
    <w:rsid w:val="00E86522"/>
    <w:rsid w:val="00E8684F"/>
    <w:rsid w:val="00E86B64"/>
    <w:rsid w:val="00E86EC3"/>
    <w:rsid w:val="00E86FC1"/>
    <w:rsid w:val="00E87216"/>
    <w:rsid w:val="00E8732E"/>
    <w:rsid w:val="00E87B96"/>
    <w:rsid w:val="00E9002B"/>
    <w:rsid w:val="00E90452"/>
    <w:rsid w:val="00E90B28"/>
    <w:rsid w:val="00E90BFC"/>
    <w:rsid w:val="00E913BD"/>
    <w:rsid w:val="00E91471"/>
    <w:rsid w:val="00E91998"/>
    <w:rsid w:val="00E91A0A"/>
    <w:rsid w:val="00E91CA5"/>
    <w:rsid w:val="00E91CB1"/>
    <w:rsid w:val="00E9211B"/>
    <w:rsid w:val="00E923AE"/>
    <w:rsid w:val="00E92700"/>
    <w:rsid w:val="00E927E6"/>
    <w:rsid w:val="00E92897"/>
    <w:rsid w:val="00E92906"/>
    <w:rsid w:val="00E92C01"/>
    <w:rsid w:val="00E92EA6"/>
    <w:rsid w:val="00E93022"/>
    <w:rsid w:val="00E930D2"/>
    <w:rsid w:val="00E93152"/>
    <w:rsid w:val="00E931FD"/>
    <w:rsid w:val="00E9348E"/>
    <w:rsid w:val="00E9358C"/>
    <w:rsid w:val="00E940CF"/>
    <w:rsid w:val="00E9454E"/>
    <w:rsid w:val="00E9482F"/>
    <w:rsid w:val="00E949C9"/>
    <w:rsid w:val="00E9522D"/>
    <w:rsid w:val="00E9572E"/>
    <w:rsid w:val="00E95A40"/>
    <w:rsid w:val="00E95A9C"/>
    <w:rsid w:val="00E95AAF"/>
    <w:rsid w:val="00E96941"/>
    <w:rsid w:val="00E96B4D"/>
    <w:rsid w:val="00E9729A"/>
    <w:rsid w:val="00E9734D"/>
    <w:rsid w:val="00E97A0B"/>
    <w:rsid w:val="00E97B60"/>
    <w:rsid w:val="00EA001B"/>
    <w:rsid w:val="00EA0507"/>
    <w:rsid w:val="00EA0571"/>
    <w:rsid w:val="00EA067E"/>
    <w:rsid w:val="00EA0C4F"/>
    <w:rsid w:val="00EA0D05"/>
    <w:rsid w:val="00EA1163"/>
    <w:rsid w:val="00EA1942"/>
    <w:rsid w:val="00EA227B"/>
    <w:rsid w:val="00EA23F1"/>
    <w:rsid w:val="00EA25E3"/>
    <w:rsid w:val="00EA29C0"/>
    <w:rsid w:val="00EA2E35"/>
    <w:rsid w:val="00EA2E93"/>
    <w:rsid w:val="00EA31A4"/>
    <w:rsid w:val="00EA32CB"/>
    <w:rsid w:val="00EA3410"/>
    <w:rsid w:val="00EA3FC5"/>
    <w:rsid w:val="00EA41DF"/>
    <w:rsid w:val="00EA4335"/>
    <w:rsid w:val="00EA4480"/>
    <w:rsid w:val="00EA453F"/>
    <w:rsid w:val="00EA45FF"/>
    <w:rsid w:val="00EA5166"/>
    <w:rsid w:val="00EA51E9"/>
    <w:rsid w:val="00EA52BC"/>
    <w:rsid w:val="00EA549F"/>
    <w:rsid w:val="00EA54C0"/>
    <w:rsid w:val="00EA54CF"/>
    <w:rsid w:val="00EA58BB"/>
    <w:rsid w:val="00EA5DE8"/>
    <w:rsid w:val="00EA61D8"/>
    <w:rsid w:val="00EA6437"/>
    <w:rsid w:val="00EA6719"/>
    <w:rsid w:val="00EA6C28"/>
    <w:rsid w:val="00EA6DB6"/>
    <w:rsid w:val="00EA6FE1"/>
    <w:rsid w:val="00EA70AC"/>
    <w:rsid w:val="00EA7467"/>
    <w:rsid w:val="00EA7580"/>
    <w:rsid w:val="00EB0073"/>
    <w:rsid w:val="00EB0436"/>
    <w:rsid w:val="00EB061B"/>
    <w:rsid w:val="00EB0ED4"/>
    <w:rsid w:val="00EB0FCB"/>
    <w:rsid w:val="00EB127A"/>
    <w:rsid w:val="00EB1511"/>
    <w:rsid w:val="00EB1EE1"/>
    <w:rsid w:val="00EB2444"/>
    <w:rsid w:val="00EB2559"/>
    <w:rsid w:val="00EB26DB"/>
    <w:rsid w:val="00EB284D"/>
    <w:rsid w:val="00EB2906"/>
    <w:rsid w:val="00EB305A"/>
    <w:rsid w:val="00EB33A1"/>
    <w:rsid w:val="00EB357F"/>
    <w:rsid w:val="00EB366D"/>
    <w:rsid w:val="00EB3864"/>
    <w:rsid w:val="00EB39AF"/>
    <w:rsid w:val="00EB3EEC"/>
    <w:rsid w:val="00EB45C7"/>
    <w:rsid w:val="00EB47F8"/>
    <w:rsid w:val="00EB4B6D"/>
    <w:rsid w:val="00EB4CB7"/>
    <w:rsid w:val="00EB5073"/>
    <w:rsid w:val="00EB5122"/>
    <w:rsid w:val="00EB53DE"/>
    <w:rsid w:val="00EB59B8"/>
    <w:rsid w:val="00EB62B3"/>
    <w:rsid w:val="00EB630D"/>
    <w:rsid w:val="00EB665A"/>
    <w:rsid w:val="00EB67AE"/>
    <w:rsid w:val="00EB6ABF"/>
    <w:rsid w:val="00EB6C1B"/>
    <w:rsid w:val="00EB6CCB"/>
    <w:rsid w:val="00EB6D61"/>
    <w:rsid w:val="00EB705A"/>
    <w:rsid w:val="00EB74F3"/>
    <w:rsid w:val="00EB76BC"/>
    <w:rsid w:val="00EB77B4"/>
    <w:rsid w:val="00EB7C89"/>
    <w:rsid w:val="00EB7EC6"/>
    <w:rsid w:val="00EB7FA9"/>
    <w:rsid w:val="00EC00FD"/>
    <w:rsid w:val="00EC082D"/>
    <w:rsid w:val="00EC0896"/>
    <w:rsid w:val="00EC09CB"/>
    <w:rsid w:val="00EC11A5"/>
    <w:rsid w:val="00EC13D2"/>
    <w:rsid w:val="00EC15B6"/>
    <w:rsid w:val="00EC15C1"/>
    <w:rsid w:val="00EC1652"/>
    <w:rsid w:val="00EC1657"/>
    <w:rsid w:val="00EC17F4"/>
    <w:rsid w:val="00EC18C8"/>
    <w:rsid w:val="00EC18FE"/>
    <w:rsid w:val="00EC1955"/>
    <w:rsid w:val="00EC19C2"/>
    <w:rsid w:val="00EC1CC2"/>
    <w:rsid w:val="00EC1DBB"/>
    <w:rsid w:val="00EC2025"/>
    <w:rsid w:val="00EC2468"/>
    <w:rsid w:val="00EC29CD"/>
    <w:rsid w:val="00EC33F2"/>
    <w:rsid w:val="00EC3532"/>
    <w:rsid w:val="00EC3E7A"/>
    <w:rsid w:val="00EC3F60"/>
    <w:rsid w:val="00EC4321"/>
    <w:rsid w:val="00EC4373"/>
    <w:rsid w:val="00EC43B3"/>
    <w:rsid w:val="00EC4401"/>
    <w:rsid w:val="00EC47B4"/>
    <w:rsid w:val="00EC4925"/>
    <w:rsid w:val="00EC4F5F"/>
    <w:rsid w:val="00EC4F9D"/>
    <w:rsid w:val="00EC5104"/>
    <w:rsid w:val="00EC547B"/>
    <w:rsid w:val="00EC5751"/>
    <w:rsid w:val="00EC575B"/>
    <w:rsid w:val="00EC5B4F"/>
    <w:rsid w:val="00EC5BC2"/>
    <w:rsid w:val="00EC5C7D"/>
    <w:rsid w:val="00EC5C84"/>
    <w:rsid w:val="00EC6057"/>
    <w:rsid w:val="00EC624A"/>
    <w:rsid w:val="00EC69B6"/>
    <w:rsid w:val="00EC6CA9"/>
    <w:rsid w:val="00EC6CF9"/>
    <w:rsid w:val="00EC6E98"/>
    <w:rsid w:val="00EC6EFE"/>
    <w:rsid w:val="00EC6F2C"/>
    <w:rsid w:val="00EC7782"/>
    <w:rsid w:val="00EC77A7"/>
    <w:rsid w:val="00EC7D9C"/>
    <w:rsid w:val="00ED0185"/>
    <w:rsid w:val="00ED0329"/>
    <w:rsid w:val="00ED0D60"/>
    <w:rsid w:val="00ED1096"/>
    <w:rsid w:val="00ED1411"/>
    <w:rsid w:val="00ED15FC"/>
    <w:rsid w:val="00ED1A71"/>
    <w:rsid w:val="00ED1C48"/>
    <w:rsid w:val="00ED1F36"/>
    <w:rsid w:val="00ED242D"/>
    <w:rsid w:val="00ED25CC"/>
    <w:rsid w:val="00ED2957"/>
    <w:rsid w:val="00ED2E02"/>
    <w:rsid w:val="00ED340F"/>
    <w:rsid w:val="00ED3479"/>
    <w:rsid w:val="00ED36E0"/>
    <w:rsid w:val="00ED375B"/>
    <w:rsid w:val="00ED3869"/>
    <w:rsid w:val="00ED3A0A"/>
    <w:rsid w:val="00ED3F91"/>
    <w:rsid w:val="00ED4391"/>
    <w:rsid w:val="00ED44B3"/>
    <w:rsid w:val="00ED4D50"/>
    <w:rsid w:val="00ED518E"/>
    <w:rsid w:val="00ED527A"/>
    <w:rsid w:val="00ED54B9"/>
    <w:rsid w:val="00ED56E8"/>
    <w:rsid w:val="00ED5780"/>
    <w:rsid w:val="00ED57DE"/>
    <w:rsid w:val="00ED5CAF"/>
    <w:rsid w:val="00ED6101"/>
    <w:rsid w:val="00ED62EC"/>
    <w:rsid w:val="00ED6337"/>
    <w:rsid w:val="00ED63BF"/>
    <w:rsid w:val="00ED64CB"/>
    <w:rsid w:val="00ED699D"/>
    <w:rsid w:val="00ED6FE4"/>
    <w:rsid w:val="00ED7048"/>
    <w:rsid w:val="00ED76D2"/>
    <w:rsid w:val="00ED7DDF"/>
    <w:rsid w:val="00EE0673"/>
    <w:rsid w:val="00EE0A8C"/>
    <w:rsid w:val="00EE0D45"/>
    <w:rsid w:val="00EE0F33"/>
    <w:rsid w:val="00EE193C"/>
    <w:rsid w:val="00EE1954"/>
    <w:rsid w:val="00EE19A7"/>
    <w:rsid w:val="00EE1BB3"/>
    <w:rsid w:val="00EE1CFA"/>
    <w:rsid w:val="00EE2090"/>
    <w:rsid w:val="00EE2261"/>
    <w:rsid w:val="00EE22B9"/>
    <w:rsid w:val="00EE295E"/>
    <w:rsid w:val="00EE2F40"/>
    <w:rsid w:val="00EE3354"/>
    <w:rsid w:val="00EE35F1"/>
    <w:rsid w:val="00EE3D24"/>
    <w:rsid w:val="00EE3DE9"/>
    <w:rsid w:val="00EE3F23"/>
    <w:rsid w:val="00EE3F3B"/>
    <w:rsid w:val="00EE42A8"/>
    <w:rsid w:val="00EE42C8"/>
    <w:rsid w:val="00EE43BE"/>
    <w:rsid w:val="00EE4507"/>
    <w:rsid w:val="00EE4588"/>
    <w:rsid w:val="00EE4701"/>
    <w:rsid w:val="00EE47EA"/>
    <w:rsid w:val="00EE4999"/>
    <w:rsid w:val="00EE4A38"/>
    <w:rsid w:val="00EE4C57"/>
    <w:rsid w:val="00EE4EE2"/>
    <w:rsid w:val="00EE4F04"/>
    <w:rsid w:val="00EE5075"/>
    <w:rsid w:val="00EE558E"/>
    <w:rsid w:val="00EE55B2"/>
    <w:rsid w:val="00EE56E4"/>
    <w:rsid w:val="00EE6378"/>
    <w:rsid w:val="00EE6646"/>
    <w:rsid w:val="00EE67B2"/>
    <w:rsid w:val="00EE67E1"/>
    <w:rsid w:val="00EE6DC4"/>
    <w:rsid w:val="00EE6E2F"/>
    <w:rsid w:val="00EE6E43"/>
    <w:rsid w:val="00EE7487"/>
    <w:rsid w:val="00EE7968"/>
    <w:rsid w:val="00EF02FC"/>
    <w:rsid w:val="00EF0910"/>
    <w:rsid w:val="00EF0CDC"/>
    <w:rsid w:val="00EF1276"/>
    <w:rsid w:val="00EF1666"/>
    <w:rsid w:val="00EF1954"/>
    <w:rsid w:val="00EF202C"/>
    <w:rsid w:val="00EF2093"/>
    <w:rsid w:val="00EF267A"/>
    <w:rsid w:val="00EF289D"/>
    <w:rsid w:val="00EF2A0D"/>
    <w:rsid w:val="00EF2B64"/>
    <w:rsid w:val="00EF2C92"/>
    <w:rsid w:val="00EF3682"/>
    <w:rsid w:val="00EF3D32"/>
    <w:rsid w:val="00EF3ED4"/>
    <w:rsid w:val="00EF4253"/>
    <w:rsid w:val="00EF4703"/>
    <w:rsid w:val="00EF474A"/>
    <w:rsid w:val="00EF47D3"/>
    <w:rsid w:val="00EF4FFE"/>
    <w:rsid w:val="00EF51CB"/>
    <w:rsid w:val="00EF5C69"/>
    <w:rsid w:val="00EF5FC1"/>
    <w:rsid w:val="00EF6143"/>
    <w:rsid w:val="00EF63F3"/>
    <w:rsid w:val="00EF6552"/>
    <w:rsid w:val="00EF67F3"/>
    <w:rsid w:val="00EF6880"/>
    <w:rsid w:val="00EF6F93"/>
    <w:rsid w:val="00EF7252"/>
    <w:rsid w:val="00EF737C"/>
    <w:rsid w:val="00EF781E"/>
    <w:rsid w:val="00F003F9"/>
    <w:rsid w:val="00F00857"/>
    <w:rsid w:val="00F009BB"/>
    <w:rsid w:val="00F00FCB"/>
    <w:rsid w:val="00F0112E"/>
    <w:rsid w:val="00F013B3"/>
    <w:rsid w:val="00F015E0"/>
    <w:rsid w:val="00F01981"/>
    <w:rsid w:val="00F01AAC"/>
    <w:rsid w:val="00F02030"/>
    <w:rsid w:val="00F02308"/>
    <w:rsid w:val="00F0258D"/>
    <w:rsid w:val="00F02D5A"/>
    <w:rsid w:val="00F02E4D"/>
    <w:rsid w:val="00F038D4"/>
    <w:rsid w:val="00F03ADB"/>
    <w:rsid w:val="00F03D9E"/>
    <w:rsid w:val="00F03DCB"/>
    <w:rsid w:val="00F0415D"/>
    <w:rsid w:val="00F045B2"/>
    <w:rsid w:val="00F04A11"/>
    <w:rsid w:val="00F04BF0"/>
    <w:rsid w:val="00F04F6A"/>
    <w:rsid w:val="00F04FBF"/>
    <w:rsid w:val="00F0521E"/>
    <w:rsid w:val="00F05446"/>
    <w:rsid w:val="00F05FB0"/>
    <w:rsid w:val="00F0627F"/>
    <w:rsid w:val="00F06518"/>
    <w:rsid w:val="00F0685A"/>
    <w:rsid w:val="00F07037"/>
    <w:rsid w:val="00F073B6"/>
    <w:rsid w:val="00F074C5"/>
    <w:rsid w:val="00F101AF"/>
    <w:rsid w:val="00F1080C"/>
    <w:rsid w:val="00F10895"/>
    <w:rsid w:val="00F10A74"/>
    <w:rsid w:val="00F10B22"/>
    <w:rsid w:val="00F10C4C"/>
    <w:rsid w:val="00F10D58"/>
    <w:rsid w:val="00F1167B"/>
    <w:rsid w:val="00F117E3"/>
    <w:rsid w:val="00F118D6"/>
    <w:rsid w:val="00F11BBC"/>
    <w:rsid w:val="00F11DA0"/>
    <w:rsid w:val="00F11F71"/>
    <w:rsid w:val="00F1241A"/>
    <w:rsid w:val="00F12481"/>
    <w:rsid w:val="00F126C7"/>
    <w:rsid w:val="00F12EA3"/>
    <w:rsid w:val="00F1334A"/>
    <w:rsid w:val="00F13531"/>
    <w:rsid w:val="00F13622"/>
    <w:rsid w:val="00F13A0A"/>
    <w:rsid w:val="00F13A99"/>
    <w:rsid w:val="00F13BCB"/>
    <w:rsid w:val="00F13C61"/>
    <w:rsid w:val="00F141C1"/>
    <w:rsid w:val="00F14249"/>
    <w:rsid w:val="00F14366"/>
    <w:rsid w:val="00F14512"/>
    <w:rsid w:val="00F145BB"/>
    <w:rsid w:val="00F145C9"/>
    <w:rsid w:val="00F14963"/>
    <w:rsid w:val="00F14D49"/>
    <w:rsid w:val="00F1531F"/>
    <w:rsid w:val="00F1593E"/>
    <w:rsid w:val="00F15C42"/>
    <w:rsid w:val="00F162CC"/>
    <w:rsid w:val="00F16420"/>
    <w:rsid w:val="00F1685C"/>
    <w:rsid w:val="00F16B68"/>
    <w:rsid w:val="00F16DA6"/>
    <w:rsid w:val="00F16F0E"/>
    <w:rsid w:val="00F170E9"/>
    <w:rsid w:val="00F17362"/>
    <w:rsid w:val="00F17384"/>
    <w:rsid w:val="00F1790F"/>
    <w:rsid w:val="00F1795A"/>
    <w:rsid w:val="00F20112"/>
    <w:rsid w:val="00F202F9"/>
    <w:rsid w:val="00F204C1"/>
    <w:rsid w:val="00F2053A"/>
    <w:rsid w:val="00F2067B"/>
    <w:rsid w:val="00F20BDB"/>
    <w:rsid w:val="00F20DC2"/>
    <w:rsid w:val="00F20E21"/>
    <w:rsid w:val="00F21C35"/>
    <w:rsid w:val="00F21D1A"/>
    <w:rsid w:val="00F21E2C"/>
    <w:rsid w:val="00F21F08"/>
    <w:rsid w:val="00F2202F"/>
    <w:rsid w:val="00F22671"/>
    <w:rsid w:val="00F2281B"/>
    <w:rsid w:val="00F2293C"/>
    <w:rsid w:val="00F2336F"/>
    <w:rsid w:val="00F236B3"/>
    <w:rsid w:val="00F23A42"/>
    <w:rsid w:val="00F242B0"/>
    <w:rsid w:val="00F242BD"/>
    <w:rsid w:val="00F249C5"/>
    <w:rsid w:val="00F24B09"/>
    <w:rsid w:val="00F2516B"/>
    <w:rsid w:val="00F25191"/>
    <w:rsid w:val="00F254AF"/>
    <w:rsid w:val="00F25858"/>
    <w:rsid w:val="00F259AA"/>
    <w:rsid w:val="00F25BF9"/>
    <w:rsid w:val="00F25C0B"/>
    <w:rsid w:val="00F261C3"/>
    <w:rsid w:val="00F26F16"/>
    <w:rsid w:val="00F2709F"/>
    <w:rsid w:val="00F275C8"/>
    <w:rsid w:val="00F27701"/>
    <w:rsid w:val="00F27DB8"/>
    <w:rsid w:val="00F301CB"/>
    <w:rsid w:val="00F30564"/>
    <w:rsid w:val="00F305F4"/>
    <w:rsid w:val="00F311A7"/>
    <w:rsid w:val="00F313B1"/>
    <w:rsid w:val="00F3155C"/>
    <w:rsid w:val="00F31CD2"/>
    <w:rsid w:val="00F31DD3"/>
    <w:rsid w:val="00F322A8"/>
    <w:rsid w:val="00F32630"/>
    <w:rsid w:val="00F32750"/>
    <w:rsid w:val="00F32ED0"/>
    <w:rsid w:val="00F334DB"/>
    <w:rsid w:val="00F33811"/>
    <w:rsid w:val="00F338A5"/>
    <w:rsid w:val="00F33D2D"/>
    <w:rsid w:val="00F340D4"/>
    <w:rsid w:val="00F344CC"/>
    <w:rsid w:val="00F34A80"/>
    <w:rsid w:val="00F34AB1"/>
    <w:rsid w:val="00F34C85"/>
    <w:rsid w:val="00F356E8"/>
    <w:rsid w:val="00F358C5"/>
    <w:rsid w:val="00F360D3"/>
    <w:rsid w:val="00F3647B"/>
    <w:rsid w:val="00F36894"/>
    <w:rsid w:val="00F36AAD"/>
    <w:rsid w:val="00F36C00"/>
    <w:rsid w:val="00F36C9B"/>
    <w:rsid w:val="00F36EFE"/>
    <w:rsid w:val="00F37309"/>
    <w:rsid w:val="00F37456"/>
    <w:rsid w:val="00F3753C"/>
    <w:rsid w:val="00F37A3D"/>
    <w:rsid w:val="00F37F43"/>
    <w:rsid w:val="00F37FCE"/>
    <w:rsid w:val="00F40109"/>
    <w:rsid w:val="00F40521"/>
    <w:rsid w:val="00F40976"/>
    <w:rsid w:val="00F40E50"/>
    <w:rsid w:val="00F416CD"/>
    <w:rsid w:val="00F41A73"/>
    <w:rsid w:val="00F41F9D"/>
    <w:rsid w:val="00F4262C"/>
    <w:rsid w:val="00F42753"/>
    <w:rsid w:val="00F42EC6"/>
    <w:rsid w:val="00F42F8E"/>
    <w:rsid w:val="00F43002"/>
    <w:rsid w:val="00F434D3"/>
    <w:rsid w:val="00F43B3D"/>
    <w:rsid w:val="00F43BF9"/>
    <w:rsid w:val="00F43C1C"/>
    <w:rsid w:val="00F43E66"/>
    <w:rsid w:val="00F43EBC"/>
    <w:rsid w:val="00F43FD2"/>
    <w:rsid w:val="00F4409A"/>
    <w:rsid w:val="00F44C37"/>
    <w:rsid w:val="00F44FD0"/>
    <w:rsid w:val="00F4504E"/>
    <w:rsid w:val="00F455B2"/>
    <w:rsid w:val="00F45B9F"/>
    <w:rsid w:val="00F45BC7"/>
    <w:rsid w:val="00F46143"/>
    <w:rsid w:val="00F46384"/>
    <w:rsid w:val="00F4663A"/>
    <w:rsid w:val="00F4685F"/>
    <w:rsid w:val="00F46AFF"/>
    <w:rsid w:val="00F46ECA"/>
    <w:rsid w:val="00F46EF6"/>
    <w:rsid w:val="00F46F69"/>
    <w:rsid w:val="00F477FE"/>
    <w:rsid w:val="00F4782B"/>
    <w:rsid w:val="00F47D86"/>
    <w:rsid w:val="00F47E36"/>
    <w:rsid w:val="00F502AD"/>
    <w:rsid w:val="00F503BF"/>
    <w:rsid w:val="00F507EB"/>
    <w:rsid w:val="00F50AE2"/>
    <w:rsid w:val="00F50F9E"/>
    <w:rsid w:val="00F51026"/>
    <w:rsid w:val="00F5166E"/>
    <w:rsid w:val="00F519B9"/>
    <w:rsid w:val="00F51B06"/>
    <w:rsid w:val="00F51C68"/>
    <w:rsid w:val="00F51D30"/>
    <w:rsid w:val="00F5252C"/>
    <w:rsid w:val="00F525AE"/>
    <w:rsid w:val="00F529A5"/>
    <w:rsid w:val="00F5325B"/>
    <w:rsid w:val="00F532A1"/>
    <w:rsid w:val="00F53772"/>
    <w:rsid w:val="00F539BF"/>
    <w:rsid w:val="00F54B62"/>
    <w:rsid w:val="00F551C5"/>
    <w:rsid w:val="00F5536F"/>
    <w:rsid w:val="00F55693"/>
    <w:rsid w:val="00F55A65"/>
    <w:rsid w:val="00F55F59"/>
    <w:rsid w:val="00F56169"/>
    <w:rsid w:val="00F56238"/>
    <w:rsid w:val="00F564F8"/>
    <w:rsid w:val="00F56CE2"/>
    <w:rsid w:val="00F56E62"/>
    <w:rsid w:val="00F56F4F"/>
    <w:rsid w:val="00F5715E"/>
    <w:rsid w:val="00F574FE"/>
    <w:rsid w:val="00F575B2"/>
    <w:rsid w:val="00F57798"/>
    <w:rsid w:val="00F57A62"/>
    <w:rsid w:val="00F57B6E"/>
    <w:rsid w:val="00F57E10"/>
    <w:rsid w:val="00F602EC"/>
    <w:rsid w:val="00F603A9"/>
    <w:rsid w:val="00F60628"/>
    <w:rsid w:val="00F6072B"/>
    <w:rsid w:val="00F608CF"/>
    <w:rsid w:val="00F608EF"/>
    <w:rsid w:val="00F609B5"/>
    <w:rsid w:val="00F61982"/>
    <w:rsid w:val="00F61D42"/>
    <w:rsid w:val="00F61FD2"/>
    <w:rsid w:val="00F62197"/>
    <w:rsid w:val="00F62537"/>
    <w:rsid w:val="00F62B9F"/>
    <w:rsid w:val="00F62C68"/>
    <w:rsid w:val="00F62F19"/>
    <w:rsid w:val="00F6315D"/>
    <w:rsid w:val="00F632DA"/>
    <w:rsid w:val="00F63B68"/>
    <w:rsid w:val="00F63C1D"/>
    <w:rsid w:val="00F643D3"/>
    <w:rsid w:val="00F64775"/>
    <w:rsid w:val="00F64866"/>
    <w:rsid w:val="00F64A37"/>
    <w:rsid w:val="00F64B0A"/>
    <w:rsid w:val="00F6505D"/>
    <w:rsid w:val="00F657EF"/>
    <w:rsid w:val="00F65B17"/>
    <w:rsid w:val="00F65BFE"/>
    <w:rsid w:val="00F65DA5"/>
    <w:rsid w:val="00F65E13"/>
    <w:rsid w:val="00F65F97"/>
    <w:rsid w:val="00F6658C"/>
    <w:rsid w:val="00F66693"/>
    <w:rsid w:val="00F66A0D"/>
    <w:rsid w:val="00F66B50"/>
    <w:rsid w:val="00F66DDC"/>
    <w:rsid w:val="00F67712"/>
    <w:rsid w:val="00F678E6"/>
    <w:rsid w:val="00F67D3F"/>
    <w:rsid w:val="00F707E6"/>
    <w:rsid w:val="00F708F3"/>
    <w:rsid w:val="00F70C24"/>
    <w:rsid w:val="00F70C2C"/>
    <w:rsid w:val="00F70D61"/>
    <w:rsid w:val="00F70DF5"/>
    <w:rsid w:val="00F70F4C"/>
    <w:rsid w:val="00F7113E"/>
    <w:rsid w:val="00F71402"/>
    <w:rsid w:val="00F71411"/>
    <w:rsid w:val="00F71886"/>
    <w:rsid w:val="00F71FD1"/>
    <w:rsid w:val="00F7209C"/>
    <w:rsid w:val="00F7249D"/>
    <w:rsid w:val="00F7281D"/>
    <w:rsid w:val="00F72E7F"/>
    <w:rsid w:val="00F72FBA"/>
    <w:rsid w:val="00F72FF2"/>
    <w:rsid w:val="00F7327F"/>
    <w:rsid w:val="00F73379"/>
    <w:rsid w:val="00F73748"/>
    <w:rsid w:val="00F738F1"/>
    <w:rsid w:val="00F73979"/>
    <w:rsid w:val="00F73AA5"/>
    <w:rsid w:val="00F73CD6"/>
    <w:rsid w:val="00F740A7"/>
    <w:rsid w:val="00F741B7"/>
    <w:rsid w:val="00F74334"/>
    <w:rsid w:val="00F744DA"/>
    <w:rsid w:val="00F74637"/>
    <w:rsid w:val="00F74B31"/>
    <w:rsid w:val="00F74CBA"/>
    <w:rsid w:val="00F74EF1"/>
    <w:rsid w:val="00F74F9D"/>
    <w:rsid w:val="00F75365"/>
    <w:rsid w:val="00F7575D"/>
    <w:rsid w:val="00F758BA"/>
    <w:rsid w:val="00F75D44"/>
    <w:rsid w:val="00F75EDE"/>
    <w:rsid w:val="00F763D4"/>
    <w:rsid w:val="00F766DE"/>
    <w:rsid w:val="00F76E91"/>
    <w:rsid w:val="00F7704B"/>
    <w:rsid w:val="00F775AE"/>
    <w:rsid w:val="00F77693"/>
    <w:rsid w:val="00F77B5D"/>
    <w:rsid w:val="00F80299"/>
    <w:rsid w:val="00F804DA"/>
    <w:rsid w:val="00F80610"/>
    <w:rsid w:val="00F80779"/>
    <w:rsid w:val="00F80DEF"/>
    <w:rsid w:val="00F8124E"/>
    <w:rsid w:val="00F81B20"/>
    <w:rsid w:val="00F820A9"/>
    <w:rsid w:val="00F827E5"/>
    <w:rsid w:val="00F82881"/>
    <w:rsid w:val="00F828E5"/>
    <w:rsid w:val="00F82D84"/>
    <w:rsid w:val="00F83052"/>
    <w:rsid w:val="00F830C0"/>
    <w:rsid w:val="00F830F3"/>
    <w:rsid w:val="00F832DC"/>
    <w:rsid w:val="00F83302"/>
    <w:rsid w:val="00F84044"/>
    <w:rsid w:val="00F8449C"/>
    <w:rsid w:val="00F848F4"/>
    <w:rsid w:val="00F84F11"/>
    <w:rsid w:val="00F8513A"/>
    <w:rsid w:val="00F8513B"/>
    <w:rsid w:val="00F85234"/>
    <w:rsid w:val="00F85DC1"/>
    <w:rsid w:val="00F86285"/>
    <w:rsid w:val="00F863DA"/>
    <w:rsid w:val="00F864C7"/>
    <w:rsid w:val="00F867F9"/>
    <w:rsid w:val="00F86834"/>
    <w:rsid w:val="00F868CB"/>
    <w:rsid w:val="00F86D9E"/>
    <w:rsid w:val="00F86E9F"/>
    <w:rsid w:val="00F86F7F"/>
    <w:rsid w:val="00F8700E"/>
    <w:rsid w:val="00F87084"/>
    <w:rsid w:val="00F8730A"/>
    <w:rsid w:val="00F87745"/>
    <w:rsid w:val="00F87B52"/>
    <w:rsid w:val="00F87B8F"/>
    <w:rsid w:val="00F904D3"/>
    <w:rsid w:val="00F905ED"/>
    <w:rsid w:val="00F9064E"/>
    <w:rsid w:val="00F9086A"/>
    <w:rsid w:val="00F90BB5"/>
    <w:rsid w:val="00F90BEA"/>
    <w:rsid w:val="00F90E09"/>
    <w:rsid w:val="00F90E76"/>
    <w:rsid w:val="00F914B5"/>
    <w:rsid w:val="00F918BD"/>
    <w:rsid w:val="00F91BBB"/>
    <w:rsid w:val="00F91F35"/>
    <w:rsid w:val="00F92065"/>
    <w:rsid w:val="00F923B2"/>
    <w:rsid w:val="00F9293C"/>
    <w:rsid w:val="00F929FD"/>
    <w:rsid w:val="00F92E99"/>
    <w:rsid w:val="00F92FC7"/>
    <w:rsid w:val="00F93281"/>
    <w:rsid w:val="00F9365B"/>
    <w:rsid w:val="00F93686"/>
    <w:rsid w:val="00F93AFE"/>
    <w:rsid w:val="00F93F9B"/>
    <w:rsid w:val="00F946DF"/>
    <w:rsid w:val="00F949B3"/>
    <w:rsid w:val="00F95060"/>
    <w:rsid w:val="00F950D2"/>
    <w:rsid w:val="00F950E2"/>
    <w:rsid w:val="00F9512B"/>
    <w:rsid w:val="00F9526E"/>
    <w:rsid w:val="00F9532C"/>
    <w:rsid w:val="00F958F4"/>
    <w:rsid w:val="00F95A68"/>
    <w:rsid w:val="00F95BA9"/>
    <w:rsid w:val="00F95C6C"/>
    <w:rsid w:val="00F95DBE"/>
    <w:rsid w:val="00F95DDF"/>
    <w:rsid w:val="00F95EAF"/>
    <w:rsid w:val="00F95EBE"/>
    <w:rsid w:val="00F9639E"/>
    <w:rsid w:val="00F9690D"/>
    <w:rsid w:val="00F96BFF"/>
    <w:rsid w:val="00F96EDA"/>
    <w:rsid w:val="00F96FB5"/>
    <w:rsid w:val="00F97337"/>
    <w:rsid w:val="00F97674"/>
    <w:rsid w:val="00F97723"/>
    <w:rsid w:val="00F97970"/>
    <w:rsid w:val="00F97A5F"/>
    <w:rsid w:val="00F97A8F"/>
    <w:rsid w:val="00FA0073"/>
    <w:rsid w:val="00FA028F"/>
    <w:rsid w:val="00FA0348"/>
    <w:rsid w:val="00FA03E0"/>
    <w:rsid w:val="00FA03E3"/>
    <w:rsid w:val="00FA03FD"/>
    <w:rsid w:val="00FA054E"/>
    <w:rsid w:val="00FA056E"/>
    <w:rsid w:val="00FA070B"/>
    <w:rsid w:val="00FA07EC"/>
    <w:rsid w:val="00FA095B"/>
    <w:rsid w:val="00FA1016"/>
    <w:rsid w:val="00FA125A"/>
    <w:rsid w:val="00FA156D"/>
    <w:rsid w:val="00FA1B7E"/>
    <w:rsid w:val="00FA1BBC"/>
    <w:rsid w:val="00FA1D35"/>
    <w:rsid w:val="00FA1F0A"/>
    <w:rsid w:val="00FA1FD5"/>
    <w:rsid w:val="00FA22E4"/>
    <w:rsid w:val="00FA233C"/>
    <w:rsid w:val="00FA26E6"/>
    <w:rsid w:val="00FA27CD"/>
    <w:rsid w:val="00FA28F4"/>
    <w:rsid w:val="00FA2C4B"/>
    <w:rsid w:val="00FA3242"/>
    <w:rsid w:val="00FA43D6"/>
    <w:rsid w:val="00FA462D"/>
    <w:rsid w:val="00FA4A59"/>
    <w:rsid w:val="00FA4C3D"/>
    <w:rsid w:val="00FA51EA"/>
    <w:rsid w:val="00FA5571"/>
    <w:rsid w:val="00FA57CD"/>
    <w:rsid w:val="00FA5E37"/>
    <w:rsid w:val="00FA616F"/>
    <w:rsid w:val="00FA61A3"/>
    <w:rsid w:val="00FA6555"/>
    <w:rsid w:val="00FA6790"/>
    <w:rsid w:val="00FA6931"/>
    <w:rsid w:val="00FA6AF9"/>
    <w:rsid w:val="00FA6B6C"/>
    <w:rsid w:val="00FA6BF4"/>
    <w:rsid w:val="00FA7121"/>
    <w:rsid w:val="00FA727B"/>
    <w:rsid w:val="00FA7577"/>
    <w:rsid w:val="00FA761A"/>
    <w:rsid w:val="00FA7BAA"/>
    <w:rsid w:val="00FB002B"/>
    <w:rsid w:val="00FB0031"/>
    <w:rsid w:val="00FB01C0"/>
    <w:rsid w:val="00FB02B8"/>
    <w:rsid w:val="00FB0333"/>
    <w:rsid w:val="00FB0575"/>
    <w:rsid w:val="00FB0999"/>
    <w:rsid w:val="00FB0E8C"/>
    <w:rsid w:val="00FB15A7"/>
    <w:rsid w:val="00FB18B1"/>
    <w:rsid w:val="00FB1B3B"/>
    <w:rsid w:val="00FB20CD"/>
    <w:rsid w:val="00FB234F"/>
    <w:rsid w:val="00FB23D7"/>
    <w:rsid w:val="00FB299B"/>
    <w:rsid w:val="00FB2C10"/>
    <w:rsid w:val="00FB35C6"/>
    <w:rsid w:val="00FB36E7"/>
    <w:rsid w:val="00FB3734"/>
    <w:rsid w:val="00FB3A2C"/>
    <w:rsid w:val="00FB3B1B"/>
    <w:rsid w:val="00FB3D9E"/>
    <w:rsid w:val="00FB3FBA"/>
    <w:rsid w:val="00FB411F"/>
    <w:rsid w:val="00FB4190"/>
    <w:rsid w:val="00FB4291"/>
    <w:rsid w:val="00FB45F5"/>
    <w:rsid w:val="00FB488A"/>
    <w:rsid w:val="00FB4D06"/>
    <w:rsid w:val="00FB4F37"/>
    <w:rsid w:val="00FB508D"/>
    <w:rsid w:val="00FB516E"/>
    <w:rsid w:val="00FB535D"/>
    <w:rsid w:val="00FB5793"/>
    <w:rsid w:val="00FB5B81"/>
    <w:rsid w:val="00FB5F46"/>
    <w:rsid w:val="00FB605C"/>
    <w:rsid w:val="00FB60E6"/>
    <w:rsid w:val="00FB6673"/>
    <w:rsid w:val="00FB6B61"/>
    <w:rsid w:val="00FB6BBE"/>
    <w:rsid w:val="00FB6E9A"/>
    <w:rsid w:val="00FB7400"/>
    <w:rsid w:val="00FB74D3"/>
    <w:rsid w:val="00FB75B4"/>
    <w:rsid w:val="00FB76EB"/>
    <w:rsid w:val="00FB7FAD"/>
    <w:rsid w:val="00FC00B3"/>
    <w:rsid w:val="00FC06E4"/>
    <w:rsid w:val="00FC0D2E"/>
    <w:rsid w:val="00FC0D4B"/>
    <w:rsid w:val="00FC15C9"/>
    <w:rsid w:val="00FC1854"/>
    <w:rsid w:val="00FC1A79"/>
    <w:rsid w:val="00FC1F71"/>
    <w:rsid w:val="00FC1FB3"/>
    <w:rsid w:val="00FC24DD"/>
    <w:rsid w:val="00FC24EF"/>
    <w:rsid w:val="00FC25F9"/>
    <w:rsid w:val="00FC2AC5"/>
    <w:rsid w:val="00FC2C2C"/>
    <w:rsid w:val="00FC3B6D"/>
    <w:rsid w:val="00FC3CC7"/>
    <w:rsid w:val="00FC3D15"/>
    <w:rsid w:val="00FC4864"/>
    <w:rsid w:val="00FC4910"/>
    <w:rsid w:val="00FC5284"/>
    <w:rsid w:val="00FC550E"/>
    <w:rsid w:val="00FC57EE"/>
    <w:rsid w:val="00FC58A3"/>
    <w:rsid w:val="00FC5A39"/>
    <w:rsid w:val="00FC5ADC"/>
    <w:rsid w:val="00FC62FB"/>
    <w:rsid w:val="00FC6339"/>
    <w:rsid w:val="00FC636F"/>
    <w:rsid w:val="00FC66D6"/>
    <w:rsid w:val="00FC6725"/>
    <w:rsid w:val="00FC6EC7"/>
    <w:rsid w:val="00FC6F75"/>
    <w:rsid w:val="00FC7097"/>
    <w:rsid w:val="00FC750A"/>
    <w:rsid w:val="00FC760B"/>
    <w:rsid w:val="00FC7B95"/>
    <w:rsid w:val="00FC7BAC"/>
    <w:rsid w:val="00FC7E82"/>
    <w:rsid w:val="00FD075A"/>
    <w:rsid w:val="00FD077A"/>
    <w:rsid w:val="00FD0A1A"/>
    <w:rsid w:val="00FD0B65"/>
    <w:rsid w:val="00FD0F88"/>
    <w:rsid w:val="00FD185C"/>
    <w:rsid w:val="00FD1C7D"/>
    <w:rsid w:val="00FD1D7D"/>
    <w:rsid w:val="00FD1F16"/>
    <w:rsid w:val="00FD22BC"/>
    <w:rsid w:val="00FD2408"/>
    <w:rsid w:val="00FD2A20"/>
    <w:rsid w:val="00FD2C24"/>
    <w:rsid w:val="00FD2D43"/>
    <w:rsid w:val="00FD345F"/>
    <w:rsid w:val="00FD3521"/>
    <w:rsid w:val="00FD3525"/>
    <w:rsid w:val="00FD37B2"/>
    <w:rsid w:val="00FD3B07"/>
    <w:rsid w:val="00FD3BC6"/>
    <w:rsid w:val="00FD3CC3"/>
    <w:rsid w:val="00FD4BBD"/>
    <w:rsid w:val="00FD4EAC"/>
    <w:rsid w:val="00FD4F72"/>
    <w:rsid w:val="00FD5906"/>
    <w:rsid w:val="00FD5BDC"/>
    <w:rsid w:val="00FD6325"/>
    <w:rsid w:val="00FD661D"/>
    <w:rsid w:val="00FD6A31"/>
    <w:rsid w:val="00FD715D"/>
    <w:rsid w:val="00FD745A"/>
    <w:rsid w:val="00FD746D"/>
    <w:rsid w:val="00FD782C"/>
    <w:rsid w:val="00FD7A60"/>
    <w:rsid w:val="00FD7BDF"/>
    <w:rsid w:val="00FD7D5B"/>
    <w:rsid w:val="00FD7D8E"/>
    <w:rsid w:val="00FE02E7"/>
    <w:rsid w:val="00FE0672"/>
    <w:rsid w:val="00FE07A2"/>
    <w:rsid w:val="00FE0BBE"/>
    <w:rsid w:val="00FE0E7E"/>
    <w:rsid w:val="00FE0EB9"/>
    <w:rsid w:val="00FE102E"/>
    <w:rsid w:val="00FE144C"/>
    <w:rsid w:val="00FE1726"/>
    <w:rsid w:val="00FE1969"/>
    <w:rsid w:val="00FE1CE9"/>
    <w:rsid w:val="00FE1FF4"/>
    <w:rsid w:val="00FE20AB"/>
    <w:rsid w:val="00FE2313"/>
    <w:rsid w:val="00FE260D"/>
    <w:rsid w:val="00FE2817"/>
    <w:rsid w:val="00FE2A6D"/>
    <w:rsid w:val="00FE33C4"/>
    <w:rsid w:val="00FE38A0"/>
    <w:rsid w:val="00FE3BF0"/>
    <w:rsid w:val="00FE3C91"/>
    <w:rsid w:val="00FE4351"/>
    <w:rsid w:val="00FE49C6"/>
    <w:rsid w:val="00FE4C6D"/>
    <w:rsid w:val="00FE4C7B"/>
    <w:rsid w:val="00FE4EE6"/>
    <w:rsid w:val="00FE519D"/>
    <w:rsid w:val="00FE5491"/>
    <w:rsid w:val="00FE56AA"/>
    <w:rsid w:val="00FE5DD0"/>
    <w:rsid w:val="00FE64B0"/>
    <w:rsid w:val="00FE666D"/>
    <w:rsid w:val="00FE72A8"/>
    <w:rsid w:val="00FE736F"/>
    <w:rsid w:val="00FE7CA7"/>
    <w:rsid w:val="00FF01BB"/>
    <w:rsid w:val="00FF02EC"/>
    <w:rsid w:val="00FF0439"/>
    <w:rsid w:val="00FF0A34"/>
    <w:rsid w:val="00FF0A56"/>
    <w:rsid w:val="00FF11BD"/>
    <w:rsid w:val="00FF11EC"/>
    <w:rsid w:val="00FF1256"/>
    <w:rsid w:val="00FF1534"/>
    <w:rsid w:val="00FF17C2"/>
    <w:rsid w:val="00FF1AE7"/>
    <w:rsid w:val="00FF1BCD"/>
    <w:rsid w:val="00FF1D4C"/>
    <w:rsid w:val="00FF2676"/>
    <w:rsid w:val="00FF33DB"/>
    <w:rsid w:val="00FF3518"/>
    <w:rsid w:val="00FF372D"/>
    <w:rsid w:val="00FF3CA5"/>
    <w:rsid w:val="00FF42AE"/>
    <w:rsid w:val="00FF4C95"/>
    <w:rsid w:val="00FF4D04"/>
    <w:rsid w:val="00FF5044"/>
    <w:rsid w:val="00FF50FF"/>
    <w:rsid w:val="00FF573A"/>
    <w:rsid w:val="00FF57F1"/>
    <w:rsid w:val="00FF59DD"/>
    <w:rsid w:val="00FF5BD5"/>
    <w:rsid w:val="00FF5C98"/>
    <w:rsid w:val="00FF5E47"/>
    <w:rsid w:val="00FF5F23"/>
    <w:rsid w:val="00FF6363"/>
    <w:rsid w:val="00FF660D"/>
    <w:rsid w:val="00FF6B47"/>
    <w:rsid w:val="00FF6D17"/>
    <w:rsid w:val="00FF6ED0"/>
    <w:rsid w:val="00FF72A5"/>
    <w:rsid w:val="00FF77F7"/>
    <w:rsid w:val="00FF78AF"/>
    <w:rsid w:val="00FF7B40"/>
    <w:rsid w:val="00FF7C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49E30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qFormat="1"/>
    <w:lsdException w:name="heading 5" w:locked="1" w:uiPriority="0" w:qFormat="1"/>
    <w:lsdException w:name="heading 6" w:locked="1" w:uiPriority="9" w:qFormat="1"/>
    <w:lsdException w:name="heading 7" w:locked="1" w:uiPriority="9" w:qFormat="1"/>
    <w:lsdException w:name="heading 8" w:locked="1" w:qFormat="1"/>
    <w:lsdException w:name="heading 9" w:locked="1" w:uiPriority="9" w:qFormat="1"/>
    <w:lsdException w:name="index 1" w:uiPriority="0"/>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uiPriority="0"/>
    <w:lsdException w:name="header" w:locked="1" w:uiPriority="0"/>
    <w:lsdException w:name="footer" w:uiPriority="0"/>
    <w:lsdException w:name="index heading" w:uiPriority="0"/>
    <w:lsdException w:name="caption" w:locked="1" w:uiPriority="0" w:qFormat="1"/>
    <w:lsdException w:name="envelope address" w:uiPriority="0"/>
    <w:lsdException w:name="page number" w:uiPriority="0"/>
    <w:lsdException w:name="List" w:uiPriority="0"/>
    <w:lsdException w:name="List 2" w:uiPriority="0"/>
    <w:lsdException w:name="Title" w:locked="1" w:semiHidden="0" w:uiPriority="0" w:unhideWhenUsed="0" w:qFormat="1"/>
    <w:lsdException w:name="Default Paragraph Font" w:locked="1" w:uiPriority="0"/>
    <w:lsdException w:name="Body Text" w:locked="1" w:uiPriority="0"/>
    <w:lsdException w:name="Body Text Indent" w:locked="1"/>
    <w:lsdException w:name="Subtitle" w:locked="1" w:semiHidden="0" w:uiPriority="0" w:unhideWhenUsed="0" w:qFormat="1"/>
    <w:lsdException w:name="Body Text 2" w:uiPriority="0"/>
    <w:lsdException w:name="Body Text 3" w:uiPriority="0"/>
    <w:lsdException w:name="Body Text Indent 2" w:locked="1" w:uiPriority="0"/>
    <w:lsdException w:name="Body Text Indent 3"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05212"/>
    <w:pPr>
      <w:suppressAutoHyphens/>
    </w:pPr>
    <w:rPr>
      <w:rFonts w:ascii="Times New Roman" w:eastAsia="Times New Roman" w:hAnsi="Times New Roman"/>
      <w:color w:val="000000"/>
      <w:sz w:val="24"/>
      <w:szCs w:val="24"/>
      <w:lang w:eastAsia="zh-CN"/>
    </w:rPr>
  </w:style>
  <w:style w:type="paragraph" w:styleId="1">
    <w:name w:val="heading 1"/>
    <w:aliases w:val="1 ур. Заголовок,новая страница"/>
    <w:basedOn w:val="a"/>
    <w:next w:val="a"/>
    <w:link w:val="10"/>
    <w:uiPriority w:val="9"/>
    <w:qFormat/>
    <w:rsid w:val="00A87903"/>
    <w:pPr>
      <w:keepNext/>
      <w:keepLines/>
      <w:spacing w:before="480"/>
      <w:outlineLvl w:val="0"/>
    </w:pPr>
    <w:rPr>
      <w:rFonts w:ascii="Cambria" w:hAnsi="Cambria"/>
      <w:b/>
      <w:color w:val="365F91"/>
      <w:sz w:val="28"/>
      <w:szCs w:val="20"/>
    </w:rPr>
  </w:style>
  <w:style w:type="paragraph" w:styleId="2">
    <w:name w:val="heading 2"/>
    <w:aliases w:val="4 ур. Заголовок,заголовок2,1. Заголовок 2"/>
    <w:basedOn w:val="a"/>
    <w:next w:val="a"/>
    <w:link w:val="20"/>
    <w:uiPriority w:val="9"/>
    <w:qFormat/>
    <w:locked/>
    <w:rsid w:val="0052618C"/>
    <w:pPr>
      <w:keepNext/>
      <w:spacing w:before="240" w:after="60"/>
      <w:outlineLvl w:val="1"/>
    </w:pPr>
    <w:rPr>
      <w:rFonts w:ascii="Cambria" w:hAnsi="Cambria"/>
      <w:b/>
      <w:i/>
      <w:sz w:val="28"/>
      <w:szCs w:val="20"/>
    </w:rPr>
  </w:style>
  <w:style w:type="paragraph" w:styleId="3">
    <w:name w:val="heading 3"/>
    <w:basedOn w:val="a"/>
    <w:next w:val="a"/>
    <w:link w:val="30"/>
    <w:uiPriority w:val="9"/>
    <w:qFormat/>
    <w:locked/>
    <w:rsid w:val="00BB6609"/>
    <w:pPr>
      <w:keepNext/>
      <w:keepLines/>
      <w:spacing w:before="200"/>
      <w:outlineLvl w:val="2"/>
    </w:pPr>
    <w:rPr>
      <w:rFonts w:ascii="Cambria" w:hAnsi="Cambria"/>
      <w:b/>
      <w:bCs/>
      <w:color w:val="4F81BD"/>
    </w:rPr>
  </w:style>
  <w:style w:type="paragraph" w:styleId="4">
    <w:name w:val="heading 4"/>
    <w:basedOn w:val="a"/>
    <w:next w:val="a"/>
    <w:link w:val="40"/>
    <w:uiPriority w:val="99"/>
    <w:qFormat/>
    <w:locked/>
    <w:rsid w:val="00BB6609"/>
    <w:pPr>
      <w:keepNext/>
      <w:keepLines/>
      <w:spacing w:before="200"/>
      <w:outlineLvl w:val="3"/>
    </w:pPr>
    <w:rPr>
      <w:rFonts w:ascii="Cambria" w:hAnsi="Cambria"/>
      <w:b/>
      <w:bCs/>
      <w:i/>
      <w:iCs/>
      <w:color w:val="4F81BD"/>
    </w:rPr>
  </w:style>
  <w:style w:type="paragraph" w:styleId="5">
    <w:name w:val="heading 5"/>
    <w:basedOn w:val="a"/>
    <w:next w:val="a"/>
    <w:link w:val="50"/>
    <w:qFormat/>
    <w:locked/>
    <w:rsid w:val="00BB6609"/>
    <w:pPr>
      <w:keepNext/>
      <w:keepLines/>
      <w:spacing w:before="200"/>
      <w:outlineLvl w:val="4"/>
    </w:pPr>
    <w:rPr>
      <w:rFonts w:ascii="Cambria" w:hAnsi="Cambria"/>
      <w:color w:val="243F60"/>
    </w:rPr>
  </w:style>
  <w:style w:type="paragraph" w:styleId="6">
    <w:name w:val="heading 6"/>
    <w:basedOn w:val="a"/>
    <w:next w:val="a"/>
    <w:link w:val="60"/>
    <w:uiPriority w:val="9"/>
    <w:qFormat/>
    <w:locked/>
    <w:rsid w:val="005F36C2"/>
    <w:pPr>
      <w:spacing w:before="240" w:after="60"/>
      <w:jc w:val="both"/>
      <w:outlineLvl w:val="5"/>
    </w:pPr>
    <w:rPr>
      <w:rFonts w:ascii="Arial" w:hAnsi="Arial"/>
      <w:i/>
      <w:lang w:eastAsia="ar-SA"/>
    </w:rPr>
  </w:style>
  <w:style w:type="paragraph" w:styleId="7">
    <w:name w:val="heading 7"/>
    <w:basedOn w:val="a"/>
    <w:next w:val="a"/>
    <w:link w:val="70"/>
    <w:uiPriority w:val="9"/>
    <w:qFormat/>
    <w:locked/>
    <w:rsid w:val="005F36C2"/>
    <w:pPr>
      <w:spacing w:before="240" w:after="60"/>
      <w:jc w:val="both"/>
      <w:outlineLvl w:val="6"/>
    </w:pPr>
    <w:rPr>
      <w:rFonts w:ascii="Arial" w:hAnsi="Arial"/>
      <w:i/>
      <w:color w:val="0070C0"/>
      <w:szCs w:val="16"/>
      <w:lang w:eastAsia="ar-SA"/>
    </w:rPr>
  </w:style>
  <w:style w:type="paragraph" w:styleId="8">
    <w:name w:val="heading 8"/>
    <w:aliases w:val="Заголовок ТАБЛ"/>
    <w:basedOn w:val="a"/>
    <w:next w:val="a"/>
    <w:link w:val="80"/>
    <w:uiPriority w:val="99"/>
    <w:qFormat/>
    <w:locked/>
    <w:rsid w:val="005F36C2"/>
    <w:pPr>
      <w:jc w:val="center"/>
      <w:outlineLvl w:val="7"/>
    </w:pPr>
    <w:rPr>
      <w:rFonts w:ascii="Arial" w:hAnsi="Arial"/>
      <w:b/>
      <w:szCs w:val="16"/>
      <w:lang w:eastAsia="ar-SA"/>
    </w:rPr>
  </w:style>
  <w:style w:type="paragraph" w:styleId="9">
    <w:name w:val="heading 9"/>
    <w:aliases w:val="Таблица 9"/>
    <w:basedOn w:val="a"/>
    <w:next w:val="a"/>
    <w:link w:val="90"/>
    <w:uiPriority w:val="9"/>
    <w:qFormat/>
    <w:locked/>
    <w:rsid w:val="005F36C2"/>
    <w:pPr>
      <w:spacing w:before="240" w:after="60"/>
      <w:jc w:val="both"/>
      <w:outlineLvl w:val="8"/>
    </w:pPr>
    <w:rPr>
      <w:rFonts w:ascii="Arial" w:hAnsi="Arial"/>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1 ур. Заголовок Знак,новая страница Знак"/>
    <w:link w:val="1"/>
    <w:uiPriority w:val="9"/>
    <w:locked/>
    <w:rsid w:val="00A87903"/>
    <w:rPr>
      <w:rFonts w:ascii="Cambria" w:hAnsi="Cambria" w:cs="Times New Roman"/>
      <w:b/>
      <w:color w:val="365F91"/>
      <w:sz w:val="28"/>
    </w:rPr>
  </w:style>
  <w:style w:type="character" w:customStyle="1" w:styleId="20">
    <w:name w:val="Заголовок 2 Знак"/>
    <w:aliases w:val="4 ур. Заголовок Знак,заголовок2 Знак,1. Заголовок 2 Знак"/>
    <w:link w:val="2"/>
    <w:uiPriority w:val="9"/>
    <w:locked/>
    <w:rsid w:val="0052618C"/>
    <w:rPr>
      <w:rFonts w:ascii="Cambria" w:hAnsi="Cambria" w:cs="Times New Roman"/>
      <w:b/>
      <w:i/>
      <w:sz w:val="28"/>
      <w:lang w:eastAsia="en-US"/>
    </w:rPr>
  </w:style>
  <w:style w:type="paragraph" w:customStyle="1" w:styleId="11">
    <w:name w:val="Без интервала1"/>
    <w:aliases w:val="РАЗДЕЛ"/>
    <w:link w:val="a3"/>
    <w:uiPriority w:val="99"/>
    <w:qFormat/>
    <w:rsid w:val="00741743"/>
    <w:rPr>
      <w:rFonts w:eastAsia="Times New Roman"/>
      <w:sz w:val="22"/>
    </w:rPr>
  </w:style>
  <w:style w:type="character" w:customStyle="1" w:styleId="a3">
    <w:name w:val="Без интервала Знак"/>
    <w:aliases w:val="РАЗДЕЛ Знак"/>
    <w:link w:val="11"/>
    <w:uiPriority w:val="1"/>
    <w:locked/>
    <w:rsid w:val="00741743"/>
    <w:rPr>
      <w:rFonts w:eastAsia="Times New Roman"/>
      <w:sz w:val="22"/>
      <w:lang w:val="ru-RU" w:eastAsia="ru-RU" w:bidi="ar-SA"/>
    </w:rPr>
  </w:style>
  <w:style w:type="paragraph" w:styleId="a4">
    <w:name w:val="Balloon Text"/>
    <w:basedOn w:val="a"/>
    <w:link w:val="a5"/>
    <w:semiHidden/>
    <w:rsid w:val="00741743"/>
    <w:rPr>
      <w:rFonts w:ascii="Tahoma" w:hAnsi="Tahoma"/>
      <w:sz w:val="16"/>
      <w:szCs w:val="20"/>
    </w:rPr>
  </w:style>
  <w:style w:type="character" w:customStyle="1" w:styleId="a5">
    <w:name w:val="Текст выноски Знак"/>
    <w:link w:val="a4"/>
    <w:locked/>
    <w:rsid w:val="00741743"/>
    <w:rPr>
      <w:rFonts w:ascii="Tahoma" w:hAnsi="Tahoma" w:cs="Times New Roman"/>
      <w:sz w:val="16"/>
    </w:rPr>
  </w:style>
  <w:style w:type="table" w:styleId="a6">
    <w:name w:val="Table Grid"/>
    <w:basedOn w:val="a1"/>
    <w:uiPriority w:val="59"/>
    <w:rsid w:val="007417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uiPriority w:val="22"/>
    <w:qFormat/>
    <w:rsid w:val="007B71A7"/>
    <w:rPr>
      <w:rFonts w:cs="Times New Roman"/>
      <w:b/>
    </w:rPr>
  </w:style>
  <w:style w:type="character" w:customStyle="1" w:styleId="apple-converted-space">
    <w:name w:val="apple-converted-space"/>
    <w:rsid w:val="007B71A7"/>
  </w:style>
  <w:style w:type="paragraph" w:styleId="a8">
    <w:name w:val="List Paragraph"/>
    <w:aliases w:val="Заголовок мой1,СписокСТПр,Ненумерованный список"/>
    <w:basedOn w:val="a"/>
    <w:link w:val="a9"/>
    <w:qFormat/>
    <w:rsid w:val="007B71A7"/>
    <w:pPr>
      <w:ind w:left="720"/>
      <w:contextualSpacing/>
    </w:pPr>
  </w:style>
  <w:style w:type="paragraph" w:styleId="aa">
    <w:name w:val="header"/>
    <w:aliases w:val="ВерхКолонтитул"/>
    <w:basedOn w:val="a"/>
    <w:link w:val="ab"/>
    <w:rsid w:val="00A04725"/>
    <w:pPr>
      <w:tabs>
        <w:tab w:val="center" w:pos="4677"/>
        <w:tab w:val="right" w:pos="9355"/>
      </w:tabs>
    </w:pPr>
    <w:rPr>
      <w:sz w:val="20"/>
      <w:szCs w:val="20"/>
    </w:rPr>
  </w:style>
  <w:style w:type="character" w:customStyle="1" w:styleId="ab">
    <w:name w:val="Верхний колонтитул Знак"/>
    <w:aliases w:val="ВерхКолонтитул Знак1"/>
    <w:link w:val="aa"/>
    <w:locked/>
    <w:rsid w:val="00A04725"/>
    <w:rPr>
      <w:rFonts w:cs="Times New Roman"/>
    </w:rPr>
  </w:style>
  <w:style w:type="paragraph" w:styleId="ac">
    <w:name w:val="footer"/>
    <w:basedOn w:val="a"/>
    <w:link w:val="ad"/>
    <w:rsid w:val="00A04725"/>
    <w:pPr>
      <w:tabs>
        <w:tab w:val="center" w:pos="4677"/>
        <w:tab w:val="right" w:pos="9355"/>
      </w:tabs>
    </w:pPr>
    <w:rPr>
      <w:sz w:val="20"/>
      <w:szCs w:val="20"/>
    </w:rPr>
  </w:style>
  <w:style w:type="character" w:customStyle="1" w:styleId="ad">
    <w:name w:val="Нижний колонтитул Знак"/>
    <w:link w:val="ac"/>
    <w:locked/>
    <w:rsid w:val="00A04725"/>
    <w:rPr>
      <w:rFonts w:cs="Times New Roman"/>
    </w:rPr>
  </w:style>
  <w:style w:type="paragraph" w:customStyle="1" w:styleId="12">
    <w:name w:val="Обычный (веб)1"/>
    <w:aliases w:val="Обычный (Web)"/>
    <w:basedOn w:val="a"/>
    <w:link w:val="ae"/>
    <w:uiPriority w:val="99"/>
    <w:rsid w:val="00DE219D"/>
    <w:pPr>
      <w:spacing w:before="100" w:beforeAutospacing="1" w:after="100" w:afterAutospacing="1"/>
    </w:pPr>
  </w:style>
  <w:style w:type="character" w:customStyle="1" w:styleId="apple-style-span">
    <w:name w:val="apple-style-span"/>
    <w:uiPriority w:val="99"/>
    <w:rsid w:val="002069A3"/>
  </w:style>
  <w:style w:type="paragraph" w:customStyle="1" w:styleId="p16">
    <w:name w:val="p16"/>
    <w:basedOn w:val="a"/>
    <w:uiPriority w:val="99"/>
    <w:rsid w:val="00736BC1"/>
    <w:pPr>
      <w:spacing w:before="100" w:beforeAutospacing="1" w:after="100" w:afterAutospacing="1"/>
    </w:pPr>
    <w:rPr>
      <w:lang w:eastAsia="ru-RU"/>
    </w:rPr>
  </w:style>
  <w:style w:type="character" w:styleId="af">
    <w:name w:val="Hyperlink"/>
    <w:uiPriority w:val="99"/>
    <w:rsid w:val="00736BC1"/>
    <w:rPr>
      <w:rFonts w:cs="Times New Roman"/>
      <w:color w:val="0000FF"/>
      <w:u w:val="single"/>
    </w:rPr>
  </w:style>
  <w:style w:type="paragraph" w:customStyle="1" w:styleId="p17">
    <w:name w:val="p17"/>
    <w:basedOn w:val="a"/>
    <w:uiPriority w:val="99"/>
    <w:rsid w:val="00736BC1"/>
    <w:pPr>
      <w:spacing w:before="100" w:beforeAutospacing="1" w:after="100" w:afterAutospacing="1"/>
    </w:pPr>
    <w:rPr>
      <w:lang w:eastAsia="ru-RU"/>
    </w:rPr>
  </w:style>
  <w:style w:type="character" w:customStyle="1" w:styleId="s2">
    <w:name w:val="s2"/>
    <w:uiPriority w:val="99"/>
    <w:rsid w:val="00736BC1"/>
  </w:style>
  <w:style w:type="paragraph" w:customStyle="1" w:styleId="p8">
    <w:name w:val="p8"/>
    <w:basedOn w:val="a"/>
    <w:uiPriority w:val="99"/>
    <w:rsid w:val="00E91CB1"/>
    <w:pPr>
      <w:spacing w:before="100" w:beforeAutospacing="1" w:after="100" w:afterAutospacing="1"/>
    </w:pPr>
    <w:rPr>
      <w:lang w:eastAsia="ru-RU"/>
    </w:rPr>
  </w:style>
  <w:style w:type="character" w:customStyle="1" w:styleId="s3">
    <w:name w:val="s3"/>
    <w:uiPriority w:val="99"/>
    <w:rsid w:val="00E91CB1"/>
  </w:style>
  <w:style w:type="character" w:customStyle="1" w:styleId="s4">
    <w:name w:val="s4"/>
    <w:uiPriority w:val="99"/>
    <w:rsid w:val="00E91CB1"/>
  </w:style>
  <w:style w:type="paragraph" w:customStyle="1" w:styleId="p6">
    <w:name w:val="p6"/>
    <w:basedOn w:val="a"/>
    <w:uiPriority w:val="99"/>
    <w:rsid w:val="00BD64E8"/>
    <w:pPr>
      <w:spacing w:before="100" w:beforeAutospacing="1" w:after="100" w:afterAutospacing="1"/>
    </w:pPr>
    <w:rPr>
      <w:lang w:eastAsia="ru-RU"/>
    </w:rPr>
  </w:style>
  <w:style w:type="paragraph" w:customStyle="1" w:styleId="p10">
    <w:name w:val="p10"/>
    <w:basedOn w:val="a"/>
    <w:uiPriority w:val="99"/>
    <w:rsid w:val="00BD64E8"/>
    <w:pPr>
      <w:spacing w:before="100" w:beforeAutospacing="1" w:after="100" w:afterAutospacing="1"/>
    </w:pPr>
    <w:rPr>
      <w:lang w:eastAsia="ru-RU"/>
    </w:rPr>
  </w:style>
  <w:style w:type="paragraph" w:customStyle="1" w:styleId="default">
    <w:name w:val="default"/>
    <w:basedOn w:val="a"/>
    <w:uiPriority w:val="99"/>
    <w:rsid w:val="00E1181A"/>
    <w:pPr>
      <w:spacing w:before="100" w:beforeAutospacing="1" w:after="100" w:afterAutospacing="1"/>
    </w:pPr>
    <w:rPr>
      <w:lang w:eastAsia="ru-RU"/>
    </w:rPr>
  </w:style>
  <w:style w:type="table" w:customStyle="1" w:styleId="13">
    <w:name w:val="Сетка таблицы1"/>
    <w:uiPriority w:val="59"/>
    <w:rsid w:val="00A12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59"/>
    <w:rsid w:val="00A12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rsid w:val="00BB7D11"/>
    <w:pPr>
      <w:autoSpaceDE w:val="0"/>
      <w:autoSpaceDN w:val="0"/>
      <w:adjustRightInd w:val="0"/>
    </w:pPr>
    <w:rPr>
      <w:rFonts w:ascii="Times New Roman" w:eastAsia="Times New Roman" w:hAnsi="Times New Roman"/>
      <w:color w:val="000000"/>
      <w:sz w:val="24"/>
      <w:szCs w:val="24"/>
    </w:rPr>
  </w:style>
  <w:style w:type="character" w:customStyle="1" w:styleId="BodyTextChar">
    <w:name w:val="Body Text Char"/>
    <w:aliases w:val="Знак Char,Знак1 Знак Char,Основной текст1 Char,Основной текст1 Знак Знак Char"/>
    <w:uiPriority w:val="99"/>
    <w:semiHidden/>
    <w:locked/>
    <w:rsid w:val="00810BF8"/>
    <w:rPr>
      <w:sz w:val="24"/>
    </w:rPr>
  </w:style>
  <w:style w:type="paragraph" w:styleId="af0">
    <w:name w:val="Body Text"/>
    <w:aliases w:val="Знак,Знак1 Знак,Основной текст1,Основной текст1 Знак Знак"/>
    <w:basedOn w:val="a"/>
    <w:link w:val="af1"/>
    <w:rsid w:val="00810BF8"/>
    <w:rPr>
      <w:sz w:val="20"/>
      <w:szCs w:val="20"/>
    </w:rPr>
  </w:style>
  <w:style w:type="character" w:customStyle="1" w:styleId="af1">
    <w:name w:val="Основной текст Знак"/>
    <w:aliases w:val="Знак Знак,Знак1 Знак Знак,Основной текст1 Знак,Основной текст1 Знак Знак Знак"/>
    <w:link w:val="af0"/>
    <w:locked/>
    <w:rsid w:val="00CD10A2"/>
    <w:rPr>
      <w:rFonts w:cs="Times New Roman"/>
      <w:lang w:eastAsia="en-US"/>
    </w:rPr>
  </w:style>
  <w:style w:type="character" w:customStyle="1" w:styleId="14">
    <w:name w:val="Основной текст Знак1"/>
    <w:aliases w:val="Знак Знак1,Знак1 Знак Знак1,Основной текст1 Знак1,Основной текст1 Знак Знак Знак1"/>
    <w:uiPriority w:val="99"/>
    <w:rsid w:val="00810BF8"/>
  </w:style>
  <w:style w:type="paragraph" w:styleId="af2">
    <w:name w:val="Body Text Indent"/>
    <w:basedOn w:val="a"/>
    <w:link w:val="af3"/>
    <w:uiPriority w:val="99"/>
    <w:rsid w:val="00810BF8"/>
    <w:pPr>
      <w:spacing w:after="120"/>
      <w:ind w:left="283"/>
    </w:pPr>
    <w:rPr>
      <w:szCs w:val="20"/>
      <w:lang w:eastAsia="ru-RU"/>
    </w:rPr>
  </w:style>
  <w:style w:type="character" w:customStyle="1" w:styleId="af3">
    <w:name w:val="Основной текст с отступом Знак"/>
    <w:link w:val="af2"/>
    <w:uiPriority w:val="99"/>
    <w:locked/>
    <w:rsid w:val="00810BF8"/>
    <w:rPr>
      <w:rFonts w:ascii="Times New Roman" w:hAnsi="Times New Roman" w:cs="Times New Roman"/>
      <w:sz w:val="24"/>
      <w:lang w:eastAsia="ru-RU"/>
    </w:rPr>
  </w:style>
  <w:style w:type="paragraph" w:styleId="22">
    <w:name w:val="Body Text Indent 2"/>
    <w:basedOn w:val="a"/>
    <w:link w:val="23"/>
    <w:semiHidden/>
    <w:rsid w:val="00810BF8"/>
    <w:pPr>
      <w:spacing w:after="120" w:line="480" w:lineRule="auto"/>
      <w:ind w:left="283"/>
    </w:pPr>
    <w:rPr>
      <w:szCs w:val="20"/>
      <w:lang w:eastAsia="ru-RU"/>
    </w:rPr>
  </w:style>
  <w:style w:type="character" w:customStyle="1" w:styleId="23">
    <w:name w:val="Основной текст с отступом 2 Знак"/>
    <w:link w:val="22"/>
    <w:locked/>
    <w:rsid w:val="00810BF8"/>
    <w:rPr>
      <w:rFonts w:ascii="Times New Roman" w:hAnsi="Times New Roman" w:cs="Times New Roman"/>
      <w:sz w:val="24"/>
      <w:lang w:eastAsia="ru-RU"/>
    </w:rPr>
  </w:style>
  <w:style w:type="paragraph" w:customStyle="1" w:styleId="15">
    <w:name w:val="Заголовок оглавления1"/>
    <w:basedOn w:val="1"/>
    <w:next w:val="a"/>
    <w:uiPriority w:val="99"/>
    <w:rsid w:val="00810BF8"/>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59"/>
    <w:rsid w:val="00810BF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59"/>
    <w:rsid w:val="002D1DD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Emphasis"/>
    <w:uiPriority w:val="20"/>
    <w:qFormat/>
    <w:rsid w:val="00CF2A15"/>
    <w:rPr>
      <w:rFonts w:cs="Times New Roman"/>
      <w:i/>
    </w:rPr>
  </w:style>
  <w:style w:type="character" w:styleId="af5">
    <w:name w:val="Subtle Emphasis"/>
    <w:uiPriority w:val="19"/>
    <w:qFormat/>
    <w:rsid w:val="00807F17"/>
    <w:rPr>
      <w:rFonts w:cs="Times New Roman"/>
      <w:i/>
      <w:color w:val="808080"/>
    </w:rPr>
  </w:style>
  <w:style w:type="paragraph" w:customStyle="1" w:styleId="af6">
    <w:name w:val="Знак Знак Знак Знак Знак Знак Знак"/>
    <w:basedOn w:val="a"/>
    <w:rsid w:val="00AA59CB"/>
    <w:pPr>
      <w:spacing w:before="100" w:beforeAutospacing="1" w:after="100" w:afterAutospacing="1"/>
      <w:jc w:val="both"/>
    </w:pPr>
    <w:rPr>
      <w:rFonts w:ascii="Tahoma" w:hAnsi="Tahoma"/>
      <w:sz w:val="20"/>
      <w:szCs w:val="20"/>
      <w:lang w:val="en-US"/>
    </w:rPr>
  </w:style>
  <w:style w:type="character" w:customStyle="1" w:styleId="a9">
    <w:name w:val="Абзац списка Знак"/>
    <w:aliases w:val="Заголовок мой1 Знак,СписокСТПр Знак,Ненумерованный список Знак"/>
    <w:link w:val="a8"/>
    <w:uiPriority w:val="34"/>
    <w:rsid w:val="00E343F1"/>
    <w:rPr>
      <w:sz w:val="22"/>
      <w:szCs w:val="22"/>
      <w:lang w:eastAsia="en-US"/>
    </w:rPr>
  </w:style>
  <w:style w:type="paragraph" w:customStyle="1" w:styleId="16">
    <w:name w:val="Название1"/>
    <w:aliases w:val="Название таблицы"/>
    <w:basedOn w:val="a"/>
    <w:next w:val="a"/>
    <w:link w:val="af7"/>
    <w:uiPriority w:val="10"/>
    <w:qFormat/>
    <w:locked/>
    <w:rsid w:val="00E343F1"/>
    <w:pPr>
      <w:pBdr>
        <w:bottom w:val="single" w:sz="8" w:space="4" w:color="4F81BD"/>
      </w:pBdr>
      <w:spacing w:after="300"/>
      <w:contextualSpacing/>
    </w:pPr>
    <w:rPr>
      <w:rFonts w:ascii="Cambria" w:hAnsi="Cambria"/>
      <w:color w:val="17365D"/>
      <w:spacing w:val="5"/>
      <w:kern w:val="28"/>
      <w:sz w:val="52"/>
      <w:szCs w:val="52"/>
    </w:rPr>
  </w:style>
  <w:style w:type="character" w:customStyle="1" w:styleId="af7">
    <w:name w:val="Название Знак"/>
    <w:aliases w:val="Название таблицы Знак"/>
    <w:link w:val="16"/>
    <w:uiPriority w:val="10"/>
    <w:rsid w:val="00E343F1"/>
    <w:rPr>
      <w:rFonts w:ascii="Cambria" w:eastAsia="Times New Roman" w:hAnsi="Cambria" w:cs="Times New Roman"/>
      <w:color w:val="17365D"/>
      <w:spacing w:val="5"/>
      <w:kern w:val="28"/>
      <w:sz w:val="52"/>
      <w:szCs w:val="52"/>
      <w:lang w:eastAsia="en-US"/>
    </w:rPr>
  </w:style>
  <w:style w:type="table" w:customStyle="1" w:styleId="af8">
    <w:name w:val="Таблицы"/>
    <w:basedOn w:val="a6"/>
    <w:uiPriority w:val="99"/>
    <w:rsid w:val="00CA4904"/>
    <w:pPr>
      <w:jc w:val="center"/>
    </w:pPr>
    <w:rPr>
      <w:rFonts w:ascii="Times New Roman" w:hAnsi="Times New Roman"/>
      <w:sz w:val="24"/>
      <w:szCs w:val="22"/>
      <w:lang w:eastAsia="en-US"/>
    </w:rPr>
    <w:tblPr>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jc w:val="center"/>
    </w:trPr>
    <w:tcPr>
      <w:vAlign w:val="center"/>
    </w:tcPr>
  </w:style>
  <w:style w:type="paragraph" w:customStyle="1" w:styleId="Style2">
    <w:name w:val="Style2"/>
    <w:basedOn w:val="a"/>
    <w:uiPriority w:val="99"/>
    <w:rsid w:val="000F71FD"/>
    <w:pPr>
      <w:widowControl w:val="0"/>
      <w:autoSpaceDE w:val="0"/>
      <w:autoSpaceDN w:val="0"/>
      <w:adjustRightInd w:val="0"/>
      <w:spacing w:line="235" w:lineRule="exact"/>
      <w:jc w:val="right"/>
    </w:pPr>
    <w:rPr>
      <w:rFonts w:ascii="MS Reference Sans Serif" w:hAnsi="MS Reference Sans Serif"/>
      <w:lang w:eastAsia="ru-RU"/>
    </w:rPr>
  </w:style>
  <w:style w:type="character" w:customStyle="1" w:styleId="FontStyle23">
    <w:name w:val="Font Style23"/>
    <w:uiPriority w:val="99"/>
    <w:rsid w:val="000F71FD"/>
    <w:rPr>
      <w:rFonts w:ascii="MS Reference Sans Serif" w:hAnsi="MS Reference Sans Serif" w:cs="MS Reference Sans Serif"/>
      <w:sz w:val="16"/>
      <w:szCs w:val="16"/>
    </w:rPr>
  </w:style>
  <w:style w:type="character" w:customStyle="1" w:styleId="FontStyle157">
    <w:name w:val="Font Style157"/>
    <w:rsid w:val="00882800"/>
    <w:rPr>
      <w:rFonts w:eastAsia="Times New Roman"/>
      <w:b/>
      <w:color w:val="auto"/>
      <w:sz w:val="26"/>
      <w:lang w:val="ru-RU" w:eastAsia="zh-CN"/>
    </w:rPr>
  </w:style>
  <w:style w:type="paragraph" w:customStyle="1" w:styleId="af9">
    <w:name w:val="Заголовок рис."/>
    <w:basedOn w:val="a"/>
    <w:link w:val="afa"/>
    <w:rsid w:val="00424A5A"/>
    <w:pPr>
      <w:suppressLineNumbers/>
      <w:tabs>
        <w:tab w:val="left" w:pos="709"/>
        <w:tab w:val="left" w:pos="1134"/>
      </w:tabs>
      <w:spacing w:before="60" w:after="240"/>
      <w:ind w:left="1068" w:hanging="360"/>
      <w:jc w:val="both"/>
    </w:pPr>
    <w:rPr>
      <w:b/>
      <w:szCs w:val="20"/>
    </w:rPr>
  </w:style>
  <w:style w:type="character" w:customStyle="1" w:styleId="afa">
    <w:name w:val="Заголовок рис. Знак"/>
    <w:link w:val="af9"/>
    <w:locked/>
    <w:rsid w:val="00424A5A"/>
    <w:rPr>
      <w:rFonts w:ascii="Times New Roman" w:hAnsi="Times New Roman"/>
      <w:b/>
      <w:sz w:val="24"/>
    </w:rPr>
  </w:style>
  <w:style w:type="character" w:customStyle="1" w:styleId="30">
    <w:name w:val="Заголовок 3 Знак"/>
    <w:link w:val="3"/>
    <w:uiPriority w:val="9"/>
    <w:rsid w:val="00BB6609"/>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BB6609"/>
    <w:rPr>
      <w:rFonts w:ascii="Cambria" w:eastAsia="Times New Roman" w:hAnsi="Cambria" w:cs="Times New Roman"/>
      <w:b/>
      <w:bCs/>
      <w:i/>
      <w:iCs/>
      <w:color w:val="4F81BD"/>
      <w:sz w:val="22"/>
      <w:szCs w:val="22"/>
      <w:lang w:eastAsia="en-US"/>
    </w:rPr>
  </w:style>
  <w:style w:type="character" w:customStyle="1" w:styleId="50">
    <w:name w:val="Заголовок 5 Знак"/>
    <w:link w:val="5"/>
    <w:rsid w:val="00BB6609"/>
    <w:rPr>
      <w:rFonts w:ascii="Cambria" w:eastAsia="Times New Roman" w:hAnsi="Cambria" w:cs="Times New Roman"/>
      <w:color w:val="243F60"/>
      <w:sz w:val="22"/>
      <w:szCs w:val="22"/>
      <w:lang w:eastAsia="en-US"/>
    </w:rPr>
  </w:style>
  <w:style w:type="paragraph" w:customStyle="1" w:styleId="formattext">
    <w:name w:val="formattext"/>
    <w:basedOn w:val="a"/>
    <w:rsid w:val="00BB6609"/>
    <w:pPr>
      <w:spacing w:before="100" w:beforeAutospacing="1" w:after="100" w:afterAutospacing="1"/>
    </w:pPr>
    <w:rPr>
      <w:lang w:eastAsia="ru-RU"/>
    </w:rPr>
  </w:style>
  <w:style w:type="table" w:customStyle="1" w:styleId="51">
    <w:name w:val="Сетка таблицы5"/>
    <w:basedOn w:val="a1"/>
    <w:next w:val="a6"/>
    <w:uiPriority w:val="59"/>
    <w:rsid w:val="00BB660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6"/>
    <w:uiPriority w:val="59"/>
    <w:rsid w:val="00BB660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6"/>
    <w:uiPriority w:val="59"/>
    <w:rsid w:val="00BB660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6"/>
    <w:uiPriority w:val="59"/>
    <w:rsid w:val="00BB660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Нормальный (таблица)"/>
    <w:basedOn w:val="a"/>
    <w:next w:val="a"/>
    <w:rsid w:val="008557BF"/>
    <w:pPr>
      <w:widowControl w:val="0"/>
      <w:autoSpaceDE w:val="0"/>
      <w:autoSpaceDN w:val="0"/>
      <w:adjustRightInd w:val="0"/>
      <w:jc w:val="both"/>
    </w:pPr>
    <w:rPr>
      <w:rFonts w:ascii="Arial" w:hAnsi="Arial"/>
      <w:lang w:eastAsia="ru-RU"/>
    </w:rPr>
  </w:style>
  <w:style w:type="paragraph" w:customStyle="1" w:styleId="ConsPlusTitle">
    <w:name w:val="ConsPlusTitle"/>
    <w:rsid w:val="00F2336F"/>
    <w:pPr>
      <w:widowControl w:val="0"/>
      <w:autoSpaceDE w:val="0"/>
      <w:autoSpaceDN w:val="0"/>
    </w:pPr>
    <w:rPr>
      <w:rFonts w:eastAsia="Times New Roman" w:cs="Calibri"/>
      <w:b/>
      <w:sz w:val="22"/>
      <w:lang w:eastAsia="zh-CN"/>
    </w:rPr>
  </w:style>
  <w:style w:type="character" w:customStyle="1" w:styleId="afc">
    <w:name w:val="Ариал Знак"/>
    <w:link w:val="afd"/>
    <w:locked/>
    <w:rsid w:val="00EC1657"/>
    <w:rPr>
      <w:rFonts w:ascii="Arial" w:hAnsi="Arial" w:cs="Arial"/>
      <w:sz w:val="24"/>
      <w:szCs w:val="24"/>
    </w:rPr>
  </w:style>
  <w:style w:type="paragraph" w:customStyle="1" w:styleId="afd">
    <w:name w:val="Ариал"/>
    <w:basedOn w:val="a"/>
    <w:link w:val="afc"/>
    <w:qFormat/>
    <w:rsid w:val="00EC1657"/>
    <w:pPr>
      <w:ind w:right="141"/>
      <w:jc w:val="both"/>
    </w:pPr>
    <w:rPr>
      <w:rFonts w:ascii="Arial" w:hAnsi="Arial"/>
    </w:rPr>
  </w:style>
  <w:style w:type="paragraph" w:customStyle="1" w:styleId="33">
    <w:name w:val="Основной текст с отступом 33"/>
    <w:basedOn w:val="a"/>
    <w:rsid w:val="00EC1657"/>
    <w:pPr>
      <w:spacing w:after="120"/>
      <w:ind w:left="283"/>
    </w:pPr>
    <w:rPr>
      <w:sz w:val="16"/>
      <w:szCs w:val="16"/>
      <w:lang w:eastAsia="ar-SA"/>
    </w:rPr>
  </w:style>
  <w:style w:type="paragraph" w:customStyle="1" w:styleId="17">
    <w:name w:val="Цитата1"/>
    <w:basedOn w:val="a"/>
    <w:rsid w:val="00EC1657"/>
    <w:pPr>
      <w:ind w:left="284" w:right="-1" w:firstLine="567"/>
      <w:jc w:val="both"/>
    </w:pPr>
    <w:rPr>
      <w:szCs w:val="20"/>
      <w:lang w:eastAsia="ar-SA"/>
    </w:rPr>
  </w:style>
  <w:style w:type="character" w:customStyle="1" w:styleId="60">
    <w:name w:val="Заголовок 6 Знак"/>
    <w:link w:val="6"/>
    <w:uiPriority w:val="9"/>
    <w:rsid w:val="005F36C2"/>
    <w:rPr>
      <w:rFonts w:ascii="Arial" w:eastAsia="Times New Roman" w:hAnsi="Arial" w:cs="Arial"/>
      <w:i/>
      <w:color w:val="000000"/>
      <w:sz w:val="24"/>
      <w:szCs w:val="22"/>
      <w:lang w:eastAsia="ar-SA"/>
    </w:rPr>
  </w:style>
  <w:style w:type="character" w:customStyle="1" w:styleId="70">
    <w:name w:val="Заголовок 7 Знак"/>
    <w:link w:val="7"/>
    <w:uiPriority w:val="9"/>
    <w:rsid w:val="005F36C2"/>
    <w:rPr>
      <w:rFonts w:ascii="Arial" w:eastAsia="Times New Roman" w:hAnsi="Arial" w:cs="Arial"/>
      <w:i/>
      <w:color w:val="0070C0"/>
      <w:sz w:val="24"/>
      <w:szCs w:val="16"/>
      <w:lang w:eastAsia="ar-SA"/>
    </w:rPr>
  </w:style>
  <w:style w:type="character" w:customStyle="1" w:styleId="80">
    <w:name w:val="Заголовок 8 Знак"/>
    <w:aliases w:val="Заголовок ТАБЛ Знак"/>
    <w:link w:val="8"/>
    <w:uiPriority w:val="99"/>
    <w:rsid w:val="005F36C2"/>
    <w:rPr>
      <w:rFonts w:ascii="Arial" w:eastAsia="Times New Roman" w:hAnsi="Arial" w:cs="Arial"/>
      <w:b/>
      <w:color w:val="000000"/>
      <w:sz w:val="24"/>
      <w:szCs w:val="16"/>
      <w:lang w:eastAsia="ar-SA"/>
    </w:rPr>
  </w:style>
  <w:style w:type="character" w:customStyle="1" w:styleId="90">
    <w:name w:val="Заголовок 9 Знак"/>
    <w:aliases w:val="Таблица 9 Знак"/>
    <w:link w:val="9"/>
    <w:uiPriority w:val="9"/>
    <w:rsid w:val="005F36C2"/>
    <w:rPr>
      <w:rFonts w:ascii="Arial" w:eastAsia="Times New Roman" w:hAnsi="Arial" w:cs="Arial"/>
      <w:color w:val="000000"/>
      <w:sz w:val="28"/>
      <w:szCs w:val="22"/>
      <w:lang w:eastAsia="ar-SA"/>
    </w:rPr>
  </w:style>
  <w:style w:type="paragraph" w:styleId="afe">
    <w:name w:val="Subtitle"/>
    <w:basedOn w:val="a"/>
    <w:next w:val="a"/>
    <w:link w:val="aff"/>
    <w:qFormat/>
    <w:locked/>
    <w:rsid w:val="005F36C2"/>
    <w:pPr>
      <w:spacing w:after="60"/>
      <w:ind w:firstLine="709"/>
      <w:jc w:val="center"/>
      <w:outlineLvl w:val="1"/>
    </w:pPr>
    <w:rPr>
      <w:rFonts w:ascii="Arial" w:hAnsi="Arial"/>
      <w:b/>
      <w:i/>
      <w:color w:val="404040"/>
      <w:szCs w:val="16"/>
      <w:lang w:eastAsia="ar-SA"/>
    </w:rPr>
  </w:style>
  <w:style w:type="character" w:customStyle="1" w:styleId="aff">
    <w:name w:val="Подзаголовок Знак"/>
    <w:link w:val="afe"/>
    <w:rsid w:val="005F36C2"/>
    <w:rPr>
      <w:rFonts w:ascii="Arial" w:eastAsia="Times New Roman" w:hAnsi="Arial" w:cs="Arial"/>
      <w:b/>
      <w:i/>
      <w:color w:val="404040"/>
      <w:sz w:val="24"/>
      <w:szCs w:val="16"/>
      <w:lang w:eastAsia="ar-SA"/>
    </w:rPr>
  </w:style>
  <w:style w:type="paragraph" w:styleId="24">
    <w:name w:val="Quote"/>
    <w:basedOn w:val="a"/>
    <w:next w:val="a"/>
    <w:link w:val="25"/>
    <w:uiPriority w:val="29"/>
    <w:qFormat/>
    <w:rsid w:val="005F36C2"/>
    <w:pPr>
      <w:ind w:firstLine="709"/>
      <w:jc w:val="both"/>
    </w:pPr>
    <w:rPr>
      <w:rFonts w:ascii="Arial" w:hAnsi="Arial"/>
      <w:i/>
      <w:szCs w:val="16"/>
      <w:lang w:eastAsia="ar-SA"/>
    </w:rPr>
  </w:style>
  <w:style w:type="character" w:customStyle="1" w:styleId="25">
    <w:name w:val="Цитата 2 Знак"/>
    <w:link w:val="24"/>
    <w:uiPriority w:val="29"/>
    <w:rsid w:val="005F36C2"/>
    <w:rPr>
      <w:rFonts w:ascii="Arial" w:eastAsia="Times New Roman" w:hAnsi="Arial" w:cs="Arial"/>
      <w:i/>
      <w:color w:val="000000"/>
      <w:sz w:val="24"/>
      <w:szCs w:val="16"/>
      <w:lang w:eastAsia="ar-SA"/>
    </w:rPr>
  </w:style>
  <w:style w:type="paragraph" w:styleId="aff0">
    <w:name w:val="Intense Quote"/>
    <w:basedOn w:val="a"/>
    <w:next w:val="a"/>
    <w:link w:val="aff1"/>
    <w:uiPriority w:val="30"/>
    <w:qFormat/>
    <w:rsid w:val="005F36C2"/>
    <w:pPr>
      <w:ind w:left="720" w:right="720" w:firstLine="709"/>
      <w:jc w:val="both"/>
    </w:pPr>
    <w:rPr>
      <w:rFonts w:ascii="Arial" w:hAnsi="Arial"/>
      <w:b/>
      <w:i/>
      <w:lang w:eastAsia="ar-SA"/>
    </w:rPr>
  </w:style>
  <w:style w:type="character" w:customStyle="1" w:styleId="aff1">
    <w:name w:val="Выделенная цитата Знак"/>
    <w:link w:val="aff0"/>
    <w:uiPriority w:val="30"/>
    <w:rsid w:val="005F36C2"/>
    <w:rPr>
      <w:rFonts w:ascii="Arial" w:eastAsia="Times New Roman" w:hAnsi="Arial" w:cs="Arial"/>
      <w:b/>
      <w:i/>
      <w:color w:val="000000"/>
      <w:sz w:val="24"/>
      <w:szCs w:val="22"/>
      <w:lang w:eastAsia="ar-SA"/>
    </w:rPr>
  </w:style>
  <w:style w:type="paragraph" w:styleId="aff2">
    <w:name w:val="TOC Heading"/>
    <w:basedOn w:val="1"/>
    <w:next w:val="a"/>
    <w:uiPriority w:val="39"/>
    <w:qFormat/>
    <w:rsid w:val="005F36C2"/>
    <w:pPr>
      <w:keepLines w:val="0"/>
      <w:spacing w:before="240" w:after="60"/>
      <w:ind w:firstLine="709"/>
      <w:jc w:val="center"/>
      <w:outlineLvl w:val="9"/>
    </w:pPr>
    <w:rPr>
      <w:rFonts w:ascii="Arial" w:hAnsi="Arial" w:cs="Arial"/>
      <w:b w:val="0"/>
      <w:color w:val="000000"/>
      <w:kern w:val="1"/>
      <w:sz w:val="36"/>
      <w:szCs w:val="32"/>
      <w:lang w:eastAsia="ar-SA"/>
    </w:rPr>
  </w:style>
  <w:style w:type="paragraph" w:styleId="aff3">
    <w:name w:val="Title"/>
    <w:aliases w:val="Название6,Заголовок1"/>
    <w:basedOn w:val="a"/>
    <w:next w:val="af0"/>
    <w:qFormat/>
    <w:rsid w:val="005F36C2"/>
    <w:pPr>
      <w:keepNext/>
      <w:spacing w:before="240" w:after="120"/>
      <w:ind w:firstLine="709"/>
      <w:jc w:val="both"/>
    </w:pPr>
    <w:rPr>
      <w:rFonts w:ascii="Arial" w:eastAsia="Lucida Sans Unicode" w:hAnsi="Arial" w:cs="Tahoma"/>
      <w:sz w:val="28"/>
      <w:szCs w:val="28"/>
      <w:lang w:eastAsia="ar-SA"/>
    </w:rPr>
  </w:style>
  <w:style w:type="paragraph" w:customStyle="1" w:styleId="110">
    <w:name w:val="Название11"/>
    <w:basedOn w:val="a"/>
    <w:rsid w:val="005F36C2"/>
    <w:pPr>
      <w:spacing w:before="120" w:after="120"/>
      <w:ind w:firstLine="709"/>
      <w:jc w:val="both"/>
    </w:pPr>
    <w:rPr>
      <w:rFonts w:ascii="Arial" w:hAnsi="Arial" w:cs="Tahoma"/>
      <w:i/>
      <w:szCs w:val="16"/>
      <w:lang w:eastAsia="ar-SA"/>
    </w:rPr>
  </w:style>
  <w:style w:type="paragraph" w:customStyle="1" w:styleId="18">
    <w:name w:val="Указатель1"/>
    <w:basedOn w:val="a"/>
    <w:rsid w:val="005F36C2"/>
    <w:pPr>
      <w:ind w:firstLine="709"/>
      <w:jc w:val="both"/>
    </w:pPr>
    <w:rPr>
      <w:rFonts w:ascii="Arial" w:hAnsi="Arial" w:cs="Tahoma"/>
      <w:szCs w:val="16"/>
      <w:lang w:eastAsia="ar-SA"/>
    </w:rPr>
  </w:style>
  <w:style w:type="paragraph" w:customStyle="1" w:styleId="220">
    <w:name w:val="Основной текст 22"/>
    <w:basedOn w:val="a"/>
    <w:rsid w:val="005F36C2"/>
    <w:pPr>
      <w:ind w:firstLine="709"/>
      <w:jc w:val="both"/>
    </w:pPr>
    <w:rPr>
      <w:rFonts w:ascii="Arial" w:hAnsi="Arial" w:cs="Arial"/>
      <w:color w:val="FF0000"/>
      <w:szCs w:val="16"/>
      <w:lang w:eastAsia="ar-SA"/>
    </w:rPr>
  </w:style>
  <w:style w:type="paragraph" w:customStyle="1" w:styleId="32">
    <w:name w:val="Основной текст 32"/>
    <w:basedOn w:val="a"/>
    <w:rsid w:val="005F36C2"/>
    <w:pPr>
      <w:ind w:firstLine="709"/>
      <w:jc w:val="both"/>
    </w:pPr>
    <w:rPr>
      <w:rFonts w:ascii="Arial" w:hAnsi="Arial" w:cs="Arial"/>
      <w:sz w:val="16"/>
      <w:szCs w:val="16"/>
      <w:lang w:eastAsia="ar-SA"/>
    </w:rPr>
  </w:style>
  <w:style w:type="paragraph" w:styleId="19">
    <w:name w:val="index 1"/>
    <w:basedOn w:val="a"/>
    <w:next w:val="a"/>
    <w:semiHidden/>
    <w:rsid w:val="005F36C2"/>
    <w:pPr>
      <w:ind w:left="240" w:hanging="240"/>
      <w:jc w:val="both"/>
    </w:pPr>
    <w:rPr>
      <w:rFonts w:ascii="Arial" w:hAnsi="Arial" w:cs="Arial"/>
      <w:szCs w:val="16"/>
      <w:lang w:eastAsia="ar-SA"/>
    </w:rPr>
  </w:style>
  <w:style w:type="paragraph" w:styleId="aff4">
    <w:name w:val="index heading"/>
    <w:basedOn w:val="a"/>
    <w:next w:val="19"/>
    <w:semiHidden/>
    <w:rsid w:val="005F36C2"/>
    <w:pPr>
      <w:ind w:firstLine="709"/>
      <w:jc w:val="both"/>
    </w:pPr>
    <w:rPr>
      <w:rFonts w:ascii="Arial" w:hAnsi="Arial" w:cs="Arial"/>
      <w:szCs w:val="16"/>
      <w:lang w:eastAsia="ar-SA"/>
    </w:rPr>
  </w:style>
  <w:style w:type="paragraph" w:customStyle="1" w:styleId="310">
    <w:name w:val="Основной текст с отступом 31"/>
    <w:basedOn w:val="a"/>
    <w:rsid w:val="005F36C2"/>
    <w:pPr>
      <w:ind w:firstLine="360"/>
      <w:jc w:val="both"/>
    </w:pPr>
    <w:rPr>
      <w:rFonts w:ascii="Arial" w:hAnsi="Arial" w:cs="Arial"/>
      <w:color w:val="FF0000"/>
      <w:szCs w:val="16"/>
      <w:lang w:eastAsia="ar-SA"/>
    </w:rPr>
  </w:style>
  <w:style w:type="paragraph" w:customStyle="1" w:styleId="221">
    <w:name w:val="Основной текст с отступом 22"/>
    <w:basedOn w:val="a"/>
    <w:rsid w:val="005F36C2"/>
    <w:pPr>
      <w:ind w:left="798" w:firstLine="709"/>
      <w:jc w:val="both"/>
    </w:pPr>
    <w:rPr>
      <w:rFonts w:ascii="Arial" w:hAnsi="Arial" w:cs="Arial"/>
      <w:szCs w:val="16"/>
      <w:lang w:eastAsia="ar-SA"/>
    </w:rPr>
  </w:style>
  <w:style w:type="paragraph" w:styleId="1a">
    <w:name w:val="toc 1"/>
    <w:basedOn w:val="a"/>
    <w:next w:val="a"/>
    <w:uiPriority w:val="39"/>
    <w:qFormat/>
    <w:locked/>
    <w:rsid w:val="005F36C2"/>
    <w:pPr>
      <w:spacing w:before="240" w:after="120"/>
      <w:ind w:firstLine="709"/>
    </w:pPr>
    <w:rPr>
      <w:rFonts w:cs="Calibri"/>
      <w:b/>
      <w:sz w:val="20"/>
      <w:szCs w:val="20"/>
      <w:lang w:eastAsia="ar-SA"/>
    </w:rPr>
  </w:style>
  <w:style w:type="paragraph" w:styleId="26">
    <w:name w:val="toc 2"/>
    <w:basedOn w:val="a"/>
    <w:next w:val="a"/>
    <w:uiPriority w:val="39"/>
    <w:qFormat/>
    <w:locked/>
    <w:rsid w:val="005F36C2"/>
    <w:pPr>
      <w:spacing w:before="120"/>
      <w:ind w:left="240" w:firstLine="709"/>
    </w:pPr>
    <w:rPr>
      <w:rFonts w:cs="Calibri"/>
      <w:i/>
      <w:sz w:val="20"/>
      <w:szCs w:val="20"/>
      <w:lang w:eastAsia="ar-SA"/>
    </w:rPr>
  </w:style>
  <w:style w:type="paragraph" w:styleId="34">
    <w:name w:val="toc 3"/>
    <w:basedOn w:val="a"/>
    <w:next w:val="a"/>
    <w:uiPriority w:val="39"/>
    <w:qFormat/>
    <w:locked/>
    <w:rsid w:val="005F36C2"/>
    <w:pPr>
      <w:ind w:left="480" w:firstLine="709"/>
    </w:pPr>
    <w:rPr>
      <w:rFonts w:cs="Calibri"/>
      <w:sz w:val="20"/>
      <w:szCs w:val="20"/>
      <w:lang w:eastAsia="ar-SA"/>
    </w:rPr>
  </w:style>
  <w:style w:type="paragraph" w:styleId="42">
    <w:name w:val="toc 4"/>
    <w:basedOn w:val="a"/>
    <w:next w:val="a"/>
    <w:uiPriority w:val="39"/>
    <w:locked/>
    <w:rsid w:val="005F36C2"/>
    <w:pPr>
      <w:ind w:left="720" w:firstLine="709"/>
    </w:pPr>
    <w:rPr>
      <w:rFonts w:cs="Calibri"/>
      <w:sz w:val="20"/>
      <w:szCs w:val="20"/>
      <w:lang w:eastAsia="ar-SA"/>
    </w:rPr>
  </w:style>
  <w:style w:type="paragraph" w:styleId="52">
    <w:name w:val="toc 5"/>
    <w:basedOn w:val="a"/>
    <w:next w:val="a"/>
    <w:uiPriority w:val="39"/>
    <w:locked/>
    <w:rsid w:val="005F36C2"/>
    <w:pPr>
      <w:ind w:left="960" w:firstLine="709"/>
    </w:pPr>
    <w:rPr>
      <w:rFonts w:cs="Calibri"/>
      <w:sz w:val="20"/>
      <w:szCs w:val="20"/>
      <w:lang w:eastAsia="ar-SA"/>
    </w:rPr>
  </w:style>
  <w:style w:type="paragraph" w:styleId="62">
    <w:name w:val="toc 6"/>
    <w:basedOn w:val="a"/>
    <w:next w:val="a"/>
    <w:uiPriority w:val="39"/>
    <w:locked/>
    <w:rsid w:val="005F36C2"/>
    <w:pPr>
      <w:ind w:left="1200" w:firstLine="709"/>
    </w:pPr>
    <w:rPr>
      <w:rFonts w:cs="Calibri"/>
      <w:sz w:val="20"/>
      <w:szCs w:val="20"/>
      <w:lang w:eastAsia="ar-SA"/>
    </w:rPr>
  </w:style>
  <w:style w:type="paragraph" w:styleId="72">
    <w:name w:val="toc 7"/>
    <w:basedOn w:val="a"/>
    <w:next w:val="a"/>
    <w:uiPriority w:val="39"/>
    <w:locked/>
    <w:rsid w:val="005F36C2"/>
    <w:pPr>
      <w:ind w:left="1440" w:firstLine="709"/>
    </w:pPr>
    <w:rPr>
      <w:rFonts w:cs="Calibri"/>
      <w:sz w:val="20"/>
      <w:szCs w:val="20"/>
      <w:lang w:eastAsia="ar-SA"/>
    </w:rPr>
  </w:style>
  <w:style w:type="paragraph" w:styleId="82">
    <w:name w:val="toc 8"/>
    <w:basedOn w:val="a"/>
    <w:next w:val="a"/>
    <w:uiPriority w:val="39"/>
    <w:locked/>
    <w:rsid w:val="005F36C2"/>
    <w:pPr>
      <w:ind w:left="1680" w:firstLine="709"/>
    </w:pPr>
    <w:rPr>
      <w:rFonts w:cs="Calibri"/>
      <w:sz w:val="20"/>
      <w:szCs w:val="20"/>
      <w:lang w:eastAsia="ar-SA"/>
    </w:rPr>
  </w:style>
  <w:style w:type="paragraph" w:styleId="91">
    <w:name w:val="toc 9"/>
    <w:basedOn w:val="a"/>
    <w:next w:val="a"/>
    <w:uiPriority w:val="39"/>
    <w:locked/>
    <w:rsid w:val="005F36C2"/>
    <w:pPr>
      <w:ind w:left="1920" w:firstLine="709"/>
    </w:pPr>
    <w:rPr>
      <w:rFonts w:cs="Calibri"/>
      <w:sz w:val="20"/>
      <w:szCs w:val="20"/>
      <w:lang w:eastAsia="ar-SA"/>
    </w:rPr>
  </w:style>
  <w:style w:type="paragraph" w:customStyle="1" w:styleId="ConsNormal">
    <w:name w:val="ConsNormal"/>
    <w:rsid w:val="005F36C2"/>
    <w:pPr>
      <w:widowControl w:val="0"/>
      <w:suppressAutoHyphens/>
      <w:ind w:right="19772" w:firstLine="720"/>
      <w:jc w:val="both"/>
    </w:pPr>
    <w:rPr>
      <w:rFonts w:ascii="Times New Roman" w:eastAsia="Arial" w:hAnsi="Times New Roman"/>
      <w:color w:val="000000"/>
      <w:sz w:val="24"/>
      <w:szCs w:val="24"/>
      <w:lang w:eastAsia="ar-SA"/>
    </w:rPr>
  </w:style>
  <w:style w:type="paragraph" w:customStyle="1" w:styleId="ConsNonformat">
    <w:name w:val="ConsNonformat"/>
    <w:rsid w:val="005F36C2"/>
    <w:pPr>
      <w:widowControl w:val="0"/>
      <w:suppressAutoHyphens/>
      <w:ind w:right="19772" w:firstLine="709"/>
      <w:jc w:val="both"/>
    </w:pPr>
    <w:rPr>
      <w:rFonts w:ascii="Courier New" w:eastAsia="Arial" w:hAnsi="Courier New" w:cs="Courier New"/>
      <w:color w:val="000000"/>
      <w:sz w:val="24"/>
      <w:szCs w:val="24"/>
      <w:lang w:eastAsia="ar-SA"/>
    </w:rPr>
  </w:style>
  <w:style w:type="paragraph" w:customStyle="1" w:styleId="aff5">
    <w:name w:val="Основной"/>
    <w:basedOn w:val="af2"/>
    <w:rsid w:val="005F36C2"/>
    <w:pPr>
      <w:spacing w:after="0"/>
      <w:ind w:left="0" w:firstLine="680"/>
      <w:jc w:val="both"/>
    </w:pPr>
    <w:rPr>
      <w:sz w:val="28"/>
      <w:szCs w:val="16"/>
      <w:lang w:eastAsia="ar-SA"/>
    </w:rPr>
  </w:style>
  <w:style w:type="paragraph" w:styleId="HTML">
    <w:name w:val="HTML Preformatted"/>
    <w:basedOn w:val="a"/>
    <w:link w:val="HTML0"/>
    <w:uiPriority w:val="99"/>
    <w:rsid w:val="005F36C2"/>
    <w:pPr>
      <w:tabs>
        <w:tab w:val="left" w:pos="916"/>
        <w:tab w:val="left" w:pos="1832"/>
        <w:tab w:val="left" w:pos="2748"/>
        <w:tab w:val="left" w:pos="3664"/>
        <w:tab w:val="left" w:pos="4580"/>
        <w:tab w:val="left" w:pos="5496"/>
        <w:tab w:val="left" w:pos="6412"/>
        <w:tab w:val="left" w:pos="7328"/>
        <w:tab w:val="left" w:pos="8244"/>
        <w:tab w:val="left" w:pos="9160"/>
        <w:tab w:val="left" w:pos="9353"/>
        <w:tab w:val="left" w:pos="10992"/>
        <w:tab w:val="left" w:pos="11908"/>
        <w:tab w:val="left" w:pos="12824"/>
        <w:tab w:val="left" w:pos="13740"/>
        <w:tab w:val="left" w:pos="14656"/>
      </w:tabs>
      <w:ind w:firstLine="709"/>
      <w:jc w:val="both"/>
    </w:pPr>
    <w:rPr>
      <w:rFonts w:ascii="Courier New" w:hAnsi="Courier New"/>
      <w:sz w:val="20"/>
      <w:szCs w:val="16"/>
      <w:lang w:eastAsia="ar-SA"/>
    </w:rPr>
  </w:style>
  <w:style w:type="character" w:customStyle="1" w:styleId="HTML0">
    <w:name w:val="Стандартный HTML Знак"/>
    <w:link w:val="HTML"/>
    <w:uiPriority w:val="99"/>
    <w:rsid w:val="005F36C2"/>
    <w:rPr>
      <w:rFonts w:ascii="Courier New" w:eastAsia="Times New Roman" w:hAnsi="Courier New" w:cs="Courier New"/>
      <w:color w:val="000000"/>
      <w:szCs w:val="16"/>
      <w:lang w:eastAsia="ar-SA"/>
    </w:rPr>
  </w:style>
  <w:style w:type="paragraph" w:customStyle="1" w:styleId="ConsPlusNormal">
    <w:name w:val="ConsPlusNormal"/>
    <w:rsid w:val="005F36C2"/>
    <w:pPr>
      <w:widowControl w:val="0"/>
      <w:suppressAutoHyphens/>
      <w:ind w:firstLine="720"/>
      <w:jc w:val="both"/>
    </w:pPr>
    <w:rPr>
      <w:rFonts w:ascii="Arial" w:eastAsia="Arial" w:hAnsi="Arial" w:cs="Arial"/>
      <w:color w:val="000000"/>
      <w:szCs w:val="24"/>
      <w:lang w:eastAsia="ar-SA"/>
    </w:rPr>
  </w:style>
  <w:style w:type="paragraph" w:customStyle="1" w:styleId="210">
    <w:name w:val="Основной текст с отступом 21"/>
    <w:basedOn w:val="a"/>
    <w:rsid w:val="005F36C2"/>
    <w:pPr>
      <w:ind w:firstLine="709"/>
      <w:jc w:val="both"/>
    </w:pPr>
    <w:rPr>
      <w:rFonts w:ascii="Arial" w:hAnsi="Arial" w:cs="Arial"/>
      <w:szCs w:val="20"/>
      <w:lang w:eastAsia="ar-SA"/>
    </w:rPr>
  </w:style>
  <w:style w:type="paragraph" w:customStyle="1" w:styleId="aff6">
    <w:name w:val="Обычный сжат межстрочн"/>
    <w:basedOn w:val="a"/>
    <w:rsid w:val="005F36C2"/>
    <w:pPr>
      <w:widowControl w:val="0"/>
      <w:spacing w:line="224" w:lineRule="atLeast"/>
      <w:ind w:firstLine="284"/>
      <w:jc w:val="both"/>
    </w:pPr>
    <w:rPr>
      <w:rFonts w:ascii="Arial" w:hAnsi="Arial" w:cs="Arial"/>
      <w:sz w:val="20"/>
      <w:szCs w:val="20"/>
      <w:lang w:eastAsia="ar-SA"/>
    </w:rPr>
  </w:style>
  <w:style w:type="paragraph" w:customStyle="1" w:styleId="aff7">
    <w:name w:val="Стиль пункта схемы"/>
    <w:basedOn w:val="a"/>
    <w:rsid w:val="005F36C2"/>
    <w:pPr>
      <w:spacing w:line="360" w:lineRule="auto"/>
      <w:ind w:firstLine="680"/>
      <w:jc w:val="both"/>
    </w:pPr>
    <w:rPr>
      <w:rFonts w:ascii="Arial" w:hAnsi="Arial" w:cs="Arial"/>
      <w:sz w:val="28"/>
      <w:szCs w:val="28"/>
      <w:lang w:eastAsia="ar-SA"/>
    </w:rPr>
  </w:style>
  <w:style w:type="paragraph" w:customStyle="1" w:styleId="1b">
    <w:name w:val="Обычный1"/>
    <w:rsid w:val="005F36C2"/>
    <w:pPr>
      <w:suppressAutoHyphens/>
      <w:ind w:firstLine="709"/>
      <w:jc w:val="both"/>
    </w:pPr>
    <w:rPr>
      <w:rFonts w:ascii="Times New Roman" w:eastAsia="Arial" w:hAnsi="Times New Roman"/>
      <w:color w:val="000000"/>
      <w:sz w:val="22"/>
      <w:szCs w:val="24"/>
      <w:lang w:eastAsia="ar-SA"/>
    </w:rPr>
  </w:style>
  <w:style w:type="paragraph" w:customStyle="1" w:styleId="1c">
    <w:name w:val="Заголовок 1 с Нум"/>
    <w:basedOn w:val="1"/>
    <w:rsid w:val="005F36C2"/>
    <w:pPr>
      <w:keepLines w:val="0"/>
      <w:spacing w:before="240" w:after="60"/>
      <w:ind w:firstLine="709"/>
      <w:jc w:val="center"/>
    </w:pPr>
    <w:rPr>
      <w:rFonts w:ascii="Times New Roman" w:hAnsi="Times New Roman"/>
      <w:b w:val="0"/>
      <w:color w:val="000000"/>
      <w:kern w:val="1"/>
      <w:sz w:val="24"/>
      <w:szCs w:val="32"/>
      <w:lang w:eastAsia="ar-SA"/>
    </w:rPr>
  </w:style>
  <w:style w:type="paragraph" w:customStyle="1" w:styleId="caaieiaie2">
    <w:name w:val="caaieiaie 2"/>
    <w:basedOn w:val="a"/>
    <w:next w:val="a"/>
    <w:rsid w:val="005F36C2"/>
    <w:pPr>
      <w:keepNext/>
      <w:spacing w:before="240" w:after="60"/>
      <w:ind w:firstLine="709"/>
      <w:jc w:val="center"/>
    </w:pPr>
    <w:rPr>
      <w:rFonts w:ascii="Arial CYR" w:hAnsi="Arial CYR" w:cs="Arial CYR"/>
      <w:b/>
      <w:szCs w:val="20"/>
      <w:lang w:eastAsia="ar-SA"/>
    </w:rPr>
  </w:style>
  <w:style w:type="paragraph" w:customStyle="1" w:styleId="211">
    <w:name w:val="Маркированный список 21"/>
    <w:basedOn w:val="a"/>
    <w:rsid w:val="005F36C2"/>
    <w:pPr>
      <w:spacing w:line="360" w:lineRule="auto"/>
      <w:ind w:firstLine="567"/>
      <w:jc w:val="both"/>
    </w:pPr>
    <w:rPr>
      <w:rFonts w:ascii="Arial" w:hAnsi="Arial" w:cs="Arial"/>
      <w:spacing w:val="6"/>
      <w:szCs w:val="16"/>
      <w:lang w:eastAsia="ar-SA"/>
    </w:rPr>
  </w:style>
  <w:style w:type="paragraph" w:customStyle="1" w:styleId="aff8">
    <w:name w:val="Стиль главы схемы"/>
    <w:basedOn w:val="a"/>
    <w:rsid w:val="005F36C2"/>
    <w:pPr>
      <w:spacing w:before="240" w:after="240"/>
      <w:ind w:firstLine="709"/>
      <w:jc w:val="center"/>
    </w:pPr>
    <w:rPr>
      <w:rFonts w:ascii="Arial" w:hAnsi="Arial" w:cs="Arial"/>
      <w:b/>
      <w:kern w:val="1"/>
      <w:sz w:val="28"/>
      <w:szCs w:val="28"/>
      <w:lang w:eastAsia="ar-SA"/>
    </w:rPr>
  </w:style>
  <w:style w:type="paragraph" w:customStyle="1" w:styleId="aff9">
    <w:name w:val="основной с отступом"/>
    <w:basedOn w:val="af0"/>
    <w:rsid w:val="005F36C2"/>
    <w:pPr>
      <w:ind w:firstLine="709"/>
      <w:jc w:val="both"/>
    </w:pPr>
    <w:rPr>
      <w:rFonts w:ascii="Arial" w:hAnsi="Arial" w:cs="Arial"/>
      <w:sz w:val="24"/>
      <w:szCs w:val="16"/>
      <w:lang w:eastAsia="ar-SA"/>
    </w:rPr>
  </w:style>
  <w:style w:type="paragraph" w:customStyle="1" w:styleId="27">
    <w:name w:val="Стиль2"/>
    <w:basedOn w:val="a"/>
    <w:rsid w:val="005F36C2"/>
    <w:pPr>
      <w:spacing w:before="120" w:line="360" w:lineRule="auto"/>
      <w:ind w:firstLine="720"/>
      <w:jc w:val="both"/>
    </w:pPr>
    <w:rPr>
      <w:rFonts w:ascii="Arial" w:hAnsi="Arial" w:cs="Arial"/>
      <w:szCs w:val="20"/>
      <w:lang w:eastAsia="ar-SA"/>
    </w:rPr>
  </w:style>
  <w:style w:type="paragraph" w:customStyle="1" w:styleId="ConsPlusNonformat">
    <w:name w:val="ConsPlusNonformat"/>
    <w:rsid w:val="005F36C2"/>
    <w:pPr>
      <w:widowControl w:val="0"/>
      <w:suppressAutoHyphens/>
      <w:ind w:firstLine="709"/>
      <w:jc w:val="both"/>
    </w:pPr>
    <w:rPr>
      <w:rFonts w:ascii="Courier New" w:eastAsia="Arial" w:hAnsi="Courier New" w:cs="Courier New"/>
      <w:color w:val="000000"/>
      <w:szCs w:val="24"/>
      <w:lang w:eastAsia="ar-SA"/>
    </w:rPr>
  </w:style>
  <w:style w:type="paragraph" w:customStyle="1" w:styleId="affa">
    <w:name w:val="Стиль названия"/>
    <w:basedOn w:val="a"/>
    <w:rsid w:val="005F36C2"/>
    <w:pPr>
      <w:spacing w:after="60"/>
      <w:ind w:firstLine="680"/>
      <w:jc w:val="both"/>
    </w:pPr>
    <w:rPr>
      <w:rFonts w:ascii="Arial" w:hAnsi="Arial" w:cs="Arial"/>
      <w:b/>
      <w:i/>
      <w:szCs w:val="28"/>
      <w:lang w:eastAsia="ar-SA"/>
    </w:rPr>
  </w:style>
  <w:style w:type="paragraph" w:customStyle="1" w:styleId="1d">
    <w:name w:val="Нор Абзац1"/>
    <w:basedOn w:val="a"/>
    <w:rsid w:val="005F36C2"/>
    <w:pPr>
      <w:spacing w:before="60"/>
      <w:ind w:firstLine="397"/>
      <w:jc w:val="both"/>
    </w:pPr>
    <w:rPr>
      <w:rFonts w:ascii="Arial" w:hAnsi="Arial" w:cs="Arial"/>
      <w:szCs w:val="20"/>
      <w:lang w:eastAsia="ar-SA"/>
    </w:rPr>
  </w:style>
  <w:style w:type="paragraph" w:customStyle="1" w:styleId="affb">
    <w:name w:val="Пункт заключения"/>
    <w:basedOn w:val="a"/>
    <w:rsid w:val="005F36C2"/>
    <w:pPr>
      <w:tabs>
        <w:tab w:val="left" w:pos="1080"/>
      </w:tabs>
      <w:spacing w:line="480" w:lineRule="auto"/>
      <w:ind w:firstLine="709"/>
      <w:jc w:val="both"/>
    </w:pPr>
    <w:rPr>
      <w:rFonts w:ascii="Arial" w:hAnsi="Arial" w:cs="Arial"/>
      <w:b/>
      <w:sz w:val="28"/>
      <w:szCs w:val="28"/>
      <w:lang w:eastAsia="ar-SA"/>
    </w:rPr>
  </w:style>
  <w:style w:type="paragraph" w:customStyle="1" w:styleId="affc">
    <w:name w:val="Подпункт заключения"/>
    <w:basedOn w:val="a"/>
    <w:rsid w:val="005F36C2"/>
    <w:pPr>
      <w:spacing w:line="360" w:lineRule="auto"/>
      <w:ind w:firstLine="709"/>
      <w:jc w:val="both"/>
    </w:pPr>
    <w:rPr>
      <w:rFonts w:ascii="Arial" w:hAnsi="Arial" w:cs="Arial"/>
      <w:b/>
      <w:i/>
      <w:sz w:val="28"/>
      <w:szCs w:val="28"/>
      <w:lang w:eastAsia="ar-SA"/>
    </w:rPr>
  </w:style>
  <w:style w:type="paragraph" w:customStyle="1" w:styleId="1e">
    <w:name w:val="Стиль1"/>
    <w:basedOn w:val="a"/>
    <w:rsid w:val="005F36C2"/>
    <w:pPr>
      <w:spacing w:line="360" w:lineRule="auto"/>
      <w:ind w:firstLine="709"/>
      <w:jc w:val="both"/>
    </w:pPr>
    <w:rPr>
      <w:rFonts w:ascii="Arial" w:hAnsi="Arial" w:cs="Arial"/>
      <w:sz w:val="28"/>
      <w:szCs w:val="20"/>
      <w:lang w:eastAsia="ar-SA"/>
    </w:rPr>
  </w:style>
  <w:style w:type="paragraph" w:customStyle="1" w:styleId="Char-Tab">
    <w:name w:val="Char-Tab"/>
    <w:basedOn w:val="a"/>
    <w:rsid w:val="005F36C2"/>
    <w:pPr>
      <w:spacing w:line="360" w:lineRule="auto"/>
      <w:ind w:firstLine="709"/>
      <w:jc w:val="both"/>
    </w:pPr>
    <w:rPr>
      <w:rFonts w:ascii="Arial" w:hAnsi="Arial" w:cs="Arial"/>
      <w:szCs w:val="16"/>
      <w:lang w:eastAsia="ar-SA"/>
    </w:rPr>
  </w:style>
  <w:style w:type="paragraph" w:styleId="affd">
    <w:name w:val="footnote text"/>
    <w:aliases w:val="Table_Footnote_last Знак,Table_Footnote_last Знак Знак,Table_Footnote_last,Знак Знак Знак,Знак Знак Знак Знак Знак Знак Знак Знак Знак Знак Знак Знак Знак Знак Знак Знак Знак Знак Знак Знак Знак"/>
    <w:basedOn w:val="a"/>
    <w:link w:val="affe"/>
    <w:uiPriority w:val="99"/>
    <w:rsid w:val="005F36C2"/>
    <w:pPr>
      <w:ind w:firstLine="709"/>
      <w:jc w:val="both"/>
    </w:pPr>
    <w:rPr>
      <w:rFonts w:ascii="Arial" w:hAnsi="Arial"/>
      <w:sz w:val="20"/>
      <w:szCs w:val="20"/>
      <w:lang w:eastAsia="ar-SA"/>
    </w:rPr>
  </w:style>
  <w:style w:type="character" w:customStyle="1" w:styleId="affe">
    <w:name w:val="Текст сноски Знак"/>
    <w:aliases w:val="Table_Footnote_last Знак Знак2,Table_Footnote_last Знак Знак Знак1,Table_Footnote_last Знак2,Знак Знак Знак Знак,Знак Знак Знак Знак Знак Знак Знак Знак Знак Знак Знак Знак Знак Знак Знак Знак Знак Знак Знак Знак Знак Знак"/>
    <w:link w:val="affd"/>
    <w:uiPriority w:val="99"/>
    <w:rsid w:val="005F36C2"/>
    <w:rPr>
      <w:rFonts w:ascii="Arial" w:eastAsia="Times New Roman" w:hAnsi="Arial" w:cs="Arial"/>
      <w:color w:val="000000"/>
      <w:lang w:eastAsia="ar-SA"/>
    </w:rPr>
  </w:style>
  <w:style w:type="paragraph" w:customStyle="1" w:styleId="212">
    <w:name w:val="Основной текст 21"/>
    <w:basedOn w:val="a"/>
    <w:rsid w:val="005F36C2"/>
    <w:pPr>
      <w:ind w:firstLine="709"/>
      <w:jc w:val="center"/>
    </w:pPr>
    <w:rPr>
      <w:rFonts w:ascii="Arial" w:hAnsi="Arial" w:cs="Arial"/>
      <w:b/>
      <w:szCs w:val="20"/>
      <w:lang w:eastAsia="ar-SA"/>
    </w:rPr>
  </w:style>
  <w:style w:type="paragraph" w:customStyle="1" w:styleId="afff">
    <w:name w:val="Стиль заключения Знак"/>
    <w:basedOn w:val="a"/>
    <w:rsid w:val="005F36C2"/>
    <w:pPr>
      <w:spacing w:line="360" w:lineRule="auto"/>
      <w:ind w:firstLine="720"/>
      <w:jc w:val="both"/>
    </w:pPr>
    <w:rPr>
      <w:rFonts w:ascii="Arial" w:hAnsi="Arial" w:cs="Arial"/>
      <w:sz w:val="28"/>
      <w:szCs w:val="28"/>
      <w:lang w:eastAsia="ar-SA"/>
    </w:rPr>
  </w:style>
  <w:style w:type="paragraph" w:customStyle="1" w:styleId="afff0">
    <w:name w:val="!Простой текст! Знак Знак Знак Знак"/>
    <w:basedOn w:val="a"/>
    <w:rsid w:val="005F36C2"/>
    <w:pPr>
      <w:spacing w:after="120"/>
      <w:ind w:firstLine="709"/>
      <w:jc w:val="both"/>
    </w:pPr>
    <w:rPr>
      <w:rFonts w:ascii="Arial" w:hAnsi="Arial" w:cs="Arial"/>
      <w:szCs w:val="16"/>
      <w:lang w:eastAsia="ar-SA"/>
    </w:rPr>
  </w:style>
  <w:style w:type="paragraph" w:customStyle="1" w:styleId="afff1">
    <w:name w:val="Основной стиль"/>
    <w:basedOn w:val="a"/>
    <w:link w:val="afff2"/>
    <w:rsid w:val="005F36C2"/>
    <w:pPr>
      <w:ind w:firstLine="680"/>
      <w:jc w:val="both"/>
    </w:pPr>
    <w:rPr>
      <w:rFonts w:ascii="Arial" w:hAnsi="Arial"/>
      <w:szCs w:val="28"/>
      <w:lang w:eastAsia="ar-SA"/>
    </w:rPr>
  </w:style>
  <w:style w:type="paragraph" w:customStyle="1" w:styleId="311">
    <w:name w:val="Основной текст 31"/>
    <w:basedOn w:val="a"/>
    <w:rsid w:val="005F36C2"/>
    <w:pPr>
      <w:spacing w:after="120"/>
      <w:ind w:firstLine="709"/>
      <w:jc w:val="both"/>
    </w:pPr>
    <w:rPr>
      <w:rFonts w:ascii="Arial" w:hAnsi="Arial" w:cs="Arial"/>
      <w:sz w:val="16"/>
      <w:szCs w:val="16"/>
      <w:lang w:eastAsia="ar-SA"/>
    </w:rPr>
  </w:style>
  <w:style w:type="paragraph" w:customStyle="1" w:styleId="1f">
    <w:name w:val="Текст1"/>
    <w:basedOn w:val="a"/>
    <w:rsid w:val="005F36C2"/>
    <w:pPr>
      <w:ind w:firstLine="709"/>
      <w:jc w:val="both"/>
    </w:pPr>
    <w:rPr>
      <w:rFonts w:ascii="Courier New" w:hAnsi="Courier New" w:cs="Courier New"/>
      <w:sz w:val="20"/>
      <w:szCs w:val="20"/>
      <w:lang w:eastAsia="ar-SA"/>
    </w:rPr>
  </w:style>
  <w:style w:type="paragraph" w:customStyle="1" w:styleId="1f0">
    <w:name w:val="Название объекта1"/>
    <w:basedOn w:val="a"/>
    <w:next w:val="a"/>
    <w:rsid w:val="005F36C2"/>
    <w:pPr>
      <w:ind w:firstLine="709"/>
      <w:jc w:val="both"/>
    </w:pPr>
    <w:rPr>
      <w:rFonts w:ascii="Arial" w:hAnsi="Arial" w:cs="Arial"/>
      <w:b/>
      <w:sz w:val="20"/>
      <w:szCs w:val="20"/>
      <w:lang w:eastAsia="ar-SA"/>
    </w:rPr>
  </w:style>
  <w:style w:type="paragraph" w:customStyle="1" w:styleId="100">
    <w:name w:val="Оглавление 10"/>
    <w:basedOn w:val="18"/>
    <w:rsid w:val="005F36C2"/>
    <w:pPr>
      <w:tabs>
        <w:tab w:val="right" w:leader="dot" w:pos="9353"/>
      </w:tabs>
      <w:ind w:left="2547"/>
    </w:pPr>
  </w:style>
  <w:style w:type="paragraph" w:customStyle="1" w:styleId="afff3">
    <w:name w:val="Содержимое таблицы"/>
    <w:basedOn w:val="a"/>
    <w:rsid w:val="005F36C2"/>
    <w:pPr>
      <w:ind w:firstLine="709"/>
      <w:jc w:val="both"/>
    </w:pPr>
    <w:rPr>
      <w:rFonts w:ascii="Arial" w:hAnsi="Arial" w:cs="Arial"/>
      <w:szCs w:val="16"/>
      <w:lang w:eastAsia="ar-SA"/>
    </w:rPr>
  </w:style>
  <w:style w:type="paragraph" w:customStyle="1" w:styleId="afff4">
    <w:name w:val="Заголовок таблицы"/>
    <w:basedOn w:val="afff3"/>
    <w:rsid w:val="005F36C2"/>
    <w:pPr>
      <w:jc w:val="center"/>
    </w:pPr>
    <w:rPr>
      <w:b/>
    </w:rPr>
  </w:style>
  <w:style w:type="paragraph" w:customStyle="1" w:styleId="afff5">
    <w:name w:val="Содержимое врезки"/>
    <w:basedOn w:val="af0"/>
    <w:rsid w:val="005F36C2"/>
    <w:pPr>
      <w:ind w:firstLine="709"/>
      <w:jc w:val="both"/>
    </w:pPr>
    <w:rPr>
      <w:rFonts w:ascii="Arial" w:hAnsi="Arial" w:cs="Arial"/>
      <w:sz w:val="24"/>
      <w:szCs w:val="16"/>
      <w:lang w:eastAsia="ar-SA"/>
    </w:rPr>
  </w:style>
  <w:style w:type="paragraph" w:styleId="28">
    <w:name w:val="Body Text 2"/>
    <w:basedOn w:val="a"/>
    <w:link w:val="29"/>
    <w:rsid w:val="005F36C2"/>
    <w:pPr>
      <w:spacing w:after="120" w:line="480" w:lineRule="auto"/>
      <w:ind w:firstLine="709"/>
      <w:jc w:val="both"/>
    </w:pPr>
    <w:rPr>
      <w:rFonts w:ascii="Arial" w:hAnsi="Arial"/>
      <w:szCs w:val="16"/>
      <w:lang w:eastAsia="ar-SA"/>
    </w:rPr>
  </w:style>
  <w:style w:type="character" w:customStyle="1" w:styleId="29">
    <w:name w:val="Основной текст 2 Знак"/>
    <w:link w:val="28"/>
    <w:rsid w:val="005F36C2"/>
    <w:rPr>
      <w:rFonts w:ascii="Arial" w:eastAsia="Times New Roman" w:hAnsi="Arial" w:cs="Arial"/>
      <w:color w:val="000000"/>
      <w:sz w:val="24"/>
      <w:szCs w:val="16"/>
      <w:lang w:eastAsia="ar-SA"/>
    </w:rPr>
  </w:style>
  <w:style w:type="paragraph" w:styleId="35">
    <w:name w:val="Body Text Indent 3"/>
    <w:basedOn w:val="a"/>
    <w:link w:val="36"/>
    <w:semiHidden/>
    <w:rsid w:val="005F36C2"/>
    <w:pPr>
      <w:spacing w:after="120"/>
      <w:ind w:left="283" w:firstLine="709"/>
      <w:jc w:val="both"/>
    </w:pPr>
    <w:rPr>
      <w:rFonts w:ascii="Arial" w:hAnsi="Arial"/>
      <w:sz w:val="16"/>
      <w:szCs w:val="16"/>
      <w:lang w:eastAsia="ar-SA"/>
    </w:rPr>
  </w:style>
  <w:style w:type="character" w:customStyle="1" w:styleId="36">
    <w:name w:val="Основной текст с отступом 3 Знак"/>
    <w:link w:val="35"/>
    <w:semiHidden/>
    <w:rsid w:val="005F36C2"/>
    <w:rPr>
      <w:rFonts w:ascii="Arial" w:eastAsia="Times New Roman" w:hAnsi="Arial" w:cs="Arial"/>
      <w:color w:val="000000"/>
      <w:sz w:val="16"/>
      <w:szCs w:val="16"/>
      <w:lang w:eastAsia="ar-SA"/>
    </w:rPr>
  </w:style>
  <w:style w:type="paragraph" w:styleId="afff6">
    <w:name w:val="annotation text"/>
    <w:basedOn w:val="a"/>
    <w:link w:val="afff7"/>
    <w:rsid w:val="005F36C2"/>
    <w:pPr>
      <w:ind w:firstLine="709"/>
      <w:jc w:val="both"/>
    </w:pPr>
    <w:rPr>
      <w:rFonts w:ascii="Arial" w:hAnsi="Arial"/>
      <w:sz w:val="20"/>
      <w:szCs w:val="20"/>
      <w:lang w:eastAsia="ar-SA"/>
    </w:rPr>
  </w:style>
  <w:style w:type="character" w:customStyle="1" w:styleId="afff7">
    <w:name w:val="Текст примечания Знак"/>
    <w:link w:val="afff6"/>
    <w:rsid w:val="005F36C2"/>
    <w:rPr>
      <w:rFonts w:ascii="Arial" w:eastAsia="Times New Roman" w:hAnsi="Arial" w:cs="Arial"/>
      <w:color w:val="000000"/>
      <w:lang w:eastAsia="ar-SA"/>
    </w:rPr>
  </w:style>
  <w:style w:type="paragraph" w:styleId="afff8">
    <w:name w:val="annotation subject"/>
    <w:basedOn w:val="afff6"/>
    <w:next w:val="afff6"/>
    <w:link w:val="afff9"/>
    <w:uiPriority w:val="99"/>
    <w:semiHidden/>
    <w:rsid w:val="005F36C2"/>
    <w:rPr>
      <w:b/>
    </w:rPr>
  </w:style>
  <w:style w:type="character" w:customStyle="1" w:styleId="afff9">
    <w:name w:val="Тема примечания Знак"/>
    <w:link w:val="afff8"/>
    <w:uiPriority w:val="99"/>
    <w:semiHidden/>
    <w:rsid w:val="005F36C2"/>
    <w:rPr>
      <w:rFonts w:ascii="Arial" w:eastAsia="Times New Roman" w:hAnsi="Arial" w:cs="Arial"/>
      <w:b/>
      <w:color w:val="000000"/>
      <w:lang w:eastAsia="ar-SA"/>
    </w:rPr>
  </w:style>
  <w:style w:type="paragraph" w:styleId="afffa">
    <w:name w:val="Document Map"/>
    <w:basedOn w:val="a"/>
    <w:link w:val="afffb"/>
    <w:semiHidden/>
    <w:rsid w:val="005F36C2"/>
    <w:pPr>
      <w:ind w:firstLine="709"/>
      <w:jc w:val="both"/>
    </w:pPr>
    <w:rPr>
      <w:rFonts w:ascii="Tahoma" w:hAnsi="Tahoma"/>
      <w:sz w:val="16"/>
      <w:szCs w:val="16"/>
      <w:lang w:eastAsia="ar-SA"/>
    </w:rPr>
  </w:style>
  <w:style w:type="character" w:customStyle="1" w:styleId="afffb">
    <w:name w:val="Схема документа Знак"/>
    <w:link w:val="afffa"/>
    <w:semiHidden/>
    <w:rsid w:val="005F36C2"/>
    <w:rPr>
      <w:rFonts w:ascii="Tahoma" w:eastAsia="Times New Roman" w:hAnsi="Tahoma" w:cs="Tahoma"/>
      <w:color w:val="000000"/>
      <w:sz w:val="16"/>
      <w:szCs w:val="16"/>
      <w:lang w:eastAsia="ar-SA"/>
    </w:rPr>
  </w:style>
  <w:style w:type="paragraph" w:customStyle="1" w:styleId="afffc">
    <w:name w:val="№табл"/>
    <w:basedOn w:val="9"/>
    <w:qFormat/>
    <w:rsid w:val="005F36C2"/>
    <w:pPr>
      <w:jc w:val="right"/>
    </w:pPr>
    <w:rPr>
      <w:sz w:val="24"/>
    </w:rPr>
  </w:style>
  <w:style w:type="paragraph" w:styleId="afffd">
    <w:name w:val="caption"/>
    <w:aliases w:val=" Знак, Знак1,Знак1,Номер объекта,Название объекта Знак1,Номер объекта Знак"/>
    <w:basedOn w:val="a"/>
    <w:next w:val="a"/>
    <w:qFormat/>
    <w:locked/>
    <w:rsid w:val="005F36C2"/>
    <w:pPr>
      <w:ind w:firstLine="709"/>
      <w:jc w:val="both"/>
    </w:pPr>
    <w:rPr>
      <w:rFonts w:ascii="Arial" w:hAnsi="Arial" w:cs="Arial"/>
      <w:b/>
      <w:sz w:val="20"/>
      <w:szCs w:val="20"/>
      <w:lang w:eastAsia="ar-SA"/>
    </w:rPr>
  </w:style>
  <w:style w:type="paragraph" w:customStyle="1" w:styleId="2a">
    <w:name w:val="Обычный2"/>
    <w:rsid w:val="005F36C2"/>
    <w:pPr>
      <w:widowControl w:val="0"/>
    </w:pPr>
    <w:rPr>
      <w:rFonts w:ascii="Times New Roman" w:eastAsia="Times New Roman" w:hAnsi="Times New Roman"/>
      <w:color w:val="000000"/>
      <w:szCs w:val="24"/>
    </w:rPr>
  </w:style>
  <w:style w:type="paragraph" w:customStyle="1" w:styleId="Heading">
    <w:name w:val="Heading"/>
    <w:rsid w:val="005F36C2"/>
    <w:pPr>
      <w:widowControl w:val="0"/>
    </w:pPr>
    <w:rPr>
      <w:rFonts w:ascii="Arial" w:eastAsia="Times New Roman" w:hAnsi="Arial" w:cs="Arial"/>
      <w:b/>
      <w:color w:val="000000"/>
      <w:sz w:val="22"/>
      <w:szCs w:val="22"/>
    </w:rPr>
  </w:style>
  <w:style w:type="paragraph" w:customStyle="1" w:styleId="afffe">
    <w:name w:val="Формула"/>
    <w:basedOn w:val="a"/>
    <w:rsid w:val="005F36C2"/>
    <w:pPr>
      <w:ind w:firstLine="709"/>
      <w:jc w:val="both"/>
    </w:pPr>
    <w:rPr>
      <w:rFonts w:ascii="Arial" w:hAnsi="Arial" w:cs="Arial"/>
      <w:sz w:val="28"/>
      <w:szCs w:val="28"/>
      <w:lang w:val="en-US" w:eastAsia="ar-SA"/>
    </w:rPr>
  </w:style>
  <w:style w:type="paragraph" w:customStyle="1" w:styleId="affff">
    <w:name w:val="Ячейка таблицы"/>
    <w:basedOn w:val="11"/>
    <w:qFormat/>
    <w:rsid w:val="005F36C2"/>
    <w:pPr>
      <w:suppressAutoHyphens/>
    </w:pPr>
    <w:rPr>
      <w:rFonts w:ascii="Arial" w:hAnsi="Arial" w:cs="Arial"/>
      <w:color w:val="000000"/>
      <w:sz w:val="20"/>
      <w:szCs w:val="32"/>
      <w:lang w:eastAsia="ar-SA"/>
    </w:rPr>
  </w:style>
  <w:style w:type="paragraph" w:customStyle="1" w:styleId="ConsPlusCell">
    <w:name w:val="ConsPlusCell"/>
    <w:rsid w:val="005F36C2"/>
    <w:pPr>
      <w:suppressAutoHyphens/>
    </w:pPr>
    <w:rPr>
      <w:rFonts w:ascii="Arial" w:eastAsia="Arial" w:hAnsi="Arial" w:cs="Arial"/>
      <w:color w:val="000000"/>
      <w:lang w:eastAsia="ar-SA"/>
    </w:rPr>
  </w:style>
  <w:style w:type="paragraph" w:customStyle="1" w:styleId="37">
    <w:name w:val="Обычный3"/>
    <w:basedOn w:val="a"/>
    <w:next w:val="a"/>
    <w:rsid w:val="005F36C2"/>
    <w:pPr>
      <w:widowControl w:val="0"/>
      <w:ind w:left="-5" w:firstLine="709"/>
      <w:jc w:val="both"/>
    </w:pPr>
    <w:rPr>
      <w:rFonts w:ascii="Arial" w:hAnsi="Arial" w:cs="Arial"/>
      <w:szCs w:val="16"/>
      <w:lang w:eastAsia="ru-RU"/>
    </w:rPr>
  </w:style>
  <w:style w:type="paragraph" w:customStyle="1" w:styleId="western">
    <w:name w:val="western"/>
    <w:basedOn w:val="a"/>
    <w:rsid w:val="005F36C2"/>
    <w:pPr>
      <w:spacing w:before="100" w:beforeAutospacing="1" w:after="115"/>
    </w:pPr>
    <w:rPr>
      <w:lang w:eastAsia="ru-RU"/>
    </w:rPr>
  </w:style>
  <w:style w:type="paragraph" w:styleId="affff0">
    <w:name w:val="envelope address"/>
    <w:basedOn w:val="a"/>
    <w:semiHidden/>
    <w:rsid w:val="005F36C2"/>
    <w:pPr>
      <w:ind w:left="2880"/>
    </w:pPr>
    <w:rPr>
      <w:rFonts w:ascii="Arial" w:hAnsi="Arial" w:cs="Arial"/>
      <w:lang w:eastAsia="ru-RU"/>
    </w:rPr>
  </w:style>
  <w:style w:type="paragraph" w:customStyle="1" w:styleId="DefaultParagraphFontChar">
    <w:name w:val="Default Paragraph Font Char"/>
    <w:aliases w:val=" Char Char2, Char1 Char"/>
    <w:basedOn w:val="a"/>
    <w:rsid w:val="005F36C2"/>
    <w:pPr>
      <w:spacing w:before="100" w:beforeAutospacing="1" w:after="100" w:afterAutospacing="1"/>
    </w:pPr>
    <w:rPr>
      <w:rFonts w:ascii="Tahoma" w:hAnsi="Tahoma"/>
      <w:sz w:val="20"/>
      <w:szCs w:val="20"/>
      <w:lang w:val="en-US"/>
    </w:rPr>
  </w:style>
  <w:style w:type="character" w:customStyle="1" w:styleId="WW8Num3z0">
    <w:name w:val="WW8Num3z0"/>
    <w:rsid w:val="005F36C2"/>
    <w:rPr>
      <w:rFonts w:ascii="Symbol" w:hAnsi="Symbol"/>
    </w:rPr>
  </w:style>
  <w:style w:type="character" w:customStyle="1" w:styleId="WW8Num4z0">
    <w:name w:val="WW8Num4z0"/>
    <w:rsid w:val="005F36C2"/>
    <w:rPr>
      <w:rFonts w:ascii="Symbol" w:hAnsi="Symbol"/>
    </w:rPr>
  </w:style>
  <w:style w:type="character" w:customStyle="1" w:styleId="WW8Num5z0">
    <w:name w:val="WW8Num5z0"/>
    <w:rsid w:val="005F36C2"/>
    <w:rPr>
      <w:rFonts w:ascii="Symbol" w:hAnsi="Symbol"/>
    </w:rPr>
  </w:style>
  <w:style w:type="character" w:customStyle="1" w:styleId="WW8Num6z0">
    <w:name w:val="WW8Num6z0"/>
    <w:rsid w:val="005F36C2"/>
    <w:rPr>
      <w:rFonts w:ascii="Symbol" w:hAnsi="Symbol"/>
    </w:rPr>
  </w:style>
  <w:style w:type="character" w:customStyle="1" w:styleId="WW8Num7z0">
    <w:name w:val="WW8Num7z0"/>
    <w:rsid w:val="005F36C2"/>
    <w:rPr>
      <w:rFonts w:ascii="Symbol" w:hAnsi="Symbol"/>
    </w:rPr>
  </w:style>
  <w:style w:type="character" w:customStyle="1" w:styleId="WW8Num8z1">
    <w:name w:val="WW8Num8z1"/>
    <w:rsid w:val="005F36C2"/>
    <w:rPr>
      <w:rFonts w:ascii="Symbol" w:hAnsi="Symbol"/>
    </w:rPr>
  </w:style>
  <w:style w:type="character" w:customStyle="1" w:styleId="WW8Num9z0">
    <w:name w:val="WW8Num9z0"/>
    <w:rsid w:val="005F36C2"/>
    <w:rPr>
      <w:sz w:val="20"/>
    </w:rPr>
  </w:style>
  <w:style w:type="character" w:customStyle="1" w:styleId="WW8Num10z0">
    <w:name w:val="WW8Num10z0"/>
    <w:rsid w:val="005F36C2"/>
    <w:rPr>
      <w:rFonts w:ascii="Symbol" w:hAnsi="Symbol"/>
    </w:rPr>
  </w:style>
  <w:style w:type="character" w:customStyle="1" w:styleId="WW8Num11z0">
    <w:name w:val="WW8Num11z0"/>
    <w:rsid w:val="005F36C2"/>
    <w:rPr>
      <w:rFonts w:ascii="Symbol" w:hAnsi="Symbol"/>
    </w:rPr>
  </w:style>
  <w:style w:type="character" w:customStyle="1" w:styleId="WW8Num12z0">
    <w:name w:val="WW8Num12z0"/>
    <w:rsid w:val="005F36C2"/>
    <w:rPr>
      <w:rFonts w:ascii="Symbol" w:hAnsi="Symbol"/>
    </w:rPr>
  </w:style>
  <w:style w:type="character" w:customStyle="1" w:styleId="WW8Num13z0">
    <w:name w:val="WW8Num13z0"/>
    <w:rsid w:val="005F36C2"/>
    <w:rPr>
      <w:rFonts w:ascii="Symbol" w:hAnsi="Symbol"/>
    </w:rPr>
  </w:style>
  <w:style w:type="character" w:customStyle="1" w:styleId="WW8Num14z0">
    <w:name w:val="WW8Num14z0"/>
    <w:rsid w:val="005F36C2"/>
    <w:rPr>
      <w:rFonts w:ascii="Symbol" w:hAnsi="Symbol"/>
    </w:rPr>
  </w:style>
  <w:style w:type="character" w:customStyle="1" w:styleId="WW8Num15z0">
    <w:name w:val="WW8Num15z0"/>
    <w:rsid w:val="005F36C2"/>
    <w:rPr>
      <w:rFonts w:ascii="Symbol" w:hAnsi="Symbol"/>
    </w:rPr>
  </w:style>
  <w:style w:type="character" w:customStyle="1" w:styleId="WW8Num16z0">
    <w:name w:val="WW8Num16z0"/>
    <w:rsid w:val="005F36C2"/>
    <w:rPr>
      <w:rFonts w:ascii="Symbol" w:hAnsi="Symbol"/>
    </w:rPr>
  </w:style>
  <w:style w:type="character" w:customStyle="1" w:styleId="WW8Num17z0">
    <w:name w:val="WW8Num17z0"/>
    <w:rsid w:val="005F36C2"/>
    <w:rPr>
      <w:rFonts w:ascii="Symbol" w:hAnsi="Symbol"/>
    </w:rPr>
  </w:style>
  <w:style w:type="character" w:customStyle="1" w:styleId="WW8Num18z0">
    <w:name w:val="WW8Num18z0"/>
    <w:rsid w:val="005F36C2"/>
    <w:rPr>
      <w:rFonts w:ascii="Symbol" w:hAnsi="Symbol"/>
    </w:rPr>
  </w:style>
  <w:style w:type="character" w:customStyle="1" w:styleId="WW8Num19z0">
    <w:name w:val="WW8Num19z0"/>
    <w:rsid w:val="005F36C2"/>
    <w:rPr>
      <w:rFonts w:ascii="Arial" w:hAnsi="Arial"/>
    </w:rPr>
  </w:style>
  <w:style w:type="character" w:customStyle="1" w:styleId="WW8Num20z0">
    <w:name w:val="WW8Num20z0"/>
    <w:rsid w:val="005F36C2"/>
    <w:rPr>
      <w:rFonts w:ascii="Symbol" w:hAnsi="Symbol"/>
    </w:rPr>
  </w:style>
  <w:style w:type="character" w:customStyle="1" w:styleId="WW8Num21z0">
    <w:name w:val="WW8Num21z0"/>
    <w:rsid w:val="005F36C2"/>
    <w:rPr>
      <w:rFonts w:ascii="Symbol" w:hAnsi="Symbol"/>
    </w:rPr>
  </w:style>
  <w:style w:type="character" w:customStyle="1" w:styleId="WW8Num22z0">
    <w:name w:val="WW8Num22z0"/>
    <w:rsid w:val="005F36C2"/>
    <w:rPr>
      <w:rFonts w:ascii="Symbol" w:hAnsi="Symbol"/>
    </w:rPr>
  </w:style>
  <w:style w:type="character" w:customStyle="1" w:styleId="WW8Num24z0">
    <w:name w:val="WW8Num24z0"/>
    <w:rsid w:val="005F36C2"/>
    <w:rPr>
      <w:rFonts w:ascii="Symbol" w:hAnsi="Symbol"/>
      <w:color w:val="000000"/>
    </w:rPr>
  </w:style>
  <w:style w:type="character" w:customStyle="1" w:styleId="WW8Num25z0">
    <w:name w:val="WW8Num25z0"/>
    <w:rsid w:val="005F36C2"/>
    <w:rPr>
      <w:rFonts w:ascii="Symbol" w:hAnsi="Symbol"/>
    </w:rPr>
  </w:style>
  <w:style w:type="character" w:customStyle="1" w:styleId="WW8Num27z0">
    <w:name w:val="WW8Num27z0"/>
    <w:rsid w:val="005F36C2"/>
    <w:rPr>
      <w:rFonts w:ascii="Symbol" w:hAnsi="Symbol"/>
    </w:rPr>
  </w:style>
  <w:style w:type="character" w:customStyle="1" w:styleId="WW8Num28z0">
    <w:name w:val="WW8Num28z0"/>
    <w:rsid w:val="005F36C2"/>
    <w:rPr>
      <w:rFonts w:ascii="Symbol" w:hAnsi="Symbol"/>
    </w:rPr>
  </w:style>
  <w:style w:type="character" w:customStyle="1" w:styleId="WW8Num30z0">
    <w:name w:val="WW8Num30z0"/>
    <w:rsid w:val="005F36C2"/>
    <w:rPr>
      <w:rFonts w:ascii="Symbol" w:hAnsi="Symbol"/>
    </w:rPr>
  </w:style>
  <w:style w:type="character" w:customStyle="1" w:styleId="WW8Num31z0">
    <w:name w:val="WW8Num31z0"/>
    <w:rsid w:val="005F36C2"/>
    <w:rPr>
      <w:rFonts w:ascii="Symbol" w:hAnsi="Symbol"/>
    </w:rPr>
  </w:style>
  <w:style w:type="character" w:customStyle="1" w:styleId="WW8Num32z0">
    <w:name w:val="WW8Num32z0"/>
    <w:rsid w:val="005F36C2"/>
    <w:rPr>
      <w:rFonts w:ascii="Symbol" w:hAnsi="Symbol"/>
    </w:rPr>
  </w:style>
  <w:style w:type="character" w:customStyle="1" w:styleId="WW8Num34z0">
    <w:name w:val="WW8Num34z0"/>
    <w:rsid w:val="005F36C2"/>
    <w:rPr>
      <w:rFonts w:ascii="Symbol" w:hAnsi="Symbol"/>
    </w:rPr>
  </w:style>
  <w:style w:type="character" w:customStyle="1" w:styleId="WW8Num35z0">
    <w:name w:val="WW8Num35z0"/>
    <w:rsid w:val="005F36C2"/>
    <w:rPr>
      <w:rFonts w:ascii="Symbol" w:hAnsi="Symbol"/>
    </w:rPr>
  </w:style>
  <w:style w:type="character" w:customStyle="1" w:styleId="WW8Num37z0">
    <w:name w:val="WW8Num37z0"/>
    <w:rsid w:val="005F36C2"/>
    <w:rPr>
      <w:rFonts w:ascii="Symbol" w:hAnsi="Symbol"/>
    </w:rPr>
  </w:style>
  <w:style w:type="character" w:customStyle="1" w:styleId="WW8Num38z0">
    <w:name w:val="WW8Num38z0"/>
    <w:rsid w:val="005F36C2"/>
    <w:rPr>
      <w:rFonts w:ascii="Symbol" w:hAnsi="Symbol"/>
    </w:rPr>
  </w:style>
  <w:style w:type="character" w:customStyle="1" w:styleId="WW8Num42z0">
    <w:name w:val="WW8Num42z0"/>
    <w:rsid w:val="005F36C2"/>
    <w:rPr>
      <w:rFonts w:ascii="Symbol" w:hAnsi="Symbol"/>
    </w:rPr>
  </w:style>
  <w:style w:type="character" w:customStyle="1" w:styleId="WW8Num44z0">
    <w:name w:val="WW8Num44z0"/>
    <w:rsid w:val="005F36C2"/>
    <w:rPr>
      <w:rFonts w:ascii="Symbol" w:hAnsi="Symbol"/>
    </w:rPr>
  </w:style>
  <w:style w:type="character" w:customStyle="1" w:styleId="WW8Num45z0">
    <w:name w:val="WW8Num45z0"/>
    <w:rsid w:val="005F36C2"/>
    <w:rPr>
      <w:rFonts w:ascii="Symbol" w:hAnsi="Symbol"/>
      <w:color w:val="000000"/>
    </w:rPr>
  </w:style>
  <w:style w:type="character" w:customStyle="1" w:styleId="WW8Num46z0">
    <w:name w:val="WW8Num46z0"/>
    <w:rsid w:val="005F36C2"/>
    <w:rPr>
      <w:rFonts w:ascii="Symbol" w:hAnsi="Symbol"/>
    </w:rPr>
  </w:style>
  <w:style w:type="character" w:customStyle="1" w:styleId="WW8Num47z0">
    <w:name w:val="WW8Num47z0"/>
    <w:rsid w:val="005F36C2"/>
    <w:rPr>
      <w:rFonts w:ascii="Symbol" w:hAnsi="Symbol"/>
      <w:color w:val="000000"/>
    </w:rPr>
  </w:style>
  <w:style w:type="character" w:customStyle="1" w:styleId="WW8Num48z0">
    <w:name w:val="WW8Num48z0"/>
    <w:rsid w:val="005F36C2"/>
    <w:rPr>
      <w:rFonts w:ascii="Symbol" w:hAnsi="Symbol"/>
    </w:rPr>
  </w:style>
  <w:style w:type="character" w:customStyle="1" w:styleId="WW8Num50z0">
    <w:name w:val="WW8Num50z0"/>
    <w:rsid w:val="005F36C2"/>
    <w:rPr>
      <w:rFonts w:ascii="Symbol" w:hAnsi="Symbol"/>
      <w:caps w:val="0"/>
      <w:smallCaps w:val="0"/>
      <w:strike w:val="0"/>
      <w:vanish w:val="0"/>
      <w:color w:val="000000"/>
      <w:position w:val="0"/>
      <w:sz w:val="24"/>
      <w:vertAlign w:val="baseline"/>
    </w:rPr>
  </w:style>
  <w:style w:type="character" w:customStyle="1" w:styleId="WW8Num52z0">
    <w:name w:val="WW8Num52z0"/>
    <w:rsid w:val="005F36C2"/>
    <w:rPr>
      <w:rFonts w:ascii="Arial" w:hAnsi="Arial"/>
    </w:rPr>
  </w:style>
  <w:style w:type="character" w:customStyle="1" w:styleId="WW8Num53z0">
    <w:name w:val="WW8Num53z0"/>
    <w:rsid w:val="005F36C2"/>
    <w:rPr>
      <w:rFonts w:ascii="Symbol" w:hAnsi="Symbol"/>
    </w:rPr>
  </w:style>
  <w:style w:type="character" w:customStyle="1" w:styleId="WW8Num55z0">
    <w:name w:val="WW8Num55z0"/>
    <w:rsid w:val="005F36C2"/>
    <w:rPr>
      <w:rFonts w:ascii="Symbol" w:hAnsi="Symbol"/>
    </w:rPr>
  </w:style>
  <w:style w:type="character" w:customStyle="1" w:styleId="WW8Num57z0">
    <w:name w:val="WW8Num57z0"/>
    <w:rsid w:val="005F36C2"/>
    <w:rPr>
      <w:rFonts w:ascii="Arial" w:eastAsia="Times New Roman" w:hAnsi="Arial" w:cs="Arial"/>
    </w:rPr>
  </w:style>
  <w:style w:type="character" w:customStyle="1" w:styleId="WW8Num61z0">
    <w:name w:val="WW8Num61z0"/>
    <w:rsid w:val="005F36C2"/>
    <w:rPr>
      <w:rFonts w:ascii="Symbol" w:hAnsi="Symbol"/>
    </w:rPr>
  </w:style>
  <w:style w:type="character" w:customStyle="1" w:styleId="Absatz-Standardschriftart">
    <w:name w:val="Absatz-Standardschriftart"/>
    <w:basedOn w:val="a0"/>
    <w:rsid w:val="005F36C2"/>
  </w:style>
  <w:style w:type="character" w:customStyle="1" w:styleId="WW8Num13z1">
    <w:name w:val="WW8Num13z1"/>
    <w:rsid w:val="005F36C2"/>
    <w:rPr>
      <w:rFonts w:ascii="Courier New" w:hAnsi="Courier New"/>
    </w:rPr>
  </w:style>
  <w:style w:type="character" w:customStyle="1" w:styleId="WW8Num13z2">
    <w:name w:val="WW8Num13z2"/>
    <w:rsid w:val="005F36C2"/>
    <w:rPr>
      <w:rFonts w:ascii="Wingdings" w:hAnsi="Wingdings"/>
    </w:rPr>
  </w:style>
  <w:style w:type="character" w:customStyle="1" w:styleId="WW8Num14z1">
    <w:name w:val="WW8Num14z1"/>
    <w:rsid w:val="005F36C2"/>
    <w:rPr>
      <w:rFonts w:ascii="Courier New" w:hAnsi="Courier New" w:cs="Courier New"/>
    </w:rPr>
  </w:style>
  <w:style w:type="character" w:customStyle="1" w:styleId="WW8Num14z2">
    <w:name w:val="WW8Num14z2"/>
    <w:rsid w:val="005F36C2"/>
    <w:rPr>
      <w:rFonts w:ascii="Wingdings" w:hAnsi="Wingdings"/>
    </w:rPr>
  </w:style>
  <w:style w:type="character" w:customStyle="1" w:styleId="WW8Num15z1">
    <w:name w:val="WW8Num15z1"/>
    <w:rsid w:val="005F36C2"/>
    <w:rPr>
      <w:rFonts w:ascii="Courier New" w:hAnsi="Courier New" w:cs="Courier New"/>
    </w:rPr>
  </w:style>
  <w:style w:type="character" w:customStyle="1" w:styleId="WW8Num15z2">
    <w:name w:val="WW8Num15z2"/>
    <w:rsid w:val="005F36C2"/>
    <w:rPr>
      <w:rFonts w:ascii="Wingdings" w:hAnsi="Wingdings"/>
    </w:rPr>
  </w:style>
  <w:style w:type="character" w:customStyle="1" w:styleId="WW8Num16z1">
    <w:name w:val="WW8Num16z1"/>
    <w:rsid w:val="005F36C2"/>
    <w:rPr>
      <w:rFonts w:ascii="Courier New" w:hAnsi="Courier New" w:cs="Courier New"/>
    </w:rPr>
  </w:style>
  <w:style w:type="character" w:customStyle="1" w:styleId="WW8Num16z2">
    <w:name w:val="WW8Num16z2"/>
    <w:rsid w:val="005F36C2"/>
    <w:rPr>
      <w:rFonts w:ascii="Wingdings" w:hAnsi="Wingdings"/>
    </w:rPr>
  </w:style>
  <w:style w:type="character" w:customStyle="1" w:styleId="WW8Num17z1">
    <w:name w:val="WW8Num17z1"/>
    <w:rsid w:val="005F36C2"/>
    <w:rPr>
      <w:rFonts w:ascii="Courier New" w:hAnsi="Courier New" w:cs="Courier New"/>
    </w:rPr>
  </w:style>
  <w:style w:type="character" w:customStyle="1" w:styleId="WW8Num17z2">
    <w:name w:val="WW8Num17z2"/>
    <w:rsid w:val="005F36C2"/>
    <w:rPr>
      <w:rFonts w:ascii="Wingdings" w:hAnsi="Wingdings"/>
    </w:rPr>
  </w:style>
  <w:style w:type="character" w:customStyle="1" w:styleId="WW8Num18z1">
    <w:name w:val="WW8Num18z1"/>
    <w:rsid w:val="005F36C2"/>
    <w:rPr>
      <w:rFonts w:ascii="Courier New" w:hAnsi="Courier New" w:cs="Courier New"/>
    </w:rPr>
  </w:style>
  <w:style w:type="character" w:customStyle="1" w:styleId="WW8Num18z2">
    <w:name w:val="WW8Num18z2"/>
    <w:rsid w:val="005F36C2"/>
    <w:rPr>
      <w:rFonts w:ascii="Wingdings" w:hAnsi="Wingdings"/>
    </w:rPr>
  </w:style>
  <w:style w:type="character" w:customStyle="1" w:styleId="WW8Num19z1">
    <w:name w:val="WW8Num19z1"/>
    <w:rsid w:val="005F36C2"/>
    <w:rPr>
      <w:rFonts w:ascii="Courier New" w:hAnsi="Courier New" w:cs="Courier New"/>
    </w:rPr>
  </w:style>
  <w:style w:type="character" w:customStyle="1" w:styleId="WW8Num19z2">
    <w:name w:val="WW8Num19z2"/>
    <w:rsid w:val="005F36C2"/>
    <w:rPr>
      <w:rFonts w:ascii="Wingdings" w:hAnsi="Wingdings"/>
    </w:rPr>
  </w:style>
  <w:style w:type="character" w:customStyle="1" w:styleId="WW8Num19z3">
    <w:name w:val="WW8Num19z3"/>
    <w:rsid w:val="005F36C2"/>
    <w:rPr>
      <w:rFonts w:ascii="Symbol" w:hAnsi="Symbol"/>
    </w:rPr>
  </w:style>
  <w:style w:type="character" w:customStyle="1" w:styleId="WW8Num20z1">
    <w:name w:val="WW8Num20z1"/>
    <w:rsid w:val="005F36C2"/>
    <w:rPr>
      <w:rFonts w:ascii="Courier New" w:hAnsi="Courier New"/>
    </w:rPr>
  </w:style>
  <w:style w:type="character" w:customStyle="1" w:styleId="WW8Num20z2">
    <w:name w:val="WW8Num20z2"/>
    <w:rsid w:val="005F36C2"/>
    <w:rPr>
      <w:rFonts w:ascii="Wingdings" w:hAnsi="Wingdings"/>
    </w:rPr>
  </w:style>
  <w:style w:type="character" w:customStyle="1" w:styleId="WW8Num21z1">
    <w:name w:val="WW8Num21z1"/>
    <w:rsid w:val="005F36C2"/>
    <w:rPr>
      <w:rFonts w:ascii="Courier New" w:hAnsi="Courier New" w:cs="Courier New"/>
    </w:rPr>
  </w:style>
  <w:style w:type="character" w:customStyle="1" w:styleId="WW8Num21z2">
    <w:name w:val="WW8Num21z2"/>
    <w:rsid w:val="005F36C2"/>
    <w:rPr>
      <w:rFonts w:ascii="Wingdings" w:hAnsi="Wingdings"/>
    </w:rPr>
  </w:style>
  <w:style w:type="character" w:customStyle="1" w:styleId="WW8Num22z1">
    <w:name w:val="WW8Num22z1"/>
    <w:rsid w:val="005F36C2"/>
    <w:rPr>
      <w:rFonts w:ascii="Courier New" w:hAnsi="Courier New"/>
    </w:rPr>
  </w:style>
  <w:style w:type="character" w:customStyle="1" w:styleId="WW8Num22z2">
    <w:name w:val="WW8Num22z2"/>
    <w:rsid w:val="005F36C2"/>
    <w:rPr>
      <w:rFonts w:ascii="Wingdings" w:hAnsi="Wingdings"/>
    </w:rPr>
  </w:style>
  <w:style w:type="character" w:customStyle="1" w:styleId="WW8Num23z0">
    <w:name w:val="WW8Num23z0"/>
    <w:rsid w:val="005F36C2"/>
    <w:rPr>
      <w:rFonts w:ascii="Wingdings" w:hAnsi="Wingdings"/>
    </w:rPr>
  </w:style>
  <w:style w:type="character" w:customStyle="1" w:styleId="WW8Num23z1">
    <w:name w:val="WW8Num23z1"/>
    <w:rsid w:val="005F36C2"/>
    <w:rPr>
      <w:rFonts w:ascii="Courier New" w:hAnsi="Courier New"/>
    </w:rPr>
  </w:style>
  <w:style w:type="character" w:customStyle="1" w:styleId="WW8Num23z2">
    <w:name w:val="WW8Num23z2"/>
    <w:rsid w:val="005F36C2"/>
    <w:rPr>
      <w:rFonts w:ascii="Wingdings" w:hAnsi="Wingdings"/>
    </w:rPr>
  </w:style>
  <w:style w:type="character" w:customStyle="1" w:styleId="WW8Num24z1">
    <w:name w:val="WW8Num24z1"/>
    <w:rsid w:val="005F36C2"/>
    <w:rPr>
      <w:rFonts w:ascii="Courier New" w:hAnsi="Courier New" w:cs="Courier New"/>
    </w:rPr>
  </w:style>
  <w:style w:type="character" w:customStyle="1" w:styleId="WW8Num24z2">
    <w:name w:val="WW8Num24z2"/>
    <w:rsid w:val="005F36C2"/>
    <w:rPr>
      <w:rFonts w:ascii="Wingdings" w:hAnsi="Wingdings"/>
    </w:rPr>
  </w:style>
  <w:style w:type="character" w:customStyle="1" w:styleId="WW8Num24z3">
    <w:name w:val="WW8Num24z3"/>
    <w:rsid w:val="005F36C2"/>
    <w:rPr>
      <w:rFonts w:ascii="Symbol" w:hAnsi="Symbol"/>
    </w:rPr>
  </w:style>
  <w:style w:type="character" w:customStyle="1" w:styleId="WW8Num26z0">
    <w:name w:val="WW8Num26z0"/>
    <w:rsid w:val="005F36C2"/>
    <w:rPr>
      <w:rFonts w:ascii="Symbol" w:hAnsi="Symbol"/>
    </w:rPr>
  </w:style>
  <w:style w:type="character" w:customStyle="1" w:styleId="WW8Num26z1">
    <w:name w:val="WW8Num26z1"/>
    <w:rsid w:val="005F36C2"/>
    <w:rPr>
      <w:rFonts w:ascii="Courier New" w:hAnsi="Courier New" w:cs="Courier New"/>
    </w:rPr>
  </w:style>
  <w:style w:type="character" w:customStyle="1" w:styleId="WW8Num26z2">
    <w:name w:val="WW8Num26z2"/>
    <w:rsid w:val="005F36C2"/>
    <w:rPr>
      <w:rFonts w:ascii="Wingdings" w:hAnsi="Wingdings"/>
    </w:rPr>
  </w:style>
  <w:style w:type="character" w:customStyle="1" w:styleId="WW8Num27z1">
    <w:name w:val="WW8Num27z1"/>
    <w:rsid w:val="005F36C2"/>
    <w:rPr>
      <w:rFonts w:ascii="Courier New" w:hAnsi="Courier New"/>
    </w:rPr>
  </w:style>
  <w:style w:type="character" w:customStyle="1" w:styleId="WW8Num27z2">
    <w:name w:val="WW8Num27z2"/>
    <w:rsid w:val="005F36C2"/>
    <w:rPr>
      <w:rFonts w:ascii="Wingdings" w:hAnsi="Wingdings"/>
    </w:rPr>
  </w:style>
  <w:style w:type="character" w:customStyle="1" w:styleId="WW8Num29z0">
    <w:name w:val="WW8Num29z0"/>
    <w:rsid w:val="005F36C2"/>
    <w:rPr>
      <w:rFonts w:ascii="Times New Roman" w:hAnsi="Times New Roman"/>
    </w:rPr>
  </w:style>
  <w:style w:type="character" w:customStyle="1" w:styleId="WW8Num30z1">
    <w:name w:val="WW8Num30z1"/>
    <w:rsid w:val="005F36C2"/>
    <w:rPr>
      <w:rFonts w:ascii="Courier New" w:hAnsi="Courier New" w:cs="Courier New"/>
    </w:rPr>
  </w:style>
  <w:style w:type="character" w:customStyle="1" w:styleId="WW8Num30z2">
    <w:name w:val="WW8Num30z2"/>
    <w:rsid w:val="005F36C2"/>
    <w:rPr>
      <w:rFonts w:ascii="Wingdings" w:hAnsi="Wingdings"/>
    </w:rPr>
  </w:style>
  <w:style w:type="character" w:customStyle="1" w:styleId="WW8Num32z1">
    <w:name w:val="WW8Num32z1"/>
    <w:rsid w:val="005F36C2"/>
    <w:rPr>
      <w:rFonts w:ascii="Courier New" w:hAnsi="Courier New"/>
    </w:rPr>
  </w:style>
  <w:style w:type="character" w:customStyle="1" w:styleId="WW8Num32z2">
    <w:name w:val="WW8Num32z2"/>
    <w:rsid w:val="005F36C2"/>
    <w:rPr>
      <w:rFonts w:ascii="Wingdings" w:hAnsi="Wingdings"/>
    </w:rPr>
  </w:style>
  <w:style w:type="character" w:customStyle="1" w:styleId="WW8Num33z0">
    <w:name w:val="WW8Num33z0"/>
    <w:rsid w:val="005F36C2"/>
    <w:rPr>
      <w:rFonts w:ascii="Symbol" w:hAnsi="Symbol"/>
    </w:rPr>
  </w:style>
  <w:style w:type="character" w:customStyle="1" w:styleId="WW8Num33z1">
    <w:name w:val="WW8Num33z1"/>
    <w:rsid w:val="005F36C2"/>
    <w:rPr>
      <w:rFonts w:ascii="Courier New" w:hAnsi="Courier New"/>
    </w:rPr>
  </w:style>
  <w:style w:type="character" w:customStyle="1" w:styleId="WW8Num33z2">
    <w:name w:val="WW8Num33z2"/>
    <w:rsid w:val="005F36C2"/>
    <w:rPr>
      <w:rFonts w:ascii="Wingdings" w:hAnsi="Wingdings"/>
    </w:rPr>
  </w:style>
  <w:style w:type="character" w:customStyle="1" w:styleId="WW8Num34z1">
    <w:name w:val="WW8Num34z1"/>
    <w:rsid w:val="005F36C2"/>
    <w:rPr>
      <w:rFonts w:ascii="Courier New" w:hAnsi="Courier New" w:cs="Courier New"/>
    </w:rPr>
  </w:style>
  <w:style w:type="character" w:customStyle="1" w:styleId="WW8Num34z2">
    <w:name w:val="WW8Num34z2"/>
    <w:rsid w:val="005F36C2"/>
    <w:rPr>
      <w:rFonts w:ascii="Wingdings" w:hAnsi="Wingdings"/>
    </w:rPr>
  </w:style>
  <w:style w:type="character" w:customStyle="1" w:styleId="WW8Num36z0">
    <w:name w:val="WW8Num36z0"/>
    <w:rsid w:val="005F36C2"/>
    <w:rPr>
      <w:rFonts w:ascii="Symbol" w:hAnsi="Symbol"/>
    </w:rPr>
  </w:style>
  <w:style w:type="character" w:customStyle="1" w:styleId="WW8Num36z1">
    <w:name w:val="WW8Num36z1"/>
    <w:rsid w:val="005F36C2"/>
    <w:rPr>
      <w:rFonts w:ascii="Courier New" w:hAnsi="Courier New" w:cs="Courier New"/>
    </w:rPr>
  </w:style>
  <w:style w:type="character" w:customStyle="1" w:styleId="WW8Num36z2">
    <w:name w:val="WW8Num36z2"/>
    <w:rsid w:val="005F36C2"/>
    <w:rPr>
      <w:rFonts w:ascii="Wingdings" w:hAnsi="Wingdings"/>
    </w:rPr>
  </w:style>
  <w:style w:type="character" w:customStyle="1" w:styleId="WW8Num37z1">
    <w:name w:val="WW8Num37z1"/>
    <w:rsid w:val="005F36C2"/>
    <w:rPr>
      <w:rFonts w:ascii="Courier New" w:hAnsi="Courier New" w:cs="Courier New"/>
    </w:rPr>
  </w:style>
  <w:style w:type="character" w:customStyle="1" w:styleId="WW8Num37z2">
    <w:name w:val="WW8Num37z2"/>
    <w:rsid w:val="005F36C2"/>
    <w:rPr>
      <w:rFonts w:ascii="Wingdings" w:hAnsi="Wingdings"/>
    </w:rPr>
  </w:style>
  <w:style w:type="character" w:customStyle="1" w:styleId="WW8Num39z0">
    <w:name w:val="WW8Num39z0"/>
    <w:rsid w:val="005F36C2"/>
    <w:rPr>
      <w:rFonts w:ascii="Symbol" w:hAnsi="Symbol"/>
    </w:rPr>
  </w:style>
  <w:style w:type="character" w:customStyle="1" w:styleId="WW8Num39z1">
    <w:name w:val="WW8Num39z1"/>
    <w:rsid w:val="005F36C2"/>
    <w:rPr>
      <w:rFonts w:ascii="Courier New" w:hAnsi="Courier New" w:cs="Courier New"/>
    </w:rPr>
  </w:style>
  <w:style w:type="character" w:customStyle="1" w:styleId="WW8Num39z2">
    <w:name w:val="WW8Num39z2"/>
    <w:rsid w:val="005F36C2"/>
    <w:rPr>
      <w:rFonts w:ascii="Wingdings" w:hAnsi="Wingdings"/>
    </w:rPr>
  </w:style>
  <w:style w:type="character" w:customStyle="1" w:styleId="WW8Num40z0">
    <w:name w:val="WW8Num40z0"/>
    <w:rsid w:val="005F36C2"/>
    <w:rPr>
      <w:rFonts w:ascii="Symbol" w:hAnsi="Symbol"/>
    </w:rPr>
  </w:style>
  <w:style w:type="character" w:customStyle="1" w:styleId="WW8Num40z1">
    <w:name w:val="WW8Num40z1"/>
    <w:rsid w:val="005F36C2"/>
    <w:rPr>
      <w:rFonts w:ascii="Courier New" w:hAnsi="Courier New" w:cs="Courier New"/>
    </w:rPr>
  </w:style>
  <w:style w:type="character" w:customStyle="1" w:styleId="WW8Num40z2">
    <w:name w:val="WW8Num40z2"/>
    <w:rsid w:val="005F36C2"/>
    <w:rPr>
      <w:rFonts w:ascii="Wingdings" w:hAnsi="Wingdings"/>
    </w:rPr>
  </w:style>
  <w:style w:type="character" w:customStyle="1" w:styleId="WW8Num44z1">
    <w:name w:val="WW8Num44z1"/>
    <w:rsid w:val="005F36C2"/>
    <w:rPr>
      <w:rFonts w:ascii="Courier New" w:hAnsi="Courier New" w:cs="Courier New"/>
    </w:rPr>
  </w:style>
  <w:style w:type="character" w:customStyle="1" w:styleId="WW8Num44z2">
    <w:name w:val="WW8Num44z2"/>
    <w:rsid w:val="005F36C2"/>
    <w:rPr>
      <w:rFonts w:ascii="Wingdings" w:hAnsi="Wingdings"/>
    </w:rPr>
  </w:style>
  <w:style w:type="character" w:customStyle="1" w:styleId="WW8Num46z1">
    <w:name w:val="WW8Num46z1"/>
    <w:rsid w:val="005F36C2"/>
    <w:rPr>
      <w:rFonts w:ascii="Courier New" w:hAnsi="Courier New" w:cs="Courier New"/>
    </w:rPr>
  </w:style>
  <w:style w:type="character" w:customStyle="1" w:styleId="WW8Num46z2">
    <w:name w:val="WW8Num46z2"/>
    <w:rsid w:val="005F36C2"/>
    <w:rPr>
      <w:rFonts w:ascii="Wingdings" w:hAnsi="Wingdings"/>
    </w:rPr>
  </w:style>
  <w:style w:type="character" w:customStyle="1" w:styleId="WW8Num47z1">
    <w:name w:val="WW8Num47z1"/>
    <w:rsid w:val="005F36C2"/>
    <w:rPr>
      <w:rFonts w:ascii="Courier New" w:hAnsi="Courier New" w:cs="Courier New"/>
    </w:rPr>
  </w:style>
  <w:style w:type="character" w:customStyle="1" w:styleId="WW8Num47z2">
    <w:name w:val="WW8Num47z2"/>
    <w:rsid w:val="005F36C2"/>
    <w:rPr>
      <w:rFonts w:ascii="Wingdings" w:hAnsi="Wingdings"/>
    </w:rPr>
  </w:style>
  <w:style w:type="character" w:customStyle="1" w:styleId="WW8Num47z3">
    <w:name w:val="WW8Num47z3"/>
    <w:rsid w:val="005F36C2"/>
    <w:rPr>
      <w:rFonts w:ascii="Symbol" w:hAnsi="Symbol"/>
    </w:rPr>
  </w:style>
  <w:style w:type="character" w:customStyle="1" w:styleId="WW8Num48z1">
    <w:name w:val="WW8Num48z1"/>
    <w:rsid w:val="005F36C2"/>
    <w:rPr>
      <w:rFonts w:ascii="Courier New" w:hAnsi="Courier New" w:cs="Courier New"/>
    </w:rPr>
  </w:style>
  <w:style w:type="character" w:customStyle="1" w:styleId="WW8Num48z2">
    <w:name w:val="WW8Num48z2"/>
    <w:rsid w:val="005F36C2"/>
    <w:rPr>
      <w:rFonts w:ascii="Wingdings" w:hAnsi="Wingdings"/>
    </w:rPr>
  </w:style>
  <w:style w:type="character" w:customStyle="1" w:styleId="WW8Num49z0">
    <w:name w:val="WW8Num49z0"/>
    <w:rsid w:val="005F36C2"/>
    <w:rPr>
      <w:rFonts w:ascii="Symbol" w:hAnsi="Symbol"/>
    </w:rPr>
  </w:style>
  <w:style w:type="character" w:customStyle="1" w:styleId="WW8Num49z1">
    <w:name w:val="WW8Num49z1"/>
    <w:rsid w:val="005F36C2"/>
    <w:rPr>
      <w:rFonts w:ascii="Courier New" w:hAnsi="Courier New"/>
    </w:rPr>
  </w:style>
  <w:style w:type="character" w:customStyle="1" w:styleId="WW8Num49z2">
    <w:name w:val="WW8Num49z2"/>
    <w:rsid w:val="005F36C2"/>
    <w:rPr>
      <w:rFonts w:ascii="Wingdings" w:hAnsi="Wingdings"/>
    </w:rPr>
  </w:style>
  <w:style w:type="character" w:customStyle="1" w:styleId="WW8Num50z1">
    <w:name w:val="WW8Num50z1"/>
    <w:rsid w:val="005F36C2"/>
    <w:rPr>
      <w:rFonts w:ascii="Courier New" w:hAnsi="Courier New"/>
    </w:rPr>
  </w:style>
  <w:style w:type="character" w:customStyle="1" w:styleId="WW8Num50z2">
    <w:name w:val="WW8Num50z2"/>
    <w:rsid w:val="005F36C2"/>
    <w:rPr>
      <w:rFonts w:ascii="Wingdings" w:hAnsi="Wingdings"/>
    </w:rPr>
  </w:style>
  <w:style w:type="character" w:customStyle="1" w:styleId="WW8Num50z3">
    <w:name w:val="WW8Num50z3"/>
    <w:rsid w:val="005F36C2"/>
    <w:rPr>
      <w:rFonts w:ascii="Symbol" w:hAnsi="Symbol"/>
    </w:rPr>
  </w:style>
  <w:style w:type="character" w:customStyle="1" w:styleId="WW8Num52z1">
    <w:name w:val="WW8Num52z1"/>
    <w:rsid w:val="005F36C2"/>
    <w:rPr>
      <w:rFonts w:ascii="Courier New" w:hAnsi="Courier New" w:cs="Courier New"/>
    </w:rPr>
  </w:style>
  <w:style w:type="character" w:customStyle="1" w:styleId="WW8Num52z2">
    <w:name w:val="WW8Num52z2"/>
    <w:rsid w:val="005F36C2"/>
    <w:rPr>
      <w:rFonts w:ascii="Wingdings" w:hAnsi="Wingdings"/>
    </w:rPr>
  </w:style>
  <w:style w:type="character" w:customStyle="1" w:styleId="WW8Num52z3">
    <w:name w:val="WW8Num52z3"/>
    <w:rsid w:val="005F36C2"/>
    <w:rPr>
      <w:rFonts w:ascii="Symbol" w:hAnsi="Symbol"/>
    </w:rPr>
  </w:style>
  <w:style w:type="character" w:customStyle="1" w:styleId="WW8Num54z0">
    <w:name w:val="WW8Num54z0"/>
    <w:rsid w:val="005F36C2"/>
    <w:rPr>
      <w:rFonts w:ascii="Symbol" w:hAnsi="Symbol"/>
    </w:rPr>
  </w:style>
  <w:style w:type="character" w:customStyle="1" w:styleId="WW8Num54z1">
    <w:name w:val="WW8Num54z1"/>
    <w:rsid w:val="005F36C2"/>
    <w:rPr>
      <w:rFonts w:ascii="Courier New" w:hAnsi="Courier New"/>
    </w:rPr>
  </w:style>
  <w:style w:type="character" w:customStyle="1" w:styleId="WW8Num54z2">
    <w:name w:val="WW8Num54z2"/>
    <w:rsid w:val="005F36C2"/>
    <w:rPr>
      <w:rFonts w:ascii="Wingdings" w:hAnsi="Wingdings"/>
    </w:rPr>
  </w:style>
  <w:style w:type="character" w:customStyle="1" w:styleId="WW8Num55z1">
    <w:name w:val="WW8Num55z1"/>
    <w:rsid w:val="005F36C2"/>
    <w:rPr>
      <w:rFonts w:ascii="Courier New" w:hAnsi="Courier New" w:cs="Courier New"/>
    </w:rPr>
  </w:style>
  <w:style w:type="character" w:customStyle="1" w:styleId="WW8Num55z2">
    <w:name w:val="WW8Num55z2"/>
    <w:rsid w:val="005F36C2"/>
    <w:rPr>
      <w:rFonts w:ascii="Wingdings" w:hAnsi="Wingdings"/>
    </w:rPr>
  </w:style>
  <w:style w:type="character" w:customStyle="1" w:styleId="WW8Num59z0">
    <w:name w:val="WW8Num59z0"/>
    <w:rsid w:val="005F36C2"/>
    <w:rPr>
      <w:rFonts w:ascii="Symbol" w:hAnsi="Symbol"/>
      <w:caps w:val="0"/>
      <w:smallCaps w:val="0"/>
      <w:strike w:val="0"/>
      <w:vanish w:val="0"/>
      <w:color w:val="000000"/>
      <w:position w:val="0"/>
      <w:sz w:val="24"/>
      <w:vertAlign w:val="baseline"/>
    </w:rPr>
  </w:style>
  <w:style w:type="character" w:customStyle="1" w:styleId="WW8Num59z1">
    <w:name w:val="WW8Num59z1"/>
    <w:rsid w:val="005F36C2"/>
    <w:rPr>
      <w:rFonts w:ascii="Courier New" w:hAnsi="Courier New"/>
    </w:rPr>
  </w:style>
  <w:style w:type="character" w:customStyle="1" w:styleId="WW8Num59z2">
    <w:name w:val="WW8Num59z2"/>
    <w:rsid w:val="005F36C2"/>
    <w:rPr>
      <w:rFonts w:ascii="Wingdings" w:hAnsi="Wingdings"/>
    </w:rPr>
  </w:style>
  <w:style w:type="character" w:customStyle="1" w:styleId="WW8Num59z3">
    <w:name w:val="WW8Num59z3"/>
    <w:rsid w:val="005F36C2"/>
    <w:rPr>
      <w:rFonts w:ascii="Symbol" w:hAnsi="Symbol"/>
    </w:rPr>
  </w:style>
  <w:style w:type="character" w:customStyle="1" w:styleId="WW8Num63z1">
    <w:name w:val="WW8Num63z1"/>
    <w:rsid w:val="005F36C2"/>
    <w:rPr>
      <w:rFonts w:ascii="Symbol" w:hAnsi="Symbol"/>
    </w:rPr>
  </w:style>
  <w:style w:type="character" w:customStyle="1" w:styleId="WW8Num64z0">
    <w:name w:val="WW8Num64z0"/>
    <w:rsid w:val="005F36C2"/>
    <w:rPr>
      <w:rFonts w:ascii="Symbol" w:hAnsi="Symbol"/>
    </w:rPr>
  </w:style>
  <w:style w:type="character" w:customStyle="1" w:styleId="WW8Num64z1">
    <w:name w:val="WW8Num64z1"/>
    <w:rsid w:val="005F36C2"/>
    <w:rPr>
      <w:rFonts w:ascii="Courier New" w:hAnsi="Courier New" w:cs="Courier New"/>
    </w:rPr>
  </w:style>
  <w:style w:type="character" w:customStyle="1" w:styleId="WW8Num64z2">
    <w:name w:val="WW8Num64z2"/>
    <w:rsid w:val="005F36C2"/>
    <w:rPr>
      <w:rFonts w:ascii="Wingdings" w:hAnsi="Wingdings"/>
    </w:rPr>
  </w:style>
  <w:style w:type="character" w:customStyle="1" w:styleId="1f1">
    <w:name w:val="Основной шрифт абзаца1"/>
    <w:basedOn w:val="a0"/>
    <w:rsid w:val="005F36C2"/>
  </w:style>
  <w:style w:type="character" w:customStyle="1" w:styleId="38">
    <w:name w:val="Основной текст 3 Знак"/>
    <w:link w:val="39"/>
    <w:rsid w:val="005F36C2"/>
    <w:rPr>
      <w:rFonts w:ascii="Arial" w:hAnsi="Arial" w:cs="Arial"/>
      <w:sz w:val="16"/>
      <w:szCs w:val="24"/>
    </w:rPr>
  </w:style>
  <w:style w:type="character" w:customStyle="1" w:styleId="affff1">
    <w:name w:val="Символ сноски"/>
    <w:rsid w:val="005F36C2"/>
    <w:rPr>
      <w:position w:val="-2"/>
      <w:vertAlign w:val="superscript"/>
    </w:rPr>
  </w:style>
  <w:style w:type="character" w:customStyle="1" w:styleId="affff2">
    <w:name w:val="Стиль заключения Знак Знак"/>
    <w:rsid w:val="005F36C2"/>
    <w:rPr>
      <w:sz w:val="28"/>
      <w:szCs w:val="28"/>
    </w:rPr>
  </w:style>
  <w:style w:type="character" w:customStyle="1" w:styleId="WW8Num2z0">
    <w:name w:val="WW8Num2z0"/>
    <w:rsid w:val="005F36C2"/>
    <w:rPr>
      <w:rFonts w:ascii="Times New Roman" w:eastAsia="Times New Roman" w:hAnsi="Times New Roman" w:cs="Times New Roman"/>
    </w:rPr>
  </w:style>
  <w:style w:type="character" w:customStyle="1" w:styleId="affff3">
    <w:name w:val="!Простой текст! Знак Знак Знак Знак Знак"/>
    <w:rsid w:val="005F36C2"/>
    <w:rPr>
      <w:sz w:val="24"/>
      <w:szCs w:val="24"/>
    </w:rPr>
  </w:style>
  <w:style w:type="character" w:customStyle="1" w:styleId="affff4">
    <w:name w:val="ВерИндекс"/>
    <w:rsid w:val="005F36C2"/>
    <w:rPr>
      <w:position w:val="-2"/>
      <w:vertAlign w:val="superscript"/>
    </w:rPr>
  </w:style>
  <w:style w:type="character" w:customStyle="1" w:styleId="affff5">
    <w:name w:val="Текст Знак"/>
    <w:link w:val="affff6"/>
    <w:rsid w:val="005F36C2"/>
    <w:rPr>
      <w:rFonts w:ascii="Courier New" w:hAnsi="Courier New" w:cs="Courier New"/>
    </w:rPr>
  </w:style>
  <w:style w:type="character" w:customStyle="1" w:styleId="1f2">
    <w:name w:val="Верхний колонтитул Знак1"/>
    <w:aliases w:val="ВерхКолонтитул Знак"/>
    <w:rsid w:val="005F36C2"/>
    <w:rPr>
      <w:rFonts w:ascii="Arial" w:hAnsi="Arial" w:cs="Arial"/>
      <w:noProof w:val="0"/>
      <w:sz w:val="24"/>
      <w:szCs w:val="16"/>
      <w:lang w:val="ru-RU" w:eastAsia="ar-SA" w:bidi="ar-SA"/>
    </w:rPr>
  </w:style>
  <w:style w:type="character" w:customStyle="1" w:styleId="1f3">
    <w:name w:val="Нижний колонтитул Знак1"/>
    <w:rsid w:val="005F36C2"/>
    <w:rPr>
      <w:rFonts w:ascii="Arial" w:hAnsi="Arial" w:cs="Arial"/>
      <w:noProof w:val="0"/>
      <w:sz w:val="24"/>
      <w:szCs w:val="16"/>
      <w:lang w:val="ru-RU" w:eastAsia="ar-SA" w:bidi="ar-SA"/>
    </w:rPr>
  </w:style>
  <w:style w:type="character" w:customStyle="1" w:styleId="1f4">
    <w:name w:val="Основной текст с отступом Знак1"/>
    <w:rsid w:val="005F36C2"/>
    <w:rPr>
      <w:rFonts w:ascii="Arial" w:hAnsi="Arial" w:cs="Arial"/>
      <w:noProof w:val="0"/>
      <w:color w:val="FF0000"/>
      <w:sz w:val="24"/>
      <w:szCs w:val="16"/>
      <w:lang w:val="ru-RU" w:eastAsia="ar-SA" w:bidi="ar-SA"/>
    </w:rPr>
  </w:style>
  <w:style w:type="character" w:customStyle="1" w:styleId="1f5">
    <w:name w:val="Текст выноски Знак1"/>
    <w:rsid w:val="005F36C2"/>
    <w:rPr>
      <w:rFonts w:ascii="Tahoma" w:hAnsi="Tahoma" w:cs="Tahoma"/>
      <w:noProof w:val="0"/>
      <w:sz w:val="16"/>
      <w:szCs w:val="16"/>
      <w:lang w:val="ru-RU" w:eastAsia="ar-SA" w:bidi="ar-SA"/>
    </w:rPr>
  </w:style>
  <w:style w:type="character" w:customStyle="1" w:styleId="HTML1">
    <w:name w:val="Стандартный HTML Знак1"/>
    <w:rsid w:val="005F36C2"/>
    <w:rPr>
      <w:rFonts w:ascii="Courier New" w:hAnsi="Courier New" w:cs="Arial"/>
      <w:noProof w:val="0"/>
      <w:color w:val="000000"/>
      <w:szCs w:val="16"/>
      <w:lang w:val="ru-RU" w:eastAsia="ar-SA" w:bidi="ar-SA"/>
    </w:rPr>
  </w:style>
  <w:style w:type="character" w:customStyle="1" w:styleId="affff7">
    <w:name w:val="Стиль пункта схемы Знак"/>
    <w:rsid w:val="005F36C2"/>
    <w:rPr>
      <w:rFonts w:ascii="Arial" w:hAnsi="Arial" w:cs="Arial"/>
      <w:noProof w:val="0"/>
      <w:sz w:val="28"/>
      <w:szCs w:val="28"/>
      <w:lang w:val="ru-RU" w:eastAsia="ar-SA" w:bidi="ar-SA"/>
    </w:rPr>
  </w:style>
  <w:style w:type="character" w:customStyle="1" w:styleId="1f6">
    <w:name w:val="Текст сноски Знак1"/>
    <w:aliases w:val="Table_Footnote_last Знак Знак1,Table_Footnote_last Знак Знак Знак,Table_Footnote_last Знак1"/>
    <w:rsid w:val="005F36C2"/>
    <w:rPr>
      <w:rFonts w:ascii="Arial" w:hAnsi="Arial" w:cs="Arial"/>
      <w:noProof w:val="0"/>
      <w:lang w:val="ru-RU" w:eastAsia="ar-SA" w:bidi="ar-SA"/>
    </w:rPr>
  </w:style>
  <w:style w:type="character" w:customStyle="1" w:styleId="213">
    <w:name w:val="Основной текст 2 Знак1"/>
    <w:rsid w:val="005F36C2"/>
    <w:rPr>
      <w:rFonts w:ascii="Arial" w:hAnsi="Arial" w:cs="Arial"/>
      <w:noProof w:val="0"/>
      <w:sz w:val="24"/>
      <w:szCs w:val="16"/>
      <w:lang w:val="ru-RU" w:eastAsia="ar-SA" w:bidi="ar-SA"/>
    </w:rPr>
  </w:style>
  <w:style w:type="character" w:customStyle="1" w:styleId="214">
    <w:name w:val="Основной текст с отступом 2 Знак1"/>
    <w:rsid w:val="005F36C2"/>
    <w:rPr>
      <w:rFonts w:ascii="Arial" w:hAnsi="Arial" w:cs="Arial"/>
      <w:noProof w:val="0"/>
      <w:sz w:val="24"/>
      <w:szCs w:val="16"/>
      <w:lang w:val="ru-RU" w:eastAsia="ar-SA" w:bidi="ar-SA"/>
    </w:rPr>
  </w:style>
  <w:style w:type="character" w:customStyle="1" w:styleId="312">
    <w:name w:val="Основной текст с отступом 3 Знак1"/>
    <w:rsid w:val="005F36C2"/>
    <w:rPr>
      <w:rFonts w:ascii="Arial" w:hAnsi="Arial" w:cs="Arial"/>
      <w:noProof w:val="0"/>
      <w:sz w:val="16"/>
      <w:szCs w:val="16"/>
      <w:lang w:val="ru-RU" w:eastAsia="ar-SA" w:bidi="ar-SA"/>
    </w:rPr>
  </w:style>
  <w:style w:type="character" w:customStyle="1" w:styleId="affff8">
    <w:name w:val="№табл Знак"/>
    <w:rsid w:val="005F36C2"/>
    <w:rPr>
      <w:rFonts w:ascii="Arial" w:eastAsia="Times New Roman" w:hAnsi="Arial" w:cs="Arial"/>
      <w:noProof w:val="0"/>
      <w:color w:val="000000"/>
      <w:sz w:val="24"/>
      <w:szCs w:val="22"/>
      <w:lang w:val="ru-RU" w:eastAsia="ar-SA" w:bidi="ar-SA"/>
    </w:rPr>
  </w:style>
  <w:style w:type="character" w:customStyle="1" w:styleId="affff9">
    <w:name w:val="Формула Знак"/>
    <w:rsid w:val="005F36C2"/>
    <w:rPr>
      <w:rFonts w:ascii="Arial" w:hAnsi="Arial" w:cs="Arial"/>
      <w:noProof w:val="0"/>
      <w:sz w:val="28"/>
      <w:szCs w:val="28"/>
      <w:lang w:val="en-US" w:eastAsia="ar-SA" w:bidi="ar-SA"/>
    </w:rPr>
  </w:style>
  <w:style w:type="character" w:customStyle="1" w:styleId="affffa">
    <w:name w:val="Ячейка таблицы Знак"/>
    <w:rsid w:val="005F36C2"/>
    <w:rPr>
      <w:rFonts w:ascii="Arial" w:eastAsia="Times New Roman" w:hAnsi="Arial" w:cs="Arial"/>
      <w:noProof w:val="0"/>
      <w:sz w:val="24"/>
      <w:szCs w:val="32"/>
      <w:lang w:val="ru-RU" w:eastAsia="ar-SA" w:bidi="ar-SA"/>
    </w:rPr>
  </w:style>
  <w:style w:type="character" w:styleId="affffb">
    <w:name w:val="page number"/>
    <w:basedOn w:val="a0"/>
    <w:rsid w:val="005F36C2"/>
  </w:style>
  <w:style w:type="character" w:customStyle="1" w:styleId="highlight">
    <w:name w:val="highlight"/>
    <w:basedOn w:val="a0"/>
    <w:rsid w:val="005F36C2"/>
  </w:style>
  <w:style w:type="character" w:styleId="affffc">
    <w:name w:val="footnote reference"/>
    <w:uiPriority w:val="99"/>
    <w:rsid w:val="005F36C2"/>
    <w:rPr>
      <w:position w:val="-2"/>
      <w:vertAlign w:val="superscript"/>
    </w:rPr>
  </w:style>
  <w:style w:type="paragraph" w:customStyle="1" w:styleId="230">
    <w:name w:val="Основной текст 23"/>
    <w:basedOn w:val="a"/>
    <w:rsid w:val="005F36C2"/>
    <w:pPr>
      <w:ind w:firstLine="545"/>
      <w:jc w:val="both"/>
    </w:pPr>
    <w:rPr>
      <w:sz w:val="28"/>
      <w:szCs w:val="20"/>
      <w:lang w:eastAsia="ru-RU"/>
    </w:rPr>
  </w:style>
  <w:style w:type="character" w:customStyle="1" w:styleId="afff2">
    <w:name w:val="Основной стиль Знак"/>
    <w:link w:val="afff1"/>
    <w:rsid w:val="005F36C2"/>
    <w:rPr>
      <w:rFonts w:ascii="Arial" w:eastAsia="Times New Roman" w:hAnsi="Arial" w:cs="Arial"/>
      <w:color w:val="000000"/>
      <w:sz w:val="24"/>
      <w:szCs w:val="28"/>
      <w:lang w:eastAsia="ar-SA"/>
    </w:rPr>
  </w:style>
  <w:style w:type="character" w:styleId="affffd">
    <w:name w:val="FollowedHyperlink"/>
    <w:uiPriority w:val="99"/>
    <w:semiHidden/>
    <w:unhideWhenUsed/>
    <w:rsid w:val="005F36C2"/>
    <w:rPr>
      <w:color w:val="800080"/>
      <w:u w:val="single"/>
    </w:rPr>
  </w:style>
  <w:style w:type="paragraph" w:customStyle="1" w:styleId="161">
    <w:name w:val="стиль161"/>
    <w:basedOn w:val="a"/>
    <w:rsid w:val="005F36C2"/>
    <w:pPr>
      <w:spacing w:after="240" w:line="270" w:lineRule="atLeast"/>
      <w:ind w:left="300" w:right="300"/>
    </w:pPr>
    <w:rPr>
      <w:rFonts w:ascii="Arial" w:hAnsi="Arial" w:cs="Arial"/>
      <w:sz w:val="21"/>
      <w:szCs w:val="21"/>
      <w:lang w:eastAsia="ru-RU"/>
    </w:rPr>
  </w:style>
  <w:style w:type="character" w:customStyle="1" w:styleId="251">
    <w:name w:val="стиль251"/>
    <w:rsid w:val="005F36C2"/>
    <w:rPr>
      <w:rFonts w:ascii="Verdana" w:hAnsi="Verdana" w:hint="default"/>
      <w:b w:val="0"/>
      <w:bCs w:val="0"/>
      <w:sz w:val="18"/>
      <w:szCs w:val="18"/>
    </w:rPr>
  </w:style>
  <w:style w:type="paragraph" w:customStyle="1" w:styleId="-">
    <w:name w:val="Таблица - текст основной"/>
    <w:basedOn w:val="af0"/>
    <w:link w:val="-0"/>
    <w:rsid w:val="00AF2A4D"/>
    <w:pPr>
      <w:contextualSpacing/>
    </w:pPr>
    <w:rPr>
      <w:rFonts w:ascii="Arial" w:hAnsi="Arial"/>
      <w:lang w:eastAsia="ar-SA"/>
    </w:rPr>
  </w:style>
  <w:style w:type="character" w:customStyle="1" w:styleId="-0">
    <w:name w:val="Таблица - текст основной Знак"/>
    <w:link w:val="-"/>
    <w:rsid w:val="00AF2A4D"/>
    <w:rPr>
      <w:rFonts w:ascii="Arial" w:eastAsia="Times New Roman" w:hAnsi="Arial" w:cs="Arial"/>
      <w:lang w:eastAsia="ar-SA"/>
    </w:rPr>
  </w:style>
  <w:style w:type="paragraph" w:customStyle="1" w:styleId="-1">
    <w:name w:val="Таблица - шапка"/>
    <w:basedOn w:val="a"/>
    <w:rsid w:val="00AF2A4D"/>
    <w:pPr>
      <w:spacing w:before="60" w:after="60"/>
      <w:jc w:val="center"/>
    </w:pPr>
    <w:rPr>
      <w:rFonts w:ascii="Arial" w:hAnsi="Arial" w:cs="Arial"/>
      <w:b/>
      <w:sz w:val="20"/>
      <w:szCs w:val="20"/>
      <w:lang w:eastAsia="ar-SA"/>
    </w:rPr>
  </w:style>
  <w:style w:type="paragraph" w:customStyle="1" w:styleId="-2">
    <w:name w:val="Таблица - текст выделенный"/>
    <w:basedOn w:val="af0"/>
    <w:link w:val="-3"/>
    <w:qFormat/>
    <w:rsid w:val="00AF2A4D"/>
    <w:pPr>
      <w:spacing w:before="120" w:after="120"/>
      <w:jc w:val="both"/>
    </w:pPr>
    <w:rPr>
      <w:rFonts w:ascii="Arial" w:hAnsi="Arial"/>
      <w:b/>
    </w:rPr>
  </w:style>
  <w:style w:type="character" w:customStyle="1" w:styleId="-3">
    <w:name w:val="Таблица - текст выделенный Знак"/>
    <w:link w:val="-2"/>
    <w:rsid w:val="00AF2A4D"/>
    <w:rPr>
      <w:rFonts w:ascii="Arial" w:eastAsia="Times New Roman" w:hAnsi="Arial" w:cs="Arial"/>
      <w:b/>
    </w:rPr>
  </w:style>
  <w:style w:type="paragraph" w:customStyle="1" w:styleId="1f7">
    <w:name w:val="Список маркированный 1"/>
    <w:basedOn w:val="a"/>
    <w:link w:val="1f8"/>
    <w:qFormat/>
    <w:rsid w:val="00AF2A4D"/>
    <w:pPr>
      <w:tabs>
        <w:tab w:val="left" w:pos="1276"/>
      </w:tabs>
      <w:spacing w:line="360" w:lineRule="auto"/>
      <w:ind w:left="720" w:hanging="360"/>
      <w:jc w:val="both"/>
    </w:pPr>
  </w:style>
  <w:style w:type="character" w:customStyle="1" w:styleId="1f8">
    <w:name w:val="Список маркированный 1 Знак"/>
    <w:link w:val="1f7"/>
    <w:rsid w:val="00AF2A4D"/>
    <w:rPr>
      <w:rFonts w:ascii="Times New Roman" w:eastAsia="Times New Roman" w:hAnsi="Times New Roman"/>
      <w:sz w:val="24"/>
      <w:szCs w:val="24"/>
    </w:rPr>
  </w:style>
  <w:style w:type="paragraph" w:customStyle="1" w:styleId="1f9">
    <w:name w:val="1Тема"/>
    <w:basedOn w:val="a"/>
    <w:rsid w:val="00AF2A4D"/>
    <w:pPr>
      <w:spacing w:after="120"/>
    </w:pPr>
    <w:rPr>
      <w:rFonts w:ascii="Georgia" w:hAnsi="Georgia" w:cs="Georgia"/>
      <w:b/>
      <w:bCs/>
      <w:lang w:eastAsia="ru-RU"/>
    </w:rPr>
  </w:style>
  <w:style w:type="paragraph" w:customStyle="1" w:styleId="S">
    <w:name w:val="S_Обычный"/>
    <w:basedOn w:val="a"/>
    <w:link w:val="S0"/>
    <w:qFormat/>
    <w:rsid w:val="001A7467"/>
    <w:pPr>
      <w:ind w:firstLine="709"/>
      <w:jc w:val="both"/>
    </w:pPr>
  </w:style>
  <w:style w:type="character" w:customStyle="1" w:styleId="S0">
    <w:name w:val="S_Обычный Знак"/>
    <w:link w:val="S"/>
    <w:rsid w:val="001A7467"/>
    <w:rPr>
      <w:rFonts w:ascii="Times New Roman" w:eastAsia="Times New Roman" w:hAnsi="Times New Roman"/>
      <w:sz w:val="24"/>
      <w:szCs w:val="24"/>
    </w:rPr>
  </w:style>
  <w:style w:type="character" w:styleId="affffe">
    <w:name w:val="Book Title"/>
    <w:uiPriority w:val="33"/>
    <w:qFormat/>
    <w:rsid w:val="00552B40"/>
    <w:rPr>
      <w:b/>
      <w:bCs/>
      <w:smallCaps/>
      <w:spacing w:val="5"/>
    </w:rPr>
  </w:style>
  <w:style w:type="numbering" w:customStyle="1" w:styleId="1fa">
    <w:name w:val="Нет списка1"/>
    <w:next w:val="a2"/>
    <w:semiHidden/>
    <w:rsid w:val="00552B40"/>
  </w:style>
  <w:style w:type="paragraph" w:customStyle="1" w:styleId="afffff">
    <w:name w:val="_Обычный"/>
    <w:basedOn w:val="a"/>
    <w:link w:val="afffff0"/>
    <w:qFormat/>
    <w:rsid w:val="00552B40"/>
    <w:pPr>
      <w:spacing w:line="360" w:lineRule="auto"/>
      <w:ind w:firstLine="709"/>
      <w:jc w:val="both"/>
    </w:pPr>
    <w:rPr>
      <w:iCs/>
      <w:sz w:val="26"/>
      <w:szCs w:val="26"/>
    </w:rPr>
  </w:style>
  <w:style w:type="character" w:customStyle="1" w:styleId="afffff0">
    <w:name w:val="_Обычный Знак"/>
    <w:link w:val="afffff"/>
    <w:rsid w:val="00552B40"/>
    <w:rPr>
      <w:rFonts w:ascii="Times New Roman" w:eastAsia="Calibri" w:hAnsi="Times New Roman"/>
      <w:iCs/>
      <w:sz w:val="26"/>
      <w:szCs w:val="26"/>
      <w:lang w:eastAsia="en-US"/>
    </w:rPr>
  </w:style>
  <w:style w:type="character" w:customStyle="1" w:styleId="MSGENFONTSTYLENAMETEMPLATEROLENUMBERMSGENFONTSTYLENAMEBYROLETEXT6Exact">
    <w:name w:val="MSG_EN_FONT_STYLE_NAME_TEMPLATE_ROLE_NUMBER MSG_EN_FONT_STYLE_NAME_BY_ROLE_TEXT 6 Exact"/>
    <w:link w:val="MSGENFONTSTYLENAMETEMPLATEROLENUMBERMSGENFONTSTYLENAMEBYROLETEXT6"/>
    <w:rsid w:val="00552B40"/>
    <w:rPr>
      <w:rFonts w:ascii="Arial" w:eastAsia="Arial" w:hAnsi="Arial" w:cs="Arial"/>
      <w:b/>
      <w:bCs/>
      <w:sz w:val="21"/>
      <w:szCs w:val="21"/>
      <w:shd w:val="clear" w:color="auto" w:fill="FFFFFF"/>
    </w:rPr>
  </w:style>
  <w:style w:type="character" w:customStyle="1" w:styleId="MSGENFONTSTYLENAMETEMPLATEROLELEVELMSGENFONTSTYLENAMEBYROLEHEADING1Exact">
    <w:name w:val="MSG_EN_FONT_STYLE_NAME_TEMPLATE_ROLE_LEVEL MSG_EN_FONT_STYLE_NAME_BY_ROLE_HEADING 1 Exact"/>
    <w:link w:val="MSGENFONTSTYLENAMETEMPLATEROLELEVELMSGENFONTSTYLENAMEBYROLEHEADING1"/>
    <w:rsid w:val="00552B40"/>
    <w:rPr>
      <w:rFonts w:ascii="Arial" w:eastAsia="Arial" w:hAnsi="Arial" w:cs="Arial"/>
      <w:b/>
      <w:bCs/>
      <w:sz w:val="48"/>
      <w:szCs w:val="48"/>
      <w:shd w:val="clear" w:color="auto" w:fill="FFFFFF"/>
    </w:rPr>
  </w:style>
  <w:style w:type="paragraph" w:customStyle="1" w:styleId="MSGENFONTSTYLENAMETEMPLATEROLENUMBERMSGENFONTSTYLENAMEBYROLETEXT6">
    <w:name w:val="MSG_EN_FONT_STYLE_NAME_TEMPLATE_ROLE_NUMBER MSG_EN_FONT_STYLE_NAME_BY_ROLE_TEXT 6"/>
    <w:basedOn w:val="a"/>
    <w:link w:val="MSGENFONTSTYLENAMETEMPLATEROLENUMBERMSGENFONTSTYLENAMEBYROLETEXT6Exact"/>
    <w:rsid w:val="00552B40"/>
    <w:pPr>
      <w:widowControl w:val="0"/>
      <w:shd w:val="clear" w:color="auto" w:fill="FFFFFF"/>
      <w:spacing w:line="234" w:lineRule="exact"/>
      <w:jc w:val="right"/>
    </w:pPr>
    <w:rPr>
      <w:rFonts w:ascii="Arial" w:eastAsia="Arial" w:hAnsi="Arial"/>
      <w:b/>
      <w:bCs/>
      <w:sz w:val="21"/>
      <w:szCs w:val="21"/>
    </w:rPr>
  </w:style>
  <w:style w:type="paragraph" w:customStyle="1" w:styleId="MSGENFONTSTYLENAMETEMPLATEROLELEVELMSGENFONTSTYLENAMEBYROLEHEADING1">
    <w:name w:val="MSG_EN_FONT_STYLE_NAME_TEMPLATE_ROLE_LEVEL MSG_EN_FONT_STYLE_NAME_BY_ROLE_HEADING 1"/>
    <w:basedOn w:val="a"/>
    <w:link w:val="MSGENFONTSTYLENAMETEMPLATEROLELEVELMSGENFONTSTYLENAMEBYROLEHEADING1Exact"/>
    <w:rsid w:val="00552B40"/>
    <w:pPr>
      <w:widowControl w:val="0"/>
      <w:shd w:val="clear" w:color="auto" w:fill="FFFFFF"/>
      <w:spacing w:before="320" w:line="536" w:lineRule="exact"/>
      <w:outlineLvl w:val="0"/>
    </w:pPr>
    <w:rPr>
      <w:rFonts w:ascii="Arial" w:eastAsia="Arial" w:hAnsi="Arial"/>
      <w:b/>
      <w:bCs/>
      <w:sz w:val="48"/>
      <w:szCs w:val="48"/>
    </w:rPr>
  </w:style>
  <w:style w:type="character" w:customStyle="1" w:styleId="afffff1">
    <w:name w:val="Основной текст_"/>
    <w:link w:val="63"/>
    <w:locked/>
    <w:rsid w:val="00552B40"/>
    <w:rPr>
      <w:sz w:val="26"/>
      <w:szCs w:val="26"/>
      <w:shd w:val="clear" w:color="auto" w:fill="FFFFFF"/>
    </w:rPr>
  </w:style>
  <w:style w:type="paragraph" w:customStyle="1" w:styleId="63">
    <w:name w:val="Основной текст6"/>
    <w:basedOn w:val="a"/>
    <w:link w:val="afffff1"/>
    <w:rsid w:val="00552B40"/>
    <w:pPr>
      <w:widowControl w:val="0"/>
      <w:shd w:val="clear" w:color="auto" w:fill="FFFFFF"/>
      <w:spacing w:before="480" w:after="480" w:line="240" w:lineRule="atLeast"/>
      <w:ind w:hanging="540"/>
    </w:pPr>
    <w:rPr>
      <w:sz w:val="26"/>
      <w:szCs w:val="26"/>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552B40"/>
    <w:rPr>
      <w:sz w:val="26"/>
      <w:szCs w:val="26"/>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552B40"/>
    <w:pPr>
      <w:widowControl w:val="0"/>
      <w:shd w:val="clear" w:color="auto" w:fill="FFFFFF"/>
      <w:spacing w:line="442" w:lineRule="exact"/>
      <w:ind w:hanging="2020"/>
      <w:jc w:val="right"/>
    </w:pPr>
    <w:rPr>
      <w:sz w:val="26"/>
      <w:szCs w:val="26"/>
    </w:rPr>
  </w:style>
  <w:style w:type="character" w:customStyle="1" w:styleId="MSGENFONTSTYLENAMETEMPLATEROLENUMBERMSGENFONTSTYLENAMEBYROLETEXT37">
    <w:name w:val="MSG_EN_FONT_STYLE_NAME_TEMPLATE_ROLE_NUMBER MSG_EN_FONT_STYLE_NAME_BY_ROLE_TEXT 37_"/>
    <w:rsid w:val="00552B40"/>
    <w:rPr>
      <w:b/>
      <w:bCs/>
      <w:i w:val="0"/>
      <w:iCs w:val="0"/>
      <w:smallCaps w:val="0"/>
      <w:strike w:val="0"/>
      <w:sz w:val="20"/>
      <w:szCs w:val="20"/>
      <w:u w:val="none"/>
    </w:rPr>
  </w:style>
  <w:style w:type="character" w:customStyle="1" w:styleId="MSGENFONTSTYLENAMETEMPLATEROLENUMBERMSGENFONTSTYLENAMEBYROLETEXT370">
    <w:name w:val="MSG_EN_FONT_STYLE_NAME_TEMPLATE_ROLE_NUMBER MSG_EN_FONT_STYLE_NAME_BY_ROLE_TEXT 37"/>
    <w:basedOn w:val="MSGENFONTSTYLENAMETEMPLATEROLENUMBERMSGENFONTSTYLENAMEBYROLETEXT37"/>
    <w:rsid w:val="00552B40"/>
    <w:rPr>
      <w:b/>
      <w:bCs/>
      <w:i w:val="0"/>
      <w:iCs w:val="0"/>
      <w:smallCaps w:val="0"/>
      <w:strike w:val="0"/>
      <w:sz w:val="20"/>
      <w:szCs w:val="20"/>
      <w:u w:val="none"/>
    </w:rPr>
  </w:style>
  <w:style w:type="character" w:customStyle="1" w:styleId="MSGENFONTSTYLENAMETEMPLATEROLENUMBERMSGENFONTSTYLENAMEBYROLETEXT63Exact">
    <w:name w:val="MSG_EN_FONT_STYLE_NAME_TEMPLATE_ROLE_NUMBER MSG_EN_FONT_STYLE_NAME_BY_ROLE_TEXT 63 Exact"/>
    <w:rsid w:val="00552B40"/>
    <w:rPr>
      <w:color w:val="707070"/>
      <w:sz w:val="17"/>
      <w:szCs w:val="17"/>
      <w:shd w:val="clear" w:color="auto" w:fill="FFFFFF"/>
    </w:rPr>
  </w:style>
  <w:style w:type="character" w:customStyle="1" w:styleId="MSGENFONTSTYLENAMETEMPLATEROLENUMBERMSGENFONTSTYLENAMEBYROLETEXT63">
    <w:name w:val="MSG_EN_FONT_STYLE_NAME_TEMPLATE_ROLE_NUMBER MSG_EN_FONT_STYLE_NAME_BY_ROLE_TEXT 63_"/>
    <w:link w:val="MSGENFONTSTYLENAMETEMPLATEROLENUMBERMSGENFONTSTYLENAMEBYROLETEXT630"/>
    <w:rsid w:val="00552B40"/>
    <w:rPr>
      <w:sz w:val="17"/>
      <w:szCs w:val="17"/>
      <w:shd w:val="clear" w:color="auto" w:fill="FFFFFF"/>
    </w:rPr>
  </w:style>
  <w:style w:type="paragraph" w:customStyle="1" w:styleId="MSGENFONTSTYLENAMETEMPLATEROLENUMBERMSGENFONTSTYLENAMEBYROLETEXT630">
    <w:name w:val="MSG_EN_FONT_STYLE_NAME_TEMPLATE_ROLE_NUMBER MSG_EN_FONT_STYLE_NAME_BY_ROLE_TEXT 63"/>
    <w:basedOn w:val="a"/>
    <w:link w:val="MSGENFONTSTYLENAMETEMPLATEROLENUMBERMSGENFONTSTYLENAMEBYROLETEXT63"/>
    <w:rsid w:val="00552B40"/>
    <w:pPr>
      <w:widowControl w:val="0"/>
      <w:shd w:val="clear" w:color="auto" w:fill="FFFFFF"/>
      <w:spacing w:before="140" w:after="140" w:line="188" w:lineRule="exact"/>
    </w:pPr>
    <w:rPr>
      <w:sz w:val="17"/>
      <w:szCs w:val="17"/>
    </w:rPr>
  </w:style>
  <w:style w:type="table" w:customStyle="1" w:styleId="92">
    <w:name w:val="Сетка таблицы9"/>
    <w:basedOn w:val="a1"/>
    <w:next w:val="a6"/>
    <w:uiPriority w:val="59"/>
    <w:rsid w:val="00552B40"/>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
    <w:basedOn w:val="a1"/>
    <w:next w:val="a6"/>
    <w:uiPriority w:val="59"/>
    <w:rsid w:val="00552B40"/>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b">
    <w:name w:val="Основной текст2"/>
    <w:uiPriority w:val="99"/>
    <w:rsid w:val="00552B40"/>
    <w:rPr>
      <w:rFonts w:ascii="Times New Roman" w:hAnsi="Times New Roman"/>
      <w:color w:val="000000"/>
      <w:spacing w:val="0"/>
      <w:w w:val="100"/>
      <w:position w:val="0"/>
      <w:sz w:val="26"/>
      <w:szCs w:val="26"/>
      <w:shd w:val="clear" w:color="auto" w:fill="FFFFFF"/>
      <w:lang w:val="ru-RU" w:eastAsia="ru-RU"/>
    </w:rPr>
  </w:style>
  <w:style w:type="numbering" w:customStyle="1" w:styleId="2c">
    <w:name w:val="Нет списка2"/>
    <w:next w:val="a2"/>
    <w:uiPriority w:val="99"/>
    <w:semiHidden/>
    <w:unhideWhenUsed/>
    <w:rsid w:val="00552B40"/>
  </w:style>
  <w:style w:type="numbering" w:customStyle="1" w:styleId="111">
    <w:name w:val="Нет списка11"/>
    <w:next w:val="a2"/>
    <w:uiPriority w:val="99"/>
    <w:semiHidden/>
    <w:unhideWhenUsed/>
    <w:rsid w:val="00552B40"/>
  </w:style>
  <w:style w:type="paragraph" w:customStyle="1" w:styleId="FR1">
    <w:name w:val="FR1"/>
    <w:rsid w:val="00552B40"/>
    <w:pPr>
      <w:widowControl w:val="0"/>
      <w:spacing w:before="360" w:after="200" w:line="300" w:lineRule="auto"/>
      <w:ind w:left="2360" w:right="2200" w:firstLine="709"/>
      <w:jc w:val="center"/>
    </w:pPr>
    <w:rPr>
      <w:rFonts w:ascii="Arial" w:eastAsia="Times New Roman" w:hAnsi="Arial"/>
      <w:b/>
      <w:snapToGrid w:val="0"/>
      <w:sz w:val="32"/>
      <w:szCs w:val="22"/>
    </w:rPr>
  </w:style>
  <w:style w:type="paragraph" w:customStyle="1" w:styleId="FR2">
    <w:name w:val="FR2"/>
    <w:rsid w:val="00552B40"/>
    <w:pPr>
      <w:widowControl w:val="0"/>
      <w:spacing w:after="200" w:line="276" w:lineRule="auto"/>
      <w:ind w:firstLine="709"/>
      <w:jc w:val="both"/>
    </w:pPr>
    <w:rPr>
      <w:rFonts w:ascii="Arial" w:eastAsia="Times New Roman" w:hAnsi="Arial"/>
      <w:snapToGrid w:val="0"/>
      <w:sz w:val="22"/>
      <w:szCs w:val="22"/>
    </w:rPr>
  </w:style>
  <w:style w:type="paragraph" w:customStyle="1" w:styleId="ConsTitle">
    <w:name w:val="ConsTitle"/>
    <w:rsid w:val="00552B40"/>
    <w:pPr>
      <w:widowControl w:val="0"/>
      <w:autoSpaceDE w:val="0"/>
      <w:autoSpaceDN w:val="0"/>
      <w:adjustRightInd w:val="0"/>
      <w:spacing w:after="200" w:line="276" w:lineRule="auto"/>
      <w:ind w:right="19772" w:firstLine="709"/>
      <w:jc w:val="both"/>
    </w:pPr>
    <w:rPr>
      <w:rFonts w:ascii="Arial" w:eastAsia="Times New Roman" w:hAnsi="Arial" w:cs="Arial"/>
      <w:b/>
      <w:bCs/>
      <w:sz w:val="22"/>
      <w:szCs w:val="22"/>
    </w:rPr>
  </w:style>
  <w:style w:type="paragraph" w:customStyle="1" w:styleId="ConsPlusDocList">
    <w:name w:val="ConsPlusDocList"/>
    <w:rsid w:val="00552B40"/>
    <w:pPr>
      <w:widowControl w:val="0"/>
      <w:autoSpaceDE w:val="0"/>
      <w:autoSpaceDN w:val="0"/>
      <w:adjustRightInd w:val="0"/>
      <w:spacing w:after="200" w:line="276" w:lineRule="auto"/>
      <w:ind w:firstLine="709"/>
      <w:jc w:val="both"/>
    </w:pPr>
    <w:rPr>
      <w:rFonts w:ascii="Courier New" w:eastAsia="Times New Roman" w:hAnsi="Courier New" w:cs="Courier New"/>
      <w:sz w:val="22"/>
      <w:szCs w:val="22"/>
    </w:rPr>
  </w:style>
  <w:style w:type="paragraph" w:customStyle="1" w:styleId="article">
    <w:name w:val="article"/>
    <w:basedOn w:val="a"/>
    <w:rsid w:val="00552B40"/>
    <w:pPr>
      <w:spacing w:before="100" w:beforeAutospacing="1" w:after="100" w:afterAutospacing="1"/>
      <w:ind w:firstLine="709"/>
      <w:jc w:val="both"/>
    </w:pPr>
    <w:rPr>
      <w:rFonts w:ascii="Verdana" w:hAnsi="Verdana" w:cs="Tahoma"/>
      <w:color w:val="003366"/>
      <w:sz w:val="16"/>
      <w:szCs w:val="16"/>
      <w:lang w:val="en-US" w:bidi="en-US"/>
    </w:rPr>
  </w:style>
  <w:style w:type="paragraph" w:styleId="39">
    <w:name w:val="Body Text 3"/>
    <w:basedOn w:val="a"/>
    <w:link w:val="38"/>
    <w:rsid w:val="00552B40"/>
    <w:pPr>
      <w:spacing w:after="120"/>
      <w:ind w:firstLine="709"/>
      <w:jc w:val="both"/>
    </w:pPr>
    <w:rPr>
      <w:rFonts w:ascii="Arial" w:hAnsi="Arial"/>
      <w:sz w:val="16"/>
    </w:rPr>
  </w:style>
  <w:style w:type="character" w:customStyle="1" w:styleId="313">
    <w:name w:val="Основной текст 3 Знак1"/>
    <w:uiPriority w:val="99"/>
    <w:semiHidden/>
    <w:rsid w:val="00552B40"/>
    <w:rPr>
      <w:sz w:val="16"/>
      <w:szCs w:val="16"/>
      <w:lang w:eastAsia="en-US"/>
    </w:rPr>
  </w:style>
  <w:style w:type="table" w:customStyle="1" w:styleId="112">
    <w:name w:val="Сетка таблицы11"/>
    <w:basedOn w:val="a1"/>
    <w:next w:val="a6"/>
    <w:uiPriority w:val="59"/>
    <w:rsid w:val="00552B40"/>
    <w:pPr>
      <w:ind w:firstLine="709"/>
      <w:jc w:val="both"/>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2">
    <w:name w:val="Intense Emphasis"/>
    <w:uiPriority w:val="21"/>
    <w:qFormat/>
    <w:rsid w:val="00552B40"/>
    <w:rPr>
      <w:b/>
      <w:i/>
      <w:sz w:val="24"/>
      <w:szCs w:val="24"/>
      <w:u w:val="single"/>
    </w:rPr>
  </w:style>
  <w:style w:type="character" w:styleId="afffff3">
    <w:name w:val="Subtle Reference"/>
    <w:uiPriority w:val="31"/>
    <w:qFormat/>
    <w:rsid w:val="00552B40"/>
    <w:rPr>
      <w:sz w:val="24"/>
      <w:szCs w:val="24"/>
      <w:u w:val="single"/>
    </w:rPr>
  </w:style>
  <w:style w:type="character" w:styleId="afffff4">
    <w:name w:val="Intense Reference"/>
    <w:uiPriority w:val="32"/>
    <w:qFormat/>
    <w:rsid w:val="00552B40"/>
    <w:rPr>
      <w:b/>
      <w:sz w:val="24"/>
      <w:u w:val="single"/>
    </w:rPr>
  </w:style>
  <w:style w:type="paragraph" w:customStyle="1" w:styleId="afffff5">
    <w:name w:val="Таблица_Лев"/>
    <w:basedOn w:val="a"/>
    <w:rsid w:val="00552B40"/>
    <w:pPr>
      <w:spacing w:after="120"/>
      <w:ind w:firstLine="709"/>
      <w:jc w:val="both"/>
    </w:pPr>
    <w:rPr>
      <w:sz w:val="20"/>
      <w:szCs w:val="20"/>
      <w:lang w:eastAsia="ru-RU"/>
    </w:rPr>
  </w:style>
  <w:style w:type="character" w:customStyle="1" w:styleId="afffff6">
    <w:name w:val="Текст_Обычный"/>
    <w:uiPriority w:val="1"/>
    <w:qFormat/>
    <w:rsid w:val="00552B40"/>
    <w:rPr>
      <w:b w:val="0"/>
      <w:bCs w:val="0"/>
    </w:rPr>
  </w:style>
  <w:style w:type="paragraph" w:styleId="2d">
    <w:name w:val="List 2"/>
    <w:basedOn w:val="a"/>
    <w:rsid w:val="00552B40"/>
    <w:pPr>
      <w:ind w:left="566" w:hanging="283"/>
      <w:jc w:val="both"/>
    </w:pPr>
    <w:rPr>
      <w:szCs w:val="20"/>
      <w:lang w:eastAsia="ru-RU"/>
    </w:rPr>
  </w:style>
  <w:style w:type="character" w:customStyle="1" w:styleId="1fb">
    <w:name w:val="Текст примечания Знак1"/>
    <w:uiPriority w:val="99"/>
    <w:semiHidden/>
    <w:rsid w:val="00552B40"/>
    <w:rPr>
      <w:color w:val="000000"/>
      <w:sz w:val="20"/>
      <w:szCs w:val="20"/>
    </w:rPr>
  </w:style>
  <w:style w:type="character" w:customStyle="1" w:styleId="1fc">
    <w:name w:val="Схема документа Знак1"/>
    <w:uiPriority w:val="99"/>
    <w:semiHidden/>
    <w:rsid w:val="00552B40"/>
    <w:rPr>
      <w:rFonts w:ascii="Tahoma" w:hAnsi="Tahoma" w:cs="Tahoma"/>
      <w:sz w:val="16"/>
      <w:szCs w:val="16"/>
    </w:rPr>
  </w:style>
  <w:style w:type="paragraph" w:styleId="affff6">
    <w:name w:val="Plain Text"/>
    <w:basedOn w:val="a"/>
    <w:link w:val="affff5"/>
    <w:semiHidden/>
    <w:unhideWhenUsed/>
    <w:rsid w:val="00552B40"/>
    <w:pPr>
      <w:ind w:firstLine="709"/>
      <w:jc w:val="center"/>
    </w:pPr>
    <w:rPr>
      <w:rFonts w:ascii="Courier New" w:hAnsi="Courier New"/>
      <w:sz w:val="20"/>
      <w:szCs w:val="20"/>
    </w:rPr>
  </w:style>
  <w:style w:type="character" w:customStyle="1" w:styleId="1fd">
    <w:name w:val="Текст Знак1"/>
    <w:uiPriority w:val="99"/>
    <w:semiHidden/>
    <w:rsid w:val="00552B40"/>
    <w:rPr>
      <w:rFonts w:ascii="Courier New" w:hAnsi="Courier New" w:cs="Courier New"/>
      <w:lang w:eastAsia="en-US"/>
    </w:rPr>
  </w:style>
  <w:style w:type="paragraph" w:customStyle="1" w:styleId="xl73">
    <w:name w:val="xl73"/>
    <w:basedOn w:val="a"/>
    <w:rsid w:val="00552B40"/>
    <w:pPr>
      <w:spacing w:before="100" w:beforeAutospacing="1" w:after="100" w:afterAutospacing="1"/>
      <w:ind w:firstLine="709"/>
      <w:jc w:val="both"/>
    </w:pPr>
    <w:rPr>
      <w:lang w:eastAsia="ru-RU"/>
    </w:rPr>
  </w:style>
  <w:style w:type="paragraph" w:customStyle="1" w:styleId="xl74">
    <w:name w:val="xl74"/>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top"/>
    </w:pPr>
    <w:rPr>
      <w:lang w:eastAsia="ru-RU"/>
    </w:rPr>
  </w:style>
  <w:style w:type="paragraph" w:customStyle="1" w:styleId="xl75">
    <w:name w:val="xl75"/>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b/>
      <w:bCs/>
      <w:lang w:eastAsia="ru-RU"/>
    </w:rPr>
  </w:style>
  <w:style w:type="paragraph" w:customStyle="1" w:styleId="xl76">
    <w:name w:val="xl76"/>
    <w:basedOn w:val="a"/>
    <w:rsid w:val="00552B40"/>
    <w:pPr>
      <w:spacing w:before="100" w:beforeAutospacing="1" w:after="100" w:afterAutospacing="1"/>
      <w:ind w:firstLine="709"/>
      <w:jc w:val="both"/>
      <w:textAlignment w:val="top"/>
    </w:pPr>
    <w:rPr>
      <w:lang w:eastAsia="ru-RU"/>
    </w:rPr>
  </w:style>
  <w:style w:type="paragraph" w:customStyle="1" w:styleId="xl77">
    <w:name w:val="xl77"/>
    <w:basedOn w:val="a"/>
    <w:rsid w:val="00552B40"/>
    <w:pPr>
      <w:spacing w:before="100" w:beforeAutospacing="1" w:after="100" w:afterAutospacing="1"/>
      <w:ind w:firstLine="709"/>
      <w:jc w:val="both"/>
      <w:textAlignment w:val="top"/>
    </w:pPr>
    <w:rPr>
      <w:b/>
      <w:bCs/>
      <w:lang w:eastAsia="ru-RU"/>
    </w:rPr>
  </w:style>
  <w:style w:type="paragraph" w:customStyle="1" w:styleId="xl78">
    <w:name w:val="xl78"/>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15"/>
      <w:szCs w:val="15"/>
      <w:lang w:eastAsia="ru-RU"/>
    </w:rPr>
  </w:style>
  <w:style w:type="paragraph" w:customStyle="1" w:styleId="xl79">
    <w:name w:val="xl79"/>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top"/>
    </w:pPr>
    <w:rPr>
      <w:lang w:eastAsia="ru-RU"/>
    </w:rPr>
  </w:style>
  <w:style w:type="paragraph" w:customStyle="1" w:styleId="xl80">
    <w:name w:val="xl80"/>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textAlignment w:val="top"/>
    </w:pPr>
    <w:rPr>
      <w:lang w:eastAsia="ru-RU"/>
    </w:rPr>
  </w:style>
  <w:style w:type="paragraph" w:customStyle="1" w:styleId="xl81">
    <w:name w:val="xl81"/>
    <w:basedOn w:val="a"/>
    <w:rsid w:val="00552B4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709"/>
      <w:jc w:val="both"/>
      <w:textAlignment w:val="top"/>
    </w:pPr>
    <w:rPr>
      <w:b/>
      <w:bCs/>
      <w:lang w:eastAsia="ru-RU"/>
    </w:rPr>
  </w:style>
  <w:style w:type="paragraph" w:customStyle="1" w:styleId="xl82">
    <w:name w:val="xl82"/>
    <w:basedOn w:val="a"/>
    <w:rsid w:val="00552B40"/>
    <w:pPr>
      <w:spacing w:before="100" w:beforeAutospacing="1" w:after="100" w:afterAutospacing="1"/>
      <w:ind w:firstLine="709"/>
      <w:jc w:val="both"/>
      <w:textAlignment w:val="top"/>
    </w:pPr>
    <w:rPr>
      <w:b/>
      <w:bCs/>
      <w:lang w:eastAsia="ru-RU"/>
    </w:rPr>
  </w:style>
  <w:style w:type="paragraph" w:customStyle="1" w:styleId="xl83">
    <w:name w:val="xl83"/>
    <w:basedOn w:val="a"/>
    <w:rsid w:val="00552B4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709"/>
      <w:jc w:val="both"/>
      <w:textAlignment w:val="top"/>
    </w:pPr>
    <w:rPr>
      <w:b/>
      <w:bCs/>
      <w:lang w:eastAsia="ru-RU"/>
    </w:rPr>
  </w:style>
  <w:style w:type="paragraph" w:customStyle="1" w:styleId="xl84">
    <w:name w:val="xl84"/>
    <w:basedOn w:val="a"/>
    <w:rsid w:val="00552B4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709"/>
      <w:jc w:val="right"/>
      <w:textAlignment w:val="top"/>
    </w:pPr>
    <w:rPr>
      <w:b/>
      <w:bCs/>
      <w:lang w:eastAsia="ru-RU"/>
    </w:rPr>
  </w:style>
  <w:style w:type="paragraph" w:customStyle="1" w:styleId="xl85">
    <w:name w:val="xl85"/>
    <w:basedOn w:val="a"/>
    <w:rsid w:val="00552B4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709"/>
      <w:jc w:val="right"/>
      <w:textAlignment w:val="top"/>
    </w:pPr>
    <w:rPr>
      <w:b/>
      <w:bCs/>
      <w:lang w:eastAsia="ru-RU"/>
    </w:rPr>
  </w:style>
  <w:style w:type="paragraph" w:customStyle="1" w:styleId="xl86">
    <w:name w:val="xl86"/>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textAlignment w:val="top"/>
    </w:pPr>
    <w:rPr>
      <w:lang w:eastAsia="ru-RU"/>
    </w:rPr>
  </w:style>
  <w:style w:type="paragraph" w:customStyle="1" w:styleId="xl87">
    <w:name w:val="xl87"/>
    <w:basedOn w:val="a"/>
    <w:rsid w:val="00552B4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709"/>
      <w:jc w:val="both"/>
      <w:textAlignment w:val="top"/>
    </w:pPr>
    <w:rPr>
      <w:b/>
      <w:bCs/>
      <w:lang w:eastAsia="ru-RU"/>
    </w:rPr>
  </w:style>
  <w:style w:type="paragraph" w:customStyle="1" w:styleId="xl88">
    <w:name w:val="xl88"/>
    <w:basedOn w:val="a"/>
    <w:rsid w:val="00552B4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709"/>
      <w:jc w:val="both"/>
      <w:textAlignment w:val="top"/>
    </w:pPr>
    <w:rPr>
      <w:b/>
      <w:bCs/>
      <w:lang w:eastAsia="ru-RU"/>
    </w:rPr>
  </w:style>
  <w:style w:type="paragraph" w:customStyle="1" w:styleId="xl89">
    <w:name w:val="xl89"/>
    <w:basedOn w:val="a"/>
    <w:rsid w:val="00552B4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709"/>
      <w:jc w:val="center"/>
      <w:textAlignment w:val="top"/>
    </w:pPr>
    <w:rPr>
      <w:b/>
      <w:bCs/>
      <w:lang w:eastAsia="ru-RU"/>
    </w:rPr>
  </w:style>
  <w:style w:type="paragraph" w:customStyle="1" w:styleId="xl90">
    <w:name w:val="xl90"/>
    <w:basedOn w:val="a"/>
    <w:rsid w:val="00552B4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709"/>
      <w:jc w:val="right"/>
      <w:textAlignment w:val="top"/>
    </w:pPr>
    <w:rPr>
      <w:lang w:eastAsia="ru-RU"/>
    </w:rPr>
  </w:style>
  <w:style w:type="paragraph" w:customStyle="1" w:styleId="xl91">
    <w:name w:val="xl91"/>
    <w:basedOn w:val="a"/>
    <w:rsid w:val="00552B4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709"/>
      <w:jc w:val="both"/>
      <w:textAlignment w:val="top"/>
    </w:pPr>
    <w:rPr>
      <w:b/>
      <w:bCs/>
      <w:lang w:eastAsia="ru-RU"/>
    </w:rPr>
  </w:style>
  <w:style w:type="paragraph" w:customStyle="1" w:styleId="xl92">
    <w:name w:val="xl92"/>
    <w:basedOn w:val="a"/>
    <w:rsid w:val="00552B4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709"/>
      <w:jc w:val="right"/>
      <w:textAlignment w:val="top"/>
    </w:pPr>
    <w:rPr>
      <w:b/>
      <w:bCs/>
      <w:lang w:eastAsia="ru-RU"/>
    </w:rPr>
  </w:style>
  <w:style w:type="paragraph" w:customStyle="1" w:styleId="xl93">
    <w:name w:val="xl93"/>
    <w:basedOn w:val="a"/>
    <w:rsid w:val="00552B40"/>
    <w:pPr>
      <w:pBdr>
        <w:top w:val="single" w:sz="4" w:space="0" w:color="auto"/>
        <w:left w:val="single" w:sz="4" w:space="0" w:color="auto"/>
        <w:right w:val="single" w:sz="4" w:space="0" w:color="auto"/>
      </w:pBdr>
      <w:spacing w:before="100" w:beforeAutospacing="1" w:after="100" w:afterAutospacing="1"/>
      <w:ind w:firstLine="709"/>
      <w:jc w:val="center"/>
      <w:textAlignment w:val="top"/>
    </w:pPr>
    <w:rPr>
      <w:b/>
      <w:bCs/>
      <w:lang w:eastAsia="ru-RU"/>
    </w:rPr>
  </w:style>
  <w:style w:type="paragraph" w:customStyle="1" w:styleId="xl94">
    <w:name w:val="xl94"/>
    <w:basedOn w:val="a"/>
    <w:rsid w:val="00552B40"/>
    <w:pPr>
      <w:pBdr>
        <w:left w:val="single" w:sz="4" w:space="0" w:color="auto"/>
        <w:right w:val="single" w:sz="4" w:space="0" w:color="auto"/>
      </w:pBdr>
      <w:spacing w:before="100" w:beforeAutospacing="1" w:after="100" w:afterAutospacing="1"/>
      <w:ind w:firstLine="709"/>
      <w:jc w:val="center"/>
      <w:textAlignment w:val="top"/>
    </w:pPr>
    <w:rPr>
      <w:b/>
      <w:bCs/>
      <w:lang w:eastAsia="ru-RU"/>
    </w:rPr>
  </w:style>
  <w:style w:type="paragraph" w:customStyle="1" w:styleId="xl95">
    <w:name w:val="xl95"/>
    <w:basedOn w:val="a"/>
    <w:rsid w:val="00552B40"/>
    <w:pPr>
      <w:pBdr>
        <w:left w:val="single" w:sz="4" w:space="0" w:color="auto"/>
        <w:bottom w:val="single" w:sz="4" w:space="0" w:color="auto"/>
        <w:right w:val="single" w:sz="4" w:space="0" w:color="auto"/>
      </w:pBdr>
      <w:spacing w:before="100" w:beforeAutospacing="1" w:after="100" w:afterAutospacing="1"/>
      <w:ind w:firstLine="709"/>
      <w:jc w:val="center"/>
      <w:textAlignment w:val="top"/>
    </w:pPr>
    <w:rPr>
      <w:lang w:eastAsia="ru-RU"/>
    </w:rPr>
  </w:style>
  <w:style w:type="paragraph" w:customStyle="1" w:styleId="xl96">
    <w:name w:val="xl96"/>
    <w:basedOn w:val="a"/>
    <w:rsid w:val="00552B40"/>
    <w:pPr>
      <w:pBdr>
        <w:top w:val="single" w:sz="4" w:space="0" w:color="auto"/>
        <w:left w:val="single" w:sz="4" w:space="0" w:color="auto"/>
        <w:bottom w:val="single" w:sz="4" w:space="0" w:color="auto"/>
      </w:pBdr>
      <w:spacing w:before="100" w:beforeAutospacing="1" w:after="100" w:afterAutospacing="1"/>
      <w:ind w:firstLine="709"/>
      <w:jc w:val="center"/>
      <w:textAlignment w:val="top"/>
    </w:pPr>
    <w:rPr>
      <w:b/>
      <w:bCs/>
      <w:lang w:eastAsia="ru-RU"/>
    </w:rPr>
  </w:style>
  <w:style w:type="paragraph" w:customStyle="1" w:styleId="xl97">
    <w:name w:val="xl97"/>
    <w:basedOn w:val="a"/>
    <w:rsid w:val="00552B40"/>
    <w:pPr>
      <w:pBdr>
        <w:top w:val="single" w:sz="4" w:space="0" w:color="auto"/>
        <w:bottom w:val="single" w:sz="4" w:space="0" w:color="auto"/>
        <w:right w:val="single" w:sz="4" w:space="0" w:color="auto"/>
      </w:pBdr>
      <w:spacing w:before="100" w:beforeAutospacing="1" w:after="100" w:afterAutospacing="1"/>
      <w:ind w:firstLine="709"/>
      <w:jc w:val="center"/>
      <w:textAlignment w:val="top"/>
    </w:pPr>
    <w:rPr>
      <w:b/>
      <w:bCs/>
      <w:lang w:eastAsia="ru-RU"/>
    </w:rPr>
  </w:style>
  <w:style w:type="paragraph" w:customStyle="1" w:styleId="xl98">
    <w:name w:val="xl98"/>
    <w:basedOn w:val="a"/>
    <w:rsid w:val="00552B40"/>
    <w:pPr>
      <w:pBdr>
        <w:left w:val="single" w:sz="4" w:space="0" w:color="auto"/>
        <w:right w:val="single" w:sz="4" w:space="0" w:color="auto"/>
      </w:pBdr>
      <w:spacing w:before="100" w:beforeAutospacing="1" w:after="100" w:afterAutospacing="1"/>
      <w:ind w:firstLine="709"/>
      <w:jc w:val="center"/>
      <w:textAlignment w:val="top"/>
    </w:pPr>
    <w:rPr>
      <w:lang w:eastAsia="ru-RU"/>
    </w:rPr>
  </w:style>
  <w:style w:type="paragraph" w:customStyle="1" w:styleId="xl99">
    <w:name w:val="xl99"/>
    <w:basedOn w:val="a"/>
    <w:rsid w:val="00552B40"/>
    <w:pPr>
      <w:pBdr>
        <w:left w:val="single" w:sz="4" w:space="0" w:color="auto"/>
        <w:bottom w:val="single" w:sz="4" w:space="0" w:color="auto"/>
        <w:right w:val="single" w:sz="4" w:space="0" w:color="auto"/>
      </w:pBdr>
      <w:spacing w:before="100" w:beforeAutospacing="1" w:after="100" w:afterAutospacing="1"/>
      <w:ind w:firstLine="709"/>
      <w:jc w:val="center"/>
    </w:pPr>
    <w:rPr>
      <w:lang w:eastAsia="ru-RU"/>
    </w:rPr>
  </w:style>
  <w:style w:type="paragraph" w:customStyle="1" w:styleId="xl100">
    <w:name w:val="xl100"/>
    <w:basedOn w:val="a"/>
    <w:rsid w:val="00552B40"/>
    <w:pPr>
      <w:spacing w:before="100" w:beforeAutospacing="1" w:after="100" w:afterAutospacing="1"/>
      <w:ind w:firstLine="709"/>
      <w:jc w:val="center"/>
      <w:textAlignment w:val="center"/>
    </w:pPr>
    <w:rPr>
      <w:b/>
      <w:bCs/>
      <w:lang w:eastAsia="ru-RU"/>
    </w:rPr>
  </w:style>
  <w:style w:type="paragraph" w:customStyle="1" w:styleId="xl101">
    <w:name w:val="xl101"/>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top"/>
    </w:pPr>
    <w:rPr>
      <w:b/>
      <w:bCs/>
      <w:lang w:eastAsia="ru-RU"/>
    </w:rPr>
  </w:style>
  <w:style w:type="paragraph" w:customStyle="1" w:styleId="xl102">
    <w:name w:val="xl102"/>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top"/>
    </w:pPr>
    <w:rPr>
      <w:lang w:eastAsia="ru-RU"/>
    </w:rPr>
  </w:style>
  <w:style w:type="table" w:customStyle="1" w:styleId="120">
    <w:name w:val="Сетка таблицы12"/>
    <w:basedOn w:val="a1"/>
    <w:next w:val="a6"/>
    <w:uiPriority w:val="59"/>
    <w:rsid w:val="00552B40"/>
    <w:pPr>
      <w:ind w:firstLine="709"/>
      <w:jc w:val="both"/>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
    <w:name w:val="Сетка таблицы21"/>
    <w:basedOn w:val="a1"/>
    <w:next w:val="a6"/>
    <w:uiPriority w:val="59"/>
    <w:rsid w:val="00552B40"/>
    <w:pPr>
      <w:ind w:firstLine="709"/>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
    <w:name w:val="Нет списка21"/>
    <w:next w:val="a2"/>
    <w:uiPriority w:val="99"/>
    <w:semiHidden/>
    <w:unhideWhenUsed/>
    <w:rsid w:val="00552B40"/>
  </w:style>
  <w:style w:type="table" w:customStyle="1" w:styleId="314">
    <w:name w:val="Сетка таблицы31"/>
    <w:basedOn w:val="a1"/>
    <w:next w:val="a6"/>
    <w:uiPriority w:val="59"/>
    <w:rsid w:val="00552B40"/>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7">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52B40"/>
    <w:pPr>
      <w:spacing w:after="160" w:line="240" w:lineRule="exact"/>
      <w:ind w:firstLine="709"/>
      <w:jc w:val="both"/>
    </w:pPr>
    <w:rPr>
      <w:rFonts w:ascii="Verdana" w:hAnsi="Verdana"/>
      <w:lang w:val="en-US"/>
    </w:rPr>
  </w:style>
  <w:style w:type="character" w:customStyle="1" w:styleId="mw-headline">
    <w:name w:val="mw-headline"/>
    <w:uiPriority w:val="99"/>
    <w:rsid w:val="00552B40"/>
    <w:rPr>
      <w:rFonts w:cs="Times New Roman"/>
    </w:rPr>
  </w:style>
  <w:style w:type="paragraph" w:customStyle="1" w:styleId="43">
    <w:name w:val="Знак Знак Знак Знак Знак Знак Знак Знак Знак Знак Знак Знак Знак Знак Знак Знак Знак Знак Знак Знак Знак Знак Знак Знак Знак Знак Знак Знак4"/>
    <w:basedOn w:val="a"/>
    <w:uiPriority w:val="99"/>
    <w:rsid w:val="00552B40"/>
    <w:pPr>
      <w:spacing w:after="160" w:line="240" w:lineRule="exact"/>
      <w:ind w:firstLine="709"/>
      <w:jc w:val="both"/>
    </w:pPr>
    <w:rPr>
      <w:rFonts w:ascii="Verdana" w:hAnsi="Verdana"/>
      <w:lang w:val="en-US"/>
    </w:rPr>
  </w:style>
  <w:style w:type="paragraph" w:customStyle="1" w:styleId="3a">
    <w:name w:val="Знак Знак Знак Знак Знак Знак Знак Знак Знак Знак Знак Знак Знак Знак Знак Знак Знак Знак Знак Знак Знак Знак Знак Знак Знак Знак Знак Знак3"/>
    <w:basedOn w:val="a"/>
    <w:uiPriority w:val="99"/>
    <w:rsid w:val="00552B40"/>
    <w:pPr>
      <w:spacing w:after="160" w:line="240" w:lineRule="exact"/>
      <w:ind w:firstLine="709"/>
      <w:jc w:val="both"/>
    </w:pPr>
    <w:rPr>
      <w:rFonts w:ascii="Verdana" w:hAnsi="Verdana"/>
      <w:lang w:val="en-US"/>
    </w:rPr>
  </w:style>
  <w:style w:type="paragraph" w:customStyle="1" w:styleId="afffff8">
    <w:name w:val="Знак Знак Знак Знак Знак Знак Знак Знак Знак Знак Знак Знак Знак Знак Знак Знак Знак Знак Знак Знак Знак Знак Знак Знак Знак"/>
    <w:basedOn w:val="a"/>
    <w:rsid w:val="00552B40"/>
    <w:pPr>
      <w:spacing w:after="160" w:line="240" w:lineRule="exact"/>
      <w:ind w:firstLine="709"/>
      <w:jc w:val="both"/>
    </w:pPr>
    <w:rPr>
      <w:rFonts w:ascii="Verdana" w:hAnsi="Verdana"/>
      <w:lang w:val="en-US"/>
    </w:rPr>
  </w:style>
  <w:style w:type="paragraph" w:customStyle="1" w:styleId="2e">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uiPriority w:val="99"/>
    <w:rsid w:val="00552B40"/>
    <w:pPr>
      <w:spacing w:after="160" w:line="240" w:lineRule="exact"/>
      <w:ind w:firstLine="709"/>
      <w:jc w:val="both"/>
    </w:pPr>
    <w:rPr>
      <w:rFonts w:ascii="Verdana" w:hAnsi="Verdana"/>
      <w:lang w:val="en-US"/>
    </w:rPr>
  </w:style>
  <w:style w:type="paragraph" w:customStyle="1" w:styleId="231">
    <w:name w:val="Основной текст с отступом 23"/>
    <w:basedOn w:val="a"/>
    <w:uiPriority w:val="99"/>
    <w:rsid w:val="00552B40"/>
    <w:pPr>
      <w:spacing w:after="120" w:line="480" w:lineRule="auto"/>
      <w:ind w:left="283" w:firstLine="709"/>
      <w:jc w:val="both"/>
    </w:pPr>
    <w:rPr>
      <w:sz w:val="20"/>
      <w:szCs w:val="20"/>
      <w:lang w:eastAsia="ar-SA"/>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1"/>
    <w:basedOn w:val="a"/>
    <w:uiPriority w:val="99"/>
    <w:rsid w:val="00552B40"/>
    <w:pPr>
      <w:spacing w:after="160" w:line="240" w:lineRule="exact"/>
      <w:ind w:firstLine="709"/>
      <w:jc w:val="both"/>
    </w:pPr>
    <w:rPr>
      <w:rFonts w:ascii="Verdana" w:hAnsi="Verdana"/>
      <w:lang w:val="en-US"/>
    </w:rPr>
  </w:style>
  <w:style w:type="character" w:styleId="HTML2">
    <w:name w:val="HTML Cite"/>
    <w:uiPriority w:val="99"/>
    <w:semiHidden/>
    <w:rsid w:val="00552B40"/>
    <w:rPr>
      <w:rFonts w:cs="Times New Roman"/>
      <w:i/>
      <w:iCs/>
    </w:rPr>
  </w:style>
  <w:style w:type="character" w:customStyle="1" w:styleId="sourhr">
    <w:name w:val="sourhr"/>
    <w:uiPriority w:val="99"/>
    <w:rsid w:val="00552B40"/>
    <w:rPr>
      <w:rFonts w:cs="Times New Roman"/>
    </w:rPr>
  </w:style>
  <w:style w:type="paragraph" w:customStyle="1" w:styleId="1ff">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552B40"/>
    <w:pPr>
      <w:spacing w:after="160" w:line="240" w:lineRule="exact"/>
      <w:ind w:firstLine="709"/>
      <w:jc w:val="both"/>
    </w:pPr>
    <w:rPr>
      <w:rFonts w:ascii="Verdana" w:hAnsi="Verdana"/>
      <w:lang w:val="en-US"/>
    </w:rPr>
  </w:style>
  <w:style w:type="character" w:customStyle="1" w:styleId="spelle">
    <w:name w:val="spelle"/>
    <w:uiPriority w:val="99"/>
    <w:rsid w:val="00552B40"/>
    <w:rPr>
      <w:rFonts w:cs="Times New Roman"/>
    </w:rPr>
  </w:style>
  <w:style w:type="character" w:customStyle="1" w:styleId="grame">
    <w:name w:val="grame"/>
    <w:uiPriority w:val="99"/>
    <w:rsid w:val="00552B40"/>
    <w:rPr>
      <w:rFonts w:cs="Times New Roman"/>
    </w:rPr>
  </w:style>
  <w:style w:type="paragraph" w:customStyle="1" w:styleId="Preformat">
    <w:name w:val="Preformat"/>
    <w:rsid w:val="00552B40"/>
    <w:pPr>
      <w:overflowPunct w:val="0"/>
      <w:autoSpaceDE w:val="0"/>
      <w:autoSpaceDN w:val="0"/>
      <w:adjustRightInd w:val="0"/>
      <w:ind w:firstLine="709"/>
      <w:jc w:val="both"/>
      <w:textAlignment w:val="baseline"/>
    </w:pPr>
    <w:rPr>
      <w:rFonts w:ascii="Courier New" w:eastAsia="Times New Roman" w:hAnsi="Courier New"/>
    </w:rPr>
  </w:style>
  <w:style w:type="character" w:customStyle="1" w:styleId="afffff9">
    <w:name w:val="Абзац Знак"/>
    <w:link w:val="afffffa"/>
    <w:locked/>
    <w:rsid w:val="00552B40"/>
    <w:rPr>
      <w:rFonts w:eastAsia="Times New Roman"/>
      <w:lang w:val="ru-RU" w:eastAsia="ru-RU" w:bidi="ar-SA"/>
    </w:rPr>
  </w:style>
  <w:style w:type="paragraph" w:customStyle="1" w:styleId="afffffa">
    <w:name w:val="Абзац"/>
    <w:link w:val="afffff9"/>
    <w:rsid w:val="00552B40"/>
    <w:pPr>
      <w:spacing w:before="120" w:after="60"/>
      <w:ind w:firstLine="567"/>
      <w:jc w:val="both"/>
    </w:pPr>
    <w:rPr>
      <w:rFonts w:eastAsia="Times New Roman"/>
    </w:rPr>
  </w:style>
  <w:style w:type="character" w:customStyle="1" w:styleId="afffffb">
    <w:name w:val="Таблица_номер_таблицы Знак"/>
    <w:link w:val="afffffc"/>
    <w:locked/>
    <w:rsid w:val="00552B40"/>
    <w:rPr>
      <w:rFonts w:eastAsia="Times New Roman"/>
      <w:bCs/>
      <w:lang w:val="ru-RU" w:eastAsia="ru-RU" w:bidi="ar-SA"/>
    </w:rPr>
  </w:style>
  <w:style w:type="paragraph" w:customStyle="1" w:styleId="afffffc">
    <w:name w:val="Таблица_номер_таблицы"/>
    <w:link w:val="afffffb"/>
    <w:rsid w:val="00552B40"/>
    <w:pPr>
      <w:keepNext/>
      <w:ind w:firstLine="709"/>
      <w:jc w:val="right"/>
    </w:pPr>
    <w:rPr>
      <w:rFonts w:eastAsia="Times New Roman"/>
      <w:bCs/>
    </w:rPr>
  </w:style>
  <w:style w:type="character" w:customStyle="1" w:styleId="afffffd">
    <w:name w:val="Таблица_название_таблицы Знак"/>
    <w:link w:val="afffffe"/>
    <w:locked/>
    <w:rsid w:val="00552B40"/>
    <w:rPr>
      <w:rFonts w:eastAsia="Times New Roman"/>
      <w:bCs/>
      <w:lang w:val="ru-RU" w:eastAsia="ru-RU" w:bidi="ar-SA"/>
    </w:rPr>
  </w:style>
  <w:style w:type="paragraph" w:customStyle="1" w:styleId="afffffe">
    <w:name w:val="Таблица_название_таблицы"/>
    <w:next w:val="afffffa"/>
    <w:link w:val="afffffd"/>
    <w:rsid w:val="00552B40"/>
    <w:pPr>
      <w:keepNext/>
      <w:spacing w:after="120"/>
      <w:ind w:firstLine="709"/>
      <w:jc w:val="center"/>
    </w:pPr>
    <w:rPr>
      <w:rFonts w:eastAsia="Times New Roman"/>
      <w:bCs/>
    </w:rPr>
  </w:style>
  <w:style w:type="character" w:customStyle="1" w:styleId="113">
    <w:name w:val="Табличный_таблица_11 Знак"/>
    <w:link w:val="114"/>
    <w:locked/>
    <w:rsid w:val="00552B40"/>
    <w:rPr>
      <w:rFonts w:eastAsia="Times New Roman"/>
      <w:lang w:val="ru-RU" w:eastAsia="ru-RU" w:bidi="ar-SA"/>
    </w:rPr>
  </w:style>
  <w:style w:type="paragraph" w:customStyle="1" w:styleId="114">
    <w:name w:val="Табличный_таблица_11"/>
    <w:link w:val="113"/>
    <w:rsid w:val="00552B40"/>
    <w:pPr>
      <w:ind w:firstLine="709"/>
      <w:jc w:val="center"/>
    </w:pPr>
    <w:rPr>
      <w:rFonts w:eastAsia="Times New Roman"/>
    </w:rPr>
  </w:style>
  <w:style w:type="character" w:customStyle="1" w:styleId="affffff">
    <w:name w:val="Текст_Жирный"/>
    <w:rsid w:val="00552B40"/>
    <w:rPr>
      <w:rFonts w:ascii="Times New Roman" w:hAnsi="Times New Roman" w:cs="Times New Roman" w:hint="default"/>
      <w:b/>
      <w:bCs w:val="0"/>
    </w:rPr>
  </w:style>
  <w:style w:type="table" w:customStyle="1" w:styleId="1110">
    <w:name w:val="Сетка таблицы111"/>
    <w:basedOn w:val="a1"/>
    <w:next w:val="a6"/>
    <w:uiPriority w:val="59"/>
    <w:rsid w:val="00552B40"/>
    <w:pPr>
      <w:ind w:firstLine="709"/>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6"/>
    <w:uiPriority w:val="59"/>
    <w:rsid w:val="00552B40"/>
    <w:pPr>
      <w:ind w:firstLine="709"/>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6"/>
    <w:uiPriority w:val="59"/>
    <w:rsid w:val="00552B40"/>
    <w:pPr>
      <w:ind w:firstLine="709"/>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6"/>
    <w:uiPriority w:val="59"/>
    <w:rsid w:val="00552B40"/>
    <w:pPr>
      <w:ind w:firstLine="709"/>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6"/>
    <w:uiPriority w:val="59"/>
    <w:rsid w:val="00552B40"/>
    <w:pPr>
      <w:ind w:firstLine="709"/>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
    <w:rsid w:val="00552B40"/>
    <w:pPr>
      <w:widowControl w:val="0"/>
      <w:suppressLineNumbers/>
      <w:autoSpaceDN w:val="0"/>
      <w:ind w:firstLine="709"/>
      <w:jc w:val="both"/>
      <w:textAlignment w:val="baseline"/>
    </w:pPr>
    <w:rPr>
      <w:rFonts w:ascii="Liberation Serif" w:eastAsia="DejaVu Sans" w:hAnsi="Liberation Serif" w:cs="DejaVu Sans"/>
      <w:kern w:val="3"/>
      <w:lang w:bidi="hi-IN"/>
    </w:rPr>
  </w:style>
  <w:style w:type="paragraph" w:customStyle="1" w:styleId="Standard">
    <w:name w:val="Standard"/>
    <w:rsid w:val="00552B40"/>
    <w:pPr>
      <w:widowControl w:val="0"/>
      <w:suppressAutoHyphens/>
      <w:autoSpaceDN w:val="0"/>
      <w:ind w:firstLine="709"/>
      <w:jc w:val="both"/>
      <w:textAlignment w:val="baseline"/>
    </w:pPr>
    <w:rPr>
      <w:rFonts w:ascii="Liberation Serif" w:eastAsia="DejaVu Sans" w:hAnsi="Liberation Serif" w:cs="DejaVu Sans"/>
      <w:kern w:val="3"/>
      <w:sz w:val="24"/>
      <w:szCs w:val="24"/>
      <w:lang w:eastAsia="zh-CN" w:bidi="hi-IN"/>
    </w:rPr>
  </w:style>
  <w:style w:type="paragraph" w:customStyle="1" w:styleId="xl71">
    <w:name w:val="xl71"/>
    <w:basedOn w:val="a"/>
    <w:rsid w:val="00552B40"/>
    <w:pPr>
      <w:pBdr>
        <w:top w:val="single" w:sz="4" w:space="0" w:color="000000"/>
        <w:left w:val="single" w:sz="4" w:space="0" w:color="000000"/>
        <w:bottom w:val="single" w:sz="4" w:space="0" w:color="000000"/>
        <w:right w:val="single" w:sz="4" w:space="0" w:color="000000"/>
      </w:pBdr>
      <w:spacing w:before="100" w:beforeAutospacing="1" w:after="100" w:afterAutospacing="1"/>
      <w:ind w:firstLine="709"/>
      <w:jc w:val="center"/>
      <w:textAlignment w:val="center"/>
    </w:pPr>
    <w:rPr>
      <w:lang w:eastAsia="ru-RU"/>
    </w:rPr>
  </w:style>
  <w:style w:type="paragraph" w:customStyle="1" w:styleId="xl72">
    <w:name w:val="xl72"/>
    <w:basedOn w:val="a"/>
    <w:rsid w:val="00552B40"/>
    <w:pPr>
      <w:pBdr>
        <w:top w:val="single" w:sz="4" w:space="0" w:color="000000"/>
        <w:left w:val="single" w:sz="4" w:space="0" w:color="000000"/>
        <w:bottom w:val="single" w:sz="4" w:space="0" w:color="000000"/>
        <w:right w:val="single" w:sz="4" w:space="0" w:color="000000"/>
      </w:pBdr>
      <w:spacing w:before="100" w:beforeAutospacing="1" w:after="100" w:afterAutospacing="1"/>
      <w:ind w:firstLine="709"/>
      <w:jc w:val="center"/>
      <w:textAlignment w:val="center"/>
    </w:pPr>
    <w:rPr>
      <w:lang w:eastAsia="ru-RU"/>
    </w:rPr>
  </w:style>
  <w:style w:type="paragraph" w:customStyle="1" w:styleId="font5">
    <w:name w:val="font5"/>
    <w:basedOn w:val="a"/>
    <w:rsid w:val="00552B40"/>
    <w:pPr>
      <w:spacing w:before="100" w:beforeAutospacing="1" w:after="100" w:afterAutospacing="1"/>
      <w:ind w:firstLine="709"/>
      <w:jc w:val="both"/>
    </w:pPr>
    <w:rPr>
      <w:rFonts w:ascii="Arial CYR" w:hAnsi="Arial CYR"/>
      <w:sz w:val="20"/>
      <w:szCs w:val="20"/>
      <w:lang w:eastAsia="ru-RU"/>
    </w:rPr>
  </w:style>
  <w:style w:type="paragraph" w:customStyle="1" w:styleId="font6">
    <w:name w:val="font6"/>
    <w:basedOn w:val="a"/>
    <w:rsid w:val="00552B40"/>
    <w:pPr>
      <w:spacing w:before="100" w:beforeAutospacing="1" w:after="100" w:afterAutospacing="1"/>
      <w:ind w:firstLine="709"/>
      <w:jc w:val="both"/>
    </w:pPr>
    <w:rPr>
      <w:rFonts w:ascii="Arial CYR" w:hAnsi="Arial CYR"/>
      <w:sz w:val="20"/>
      <w:szCs w:val="20"/>
      <w:lang w:eastAsia="ru-RU"/>
    </w:rPr>
  </w:style>
  <w:style w:type="paragraph" w:customStyle="1" w:styleId="xl65">
    <w:name w:val="xl65"/>
    <w:basedOn w:val="a"/>
    <w:rsid w:val="00552B40"/>
    <w:pPr>
      <w:pBdr>
        <w:bottom w:val="single" w:sz="4" w:space="0" w:color="auto"/>
      </w:pBdr>
      <w:spacing w:before="100" w:beforeAutospacing="1" w:after="100" w:afterAutospacing="1"/>
      <w:ind w:firstLine="709"/>
      <w:jc w:val="both"/>
    </w:pPr>
    <w:rPr>
      <w:lang w:eastAsia="ru-RU"/>
    </w:rPr>
  </w:style>
  <w:style w:type="paragraph" w:customStyle="1" w:styleId="xl66">
    <w:name w:val="xl66"/>
    <w:basedOn w:val="a"/>
    <w:rsid w:val="00552B40"/>
    <w:pPr>
      <w:spacing w:before="100" w:beforeAutospacing="1" w:after="100" w:afterAutospacing="1"/>
      <w:ind w:firstLine="709"/>
      <w:jc w:val="center"/>
    </w:pPr>
    <w:rPr>
      <w:lang w:eastAsia="ru-RU"/>
    </w:rPr>
  </w:style>
  <w:style w:type="paragraph" w:customStyle="1" w:styleId="xl67">
    <w:name w:val="xl67"/>
    <w:basedOn w:val="a"/>
    <w:rsid w:val="00552B40"/>
    <w:pPr>
      <w:pBdr>
        <w:left w:val="single" w:sz="4" w:space="0" w:color="auto"/>
        <w:right w:val="single" w:sz="4" w:space="0" w:color="auto"/>
      </w:pBdr>
      <w:spacing w:before="100" w:beforeAutospacing="1" w:after="100" w:afterAutospacing="1"/>
      <w:ind w:firstLine="709"/>
      <w:jc w:val="both"/>
    </w:pPr>
    <w:rPr>
      <w:lang w:eastAsia="ru-RU"/>
    </w:rPr>
  </w:style>
  <w:style w:type="paragraph" w:customStyle="1" w:styleId="xl68">
    <w:name w:val="xl68"/>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lang w:eastAsia="ru-RU"/>
    </w:rPr>
  </w:style>
  <w:style w:type="paragraph" w:customStyle="1" w:styleId="xl69">
    <w:name w:val="xl69"/>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lang w:eastAsia="ru-RU"/>
    </w:rPr>
  </w:style>
  <w:style w:type="paragraph" w:customStyle="1" w:styleId="xl70">
    <w:name w:val="xl70"/>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lang w:eastAsia="ru-RU"/>
    </w:rPr>
  </w:style>
  <w:style w:type="character" w:customStyle="1" w:styleId="11pt">
    <w:name w:val="Основной текст + 11 pt"/>
    <w:rsid w:val="00552B40"/>
    <w:rPr>
      <w:rFonts w:ascii="Times New Roman" w:eastAsia="Times New Roman" w:hAnsi="Times New Roman"/>
      <w:color w:val="000000"/>
      <w:spacing w:val="0"/>
      <w:w w:val="100"/>
      <w:position w:val="0"/>
      <w:sz w:val="22"/>
      <w:szCs w:val="22"/>
      <w:shd w:val="clear" w:color="auto" w:fill="FFFFFF"/>
      <w:lang w:val="ru-RU" w:eastAsia="ru-RU" w:bidi="ru-RU"/>
    </w:rPr>
  </w:style>
  <w:style w:type="character" w:customStyle="1" w:styleId="11pt0">
    <w:name w:val="Основной текст + 11 pt;Полужирный"/>
    <w:rsid w:val="00552B40"/>
    <w:rPr>
      <w:rFonts w:ascii="Times New Roman" w:eastAsia="Times New Roman" w:hAnsi="Times New Roman"/>
      <w:b/>
      <w:bCs/>
      <w:color w:val="000000"/>
      <w:spacing w:val="0"/>
      <w:w w:val="100"/>
      <w:position w:val="0"/>
      <w:sz w:val="22"/>
      <w:szCs w:val="22"/>
      <w:shd w:val="clear" w:color="auto" w:fill="FFFFFF"/>
      <w:lang w:val="ru-RU" w:eastAsia="ru-RU" w:bidi="ru-RU"/>
    </w:rPr>
  </w:style>
  <w:style w:type="character" w:customStyle="1" w:styleId="Arial65pt-1pt150">
    <w:name w:val="Основной текст + Arial;6;5 pt;Интервал -1 pt;Масштаб 150%"/>
    <w:rsid w:val="00552B40"/>
    <w:rPr>
      <w:rFonts w:ascii="Arial" w:eastAsia="Arial" w:hAnsi="Arial" w:cs="Arial"/>
      <w:color w:val="000000"/>
      <w:spacing w:val="-20"/>
      <w:w w:val="150"/>
      <w:position w:val="0"/>
      <w:sz w:val="13"/>
      <w:szCs w:val="13"/>
      <w:shd w:val="clear" w:color="auto" w:fill="FFFFFF"/>
      <w:lang w:val="ru-RU" w:eastAsia="ru-RU" w:bidi="ru-RU"/>
    </w:rPr>
  </w:style>
  <w:style w:type="paragraph" w:customStyle="1" w:styleId="73">
    <w:name w:val="Основной текст7"/>
    <w:basedOn w:val="a"/>
    <w:rsid w:val="00552B40"/>
    <w:pPr>
      <w:widowControl w:val="0"/>
      <w:shd w:val="clear" w:color="auto" w:fill="FFFFFF"/>
      <w:spacing w:before="540" w:after="360" w:line="0" w:lineRule="atLeast"/>
      <w:ind w:hanging="360"/>
      <w:jc w:val="both"/>
    </w:pPr>
    <w:rPr>
      <w:sz w:val="26"/>
      <w:szCs w:val="26"/>
    </w:rPr>
  </w:style>
  <w:style w:type="character" w:customStyle="1" w:styleId="Arial65pt150">
    <w:name w:val="Основной текст + Arial;6;5 pt;Масштаб 150%"/>
    <w:rsid w:val="00552B40"/>
    <w:rPr>
      <w:rFonts w:ascii="Arial" w:eastAsia="Arial" w:hAnsi="Arial" w:cs="Arial"/>
      <w:b w:val="0"/>
      <w:bCs w:val="0"/>
      <w:i w:val="0"/>
      <w:iCs w:val="0"/>
      <w:smallCaps w:val="0"/>
      <w:strike w:val="0"/>
      <w:color w:val="000000"/>
      <w:spacing w:val="0"/>
      <w:w w:val="150"/>
      <w:position w:val="0"/>
      <w:sz w:val="13"/>
      <w:szCs w:val="13"/>
      <w:u w:val="none"/>
      <w:shd w:val="clear" w:color="auto" w:fill="FFFFFF"/>
      <w:lang w:val="ru-RU" w:eastAsia="ru-RU" w:bidi="ru-RU"/>
    </w:rPr>
  </w:style>
  <w:style w:type="character" w:customStyle="1" w:styleId="Arial115pt">
    <w:name w:val="Основной текст + Arial;11;5 pt;Полужирный;Курсив"/>
    <w:rsid w:val="00552B40"/>
    <w:rPr>
      <w:rFonts w:ascii="Arial" w:eastAsia="Arial" w:hAnsi="Arial" w:cs="Arial"/>
      <w:b/>
      <w:bCs/>
      <w:i/>
      <w:iCs/>
      <w:smallCaps w:val="0"/>
      <w:strike w:val="0"/>
      <w:color w:val="000000"/>
      <w:spacing w:val="0"/>
      <w:w w:val="100"/>
      <w:position w:val="0"/>
      <w:sz w:val="23"/>
      <w:szCs w:val="23"/>
      <w:u w:val="none"/>
      <w:shd w:val="clear" w:color="auto" w:fill="FFFFFF"/>
      <w:lang w:val="ru-RU" w:eastAsia="ru-RU" w:bidi="ru-RU"/>
    </w:rPr>
  </w:style>
  <w:style w:type="character" w:customStyle="1" w:styleId="Garamond65pt">
    <w:name w:val="Основной текст + Garamond;6;5 pt;Полужирный"/>
    <w:rsid w:val="00552B40"/>
    <w:rPr>
      <w:rFonts w:ascii="Garamond" w:eastAsia="Garamond" w:hAnsi="Garamond" w:cs="Garamond"/>
      <w:b/>
      <w:bCs/>
      <w:i w:val="0"/>
      <w:iCs w:val="0"/>
      <w:smallCaps w:val="0"/>
      <w:strike w:val="0"/>
      <w:color w:val="000000"/>
      <w:spacing w:val="0"/>
      <w:w w:val="100"/>
      <w:position w:val="0"/>
      <w:sz w:val="13"/>
      <w:szCs w:val="13"/>
      <w:u w:val="none"/>
      <w:shd w:val="clear" w:color="auto" w:fill="FFFFFF"/>
      <w:lang w:val="ru-RU" w:eastAsia="ru-RU" w:bidi="ru-RU"/>
    </w:rPr>
  </w:style>
  <w:style w:type="numbering" w:customStyle="1" w:styleId="1111">
    <w:name w:val="Нет списка111"/>
    <w:next w:val="a2"/>
    <w:uiPriority w:val="99"/>
    <w:semiHidden/>
    <w:unhideWhenUsed/>
    <w:rsid w:val="00552B40"/>
  </w:style>
  <w:style w:type="numbering" w:customStyle="1" w:styleId="2111">
    <w:name w:val="Нет списка211"/>
    <w:next w:val="a2"/>
    <w:uiPriority w:val="99"/>
    <w:semiHidden/>
    <w:unhideWhenUsed/>
    <w:rsid w:val="00552B40"/>
  </w:style>
  <w:style w:type="paragraph" w:customStyle="1" w:styleId="xl103">
    <w:name w:val="xl103"/>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sz w:val="20"/>
      <w:szCs w:val="20"/>
      <w:lang w:eastAsia="ru-RU"/>
    </w:rPr>
  </w:style>
  <w:style w:type="paragraph" w:customStyle="1" w:styleId="xl104">
    <w:name w:val="xl104"/>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sz w:val="20"/>
      <w:szCs w:val="20"/>
      <w:lang w:eastAsia="ru-RU"/>
    </w:rPr>
  </w:style>
  <w:style w:type="paragraph" w:customStyle="1" w:styleId="xl105">
    <w:name w:val="xl105"/>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b/>
      <w:bCs/>
      <w:sz w:val="20"/>
      <w:szCs w:val="20"/>
      <w:lang w:eastAsia="ru-RU"/>
    </w:rPr>
  </w:style>
  <w:style w:type="paragraph" w:customStyle="1" w:styleId="xl106">
    <w:name w:val="xl106"/>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lang w:eastAsia="ru-RU"/>
    </w:rPr>
  </w:style>
  <w:style w:type="paragraph" w:customStyle="1" w:styleId="xl107">
    <w:name w:val="xl107"/>
    <w:basedOn w:val="a"/>
    <w:rsid w:val="00552B40"/>
    <w:pPr>
      <w:pBdr>
        <w:top w:val="single" w:sz="4" w:space="0" w:color="auto"/>
        <w:right w:val="single" w:sz="4" w:space="0" w:color="auto"/>
      </w:pBdr>
      <w:spacing w:before="100" w:beforeAutospacing="1" w:after="100" w:afterAutospacing="1"/>
      <w:ind w:firstLine="709"/>
      <w:jc w:val="center"/>
      <w:textAlignment w:val="top"/>
    </w:pPr>
    <w:rPr>
      <w:sz w:val="20"/>
      <w:szCs w:val="20"/>
      <w:lang w:eastAsia="ru-RU"/>
    </w:rPr>
  </w:style>
  <w:style w:type="paragraph" w:customStyle="1" w:styleId="xl108">
    <w:name w:val="xl108"/>
    <w:basedOn w:val="a"/>
    <w:rsid w:val="00552B40"/>
    <w:pPr>
      <w:pBdr>
        <w:bottom w:val="single" w:sz="4" w:space="0" w:color="auto"/>
        <w:right w:val="single" w:sz="4" w:space="0" w:color="auto"/>
      </w:pBdr>
      <w:spacing w:before="100" w:beforeAutospacing="1" w:after="100" w:afterAutospacing="1"/>
      <w:ind w:firstLine="709"/>
      <w:jc w:val="center"/>
      <w:textAlignment w:val="top"/>
    </w:pPr>
    <w:rPr>
      <w:sz w:val="20"/>
      <w:szCs w:val="20"/>
      <w:lang w:eastAsia="ru-RU"/>
    </w:rPr>
  </w:style>
  <w:style w:type="paragraph" w:customStyle="1" w:styleId="xl109">
    <w:name w:val="xl109"/>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lang w:eastAsia="ru-RU"/>
    </w:rPr>
  </w:style>
  <w:style w:type="paragraph" w:customStyle="1" w:styleId="xl110">
    <w:name w:val="xl110"/>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18"/>
      <w:szCs w:val="18"/>
      <w:lang w:eastAsia="ru-RU"/>
    </w:rPr>
  </w:style>
  <w:style w:type="paragraph" w:customStyle="1" w:styleId="xl111">
    <w:name w:val="xl111"/>
    <w:basedOn w:val="a"/>
    <w:rsid w:val="00552B40"/>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rFonts w:ascii="Arial" w:hAnsi="Arial" w:cs="Arial"/>
      <w:lang w:eastAsia="ru-RU"/>
    </w:rPr>
  </w:style>
  <w:style w:type="paragraph" w:customStyle="1" w:styleId="xl112">
    <w:name w:val="xl112"/>
    <w:basedOn w:val="a"/>
    <w:rsid w:val="00552B40"/>
    <w:pPr>
      <w:pBdr>
        <w:top w:val="single" w:sz="4" w:space="0" w:color="auto"/>
        <w:right w:val="single" w:sz="8" w:space="0" w:color="auto"/>
      </w:pBdr>
      <w:spacing w:before="100" w:beforeAutospacing="1" w:after="100" w:afterAutospacing="1"/>
      <w:ind w:firstLine="709"/>
      <w:jc w:val="both"/>
      <w:textAlignment w:val="center"/>
    </w:pPr>
    <w:rPr>
      <w:rFonts w:ascii="Arial" w:hAnsi="Arial" w:cs="Arial"/>
      <w:lang w:eastAsia="ru-RU"/>
    </w:rPr>
  </w:style>
  <w:style w:type="paragraph" w:customStyle="1" w:styleId="xl113">
    <w:name w:val="xl113"/>
    <w:basedOn w:val="a"/>
    <w:rsid w:val="00552B40"/>
    <w:pPr>
      <w:pBdr>
        <w:top w:val="single" w:sz="4" w:space="0" w:color="auto"/>
        <w:left w:val="single" w:sz="4" w:space="0" w:color="auto"/>
        <w:right w:val="single" w:sz="4" w:space="0" w:color="auto"/>
      </w:pBdr>
      <w:spacing w:before="100" w:beforeAutospacing="1" w:after="100" w:afterAutospacing="1"/>
      <w:ind w:firstLine="709"/>
      <w:jc w:val="both"/>
    </w:pPr>
    <w:rPr>
      <w:rFonts w:ascii="Arial" w:hAnsi="Arial" w:cs="Arial"/>
      <w:lang w:eastAsia="ru-RU"/>
    </w:rPr>
  </w:style>
  <w:style w:type="paragraph" w:customStyle="1" w:styleId="xl114">
    <w:name w:val="xl114"/>
    <w:basedOn w:val="a"/>
    <w:rsid w:val="00552B40"/>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both"/>
    </w:pPr>
    <w:rPr>
      <w:rFonts w:ascii="Arial" w:hAnsi="Arial" w:cs="Arial"/>
      <w:lang w:eastAsia="ru-RU"/>
    </w:rPr>
  </w:style>
  <w:style w:type="paragraph" w:customStyle="1" w:styleId="xl115">
    <w:name w:val="xl115"/>
    <w:basedOn w:val="a"/>
    <w:rsid w:val="00552B40"/>
    <w:pPr>
      <w:pBdr>
        <w:top w:val="single" w:sz="8" w:space="0" w:color="auto"/>
        <w:left w:val="single" w:sz="8" w:space="0" w:color="auto"/>
        <w:bottom w:val="single" w:sz="8" w:space="0" w:color="auto"/>
        <w:right w:val="single" w:sz="4" w:space="0" w:color="auto"/>
      </w:pBdr>
      <w:spacing w:before="100" w:beforeAutospacing="1" w:after="100" w:afterAutospacing="1"/>
      <w:ind w:firstLine="709"/>
      <w:jc w:val="center"/>
    </w:pPr>
    <w:rPr>
      <w:rFonts w:ascii="Arial" w:hAnsi="Arial" w:cs="Arial"/>
      <w:b/>
      <w:bCs/>
      <w:lang w:eastAsia="ru-RU"/>
    </w:rPr>
  </w:style>
  <w:style w:type="paragraph" w:customStyle="1" w:styleId="xl116">
    <w:name w:val="xl116"/>
    <w:basedOn w:val="a"/>
    <w:rsid w:val="00552B40"/>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center"/>
    </w:pPr>
    <w:rPr>
      <w:rFonts w:ascii="Arial" w:hAnsi="Arial" w:cs="Arial"/>
      <w:b/>
      <w:bCs/>
      <w:lang w:eastAsia="ru-RU"/>
    </w:rPr>
  </w:style>
  <w:style w:type="paragraph" w:customStyle="1" w:styleId="xl117">
    <w:name w:val="xl117"/>
    <w:basedOn w:val="a"/>
    <w:rsid w:val="00552B40"/>
    <w:pPr>
      <w:pBdr>
        <w:top w:val="single" w:sz="8" w:space="0" w:color="auto"/>
        <w:left w:val="single" w:sz="4" w:space="0" w:color="auto"/>
        <w:bottom w:val="single" w:sz="8" w:space="0" w:color="auto"/>
        <w:right w:val="single" w:sz="8" w:space="0" w:color="auto"/>
      </w:pBdr>
      <w:spacing w:before="100" w:beforeAutospacing="1" w:after="100" w:afterAutospacing="1"/>
      <w:ind w:firstLine="709"/>
      <w:jc w:val="center"/>
    </w:pPr>
    <w:rPr>
      <w:rFonts w:ascii="Arial" w:hAnsi="Arial" w:cs="Arial"/>
      <w:b/>
      <w:bCs/>
      <w:lang w:eastAsia="ru-RU"/>
    </w:rPr>
  </w:style>
  <w:style w:type="paragraph" w:customStyle="1" w:styleId="xl118">
    <w:name w:val="xl118"/>
    <w:basedOn w:val="a"/>
    <w:rsid w:val="00552B40"/>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center"/>
    </w:pPr>
    <w:rPr>
      <w:rFonts w:ascii="Arial" w:hAnsi="Arial" w:cs="Arial"/>
      <w:b/>
      <w:bCs/>
      <w:lang w:eastAsia="ru-RU"/>
    </w:rPr>
  </w:style>
  <w:style w:type="paragraph" w:customStyle="1" w:styleId="xl119">
    <w:name w:val="xl119"/>
    <w:basedOn w:val="a"/>
    <w:rsid w:val="00552B40"/>
    <w:pPr>
      <w:pBdr>
        <w:top w:val="single" w:sz="8"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rFonts w:ascii="Arial" w:hAnsi="Arial" w:cs="Arial"/>
      <w:sz w:val="16"/>
      <w:szCs w:val="16"/>
      <w:lang w:eastAsia="ru-RU"/>
    </w:rPr>
  </w:style>
  <w:style w:type="paragraph" w:customStyle="1" w:styleId="xl120">
    <w:name w:val="xl120"/>
    <w:basedOn w:val="a"/>
    <w:rsid w:val="00552B40"/>
    <w:pPr>
      <w:pBdr>
        <w:top w:val="single" w:sz="8" w:space="0" w:color="auto"/>
        <w:left w:val="single" w:sz="4" w:space="0" w:color="auto"/>
        <w:right w:val="single" w:sz="4" w:space="0" w:color="auto"/>
      </w:pBdr>
      <w:spacing w:before="100" w:beforeAutospacing="1" w:after="100" w:afterAutospacing="1"/>
      <w:ind w:firstLine="709"/>
      <w:jc w:val="center"/>
      <w:textAlignment w:val="center"/>
    </w:pPr>
    <w:rPr>
      <w:rFonts w:ascii="Arial" w:hAnsi="Arial" w:cs="Arial"/>
      <w:sz w:val="16"/>
      <w:szCs w:val="16"/>
      <w:lang w:eastAsia="ru-RU"/>
    </w:rPr>
  </w:style>
  <w:style w:type="paragraph" w:customStyle="1" w:styleId="xl121">
    <w:name w:val="xl121"/>
    <w:basedOn w:val="a"/>
    <w:rsid w:val="00552B40"/>
    <w:pPr>
      <w:pBdr>
        <w:top w:val="single" w:sz="8" w:space="0" w:color="auto"/>
        <w:left w:val="single" w:sz="8" w:space="0" w:color="auto"/>
        <w:bottom w:val="single" w:sz="4" w:space="0" w:color="auto"/>
        <w:right w:val="single" w:sz="4" w:space="0" w:color="auto"/>
      </w:pBdr>
      <w:spacing w:before="100" w:beforeAutospacing="1" w:after="100" w:afterAutospacing="1"/>
      <w:ind w:firstLine="709"/>
      <w:jc w:val="center"/>
      <w:textAlignment w:val="center"/>
    </w:pPr>
    <w:rPr>
      <w:rFonts w:ascii="Arial" w:hAnsi="Arial" w:cs="Arial"/>
      <w:sz w:val="16"/>
      <w:szCs w:val="16"/>
      <w:lang w:eastAsia="ru-RU"/>
    </w:rPr>
  </w:style>
  <w:style w:type="paragraph" w:customStyle="1" w:styleId="xl122">
    <w:name w:val="xl122"/>
    <w:basedOn w:val="a"/>
    <w:rsid w:val="00552B40"/>
    <w:pPr>
      <w:pBdr>
        <w:top w:val="single" w:sz="8" w:space="0" w:color="000000"/>
        <w:left w:val="single" w:sz="8" w:space="0" w:color="000000"/>
        <w:bottom w:val="single" w:sz="8" w:space="0" w:color="000000"/>
        <w:right w:val="single" w:sz="8" w:space="0" w:color="000000"/>
      </w:pBdr>
      <w:spacing w:before="100" w:beforeAutospacing="1" w:after="100" w:afterAutospacing="1"/>
      <w:ind w:firstLine="709"/>
      <w:jc w:val="center"/>
      <w:textAlignment w:val="center"/>
    </w:pPr>
    <w:rPr>
      <w:rFonts w:ascii="Arial" w:hAnsi="Arial" w:cs="Arial"/>
      <w:b/>
      <w:bCs/>
      <w:sz w:val="16"/>
      <w:szCs w:val="16"/>
      <w:lang w:eastAsia="ru-RU"/>
    </w:rPr>
  </w:style>
  <w:style w:type="paragraph" w:customStyle="1" w:styleId="xl123">
    <w:name w:val="xl123"/>
    <w:basedOn w:val="a"/>
    <w:rsid w:val="00552B40"/>
    <w:pPr>
      <w:pBdr>
        <w:top w:val="single" w:sz="8" w:space="0" w:color="auto"/>
        <w:left w:val="single" w:sz="8" w:space="0" w:color="auto"/>
        <w:bottom w:val="single" w:sz="8" w:space="0" w:color="auto"/>
      </w:pBdr>
      <w:spacing w:before="100" w:beforeAutospacing="1" w:after="100" w:afterAutospacing="1"/>
      <w:ind w:firstLine="709"/>
      <w:jc w:val="center"/>
      <w:textAlignment w:val="center"/>
    </w:pPr>
    <w:rPr>
      <w:rFonts w:ascii="Arial" w:hAnsi="Arial" w:cs="Arial"/>
      <w:b/>
      <w:bCs/>
      <w:sz w:val="16"/>
      <w:szCs w:val="16"/>
      <w:lang w:eastAsia="ru-RU"/>
    </w:rPr>
  </w:style>
  <w:style w:type="paragraph" w:customStyle="1" w:styleId="xl124">
    <w:name w:val="xl124"/>
    <w:basedOn w:val="a"/>
    <w:rsid w:val="00552B40"/>
    <w:pPr>
      <w:pBdr>
        <w:top w:val="single" w:sz="8" w:space="0" w:color="auto"/>
        <w:bottom w:val="single" w:sz="8" w:space="0" w:color="auto"/>
      </w:pBdr>
      <w:spacing w:before="100" w:beforeAutospacing="1" w:after="100" w:afterAutospacing="1"/>
      <w:ind w:firstLine="709"/>
      <w:jc w:val="center"/>
      <w:textAlignment w:val="center"/>
    </w:pPr>
    <w:rPr>
      <w:rFonts w:ascii="Arial" w:hAnsi="Arial" w:cs="Arial"/>
      <w:b/>
      <w:bCs/>
      <w:sz w:val="16"/>
      <w:szCs w:val="16"/>
      <w:lang w:eastAsia="ru-RU"/>
    </w:rPr>
  </w:style>
  <w:style w:type="paragraph" w:customStyle="1" w:styleId="xl125">
    <w:name w:val="xl125"/>
    <w:basedOn w:val="a"/>
    <w:rsid w:val="00552B40"/>
    <w:pPr>
      <w:pBdr>
        <w:top w:val="single" w:sz="8" w:space="0" w:color="auto"/>
        <w:bottom w:val="single" w:sz="8" w:space="0" w:color="auto"/>
        <w:right w:val="single" w:sz="8" w:space="0" w:color="auto"/>
      </w:pBdr>
      <w:spacing w:before="100" w:beforeAutospacing="1" w:after="100" w:afterAutospacing="1"/>
      <w:ind w:firstLine="709"/>
      <w:jc w:val="center"/>
      <w:textAlignment w:val="center"/>
    </w:pPr>
    <w:rPr>
      <w:rFonts w:ascii="Arial" w:hAnsi="Arial" w:cs="Arial"/>
      <w:b/>
      <w:bCs/>
      <w:sz w:val="16"/>
      <w:szCs w:val="16"/>
      <w:lang w:eastAsia="ru-RU"/>
    </w:rPr>
  </w:style>
  <w:style w:type="paragraph" w:customStyle="1" w:styleId="xl126">
    <w:name w:val="xl126"/>
    <w:basedOn w:val="a"/>
    <w:rsid w:val="00552B40"/>
    <w:pPr>
      <w:pBdr>
        <w:top w:val="single" w:sz="4" w:space="0" w:color="auto"/>
        <w:left w:val="single" w:sz="8" w:space="0" w:color="auto"/>
        <w:bottom w:val="single" w:sz="8" w:space="0" w:color="auto"/>
        <w:right w:val="single" w:sz="4" w:space="0" w:color="auto"/>
      </w:pBdr>
      <w:spacing w:before="100" w:beforeAutospacing="1" w:after="100" w:afterAutospacing="1"/>
      <w:ind w:firstLine="709"/>
      <w:jc w:val="center"/>
      <w:textAlignment w:val="center"/>
    </w:pPr>
    <w:rPr>
      <w:rFonts w:ascii="Arial" w:hAnsi="Arial" w:cs="Arial"/>
      <w:sz w:val="16"/>
      <w:szCs w:val="16"/>
      <w:lang w:eastAsia="ru-RU"/>
    </w:rPr>
  </w:style>
  <w:style w:type="paragraph" w:customStyle="1" w:styleId="2f">
    <w:name w:val="Текст отчета 2"/>
    <w:basedOn w:val="a"/>
    <w:link w:val="2f0"/>
    <w:uiPriority w:val="99"/>
    <w:rsid w:val="00552B40"/>
    <w:pPr>
      <w:ind w:firstLine="709"/>
      <w:jc w:val="both"/>
    </w:pPr>
    <w:rPr>
      <w:szCs w:val="28"/>
    </w:rPr>
  </w:style>
  <w:style w:type="character" w:customStyle="1" w:styleId="2f0">
    <w:name w:val="Текст отчета 2 Знак"/>
    <w:link w:val="2f"/>
    <w:uiPriority w:val="99"/>
    <w:locked/>
    <w:rsid w:val="00552B40"/>
    <w:rPr>
      <w:rFonts w:ascii="Times New Roman" w:eastAsia="Times New Roman" w:hAnsi="Times New Roman"/>
      <w:sz w:val="24"/>
      <w:szCs w:val="28"/>
    </w:rPr>
  </w:style>
  <w:style w:type="character" w:customStyle="1" w:styleId="affffff0">
    <w:name w:val="Гипертекстовая ссылка"/>
    <w:uiPriority w:val="99"/>
    <w:rsid w:val="00552B40"/>
    <w:rPr>
      <w:color w:val="106BBE"/>
    </w:rPr>
  </w:style>
  <w:style w:type="paragraph" w:customStyle="1" w:styleId="new">
    <w:name w:val="Список new"/>
    <w:basedOn w:val="af2"/>
    <w:link w:val="new0"/>
    <w:uiPriority w:val="99"/>
    <w:rsid w:val="00552B40"/>
    <w:pPr>
      <w:numPr>
        <w:numId w:val="1"/>
      </w:numPr>
      <w:spacing w:after="0" w:line="276" w:lineRule="auto"/>
      <w:jc w:val="both"/>
    </w:pPr>
    <w:rPr>
      <w:szCs w:val="28"/>
    </w:rPr>
  </w:style>
  <w:style w:type="character" w:customStyle="1" w:styleId="new0">
    <w:name w:val="Список new Знак"/>
    <w:link w:val="new"/>
    <w:uiPriority w:val="99"/>
    <w:locked/>
    <w:rsid w:val="00552B40"/>
    <w:rPr>
      <w:rFonts w:ascii="Times New Roman" w:eastAsia="Times New Roman" w:hAnsi="Times New Roman"/>
      <w:color w:val="000000"/>
      <w:sz w:val="24"/>
      <w:szCs w:val="28"/>
    </w:rPr>
  </w:style>
  <w:style w:type="paragraph" w:customStyle="1" w:styleId="new1">
    <w:name w:val="Рисунок new"/>
    <w:basedOn w:val="2f"/>
    <w:next w:val="2f"/>
    <w:uiPriority w:val="99"/>
    <w:rsid w:val="00552B40"/>
    <w:pPr>
      <w:tabs>
        <w:tab w:val="num" w:pos="360"/>
      </w:tabs>
      <w:spacing w:before="120" w:after="240"/>
      <w:ind w:firstLine="0"/>
      <w:jc w:val="center"/>
    </w:pPr>
    <w:rPr>
      <w:noProof/>
    </w:rPr>
  </w:style>
  <w:style w:type="paragraph" w:customStyle="1" w:styleId="3b">
    <w:name w:val="3 ур. Заголовок"/>
    <w:basedOn w:val="3"/>
    <w:next w:val="2f"/>
    <w:uiPriority w:val="99"/>
    <w:rsid w:val="00552B40"/>
    <w:pPr>
      <w:spacing w:before="120" w:after="120"/>
      <w:ind w:firstLine="709"/>
      <w:jc w:val="both"/>
    </w:pPr>
    <w:rPr>
      <w:rFonts w:ascii="Times New Roman" w:hAnsi="Times New Roman"/>
      <w:spacing w:val="5"/>
      <w:szCs w:val="26"/>
      <w:lang w:eastAsia="ru-RU"/>
    </w:rPr>
  </w:style>
  <w:style w:type="paragraph" w:customStyle="1" w:styleId="2f1">
    <w:name w:val="2 ур. Заголовок"/>
    <w:basedOn w:val="1"/>
    <w:next w:val="2f"/>
    <w:link w:val="2f2"/>
    <w:uiPriority w:val="99"/>
    <w:rsid w:val="00552B40"/>
    <w:pPr>
      <w:keepNext w:val="0"/>
      <w:keepLines w:val="0"/>
      <w:widowControl w:val="0"/>
      <w:tabs>
        <w:tab w:val="left" w:pos="709"/>
      </w:tabs>
      <w:spacing w:before="0" w:after="240"/>
      <w:ind w:left="1" w:firstLine="709"/>
      <w:jc w:val="both"/>
      <w:outlineLvl w:val="1"/>
    </w:pPr>
    <w:rPr>
      <w:rFonts w:ascii="Times New Roman" w:hAnsi="Times New Roman"/>
      <w:bCs/>
      <w:color w:val="auto"/>
      <w:sz w:val="24"/>
      <w:szCs w:val="32"/>
    </w:rPr>
  </w:style>
  <w:style w:type="character" w:customStyle="1" w:styleId="2f2">
    <w:name w:val="2 ур. Заголовок Знак"/>
    <w:link w:val="2f1"/>
    <w:uiPriority w:val="99"/>
    <w:locked/>
    <w:rsid w:val="00552B40"/>
    <w:rPr>
      <w:rFonts w:ascii="Times New Roman" w:eastAsia="Times New Roman" w:hAnsi="Times New Roman"/>
      <w:b/>
      <w:bCs/>
      <w:sz w:val="24"/>
      <w:szCs w:val="32"/>
    </w:rPr>
  </w:style>
  <w:style w:type="paragraph" w:customStyle="1" w:styleId="affffff1">
    <w:name w:val="сам рисунок"/>
    <w:basedOn w:val="2f"/>
    <w:link w:val="affffff2"/>
    <w:uiPriority w:val="99"/>
    <w:rsid w:val="00552B40"/>
    <w:pPr>
      <w:keepNext/>
      <w:keepLines/>
      <w:spacing w:line="360" w:lineRule="auto"/>
      <w:ind w:firstLine="0"/>
      <w:jc w:val="center"/>
    </w:pPr>
    <w:rPr>
      <w:noProof/>
    </w:rPr>
  </w:style>
  <w:style w:type="character" w:customStyle="1" w:styleId="affffff2">
    <w:name w:val="сам рисунок Знак"/>
    <w:link w:val="affffff1"/>
    <w:uiPriority w:val="99"/>
    <w:locked/>
    <w:rsid w:val="00552B40"/>
    <w:rPr>
      <w:rFonts w:ascii="Times New Roman" w:eastAsia="Times New Roman" w:hAnsi="Times New Roman"/>
      <w:noProof/>
      <w:sz w:val="24"/>
      <w:szCs w:val="28"/>
    </w:rPr>
  </w:style>
  <w:style w:type="paragraph" w:customStyle="1" w:styleId="1ff0">
    <w:name w:val="Абзац списка1"/>
    <w:basedOn w:val="a"/>
    <w:uiPriority w:val="99"/>
    <w:rsid w:val="00552B40"/>
    <w:pPr>
      <w:ind w:left="720" w:firstLine="709"/>
      <w:contextualSpacing/>
      <w:jc w:val="both"/>
    </w:pPr>
    <w:rPr>
      <w:sz w:val="20"/>
      <w:szCs w:val="20"/>
      <w:lang w:eastAsia="ru-RU"/>
    </w:rPr>
  </w:style>
  <w:style w:type="paragraph" w:customStyle="1" w:styleId="xl63">
    <w:name w:val="xl63"/>
    <w:basedOn w:val="a"/>
    <w:rsid w:val="00552B40"/>
    <w:pPr>
      <w:spacing w:before="100" w:beforeAutospacing="1" w:after="100" w:afterAutospacing="1"/>
      <w:ind w:firstLine="709"/>
      <w:jc w:val="both"/>
    </w:pPr>
    <w:rPr>
      <w:lang w:eastAsia="ru-RU"/>
    </w:rPr>
  </w:style>
  <w:style w:type="paragraph" w:customStyle="1" w:styleId="xl64">
    <w:name w:val="xl64"/>
    <w:basedOn w:val="a"/>
    <w:rsid w:val="00552B40"/>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ind w:firstLine="709"/>
      <w:jc w:val="center"/>
    </w:pPr>
    <w:rPr>
      <w:b/>
      <w:bCs/>
      <w:sz w:val="20"/>
      <w:szCs w:val="20"/>
      <w:lang w:eastAsia="ru-RU"/>
    </w:rPr>
  </w:style>
  <w:style w:type="paragraph" w:customStyle="1" w:styleId="1ff1">
    <w:name w:val="Текст концевой сноски1"/>
    <w:basedOn w:val="a"/>
    <w:next w:val="affffff3"/>
    <w:link w:val="affffff4"/>
    <w:uiPriority w:val="99"/>
    <w:semiHidden/>
    <w:unhideWhenUsed/>
    <w:rsid w:val="00552B40"/>
    <w:pPr>
      <w:ind w:firstLine="709"/>
      <w:jc w:val="both"/>
    </w:pPr>
  </w:style>
  <w:style w:type="character" w:customStyle="1" w:styleId="affffff4">
    <w:name w:val="Текст концевой сноски Знак"/>
    <w:link w:val="1ff1"/>
    <w:uiPriority w:val="99"/>
    <w:semiHidden/>
    <w:rsid w:val="00552B40"/>
    <w:rPr>
      <w:sz w:val="22"/>
      <w:szCs w:val="22"/>
      <w:lang w:eastAsia="en-US"/>
    </w:rPr>
  </w:style>
  <w:style w:type="character" w:styleId="affffff5">
    <w:name w:val="endnote reference"/>
    <w:uiPriority w:val="99"/>
    <w:semiHidden/>
    <w:unhideWhenUsed/>
    <w:rsid w:val="00552B40"/>
    <w:rPr>
      <w:vertAlign w:val="superscript"/>
    </w:rPr>
  </w:style>
  <w:style w:type="paragraph" w:styleId="affffff6">
    <w:name w:val="Body Text First Indent"/>
    <w:basedOn w:val="af0"/>
    <w:link w:val="affffff7"/>
    <w:uiPriority w:val="99"/>
    <w:semiHidden/>
    <w:unhideWhenUsed/>
    <w:rsid w:val="00552B40"/>
    <w:pPr>
      <w:spacing w:after="200" w:line="276" w:lineRule="auto"/>
      <w:ind w:firstLine="360"/>
      <w:jc w:val="both"/>
    </w:pPr>
    <w:rPr>
      <w:sz w:val="22"/>
      <w:szCs w:val="22"/>
    </w:rPr>
  </w:style>
  <w:style w:type="character" w:customStyle="1" w:styleId="affffff7">
    <w:name w:val="Красная строка Знак"/>
    <w:link w:val="affffff6"/>
    <w:uiPriority w:val="99"/>
    <w:semiHidden/>
    <w:rsid w:val="00552B40"/>
    <w:rPr>
      <w:rFonts w:cs="Times New Roman"/>
      <w:sz w:val="22"/>
      <w:szCs w:val="22"/>
      <w:lang w:eastAsia="en-US"/>
    </w:rPr>
  </w:style>
  <w:style w:type="paragraph" w:styleId="2f3">
    <w:name w:val="Body Text First Indent 2"/>
    <w:basedOn w:val="af2"/>
    <w:link w:val="2f4"/>
    <w:uiPriority w:val="99"/>
    <w:semiHidden/>
    <w:unhideWhenUsed/>
    <w:rsid w:val="00552B40"/>
    <w:pPr>
      <w:spacing w:after="200" w:line="276" w:lineRule="auto"/>
      <w:ind w:left="360" w:firstLine="360"/>
      <w:jc w:val="both"/>
    </w:pPr>
    <w:rPr>
      <w:sz w:val="22"/>
      <w:szCs w:val="22"/>
      <w:lang w:eastAsia="en-US"/>
    </w:rPr>
  </w:style>
  <w:style w:type="character" w:customStyle="1" w:styleId="2f4">
    <w:name w:val="Красная строка 2 Знак"/>
    <w:link w:val="2f3"/>
    <w:uiPriority w:val="99"/>
    <w:semiHidden/>
    <w:rsid w:val="00552B40"/>
    <w:rPr>
      <w:rFonts w:ascii="Times New Roman" w:hAnsi="Times New Roman" w:cs="Times New Roman"/>
      <w:sz w:val="22"/>
      <w:szCs w:val="22"/>
      <w:lang w:eastAsia="en-US"/>
    </w:rPr>
  </w:style>
  <w:style w:type="character" w:customStyle="1" w:styleId="2f5">
    <w:name w:val="Основной текст (2)_"/>
    <w:link w:val="217"/>
    <w:uiPriority w:val="99"/>
    <w:rsid w:val="00552B40"/>
    <w:rPr>
      <w:sz w:val="21"/>
      <w:szCs w:val="21"/>
      <w:shd w:val="clear" w:color="auto" w:fill="FFFFFF"/>
    </w:rPr>
  </w:style>
  <w:style w:type="paragraph" w:customStyle="1" w:styleId="217">
    <w:name w:val="Основной текст (2)1"/>
    <w:basedOn w:val="a"/>
    <w:link w:val="2f5"/>
    <w:uiPriority w:val="99"/>
    <w:rsid w:val="00552B40"/>
    <w:pPr>
      <w:widowControl w:val="0"/>
      <w:shd w:val="clear" w:color="auto" w:fill="FFFFFF"/>
      <w:spacing w:before="360" w:after="180" w:line="259" w:lineRule="exact"/>
      <w:ind w:hanging="280"/>
      <w:jc w:val="both"/>
    </w:pPr>
    <w:rPr>
      <w:sz w:val="21"/>
      <w:szCs w:val="21"/>
    </w:rPr>
  </w:style>
  <w:style w:type="paragraph" w:styleId="affffff3">
    <w:name w:val="endnote text"/>
    <w:basedOn w:val="a"/>
    <w:link w:val="1ff2"/>
    <w:uiPriority w:val="99"/>
    <w:semiHidden/>
    <w:unhideWhenUsed/>
    <w:rsid w:val="00552B40"/>
    <w:pPr>
      <w:ind w:firstLine="709"/>
      <w:jc w:val="both"/>
    </w:pPr>
    <w:rPr>
      <w:sz w:val="20"/>
      <w:szCs w:val="20"/>
    </w:rPr>
  </w:style>
  <w:style w:type="character" w:customStyle="1" w:styleId="1ff2">
    <w:name w:val="Текст концевой сноски Знак1"/>
    <w:link w:val="affffff3"/>
    <w:uiPriority w:val="99"/>
    <w:semiHidden/>
    <w:rsid w:val="00552B40"/>
    <w:rPr>
      <w:rFonts w:ascii="Calibri" w:eastAsia="Calibri" w:hAnsi="Calibri" w:cs="Times New Roman"/>
      <w:lang w:eastAsia="en-US"/>
    </w:rPr>
  </w:style>
  <w:style w:type="character" w:styleId="affffff8">
    <w:name w:val="annotation reference"/>
    <w:uiPriority w:val="99"/>
    <w:semiHidden/>
    <w:unhideWhenUsed/>
    <w:rsid w:val="00552B40"/>
    <w:rPr>
      <w:sz w:val="16"/>
      <w:szCs w:val="16"/>
    </w:rPr>
  </w:style>
  <w:style w:type="table" w:customStyle="1" w:styleId="610">
    <w:name w:val="Сетка таблицы61"/>
    <w:basedOn w:val="a1"/>
    <w:next w:val="a6"/>
    <w:uiPriority w:val="59"/>
    <w:rsid w:val="00552B40"/>
    <w:pPr>
      <w:ind w:firstLine="709"/>
      <w:jc w:val="both"/>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0">
    <w:name w:val="Сетка таблицы71"/>
    <w:basedOn w:val="a1"/>
    <w:next w:val="a6"/>
    <w:uiPriority w:val="59"/>
    <w:rsid w:val="00552B40"/>
    <w:pPr>
      <w:ind w:firstLine="709"/>
      <w:jc w:val="both"/>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c">
    <w:name w:val="Нет списка3"/>
    <w:next w:val="a2"/>
    <w:uiPriority w:val="99"/>
    <w:semiHidden/>
    <w:unhideWhenUsed/>
    <w:rsid w:val="00552B40"/>
  </w:style>
  <w:style w:type="character" w:customStyle="1" w:styleId="WW-Absatz-Standardschriftart">
    <w:name w:val="WW-Absatz-Standardschriftart"/>
    <w:rsid w:val="00552B40"/>
  </w:style>
  <w:style w:type="character" w:customStyle="1" w:styleId="53">
    <w:name w:val="Основной шрифт абзаца5"/>
    <w:rsid w:val="00552B40"/>
  </w:style>
  <w:style w:type="character" w:customStyle="1" w:styleId="WW-Absatz-Standardschriftart1">
    <w:name w:val="WW-Absatz-Standardschriftart1"/>
    <w:rsid w:val="00552B40"/>
  </w:style>
  <w:style w:type="character" w:customStyle="1" w:styleId="WW-Absatz-Standardschriftart11">
    <w:name w:val="WW-Absatz-Standardschriftart11"/>
    <w:rsid w:val="00552B40"/>
  </w:style>
  <w:style w:type="character" w:customStyle="1" w:styleId="44">
    <w:name w:val="Основной шрифт абзаца4"/>
    <w:rsid w:val="00552B40"/>
  </w:style>
  <w:style w:type="character" w:customStyle="1" w:styleId="3d">
    <w:name w:val="Основной шрифт абзаца3"/>
    <w:rsid w:val="00552B40"/>
  </w:style>
  <w:style w:type="character" w:customStyle="1" w:styleId="WW-Absatz-Standardschriftart111">
    <w:name w:val="WW-Absatz-Standardschriftart111"/>
    <w:rsid w:val="00552B40"/>
  </w:style>
  <w:style w:type="character" w:customStyle="1" w:styleId="WW-Absatz-Standardschriftart1111">
    <w:name w:val="WW-Absatz-Standardschriftart1111"/>
    <w:rsid w:val="00552B40"/>
  </w:style>
  <w:style w:type="character" w:customStyle="1" w:styleId="WW-Absatz-Standardschriftart11111">
    <w:name w:val="WW-Absatz-Standardschriftart11111"/>
    <w:rsid w:val="00552B40"/>
  </w:style>
  <w:style w:type="character" w:customStyle="1" w:styleId="WW-Absatz-Standardschriftart111111">
    <w:name w:val="WW-Absatz-Standardschriftart111111"/>
    <w:rsid w:val="00552B40"/>
  </w:style>
  <w:style w:type="character" w:customStyle="1" w:styleId="WW-Absatz-Standardschriftart1111111">
    <w:name w:val="WW-Absatz-Standardschriftart1111111"/>
    <w:rsid w:val="00552B40"/>
  </w:style>
  <w:style w:type="character" w:customStyle="1" w:styleId="WW-Absatz-Standardschriftart11111111">
    <w:name w:val="WW-Absatz-Standardschriftart11111111"/>
    <w:rsid w:val="00552B40"/>
  </w:style>
  <w:style w:type="character" w:customStyle="1" w:styleId="WW-Absatz-Standardschriftart111111111">
    <w:name w:val="WW-Absatz-Standardschriftart111111111"/>
    <w:rsid w:val="00552B40"/>
  </w:style>
  <w:style w:type="character" w:customStyle="1" w:styleId="WW-Absatz-Standardschriftart1111111111">
    <w:name w:val="WW-Absatz-Standardschriftart1111111111"/>
    <w:rsid w:val="00552B40"/>
  </w:style>
  <w:style w:type="character" w:customStyle="1" w:styleId="WW-Absatz-Standardschriftart11111111111">
    <w:name w:val="WW-Absatz-Standardschriftart11111111111"/>
    <w:rsid w:val="00552B40"/>
  </w:style>
  <w:style w:type="character" w:customStyle="1" w:styleId="WW-Absatz-Standardschriftart111111111111">
    <w:name w:val="WW-Absatz-Standardschriftart111111111111"/>
    <w:rsid w:val="00552B40"/>
  </w:style>
  <w:style w:type="character" w:customStyle="1" w:styleId="2f6">
    <w:name w:val="Основной шрифт абзаца2"/>
    <w:rsid w:val="00552B40"/>
  </w:style>
  <w:style w:type="paragraph" w:styleId="affffff9">
    <w:name w:val="List"/>
    <w:basedOn w:val="af0"/>
    <w:rsid w:val="00552B40"/>
    <w:pPr>
      <w:widowControl w:val="0"/>
      <w:spacing w:after="120"/>
      <w:ind w:firstLine="709"/>
      <w:jc w:val="both"/>
    </w:pPr>
    <w:rPr>
      <w:rFonts w:ascii="Arial" w:eastAsia="Arial Unicode MS" w:hAnsi="Arial" w:cs="Mangal"/>
      <w:sz w:val="22"/>
      <w:szCs w:val="24"/>
      <w:lang w:val="en-US" w:bidi="en-US"/>
    </w:rPr>
  </w:style>
  <w:style w:type="paragraph" w:customStyle="1" w:styleId="54">
    <w:name w:val="Название5"/>
    <w:basedOn w:val="a"/>
    <w:rsid w:val="00552B40"/>
    <w:pPr>
      <w:widowControl w:val="0"/>
      <w:suppressLineNumbers/>
      <w:spacing w:before="120" w:after="120"/>
      <w:ind w:firstLine="709"/>
      <w:jc w:val="both"/>
    </w:pPr>
    <w:rPr>
      <w:rFonts w:ascii="Arial" w:eastAsia="Arial Unicode MS" w:hAnsi="Arial" w:cs="Mangal"/>
      <w:i/>
      <w:iCs/>
      <w:sz w:val="20"/>
      <w:lang w:val="en-US" w:bidi="en-US"/>
    </w:rPr>
  </w:style>
  <w:style w:type="paragraph" w:customStyle="1" w:styleId="55">
    <w:name w:val="Указатель5"/>
    <w:basedOn w:val="a"/>
    <w:rsid w:val="00552B40"/>
    <w:pPr>
      <w:widowControl w:val="0"/>
      <w:suppressLineNumbers/>
      <w:ind w:firstLine="709"/>
      <w:jc w:val="both"/>
    </w:pPr>
    <w:rPr>
      <w:rFonts w:ascii="Arial" w:eastAsia="Arial Unicode MS" w:hAnsi="Arial" w:cs="Mangal"/>
      <w:lang w:val="en-US" w:bidi="en-US"/>
    </w:rPr>
  </w:style>
  <w:style w:type="paragraph" w:customStyle="1" w:styleId="45">
    <w:name w:val="Название4"/>
    <w:basedOn w:val="a"/>
    <w:rsid w:val="00552B40"/>
    <w:pPr>
      <w:widowControl w:val="0"/>
      <w:suppressLineNumbers/>
      <w:spacing w:before="120" w:after="120"/>
      <w:ind w:firstLine="709"/>
      <w:jc w:val="both"/>
    </w:pPr>
    <w:rPr>
      <w:rFonts w:ascii="Arial" w:eastAsia="Arial Unicode MS" w:hAnsi="Arial" w:cs="Mangal"/>
      <w:i/>
      <w:iCs/>
      <w:sz w:val="20"/>
      <w:lang w:val="en-US" w:bidi="en-US"/>
    </w:rPr>
  </w:style>
  <w:style w:type="paragraph" w:customStyle="1" w:styleId="46">
    <w:name w:val="Указатель4"/>
    <w:basedOn w:val="a"/>
    <w:rsid w:val="00552B40"/>
    <w:pPr>
      <w:widowControl w:val="0"/>
      <w:suppressLineNumbers/>
      <w:ind w:firstLine="709"/>
      <w:jc w:val="both"/>
    </w:pPr>
    <w:rPr>
      <w:rFonts w:ascii="Arial" w:eastAsia="Arial Unicode MS" w:hAnsi="Arial" w:cs="Mangal"/>
      <w:lang w:val="en-US" w:bidi="en-US"/>
    </w:rPr>
  </w:style>
  <w:style w:type="paragraph" w:customStyle="1" w:styleId="3e">
    <w:name w:val="Название3"/>
    <w:basedOn w:val="a"/>
    <w:rsid w:val="00552B40"/>
    <w:pPr>
      <w:widowControl w:val="0"/>
      <w:suppressLineNumbers/>
      <w:spacing w:before="120" w:after="120"/>
      <w:ind w:firstLine="709"/>
      <w:jc w:val="both"/>
    </w:pPr>
    <w:rPr>
      <w:rFonts w:ascii="Arial" w:eastAsia="Arial Unicode MS" w:hAnsi="Arial" w:cs="Mangal"/>
      <w:i/>
      <w:iCs/>
      <w:sz w:val="20"/>
      <w:lang w:val="en-US" w:bidi="en-US"/>
    </w:rPr>
  </w:style>
  <w:style w:type="paragraph" w:customStyle="1" w:styleId="3f">
    <w:name w:val="Указатель3"/>
    <w:basedOn w:val="a"/>
    <w:rsid w:val="00552B40"/>
    <w:pPr>
      <w:widowControl w:val="0"/>
      <w:suppressLineNumbers/>
      <w:ind w:firstLine="709"/>
      <w:jc w:val="both"/>
    </w:pPr>
    <w:rPr>
      <w:rFonts w:ascii="Arial" w:eastAsia="Arial Unicode MS" w:hAnsi="Arial" w:cs="Mangal"/>
      <w:lang w:val="en-US" w:bidi="en-US"/>
    </w:rPr>
  </w:style>
  <w:style w:type="paragraph" w:customStyle="1" w:styleId="2f7">
    <w:name w:val="Название2"/>
    <w:basedOn w:val="a"/>
    <w:rsid w:val="00552B40"/>
    <w:pPr>
      <w:widowControl w:val="0"/>
      <w:suppressLineNumbers/>
      <w:spacing w:before="120" w:after="120"/>
      <w:ind w:firstLine="709"/>
      <w:jc w:val="both"/>
    </w:pPr>
    <w:rPr>
      <w:rFonts w:ascii="Arial" w:eastAsia="Arial Unicode MS" w:hAnsi="Arial" w:cs="Mangal"/>
      <w:i/>
      <w:iCs/>
      <w:sz w:val="20"/>
      <w:lang w:val="en-US" w:bidi="en-US"/>
    </w:rPr>
  </w:style>
  <w:style w:type="paragraph" w:customStyle="1" w:styleId="2f8">
    <w:name w:val="Указатель2"/>
    <w:basedOn w:val="a"/>
    <w:rsid w:val="00552B40"/>
    <w:pPr>
      <w:widowControl w:val="0"/>
      <w:suppressLineNumbers/>
      <w:ind w:firstLine="709"/>
      <w:jc w:val="both"/>
    </w:pPr>
    <w:rPr>
      <w:rFonts w:ascii="Arial" w:eastAsia="Arial Unicode MS" w:hAnsi="Arial" w:cs="Mangal"/>
      <w:lang w:val="en-US" w:bidi="en-US"/>
    </w:rPr>
  </w:style>
  <w:style w:type="paragraph" w:customStyle="1" w:styleId="Style3">
    <w:name w:val="Style3"/>
    <w:basedOn w:val="a"/>
    <w:uiPriority w:val="99"/>
    <w:rsid w:val="00552B40"/>
    <w:pPr>
      <w:widowControl w:val="0"/>
      <w:autoSpaceDE w:val="0"/>
      <w:autoSpaceDN w:val="0"/>
      <w:adjustRightInd w:val="0"/>
      <w:spacing w:line="254" w:lineRule="exact"/>
      <w:jc w:val="center"/>
    </w:pPr>
    <w:rPr>
      <w:lang w:eastAsia="ru-RU"/>
    </w:rPr>
  </w:style>
  <w:style w:type="character" w:customStyle="1" w:styleId="FontStyle30">
    <w:name w:val="Font Style30"/>
    <w:uiPriority w:val="99"/>
    <w:rsid w:val="00552B40"/>
    <w:rPr>
      <w:rFonts w:ascii="MS Mincho" w:eastAsia="MS Mincho" w:cs="MS Mincho"/>
      <w:b/>
      <w:bCs/>
      <w:sz w:val="18"/>
      <w:szCs w:val="18"/>
    </w:rPr>
  </w:style>
  <w:style w:type="character" w:customStyle="1" w:styleId="FontStyle41">
    <w:name w:val="Font Style41"/>
    <w:uiPriority w:val="99"/>
    <w:rsid w:val="00552B40"/>
    <w:rPr>
      <w:rFonts w:ascii="Times New Roman" w:hAnsi="Times New Roman" w:cs="Times New Roman"/>
      <w:sz w:val="20"/>
      <w:szCs w:val="20"/>
    </w:rPr>
  </w:style>
  <w:style w:type="character" w:customStyle="1" w:styleId="affffffa">
    <w:name w:val="Сноска_"/>
    <w:link w:val="affffffb"/>
    <w:rsid w:val="00552B40"/>
    <w:rPr>
      <w:rFonts w:eastAsia="Times New Roman"/>
      <w:b/>
      <w:bCs/>
      <w:sz w:val="19"/>
      <w:szCs w:val="19"/>
      <w:shd w:val="clear" w:color="auto" w:fill="FFFFFF"/>
    </w:rPr>
  </w:style>
  <w:style w:type="paragraph" w:customStyle="1" w:styleId="affffffb">
    <w:name w:val="Сноска"/>
    <w:basedOn w:val="a"/>
    <w:link w:val="affffffa"/>
    <w:rsid w:val="00552B40"/>
    <w:pPr>
      <w:widowControl w:val="0"/>
      <w:shd w:val="clear" w:color="auto" w:fill="FFFFFF"/>
      <w:spacing w:line="205" w:lineRule="exact"/>
      <w:ind w:firstLine="400"/>
    </w:pPr>
    <w:rPr>
      <w:b/>
      <w:bCs/>
      <w:sz w:val="19"/>
      <w:szCs w:val="19"/>
    </w:rPr>
  </w:style>
  <w:style w:type="table" w:customStyle="1" w:styleId="810">
    <w:name w:val="Сетка таблицы81"/>
    <w:basedOn w:val="a1"/>
    <w:next w:val="a6"/>
    <w:rsid w:val="00552B4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pt">
    <w:name w:val="Основной текст + 9 pt"/>
    <w:rsid w:val="00552B40"/>
    <w:rPr>
      <w:rFonts w:ascii="Times New Roman" w:eastAsia="Times New Roman" w:hAnsi="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w">
    <w:name w:val="w"/>
    <w:basedOn w:val="a0"/>
    <w:rsid w:val="00552B40"/>
  </w:style>
  <w:style w:type="numbering" w:customStyle="1" w:styleId="47">
    <w:name w:val="Нет списка4"/>
    <w:next w:val="a2"/>
    <w:uiPriority w:val="99"/>
    <w:semiHidden/>
    <w:unhideWhenUsed/>
    <w:rsid w:val="00552B40"/>
  </w:style>
  <w:style w:type="numbering" w:customStyle="1" w:styleId="121">
    <w:name w:val="Нет списка12"/>
    <w:next w:val="a2"/>
    <w:uiPriority w:val="99"/>
    <w:semiHidden/>
    <w:unhideWhenUsed/>
    <w:rsid w:val="00552B40"/>
  </w:style>
  <w:style w:type="table" w:customStyle="1" w:styleId="910">
    <w:name w:val="Сетка таблицы91"/>
    <w:basedOn w:val="a1"/>
    <w:next w:val="a6"/>
    <w:uiPriority w:val="59"/>
    <w:rsid w:val="00552B4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6"/>
    <w:uiPriority w:val="59"/>
    <w:rsid w:val="00552B40"/>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
    <w:basedOn w:val="a1"/>
    <w:next w:val="a6"/>
    <w:uiPriority w:val="59"/>
    <w:rsid w:val="00552B4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
    <w:name w:val="Нет списка22"/>
    <w:next w:val="a2"/>
    <w:uiPriority w:val="99"/>
    <w:semiHidden/>
    <w:unhideWhenUsed/>
    <w:rsid w:val="00552B40"/>
  </w:style>
  <w:style w:type="table" w:customStyle="1" w:styleId="320">
    <w:name w:val="Сетка таблицы32"/>
    <w:basedOn w:val="a1"/>
    <w:next w:val="a6"/>
    <w:uiPriority w:val="59"/>
    <w:rsid w:val="00552B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6"/>
    <w:uiPriority w:val="59"/>
    <w:rsid w:val="00552B4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1"/>
    <w:next w:val="a6"/>
    <w:uiPriority w:val="59"/>
    <w:rsid w:val="00552B4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1"/>
    <w:next w:val="a6"/>
    <w:uiPriority w:val="59"/>
    <w:rsid w:val="00552B4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next w:val="a6"/>
    <w:uiPriority w:val="59"/>
    <w:rsid w:val="00552B4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1"/>
    <w:next w:val="a6"/>
    <w:uiPriority w:val="59"/>
    <w:rsid w:val="00552B4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
    <w:next w:val="a2"/>
    <w:uiPriority w:val="99"/>
    <w:semiHidden/>
    <w:unhideWhenUsed/>
    <w:rsid w:val="00552B40"/>
  </w:style>
  <w:style w:type="numbering" w:customStyle="1" w:styleId="21111">
    <w:name w:val="Нет списка2111"/>
    <w:next w:val="a2"/>
    <w:uiPriority w:val="99"/>
    <w:semiHidden/>
    <w:unhideWhenUsed/>
    <w:rsid w:val="00552B40"/>
  </w:style>
  <w:style w:type="table" w:customStyle="1" w:styleId="611">
    <w:name w:val="Сетка таблицы611"/>
    <w:basedOn w:val="a1"/>
    <w:next w:val="a6"/>
    <w:uiPriority w:val="59"/>
    <w:rsid w:val="00552B4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1"/>
    <w:basedOn w:val="a1"/>
    <w:next w:val="a6"/>
    <w:uiPriority w:val="59"/>
    <w:rsid w:val="00552B4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5">
    <w:name w:val="Нет списка31"/>
    <w:next w:val="a2"/>
    <w:uiPriority w:val="99"/>
    <w:semiHidden/>
    <w:unhideWhenUsed/>
    <w:rsid w:val="00552B40"/>
  </w:style>
  <w:style w:type="character" w:customStyle="1" w:styleId="56">
    <w:name w:val="Основной текст (5)_"/>
    <w:link w:val="57"/>
    <w:rsid w:val="00552B40"/>
    <w:rPr>
      <w:rFonts w:ascii="Franklin Gothic Heavy" w:eastAsia="Franklin Gothic Heavy" w:hAnsi="Franklin Gothic Heavy" w:cs="Franklin Gothic Heavy"/>
      <w:sz w:val="19"/>
      <w:szCs w:val="19"/>
      <w:shd w:val="clear" w:color="auto" w:fill="FFFFFF"/>
    </w:rPr>
  </w:style>
  <w:style w:type="paragraph" w:customStyle="1" w:styleId="57">
    <w:name w:val="Основной текст (5)"/>
    <w:basedOn w:val="a"/>
    <w:link w:val="56"/>
    <w:rsid w:val="00552B40"/>
    <w:pPr>
      <w:widowControl w:val="0"/>
      <w:shd w:val="clear" w:color="auto" w:fill="FFFFFF"/>
      <w:spacing w:before="60" w:after="60" w:line="216" w:lineRule="exact"/>
      <w:ind w:firstLine="500"/>
      <w:jc w:val="both"/>
    </w:pPr>
    <w:rPr>
      <w:rFonts w:ascii="Franklin Gothic Heavy" w:eastAsia="Franklin Gothic Heavy" w:hAnsi="Franklin Gothic Heavy"/>
      <w:sz w:val="19"/>
      <w:szCs w:val="19"/>
    </w:rPr>
  </w:style>
  <w:style w:type="character" w:customStyle="1" w:styleId="3f0">
    <w:name w:val="Основной текст (3)_"/>
    <w:rsid w:val="00552B40"/>
    <w:rPr>
      <w:rFonts w:ascii="Franklin Gothic Heavy" w:eastAsia="Franklin Gothic Heavy" w:hAnsi="Franklin Gothic Heavy" w:cs="Franklin Gothic Heavy"/>
      <w:b w:val="0"/>
      <w:bCs w:val="0"/>
      <w:i/>
      <w:iCs/>
      <w:smallCaps w:val="0"/>
      <w:strike w:val="0"/>
      <w:sz w:val="16"/>
      <w:szCs w:val="16"/>
      <w:u w:val="none"/>
    </w:rPr>
  </w:style>
  <w:style w:type="character" w:customStyle="1" w:styleId="3f1">
    <w:name w:val="Основной текст (3) + Не курсив"/>
    <w:rsid w:val="00552B40"/>
    <w:rPr>
      <w:rFonts w:ascii="Franklin Gothic Heavy" w:eastAsia="Franklin Gothic Heavy" w:hAnsi="Franklin Gothic Heavy" w:cs="Franklin Gothic Heavy"/>
      <w:b w:val="0"/>
      <w:bCs w:val="0"/>
      <w:i/>
      <w:iCs/>
      <w:smallCaps w:val="0"/>
      <w:strike w:val="0"/>
      <w:color w:val="000000"/>
      <w:spacing w:val="0"/>
      <w:w w:val="100"/>
      <w:position w:val="0"/>
      <w:sz w:val="16"/>
      <w:szCs w:val="16"/>
      <w:u w:val="none"/>
      <w:lang w:val="ru-RU" w:eastAsia="ru-RU" w:bidi="ru-RU"/>
    </w:rPr>
  </w:style>
  <w:style w:type="character" w:customStyle="1" w:styleId="39pt0pt">
    <w:name w:val="Основной текст (3) + 9 pt;Интервал 0 pt"/>
    <w:rsid w:val="00552B40"/>
    <w:rPr>
      <w:rFonts w:ascii="Franklin Gothic Heavy" w:eastAsia="Franklin Gothic Heavy" w:hAnsi="Franklin Gothic Heavy" w:cs="Franklin Gothic Heavy"/>
      <w:b w:val="0"/>
      <w:bCs w:val="0"/>
      <w:i/>
      <w:iCs/>
      <w:smallCaps w:val="0"/>
      <w:strike w:val="0"/>
      <w:color w:val="000000"/>
      <w:spacing w:val="10"/>
      <w:w w:val="100"/>
      <w:position w:val="0"/>
      <w:sz w:val="18"/>
      <w:szCs w:val="18"/>
      <w:u w:val="none"/>
      <w:lang w:val="ru-RU" w:eastAsia="ru-RU" w:bidi="ru-RU"/>
    </w:rPr>
  </w:style>
  <w:style w:type="character" w:customStyle="1" w:styleId="395pt">
    <w:name w:val="Основной текст (3) + 9;5 pt;Не курсив"/>
    <w:rsid w:val="00552B40"/>
    <w:rPr>
      <w:rFonts w:ascii="Franklin Gothic Heavy" w:eastAsia="Franklin Gothic Heavy" w:hAnsi="Franklin Gothic Heavy" w:cs="Franklin Gothic Heavy"/>
      <w:b w:val="0"/>
      <w:bCs w:val="0"/>
      <w:i/>
      <w:iCs/>
      <w:smallCaps w:val="0"/>
      <w:strike w:val="0"/>
      <w:color w:val="000000"/>
      <w:spacing w:val="0"/>
      <w:w w:val="100"/>
      <w:position w:val="0"/>
      <w:sz w:val="19"/>
      <w:szCs w:val="19"/>
      <w:u w:val="none"/>
      <w:lang w:val="ru-RU" w:eastAsia="ru-RU" w:bidi="ru-RU"/>
    </w:rPr>
  </w:style>
  <w:style w:type="character" w:customStyle="1" w:styleId="37pt">
    <w:name w:val="Основной текст (3) + 7 pt;Не курсив"/>
    <w:rsid w:val="00552B40"/>
    <w:rPr>
      <w:rFonts w:ascii="Franklin Gothic Heavy" w:eastAsia="Franklin Gothic Heavy" w:hAnsi="Franklin Gothic Heavy" w:cs="Franklin Gothic Heavy"/>
      <w:b w:val="0"/>
      <w:bCs w:val="0"/>
      <w:i/>
      <w:iCs/>
      <w:smallCaps w:val="0"/>
      <w:strike w:val="0"/>
      <w:color w:val="000000"/>
      <w:spacing w:val="0"/>
      <w:w w:val="100"/>
      <w:position w:val="0"/>
      <w:sz w:val="14"/>
      <w:szCs w:val="14"/>
      <w:u w:val="single"/>
      <w:lang w:val="ru-RU" w:eastAsia="ru-RU" w:bidi="ru-RU"/>
    </w:rPr>
  </w:style>
  <w:style w:type="character" w:customStyle="1" w:styleId="3f2">
    <w:name w:val="Основной текст (3)"/>
    <w:rsid w:val="00552B40"/>
    <w:rPr>
      <w:rFonts w:ascii="Franklin Gothic Heavy" w:eastAsia="Franklin Gothic Heavy" w:hAnsi="Franklin Gothic Heavy" w:cs="Franklin Gothic Heavy"/>
      <w:b w:val="0"/>
      <w:bCs w:val="0"/>
      <w:i/>
      <w:iCs/>
      <w:smallCaps w:val="0"/>
      <w:strike w:val="0"/>
      <w:color w:val="000000"/>
      <w:spacing w:val="0"/>
      <w:w w:val="100"/>
      <w:position w:val="0"/>
      <w:sz w:val="16"/>
      <w:szCs w:val="16"/>
      <w:u w:val="single"/>
      <w:lang w:val="ru-RU" w:eastAsia="ru-RU" w:bidi="ru-RU"/>
    </w:rPr>
  </w:style>
  <w:style w:type="character" w:customStyle="1" w:styleId="3ArialNarrow85pt">
    <w:name w:val="Основной текст (3) + Arial Narrow;8;5 pt;Курсив"/>
    <w:rsid w:val="00552B40"/>
    <w:rPr>
      <w:rFonts w:ascii="Arial Narrow" w:eastAsia="Arial Narrow" w:hAnsi="Arial Narrow" w:cs="Arial Narrow"/>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38pt">
    <w:name w:val="Основной текст (3) + 8 pt"/>
    <w:rsid w:val="00552B40"/>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FFFFFF"/>
      <w:lang w:val="ru-RU" w:eastAsia="ru-RU" w:bidi="ru-RU"/>
    </w:rPr>
  </w:style>
  <w:style w:type="paragraph" w:customStyle="1" w:styleId="3f3">
    <w:name w:val="Основной текст3"/>
    <w:basedOn w:val="a"/>
    <w:rsid w:val="00552B40"/>
    <w:pPr>
      <w:widowControl w:val="0"/>
      <w:shd w:val="clear" w:color="auto" w:fill="FFFFFF"/>
      <w:spacing w:line="198" w:lineRule="exact"/>
      <w:jc w:val="both"/>
    </w:pPr>
    <w:rPr>
      <w:sz w:val="16"/>
      <w:szCs w:val="16"/>
      <w:lang w:eastAsia="ru-RU" w:bidi="ru-RU"/>
    </w:rPr>
  </w:style>
  <w:style w:type="character" w:customStyle="1" w:styleId="105pt">
    <w:name w:val="Основной текст + 10;5 pt"/>
    <w:rsid w:val="00552B40"/>
    <w:rPr>
      <w:rFonts w:ascii="Times New Roman" w:eastAsia="Times New Roman" w:hAnsi="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pt0pt">
    <w:name w:val="Основной текст + 10 pt;Интервал 0 pt"/>
    <w:rsid w:val="00552B40"/>
    <w:rPr>
      <w:rFonts w:ascii="Times New Roman" w:eastAsia="Times New Roman" w:hAnsi="Times New Roman"/>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Arial85pt">
    <w:name w:val="Основной текст + Arial;8;5 pt"/>
    <w:rsid w:val="00552B40"/>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95pt">
    <w:name w:val="Основной текст + 9;5 pt"/>
    <w:rsid w:val="00552B40"/>
    <w:rPr>
      <w:rFonts w:ascii="Times New Roman" w:eastAsia="Times New Roman" w:hAnsi="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font7">
    <w:name w:val="font7"/>
    <w:basedOn w:val="a"/>
    <w:rsid w:val="00552B40"/>
    <w:pPr>
      <w:spacing w:before="100" w:beforeAutospacing="1" w:after="100" w:afterAutospacing="1"/>
    </w:pPr>
    <w:rPr>
      <w:b/>
      <w:bCs/>
      <w:sz w:val="16"/>
      <w:szCs w:val="16"/>
      <w:lang w:eastAsia="ru-RU"/>
    </w:rPr>
  </w:style>
  <w:style w:type="paragraph" w:customStyle="1" w:styleId="font8">
    <w:name w:val="font8"/>
    <w:basedOn w:val="a"/>
    <w:rsid w:val="00552B40"/>
    <w:pPr>
      <w:spacing w:before="100" w:beforeAutospacing="1" w:after="100" w:afterAutospacing="1"/>
    </w:pPr>
    <w:rPr>
      <w:b/>
      <w:bCs/>
      <w:sz w:val="16"/>
      <w:szCs w:val="16"/>
      <w:lang w:eastAsia="ru-RU"/>
    </w:rPr>
  </w:style>
  <w:style w:type="paragraph" w:customStyle="1" w:styleId="font9">
    <w:name w:val="font9"/>
    <w:basedOn w:val="a"/>
    <w:rsid w:val="00552B40"/>
    <w:pPr>
      <w:spacing w:before="100" w:beforeAutospacing="1" w:after="100" w:afterAutospacing="1"/>
    </w:pPr>
    <w:rPr>
      <w:b/>
      <w:bCs/>
      <w:sz w:val="17"/>
      <w:szCs w:val="17"/>
      <w:lang w:eastAsia="ru-RU"/>
    </w:rPr>
  </w:style>
  <w:style w:type="table" w:customStyle="1" w:styleId="130">
    <w:name w:val="Сетка таблицы13"/>
    <w:basedOn w:val="a1"/>
    <w:next w:val="a6"/>
    <w:rsid w:val="00552B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6"/>
    <w:rsid w:val="00552B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65E6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65E6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65E6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D65E6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65E6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D65E6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6B1A"/>
    <w:pPr>
      <w:widowControl w:val="0"/>
      <w:autoSpaceDE w:val="0"/>
      <w:autoSpaceDN w:val="0"/>
    </w:pPr>
  </w:style>
  <w:style w:type="character" w:customStyle="1" w:styleId="WW8Num2z5">
    <w:name w:val="WW8Num2z5"/>
    <w:rsid w:val="004A1613"/>
  </w:style>
  <w:style w:type="character" w:customStyle="1" w:styleId="WW8Num6z5">
    <w:name w:val="WW8Num6z5"/>
    <w:rsid w:val="004A1613"/>
  </w:style>
  <w:style w:type="character" w:customStyle="1" w:styleId="WW8Num7z8">
    <w:name w:val="WW8Num7z8"/>
    <w:rsid w:val="004A1613"/>
  </w:style>
  <w:style w:type="character" w:customStyle="1" w:styleId="WW8Num7z1">
    <w:name w:val="WW8Num7z1"/>
    <w:rsid w:val="004A1613"/>
  </w:style>
  <w:style w:type="character" w:customStyle="1" w:styleId="WW8Num1z2">
    <w:name w:val="WW8Num1z2"/>
    <w:rsid w:val="004A1613"/>
  </w:style>
  <w:style w:type="character" w:customStyle="1" w:styleId="WW8Num5z4">
    <w:name w:val="WW8Num5z4"/>
    <w:rsid w:val="004A1613"/>
  </w:style>
  <w:style w:type="character" w:customStyle="1" w:styleId="WW8Num7z6">
    <w:name w:val="WW8Num7z6"/>
    <w:rsid w:val="004A1613"/>
  </w:style>
  <w:style w:type="character" w:customStyle="1" w:styleId="WW8Num2z2">
    <w:name w:val="WW8Num2z2"/>
    <w:rsid w:val="004A1613"/>
  </w:style>
  <w:style w:type="character" w:customStyle="1" w:styleId="WW8Num2z7">
    <w:name w:val="WW8Num2z7"/>
    <w:rsid w:val="004A1613"/>
  </w:style>
  <w:style w:type="character" w:customStyle="1" w:styleId="WW8Num4z7">
    <w:name w:val="WW8Num4z7"/>
    <w:rsid w:val="004A1613"/>
  </w:style>
  <w:style w:type="character" w:customStyle="1" w:styleId="WW8Num7z3">
    <w:name w:val="WW8Num7z3"/>
    <w:rsid w:val="004A1613"/>
  </w:style>
  <w:style w:type="character" w:customStyle="1" w:styleId="WW8Num1z4">
    <w:name w:val="WW8Num1z4"/>
    <w:rsid w:val="004A1613"/>
  </w:style>
  <w:style w:type="character" w:customStyle="1" w:styleId="WW8Num6z3">
    <w:name w:val="WW8Num6z3"/>
    <w:rsid w:val="004A1613"/>
  </w:style>
  <w:style w:type="character" w:customStyle="1" w:styleId="WW8Num1z7">
    <w:name w:val="WW8Num1z7"/>
    <w:rsid w:val="004A1613"/>
  </w:style>
  <w:style w:type="character" w:customStyle="1" w:styleId="WW8Num1z6">
    <w:name w:val="WW8Num1z6"/>
    <w:rsid w:val="004A1613"/>
  </w:style>
  <w:style w:type="character" w:customStyle="1" w:styleId="WW8Num3z1">
    <w:name w:val="WW8Num3z1"/>
    <w:rsid w:val="004A1613"/>
  </w:style>
  <w:style w:type="character" w:customStyle="1" w:styleId="WW8Num1z0">
    <w:name w:val="WW8Num1z0"/>
    <w:rsid w:val="004A1613"/>
    <w:rPr>
      <w:rFonts w:hint="default"/>
    </w:rPr>
  </w:style>
  <w:style w:type="character" w:customStyle="1" w:styleId="WW8Num3z7">
    <w:name w:val="WW8Num3z7"/>
    <w:rsid w:val="004A1613"/>
  </w:style>
  <w:style w:type="character" w:customStyle="1" w:styleId="WW8Num1z5">
    <w:name w:val="WW8Num1z5"/>
    <w:rsid w:val="004A1613"/>
  </w:style>
  <w:style w:type="character" w:customStyle="1" w:styleId="WW8Num1z8">
    <w:name w:val="WW8Num1z8"/>
    <w:rsid w:val="004A1613"/>
  </w:style>
  <w:style w:type="character" w:customStyle="1" w:styleId="WW8Num5z2">
    <w:name w:val="WW8Num5z2"/>
    <w:rsid w:val="004A1613"/>
  </w:style>
  <w:style w:type="character" w:customStyle="1" w:styleId="WW8Num3z8">
    <w:name w:val="WW8Num3z8"/>
    <w:rsid w:val="004A1613"/>
  </w:style>
  <w:style w:type="character" w:customStyle="1" w:styleId="WW8Num2z4">
    <w:name w:val="WW8Num2z4"/>
    <w:rsid w:val="004A1613"/>
  </w:style>
  <w:style w:type="character" w:customStyle="1" w:styleId="WW8Num3z4">
    <w:name w:val="WW8Num3z4"/>
    <w:rsid w:val="004A1613"/>
  </w:style>
  <w:style w:type="character" w:customStyle="1" w:styleId="WW8Num6z2">
    <w:name w:val="WW8Num6z2"/>
    <w:rsid w:val="004A1613"/>
  </w:style>
  <w:style w:type="character" w:customStyle="1" w:styleId="WW8Num4z5">
    <w:name w:val="WW8Num4z5"/>
    <w:rsid w:val="004A1613"/>
  </w:style>
  <w:style w:type="character" w:customStyle="1" w:styleId="WW8Num4z3">
    <w:name w:val="WW8Num4z3"/>
    <w:rsid w:val="004A1613"/>
  </w:style>
  <w:style w:type="character" w:customStyle="1" w:styleId="WW8Num5z7">
    <w:name w:val="WW8Num5z7"/>
    <w:rsid w:val="004A1613"/>
  </w:style>
  <w:style w:type="character" w:customStyle="1" w:styleId="WW8Num7z2">
    <w:name w:val="WW8Num7z2"/>
    <w:rsid w:val="004A1613"/>
  </w:style>
  <w:style w:type="character" w:customStyle="1" w:styleId="WW8Num3z6">
    <w:name w:val="WW8Num3z6"/>
    <w:rsid w:val="004A1613"/>
  </w:style>
  <w:style w:type="character" w:customStyle="1" w:styleId="WW8Num4z2">
    <w:name w:val="WW8Num4z2"/>
    <w:rsid w:val="004A1613"/>
  </w:style>
  <w:style w:type="character" w:customStyle="1" w:styleId="WW8Num7z5">
    <w:name w:val="WW8Num7z5"/>
    <w:rsid w:val="004A1613"/>
  </w:style>
  <w:style w:type="character" w:customStyle="1" w:styleId="WW8Num6z6">
    <w:name w:val="WW8Num6z6"/>
    <w:rsid w:val="004A1613"/>
  </w:style>
  <w:style w:type="character" w:customStyle="1" w:styleId="WW8Num6z1">
    <w:name w:val="WW8Num6z1"/>
    <w:rsid w:val="004A1613"/>
  </w:style>
  <w:style w:type="character" w:customStyle="1" w:styleId="WW8Num6z7">
    <w:name w:val="WW8Num6z7"/>
    <w:rsid w:val="004A1613"/>
  </w:style>
  <w:style w:type="character" w:customStyle="1" w:styleId="WW8Num2z3">
    <w:name w:val="WW8Num2z3"/>
    <w:rsid w:val="004A1613"/>
  </w:style>
  <w:style w:type="character" w:customStyle="1" w:styleId="WW8Num3z3">
    <w:name w:val="WW8Num3z3"/>
    <w:rsid w:val="004A1613"/>
  </w:style>
  <w:style w:type="character" w:customStyle="1" w:styleId="WW8Num7z4">
    <w:name w:val="WW8Num7z4"/>
    <w:rsid w:val="004A1613"/>
  </w:style>
  <w:style w:type="character" w:customStyle="1" w:styleId="WW8Num5z6">
    <w:name w:val="WW8Num5z6"/>
    <w:rsid w:val="004A1613"/>
  </w:style>
  <w:style w:type="character" w:customStyle="1" w:styleId="WW8Num6z4">
    <w:name w:val="WW8Num6z4"/>
    <w:rsid w:val="004A1613"/>
  </w:style>
  <w:style w:type="character" w:customStyle="1" w:styleId="WW8Num1z1">
    <w:name w:val="WW8Num1z1"/>
    <w:rsid w:val="004A1613"/>
  </w:style>
  <w:style w:type="character" w:customStyle="1" w:styleId="WW8Num5z8">
    <w:name w:val="WW8Num5z8"/>
    <w:rsid w:val="004A1613"/>
  </w:style>
  <w:style w:type="character" w:customStyle="1" w:styleId="WW8Num6z8">
    <w:name w:val="WW8Num6z8"/>
    <w:rsid w:val="004A1613"/>
  </w:style>
  <w:style w:type="character" w:customStyle="1" w:styleId="WW8Num1z3">
    <w:name w:val="WW8Num1z3"/>
    <w:rsid w:val="004A1613"/>
  </w:style>
  <w:style w:type="character" w:customStyle="1" w:styleId="WW8Num4z4">
    <w:name w:val="WW8Num4z4"/>
    <w:rsid w:val="004A1613"/>
  </w:style>
  <w:style w:type="character" w:customStyle="1" w:styleId="WW8Num7z7">
    <w:name w:val="WW8Num7z7"/>
    <w:rsid w:val="004A1613"/>
  </w:style>
  <w:style w:type="character" w:customStyle="1" w:styleId="WW8Num2z1">
    <w:name w:val="WW8Num2z1"/>
    <w:rsid w:val="004A1613"/>
  </w:style>
  <w:style w:type="character" w:customStyle="1" w:styleId="WW8Num3z5">
    <w:name w:val="WW8Num3z5"/>
    <w:rsid w:val="004A1613"/>
  </w:style>
  <w:style w:type="character" w:customStyle="1" w:styleId="WW8Num2z8">
    <w:name w:val="WW8Num2z8"/>
    <w:rsid w:val="004A1613"/>
  </w:style>
  <w:style w:type="character" w:customStyle="1" w:styleId="WW8Num4z1">
    <w:name w:val="WW8Num4z1"/>
    <w:rsid w:val="004A1613"/>
  </w:style>
  <w:style w:type="character" w:customStyle="1" w:styleId="WW8Num3z2">
    <w:name w:val="WW8Num3z2"/>
    <w:rsid w:val="004A1613"/>
  </w:style>
  <w:style w:type="character" w:customStyle="1" w:styleId="WW8Num5z5">
    <w:name w:val="WW8Num5z5"/>
    <w:rsid w:val="004A1613"/>
  </w:style>
  <w:style w:type="character" w:customStyle="1" w:styleId="WW8Num5z3">
    <w:name w:val="WW8Num5z3"/>
    <w:rsid w:val="004A1613"/>
  </w:style>
  <w:style w:type="character" w:customStyle="1" w:styleId="WW8Num4z6">
    <w:name w:val="WW8Num4z6"/>
    <w:rsid w:val="004A1613"/>
  </w:style>
  <w:style w:type="character" w:customStyle="1" w:styleId="WW8Num4z8">
    <w:name w:val="WW8Num4z8"/>
    <w:rsid w:val="004A1613"/>
  </w:style>
  <w:style w:type="character" w:customStyle="1" w:styleId="WW8Num5z1">
    <w:name w:val="WW8Num5z1"/>
    <w:rsid w:val="004A1613"/>
  </w:style>
  <w:style w:type="character" w:customStyle="1" w:styleId="WW8Num2z6">
    <w:name w:val="WW8Num2z6"/>
    <w:rsid w:val="004A1613"/>
  </w:style>
  <w:style w:type="paragraph" w:customStyle="1" w:styleId="1ff3">
    <w:name w:val="Текст выноски1"/>
    <w:basedOn w:val="a"/>
    <w:rsid w:val="004A1613"/>
    <w:rPr>
      <w:rFonts w:ascii="Segoe UI" w:hAnsi="Segoe UI" w:cs="Segoe UI"/>
      <w:sz w:val="18"/>
      <w:szCs w:val="18"/>
      <w:lang w:eastAsia="ar-SA"/>
    </w:rPr>
  </w:style>
  <w:style w:type="paragraph" w:customStyle="1" w:styleId="affffffc">
    <w:name w:val="ТС_Текст_Основной"/>
    <w:basedOn w:val="a"/>
    <w:link w:val="affffffd"/>
    <w:rsid w:val="004A1613"/>
    <w:pPr>
      <w:ind w:firstLine="567"/>
      <w:jc w:val="both"/>
    </w:pPr>
    <w:rPr>
      <w:rFonts w:ascii="Arial Narrow" w:hAnsi="Arial Narrow"/>
      <w:sz w:val="28"/>
      <w:szCs w:val="28"/>
    </w:rPr>
  </w:style>
  <w:style w:type="character" w:customStyle="1" w:styleId="affffffd">
    <w:name w:val="ТС_Текст_Основной Знак"/>
    <w:link w:val="affffffc"/>
    <w:rsid w:val="004A1613"/>
    <w:rPr>
      <w:rFonts w:ascii="Arial Narrow" w:eastAsia="Times New Roman" w:hAnsi="Arial Narrow"/>
      <w:sz w:val="28"/>
      <w:szCs w:val="28"/>
    </w:rPr>
  </w:style>
  <w:style w:type="paragraph" w:customStyle="1" w:styleId="affffffe">
    <w:name w:val="Текст в заданном формате"/>
    <w:basedOn w:val="a"/>
    <w:rsid w:val="004A1613"/>
    <w:pPr>
      <w:widowControl w:val="0"/>
    </w:pPr>
    <w:rPr>
      <w:rFonts w:ascii="Liberation Mono" w:eastAsia="NSimSun" w:hAnsi="Liberation Mono" w:cs="Liberation Mono"/>
      <w:sz w:val="20"/>
      <w:szCs w:val="20"/>
      <w:lang w:bidi="hi-IN"/>
    </w:rPr>
  </w:style>
  <w:style w:type="character" w:customStyle="1" w:styleId="ae">
    <w:name w:val="Обычный (веб) Знак"/>
    <w:aliases w:val="Обычный (Web) Знак,Обычный (Интернет) Знак"/>
    <w:link w:val="12"/>
    <w:uiPriority w:val="99"/>
    <w:locked/>
    <w:rsid w:val="004A1613"/>
    <w:rPr>
      <w:rFonts w:ascii="Times New Roman" w:eastAsia="Times New Roman" w:hAnsi="Times New Roman"/>
      <w:sz w:val="24"/>
      <w:szCs w:val="24"/>
    </w:rPr>
  </w:style>
  <w:style w:type="table" w:customStyle="1" w:styleId="TableNormal13">
    <w:name w:val="Table Normal13"/>
    <w:uiPriority w:val="2"/>
    <w:semiHidden/>
    <w:unhideWhenUsed/>
    <w:qFormat/>
    <w:rsid w:val="0072289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72289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72289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72289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layout">
    <w:name w:val="layout"/>
    <w:rsid w:val="00C92F47"/>
  </w:style>
  <w:style w:type="paragraph" w:customStyle="1" w:styleId="msonormal0">
    <w:name w:val="msonormal"/>
    <w:basedOn w:val="a"/>
    <w:rsid w:val="00682FBD"/>
    <w:pPr>
      <w:spacing w:before="100" w:beforeAutospacing="1" w:after="100" w:afterAutospacing="1"/>
    </w:pPr>
    <w:rPr>
      <w:lang w:eastAsia="ru-RU"/>
    </w:rPr>
  </w:style>
  <w:style w:type="character" w:customStyle="1" w:styleId="1ff4">
    <w:name w:val="Неразрешенное упоминание1"/>
    <w:uiPriority w:val="99"/>
    <w:semiHidden/>
    <w:unhideWhenUsed/>
    <w:rsid w:val="009220DE"/>
    <w:rPr>
      <w:color w:val="605E5C"/>
      <w:shd w:val="clear" w:color="auto" w:fill="E1DFDD"/>
    </w:rPr>
  </w:style>
  <w:style w:type="character" w:styleId="afffffff">
    <w:name w:val="Placeholder Text"/>
    <w:basedOn w:val="a0"/>
    <w:uiPriority w:val="99"/>
    <w:semiHidden/>
    <w:rsid w:val="00527A5C"/>
    <w:rPr>
      <w:color w:val="666666"/>
    </w:rPr>
  </w:style>
  <w:style w:type="paragraph" w:styleId="afffffff0">
    <w:name w:val="No Spacing"/>
    <w:aliases w:val="Табличный,Табл"/>
    <w:uiPriority w:val="1"/>
    <w:qFormat/>
    <w:rsid w:val="00CF229F"/>
    <w:rPr>
      <w:sz w:val="22"/>
      <w:szCs w:val="22"/>
      <w:lang w:eastAsia="en-US"/>
    </w:rPr>
  </w:style>
  <w:style w:type="paragraph" w:styleId="afffffff1">
    <w:name w:val="Normal (Web)"/>
    <w:basedOn w:val="a"/>
    <w:uiPriority w:val="99"/>
    <w:rsid w:val="00027986"/>
    <w:pPr>
      <w:spacing w:before="100" w:beforeAutospacing="1" w:after="100" w:afterAutospacing="1"/>
    </w:pPr>
  </w:style>
  <w:style w:type="paragraph" w:customStyle="1" w:styleId="2f9">
    <w:name w:val="Название объекта2"/>
    <w:basedOn w:val="a"/>
    <w:rsid w:val="007323A8"/>
    <w:pPr>
      <w:suppressLineNumbers/>
      <w:spacing w:before="120" w:after="120"/>
    </w:pPr>
    <w:rPr>
      <w:rFonts w:cs="Arial"/>
      <w:i/>
      <w:iCs/>
    </w:rPr>
  </w:style>
  <w:style w:type="paragraph" w:customStyle="1" w:styleId="HeaderandFooter">
    <w:name w:val="Header and Footer"/>
    <w:basedOn w:val="a"/>
    <w:rsid w:val="007323A8"/>
    <w:pPr>
      <w:suppressLineNumbers/>
      <w:tabs>
        <w:tab w:val="center" w:pos="4819"/>
        <w:tab w:val="right" w:pos="9638"/>
      </w:tabs>
    </w:pPr>
  </w:style>
  <w:style w:type="paragraph" w:customStyle="1" w:styleId="afffffff2">
    <w:name w:val="Колонтитул"/>
    <w:basedOn w:val="a"/>
    <w:rsid w:val="007323A8"/>
    <w:pPr>
      <w:suppressLineNumbers/>
      <w:tabs>
        <w:tab w:val="center" w:pos="4819"/>
        <w:tab w:val="right" w:pos="9638"/>
      </w:tabs>
    </w:pPr>
  </w:style>
  <w:style w:type="paragraph" w:customStyle="1" w:styleId="2fa">
    <w:name w:val="Без интервала2"/>
    <w:rsid w:val="007323A8"/>
    <w:pPr>
      <w:suppressAutoHyphens/>
    </w:pPr>
    <w:rPr>
      <w:rFonts w:ascii="Liberation Serif" w:eastAsia="Droid Sans" w:hAnsi="Liberation Serif" w:cs="Droid Sans"/>
      <w:kern w:val="2"/>
      <w:sz w:val="24"/>
      <w:szCs w:val="24"/>
      <w:lang w:eastAsia="ar-SA" w:bidi="hi-IN"/>
    </w:rPr>
  </w:style>
  <w:style w:type="table" w:customStyle="1" w:styleId="TableGridReport1">
    <w:name w:val="Table Grid Report1"/>
    <w:basedOn w:val="a1"/>
    <w:next w:val="a6"/>
    <w:uiPriority w:val="59"/>
    <w:rsid w:val="00267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copy">
    <w:name w:val="long_copy"/>
    <w:basedOn w:val="a0"/>
    <w:rsid w:val="00947D78"/>
  </w:style>
  <w:style w:type="table" w:customStyle="1" w:styleId="150">
    <w:name w:val="Сетка таблицы15"/>
    <w:basedOn w:val="a1"/>
    <w:next w:val="a6"/>
    <w:uiPriority w:val="39"/>
    <w:rsid w:val="00406C35"/>
    <w:pPr>
      <w:jc w:val="both"/>
    </w:pPr>
    <w:rPr>
      <w:rFonts w:ascii="Times New Roman" w:hAnsi="Times New Roman"/>
      <w:kern w:val="2"/>
      <w:sz w:val="28"/>
      <w:szCs w:val="28"/>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6"/>
    <w:uiPriority w:val="39"/>
    <w:rsid w:val="003C008C"/>
    <w:pPr>
      <w:jc w:val="both"/>
    </w:pPr>
    <w:rPr>
      <w:rFonts w:ascii="Times New Roman" w:hAnsi="Times New Roman"/>
      <w:kern w:val="2"/>
      <w:sz w:val="28"/>
      <w:szCs w:val="28"/>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qFormat="1"/>
    <w:lsdException w:name="heading 5" w:locked="1" w:uiPriority="0" w:qFormat="1"/>
    <w:lsdException w:name="heading 6" w:locked="1" w:uiPriority="9" w:qFormat="1"/>
    <w:lsdException w:name="heading 7" w:locked="1" w:uiPriority="9" w:qFormat="1"/>
    <w:lsdException w:name="heading 8" w:locked="1" w:qFormat="1"/>
    <w:lsdException w:name="heading 9" w:locked="1" w:uiPriority="9" w:qFormat="1"/>
    <w:lsdException w:name="index 1" w:uiPriority="0"/>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uiPriority="0"/>
    <w:lsdException w:name="header" w:locked="1" w:uiPriority="0"/>
    <w:lsdException w:name="footer" w:uiPriority="0"/>
    <w:lsdException w:name="index heading" w:uiPriority="0"/>
    <w:lsdException w:name="caption" w:locked="1" w:uiPriority="0" w:qFormat="1"/>
    <w:lsdException w:name="envelope address" w:uiPriority="0"/>
    <w:lsdException w:name="page number" w:uiPriority="0"/>
    <w:lsdException w:name="List" w:uiPriority="0"/>
    <w:lsdException w:name="List 2" w:uiPriority="0"/>
    <w:lsdException w:name="Title" w:locked="1" w:semiHidden="0" w:uiPriority="0" w:unhideWhenUsed="0" w:qFormat="1"/>
    <w:lsdException w:name="Default Paragraph Font" w:locked="1" w:uiPriority="0"/>
    <w:lsdException w:name="Body Text" w:locked="1" w:uiPriority="0"/>
    <w:lsdException w:name="Body Text Indent" w:locked="1"/>
    <w:lsdException w:name="Subtitle" w:locked="1" w:semiHidden="0" w:uiPriority="0" w:unhideWhenUsed="0" w:qFormat="1"/>
    <w:lsdException w:name="Body Text 2" w:uiPriority="0"/>
    <w:lsdException w:name="Body Text 3" w:uiPriority="0"/>
    <w:lsdException w:name="Body Text Indent 2" w:locked="1" w:uiPriority="0"/>
    <w:lsdException w:name="Body Text Indent 3"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05212"/>
    <w:pPr>
      <w:suppressAutoHyphens/>
    </w:pPr>
    <w:rPr>
      <w:rFonts w:ascii="Times New Roman" w:eastAsia="Times New Roman" w:hAnsi="Times New Roman"/>
      <w:color w:val="000000"/>
      <w:sz w:val="24"/>
      <w:szCs w:val="24"/>
      <w:lang w:eastAsia="zh-CN"/>
    </w:rPr>
  </w:style>
  <w:style w:type="paragraph" w:styleId="1">
    <w:name w:val="heading 1"/>
    <w:aliases w:val="1 ур. Заголовок,новая страница"/>
    <w:basedOn w:val="a"/>
    <w:next w:val="a"/>
    <w:link w:val="10"/>
    <w:uiPriority w:val="9"/>
    <w:qFormat/>
    <w:rsid w:val="00A87903"/>
    <w:pPr>
      <w:keepNext/>
      <w:keepLines/>
      <w:spacing w:before="480"/>
      <w:outlineLvl w:val="0"/>
    </w:pPr>
    <w:rPr>
      <w:rFonts w:ascii="Cambria" w:hAnsi="Cambria"/>
      <w:b/>
      <w:color w:val="365F91"/>
      <w:sz w:val="28"/>
      <w:szCs w:val="20"/>
    </w:rPr>
  </w:style>
  <w:style w:type="paragraph" w:styleId="2">
    <w:name w:val="heading 2"/>
    <w:aliases w:val="4 ур. Заголовок,заголовок2,1. Заголовок 2"/>
    <w:basedOn w:val="a"/>
    <w:next w:val="a"/>
    <w:link w:val="20"/>
    <w:uiPriority w:val="9"/>
    <w:qFormat/>
    <w:locked/>
    <w:rsid w:val="0052618C"/>
    <w:pPr>
      <w:keepNext/>
      <w:spacing w:before="240" w:after="60"/>
      <w:outlineLvl w:val="1"/>
    </w:pPr>
    <w:rPr>
      <w:rFonts w:ascii="Cambria" w:hAnsi="Cambria"/>
      <w:b/>
      <w:i/>
      <w:sz w:val="28"/>
      <w:szCs w:val="20"/>
    </w:rPr>
  </w:style>
  <w:style w:type="paragraph" w:styleId="3">
    <w:name w:val="heading 3"/>
    <w:basedOn w:val="a"/>
    <w:next w:val="a"/>
    <w:link w:val="30"/>
    <w:uiPriority w:val="9"/>
    <w:qFormat/>
    <w:locked/>
    <w:rsid w:val="00BB6609"/>
    <w:pPr>
      <w:keepNext/>
      <w:keepLines/>
      <w:spacing w:before="200"/>
      <w:outlineLvl w:val="2"/>
    </w:pPr>
    <w:rPr>
      <w:rFonts w:ascii="Cambria" w:hAnsi="Cambria"/>
      <w:b/>
      <w:bCs/>
      <w:color w:val="4F81BD"/>
    </w:rPr>
  </w:style>
  <w:style w:type="paragraph" w:styleId="4">
    <w:name w:val="heading 4"/>
    <w:basedOn w:val="a"/>
    <w:next w:val="a"/>
    <w:link w:val="40"/>
    <w:uiPriority w:val="99"/>
    <w:qFormat/>
    <w:locked/>
    <w:rsid w:val="00BB6609"/>
    <w:pPr>
      <w:keepNext/>
      <w:keepLines/>
      <w:spacing w:before="200"/>
      <w:outlineLvl w:val="3"/>
    </w:pPr>
    <w:rPr>
      <w:rFonts w:ascii="Cambria" w:hAnsi="Cambria"/>
      <w:b/>
      <w:bCs/>
      <w:i/>
      <w:iCs/>
      <w:color w:val="4F81BD"/>
    </w:rPr>
  </w:style>
  <w:style w:type="paragraph" w:styleId="5">
    <w:name w:val="heading 5"/>
    <w:basedOn w:val="a"/>
    <w:next w:val="a"/>
    <w:link w:val="50"/>
    <w:qFormat/>
    <w:locked/>
    <w:rsid w:val="00BB6609"/>
    <w:pPr>
      <w:keepNext/>
      <w:keepLines/>
      <w:spacing w:before="200"/>
      <w:outlineLvl w:val="4"/>
    </w:pPr>
    <w:rPr>
      <w:rFonts w:ascii="Cambria" w:hAnsi="Cambria"/>
      <w:color w:val="243F60"/>
    </w:rPr>
  </w:style>
  <w:style w:type="paragraph" w:styleId="6">
    <w:name w:val="heading 6"/>
    <w:basedOn w:val="a"/>
    <w:next w:val="a"/>
    <w:link w:val="60"/>
    <w:uiPriority w:val="9"/>
    <w:qFormat/>
    <w:locked/>
    <w:rsid w:val="005F36C2"/>
    <w:pPr>
      <w:spacing w:before="240" w:after="60"/>
      <w:jc w:val="both"/>
      <w:outlineLvl w:val="5"/>
    </w:pPr>
    <w:rPr>
      <w:rFonts w:ascii="Arial" w:hAnsi="Arial"/>
      <w:i/>
      <w:lang w:eastAsia="ar-SA"/>
    </w:rPr>
  </w:style>
  <w:style w:type="paragraph" w:styleId="7">
    <w:name w:val="heading 7"/>
    <w:basedOn w:val="a"/>
    <w:next w:val="a"/>
    <w:link w:val="70"/>
    <w:uiPriority w:val="9"/>
    <w:qFormat/>
    <w:locked/>
    <w:rsid w:val="005F36C2"/>
    <w:pPr>
      <w:spacing w:before="240" w:after="60"/>
      <w:jc w:val="both"/>
      <w:outlineLvl w:val="6"/>
    </w:pPr>
    <w:rPr>
      <w:rFonts w:ascii="Arial" w:hAnsi="Arial"/>
      <w:i/>
      <w:color w:val="0070C0"/>
      <w:szCs w:val="16"/>
      <w:lang w:eastAsia="ar-SA"/>
    </w:rPr>
  </w:style>
  <w:style w:type="paragraph" w:styleId="8">
    <w:name w:val="heading 8"/>
    <w:aliases w:val="Заголовок ТАБЛ"/>
    <w:basedOn w:val="a"/>
    <w:next w:val="a"/>
    <w:link w:val="80"/>
    <w:uiPriority w:val="99"/>
    <w:qFormat/>
    <w:locked/>
    <w:rsid w:val="005F36C2"/>
    <w:pPr>
      <w:jc w:val="center"/>
      <w:outlineLvl w:val="7"/>
    </w:pPr>
    <w:rPr>
      <w:rFonts w:ascii="Arial" w:hAnsi="Arial"/>
      <w:b/>
      <w:szCs w:val="16"/>
      <w:lang w:eastAsia="ar-SA"/>
    </w:rPr>
  </w:style>
  <w:style w:type="paragraph" w:styleId="9">
    <w:name w:val="heading 9"/>
    <w:aliases w:val="Таблица 9"/>
    <w:basedOn w:val="a"/>
    <w:next w:val="a"/>
    <w:link w:val="90"/>
    <w:uiPriority w:val="9"/>
    <w:qFormat/>
    <w:locked/>
    <w:rsid w:val="005F36C2"/>
    <w:pPr>
      <w:spacing w:before="240" w:after="60"/>
      <w:jc w:val="both"/>
      <w:outlineLvl w:val="8"/>
    </w:pPr>
    <w:rPr>
      <w:rFonts w:ascii="Arial" w:hAnsi="Arial"/>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1 ур. Заголовок Знак,новая страница Знак"/>
    <w:link w:val="1"/>
    <w:uiPriority w:val="9"/>
    <w:locked/>
    <w:rsid w:val="00A87903"/>
    <w:rPr>
      <w:rFonts w:ascii="Cambria" w:hAnsi="Cambria" w:cs="Times New Roman"/>
      <w:b/>
      <w:color w:val="365F91"/>
      <w:sz w:val="28"/>
    </w:rPr>
  </w:style>
  <w:style w:type="character" w:customStyle="1" w:styleId="20">
    <w:name w:val="Заголовок 2 Знак"/>
    <w:aliases w:val="4 ур. Заголовок Знак,заголовок2 Знак,1. Заголовок 2 Знак"/>
    <w:link w:val="2"/>
    <w:uiPriority w:val="9"/>
    <w:locked/>
    <w:rsid w:val="0052618C"/>
    <w:rPr>
      <w:rFonts w:ascii="Cambria" w:hAnsi="Cambria" w:cs="Times New Roman"/>
      <w:b/>
      <w:i/>
      <w:sz w:val="28"/>
      <w:lang w:eastAsia="en-US"/>
    </w:rPr>
  </w:style>
  <w:style w:type="paragraph" w:customStyle="1" w:styleId="11">
    <w:name w:val="Без интервала1"/>
    <w:aliases w:val="РАЗДЕЛ"/>
    <w:link w:val="a3"/>
    <w:uiPriority w:val="99"/>
    <w:qFormat/>
    <w:rsid w:val="00741743"/>
    <w:rPr>
      <w:rFonts w:eastAsia="Times New Roman"/>
      <w:sz w:val="22"/>
    </w:rPr>
  </w:style>
  <w:style w:type="character" w:customStyle="1" w:styleId="a3">
    <w:name w:val="Без интервала Знак"/>
    <w:aliases w:val="РАЗДЕЛ Знак"/>
    <w:link w:val="11"/>
    <w:uiPriority w:val="1"/>
    <w:locked/>
    <w:rsid w:val="00741743"/>
    <w:rPr>
      <w:rFonts w:eastAsia="Times New Roman"/>
      <w:sz w:val="22"/>
      <w:lang w:val="ru-RU" w:eastAsia="ru-RU" w:bidi="ar-SA"/>
    </w:rPr>
  </w:style>
  <w:style w:type="paragraph" w:styleId="a4">
    <w:name w:val="Balloon Text"/>
    <w:basedOn w:val="a"/>
    <w:link w:val="a5"/>
    <w:semiHidden/>
    <w:rsid w:val="00741743"/>
    <w:rPr>
      <w:rFonts w:ascii="Tahoma" w:hAnsi="Tahoma"/>
      <w:sz w:val="16"/>
      <w:szCs w:val="20"/>
    </w:rPr>
  </w:style>
  <w:style w:type="character" w:customStyle="1" w:styleId="a5">
    <w:name w:val="Текст выноски Знак"/>
    <w:link w:val="a4"/>
    <w:locked/>
    <w:rsid w:val="00741743"/>
    <w:rPr>
      <w:rFonts w:ascii="Tahoma" w:hAnsi="Tahoma" w:cs="Times New Roman"/>
      <w:sz w:val="16"/>
    </w:rPr>
  </w:style>
  <w:style w:type="table" w:styleId="a6">
    <w:name w:val="Table Grid"/>
    <w:basedOn w:val="a1"/>
    <w:uiPriority w:val="59"/>
    <w:rsid w:val="007417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uiPriority w:val="22"/>
    <w:qFormat/>
    <w:rsid w:val="007B71A7"/>
    <w:rPr>
      <w:rFonts w:cs="Times New Roman"/>
      <w:b/>
    </w:rPr>
  </w:style>
  <w:style w:type="character" w:customStyle="1" w:styleId="apple-converted-space">
    <w:name w:val="apple-converted-space"/>
    <w:rsid w:val="007B71A7"/>
  </w:style>
  <w:style w:type="paragraph" w:styleId="a8">
    <w:name w:val="List Paragraph"/>
    <w:aliases w:val="Заголовок мой1,СписокСТПр,Ненумерованный список"/>
    <w:basedOn w:val="a"/>
    <w:link w:val="a9"/>
    <w:qFormat/>
    <w:rsid w:val="007B71A7"/>
    <w:pPr>
      <w:ind w:left="720"/>
      <w:contextualSpacing/>
    </w:pPr>
  </w:style>
  <w:style w:type="paragraph" w:styleId="aa">
    <w:name w:val="header"/>
    <w:aliases w:val="ВерхКолонтитул"/>
    <w:basedOn w:val="a"/>
    <w:link w:val="ab"/>
    <w:rsid w:val="00A04725"/>
    <w:pPr>
      <w:tabs>
        <w:tab w:val="center" w:pos="4677"/>
        <w:tab w:val="right" w:pos="9355"/>
      </w:tabs>
    </w:pPr>
    <w:rPr>
      <w:sz w:val="20"/>
      <w:szCs w:val="20"/>
    </w:rPr>
  </w:style>
  <w:style w:type="character" w:customStyle="1" w:styleId="ab">
    <w:name w:val="Верхний колонтитул Знак"/>
    <w:aliases w:val="ВерхКолонтитул Знак1"/>
    <w:link w:val="aa"/>
    <w:locked/>
    <w:rsid w:val="00A04725"/>
    <w:rPr>
      <w:rFonts w:cs="Times New Roman"/>
    </w:rPr>
  </w:style>
  <w:style w:type="paragraph" w:styleId="ac">
    <w:name w:val="footer"/>
    <w:basedOn w:val="a"/>
    <w:link w:val="ad"/>
    <w:rsid w:val="00A04725"/>
    <w:pPr>
      <w:tabs>
        <w:tab w:val="center" w:pos="4677"/>
        <w:tab w:val="right" w:pos="9355"/>
      </w:tabs>
    </w:pPr>
    <w:rPr>
      <w:sz w:val="20"/>
      <w:szCs w:val="20"/>
    </w:rPr>
  </w:style>
  <w:style w:type="character" w:customStyle="1" w:styleId="ad">
    <w:name w:val="Нижний колонтитул Знак"/>
    <w:link w:val="ac"/>
    <w:locked/>
    <w:rsid w:val="00A04725"/>
    <w:rPr>
      <w:rFonts w:cs="Times New Roman"/>
    </w:rPr>
  </w:style>
  <w:style w:type="paragraph" w:customStyle="1" w:styleId="12">
    <w:name w:val="Обычный (веб)1"/>
    <w:aliases w:val="Обычный (Web)"/>
    <w:basedOn w:val="a"/>
    <w:link w:val="ae"/>
    <w:uiPriority w:val="99"/>
    <w:rsid w:val="00DE219D"/>
    <w:pPr>
      <w:spacing w:before="100" w:beforeAutospacing="1" w:after="100" w:afterAutospacing="1"/>
    </w:pPr>
  </w:style>
  <w:style w:type="character" w:customStyle="1" w:styleId="apple-style-span">
    <w:name w:val="apple-style-span"/>
    <w:uiPriority w:val="99"/>
    <w:rsid w:val="002069A3"/>
  </w:style>
  <w:style w:type="paragraph" w:customStyle="1" w:styleId="p16">
    <w:name w:val="p16"/>
    <w:basedOn w:val="a"/>
    <w:uiPriority w:val="99"/>
    <w:rsid w:val="00736BC1"/>
    <w:pPr>
      <w:spacing w:before="100" w:beforeAutospacing="1" w:after="100" w:afterAutospacing="1"/>
    </w:pPr>
    <w:rPr>
      <w:lang w:eastAsia="ru-RU"/>
    </w:rPr>
  </w:style>
  <w:style w:type="character" w:styleId="af">
    <w:name w:val="Hyperlink"/>
    <w:uiPriority w:val="99"/>
    <w:rsid w:val="00736BC1"/>
    <w:rPr>
      <w:rFonts w:cs="Times New Roman"/>
      <w:color w:val="0000FF"/>
      <w:u w:val="single"/>
    </w:rPr>
  </w:style>
  <w:style w:type="paragraph" w:customStyle="1" w:styleId="p17">
    <w:name w:val="p17"/>
    <w:basedOn w:val="a"/>
    <w:uiPriority w:val="99"/>
    <w:rsid w:val="00736BC1"/>
    <w:pPr>
      <w:spacing w:before="100" w:beforeAutospacing="1" w:after="100" w:afterAutospacing="1"/>
    </w:pPr>
    <w:rPr>
      <w:lang w:eastAsia="ru-RU"/>
    </w:rPr>
  </w:style>
  <w:style w:type="character" w:customStyle="1" w:styleId="s2">
    <w:name w:val="s2"/>
    <w:uiPriority w:val="99"/>
    <w:rsid w:val="00736BC1"/>
  </w:style>
  <w:style w:type="paragraph" w:customStyle="1" w:styleId="p8">
    <w:name w:val="p8"/>
    <w:basedOn w:val="a"/>
    <w:uiPriority w:val="99"/>
    <w:rsid w:val="00E91CB1"/>
    <w:pPr>
      <w:spacing w:before="100" w:beforeAutospacing="1" w:after="100" w:afterAutospacing="1"/>
    </w:pPr>
    <w:rPr>
      <w:lang w:eastAsia="ru-RU"/>
    </w:rPr>
  </w:style>
  <w:style w:type="character" w:customStyle="1" w:styleId="s3">
    <w:name w:val="s3"/>
    <w:uiPriority w:val="99"/>
    <w:rsid w:val="00E91CB1"/>
  </w:style>
  <w:style w:type="character" w:customStyle="1" w:styleId="s4">
    <w:name w:val="s4"/>
    <w:uiPriority w:val="99"/>
    <w:rsid w:val="00E91CB1"/>
  </w:style>
  <w:style w:type="paragraph" w:customStyle="1" w:styleId="p6">
    <w:name w:val="p6"/>
    <w:basedOn w:val="a"/>
    <w:uiPriority w:val="99"/>
    <w:rsid w:val="00BD64E8"/>
    <w:pPr>
      <w:spacing w:before="100" w:beforeAutospacing="1" w:after="100" w:afterAutospacing="1"/>
    </w:pPr>
    <w:rPr>
      <w:lang w:eastAsia="ru-RU"/>
    </w:rPr>
  </w:style>
  <w:style w:type="paragraph" w:customStyle="1" w:styleId="p10">
    <w:name w:val="p10"/>
    <w:basedOn w:val="a"/>
    <w:uiPriority w:val="99"/>
    <w:rsid w:val="00BD64E8"/>
    <w:pPr>
      <w:spacing w:before="100" w:beforeAutospacing="1" w:after="100" w:afterAutospacing="1"/>
    </w:pPr>
    <w:rPr>
      <w:lang w:eastAsia="ru-RU"/>
    </w:rPr>
  </w:style>
  <w:style w:type="paragraph" w:customStyle="1" w:styleId="default">
    <w:name w:val="default"/>
    <w:basedOn w:val="a"/>
    <w:uiPriority w:val="99"/>
    <w:rsid w:val="00E1181A"/>
    <w:pPr>
      <w:spacing w:before="100" w:beforeAutospacing="1" w:after="100" w:afterAutospacing="1"/>
    </w:pPr>
    <w:rPr>
      <w:lang w:eastAsia="ru-RU"/>
    </w:rPr>
  </w:style>
  <w:style w:type="table" w:customStyle="1" w:styleId="13">
    <w:name w:val="Сетка таблицы1"/>
    <w:uiPriority w:val="59"/>
    <w:rsid w:val="00A12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59"/>
    <w:rsid w:val="00A12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rsid w:val="00BB7D11"/>
    <w:pPr>
      <w:autoSpaceDE w:val="0"/>
      <w:autoSpaceDN w:val="0"/>
      <w:adjustRightInd w:val="0"/>
    </w:pPr>
    <w:rPr>
      <w:rFonts w:ascii="Times New Roman" w:eastAsia="Times New Roman" w:hAnsi="Times New Roman"/>
      <w:color w:val="000000"/>
      <w:sz w:val="24"/>
      <w:szCs w:val="24"/>
    </w:rPr>
  </w:style>
  <w:style w:type="character" w:customStyle="1" w:styleId="BodyTextChar">
    <w:name w:val="Body Text Char"/>
    <w:aliases w:val="Знак Char,Знак1 Знак Char,Основной текст1 Char,Основной текст1 Знак Знак Char"/>
    <w:uiPriority w:val="99"/>
    <w:semiHidden/>
    <w:locked/>
    <w:rsid w:val="00810BF8"/>
    <w:rPr>
      <w:sz w:val="24"/>
    </w:rPr>
  </w:style>
  <w:style w:type="paragraph" w:styleId="af0">
    <w:name w:val="Body Text"/>
    <w:aliases w:val="Знак,Знак1 Знак,Основной текст1,Основной текст1 Знак Знак"/>
    <w:basedOn w:val="a"/>
    <w:link w:val="af1"/>
    <w:rsid w:val="00810BF8"/>
    <w:rPr>
      <w:sz w:val="20"/>
      <w:szCs w:val="20"/>
    </w:rPr>
  </w:style>
  <w:style w:type="character" w:customStyle="1" w:styleId="af1">
    <w:name w:val="Основной текст Знак"/>
    <w:aliases w:val="Знак Знак,Знак1 Знак Знак,Основной текст1 Знак,Основной текст1 Знак Знак Знак"/>
    <w:link w:val="af0"/>
    <w:locked/>
    <w:rsid w:val="00CD10A2"/>
    <w:rPr>
      <w:rFonts w:cs="Times New Roman"/>
      <w:lang w:eastAsia="en-US"/>
    </w:rPr>
  </w:style>
  <w:style w:type="character" w:customStyle="1" w:styleId="14">
    <w:name w:val="Основной текст Знак1"/>
    <w:aliases w:val="Знак Знак1,Знак1 Знак Знак1,Основной текст1 Знак1,Основной текст1 Знак Знак Знак1"/>
    <w:uiPriority w:val="99"/>
    <w:rsid w:val="00810BF8"/>
  </w:style>
  <w:style w:type="paragraph" w:styleId="af2">
    <w:name w:val="Body Text Indent"/>
    <w:basedOn w:val="a"/>
    <w:link w:val="af3"/>
    <w:uiPriority w:val="99"/>
    <w:rsid w:val="00810BF8"/>
    <w:pPr>
      <w:spacing w:after="120"/>
      <w:ind w:left="283"/>
    </w:pPr>
    <w:rPr>
      <w:szCs w:val="20"/>
      <w:lang w:eastAsia="ru-RU"/>
    </w:rPr>
  </w:style>
  <w:style w:type="character" w:customStyle="1" w:styleId="af3">
    <w:name w:val="Основной текст с отступом Знак"/>
    <w:link w:val="af2"/>
    <w:uiPriority w:val="99"/>
    <w:locked/>
    <w:rsid w:val="00810BF8"/>
    <w:rPr>
      <w:rFonts w:ascii="Times New Roman" w:hAnsi="Times New Roman" w:cs="Times New Roman"/>
      <w:sz w:val="24"/>
      <w:lang w:eastAsia="ru-RU"/>
    </w:rPr>
  </w:style>
  <w:style w:type="paragraph" w:styleId="22">
    <w:name w:val="Body Text Indent 2"/>
    <w:basedOn w:val="a"/>
    <w:link w:val="23"/>
    <w:semiHidden/>
    <w:rsid w:val="00810BF8"/>
    <w:pPr>
      <w:spacing w:after="120" w:line="480" w:lineRule="auto"/>
      <w:ind w:left="283"/>
    </w:pPr>
    <w:rPr>
      <w:szCs w:val="20"/>
      <w:lang w:eastAsia="ru-RU"/>
    </w:rPr>
  </w:style>
  <w:style w:type="character" w:customStyle="1" w:styleId="23">
    <w:name w:val="Основной текст с отступом 2 Знак"/>
    <w:link w:val="22"/>
    <w:locked/>
    <w:rsid w:val="00810BF8"/>
    <w:rPr>
      <w:rFonts w:ascii="Times New Roman" w:hAnsi="Times New Roman" w:cs="Times New Roman"/>
      <w:sz w:val="24"/>
      <w:lang w:eastAsia="ru-RU"/>
    </w:rPr>
  </w:style>
  <w:style w:type="paragraph" w:customStyle="1" w:styleId="15">
    <w:name w:val="Заголовок оглавления1"/>
    <w:basedOn w:val="1"/>
    <w:next w:val="a"/>
    <w:uiPriority w:val="99"/>
    <w:rsid w:val="00810BF8"/>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59"/>
    <w:rsid w:val="00810BF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59"/>
    <w:rsid w:val="002D1DD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Emphasis"/>
    <w:uiPriority w:val="20"/>
    <w:qFormat/>
    <w:rsid w:val="00CF2A15"/>
    <w:rPr>
      <w:rFonts w:cs="Times New Roman"/>
      <w:i/>
    </w:rPr>
  </w:style>
  <w:style w:type="character" w:styleId="af5">
    <w:name w:val="Subtle Emphasis"/>
    <w:uiPriority w:val="19"/>
    <w:qFormat/>
    <w:rsid w:val="00807F17"/>
    <w:rPr>
      <w:rFonts w:cs="Times New Roman"/>
      <w:i/>
      <w:color w:val="808080"/>
    </w:rPr>
  </w:style>
  <w:style w:type="paragraph" w:customStyle="1" w:styleId="af6">
    <w:name w:val="Знак Знак Знак Знак Знак Знак Знак"/>
    <w:basedOn w:val="a"/>
    <w:rsid w:val="00AA59CB"/>
    <w:pPr>
      <w:spacing w:before="100" w:beforeAutospacing="1" w:after="100" w:afterAutospacing="1"/>
      <w:jc w:val="both"/>
    </w:pPr>
    <w:rPr>
      <w:rFonts w:ascii="Tahoma" w:hAnsi="Tahoma"/>
      <w:sz w:val="20"/>
      <w:szCs w:val="20"/>
      <w:lang w:val="en-US"/>
    </w:rPr>
  </w:style>
  <w:style w:type="character" w:customStyle="1" w:styleId="a9">
    <w:name w:val="Абзац списка Знак"/>
    <w:aliases w:val="Заголовок мой1 Знак,СписокСТПр Знак,Ненумерованный список Знак"/>
    <w:link w:val="a8"/>
    <w:uiPriority w:val="34"/>
    <w:rsid w:val="00E343F1"/>
    <w:rPr>
      <w:sz w:val="22"/>
      <w:szCs w:val="22"/>
      <w:lang w:eastAsia="en-US"/>
    </w:rPr>
  </w:style>
  <w:style w:type="paragraph" w:customStyle="1" w:styleId="16">
    <w:name w:val="Название1"/>
    <w:aliases w:val="Название таблицы"/>
    <w:basedOn w:val="a"/>
    <w:next w:val="a"/>
    <w:link w:val="af7"/>
    <w:uiPriority w:val="10"/>
    <w:qFormat/>
    <w:locked/>
    <w:rsid w:val="00E343F1"/>
    <w:pPr>
      <w:pBdr>
        <w:bottom w:val="single" w:sz="8" w:space="4" w:color="4F81BD"/>
      </w:pBdr>
      <w:spacing w:after="300"/>
      <w:contextualSpacing/>
    </w:pPr>
    <w:rPr>
      <w:rFonts w:ascii="Cambria" w:hAnsi="Cambria"/>
      <w:color w:val="17365D"/>
      <w:spacing w:val="5"/>
      <w:kern w:val="28"/>
      <w:sz w:val="52"/>
      <w:szCs w:val="52"/>
    </w:rPr>
  </w:style>
  <w:style w:type="character" w:customStyle="1" w:styleId="af7">
    <w:name w:val="Название Знак"/>
    <w:aliases w:val="Название таблицы Знак"/>
    <w:link w:val="16"/>
    <w:uiPriority w:val="10"/>
    <w:rsid w:val="00E343F1"/>
    <w:rPr>
      <w:rFonts w:ascii="Cambria" w:eastAsia="Times New Roman" w:hAnsi="Cambria" w:cs="Times New Roman"/>
      <w:color w:val="17365D"/>
      <w:spacing w:val="5"/>
      <w:kern w:val="28"/>
      <w:sz w:val="52"/>
      <w:szCs w:val="52"/>
      <w:lang w:eastAsia="en-US"/>
    </w:rPr>
  </w:style>
  <w:style w:type="table" w:customStyle="1" w:styleId="af8">
    <w:name w:val="Таблицы"/>
    <w:basedOn w:val="a6"/>
    <w:uiPriority w:val="99"/>
    <w:rsid w:val="00CA4904"/>
    <w:pPr>
      <w:jc w:val="center"/>
    </w:pPr>
    <w:rPr>
      <w:rFonts w:ascii="Times New Roman" w:hAnsi="Times New Roman"/>
      <w:sz w:val="24"/>
      <w:szCs w:val="22"/>
      <w:lang w:eastAsia="en-US"/>
    </w:rPr>
    <w:tblPr>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jc w:val="center"/>
    </w:trPr>
    <w:tcPr>
      <w:vAlign w:val="center"/>
    </w:tcPr>
  </w:style>
  <w:style w:type="paragraph" w:customStyle="1" w:styleId="Style2">
    <w:name w:val="Style2"/>
    <w:basedOn w:val="a"/>
    <w:uiPriority w:val="99"/>
    <w:rsid w:val="000F71FD"/>
    <w:pPr>
      <w:widowControl w:val="0"/>
      <w:autoSpaceDE w:val="0"/>
      <w:autoSpaceDN w:val="0"/>
      <w:adjustRightInd w:val="0"/>
      <w:spacing w:line="235" w:lineRule="exact"/>
      <w:jc w:val="right"/>
    </w:pPr>
    <w:rPr>
      <w:rFonts w:ascii="MS Reference Sans Serif" w:hAnsi="MS Reference Sans Serif"/>
      <w:lang w:eastAsia="ru-RU"/>
    </w:rPr>
  </w:style>
  <w:style w:type="character" w:customStyle="1" w:styleId="FontStyle23">
    <w:name w:val="Font Style23"/>
    <w:uiPriority w:val="99"/>
    <w:rsid w:val="000F71FD"/>
    <w:rPr>
      <w:rFonts w:ascii="MS Reference Sans Serif" w:hAnsi="MS Reference Sans Serif" w:cs="MS Reference Sans Serif"/>
      <w:sz w:val="16"/>
      <w:szCs w:val="16"/>
    </w:rPr>
  </w:style>
  <w:style w:type="character" w:customStyle="1" w:styleId="FontStyle157">
    <w:name w:val="Font Style157"/>
    <w:rsid w:val="00882800"/>
    <w:rPr>
      <w:rFonts w:eastAsia="Times New Roman"/>
      <w:b/>
      <w:color w:val="auto"/>
      <w:sz w:val="26"/>
      <w:lang w:val="ru-RU" w:eastAsia="zh-CN"/>
    </w:rPr>
  </w:style>
  <w:style w:type="paragraph" w:customStyle="1" w:styleId="af9">
    <w:name w:val="Заголовок рис."/>
    <w:basedOn w:val="a"/>
    <w:link w:val="afa"/>
    <w:rsid w:val="00424A5A"/>
    <w:pPr>
      <w:suppressLineNumbers/>
      <w:tabs>
        <w:tab w:val="left" w:pos="709"/>
        <w:tab w:val="left" w:pos="1134"/>
      </w:tabs>
      <w:spacing w:before="60" w:after="240"/>
      <w:ind w:left="1068" w:hanging="360"/>
      <w:jc w:val="both"/>
    </w:pPr>
    <w:rPr>
      <w:b/>
      <w:szCs w:val="20"/>
    </w:rPr>
  </w:style>
  <w:style w:type="character" w:customStyle="1" w:styleId="afa">
    <w:name w:val="Заголовок рис. Знак"/>
    <w:link w:val="af9"/>
    <w:locked/>
    <w:rsid w:val="00424A5A"/>
    <w:rPr>
      <w:rFonts w:ascii="Times New Roman" w:hAnsi="Times New Roman"/>
      <w:b/>
      <w:sz w:val="24"/>
    </w:rPr>
  </w:style>
  <w:style w:type="character" w:customStyle="1" w:styleId="30">
    <w:name w:val="Заголовок 3 Знак"/>
    <w:link w:val="3"/>
    <w:uiPriority w:val="9"/>
    <w:rsid w:val="00BB6609"/>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BB6609"/>
    <w:rPr>
      <w:rFonts w:ascii="Cambria" w:eastAsia="Times New Roman" w:hAnsi="Cambria" w:cs="Times New Roman"/>
      <w:b/>
      <w:bCs/>
      <w:i/>
      <w:iCs/>
      <w:color w:val="4F81BD"/>
      <w:sz w:val="22"/>
      <w:szCs w:val="22"/>
      <w:lang w:eastAsia="en-US"/>
    </w:rPr>
  </w:style>
  <w:style w:type="character" w:customStyle="1" w:styleId="50">
    <w:name w:val="Заголовок 5 Знак"/>
    <w:link w:val="5"/>
    <w:rsid w:val="00BB6609"/>
    <w:rPr>
      <w:rFonts w:ascii="Cambria" w:eastAsia="Times New Roman" w:hAnsi="Cambria" w:cs="Times New Roman"/>
      <w:color w:val="243F60"/>
      <w:sz w:val="22"/>
      <w:szCs w:val="22"/>
      <w:lang w:eastAsia="en-US"/>
    </w:rPr>
  </w:style>
  <w:style w:type="paragraph" w:customStyle="1" w:styleId="formattext">
    <w:name w:val="formattext"/>
    <w:basedOn w:val="a"/>
    <w:rsid w:val="00BB6609"/>
    <w:pPr>
      <w:spacing w:before="100" w:beforeAutospacing="1" w:after="100" w:afterAutospacing="1"/>
    </w:pPr>
    <w:rPr>
      <w:lang w:eastAsia="ru-RU"/>
    </w:rPr>
  </w:style>
  <w:style w:type="table" w:customStyle="1" w:styleId="51">
    <w:name w:val="Сетка таблицы5"/>
    <w:basedOn w:val="a1"/>
    <w:next w:val="a6"/>
    <w:uiPriority w:val="59"/>
    <w:rsid w:val="00BB660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6"/>
    <w:uiPriority w:val="59"/>
    <w:rsid w:val="00BB660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6"/>
    <w:uiPriority w:val="59"/>
    <w:rsid w:val="00BB660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6"/>
    <w:uiPriority w:val="59"/>
    <w:rsid w:val="00BB660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Нормальный (таблица)"/>
    <w:basedOn w:val="a"/>
    <w:next w:val="a"/>
    <w:rsid w:val="008557BF"/>
    <w:pPr>
      <w:widowControl w:val="0"/>
      <w:autoSpaceDE w:val="0"/>
      <w:autoSpaceDN w:val="0"/>
      <w:adjustRightInd w:val="0"/>
      <w:jc w:val="both"/>
    </w:pPr>
    <w:rPr>
      <w:rFonts w:ascii="Arial" w:hAnsi="Arial"/>
      <w:lang w:eastAsia="ru-RU"/>
    </w:rPr>
  </w:style>
  <w:style w:type="paragraph" w:customStyle="1" w:styleId="ConsPlusTitle">
    <w:name w:val="ConsPlusTitle"/>
    <w:rsid w:val="00F2336F"/>
    <w:pPr>
      <w:widowControl w:val="0"/>
      <w:autoSpaceDE w:val="0"/>
      <w:autoSpaceDN w:val="0"/>
    </w:pPr>
    <w:rPr>
      <w:rFonts w:eastAsia="Times New Roman" w:cs="Calibri"/>
      <w:b/>
      <w:sz w:val="22"/>
      <w:lang w:eastAsia="zh-CN"/>
    </w:rPr>
  </w:style>
  <w:style w:type="character" w:customStyle="1" w:styleId="afc">
    <w:name w:val="Ариал Знак"/>
    <w:link w:val="afd"/>
    <w:locked/>
    <w:rsid w:val="00EC1657"/>
    <w:rPr>
      <w:rFonts w:ascii="Arial" w:hAnsi="Arial" w:cs="Arial"/>
      <w:sz w:val="24"/>
      <w:szCs w:val="24"/>
    </w:rPr>
  </w:style>
  <w:style w:type="paragraph" w:customStyle="1" w:styleId="afd">
    <w:name w:val="Ариал"/>
    <w:basedOn w:val="a"/>
    <w:link w:val="afc"/>
    <w:qFormat/>
    <w:rsid w:val="00EC1657"/>
    <w:pPr>
      <w:ind w:right="141"/>
      <w:jc w:val="both"/>
    </w:pPr>
    <w:rPr>
      <w:rFonts w:ascii="Arial" w:hAnsi="Arial"/>
    </w:rPr>
  </w:style>
  <w:style w:type="paragraph" w:customStyle="1" w:styleId="33">
    <w:name w:val="Основной текст с отступом 33"/>
    <w:basedOn w:val="a"/>
    <w:rsid w:val="00EC1657"/>
    <w:pPr>
      <w:spacing w:after="120"/>
      <w:ind w:left="283"/>
    </w:pPr>
    <w:rPr>
      <w:sz w:val="16"/>
      <w:szCs w:val="16"/>
      <w:lang w:eastAsia="ar-SA"/>
    </w:rPr>
  </w:style>
  <w:style w:type="paragraph" w:customStyle="1" w:styleId="17">
    <w:name w:val="Цитата1"/>
    <w:basedOn w:val="a"/>
    <w:rsid w:val="00EC1657"/>
    <w:pPr>
      <w:ind w:left="284" w:right="-1" w:firstLine="567"/>
      <w:jc w:val="both"/>
    </w:pPr>
    <w:rPr>
      <w:szCs w:val="20"/>
      <w:lang w:eastAsia="ar-SA"/>
    </w:rPr>
  </w:style>
  <w:style w:type="character" w:customStyle="1" w:styleId="60">
    <w:name w:val="Заголовок 6 Знак"/>
    <w:link w:val="6"/>
    <w:uiPriority w:val="9"/>
    <w:rsid w:val="005F36C2"/>
    <w:rPr>
      <w:rFonts w:ascii="Arial" w:eastAsia="Times New Roman" w:hAnsi="Arial" w:cs="Arial"/>
      <w:i/>
      <w:color w:val="000000"/>
      <w:sz w:val="24"/>
      <w:szCs w:val="22"/>
      <w:lang w:eastAsia="ar-SA"/>
    </w:rPr>
  </w:style>
  <w:style w:type="character" w:customStyle="1" w:styleId="70">
    <w:name w:val="Заголовок 7 Знак"/>
    <w:link w:val="7"/>
    <w:uiPriority w:val="9"/>
    <w:rsid w:val="005F36C2"/>
    <w:rPr>
      <w:rFonts w:ascii="Arial" w:eastAsia="Times New Roman" w:hAnsi="Arial" w:cs="Arial"/>
      <w:i/>
      <w:color w:val="0070C0"/>
      <w:sz w:val="24"/>
      <w:szCs w:val="16"/>
      <w:lang w:eastAsia="ar-SA"/>
    </w:rPr>
  </w:style>
  <w:style w:type="character" w:customStyle="1" w:styleId="80">
    <w:name w:val="Заголовок 8 Знак"/>
    <w:aliases w:val="Заголовок ТАБЛ Знак"/>
    <w:link w:val="8"/>
    <w:uiPriority w:val="99"/>
    <w:rsid w:val="005F36C2"/>
    <w:rPr>
      <w:rFonts w:ascii="Arial" w:eastAsia="Times New Roman" w:hAnsi="Arial" w:cs="Arial"/>
      <w:b/>
      <w:color w:val="000000"/>
      <w:sz w:val="24"/>
      <w:szCs w:val="16"/>
      <w:lang w:eastAsia="ar-SA"/>
    </w:rPr>
  </w:style>
  <w:style w:type="character" w:customStyle="1" w:styleId="90">
    <w:name w:val="Заголовок 9 Знак"/>
    <w:aliases w:val="Таблица 9 Знак"/>
    <w:link w:val="9"/>
    <w:uiPriority w:val="9"/>
    <w:rsid w:val="005F36C2"/>
    <w:rPr>
      <w:rFonts w:ascii="Arial" w:eastAsia="Times New Roman" w:hAnsi="Arial" w:cs="Arial"/>
      <w:color w:val="000000"/>
      <w:sz w:val="28"/>
      <w:szCs w:val="22"/>
      <w:lang w:eastAsia="ar-SA"/>
    </w:rPr>
  </w:style>
  <w:style w:type="paragraph" w:styleId="afe">
    <w:name w:val="Subtitle"/>
    <w:basedOn w:val="a"/>
    <w:next w:val="a"/>
    <w:link w:val="aff"/>
    <w:qFormat/>
    <w:locked/>
    <w:rsid w:val="005F36C2"/>
    <w:pPr>
      <w:spacing w:after="60"/>
      <w:ind w:firstLine="709"/>
      <w:jc w:val="center"/>
      <w:outlineLvl w:val="1"/>
    </w:pPr>
    <w:rPr>
      <w:rFonts w:ascii="Arial" w:hAnsi="Arial"/>
      <w:b/>
      <w:i/>
      <w:color w:val="404040"/>
      <w:szCs w:val="16"/>
      <w:lang w:eastAsia="ar-SA"/>
    </w:rPr>
  </w:style>
  <w:style w:type="character" w:customStyle="1" w:styleId="aff">
    <w:name w:val="Подзаголовок Знак"/>
    <w:link w:val="afe"/>
    <w:rsid w:val="005F36C2"/>
    <w:rPr>
      <w:rFonts w:ascii="Arial" w:eastAsia="Times New Roman" w:hAnsi="Arial" w:cs="Arial"/>
      <w:b/>
      <w:i/>
      <w:color w:val="404040"/>
      <w:sz w:val="24"/>
      <w:szCs w:val="16"/>
      <w:lang w:eastAsia="ar-SA"/>
    </w:rPr>
  </w:style>
  <w:style w:type="paragraph" w:styleId="24">
    <w:name w:val="Quote"/>
    <w:basedOn w:val="a"/>
    <w:next w:val="a"/>
    <w:link w:val="25"/>
    <w:uiPriority w:val="29"/>
    <w:qFormat/>
    <w:rsid w:val="005F36C2"/>
    <w:pPr>
      <w:ind w:firstLine="709"/>
      <w:jc w:val="both"/>
    </w:pPr>
    <w:rPr>
      <w:rFonts w:ascii="Arial" w:hAnsi="Arial"/>
      <w:i/>
      <w:szCs w:val="16"/>
      <w:lang w:eastAsia="ar-SA"/>
    </w:rPr>
  </w:style>
  <w:style w:type="character" w:customStyle="1" w:styleId="25">
    <w:name w:val="Цитата 2 Знак"/>
    <w:link w:val="24"/>
    <w:uiPriority w:val="29"/>
    <w:rsid w:val="005F36C2"/>
    <w:rPr>
      <w:rFonts w:ascii="Arial" w:eastAsia="Times New Roman" w:hAnsi="Arial" w:cs="Arial"/>
      <w:i/>
      <w:color w:val="000000"/>
      <w:sz w:val="24"/>
      <w:szCs w:val="16"/>
      <w:lang w:eastAsia="ar-SA"/>
    </w:rPr>
  </w:style>
  <w:style w:type="paragraph" w:styleId="aff0">
    <w:name w:val="Intense Quote"/>
    <w:basedOn w:val="a"/>
    <w:next w:val="a"/>
    <w:link w:val="aff1"/>
    <w:uiPriority w:val="30"/>
    <w:qFormat/>
    <w:rsid w:val="005F36C2"/>
    <w:pPr>
      <w:ind w:left="720" w:right="720" w:firstLine="709"/>
      <w:jc w:val="both"/>
    </w:pPr>
    <w:rPr>
      <w:rFonts w:ascii="Arial" w:hAnsi="Arial"/>
      <w:b/>
      <w:i/>
      <w:lang w:eastAsia="ar-SA"/>
    </w:rPr>
  </w:style>
  <w:style w:type="character" w:customStyle="1" w:styleId="aff1">
    <w:name w:val="Выделенная цитата Знак"/>
    <w:link w:val="aff0"/>
    <w:uiPriority w:val="30"/>
    <w:rsid w:val="005F36C2"/>
    <w:rPr>
      <w:rFonts w:ascii="Arial" w:eastAsia="Times New Roman" w:hAnsi="Arial" w:cs="Arial"/>
      <w:b/>
      <w:i/>
      <w:color w:val="000000"/>
      <w:sz w:val="24"/>
      <w:szCs w:val="22"/>
      <w:lang w:eastAsia="ar-SA"/>
    </w:rPr>
  </w:style>
  <w:style w:type="paragraph" w:styleId="aff2">
    <w:name w:val="TOC Heading"/>
    <w:basedOn w:val="1"/>
    <w:next w:val="a"/>
    <w:uiPriority w:val="39"/>
    <w:qFormat/>
    <w:rsid w:val="005F36C2"/>
    <w:pPr>
      <w:keepLines w:val="0"/>
      <w:spacing w:before="240" w:after="60"/>
      <w:ind w:firstLine="709"/>
      <w:jc w:val="center"/>
      <w:outlineLvl w:val="9"/>
    </w:pPr>
    <w:rPr>
      <w:rFonts w:ascii="Arial" w:hAnsi="Arial" w:cs="Arial"/>
      <w:b w:val="0"/>
      <w:color w:val="000000"/>
      <w:kern w:val="1"/>
      <w:sz w:val="36"/>
      <w:szCs w:val="32"/>
      <w:lang w:eastAsia="ar-SA"/>
    </w:rPr>
  </w:style>
  <w:style w:type="paragraph" w:styleId="aff3">
    <w:name w:val="Title"/>
    <w:aliases w:val="Название6,Заголовок1"/>
    <w:basedOn w:val="a"/>
    <w:next w:val="af0"/>
    <w:qFormat/>
    <w:rsid w:val="005F36C2"/>
    <w:pPr>
      <w:keepNext/>
      <w:spacing w:before="240" w:after="120"/>
      <w:ind w:firstLine="709"/>
      <w:jc w:val="both"/>
    </w:pPr>
    <w:rPr>
      <w:rFonts w:ascii="Arial" w:eastAsia="Lucida Sans Unicode" w:hAnsi="Arial" w:cs="Tahoma"/>
      <w:sz w:val="28"/>
      <w:szCs w:val="28"/>
      <w:lang w:eastAsia="ar-SA"/>
    </w:rPr>
  </w:style>
  <w:style w:type="paragraph" w:customStyle="1" w:styleId="110">
    <w:name w:val="Название11"/>
    <w:basedOn w:val="a"/>
    <w:rsid w:val="005F36C2"/>
    <w:pPr>
      <w:spacing w:before="120" w:after="120"/>
      <w:ind w:firstLine="709"/>
      <w:jc w:val="both"/>
    </w:pPr>
    <w:rPr>
      <w:rFonts w:ascii="Arial" w:hAnsi="Arial" w:cs="Tahoma"/>
      <w:i/>
      <w:szCs w:val="16"/>
      <w:lang w:eastAsia="ar-SA"/>
    </w:rPr>
  </w:style>
  <w:style w:type="paragraph" w:customStyle="1" w:styleId="18">
    <w:name w:val="Указатель1"/>
    <w:basedOn w:val="a"/>
    <w:rsid w:val="005F36C2"/>
    <w:pPr>
      <w:ind w:firstLine="709"/>
      <w:jc w:val="both"/>
    </w:pPr>
    <w:rPr>
      <w:rFonts w:ascii="Arial" w:hAnsi="Arial" w:cs="Tahoma"/>
      <w:szCs w:val="16"/>
      <w:lang w:eastAsia="ar-SA"/>
    </w:rPr>
  </w:style>
  <w:style w:type="paragraph" w:customStyle="1" w:styleId="220">
    <w:name w:val="Основной текст 22"/>
    <w:basedOn w:val="a"/>
    <w:rsid w:val="005F36C2"/>
    <w:pPr>
      <w:ind w:firstLine="709"/>
      <w:jc w:val="both"/>
    </w:pPr>
    <w:rPr>
      <w:rFonts w:ascii="Arial" w:hAnsi="Arial" w:cs="Arial"/>
      <w:color w:val="FF0000"/>
      <w:szCs w:val="16"/>
      <w:lang w:eastAsia="ar-SA"/>
    </w:rPr>
  </w:style>
  <w:style w:type="paragraph" w:customStyle="1" w:styleId="32">
    <w:name w:val="Основной текст 32"/>
    <w:basedOn w:val="a"/>
    <w:rsid w:val="005F36C2"/>
    <w:pPr>
      <w:ind w:firstLine="709"/>
      <w:jc w:val="both"/>
    </w:pPr>
    <w:rPr>
      <w:rFonts w:ascii="Arial" w:hAnsi="Arial" w:cs="Arial"/>
      <w:sz w:val="16"/>
      <w:szCs w:val="16"/>
      <w:lang w:eastAsia="ar-SA"/>
    </w:rPr>
  </w:style>
  <w:style w:type="paragraph" w:styleId="19">
    <w:name w:val="index 1"/>
    <w:basedOn w:val="a"/>
    <w:next w:val="a"/>
    <w:semiHidden/>
    <w:rsid w:val="005F36C2"/>
    <w:pPr>
      <w:ind w:left="240" w:hanging="240"/>
      <w:jc w:val="both"/>
    </w:pPr>
    <w:rPr>
      <w:rFonts w:ascii="Arial" w:hAnsi="Arial" w:cs="Arial"/>
      <w:szCs w:val="16"/>
      <w:lang w:eastAsia="ar-SA"/>
    </w:rPr>
  </w:style>
  <w:style w:type="paragraph" w:styleId="aff4">
    <w:name w:val="index heading"/>
    <w:basedOn w:val="a"/>
    <w:next w:val="19"/>
    <w:semiHidden/>
    <w:rsid w:val="005F36C2"/>
    <w:pPr>
      <w:ind w:firstLine="709"/>
      <w:jc w:val="both"/>
    </w:pPr>
    <w:rPr>
      <w:rFonts w:ascii="Arial" w:hAnsi="Arial" w:cs="Arial"/>
      <w:szCs w:val="16"/>
      <w:lang w:eastAsia="ar-SA"/>
    </w:rPr>
  </w:style>
  <w:style w:type="paragraph" w:customStyle="1" w:styleId="310">
    <w:name w:val="Основной текст с отступом 31"/>
    <w:basedOn w:val="a"/>
    <w:rsid w:val="005F36C2"/>
    <w:pPr>
      <w:ind w:firstLine="360"/>
      <w:jc w:val="both"/>
    </w:pPr>
    <w:rPr>
      <w:rFonts w:ascii="Arial" w:hAnsi="Arial" w:cs="Arial"/>
      <w:color w:val="FF0000"/>
      <w:szCs w:val="16"/>
      <w:lang w:eastAsia="ar-SA"/>
    </w:rPr>
  </w:style>
  <w:style w:type="paragraph" w:customStyle="1" w:styleId="221">
    <w:name w:val="Основной текст с отступом 22"/>
    <w:basedOn w:val="a"/>
    <w:rsid w:val="005F36C2"/>
    <w:pPr>
      <w:ind w:left="798" w:firstLine="709"/>
      <w:jc w:val="both"/>
    </w:pPr>
    <w:rPr>
      <w:rFonts w:ascii="Arial" w:hAnsi="Arial" w:cs="Arial"/>
      <w:szCs w:val="16"/>
      <w:lang w:eastAsia="ar-SA"/>
    </w:rPr>
  </w:style>
  <w:style w:type="paragraph" w:styleId="1a">
    <w:name w:val="toc 1"/>
    <w:basedOn w:val="a"/>
    <w:next w:val="a"/>
    <w:uiPriority w:val="39"/>
    <w:qFormat/>
    <w:locked/>
    <w:rsid w:val="005F36C2"/>
    <w:pPr>
      <w:spacing w:before="240" w:after="120"/>
      <w:ind w:firstLine="709"/>
    </w:pPr>
    <w:rPr>
      <w:rFonts w:cs="Calibri"/>
      <w:b/>
      <w:sz w:val="20"/>
      <w:szCs w:val="20"/>
      <w:lang w:eastAsia="ar-SA"/>
    </w:rPr>
  </w:style>
  <w:style w:type="paragraph" w:styleId="26">
    <w:name w:val="toc 2"/>
    <w:basedOn w:val="a"/>
    <w:next w:val="a"/>
    <w:uiPriority w:val="39"/>
    <w:qFormat/>
    <w:locked/>
    <w:rsid w:val="005F36C2"/>
    <w:pPr>
      <w:spacing w:before="120"/>
      <w:ind w:left="240" w:firstLine="709"/>
    </w:pPr>
    <w:rPr>
      <w:rFonts w:cs="Calibri"/>
      <w:i/>
      <w:sz w:val="20"/>
      <w:szCs w:val="20"/>
      <w:lang w:eastAsia="ar-SA"/>
    </w:rPr>
  </w:style>
  <w:style w:type="paragraph" w:styleId="34">
    <w:name w:val="toc 3"/>
    <w:basedOn w:val="a"/>
    <w:next w:val="a"/>
    <w:uiPriority w:val="39"/>
    <w:qFormat/>
    <w:locked/>
    <w:rsid w:val="005F36C2"/>
    <w:pPr>
      <w:ind w:left="480" w:firstLine="709"/>
    </w:pPr>
    <w:rPr>
      <w:rFonts w:cs="Calibri"/>
      <w:sz w:val="20"/>
      <w:szCs w:val="20"/>
      <w:lang w:eastAsia="ar-SA"/>
    </w:rPr>
  </w:style>
  <w:style w:type="paragraph" w:styleId="42">
    <w:name w:val="toc 4"/>
    <w:basedOn w:val="a"/>
    <w:next w:val="a"/>
    <w:uiPriority w:val="39"/>
    <w:locked/>
    <w:rsid w:val="005F36C2"/>
    <w:pPr>
      <w:ind w:left="720" w:firstLine="709"/>
    </w:pPr>
    <w:rPr>
      <w:rFonts w:cs="Calibri"/>
      <w:sz w:val="20"/>
      <w:szCs w:val="20"/>
      <w:lang w:eastAsia="ar-SA"/>
    </w:rPr>
  </w:style>
  <w:style w:type="paragraph" w:styleId="52">
    <w:name w:val="toc 5"/>
    <w:basedOn w:val="a"/>
    <w:next w:val="a"/>
    <w:uiPriority w:val="39"/>
    <w:locked/>
    <w:rsid w:val="005F36C2"/>
    <w:pPr>
      <w:ind w:left="960" w:firstLine="709"/>
    </w:pPr>
    <w:rPr>
      <w:rFonts w:cs="Calibri"/>
      <w:sz w:val="20"/>
      <w:szCs w:val="20"/>
      <w:lang w:eastAsia="ar-SA"/>
    </w:rPr>
  </w:style>
  <w:style w:type="paragraph" w:styleId="62">
    <w:name w:val="toc 6"/>
    <w:basedOn w:val="a"/>
    <w:next w:val="a"/>
    <w:uiPriority w:val="39"/>
    <w:locked/>
    <w:rsid w:val="005F36C2"/>
    <w:pPr>
      <w:ind w:left="1200" w:firstLine="709"/>
    </w:pPr>
    <w:rPr>
      <w:rFonts w:cs="Calibri"/>
      <w:sz w:val="20"/>
      <w:szCs w:val="20"/>
      <w:lang w:eastAsia="ar-SA"/>
    </w:rPr>
  </w:style>
  <w:style w:type="paragraph" w:styleId="72">
    <w:name w:val="toc 7"/>
    <w:basedOn w:val="a"/>
    <w:next w:val="a"/>
    <w:uiPriority w:val="39"/>
    <w:locked/>
    <w:rsid w:val="005F36C2"/>
    <w:pPr>
      <w:ind w:left="1440" w:firstLine="709"/>
    </w:pPr>
    <w:rPr>
      <w:rFonts w:cs="Calibri"/>
      <w:sz w:val="20"/>
      <w:szCs w:val="20"/>
      <w:lang w:eastAsia="ar-SA"/>
    </w:rPr>
  </w:style>
  <w:style w:type="paragraph" w:styleId="82">
    <w:name w:val="toc 8"/>
    <w:basedOn w:val="a"/>
    <w:next w:val="a"/>
    <w:uiPriority w:val="39"/>
    <w:locked/>
    <w:rsid w:val="005F36C2"/>
    <w:pPr>
      <w:ind w:left="1680" w:firstLine="709"/>
    </w:pPr>
    <w:rPr>
      <w:rFonts w:cs="Calibri"/>
      <w:sz w:val="20"/>
      <w:szCs w:val="20"/>
      <w:lang w:eastAsia="ar-SA"/>
    </w:rPr>
  </w:style>
  <w:style w:type="paragraph" w:styleId="91">
    <w:name w:val="toc 9"/>
    <w:basedOn w:val="a"/>
    <w:next w:val="a"/>
    <w:uiPriority w:val="39"/>
    <w:locked/>
    <w:rsid w:val="005F36C2"/>
    <w:pPr>
      <w:ind w:left="1920" w:firstLine="709"/>
    </w:pPr>
    <w:rPr>
      <w:rFonts w:cs="Calibri"/>
      <w:sz w:val="20"/>
      <w:szCs w:val="20"/>
      <w:lang w:eastAsia="ar-SA"/>
    </w:rPr>
  </w:style>
  <w:style w:type="paragraph" w:customStyle="1" w:styleId="ConsNormal">
    <w:name w:val="ConsNormal"/>
    <w:rsid w:val="005F36C2"/>
    <w:pPr>
      <w:widowControl w:val="0"/>
      <w:suppressAutoHyphens/>
      <w:ind w:right="19772" w:firstLine="720"/>
      <w:jc w:val="both"/>
    </w:pPr>
    <w:rPr>
      <w:rFonts w:ascii="Times New Roman" w:eastAsia="Arial" w:hAnsi="Times New Roman"/>
      <w:color w:val="000000"/>
      <w:sz w:val="24"/>
      <w:szCs w:val="24"/>
      <w:lang w:eastAsia="ar-SA"/>
    </w:rPr>
  </w:style>
  <w:style w:type="paragraph" w:customStyle="1" w:styleId="ConsNonformat">
    <w:name w:val="ConsNonformat"/>
    <w:rsid w:val="005F36C2"/>
    <w:pPr>
      <w:widowControl w:val="0"/>
      <w:suppressAutoHyphens/>
      <w:ind w:right="19772" w:firstLine="709"/>
      <w:jc w:val="both"/>
    </w:pPr>
    <w:rPr>
      <w:rFonts w:ascii="Courier New" w:eastAsia="Arial" w:hAnsi="Courier New" w:cs="Courier New"/>
      <w:color w:val="000000"/>
      <w:sz w:val="24"/>
      <w:szCs w:val="24"/>
      <w:lang w:eastAsia="ar-SA"/>
    </w:rPr>
  </w:style>
  <w:style w:type="paragraph" w:customStyle="1" w:styleId="aff5">
    <w:name w:val="Основной"/>
    <w:basedOn w:val="af2"/>
    <w:rsid w:val="005F36C2"/>
    <w:pPr>
      <w:spacing w:after="0"/>
      <w:ind w:left="0" w:firstLine="680"/>
      <w:jc w:val="both"/>
    </w:pPr>
    <w:rPr>
      <w:sz w:val="28"/>
      <w:szCs w:val="16"/>
      <w:lang w:eastAsia="ar-SA"/>
    </w:rPr>
  </w:style>
  <w:style w:type="paragraph" w:styleId="HTML">
    <w:name w:val="HTML Preformatted"/>
    <w:basedOn w:val="a"/>
    <w:link w:val="HTML0"/>
    <w:uiPriority w:val="99"/>
    <w:rsid w:val="005F36C2"/>
    <w:pPr>
      <w:tabs>
        <w:tab w:val="left" w:pos="916"/>
        <w:tab w:val="left" w:pos="1832"/>
        <w:tab w:val="left" w:pos="2748"/>
        <w:tab w:val="left" w:pos="3664"/>
        <w:tab w:val="left" w:pos="4580"/>
        <w:tab w:val="left" w:pos="5496"/>
        <w:tab w:val="left" w:pos="6412"/>
        <w:tab w:val="left" w:pos="7328"/>
        <w:tab w:val="left" w:pos="8244"/>
        <w:tab w:val="left" w:pos="9160"/>
        <w:tab w:val="left" w:pos="9353"/>
        <w:tab w:val="left" w:pos="10992"/>
        <w:tab w:val="left" w:pos="11908"/>
        <w:tab w:val="left" w:pos="12824"/>
        <w:tab w:val="left" w:pos="13740"/>
        <w:tab w:val="left" w:pos="14656"/>
      </w:tabs>
      <w:ind w:firstLine="709"/>
      <w:jc w:val="both"/>
    </w:pPr>
    <w:rPr>
      <w:rFonts w:ascii="Courier New" w:hAnsi="Courier New"/>
      <w:sz w:val="20"/>
      <w:szCs w:val="16"/>
      <w:lang w:eastAsia="ar-SA"/>
    </w:rPr>
  </w:style>
  <w:style w:type="character" w:customStyle="1" w:styleId="HTML0">
    <w:name w:val="Стандартный HTML Знак"/>
    <w:link w:val="HTML"/>
    <w:uiPriority w:val="99"/>
    <w:rsid w:val="005F36C2"/>
    <w:rPr>
      <w:rFonts w:ascii="Courier New" w:eastAsia="Times New Roman" w:hAnsi="Courier New" w:cs="Courier New"/>
      <w:color w:val="000000"/>
      <w:szCs w:val="16"/>
      <w:lang w:eastAsia="ar-SA"/>
    </w:rPr>
  </w:style>
  <w:style w:type="paragraph" w:customStyle="1" w:styleId="ConsPlusNormal">
    <w:name w:val="ConsPlusNormal"/>
    <w:rsid w:val="005F36C2"/>
    <w:pPr>
      <w:widowControl w:val="0"/>
      <w:suppressAutoHyphens/>
      <w:ind w:firstLine="720"/>
      <w:jc w:val="both"/>
    </w:pPr>
    <w:rPr>
      <w:rFonts w:ascii="Arial" w:eastAsia="Arial" w:hAnsi="Arial" w:cs="Arial"/>
      <w:color w:val="000000"/>
      <w:szCs w:val="24"/>
      <w:lang w:eastAsia="ar-SA"/>
    </w:rPr>
  </w:style>
  <w:style w:type="paragraph" w:customStyle="1" w:styleId="210">
    <w:name w:val="Основной текст с отступом 21"/>
    <w:basedOn w:val="a"/>
    <w:rsid w:val="005F36C2"/>
    <w:pPr>
      <w:ind w:firstLine="709"/>
      <w:jc w:val="both"/>
    </w:pPr>
    <w:rPr>
      <w:rFonts w:ascii="Arial" w:hAnsi="Arial" w:cs="Arial"/>
      <w:szCs w:val="20"/>
      <w:lang w:eastAsia="ar-SA"/>
    </w:rPr>
  </w:style>
  <w:style w:type="paragraph" w:customStyle="1" w:styleId="aff6">
    <w:name w:val="Обычный сжат межстрочн"/>
    <w:basedOn w:val="a"/>
    <w:rsid w:val="005F36C2"/>
    <w:pPr>
      <w:widowControl w:val="0"/>
      <w:spacing w:line="224" w:lineRule="atLeast"/>
      <w:ind w:firstLine="284"/>
      <w:jc w:val="both"/>
    </w:pPr>
    <w:rPr>
      <w:rFonts w:ascii="Arial" w:hAnsi="Arial" w:cs="Arial"/>
      <w:sz w:val="20"/>
      <w:szCs w:val="20"/>
      <w:lang w:eastAsia="ar-SA"/>
    </w:rPr>
  </w:style>
  <w:style w:type="paragraph" w:customStyle="1" w:styleId="aff7">
    <w:name w:val="Стиль пункта схемы"/>
    <w:basedOn w:val="a"/>
    <w:rsid w:val="005F36C2"/>
    <w:pPr>
      <w:spacing w:line="360" w:lineRule="auto"/>
      <w:ind w:firstLine="680"/>
      <w:jc w:val="both"/>
    </w:pPr>
    <w:rPr>
      <w:rFonts w:ascii="Arial" w:hAnsi="Arial" w:cs="Arial"/>
      <w:sz w:val="28"/>
      <w:szCs w:val="28"/>
      <w:lang w:eastAsia="ar-SA"/>
    </w:rPr>
  </w:style>
  <w:style w:type="paragraph" w:customStyle="1" w:styleId="1b">
    <w:name w:val="Обычный1"/>
    <w:rsid w:val="005F36C2"/>
    <w:pPr>
      <w:suppressAutoHyphens/>
      <w:ind w:firstLine="709"/>
      <w:jc w:val="both"/>
    </w:pPr>
    <w:rPr>
      <w:rFonts w:ascii="Times New Roman" w:eastAsia="Arial" w:hAnsi="Times New Roman"/>
      <w:color w:val="000000"/>
      <w:sz w:val="22"/>
      <w:szCs w:val="24"/>
      <w:lang w:eastAsia="ar-SA"/>
    </w:rPr>
  </w:style>
  <w:style w:type="paragraph" w:customStyle="1" w:styleId="1c">
    <w:name w:val="Заголовок 1 с Нум"/>
    <w:basedOn w:val="1"/>
    <w:rsid w:val="005F36C2"/>
    <w:pPr>
      <w:keepLines w:val="0"/>
      <w:spacing w:before="240" w:after="60"/>
      <w:ind w:firstLine="709"/>
      <w:jc w:val="center"/>
    </w:pPr>
    <w:rPr>
      <w:rFonts w:ascii="Times New Roman" w:hAnsi="Times New Roman"/>
      <w:b w:val="0"/>
      <w:color w:val="000000"/>
      <w:kern w:val="1"/>
      <w:sz w:val="24"/>
      <w:szCs w:val="32"/>
      <w:lang w:eastAsia="ar-SA"/>
    </w:rPr>
  </w:style>
  <w:style w:type="paragraph" w:customStyle="1" w:styleId="caaieiaie2">
    <w:name w:val="caaieiaie 2"/>
    <w:basedOn w:val="a"/>
    <w:next w:val="a"/>
    <w:rsid w:val="005F36C2"/>
    <w:pPr>
      <w:keepNext/>
      <w:spacing w:before="240" w:after="60"/>
      <w:ind w:firstLine="709"/>
      <w:jc w:val="center"/>
    </w:pPr>
    <w:rPr>
      <w:rFonts w:ascii="Arial CYR" w:hAnsi="Arial CYR" w:cs="Arial CYR"/>
      <w:b/>
      <w:szCs w:val="20"/>
      <w:lang w:eastAsia="ar-SA"/>
    </w:rPr>
  </w:style>
  <w:style w:type="paragraph" w:customStyle="1" w:styleId="211">
    <w:name w:val="Маркированный список 21"/>
    <w:basedOn w:val="a"/>
    <w:rsid w:val="005F36C2"/>
    <w:pPr>
      <w:spacing w:line="360" w:lineRule="auto"/>
      <w:ind w:firstLine="567"/>
      <w:jc w:val="both"/>
    </w:pPr>
    <w:rPr>
      <w:rFonts w:ascii="Arial" w:hAnsi="Arial" w:cs="Arial"/>
      <w:spacing w:val="6"/>
      <w:szCs w:val="16"/>
      <w:lang w:eastAsia="ar-SA"/>
    </w:rPr>
  </w:style>
  <w:style w:type="paragraph" w:customStyle="1" w:styleId="aff8">
    <w:name w:val="Стиль главы схемы"/>
    <w:basedOn w:val="a"/>
    <w:rsid w:val="005F36C2"/>
    <w:pPr>
      <w:spacing w:before="240" w:after="240"/>
      <w:ind w:firstLine="709"/>
      <w:jc w:val="center"/>
    </w:pPr>
    <w:rPr>
      <w:rFonts w:ascii="Arial" w:hAnsi="Arial" w:cs="Arial"/>
      <w:b/>
      <w:kern w:val="1"/>
      <w:sz w:val="28"/>
      <w:szCs w:val="28"/>
      <w:lang w:eastAsia="ar-SA"/>
    </w:rPr>
  </w:style>
  <w:style w:type="paragraph" w:customStyle="1" w:styleId="aff9">
    <w:name w:val="основной с отступом"/>
    <w:basedOn w:val="af0"/>
    <w:rsid w:val="005F36C2"/>
    <w:pPr>
      <w:ind w:firstLine="709"/>
      <w:jc w:val="both"/>
    </w:pPr>
    <w:rPr>
      <w:rFonts w:ascii="Arial" w:hAnsi="Arial" w:cs="Arial"/>
      <w:sz w:val="24"/>
      <w:szCs w:val="16"/>
      <w:lang w:eastAsia="ar-SA"/>
    </w:rPr>
  </w:style>
  <w:style w:type="paragraph" w:customStyle="1" w:styleId="27">
    <w:name w:val="Стиль2"/>
    <w:basedOn w:val="a"/>
    <w:rsid w:val="005F36C2"/>
    <w:pPr>
      <w:spacing w:before="120" w:line="360" w:lineRule="auto"/>
      <w:ind w:firstLine="720"/>
      <w:jc w:val="both"/>
    </w:pPr>
    <w:rPr>
      <w:rFonts w:ascii="Arial" w:hAnsi="Arial" w:cs="Arial"/>
      <w:szCs w:val="20"/>
      <w:lang w:eastAsia="ar-SA"/>
    </w:rPr>
  </w:style>
  <w:style w:type="paragraph" w:customStyle="1" w:styleId="ConsPlusNonformat">
    <w:name w:val="ConsPlusNonformat"/>
    <w:rsid w:val="005F36C2"/>
    <w:pPr>
      <w:widowControl w:val="0"/>
      <w:suppressAutoHyphens/>
      <w:ind w:firstLine="709"/>
      <w:jc w:val="both"/>
    </w:pPr>
    <w:rPr>
      <w:rFonts w:ascii="Courier New" w:eastAsia="Arial" w:hAnsi="Courier New" w:cs="Courier New"/>
      <w:color w:val="000000"/>
      <w:szCs w:val="24"/>
      <w:lang w:eastAsia="ar-SA"/>
    </w:rPr>
  </w:style>
  <w:style w:type="paragraph" w:customStyle="1" w:styleId="affa">
    <w:name w:val="Стиль названия"/>
    <w:basedOn w:val="a"/>
    <w:rsid w:val="005F36C2"/>
    <w:pPr>
      <w:spacing w:after="60"/>
      <w:ind w:firstLine="680"/>
      <w:jc w:val="both"/>
    </w:pPr>
    <w:rPr>
      <w:rFonts w:ascii="Arial" w:hAnsi="Arial" w:cs="Arial"/>
      <w:b/>
      <w:i/>
      <w:szCs w:val="28"/>
      <w:lang w:eastAsia="ar-SA"/>
    </w:rPr>
  </w:style>
  <w:style w:type="paragraph" w:customStyle="1" w:styleId="1d">
    <w:name w:val="Нор Абзац1"/>
    <w:basedOn w:val="a"/>
    <w:rsid w:val="005F36C2"/>
    <w:pPr>
      <w:spacing w:before="60"/>
      <w:ind w:firstLine="397"/>
      <w:jc w:val="both"/>
    </w:pPr>
    <w:rPr>
      <w:rFonts w:ascii="Arial" w:hAnsi="Arial" w:cs="Arial"/>
      <w:szCs w:val="20"/>
      <w:lang w:eastAsia="ar-SA"/>
    </w:rPr>
  </w:style>
  <w:style w:type="paragraph" w:customStyle="1" w:styleId="affb">
    <w:name w:val="Пункт заключения"/>
    <w:basedOn w:val="a"/>
    <w:rsid w:val="005F36C2"/>
    <w:pPr>
      <w:tabs>
        <w:tab w:val="left" w:pos="1080"/>
      </w:tabs>
      <w:spacing w:line="480" w:lineRule="auto"/>
      <w:ind w:firstLine="709"/>
      <w:jc w:val="both"/>
    </w:pPr>
    <w:rPr>
      <w:rFonts w:ascii="Arial" w:hAnsi="Arial" w:cs="Arial"/>
      <w:b/>
      <w:sz w:val="28"/>
      <w:szCs w:val="28"/>
      <w:lang w:eastAsia="ar-SA"/>
    </w:rPr>
  </w:style>
  <w:style w:type="paragraph" w:customStyle="1" w:styleId="affc">
    <w:name w:val="Подпункт заключения"/>
    <w:basedOn w:val="a"/>
    <w:rsid w:val="005F36C2"/>
    <w:pPr>
      <w:spacing w:line="360" w:lineRule="auto"/>
      <w:ind w:firstLine="709"/>
      <w:jc w:val="both"/>
    </w:pPr>
    <w:rPr>
      <w:rFonts w:ascii="Arial" w:hAnsi="Arial" w:cs="Arial"/>
      <w:b/>
      <w:i/>
      <w:sz w:val="28"/>
      <w:szCs w:val="28"/>
      <w:lang w:eastAsia="ar-SA"/>
    </w:rPr>
  </w:style>
  <w:style w:type="paragraph" w:customStyle="1" w:styleId="1e">
    <w:name w:val="Стиль1"/>
    <w:basedOn w:val="a"/>
    <w:rsid w:val="005F36C2"/>
    <w:pPr>
      <w:spacing w:line="360" w:lineRule="auto"/>
      <w:ind w:firstLine="709"/>
      <w:jc w:val="both"/>
    </w:pPr>
    <w:rPr>
      <w:rFonts w:ascii="Arial" w:hAnsi="Arial" w:cs="Arial"/>
      <w:sz w:val="28"/>
      <w:szCs w:val="20"/>
      <w:lang w:eastAsia="ar-SA"/>
    </w:rPr>
  </w:style>
  <w:style w:type="paragraph" w:customStyle="1" w:styleId="Char-Tab">
    <w:name w:val="Char-Tab"/>
    <w:basedOn w:val="a"/>
    <w:rsid w:val="005F36C2"/>
    <w:pPr>
      <w:spacing w:line="360" w:lineRule="auto"/>
      <w:ind w:firstLine="709"/>
      <w:jc w:val="both"/>
    </w:pPr>
    <w:rPr>
      <w:rFonts w:ascii="Arial" w:hAnsi="Arial" w:cs="Arial"/>
      <w:szCs w:val="16"/>
      <w:lang w:eastAsia="ar-SA"/>
    </w:rPr>
  </w:style>
  <w:style w:type="paragraph" w:styleId="affd">
    <w:name w:val="footnote text"/>
    <w:aliases w:val="Table_Footnote_last Знак,Table_Footnote_last Знак Знак,Table_Footnote_last,Знак Знак Знак,Знак Знак Знак Знак Знак Знак Знак Знак Знак Знак Знак Знак Знак Знак Знак Знак Знак Знак Знак Знак Знак"/>
    <w:basedOn w:val="a"/>
    <w:link w:val="affe"/>
    <w:uiPriority w:val="99"/>
    <w:rsid w:val="005F36C2"/>
    <w:pPr>
      <w:ind w:firstLine="709"/>
      <w:jc w:val="both"/>
    </w:pPr>
    <w:rPr>
      <w:rFonts w:ascii="Arial" w:hAnsi="Arial"/>
      <w:sz w:val="20"/>
      <w:szCs w:val="20"/>
      <w:lang w:eastAsia="ar-SA"/>
    </w:rPr>
  </w:style>
  <w:style w:type="character" w:customStyle="1" w:styleId="affe">
    <w:name w:val="Текст сноски Знак"/>
    <w:aliases w:val="Table_Footnote_last Знак Знак2,Table_Footnote_last Знак Знак Знак1,Table_Footnote_last Знак2,Знак Знак Знак Знак,Знак Знак Знак Знак Знак Знак Знак Знак Знак Знак Знак Знак Знак Знак Знак Знак Знак Знак Знак Знак Знак Знак"/>
    <w:link w:val="affd"/>
    <w:uiPriority w:val="99"/>
    <w:rsid w:val="005F36C2"/>
    <w:rPr>
      <w:rFonts w:ascii="Arial" w:eastAsia="Times New Roman" w:hAnsi="Arial" w:cs="Arial"/>
      <w:color w:val="000000"/>
      <w:lang w:eastAsia="ar-SA"/>
    </w:rPr>
  </w:style>
  <w:style w:type="paragraph" w:customStyle="1" w:styleId="212">
    <w:name w:val="Основной текст 21"/>
    <w:basedOn w:val="a"/>
    <w:rsid w:val="005F36C2"/>
    <w:pPr>
      <w:ind w:firstLine="709"/>
      <w:jc w:val="center"/>
    </w:pPr>
    <w:rPr>
      <w:rFonts w:ascii="Arial" w:hAnsi="Arial" w:cs="Arial"/>
      <w:b/>
      <w:szCs w:val="20"/>
      <w:lang w:eastAsia="ar-SA"/>
    </w:rPr>
  </w:style>
  <w:style w:type="paragraph" w:customStyle="1" w:styleId="afff">
    <w:name w:val="Стиль заключения Знак"/>
    <w:basedOn w:val="a"/>
    <w:rsid w:val="005F36C2"/>
    <w:pPr>
      <w:spacing w:line="360" w:lineRule="auto"/>
      <w:ind w:firstLine="720"/>
      <w:jc w:val="both"/>
    </w:pPr>
    <w:rPr>
      <w:rFonts w:ascii="Arial" w:hAnsi="Arial" w:cs="Arial"/>
      <w:sz w:val="28"/>
      <w:szCs w:val="28"/>
      <w:lang w:eastAsia="ar-SA"/>
    </w:rPr>
  </w:style>
  <w:style w:type="paragraph" w:customStyle="1" w:styleId="afff0">
    <w:name w:val="!Простой текст! Знак Знак Знак Знак"/>
    <w:basedOn w:val="a"/>
    <w:rsid w:val="005F36C2"/>
    <w:pPr>
      <w:spacing w:after="120"/>
      <w:ind w:firstLine="709"/>
      <w:jc w:val="both"/>
    </w:pPr>
    <w:rPr>
      <w:rFonts w:ascii="Arial" w:hAnsi="Arial" w:cs="Arial"/>
      <w:szCs w:val="16"/>
      <w:lang w:eastAsia="ar-SA"/>
    </w:rPr>
  </w:style>
  <w:style w:type="paragraph" w:customStyle="1" w:styleId="afff1">
    <w:name w:val="Основной стиль"/>
    <w:basedOn w:val="a"/>
    <w:link w:val="afff2"/>
    <w:rsid w:val="005F36C2"/>
    <w:pPr>
      <w:ind w:firstLine="680"/>
      <w:jc w:val="both"/>
    </w:pPr>
    <w:rPr>
      <w:rFonts w:ascii="Arial" w:hAnsi="Arial"/>
      <w:szCs w:val="28"/>
      <w:lang w:eastAsia="ar-SA"/>
    </w:rPr>
  </w:style>
  <w:style w:type="paragraph" w:customStyle="1" w:styleId="311">
    <w:name w:val="Основной текст 31"/>
    <w:basedOn w:val="a"/>
    <w:rsid w:val="005F36C2"/>
    <w:pPr>
      <w:spacing w:after="120"/>
      <w:ind w:firstLine="709"/>
      <w:jc w:val="both"/>
    </w:pPr>
    <w:rPr>
      <w:rFonts w:ascii="Arial" w:hAnsi="Arial" w:cs="Arial"/>
      <w:sz w:val="16"/>
      <w:szCs w:val="16"/>
      <w:lang w:eastAsia="ar-SA"/>
    </w:rPr>
  </w:style>
  <w:style w:type="paragraph" w:customStyle="1" w:styleId="1f">
    <w:name w:val="Текст1"/>
    <w:basedOn w:val="a"/>
    <w:rsid w:val="005F36C2"/>
    <w:pPr>
      <w:ind w:firstLine="709"/>
      <w:jc w:val="both"/>
    </w:pPr>
    <w:rPr>
      <w:rFonts w:ascii="Courier New" w:hAnsi="Courier New" w:cs="Courier New"/>
      <w:sz w:val="20"/>
      <w:szCs w:val="20"/>
      <w:lang w:eastAsia="ar-SA"/>
    </w:rPr>
  </w:style>
  <w:style w:type="paragraph" w:customStyle="1" w:styleId="1f0">
    <w:name w:val="Название объекта1"/>
    <w:basedOn w:val="a"/>
    <w:next w:val="a"/>
    <w:rsid w:val="005F36C2"/>
    <w:pPr>
      <w:ind w:firstLine="709"/>
      <w:jc w:val="both"/>
    </w:pPr>
    <w:rPr>
      <w:rFonts w:ascii="Arial" w:hAnsi="Arial" w:cs="Arial"/>
      <w:b/>
      <w:sz w:val="20"/>
      <w:szCs w:val="20"/>
      <w:lang w:eastAsia="ar-SA"/>
    </w:rPr>
  </w:style>
  <w:style w:type="paragraph" w:customStyle="1" w:styleId="100">
    <w:name w:val="Оглавление 10"/>
    <w:basedOn w:val="18"/>
    <w:rsid w:val="005F36C2"/>
    <w:pPr>
      <w:tabs>
        <w:tab w:val="right" w:leader="dot" w:pos="9353"/>
      </w:tabs>
      <w:ind w:left="2547"/>
    </w:pPr>
  </w:style>
  <w:style w:type="paragraph" w:customStyle="1" w:styleId="afff3">
    <w:name w:val="Содержимое таблицы"/>
    <w:basedOn w:val="a"/>
    <w:rsid w:val="005F36C2"/>
    <w:pPr>
      <w:ind w:firstLine="709"/>
      <w:jc w:val="both"/>
    </w:pPr>
    <w:rPr>
      <w:rFonts w:ascii="Arial" w:hAnsi="Arial" w:cs="Arial"/>
      <w:szCs w:val="16"/>
      <w:lang w:eastAsia="ar-SA"/>
    </w:rPr>
  </w:style>
  <w:style w:type="paragraph" w:customStyle="1" w:styleId="afff4">
    <w:name w:val="Заголовок таблицы"/>
    <w:basedOn w:val="afff3"/>
    <w:rsid w:val="005F36C2"/>
    <w:pPr>
      <w:jc w:val="center"/>
    </w:pPr>
    <w:rPr>
      <w:b/>
    </w:rPr>
  </w:style>
  <w:style w:type="paragraph" w:customStyle="1" w:styleId="afff5">
    <w:name w:val="Содержимое врезки"/>
    <w:basedOn w:val="af0"/>
    <w:rsid w:val="005F36C2"/>
    <w:pPr>
      <w:ind w:firstLine="709"/>
      <w:jc w:val="both"/>
    </w:pPr>
    <w:rPr>
      <w:rFonts w:ascii="Arial" w:hAnsi="Arial" w:cs="Arial"/>
      <w:sz w:val="24"/>
      <w:szCs w:val="16"/>
      <w:lang w:eastAsia="ar-SA"/>
    </w:rPr>
  </w:style>
  <w:style w:type="paragraph" w:styleId="28">
    <w:name w:val="Body Text 2"/>
    <w:basedOn w:val="a"/>
    <w:link w:val="29"/>
    <w:rsid w:val="005F36C2"/>
    <w:pPr>
      <w:spacing w:after="120" w:line="480" w:lineRule="auto"/>
      <w:ind w:firstLine="709"/>
      <w:jc w:val="both"/>
    </w:pPr>
    <w:rPr>
      <w:rFonts w:ascii="Arial" w:hAnsi="Arial"/>
      <w:szCs w:val="16"/>
      <w:lang w:eastAsia="ar-SA"/>
    </w:rPr>
  </w:style>
  <w:style w:type="character" w:customStyle="1" w:styleId="29">
    <w:name w:val="Основной текст 2 Знак"/>
    <w:link w:val="28"/>
    <w:rsid w:val="005F36C2"/>
    <w:rPr>
      <w:rFonts w:ascii="Arial" w:eastAsia="Times New Roman" w:hAnsi="Arial" w:cs="Arial"/>
      <w:color w:val="000000"/>
      <w:sz w:val="24"/>
      <w:szCs w:val="16"/>
      <w:lang w:eastAsia="ar-SA"/>
    </w:rPr>
  </w:style>
  <w:style w:type="paragraph" w:styleId="35">
    <w:name w:val="Body Text Indent 3"/>
    <w:basedOn w:val="a"/>
    <w:link w:val="36"/>
    <w:semiHidden/>
    <w:rsid w:val="005F36C2"/>
    <w:pPr>
      <w:spacing w:after="120"/>
      <w:ind w:left="283" w:firstLine="709"/>
      <w:jc w:val="both"/>
    </w:pPr>
    <w:rPr>
      <w:rFonts w:ascii="Arial" w:hAnsi="Arial"/>
      <w:sz w:val="16"/>
      <w:szCs w:val="16"/>
      <w:lang w:eastAsia="ar-SA"/>
    </w:rPr>
  </w:style>
  <w:style w:type="character" w:customStyle="1" w:styleId="36">
    <w:name w:val="Основной текст с отступом 3 Знак"/>
    <w:link w:val="35"/>
    <w:semiHidden/>
    <w:rsid w:val="005F36C2"/>
    <w:rPr>
      <w:rFonts w:ascii="Arial" w:eastAsia="Times New Roman" w:hAnsi="Arial" w:cs="Arial"/>
      <w:color w:val="000000"/>
      <w:sz w:val="16"/>
      <w:szCs w:val="16"/>
      <w:lang w:eastAsia="ar-SA"/>
    </w:rPr>
  </w:style>
  <w:style w:type="paragraph" w:styleId="afff6">
    <w:name w:val="annotation text"/>
    <w:basedOn w:val="a"/>
    <w:link w:val="afff7"/>
    <w:rsid w:val="005F36C2"/>
    <w:pPr>
      <w:ind w:firstLine="709"/>
      <w:jc w:val="both"/>
    </w:pPr>
    <w:rPr>
      <w:rFonts w:ascii="Arial" w:hAnsi="Arial"/>
      <w:sz w:val="20"/>
      <w:szCs w:val="20"/>
      <w:lang w:eastAsia="ar-SA"/>
    </w:rPr>
  </w:style>
  <w:style w:type="character" w:customStyle="1" w:styleId="afff7">
    <w:name w:val="Текст примечания Знак"/>
    <w:link w:val="afff6"/>
    <w:rsid w:val="005F36C2"/>
    <w:rPr>
      <w:rFonts w:ascii="Arial" w:eastAsia="Times New Roman" w:hAnsi="Arial" w:cs="Arial"/>
      <w:color w:val="000000"/>
      <w:lang w:eastAsia="ar-SA"/>
    </w:rPr>
  </w:style>
  <w:style w:type="paragraph" w:styleId="afff8">
    <w:name w:val="annotation subject"/>
    <w:basedOn w:val="afff6"/>
    <w:next w:val="afff6"/>
    <w:link w:val="afff9"/>
    <w:uiPriority w:val="99"/>
    <w:semiHidden/>
    <w:rsid w:val="005F36C2"/>
    <w:rPr>
      <w:b/>
    </w:rPr>
  </w:style>
  <w:style w:type="character" w:customStyle="1" w:styleId="afff9">
    <w:name w:val="Тема примечания Знак"/>
    <w:link w:val="afff8"/>
    <w:uiPriority w:val="99"/>
    <w:semiHidden/>
    <w:rsid w:val="005F36C2"/>
    <w:rPr>
      <w:rFonts w:ascii="Arial" w:eastAsia="Times New Roman" w:hAnsi="Arial" w:cs="Arial"/>
      <w:b/>
      <w:color w:val="000000"/>
      <w:lang w:eastAsia="ar-SA"/>
    </w:rPr>
  </w:style>
  <w:style w:type="paragraph" w:styleId="afffa">
    <w:name w:val="Document Map"/>
    <w:basedOn w:val="a"/>
    <w:link w:val="afffb"/>
    <w:semiHidden/>
    <w:rsid w:val="005F36C2"/>
    <w:pPr>
      <w:ind w:firstLine="709"/>
      <w:jc w:val="both"/>
    </w:pPr>
    <w:rPr>
      <w:rFonts w:ascii="Tahoma" w:hAnsi="Tahoma"/>
      <w:sz w:val="16"/>
      <w:szCs w:val="16"/>
      <w:lang w:eastAsia="ar-SA"/>
    </w:rPr>
  </w:style>
  <w:style w:type="character" w:customStyle="1" w:styleId="afffb">
    <w:name w:val="Схема документа Знак"/>
    <w:link w:val="afffa"/>
    <w:semiHidden/>
    <w:rsid w:val="005F36C2"/>
    <w:rPr>
      <w:rFonts w:ascii="Tahoma" w:eastAsia="Times New Roman" w:hAnsi="Tahoma" w:cs="Tahoma"/>
      <w:color w:val="000000"/>
      <w:sz w:val="16"/>
      <w:szCs w:val="16"/>
      <w:lang w:eastAsia="ar-SA"/>
    </w:rPr>
  </w:style>
  <w:style w:type="paragraph" w:customStyle="1" w:styleId="afffc">
    <w:name w:val="№табл"/>
    <w:basedOn w:val="9"/>
    <w:qFormat/>
    <w:rsid w:val="005F36C2"/>
    <w:pPr>
      <w:jc w:val="right"/>
    </w:pPr>
    <w:rPr>
      <w:sz w:val="24"/>
    </w:rPr>
  </w:style>
  <w:style w:type="paragraph" w:styleId="afffd">
    <w:name w:val="caption"/>
    <w:aliases w:val=" Знак, Знак1,Знак1,Номер объекта,Название объекта Знак1,Номер объекта Знак"/>
    <w:basedOn w:val="a"/>
    <w:next w:val="a"/>
    <w:qFormat/>
    <w:locked/>
    <w:rsid w:val="005F36C2"/>
    <w:pPr>
      <w:ind w:firstLine="709"/>
      <w:jc w:val="both"/>
    </w:pPr>
    <w:rPr>
      <w:rFonts w:ascii="Arial" w:hAnsi="Arial" w:cs="Arial"/>
      <w:b/>
      <w:sz w:val="20"/>
      <w:szCs w:val="20"/>
      <w:lang w:eastAsia="ar-SA"/>
    </w:rPr>
  </w:style>
  <w:style w:type="paragraph" w:customStyle="1" w:styleId="2a">
    <w:name w:val="Обычный2"/>
    <w:rsid w:val="005F36C2"/>
    <w:pPr>
      <w:widowControl w:val="0"/>
    </w:pPr>
    <w:rPr>
      <w:rFonts w:ascii="Times New Roman" w:eastAsia="Times New Roman" w:hAnsi="Times New Roman"/>
      <w:color w:val="000000"/>
      <w:szCs w:val="24"/>
    </w:rPr>
  </w:style>
  <w:style w:type="paragraph" w:customStyle="1" w:styleId="Heading">
    <w:name w:val="Heading"/>
    <w:rsid w:val="005F36C2"/>
    <w:pPr>
      <w:widowControl w:val="0"/>
    </w:pPr>
    <w:rPr>
      <w:rFonts w:ascii="Arial" w:eastAsia="Times New Roman" w:hAnsi="Arial" w:cs="Arial"/>
      <w:b/>
      <w:color w:val="000000"/>
      <w:sz w:val="22"/>
      <w:szCs w:val="22"/>
    </w:rPr>
  </w:style>
  <w:style w:type="paragraph" w:customStyle="1" w:styleId="afffe">
    <w:name w:val="Формула"/>
    <w:basedOn w:val="a"/>
    <w:rsid w:val="005F36C2"/>
    <w:pPr>
      <w:ind w:firstLine="709"/>
      <w:jc w:val="both"/>
    </w:pPr>
    <w:rPr>
      <w:rFonts w:ascii="Arial" w:hAnsi="Arial" w:cs="Arial"/>
      <w:sz w:val="28"/>
      <w:szCs w:val="28"/>
      <w:lang w:val="en-US" w:eastAsia="ar-SA"/>
    </w:rPr>
  </w:style>
  <w:style w:type="paragraph" w:customStyle="1" w:styleId="affff">
    <w:name w:val="Ячейка таблицы"/>
    <w:basedOn w:val="11"/>
    <w:qFormat/>
    <w:rsid w:val="005F36C2"/>
    <w:pPr>
      <w:suppressAutoHyphens/>
    </w:pPr>
    <w:rPr>
      <w:rFonts w:ascii="Arial" w:hAnsi="Arial" w:cs="Arial"/>
      <w:color w:val="000000"/>
      <w:sz w:val="20"/>
      <w:szCs w:val="32"/>
      <w:lang w:eastAsia="ar-SA"/>
    </w:rPr>
  </w:style>
  <w:style w:type="paragraph" w:customStyle="1" w:styleId="ConsPlusCell">
    <w:name w:val="ConsPlusCell"/>
    <w:rsid w:val="005F36C2"/>
    <w:pPr>
      <w:suppressAutoHyphens/>
    </w:pPr>
    <w:rPr>
      <w:rFonts w:ascii="Arial" w:eastAsia="Arial" w:hAnsi="Arial" w:cs="Arial"/>
      <w:color w:val="000000"/>
      <w:lang w:eastAsia="ar-SA"/>
    </w:rPr>
  </w:style>
  <w:style w:type="paragraph" w:customStyle="1" w:styleId="37">
    <w:name w:val="Обычный3"/>
    <w:basedOn w:val="a"/>
    <w:next w:val="a"/>
    <w:rsid w:val="005F36C2"/>
    <w:pPr>
      <w:widowControl w:val="0"/>
      <w:ind w:left="-5" w:firstLine="709"/>
      <w:jc w:val="both"/>
    </w:pPr>
    <w:rPr>
      <w:rFonts w:ascii="Arial" w:hAnsi="Arial" w:cs="Arial"/>
      <w:szCs w:val="16"/>
      <w:lang w:eastAsia="ru-RU"/>
    </w:rPr>
  </w:style>
  <w:style w:type="paragraph" w:customStyle="1" w:styleId="western">
    <w:name w:val="western"/>
    <w:basedOn w:val="a"/>
    <w:rsid w:val="005F36C2"/>
    <w:pPr>
      <w:spacing w:before="100" w:beforeAutospacing="1" w:after="115"/>
    </w:pPr>
    <w:rPr>
      <w:lang w:eastAsia="ru-RU"/>
    </w:rPr>
  </w:style>
  <w:style w:type="paragraph" w:styleId="affff0">
    <w:name w:val="envelope address"/>
    <w:basedOn w:val="a"/>
    <w:semiHidden/>
    <w:rsid w:val="005F36C2"/>
    <w:pPr>
      <w:ind w:left="2880"/>
    </w:pPr>
    <w:rPr>
      <w:rFonts w:ascii="Arial" w:hAnsi="Arial" w:cs="Arial"/>
      <w:lang w:eastAsia="ru-RU"/>
    </w:rPr>
  </w:style>
  <w:style w:type="paragraph" w:customStyle="1" w:styleId="DefaultParagraphFontChar">
    <w:name w:val="Default Paragraph Font Char"/>
    <w:aliases w:val=" Char Char2, Char1 Char"/>
    <w:basedOn w:val="a"/>
    <w:rsid w:val="005F36C2"/>
    <w:pPr>
      <w:spacing w:before="100" w:beforeAutospacing="1" w:after="100" w:afterAutospacing="1"/>
    </w:pPr>
    <w:rPr>
      <w:rFonts w:ascii="Tahoma" w:hAnsi="Tahoma"/>
      <w:sz w:val="20"/>
      <w:szCs w:val="20"/>
      <w:lang w:val="en-US"/>
    </w:rPr>
  </w:style>
  <w:style w:type="character" w:customStyle="1" w:styleId="WW8Num3z0">
    <w:name w:val="WW8Num3z0"/>
    <w:rsid w:val="005F36C2"/>
    <w:rPr>
      <w:rFonts w:ascii="Symbol" w:hAnsi="Symbol"/>
    </w:rPr>
  </w:style>
  <w:style w:type="character" w:customStyle="1" w:styleId="WW8Num4z0">
    <w:name w:val="WW8Num4z0"/>
    <w:rsid w:val="005F36C2"/>
    <w:rPr>
      <w:rFonts w:ascii="Symbol" w:hAnsi="Symbol"/>
    </w:rPr>
  </w:style>
  <w:style w:type="character" w:customStyle="1" w:styleId="WW8Num5z0">
    <w:name w:val="WW8Num5z0"/>
    <w:rsid w:val="005F36C2"/>
    <w:rPr>
      <w:rFonts w:ascii="Symbol" w:hAnsi="Symbol"/>
    </w:rPr>
  </w:style>
  <w:style w:type="character" w:customStyle="1" w:styleId="WW8Num6z0">
    <w:name w:val="WW8Num6z0"/>
    <w:rsid w:val="005F36C2"/>
    <w:rPr>
      <w:rFonts w:ascii="Symbol" w:hAnsi="Symbol"/>
    </w:rPr>
  </w:style>
  <w:style w:type="character" w:customStyle="1" w:styleId="WW8Num7z0">
    <w:name w:val="WW8Num7z0"/>
    <w:rsid w:val="005F36C2"/>
    <w:rPr>
      <w:rFonts w:ascii="Symbol" w:hAnsi="Symbol"/>
    </w:rPr>
  </w:style>
  <w:style w:type="character" w:customStyle="1" w:styleId="WW8Num8z1">
    <w:name w:val="WW8Num8z1"/>
    <w:rsid w:val="005F36C2"/>
    <w:rPr>
      <w:rFonts w:ascii="Symbol" w:hAnsi="Symbol"/>
    </w:rPr>
  </w:style>
  <w:style w:type="character" w:customStyle="1" w:styleId="WW8Num9z0">
    <w:name w:val="WW8Num9z0"/>
    <w:rsid w:val="005F36C2"/>
    <w:rPr>
      <w:sz w:val="20"/>
    </w:rPr>
  </w:style>
  <w:style w:type="character" w:customStyle="1" w:styleId="WW8Num10z0">
    <w:name w:val="WW8Num10z0"/>
    <w:rsid w:val="005F36C2"/>
    <w:rPr>
      <w:rFonts w:ascii="Symbol" w:hAnsi="Symbol"/>
    </w:rPr>
  </w:style>
  <w:style w:type="character" w:customStyle="1" w:styleId="WW8Num11z0">
    <w:name w:val="WW8Num11z0"/>
    <w:rsid w:val="005F36C2"/>
    <w:rPr>
      <w:rFonts w:ascii="Symbol" w:hAnsi="Symbol"/>
    </w:rPr>
  </w:style>
  <w:style w:type="character" w:customStyle="1" w:styleId="WW8Num12z0">
    <w:name w:val="WW8Num12z0"/>
    <w:rsid w:val="005F36C2"/>
    <w:rPr>
      <w:rFonts w:ascii="Symbol" w:hAnsi="Symbol"/>
    </w:rPr>
  </w:style>
  <w:style w:type="character" w:customStyle="1" w:styleId="WW8Num13z0">
    <w:name w:val="WW8Num13z0"/>
    <w:rsid w:val="005F36C2"/>
    <w:rPr>
      <w:rFonts w:ascii="Symbol" w:hAnsi="Symbol"/>
    </w:rPr>
  </w:style>
  <w:style w:type="character" w:customStyle="1" w:styleId="WW8Num14z0">
    <w:name w:val="WW8Num14z0"/>
    <w:rsid w:val="005F36C2"/>
    <w:rPr>
      <w:rFonts w:ascii="Symbol" w:hAnsi="Symbol"/>
    </w:rPr>
  </w:style>
  <w:style w:type="character" w:customStyle="1" w:styleId="WW8Num15z0">
    <w:name w:val="WW8Num15z0"/>
    <w:rsid w:val="005F36C2"/>
    <w:rPr>
      <w:rFonts w:ascii="Symbol" w:hAnsi="Symbol"/>
    </w:rPr>
  </w:style>
  <w:style w:type="character" w:customStyle="1" w:styleId="WW8Num16z0">
    <w:name w:val="WW8Num16z0"/>
    <w:rsid w:val="005F36C2"/>
    <w:rPr>
      <w:rFonts w:ascii="Symbol" w:hAnsi="Symbol"/>
    </w:rPr>
  </w:style>
  <w:style w:type="character" w:customStyle="1" w:styleId="WW8Num17z0">
    <w:name w:val="WW8Num17z0"/>
    <w:rsid w:val="005F36C2"/>
    <w:rPr>
      <w:rFonts w:ascii="Symbol" w:hAnsi="Symbol"/>
    </w:rPr>
  </w:style>
  <w:style w:type="character" w:customStyle="1" w:styleId="WW8Num18z0">
    <w:name w:val="WW8Num18z0"/>
    <w:rsid w:val="005F36C2"/>
    <w:rPr>
      <w:rFonts w:ascii="Symbol" w:hAnsi="Symbol"/>
    </w:rPr>
  </w:style>
  <w:style w:type="character" w:customStyle="1" w:styleId="WW8Num19z0">
    <w:name w:val="WW8Num19z0"/>
    <w:rsid w:val="005F36C2"/>
    <w:rPr>
      <w:rFonts w:ascii="Arial" w:hAnsi="Arial"/>
    </w:rPr>
  </w:style>
  <w:style w:type="character" w:customStyle="1" w:styleId="WW8Num20z0">
    <w:name w:val="WW8Num20z0"/>
    <w:rsid w:val="005F36C2"/>
    <w:rPr>
      <w:rFonts w:ascii="Symbol" w:hAnsi="Symbol"/>
    </w:rPr>
  </w:style>
  <w:style w:type="character" w:customStyle="1" w:styleId="WW8Num21z0">
    <w:name w:val="WW8Num21z0"/>
    <w:rsid w:val="005F36C2"/>
    <w:rPr>
      <w:rFonts w:ascii="Symbol" w:hAnsi="Symbol"/>
    </w:rPr>
  </w:style>
  <w:style w:type="character" w:customStyle="1" w:styleId="WW8Num22z0">
    <w:name w:val="WW8Num22z0"/>
    <w:rsid w:val="005F36C2"/>
    <w:rPr>
      <w:rFonts w:ascii="Symbol" w:hAnsi="Symbol"/>
    </w:rPr>
  </w:style>
  <w:style w:type="character" w:customStyle="1" w:styleId="WW8Num24z0">
    <w:name w:val="WW8Num24z0"/>
    <w:rsid w:val="005F36C2"/>
    <w:rPr>
      <w:rFonts w:ascii="Symbol" w:hAnsi="Symbol"/>
      <w:color w:val="000000"/>
    </w:rPr>
  </w:style>
  <w:style w:type="character" w:customStyle="1" w:styleId="WW8Num25z0">
    <w:name w:val="WW8Num25z0"/>
    <w:rsid w:val="005F36C2"/>
    <w:rPr>
      <w:rFonts w:ascii="Symbol" w:hAnsi="Symbol"/>
    </w:rPr>
  </w:style>
  <w:style w:type="character" w:customStyle="1" w:styleId="WW8Num27z0">
    <w:name w:val="WW8Num27z0"/>
    <w:rsid w:val="005F36C2"/>
    <w:rPr>
      <w:rFonts w:ascii="Symbol" w:hAnsi="Symbol"/>
    </w:rPr>
  </w:style>
  <w:style w:type="character" w:customStyle="1" w:styleId="WW8Num28z0">
    <w:name w:val="WW8Num28z0"/>
    <w:rsid w:val="005F36C2"/>
    <w:rPr>
      <w:rFonts w:ascii="Symbol" w:hAnsi="Symbol"/>
    </w:rPr>
  </w:style>
  <w:style w:type="character" w:customStyle="1" w:styleId="WW8Num30z0">
    <w:name w:val="WW8Num30z0"/>
    <w:rsid w:val="005F36C2"/>
    <w:rPr>
      <w:rFonts w:ascii="Symbol" w:hAnsi="Symbol"/>
    </w:rPr>
  </w:style>
  <w:style w:type="character" w:customStyle="1" w:styleId="WW8Num31z0">
    <w:name w:val="WW8Num31z0"/>
    <w:rsid w:val="005F36C2"/>
    <w:rPr>
      <w:rFonts w:ascii="Symbol" w:hAnsi="Symbol"/>
    </w:rPr>
  </w:style>
  <w:style w:type="character" w:customStyle="1" w:styleId="WW8Num32z0">
    <w:name w:val="WW8Num32z0"/>
    <w:rsid w:val="005F36C2"/>
    <w:rPr>
      <w:rFonts w:ascii="Symbol" w:hAnsi="Symbol"/>
    </w:rPr>
  </w:style>
  <w:style w:type="character" w:customStyle="1" w:styleId="WW8Num34z0">
    <w:name w:val="WW8Num34z0"/>
    <w:rsid w:val="005F36C2"/>
    <w:rPr>
      <w:rFonts w:ascii="Symbol" w:hAnsi="Symbol"/>
    </w:rPr>
  </w:style>
  <w:style w:type="character" w:customStyle="1" w:styleId="WW8Num35z0">
    <w:name w:val="WW8Num35z0"/>
    <w:rsid w:val="005F36C2"/>
    <w:rPr>
      <w:rFonts w:ascii="Symbol" w:hAnsi="Symbol"/>
    </w:rPr>
  </w:style>
  <w:style w:type="character" w:customStyle="1" w:styleId="WW8Num37z0">
    <w:name w:val="WW8Num37z0"/>
    <w:rsid w:val="005F36C2"/>
    <w:rPr>
      <w:rFonts w:ascii="Symbol" w:hAnsi="Symbol"/>
    </w:rPr>
  </w:style>
  <w:style w:type="character" w:customStyle="1" w:styleId="WW8Num38z0">
    <w:name w:val="WW8Num38z0"/>
    <w:rsid w:val="005F36C2"/>
    <w:rPr>
      <w:rFonts w:ascii="Symbol" w:hAnsi="Symbol"/>
    </w:rPr>
  </w:style>
  <w:style w:type="character" w:customStyle="1" w:styleId="WW8Num42z0">
    <w:name w:val="WW8Num42z0"/>
    <w:rsid w:val="005F36C2"/>
    <w:rPr>
      <w:rFonts w:ascii="Symbol" w:hAnsi="Symbol"/>
    </w:rPr>
  </w:style>
  <w:style w:type="character" w:customStyle="1" w:styleId="WW8Num44z0">
    <w:name w:val="WW8Num44z0"/>
    <w:rsid w:val="005F36C2"/>
    <w:rPr>
      <w:rFonts w:ascii="Symbol" w:hAnsi="Symbol"/>
    </w:rPr>
  </w:style>
  <w:style w:type="character" w:customStyle="1" w:styleId="WW8Num45z0">
    <w:name w:val="WW8Num45z0"/>
    <w:rsid w:val="005F36C2"/>
    <w:rPr>
      <w:rFonts w:ascii="Symbol" w:hAnsi="Symbol"/>
      <w:color w:val="000000"/>
    </w:rPr>
  </w:style>
  <w:style w:type="character" w:customStyle="1" w:styleId="WW8Num46z0">
    <w:name w:val="WW8Num46z0"/>
    <w:rsid w:val="005F36C2"/>
    <w:rPr>
      <w:rFonts w:ascii="Symbol" w:hAnsi="Symbol"/>
    </w:rPr>
  </w:style>
  <w:style w:type="character" w:customStyle="1" w:styleId="WW8Num47z0">
    <w:name w:val="WW8Num47z0"/>
    <w:rsid w:val="005F36C2"/>
    <w:rPr>
      <w:rFonts w:ascii="Symbol" w:hAnsi="Symbol"/>
      <w:color w:val="000000"/>
    </w:rPr>
  </w:style>
  <w:style w:type="character" w:customStyle="1" w:styleId="WW8Num48z0">
    <w:name w:val="WW8Num48z0"/>
    <w:rsid w:val="005F36C2"/>
    <w:rPr>
      <w:rFonts w:ascii="Symbol" w:hAnsi="Symbol"/>
    </w:rPr>
  </w:style>
  <w:style w:type="character" w:customStyle="1" w:styleId="WW8Num50z0">
    <w:name w:val="WW8Num50z0"/>
    <w:rsid w:val="005F36C2"/>
    <w:rPr>
      <w:rFonts w:ascii="Symbol" w:hAnsi="Symbol"/>
      <w:caps w:val="0"/>
      <w:smallCaps w:val="0"/>
      <w:strike w:val="0"/>
      <w:vanish w:val="0"/>
      <w:color w:val="000000"/>
      <w:position w:val="0"/>
      <w:sz w:val="24"/>
      <w:vertAlign w:val="baseline"/>
    </w:rPr>
  </w:style>
  <w:style w:type="character" w:customStyle="1" w:styleId="WW8Num52z0">
    <w:name w:val="WW8Num52z0"/>
    <w:rsid w:val="005F36C2"/>
    <w:rPr>
      <w:rFonts w:ascii="Arial" w:hAnsi="Arial"/>
    </w:rPr>
  </w:style>
  <w:style w:type="character" w:customStyle="1" w:styleId="WW8Num53z0">
    <w:name w:val="WW8Num53z0"/>
    <w:rsid w:val="005F36C2"/>
    <w:rPr>
      <w:rFonts w:ascii="Symbol" w:hAnsi="Symbol"/>
    </w:rPr>
  </w:style>
  <w:style w:type="character" w:customStyle="1" w:styleId="WW8Num55z0">
    <w:name w:val="WW8Num55z0"/>
    <w:rsid w:val="005F36C2"/>
    <w:rPr>
      <w:rFonts w:ascii="Symbol" w:hAnsi="Symbol"/>
    </w:rPr>
  </w:style>
  <w:style w:type="character" w:customStyle="1" w:styleId="WW8Num57z0">
    <w:name w:val="WW8Num57z0"/>
    <w:rsid w:val="005F36C2"/>
    <w:rPr>
      <w:rFonts w:ascii="Arial" w:eastAsia="Times New Roman" w:hAnsi="Arial" w:cs="Arial"/>
    </w:rPr>
  </w:style>
  <w:style w:type="character" w:customStyle="1" w:styleId="WW8Num61z0">
    <w:name w:val="WW8Num61z0"/>
    <w:rsid w:val="005F36C2"/>
    <w:rPr>
      <w:rFonts w:ascii="Symbol" w:hAnsi="Symbol"/>
    </w:rPr>
  </w:style>
  <w:style w:type="character" w:customStyle="1" w:styleId="Absatz-Standardschriftart">
    <w:name w:val="Absatz-Standardschriftart"/>
    <w:basedOn w:val="a0"/>
    <w:rsid w:val="005F36C2"/>
  </w:style>
  <w:style w:type="character" w:customStyle="1" w:styleId="WW8Num13z1">
    <w:name w:val="WW8Num13z1"/>
    <w:rsid w:val="005F36C2"/>
    <w:rPr>
      <w:rFonts w:ascii="Courier New" w:hAnsi="Courier New"/>
    </w:rPr>
  </w:style>
  <w:style w:type="character" w:customStyle="1" w:styleId="WW8Num13z2">
    <w:name w:val="WW8Num13z2"/>
    <w:rsid w:val="005F36C2"/>
    <w:rPr>
      <w:rFonts w:ascii="Wingdings" w:hAnsi="Wingdings"/>
    </w:rPr>
  </w:style>
  <w:style w:type="character" w:customStyle="1" w:styleId="WW8Num14z1">
    <w:name w:val="WW8Num14z1"/>
    <w:rsid w:val="005F36C2"/>
    <w:rPr>
      <w:rFonts w:ascii="Courier New" w:hAnsi="Courier New" w:cs="Courier New"/>
    </w:rPr>
  </w:style>
  <w:style w:type="character" w:customStyle="1" w:styleId="WW8Num14z2">
    <w:name w:val="WW8Num14z2"/>
    <w:rsid w:val="005F36C2"/>
    <w:rPr>
      <w:rFonts w:ascii="Wingdings" w:hAnsi="Wingdings"/>
    </w:rPr>
  </w:style>
  <w:style w:type="character" w:customStyle="1" w:styleId="WW8Num15z1">
    <w:name w:val="WW8Num15z1"/>
    <w:rsid w:val="005F36C2"/>
    <w:rPr>
      <w:rFonts w:ascii="Courier New" w:hAnsi="Courier New" w:cs="Courier New"/>
    </w:rPr>
  </w:style>
  <w:style w:type="character" w:customStyle="1" w:styleId="WW8Num15z2">
    <w:name w:val="WW8Num15z2"/>
    <w:rsid w:val="005F36C2"/>
    <w:rPr>
      <w:rFonts w:ascii="Wingdings" w:hAnsi="Wingdings"/>
    </w:rPr>
  </w:style>
  <w:style w:type="character" w:customStyle="1" w:styleId="WW8Num16z1">
    <w:name w:val="WW8Num16z1"/>
    <w:rsid w:val="005F36C2"/>
    <w:rPr>
      <w:rFonts w:ascii="Courier New" w:hAnsi="Courier New" w:cs="Courier New"/>
    </w:rPr>
  </w:style>
  <w:style w:type="character" w:customStyle="1" w:styleId="WW8Num16z2">
    <w:name w:val="WW8Num16z2"/>
    <w:rsid w:val="005F36C2"/>
    <w:rPr>
      <w:rFonts w:ascii="Wingdings" w:hAnsi="Wingdings"/>
    </w:rPr>
  </w:style>
  <w:style w:type="character" w:customStyle="1" w:styleId="WW8Num17z1">
    <w:name w:val="WW8Num17z1"/>
    <w:rsid w:val="005F36C2"/>
    <w:rPr>
      <w:rFonts w:ascii="Courier New" w:hAnsi="Courier New" w:cs="Courier New"/>
    </w:rPr>
  </w:style>
  <w:style w:type="character" w:customStyle="1" w:styleId="WW8Num17z2">
    <w:name w:val="WW8Num17z2"/>
    <w:rsid w:val="005F36C2"/>
    <w:rPr>
      <w:rFonts w:ascii="Wingdings" w:hAnsi="Wingdings"/>
    </w:rPr>
  </w:style>
  <w:style w:type="character" w:customStyle="1" w:styleId="WW8Num18z1">
    <w:name w:val="WW8Num18z1"/>
    <w:rsid w:val="005F36C2"/>
    <w:rPr>
      <w:rFonts w:ascii="Courier New" w:hAnsi="Courier New" w:cs="Courier New"/>
    </w:rPr>
  </w:style>
  <w:style w:type="character" w:customStyle="1" w:styleId="WW8Num18z2">
    <w:name w:val="WW8Num18z2"/>
    <w:rsid w:val="005F36C2"/>
    <w:rPr>
      <w:rFonts w:ascii="Wingdings" w:hAnsi="Wingdings"/>
    </w:rPr>
  </w:style>
  <w:style w:type="character" w:customStyle="1" w:styleId="WW8Num19z1">
    <w:name w:val="WW8Num19z1"/>
    <w:rsid w:val="005F36C2"/>
    <w:rPr>
      <w:rFonts w:ascii="Courier New" w:hAnsi="Courier New" w:cs="Courier New"/>
    </w:rPr>
  </w:style>
  <w:style w:type="character" w:customStyle="1" w:styleId="WW8Num19z2">
    <w:name w:val="WW8Num19z2"/>
    <w:rsid w:val="005F36C2"/>
    <w:rPr>
      <w:rFonts w:ascii="Wingdings" w:hAnsi="Wingdings"/>
    </w:rPr>
  </w:style>
  <w:style w:type="character" w:customStyle="1" w:styleId="WW8Num19z3">
    <w:name w:val="WW8Num19z3"/>
    <w:rsid w:val="005F36C2"/>
    <w:rPr>
      <w:rFonts w:ascii="Symbol" w:hAnsi="Symbol"/>
    </w:rPr>
  </w:style>
  <w:style w:type="character" w:customStyle="1" w:styleId="WW8Num20z1">
    <w:name w:val="WW8Num20z1"/>
    <w:rsid w:val="005F36C2"/>
    <w:rPr>
      <w:rFonts w:ascii="Courier New" w:hAnsi="Courier New"/>
    </w:rPr>
  </w:style>
  <w:style w:type="character" w:customStyle="1" w:styleId="WW8Num20z2">
    <w:name w:val="WW8Num20z2"/>
    <w:rsid w:val="005F36C2"/>
    <w:rPr>
      <w:rFonts w:ascii="Wingdings" w:hAnsi="Wingdings"/>
    </w:rPr>
  </w:style>
  <w:style w:type="character" w:customStyle="1" w:styleId="WW8Num21z1">
    <w:name w:val="WW8Num21z1"/>
    <w:rsid w:val="005F36C2"/>
    <w:rPr>
      <w:rFonts w:ascii="Courier New" w:hAnsi="Courier New" w:cs="Courier New"/>
    </w:rPr>
  </w:style>
  <w:style w:type="character" w:customStyle="1" w:styleId="WW8Num21z2">
    <w:name w:val="WW8Num21z2"/>
    <w:rsid w:val="005F36C2"/>
    <w:rPr>
      <w:rFonts w:ascii="Wingdings" w:hAnsi="Wingdings"/>
    </w:rPr>
  </w:style>
  <w:style w:type="character" w:customStyle="1" w:styleId="WW8Num22z1">
    <w:name w:val="WW8Num22z1"/>
    <w:rsid w:val="005F36C2"/>
    <w:rPr>
      <w:rFonts w:ascii="Courier New" w:hAnsi="Courier New"/>
    </w:rPr>
  </w:style>
  <w:style w:type="character" w:customStyle="1" w:styleId="WW8Num22z2">
    <w:name w:val="WW8Num22z2"/>
    <w:rsid w:val="005F36C2"/>
    <w:rPr>
      <w:rFonts w:ascii="Wingdings" w:hAnsi="Wingdings"/>
    </w:rPr>
  </w:style>
  <w:style w:type="character" w:customStyle="1" w:styleId="WW8Num23z0">
    <w:name w:val="WW8Num23z0"/>
    <w:rsid w:val="005F36C2"/>
    <w:rPr>
      <w:rFonts w:ascii="Wingdings" w:hAnsi="Wingdings"/>
    </w:rPr>
  </w:style>
  <w:style w:type="character" w:customStyle="1" w:styleId="WW8Num23z1">
    <w:name w:val="WW8Num23z1"/>
    <w:rsid w:val="005F36C2"/>
    <w:rPr>
      <w:rFonts w:ascii="Courier New" w:hAnsi="Courier New"/>
    </w:rPr>
  </w:style>
  <w:style w:type="character" w:customStyle="1" w:styleId="WW8Num23z2">
    <w:name w:val="WW8Num23z2"/>
    <w:rsid w:val="005F36C2"/>
    <w:rPr>
      <w:rFonts w:ascii="Wingdings" w:hAnsi="Wingdings"/>
    </w:rPr>
  </w:style>
  <w:style w:type="character" w:customStyle="1" w:styleId="WW8Num24z1">
    <w:name w:val="WW8Num24z1"/>
    <w:rsid w:val="005F36C2"/>
    <w:rPr>
      <w:rFonts w:ascii="Courier New" w:hAnsi="Courier New" w:cs="Courier New"/>
    </w:rPr>
  </w:style>
  <w:style w:type="character" w:customStyle="1" w:styleId="WW8Num24z2">
    <w:name w:val="WW8Num24z2"/>
    <w:rsid w:val="005F36C2"/>
    <w:rPr>
      <w:rFonts w:ascii="Wingdings" w:hAnsi="Wingdings"/>
    </w:rPr>
  </w:style>
  <w:style w:type="character" w:customStyle="1" w:styleId="WW8Num24z3">
    <w:name w:val="WW8Num24z3"/>
    <w:rsid w:val="005F36C2"/>
    <w:rPr>
      <w:rFonts w:ascii="Symbol" w:hAnsi="Symbol"/>
    </w:rPr>
  </w:style>
  <w:style w:type="character" w:customStyle="1" w:styleId="WW8Num26z0">
    <w:name w:val="WW8Num26z0"/>
    <w:rsid w:val="005F36C2"/>
    <w:rPr>
      <w:rFonts w:ascii="Symbol" w:hAnsi="Symbol"/>
    </w:rPr>
  </w:style>
  <w:style w:type="character" w:customStyle="1" w:styleId="WW8Num26z1">
    <w:name w:val="WW8Num26z1"/>
    <w:rsid w:val="005F36C2"/>
    <w:rPr>
      <w:rFonts w:ascii="Courier New" w:hAnsi="Courier New" w:cs="Courier New"/>
    </w:rPr>
  </w:style>
  <w:style w:type="character" w:customStyle="1" w:styleId="WW8Num26z2">
    <w:name w:val="WW8Num26z2"/>
    <w:rsid w:val="005F36C2"/>
    <w:rPr>
      <w:rFonts w:ascii="Wingdings" w:hAnsi="Wingdings"/>
    </w:rPr>
  </w:style>
  <w:style w:type="character" w:customStyle="1" w:styleId="WW8Num27z1">
    <w:name w:val="WW8Num27z1"/>
    <w:rsid w:val="005F36C2"/>
    <w:rPr>
      <w:rFonts w:ascii="Courier New" w:hAnsi="Courier New"/>
    </w:rPr>
  </w:style>
  <w:style w:type="character" w:customStyle="1" w:styleId="WW8Num27z2">
    <w:name w:val="WW8Num27z2"/>
    <w:rsid w:val="005F36C2"/>
    <w:rPr>
      <w:rFonts w:ascii="Wingdings" w:hAnsi="Wingdings"/>
    </w:rPr>
  </w:style>
  <w:style w:type="character" w:customStyle="1" w:styleId="WW8Num29z0">
    <w:name w:val="WW8Num29z0"/>
    <w:rsid w:val="005F36C2"/>
    <w:rPr>
      <w:rFonts w:ascii="Times New Roman" w:hAnsi="Times New Roman"/>
    </w:rPr>
  </w:style>
  <w:style w:type="character" w:customStyle="1" w:styleId="WW8Num30z1">
    <w:name w:val="WW8Num30z1"/>
    <w:rsid w:val="005F36C2"/>
    <w:rPr>
      <w:rFonts w:ascii="Courier New" w:hAnsi="Courier New" w:cs="Courier New"/>
    </w:rPr>
  </w:style>
  <w:style w:type="character" w:customStyle="1" w:styleId="WW8Num30z2">
    <w:name w:val="WW8Num30z2"/>
    <w:rsid w:val="005F36C2"/>
    <w:rPr>
      <w:rFonts w:ascii="Wingdings" w:hAnsi="Wingdings"/>
    </w:rPr>
  </w:style>
  <w:style w:type="character" w:customStyle="1" w:styleId="WW8Num32z1">
    <w:name w:val="WW8Num32z1"/>
    <w:rsid w:val="005F36C2"/>
    <w:rPr>
      <w:rFonts w:ascii="Courier New" w:hAnsi="Courier New"/>
    </w:rPr>
  </w:style>
  <w:style w:type="character" w:customStyle="1" w:styleId="WW8Num32z2">
    <w:name w:val="WW8Num32z2"/>
    <w:rsid w:val="005F36C2"/>
    <w:rPr>
      <w:rFonts w:ascii="Wingdings" w:hAnsi="Wingdings"/>
    </w:rPr>
  </w:style>
  <w:style w:type="character" w:customStyle="1" w:styleId="WW8Num33z0">
    <w:name w:val="WW8Num33z0"/>
    <w:rsid w:val="005F36C2"/>
    <w:rPr>
      <w:rFonts w:ascii="Symbol" w:hAnsi="Symbol"/>
    </w:rPr>
  </w:style>
  <w:style w:type="character" w:customStyle="1" w:styleId="WW8Num33z1">
    <w:name w:val="WW8Num33z1"/>
    <w:rsid w:val="005F36C2"/>
    <w:rPr>
      <w:rFonts w:ascii="Courier New" w:hAnsi="Courier New"/>
    </w:rPr>
  </w:style>
  <w:style w:type="character" w:customStyle="1" w:styleId="WW8Num33z2">
    <w:name w:val="WW8Num33z2"/>
    <w:rsid w:val="005F36C2"/>
    <w:rPr>
      <w:rFonts w:ascii="Wingdings" w:hAnsi="Wingdings"/>
    </w:rPr>
  </w:style>
  <w:style w:type="character" w:customStyle="1" w:styleId="WW8Num34z1">
    <w:name w:val="WW8Num34z1"/>
    <w:rsid w:val="005F36C2"/>
    <w:rPr>
      <w:rFonts w:ascii="Courier New" w:hAnsi="Courier New" w:cs="Courier New"/>
    </w:rPr>
  </w:style>
  <w:style w:type="character" w:customStyle="1" w:styleId="WW8Num34z2">
    <w:name w:val="WW8Num34z2"/>
    <w:rsid w:val="005F36C2"/>
    <w:rPr>
      <w:rFonts w:ascii="Wingdings" w:hAnsi="Wingdings"/>
    </w:rPr>
  </w:style>
  <w:style w:type="character" w:customStyle="1" w:styleId="WW8Num36z0">
    <w:name w:val="WW8Num36z0"/>
    <w:rsid w:val="005F36C2"/>
    <w:rPr>
      <w:rFonts w:ascii="Symbol" w:hAnsi="Symbol"/>
    </w:rPr>
  </w:style>
  <w:style w:type="character" w:customStyle="1" w:styleId="WW8Num36z1">
    <w:name w:val="WW8Num36z1"/>
    <w:rsid w:val="005F36C2"/>
    <w:rPr>
      <w:rFonts w:ascii="Courier New" w:hAnsi="Courier New" w:cs="Courier New"/>
    </w:rPr>
  </w:style>
  <w:style w:type="character" w:customStyle="1" w:styleId="WW8Num36z2">
    <w:name w:val="WW8Num36z2"/>
    <w:rsid w:val="005F36C2"/>
    <w:rPr>
      <w:rFonts w:ascii="Wingdings" w:hAnsi="Wingdings"/>
    </w:rPr>
  </w:style>
  <w:style w:type="character" w:customStyle="1" w:styleId="WW8Num37z1">
    <w:name w:val="WW8Num37z1"/>
    <w:rsid w:val="005F36C2"/>
    <w:rPr>
      <w:rFonts w:ascii="Courier New" w:hAnsi="Courier New" w:cs="Courier New"/>
    </w:rPr>
  </w:style>
  <w:style w:type="character" w:customStyle="1" w:styleId="WW8Num37z2">
    <w:name w:val="WW8Num37z2"/>
    <w:rsid w:val="005F36C2"/>
    <w:rPr>
      <w:rFonts w:ascii="Wingdings" w:hAnsi="Wingdings"/>
    </w:rPr>
  </w:style>
  <w:style w:type="character" w:customStyle="1" w:styleId="WW8Num39z0">
    <w:name w:val="WW8Num39z0"/>
    <w:rsid w:val="005F36C2"/>
    <w:rPr>
      <w:rFonts w:ascii="Symbol" w:hAnsi="Symbol"/>
    </w:rPr>
  </w:style>
  <w:style w:type="character" w:customStyle="1" w:styleId="WW8Num39z1">
    <w:name w:val="WW8Num39z1"/>
    <w:rsid w:val="005F36C2"/>
    <w:rPr>
      <w:rFonts w:ascii="Courier New" w:hAnsi="Courier New" w:cs="Courier New"/>
    </w:rPr>
  </w:style>
  <w:style w:type="character" w:customStyle="1" w:styleId="WW8Num39z2">
    <w:name w:val="WW8Num39z2"/>
    <w:rsid w:val="005F36C2"/>
    <w:rPr>
      <w:rFonts w:ascii="Wingdings" w:hAnsi="Wingdings"/>
    </w:rPr>
  </w:style>
  <w:style w:type="character" w:customStyle="1" w:styleId="WW8Num40z0">
    <w:name w:val="WW8Num40z0"/>
    <w:rsid w:val="005F36C2"/>
    <w:rPr>
      <w:rFonts w:ascii="Symbol" w:hAnsi="Symbol"/>
    </w:rPr>
  </w:style>
  <w:style w:type="character" w:customStyle="1" w:styleId="WW8Num40z1">
    <w:name w:val="WW8Num40z1"/>
    <w:rsid w:val="005F36C2"/>
    <w:rPr>
      <w:rFonts w:ascii="Courier New" w:hAnsi="Courier New" w:cs="Courier New"/>
    </w:rPr>
  </w:style>
  <w:style w:type="character" w:customStyle="1" w:styleId="WW8Num40z2">
    <w:name w:val="WW8Num40z2"/>
    <w:rsid w:val="005F36C2"/>
    <w:rPr>
      <w:rFonts w:ascii="Wingdings" w:hAnsi="Wingdings"/>
    </w:rPr>
  </w:style>
  <w:style w:type="character" w:customStyle="1" w:styleId="WW8Num44z1">
    <w:name w:val="WW8Num44z1"/>
    <w:rsid w:val="005F36C2"/>
    <w:rPr>
      <w:rFonts w:ascii="Courier New" w:hAnsi="Courier New" w:cs="Courier New"/>
    </w:rPr>
  </w:style>
  <w:style w:type="character" w:customStyle="1" w:styleId="WW8Num44z2">
    <w:name w:val="WW8Num44z2"/>
    <w:rsid w:val="005F36C2"/>
    <w:rPr>
      <w:rFonts w:ascii="Wingdings" w:hAnsi="Wingdings"/>
    </w:rPr>
  </w:style>
  <w:style w:type="character" w:customStyle="1" w:styleId="WW8Num46z1">
    <w:name w:val="WW8Num46z1"/>
    <w:rsid w:val="005F36C2"/>
    <w:rPr>
      <w:rFonts w:ascii="Courier New" w:hAnsi="Courier New" w:cs="Courier New"/>
    </w:rPr>
  </w:style>
  <w:style w:type="character" w:customStyle="1" w:styleId="WW8Num46z2">
    <w:name w:val="WW8Num46z2"/>
    <w:rsid w:val="005F36C2"/>
    <w:rPr>
      <w:rFonts w:ascii="Wingdings" w:hAnsi="Wingdings"/>
    </w:rPr>
  </w:style>
  <w:style w:type="character" w:customStyle="1" w:styleId="WW8Num47z1">
    <w:name w:val="WW8Num47z1"/>
    <w:rsid w:val="005F36C2"/>
    <w:rPr>
      <w:rFonts w:ascii="Courier New" w:hAnsi="Courier New" w:cs="Courier New"/>
    </w:rPr>
  </w:style>
  <w:style w:type="character" w:customStyle="1" w:styleId="WW8Num47z2">
    <w:name w:val="WW8Num47z2"/>
    <w:rsid w:val="005F36C2"/>
    <w:rPr>
      <w:rFonts w:ascii="Wingdings" w:hAnsi="Wingdings"/>
    </w:rPr>
  </w:style>
  <w:style w:type="character" w:customStyle="1" w:styleId="WW8Num47z3">
    <w:name w:val="WW8Num47z3"/>
    <w:rsid w:val="005F36C2"/>
    <w:rPr>
      <w:rFonts w:ascii="Symbol" w:hAnsi="Symbol"/>
    </w:rPr>
  </w:style>
  <w:style w:type="character" w:customStyle="1" w:styleId="WW8Num48z1">
    <w:name w:val="WW8Num48z1"/>
    <w:rsid w:val="005F36C2"/>
    <w:rPr>
      <w:rFonts w:ascii="Courier New" w:hAnsi="Courier New" w:cs="Courier New"/>
    </w:rPr>
  </w:style>
  <w:style w:type="character" w:customStyle="1" w:styleId="WW8Num48z2">
    <w:name w:val="WW8Num48z2"/>
    <w:rsid w:val="005F36C2"/>
    <w:rPr>
      <w:rFonts w:ascii="Wingdings" w:hAnsi="Wingdings"/>
    </w:rPr>
  </w:style>
  <w:style w:type="character" w:customStyle="1" w:styleId="WW8Num49z0">
    <w:name w:val="WW8Num49z0"/>
    <w:rsid w:val="005F36C2"/>
    <w:rPr>
      <w:rFonts w:ascii="Symbol" w:hAnsi="Symbol"/>
    </w:rPr>
  </w:style>
  <w:style w:type="character" w:customStyle="1" w:styleId="WW8Num49z1">
    <w:name w:val="WW8Num49z1"/>
    <w:rsid w:val="005F36C2"/>
    <w:rPr>
      <w:rFonts w:ascii="Courier New" w:hAnsi="Courier New"/>
    </w:rPr>
  </w:style>
  <w:style w:type="character" w:customStyle="1" w:styleId="WW8Num49z2">
    <w:name w:val="WW8Num49z2"/>
    <w:rsid w:val="005F36C2"/>
    <w:rPr>
      <w:rFonts w:ascii="Wingdings" w:hAnsi="Wingdings"/>
    </w:rPr>
  </w:style>
  <w:style w:type="character" w:customStyle="1" w:styleId="WW8Num50z1">
    <w:name w:val="WW8Num50z1"/>
    <w:rsid w:val="005F36C2"/>
    <w:rPr>
      <w:rFonts w:ascii="Courier New" w:hAnsi="Courier New"/>
    </w:rPr>
  </w:style>
  <w:style w:type="character" w:customStyle="1" w:styleId="WW8Num50z2">
    <w:name w:val="WW8Num50z2"/>
    <w:rsid w:val="005F36C2"/>
    <w:rPr>
      <w:rFonts w:ascii="Wingdings" w:hAnsi="Wingdings"/>
    </w:rPr>
  </w:style>
  <w:style w:type="character" w:customStyle="1" w:styleId="WW8Num50z3">
    <w:name w:val="WW8Num50z3"/>
    <w:rsid w:val="005F36C2"/>
    <w:rPr>
      <w:rFonts w:ascii="Symbol" w:hAnsi="Symbol"/>
    </w:rPr>
  </w:style>
  <w:style w:type="character" w:customStyle="1" w:styleId="WW8Num52z1">
    <w:name w:val="WW8Num52z1"/>
    <w:rsid w:val="005F36C2"/>
    <w:rPr>
      <w:rFonts w:ascii="Courier New" w:hAnsi="Courier New" w:cs="Courier New"/>
    </w:rPr>
  </w:style>
  <w:style w:type="character" w:customStyle="1" w:styleId="WW8Num52z2">
    <w:name w:val="WW8Num52z2"/>
    <w:rsid w:val="005F36C2"/>
    <w:rPr>
      <w:rFonts w:ascii="Wingdings" w:hAnsi="Wingdings"/>
    </w:rPr>
  </w:style>
  <w:style w:type="character" w:customStyle="1" w:styleId="WW8Num52z3">
    <w:name w:val="WW8Num52z3"/>
    <w:rsid w:val="005F36C2"/>
    <w:rPr>
      <w:rFonts w:ascii="Symbol" w:hAnsi="Symbol"/>
    </w:rPr>
  </w:style>
  <w:style w:type="character" w:customStyle="1" w:styleId="WW8Num54z0">
    <w:name w:val="WW8Num54z0"/>
    <w:rsid w:val="005F36C2"/>
    <w:rPr>
      <w:rFonts w:ascii="Symbol" w:hAnsi="Symbol"/>
    </w:rPr>
  </w:style>
  <w:style w:type="character" w:customStyle="1" w:styleId="WW8Num54z1">
    <w:name w:val="WW8Num54z1"/>
    <w:rsid w:val="005F36C2"/>
    <w:rPr>
      <w:rFonts w:ascii="Courier New" w:hAnsi="Courier New"/>
    </w:rPr>
  </w:style>
  <w:style w:type="character" w:customStyle="1" w:styleId="WW8Num54z2">
    <w:name w:val="WW8Num54z2"/>
    <w:rsid w:val="005F36C2"/>
    <w:rPr>
      <w:rFonts w:ascii="Wingdings" w:hAnsi="Wingdings"/>
    </w:rPr>
  </w:style>
  <w:style w:type="character" w:customStyle="1" w:styleId="WW8Num55z1">
    <w:name w:val="WW8Num55z1"/>
    <w:rsid w:val="005F36C2"/>
    <w:rPr>
      <w:rFonts w:ascii="Courier New" w:hAnsi="Courier New" w:cs="Courier New"/>
    </w:rPr>
  </w:style>
  <w:style w:type="character" w:customStyle="1" w:styleId="WW8Num55z2">
    <w:name w:val="WW8Num55z2"/>
    <w:rsid w:val="005F36C2"/>
    <w:rPr>
      <w:rFonts w:ascii="Wingdings" w:hAnsi="Wingdings"/>
    </w:rPr>
  </w:style>
  <w:style w:type="character" w:customStyle="1" w:styleId="WW8Num59z0">
    <w:name w:val="WW8Num59z0"/>
    <w:rsid w:val="005F36C2"/>
    <w:rPr>
      <w:rFonts w:ascii="Symbol" w:hAnsi="Symbol"/>
      <w:caps w:val="0"/>
      <w:smallCaps w:val="0"/>
      <w:strike w:val="0"/>
      <w:vanish w:val="0"/>
      <w:color w:val="000000"/>
      <w:position w:val="0"/>
      <w:sz w:val="24"/>
      <w:vertAlign w:val="baseline"/>
    </w:rPr>
  </w:style>
  <w:style w:type="character" w:customStyle="1" w:styleId="WW8Num59z1">
    <w:name w:val="WW8Num59z1"/>
    <w:rsid w:val="005F36C2"/>
    <w:rPr>
      <w:rFonts w:ascii="Courier New" w:hAnsi="Courier New"/>
    </w:rPr>
  </w:style>
  <w:style w:type="character" w:customStyle="1" w:styleId="WW8Num59z2">
    <w:name w:val="WW8Num59z2"/>
    <w:rsid w:val="005F36C2"/>
    <w:rPr>
      <w:rFonts w:ascii="Wingdings" w:hAnsi="Wingdings"/>
    </w:rPr>
  </w:style>
  <w:style w:type="character" w:customStyle="1" w:styleId="WW8Num59z3">
    <w:name w:val="WW8Num59z3"/>
    <w:rsid w:val="005F36C2"/>
    <w:rPr>
      <w:rFonts w:ascii="Symbol" w:hAnsi="Symbol"/>
    </w:rPr>
  </w:style>
  <w:style w:type="character" w:customStyle="1" w:styleId="WW8Num63z1">
    <w:name w:val="WW8Num63z1"/>
    <w:rsid w:val="005F36C2"/>
    <w:rPr>
      <w:rFonts w:ascii="Symbol" w:hAnsi="Symbol"/>
    </w:rPr>
  </w:style>
  <w:style w:type="character" w:customStyle="1" w:styleId="WW8Num64z0">
    <w:name w:val="WW8Num64z0"/>
    <w:rsid w:val="005F36C2"/>
    <w:rPr>
      <w:rFonts w:ascii="Symbol" w:hAnsi="Symbol"/>
    </w:rPr>
  </w:style>
  <w:style w:type="character" w:customStyle="1" w:styleId="WW8Num64z1">
    <w:name w:val="WW8Num64z1"/>
    <w:rsid w:val="005F36C2"/>
    <w:rPr>
      <w:rFonts w:ascii="Courier New" w:hAnsi="Courier New" w:cs="Courier New"/>
    </w:rPr>
  </w:style>
  <w:style w:type="character" w:customStyle="1" w:styleId="WW8Num64z2">
    <w:name w:val="WW8Num64z2"/>
    <w:rsid w:val="005F36C2"/>
    <w:rPr>
      <w:rFonts w:ascii="Wingdings" w:hAnsi="Wingdings"/>
    </w:rPr>
  </w:style>
  <w:style w:type="character" w:customStyle="1" w:styleId="1f1">
    <w:name w:val="Основной шрифт абзаца1"/>
    <w:basedOn w:val="a0"/>
    <w:rsid w:val="005F36C2"/>
  </w:style>
  <w:style w:type="character" w:customStyle="1" w:styleId="38">
    <w:name w:val="Основной текст 3 Знак"/>
    <w:link w:val="39"/>
    <w:rsid w:val="005F36C2"/>
    <w:rPr>
      <w:rFonts w:ascii="Arial" w:hAnsi="Arial" w:cs="Arial"/>
      <w:sz w:val="16"/>
      <w:szCs w:val="24"/>
    </w:rPr>
  </w:style>
  <w:style w:type="character" w:customStyle="1" w:styleId="affff1">
    <w:name w:val="Символ сноски"/>
    <w:rsid w:val="005F36C2"/>
    <w:rPr>
      <w:position w:val="-2"/>
      <w:vertAlign w:val="superscript"/>
    </w:rPr>
  </w:style>
  <w:style w:type="character" w:customStyle="1" w:styleId="affff2">
    <w:name w:val="Стиль заключения Знак Знак"/>
    <w:rsid w:val="005F36C2"/>
    <w:rPr>
      <w:sz w:val="28"/>
      <w:szCs w:val="28"/>
    </w:rPr>
  </w:style>
  <w:style w:type="character" w:customStyle="1" w:styleId="WW8Num2z0">
    <w:name w:val="WW8Num2z0"/>
    <w:rsid w:val="005F36C2"/>
    <w:rPr>
      <w:rFonts w:ascii="Times New Roman" w:eastAsia="Times New Roman" w:hAnsi="Times New Roman" w:cs="Times New Roman"/>
    </w:rPr>
  </w:style>
  <w:style w:type="character" w:customStyle="1" w:styleId="affff3">
    <w:name w:val="!Простой текст! Знак Знак Знак Знак Знак"/>
    <w:rsid w:val="005F36C2"/>
    <w:rPr>
      <w:sz w:val="24"/>
      <w:szCs w:val="24"/>
    </w:rPr>
  </w:style>
  <w:style w:type="character" w:customStyle="1" w:styleId="affff4">
    <w:name w:val="ВерИндекс"/>
    <w:rsid w:val="005F36C2"/>
    <w:rPr>
      <w:position w:val="-2"/>
      <w:vertAlign w:val="superscript"/>
    </w:rPr>
  </w:style>
  <w:style w:type="character" w:customStyle="1" w:styleId="affff5">
    <w:name w:val="Текст Знак"/>
    <w:link w:val="affff6"/>
    <w:rsid w:val="005F36C2"/>
    <w:rPr>
      <w:rFonts w:ascii="Courier New" w:hAnsi="Courier New" w:cs="Courier New"/>
    </w:rPr>
  </w:style>
  <w:style w:type="character" w:customStyle="1" w:styleId="1f2">
    <w:name w:val="Верхний колонтитул Знак1"/>
    <w:aliases w:val="ВерхКолонтитул Знак"/>
    <w:rsid w:val="005F36C2"/>
    <w:rPr>
      <w:rFonts w:ascii="Arial" w:hAnsi="Arial" w:cs="Arial"/>
      <w:noProof w:val="0"/>
      <w:sz w:val="24"/>
      <w:szCs w:val="16"/>
      <w:lang w:val="ru-RU" w:eastAsia="ar-SA" w:bidi="ar-SA"/>
    </w:rPr>
  </w:style>
  <w:style w:type="character" w:customStyle="1" w:styleId="1f3">
    <w:name w:val="Нижний колонтитул Знак1"/>
    <w:rsid w:val="005F36C2"/>
    <w:rPr>
      <w:rFonts w:ascii="Arial" w:hAnsi="Arial" w:cs="Arial"/>
      <w:noProof w:val="0"/>
      <w:sz w:val="24"/>
      <w:szCs w:val="16"/>
      <w:lang w:val="ru-RU" w:eastAsia="ar-SA" w:bidi="ar-SA"/>
    </w:rPr>
  </w:style>
  <w:style w:type="character" w:customStyle="1" w:styleId="1f4">
    <w:name w:val="Основной текст с отступом Знак1"/>
    <w:rsid w:val="005F36C2"/>
    <w:rPr>
      <w:rFonts w:ascii="Arial" w:hAnsi="Arial" w:cs="Arial"/>
      <w:noProof w:val="0"/>
      <w:color w:val="FF0000"/>
      <w:sz w:val="24"/>
      <w:szCs w:val="16"/>
      <w:lang w:val="ru-RU" w:eastAsia="ar-SA" w:bidi="ar-SA"/>
    </w:rPr>
  </w:style>
  <w:style w:type="character" w:customStyle="1" w:styleId="1f5">
    <w:name w:val="Текст выноски Знак1"/>
    <w:rsid w:val="005F36C2"/>
    <w:rPr>
      <w:rFonts w:ascii="Tahoma" w:hAnsi="Tahoma" w:cs="Tahoma"/>
      <w:noProof w:val="0"/>
      <w:sz w:val="16"/>
      <w:szCs w:val="16"/>
      <w:lang w:val="ru-RU" w:eastAsia="ar-SA" w:bidi="ar-SA"/>
    </w:rPr>
  </w:style>
  <w:style w:type="character" w:customStyle="1" w:styleId="HTML1">
    <w:name w:val="Стандартный HTML Знак1"/>
    <w:rsid w:val="005F36C2"/>
    <w:rPr>
      <w:rFonts w:ascii="Courier New" w:hAnsi="Courier New" w:cs="Arial"/>
      <w:noProof w:val="0"/>
      <w:color w:val="000000"/>
      <w:szCs w:val="16"/>
      <w:lang w:val="ru-RU" w:eastAsia="ar-SA" w:bidi="ar-SA"/>
    </w:rPr>
  </w:style>
  <w:style w:type="character" w:customStyle="1" w:styleId="affff7">
    <w:name w:val="Стиль пункта схемы Знак"/>
    <w:rsid w:val="005F36C2"/>
    <w:rPr>
      <w:rFonts w:ascii="Arial" w:hAnsi="Arial" w:cs="Arial"/>
      <w:noProof w:val="0"/>
      <w:sz w:val="28"/>
      <w:szCs w:val="28"/>
      <w:lang w:val="ru-RU" w:eastAsia="ar-SA" w:bidi="ar-SA"/>
    </w:rPr>
  </w:style>
  <w:style w:type="character" w:customStyle="1" w:styleId="1f6">
    <w:name w:val="Текст сноски Знак1"/>
    <w:aliases w:val="Table_Footnote_last Знак Знак1,Table_Footnote_last Знак Знак Знак,Table_Footnote_last Знак1"/>
    <w:rsid w:val="005F36C2"/>
    <w:rPr>
      <w:rFonts w:ascii="Arial" w:hAnsi="Arial" w:cs="Arial"/>
      <w:noProof w:val="0"/>
      <w:lang w:val="ru-RU" w:eastAsia="ar-SA" w:bidi="ar-SA"/>
    </w:rPr>
  </w:style>
  <w:style w:type="character" w:customStyle="1" w:styleId="213">
    <w:name w:val="Основной текст 2 Знак1"/>
    <w:rsid w:val="005F36C2"/>
    <w:rPr>
      <w:rFonts w:ascii="Arial" w:hAnsi="Arial" w:cs="Arial"/>
      <w:noProof w:val="0"/>
      <w:sz w:val="24"/>
      <w:szCs w:val="16"/>
      <w:lang w:val="ru-RU" w:eastAsia="ar-SA" w:bidi="ar-SA"/>
    </w:rPr>
  </w:style>
  <w:style w:type="character" w:customStyle="1" w:styleId="214">
    <w:name w:val="Основной текст с отступом 2 Знак1"/>
    <w:rsid w:val="005F36C2"/>
    <w:rPr>
      <w:rFonts w:ascii="Arial" w:hAnsi="Arial" w:cs="Arial"/>
      <w:noProof w:val="0"/>
      <w:sz w:val="24"/>
      <w:szCs w:val="16"/>
      <w:lang w:val="ru-RU" w:eastAsia="ar-SA" w:bidi="ar-SA"/>
    </w:rPr>
  </w:style>
  <w:style w:type="character" w:customStyle="1" w:styleId="312">
    <w:name w:val="Основной текст с отступом 3 Знак1"/>
    <w:rsid w:val="005F36C2"/>
    <w:rPr>
      <w:rFonts w:ascii="Arial" w:hAnsi="Arial" w:cs="Arial"/>
      <w:noProof w:val="0"/>
      <w:sz w:val="16"/>
      <w:szCs w:val="16"/>
      <w:lang w:val="ru-RU" w:eastAsia="ar-SA" w:bidi="ar-SA"/>
    </w:rPr>
  </w:style>
  <w:style w:type="character" w:customStyle="1" w:styleId="affff8">
    <w:name w:val="№табл Знак"/>
    <w:rsid w:val="005F36C2"/>
    <w:rPr>
      <w:rFonts w:ascii="Arial" w:eastAsia="Times New Roman" w:hAnsi="Arial" w:cs="Arial"/>
      <w:noProof w:val="0"/>
      <w:color w:val="000000"/>
      <w:sz w:val="24"/>
      <w:szCs w:val="22"/>
      <w:lang w:val="ru-RU" w:eastAsia="ar-SA" w:bidi="ar-SA"/>
    </w:rPr>
  </w:style>
  <w:style w:type="character" w:customStyle="1" w:styleId="affff9">
    <w:name w:val="Формула Знак"/>
    <w:rsid w:val="005F36C2"/>
    <w:rPr>
      <w:rFonts w:ascii="Arial" w:hAnsi="Arial" w:cs="Arial"/>
      <w:noProof w:val="0"/>
      <w:sz w:val="28"/>
      <w:szCs w:val="28"/>
      <w:lang w:val="en-US" w:eastAsia="ar-SA" w:bidi="ar-SA"/>
    </w:rPr>
  </w:style>
  <w:style w:type="character" w:customStyle="1" w:styleId="affffa">
    <w:name w:val="Ячейка таблицы Знак"/>
    <w:rsid w:val="005F36C2"/>
    <w:rPr>
      <w:rFonts w:ascii="Arial" w:eastAsia="Times New Roman" w:hAnsi="Arial" w:cs="Arial"/>
      <w:noProof w:val="0"/>
      <w:sz w:val="24"/>
      <w:szCs w:val="32"/>
      <w:lang w:val="ru-RU" w:eastAsia="ar-SA" w:bidi="ar-SA"/>
    </w:rPr>
  </w:style>
  <w:style w:type="character" w:styleId="affffb">
    <w:name w:val="page number"/>
    <w:basedOn w:val="a0"/>
    <w:rsid w:val="005F36C2"/>
  </w:style>
  <w:style w:type="character" w:customStyle="1" w:styleId="highlight">
    <w:name w:val="highlight"/>
    <w:basedOn w:val="a0"/>
    <w:rsid w:val="005F36C2"/>
  </w:style>
  <w:style w:type="character" w:styleId="affffc">
    <w:name w:val="footnote reference"/>
    <w:uiPriority w:val="99"/>
    <w:rsid w:val="005F36C2"/>
    <w:rPr>
      <w:position w:val="-2"/>
      <w:vertAlign w:val="superscript"/>
    </w:rPr>
  </w:style>
  <w:style w:type="paragraph" w:customStyle="1" w:styleId="230">
    <w:name w:val="Основной текст 23"/>
    <w:basedOn w:val="a"/>
    <w:rsid w:val="005F36C2"/>
    <w:pPr>
      <w:ind w:firstLine="545"/>
      <w:jc w:val="both"/>
    </w:pPr>
    <w:rPr>
      <w:sz w:val="28"/>
      <w:szCs w:val="20"/>
      <w:lang w:eastAsia="ru-RU"/>
    </w:rPr>
  </w:style>
  <w:style w:type="character" w:customStyle="1" w:styleId="afff2">
    <w:name w:val="Основной стиль Знак"/>
    <w:link w:val="afff1"/>
    <w:rsid w:val="005F36C2"/>
    <w:rPr>
      <w:rFonts w:ascii="Arial" w:eastAsia="Times New Roman" w:hAnsi="Arial" w:cs="Arial"/>
      <w:color w:val="000000"/>
      <w:sz w:val="24"/>
      <w:szCs w:val="28"/>
      <w:lang w:eastAsia="ar-SA"/>
    </w:rPr>
  </w:style>
  <w:style w:type="character" w:styleId="affffd">
    <w:name w:val="FollowedHyperlink"/>
    <w:uiPriority w:val="99"/>
    <w:semiHidden/>
    <w:unhideWhenUsed/>
    <w:rsid w:val="005F36C2"/>
    <w:rPr>
      <w:color w:val="800080"/>
      <w:u w:val="single"/>
    </w:rPr>
  </w:style>
  <w:style w:type="paragraph" w:customStyle="1" w:styleId="161">
    <w:name w:val="стиль161"/>
    <w:basedOn w:val="a"/>
    <w:rsid w:val="005F36C2"/>
    <w:pPr>
      <w:spacing w:after="240" w:line="270" w:lineRule="atLeast"/>
      <w:ind w:left="300" w:right="300"/>
    </w:pPr>
    <w:rPr>
      <w:rFonts w:ascii="Arial" w:hAnsi="Arial" w:cs="Arial"/>
      <w:sz w:val="21"/>
      <w:szCs w:val="21"/>
      <w:lang w:eastAsia="ru-RU"/>
    </w:rPr>
  </w:style>
  <w:style w:type="character" w:customStyle="1" w:styleId="251">
    <w:name w:val="стиль251"/>
    <w:rsid w:val="005F36C2"/>
    <w:rPr>
      <w:rFonts w:ascii="Verdana" w:hAnsi="Verdana" w:hint="default"/>
      <w:b w:val="0"/>
      <w:bCs w:val="0"/>
      <w:sz w:val="18"/>
      <w:szCs w:val="18"/>
    </w:rPr>
  </w:style>
  <w:style w:type="paragraph" w:customStyle="1" w:styleId="-">
    <w:name w:val="Таблица - текст основной"/>
    <w:basedOn w:val="af0"/>
    <w:link w:val="-0"/>
    <w:rsid w:val="00AF2A4D"/>
    <w:pPr>
      <w:contextualSpacing/>
    </w:pPr>
    <w:rPr>
      <w:rFonts w:ascii="Arial" w:hAnsi="Arial"/>
      <w:lang w:eastAsia="ar-SA"/>
    </w:rPr>
  </w:style>
  <w:style w:type="character" w:customStyle="1" w:styleId="-0">
    <w:name w:val="Таблица - текст основной Знак"/>
    <w:link w:val="-"/>
    <w:rsid w:val="00AF2A4D"/>
    <w:rPr>
      <w:rFonts w:ascii="Arial" w:eastAsia="Times New Roman" w:hAnsi="Arial" w:cs="Arial"/>
      <w:lang w:eastAsia="ar-SA"/>
    </w:rPr>
  </w:style>
  <w:style w:type="paragraph" w:customStyle="1" w:styleId="-1">
    <w:name w:val="Таблица - шапка"/>
    <w:basedOn w:val="a"/>
    <w:rsid w:val="00AF2A4D"/>
    <w:pPr>
      <w:spacing w:before="60" w:after="60"/>
      <w:jc w:val="center"/>
    </w:pPr>
    <w:rPr>
      <w:rFonts w:ascii="Arial" w:hAnsi="Arial" w:cs="Arial"/>
      <w:b/>
      <w:sz w:val="20"/>
      <w:szCs w:val="20"/>
      <w:lang w:eastAsia="ar-SA"/>
    </w:rPr>
  </w:style>
  <w:style w:type="paragraph" w:customStyle="1" w:styleId="-2">
    <w:name w:val="Таблица - текст выделенный"/>
    <w:basedOn w:val="af0"/>
    <w:link w:val="-3"/>
    <w:qFormat/>
    <w:rsid w:val="00AF2A4D"/>
    <w:pPr>
      <w:spacing w:before="120" w:after="120"/>
      <w:jc w:val="both"/>
    </w:pPr>
    <w:rPr>
      <w:rFonts w:ascii="Arial" w:hAnsi="Arial"/>
      <w:b/>
    </w:rPr>
  </w:style>
  <w:style w:type="character" w:customStyle="1" w:styleId="-3">
    <w:name w:val="Таблица - текст выделенный Знак"/>
    <w:link w:val="-2"/>
    <w:rsid w:val="00AF2A4D"/>
    <w:rPr>
      <w:rFonts w:ascii="Arial" w:eastAsia="Times New Roman" w:hAnsi="Arial" w:cs="Arial"/>
      <w:b/>
    </w:rPr>
  </w:style>
  <w:style w:type="paragraph" w:customStyle="1" w:styleId="1f7">
    <w:name w:val="Список маркированный 1"/>
    <w:basedOn w:val="a"/>
    <w:link w:val="1f8"/>
    <w:qFormat/>
    <w:rsid w:val="00AF2A4D"/>
    <w:pPr>
      <w:tabs>
        <w:tab w:val="left" w:pos="1276"/>
      </w:tabs>
      <w:spacing w:line="360" w:lineRule="auto"/>
      <w:ind w:left="720" w:hanging="360"/>
      <w:jc w:val="both"/>
    </w:pPr>
  </w:style>
  <w:style w:type="character" w:customStyle="1" w:styleId="1f8">
    <w:name w:val="Список маркированный 1 Знак"/>
    <w:link w:val="1f7"/>
    <w:rsid w:val="00AF2A4D"/>
    <w:rPr>
      <w:rFonts w:ascii="Times New Roman" w:eastAsia="Times New Roman" w:hAnsi="Times New Roman"/>
      <w:sz w:val="24"/>
      <w:szCs w:val="24"/>
    </w:rPr>
  </w:style>
  <w:style w:type="paragraph" w:customStyle="1" w:styleId="1f9">
    <w:name w:val="1Тема"/>
    <w:basedOn w:val="a"/>
    <w:rsid w:val="00AF2A4D"/>
    <w:pPr>
      <w:spacing w:after="120"/>
    </w:pPr>
    <w:rPr>
      <w:rFonts w:ascii="Georgia" w:hAnsi="Georgia" w:cs="Georgia"/>
      <w:b/>
      <w:bCs/>
      <w:lang w:eastAsia="ru-RU"/>
    </w:rPr>
  </w:style>
  <w:style w:type="paragraph" w:customStyle="1" w:styleId="S">
    <w:name w:val="S_Обычный"/>
    <w:basedOn w:val="a"/>
    <w:link w:val="S0"/>
    <w:qFormat/>
    <w:rsid w:val="001A7467"/>
    <w:pPr>
      <w:ind w:firstLine="709"/>
      <w:jc w:val="both"/>
    </w:pPr>
  </w:style>
  <w:style w:type="character" w:customStyle="1" w:styleId="S0">
    <w:name w:val="S_Обычный Знак"/>
    <w:link w:val="S"/>
    <w:rsid w:val="001A7467"/>
    <w:rPr>
      <w:rFonts w:ascii="Times New Roman" w:eastAsia="Times New Roman" w:hAnsi="Times New Roman"/>
      <w:sz w:val="24"/>
      <w:szCs w:val="24"/>
    </w:rPr>
  </w:style>
  <w:style w:type="character" w:styleId="affffe">
    <w:name w:val="Book Title"/>
    <w:uiPriority w:val="33"/>
    <w:qFormat/>
    <w:rsid w:val="00552B40"/>
    <w:rPr>
      <w:b/>
      <w:bCs/>
      <w:smallCaps/>
      <w:spacing w:val="5"/>
    </w:rPr>
  </w:style>
  <w:style w:type="numbering" w:customStyle="1" w:styleId="1fa">
    <w:name w:val="Нет списка1"/>
    <w:next w:val="a2"/>
    <w:semiHidden/>
    <w:rsid w:val="00552B40"/>
  </w:style>
  <w:style w:type="paragraph" w:customStyle="1" w:styleId="afffff">
    <w:name w:val="_Обычный"/>
    <w:basedOn w:val="a"/>
    <w:link w:val="afffff0"/>
    <w:qFormat/>
    <w:rsid w:val="00552B40"/>
    <w:pPr>
      <w:spacing w:line="360" w:lineRule="auto"/>
      <w:ind w:firstLine="709"/>
      <w:jc w:val="both"/>
    </w:pPr>
    <w:rPr>
      <w:iCs/>
      <w:sz w:val="26"/>
      <w:szCs w:val="26"/>
    </w:rPr>
  </w:style>
  <w:style w:type="character" w:customStyle="1" w:styleId="afffff0">
    <w:name w:val="_Обычный Знак"/>
    <w:link w:val="afffff"/>
    <w:rsid w:val="00552B40"/>
    <w:rPr>
      <w:rFonts w:ascii="Times New Roman" w:eastAsia="Calibri" w:hAnsi="Times New Roman"/>
      <w:iCs/>
      <w:sz w:val="26"/>
      <w:szCs w:val="26"/>
      <w:lang w:eastAsia="en-US"/>
    </w:rPr>
  </w:style>
  <w:style w:type="character" w:customStyle="1" w:styleId="MSGENFONTSTYLENAMETEMPLATEROLENUMBERMSGENFONTSTYLENAMEBYROLETEXT6Exact">
    <w:name w:val="MSG_EN_FONT_STYLE_NAME_TEMPLATE_ROLE_NUMBER MSG_EN_FONT_STYLE_NAME_BY_ROLE_TEXT 6 Exact"/>
    <w:link w:val="MSGENFONTSTYLENAMETEMPLATEROLENUMBERMSGENFONTSTYLENAMEBYROLETEXT6"/>
    <w:rsid w:val="00552B40"/>
    <w:rPr>
      <w:rFonts w:ascii="Arial" w:eastAsia="Arial" w:hAnsi="Arial" w:cs="Arial"/>
      <w:b/>
      <w:bCs/>
      <w:sz w:val="21"/>
      <w:szCs w:val="21"/>
      <w:shd w:val="clear" w:color="auto" w:fill="FFFFFF"/>
    </w:rPr>
  </w:style>
  <w:style w:type="character" w:customStyle="1" w:styleId="MSGENFONTSTYLENAMETEMPLATEROLELEVELMSGENFONTSTYLENAMEBYROLEHEADING1Exact">
    <w:name w:val="MSG_EN_FONT_STYLE_NAME_TEMPLATE_ROLE_LEVEL MSG_EN_FONT_STYLE_NAME_BY_ROLE_HEADING 1 Exact"/>
    <w:link w:val="MSGENFONTSTYLENAMETEMPLATEROLELEVELMSGENFONTSTYLENAMEBYROLEHEADING1"/>
    <w:rsid w:val="00552B40"/>
    <w:rPr>
      <w:rFonts w:ascii="Arial" w:eastAsia="Arial" w:hAnsi="Arial" w:cs="Arial"/>
      <w:b/>
      <w:bCs/>
      <w:sz w:val="48"/>
      <w:szCs w:val="48"/>
      <w:shd w:val="clear" w:color="auto" w:fill="FFFFFF"/>
    </w:rPr>
  </w:style>
  <w:style w:type="paragraph" w:customStyle="1" w:styleId="MSGENFONTSTYLENAMETEMPLATEROLENUMBERMSGENFONTSTYLENAMEBYROLETEXT6">
    <w:name w:val="MSG_EN_FONT_STYLE_NAME_TEMPLATE_ROLE_NUMBER MSG_EN_FONT_STYLE_NAME_BY_ROLE_TEXT 6"/>
    <w:basedOn w:val="a"/>
    <w:link w:val="MSGENFONTSTYLENAMETEMPLATEROLENUMBERMSGENFONTSTYLENAMEBYROLETEXT6Exact"/>
    <w:rsid w:val="00552B40"/>
    <w:pPr>
      <w:widowControl w:val="0"/>
      <w:shd w:val="clear" w:color="auto" w:fill="FFFFFF"/>
      <w:spacing w:line="234" w:lineRule="exact"/>
      <w:jc w:val="right"/>
    </w:pPr>
    <w:rPr>
      <w:rFonts w:ascii="Arial" w:eastAsia="Arial" w:hAnsi="Arial"/>
      <w:b/>
      <w:bCs/>
      <w:sz w:val="21"/>
      <w:szCs w:val="21"/>
    </w:rPr>
  </w:style>
  <w:style w:type="paragraph" w:customStyle="1" w:styleId="MSGENFONTSTYLENAMETEMPLATEROLELEVELMSGENFONTSTYLENAMEBYROLEHEADING1">
    <w:name w:val="MSG_EN_FONT_STYLE_NAME_TEMPLATE_ROLE_LEVEL MSG_EN_FONT_STYLE_NAME_BY_ROLE_HEADING 1"/>
    <w:basedOn w:val="a"/>
    <w:link w:val="MSGENFONTSTYLENAMETEMPLATEROLELEVELMSGENFONTSTYLENAMEBYROLEHEADING1Exact"/>
    <w:rsid w:val="00552B40"/>
    <w:pPr>
      <w:widowControl w:val="0"/>
      <w:shd w:val="clear" w:color="auto" w:fill="FFFFFF"/>
      <w:spacing w:before="320" w:line="536" w:lineRule="exact"/>
      <w:outlineLvl w:val="0"/>
    </w:pPr>
    <w:rPr>
      <w:rFonts w:ascii="Arial" w:eastAsia="Arial" w:hAnsi="Arial"/>
      <w:b/>
      <w:bCs/>
      <w:sz w:val="48"/>
      <w:szCs w:val="48"/>
    </w:rPr>
  </w:style>
  <w:style w:type="character" w:customStyle="1" w:styleId="afffff1">
    <w:name w:val="Основной текст_"/>
    <w:link w:val="63"/>
    <w:locked/>
    <w:rsid w:val="00552B40"/>
    <w:rPr>
      <w:sz w:val="26"/>
      <w:szCs w:val="26"/>
      <w:shd w:val="clear" w:color="auto" w:fill="FFFFFF"/>
    </w:rPr>
  </w:style>
  <w:style w:type="paragraph" w:customStyle="1" w:styleId="63">
    <w:name w:val="Основной текст6"/>
    <w:basedOn w:val="a"/>
    <w:link w:val="afffff1"/>
    <w:rsid w:val="00552B40"/>
    <w:pPr>
      <w:widowControl w:val="0"/>
      <w:shd w:val="clear" w:color="auto" w:fill="FFFFFF"/>
      <w:spacing w:before="480" w:after="480" w:line="240" w:lineRule="atLeast"/>
      <w:ind w:hanging="540"/>
    </w:pPr>
    <w:rPr>
      <w:sz w:val="26"/>
      <w:szCs w:val="26"/>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552B40"/>
    <w:rPr>
      <w:sz w:val="26"/>
      <w:szCs w:val="26"/>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552B40"/>
    <w:pPr>
      <w:widowControl w:val="0"/>
      <w:shd w:val="clear" w:color="auto" w:fill="FFFFFF"/>
      <w:spacing w:line="442" w:lineRule="exact"/>
      <w:ind w:hanging="2020"/>
      <w:jc w:val="right"/>
    </w:pPr>
    <w:rPr>
      <w:sz w:val="26"/>
      <w:szCs w:val="26"/>
    </w:rPr>
  </w:style>
  <w:style w:type="character" w:customStyle="1" w:styleId="MSGENFONTSTYLENAMETEMPLATEROLENUMBERMSGENFONTSTYLENAMEBYROLETEXT37">
    <w:name w:val="MSG_EN_FONT_STYLE_NAME_TEMPLATE_ROLE_NUMBER MSG_EN_FONT_STYLE_NAME_BY_ROLE_TEXT 37_"/>
    <w:rsid w:val="00552B40"/>
    <w:rPr>
      <w:b/>
      <w:bCs/>
      <w:i w:val="0"/>
      <w:iCs w:val="0"/>
      <w:smallCaps w:val="0"/>
      <w:strike w:val="0"/>
      <w:sz w:val="20"/>
      <w:szCs w:val="20"/>
      <w:u w:val="none"/>
    </w:rPr>
  </w:style>
  <w:style w:type="character" w:customStyle="1" w:styleId="MSGENFONTSTYLENAMETEMPLATEROLENUMBERMSGENFONTSTYLENAMEBYROLETEXT370">
    <w:name w:val="MSG_EN_FONT_STYLE_NAME_TEMPLATE_ROLE_NUMBER MSG_EN_FONT_STYLE_NAME_BY_ROLE_TEXT 37"/>
    <w:basedOn w:val="MSGENFONTSTYLENAMETEMPLATEROLENUMBERMSGENFONTSTYLENAMEBYROLETEXT37"/>
    <w:rsid w:val="00552B40"/>
    <w:rPr>
      <w:b/>
      <w:bCs/>
      <w:i w:val="0"/>
      <w:iCs w:val="0"/>
      <w:smallCaps w:val="0"/>
      <w:strike w:val="0"/>
      <w:sz w:val="20"/>
      <w:szCs w:val="20"/>
      <w:u w:val="none"/>
    </w:rPr>
  </w:style>
  <w:style w:type="character" w:customStyle="1" w:styleId="MSGENFONTSTYLENAMETEMPLATEROLENUMBERMSGENFONTSTYLENAMEBYROLETEXT63Exact">
    <w:name w:val="MSG_EN_FONT_STYLE_NAME_TEMPLATE_ROLE_NUMBER MSG_EN_FONT_STYLE_NAME_BY_ROLE_TEXT 63 Exact"/>
    <w:rsid w:val="00552B40"/>
    <w:rPr>
      <w:color w:val="707070"/>
      <w:sz w:val="17"/>
      <w:szCs w:val="17"/>
      <w:shd w:val="clear" w:color="auto" w:fill="FFFFFF"/>
    </w:rPr>
  </w:style>
  <w:style w:type="character" w:customStyle="1" w:styleId="MSGENFONTSTYLENAMETEMPLATEROLENUMBERMSGENFONTSTYLENAMEBYROLETEXT63">
    <w:name w:val="MSG_EN_FONT_STYLE_NAME_TEMPLATE_ROLE_NUMBER MSG_EN_FONT_STYLE_NAME_BY_ROLE_TEXT 63_"/>
    <w:link w:val="MSGENFONTSTYLENAMETEMPLATEROLENUMBERMSGENFONTSTYLENAMEBYROLETEXT630"/>
    <w:rsid w:val="00552B40"/>
    <w:rPr>
      <w:sz w:val="17"/>
      <w:szCs w:val="17"/>
      <w:shd w:val="clear" w:color="auto" w:fill="FFFFFF"/>
    </w:rPr>
  </w:style>
  <w:style w:type="paragraph" w:customStyle="1" w:styleId="MSGENFONTSTYLENAMETEMPLATEROLENUMBERMSGENFONTSTYLENAMEBYROLETEXT630">
    <w:name w:val="MSG_EN_FONT_STYLE_NAME_TEMPLATE_ROLE_NUMBER MSG_EN_FONT_STYLE_NAME_BY_ROLE_TEXT 63"/>
    <w:basedOn w:val="a"/>
    <w:link w:val="MSGENFONTSTYLENAMETEMPLATEROLENUMBERMSGENFONTSTYLENAMEBYROLETEXT63"/>
    <w:rsid w:val="00552B40"/>
    <w:pPr>
      <w:widowControl w:val="0"/>
      <w:shd w:val="clear" w:color="auto" w:fill="FFFFFF"/>
      <w:spacing w:before="140" w:after="140" w:line="188" w:lineRule="exact"/>
    </w:pPr>
    <w:rPr>
      <w:sz w:val="17"/>
      <w:szCs w:val="17"/>
    </w:rPr>
  </w:style>
  <w:style w:type="table" w:customStyle="1" w:styleId="92">
    <w:name w:val="Сетка таблицы9"/>
    <w:basedOn w:val="a1"/>
    <w:next w:val="a6"/>
    <w:uiPriority w:val="59"/>
    <w:rsid w:val="00552B40"/>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
    <w:basedOn w:val="a1"/>
    <w:next w:val="a6"/>
    <w:uiPriority w:val="59"/>
    <w:rsid w:val="00552B40"/>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b">
    <w:name w:val="Основной текст2"/>
    <w:uiPriority w:val="99"/>
    <w:rsid w:val="00552B40"/>
    <w:rPr>
      <w:rFonts w:ascii="Times New Roman" w:hAnsi="Times New Roman"/>
      <w:color w:val="000000"/>
      <w:spacing w:val="0"/>
      <w:w w:val="100"/>
      <w:position w:val="0"/>
      <w:sz w:val="26"/>
      <w:szCs w:val="26"/>
      <w:shd w:val="clear" w:color="auto" w:fill="FFFFFF"/>
      <w:lang w:val="ru-RU" w:eastAsia="ru-RU"/>
    </w:rPr>
  </w:style>
  <w:style w:type="numbering" w:customStyle="1" w:styleId="2c">
    <w:name w:val="Нет списка2"/>
    <w:next w:val="a2"/>
    <w:uiPriority w:val="99"/>
    <w:semiHidden/>
    <w:unhideWhenUsed/>
    <w:rsid w:val="00552B40"/>
  </w:style>
  <w:style w:type="numbering" w:customStyle="1" w:styleId="111">
    <w:name w:val="Нет списка11"/>
    <w:next w:val="a2"/>
    <w:uiPriority w:val="99"/>
    <w:semiHidden/>
    <w:unhideWhenUsed/>
    <w:rsid w:val="00552B40"/>
  </w:style>
  <w:style w:type="paragraph" w:customStyle="1" w:styleId="FR1">
    <w:name w:val="FR1"/>
    <w:rsid w:val="00552B40"/>
    <w:pPr>
      <w:widowControl w:val="0"/>
      <w:spacing w:before="360" w:after="200" w:line="300" w:lineRule="auto"/>
      <w:ind w:left="2360" w:right="2200" w:firstLine="709"/>
      <w:jc w:val="center"/>
    </w:pPr>
    <w:rPr>
      <w:rFonts w:ascii="Arial" w:eastAsia="Times New Roman" w:hAnsi="Arial"/>
      <w:b/>
      <w:snapToGrid w:val="0"/>
      <w:sz w:val="32"/>
      <w:szCs w:val="22"/>
    </w:rPr>
  </w:style>
  <w:style w:type="paragraph" w:customStyle="1" w:styleId="FR2">
    <w:name w:val="FR2"/>
    <w:rsid w:val="00552B40"/>
    <w:pPr>
      <w:widowControl w:val="0"/>
      <w:spacing w:after="200" w:line="276" w:lineRule="auto"/>
      <w:ind w:firstLine="709"/>
      <w:jc w:val="both"/>
    </w:pPr>
    <w:rPr>
      <w:rFonts w:ascii="Arial" w:eastAsia="Times New Roman" w:hAnsi="Arial"/>
      <w:snapToGrid w:val="0"/>
      <w:sz w:val="22"/>
      <w:szCs w:val="22"/>
    </w:rPr>
  </w:style>
  <w:style w:type="paragraph" w:customStyle="1" w:styleId="ConsTitle">
    <w:name w:val="ConsTitle"/>
    <w:rsid w:val="00552B40"/>
    <w:pPr>
      <w:widowControl w:val="0"/>
      <w:autoSpaceDE w:val="0"/>
      <w:autoSpaceDN w:val="0"/>
      <w:adjustRightInd w:val="0"/>
      <w:spacing w:after="200" w:line="276" w:lineRule="auto"/>
      <w:ind w:right="19772" w:firstLine="709"/>
      <w:jc w:val="both"/>
    </w:pPr>
    <w:rPr>
      <w:rFonts w:ascii="Arial" w:eastAsia="Times New Roman" w:hAnsi="Arial" w:cs="Arial"/>
      <w:b/>
      <w:bCs/>
      <w:sz w:val="22"/>
      <w:szCs w:val="22"/>
    </w:rPr>
  </w:style>
  <w:style w:type="paragraph" w:customStyle="1" w:styleId="ConsPlusDocList">
    <w:name w:val="ConsPlusDocList"/>
    <w:rsid w:val="00552B40"/>
    <w:pPr>
      <w:widowControl w:val="0"/>
      <w:autoSpaceDE w:val="0"/>
      <w:autoSpaceDN w:val="0"/>
      <w:adjustRightInd w:val="0"/>
      <w:spacing w:after="200" w:line="276" w:lineRule="auto"/>
      <w:ind w:firstLine="709"/>
      <w:jc w:val="both"/>
    </w:pPr>
    <w:rPr>
      <w:rFonts w:ascii="Courier New" w:eastAsia="Times New Roman" w:hAnsi="Courier New" w:cs="Courier New"/>
      <w:sz w:val="22"/>
      <w:szCs w:val="22"/>
    </w:rPr>
  </w:style>
  <w:style w:type="paragraph" w:customStyle="1" w:styleId="article">
    <w:name w:val="article"/>
    <w:basedOn w:val="a"/>
    <w:rsid w:val="00552B40"/>
    <w:pPr>
      <w:spacing w:before="100" w:beforeAutospacing="1" w:after="100" w:afterAutospacing="1"/>
      <w:ind w:firstLine="709"/>
      <w:jc w:val="both"/>
    </w:pPr>
    <w:rPr>
      <w:rFonts w:ascii="Verdana" w:hAnsi="Verdana" w:cs="Tahoma"/>
      <w:color w:val="003366"/>
      <w:sz w:val="16"/>
      <w:szCs w:val="16"/>
      <w:lang w:val="en-US" w:bidi="en-US"/>
    </w:rPr>
  </w:style>
  <w:style w:type="paragraph" w:styleId="39">
    <w:name w:val="Body Text 3"/>
    <w:basedOn w:val="a"/>
    <w:link w:val="38"/>
    <w:rsid w:val="00552B40"/>
    <w:pPr>
      <w:spacing w:after="120"/>
      <w:ind w:firstLine="709"/>
      <w:jc w:val="both"/>
    </w:pPr>
    <w:rPr>
      <w:rFonts w:ascii="Arial" w:hAnsi="Arial"/>
      <w:sz w:val="16"/>
    </w:rPr>
  </w:style>
  <w:style w:type="character" w:customStyle="1" w:styleId="313">
    <w:name w:val="Основной текст 3 Знак1"/>
    <w:uiPriority w:val="99"/>
    <w:semiHidden/>
    <w:rsid w:val="00552B40"/>
    <w:rPr>
      <w:sz w:val="16"/>
      <w:szCs w:val="16"/>
      <w:lang w:eastAsia="en-US"/>
    </w:rPr>
  </w:style>
  <w:style w:type="table" w:customStyle="1" w:styleId="112">
    <w:name w:val="Сетка таблицы11"/>
    <w:basedOn w:val="a1"/>
    <w:next w:val="a6"/>
    <w:uiPriority w:val="59"/>
    <w:rsid w:val="00552B40"/>
    <w:pPr>
      <w:ind w:firstLine="709"/>
      <w:jc w:val="both"/>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2">
    <w:name w:val="Intense Emphasis"/>
    <w:uiPriority w:val="21"/>
    <w:qFormat/>
    <w:rsid w:val="00552B40"/>
    <w:rPr>
      <w:b/>
      <w:i/>
      <w:sz w:val="24"/>
      <w:szCs w:val="24"/>
      <w:u w:val="single"/>
    </w:rPr>
  </w:style>
  <w:style w:type="character" w:styleId="afffff3">
    <w:name w:val="Subtle Reference"/>
    <w:uiPriority w:val="31"/>
    <w:qFormat/>
    <w:rsid w:val="00552B40"/>
    <w:rPr>
      <w:sz w:val="24"/>
      <w:szCs w:val="24"/>
      <w:u w:val="single"/>
    </w:rPr>
  </w:style>
  <w:style w:type="character" w:styleId="afffff4">
    <w:name w:val="Intense Reference"/>
    <w:uiPriority w:val="32"/>
    <w:qFormat/>
    <w:rsid w:val="00552B40"/>
    <w:rPr>
      <w:b/>
      <w:sz w:val="24"/>
      <w:u w:val="single"/>
    </w:rPr>
  </w:style>
  <w:style w:type="paragraph" w:customStyle="1" w:styleId="afffff5">
    <w:name w:val="Таблица_Лев"/>
    <w:basedOn w:val="a"/>
    <w:rsid w:val="00552B40"/>
    <w:pPr>
      <w:spacing w:after="120"/>
      <w:ind w:firstLine="709"/>
      <w:jc w:val="both"/>
    </w:pPr>
    <w:rPr>
      <w:sz w:val="20"/>
      <w:szCs w:val="20"/>
      <w:lang w:eastAsia="ru-RU"/>
    </w:rPr>
  </w:style>
  <w:style w:type="character" w:customStyle="1" w:styleId="afffff6">
    <w:name w:val="Текст_Обычный"/>
    <w:uiPriority w:val="1"/>
    <w:qFormat/>
    <w:rsid w:val="00552B40"/>
    <w:rPr>
      <w:b w:val="0"/>
      <w:bCs w:val="0"/>
    </w:rPr>
  </w:style>
  <w:style w:type="paragraph" w:styleId="2d">
    <w:name w:val="List 2"/>
    <w:basedOn w:val="a"/>
    <w:rsid w:val="00552B40"/>
    <w:pPr>
      <w:ind w:left="566" w:hanging="283"/>
      <w:jc w:val="both"/>
    </w:pPr>
    <w:rPr>
      <w:szCs w:val="20"/>
      <w:lang w:eastAsia="ru-RU"/>
    </w:rPr>
  </w:style>
  <w:style w:type="character" w:customStyle="1" w:styleId="1fb">
    <w:name w:val="Текст примечания Знак1"/>
    <w:uiPriority w:val="99"/>
    <w:semiHidden/>
    <w:rsid w:val="00552B40"/>
    <w:rPr>
      <w:color w:val="000000"/>
      <w:sz w:val="20"/>
      <w:szCs w:val="20"/>
    </w:rPr>
  </w:style>
  <w:style w:type="character" w:customStyle="1" w:styleId="1fc">
    <w:name w:val="Схема документа Знак1"/>
    <w:uiPriority w:val="99"/>
    <w:semiHidden/>
    <w:rsid w:val="00552B40"/>
    <w:rPr>
      <w:rFonts w:ascii="Tahoma" w:hAnsi="Tahoma" w:cs="Tahoma"/>
      <w:sz w:val="16"/>
      <w:szCs w:val="16"/>
    </w:rPr>
  </w:style>
  <w:style w:type="paragraph" w:styleId="affff6">
    <w:name w:val="Plain Text"/>
    <w:basedOn w:val="a"/>
    <w:link w:val="affff5"/>
    <w:semiHidden/>
    <w:unhideWhenUsed/>
    <w:rsid w:val="00552B40"/>
    <w:pPr>
      <w:ind w:firstLine="709"/>
      <w:jc w:val="center"/>
    </w:pPr>
    <w:rPr>
      <w:rFonts w:ascii="Courier New" w:hAnsi="Courier New"/>
      <w:sz w:val="20"/>
      <w:szCs w:val="20"/>
    </w:rPr>
  </w:style>
  <w:style w:type="character" w:customStyle="1" w:styleId="1fd">
    <w:name w:val="Текст Знак1"/>
    <w:uiPriority w:val="99"/>
    <w:semiHidden/>
    <w:rsid w:val="00552B40"/>
    <w:rPr>
      <w:rFonts w:ascii="Courier New" w:hAnsi="Courier New" w:cs="Courier New"/>
      <w:lang w:eastAsia="en-US"/>
    </w:rPr>
  </w:style>
  <w:style w:type="paragraph" w:customStyle="1" w:styleId="xl73">
    <w:name w:val="xl73"/>
    <w:basedOn w:val="a"/>
    <w:rsid w:val="00552B40"/>
    <w:pPr>
      <w:spacing w:before="100" w:beforeAutospacing="1" w:after="100" w:afterAutospacing="1"/>
      <w:ind w:firstLine="709"/>
      <w:jc w:val="both"/>
    </w:pPr>
    <w:rPr>
      <w:lang w:eastAsia="ru-RU"/>
    </w:rPr>
  </w:style>
  <w:style w:type="paragraph" w:customStyle="1" w:styleId="xl74">
    <w:name w:val="xl74"/>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top"/>
    </w:pPr>
    <w:rPr>
      <w:lang w:eastAsia="ru-RU"/>
    </w:rPr>
  </w:style>
  <w:style w:type="paragraph" w:customStyle="1" w:styleId="xl75">
    <w:name w:val="xl75"/>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b/>
      <w:bCs/>
      <w:lang w:eastAsia="ru-RU"/>
    </w:rPr>
  </w:style>
  <w:style w:type="paragraph" w:customStyle="1" w:styleId="xl76">
    <w:name w:val="xl76"/>
    <w:basedOn w:val="a"/>
    <w:rsid w:val="00552B40"/>
    <w:pPr>
      <w:spacing w:before="100" w:beforeAutospacing="1" w:after="100" w:afterAutospacing="1"/>
      <w:ind w:firstLine="709"/>
      <w:jc w:val="both"/>
      <w:textAlignment w:val="top"/>
    </w:pPr>
    <w:rPr>
      <w:lang w:eastAsia="ru-RU"/>
    </w:rPr>
  </w:style>
  <w:style w:type="paragraph" w:customStyle="1" w:styleId="xl77">
    <w:name w:val="xl77"/>
    <w:basedOn w:val="a"/>
    <w:rsid w:val="00552B40"/>
    <w:pPr>
      <w:spacing w:before="100" w:beforeAutospacing="1" w:after="100" w:afterAutospacing="1"/>
      <w:ind w:firstLine="709"/>
      <w:jc w:val="both"/>
      <w:textAlignment w:val="top"/>
    </w:pPr>
    <w:rPr>
      <w:b/>
      <w:bCs/>
      <w:lang w:eastAsia="ru-RU"/>
    </w:rPr>
  </w:style>
  <w:style w:type="paragraph" w:customStyle="1" w:styleId="xl78">
    <w:name w:val="xl78"/>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15"/>
      <w:szCs w:val="15"/>
      <w:lang w:eastAsia="ru-RU"/>
    </w:rPr>
  </w:style>
  <w:style w:type="paragraph" w:customStyle="1" w:styleId="xl79">
    <w:name w:val="xl79"/>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top"/>
    </w:pPr>
    <w:rPr>
      <w:lang w:eastAsia="ru-RU"/>
    </w:rPr>
  </w:style>
  <w:style w:type="paragraph" w:customStyle="1" w:styleId="xl80">
    <w:name w:val="xl80"/>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textAlignment w:val="top"/>
    </w:pPr>
    <w:rPr>
      <w:lang w:eastAsia="ru-RU"/>
    </w:rPr>
  </w:style>
  <w:style w:type="paragraph" w:customStyle="1" w:styleId="xl81">
    <w:name w:val="xl81"/>
    <w:basedOn w:val="a"/>
    <w:rsid w:val="00552B4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709"/>
      <w:jc w:val="both"/>
      <w:textAlignment w:val="top"/>
    </w:pPr>
    <w:rPr>
      <w:b/>
      <w:bCs/>
      <w:lang w:eastAsia="ru-RU"/>
    </w:rPr>
  </w:style>
  <w:style w:type="paragraph" w:customStyle="1" w:styleId="xl82">
    <w:name w:val="xl82"/>
    <w:basedOn w:val="a"/>
    <w:rsid w:val="00552B40"/>
    <w:pPr>
      <w:spacing w:before="100" w:beforeAutospacing="1" w:after="100" w:afterAutospacing="1"/>
      <w:ind w:firstLine="709"/>
      <w:jc w:val="both"/>
      <w:textAlignment w:val="top"/>
    </w:pPr>
    <w:rPr>
      <w:b/>
      <w:bCs/>
      <w:lang w:eastAsia="ru-RU"/>
    </w:rPr>
  </w:style>
  <w:style w:type="paragraph" w:customStyle="1" w:styleId="xl83">
    <w:name w:val="xl83"/>
    <w:basedOn w:val="a"/>
    <w:rsid w:val="00552B4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709"/>
      <w:jc w:val="both"/>
      <w:textAlignment w:val="top"/>
    </w:pPr>
    <w:rPr>
      <w:b/>
      <w:bCs/>
      <w:lang w:eastAsia="ru-RU"/>
    </w:rPr>
  </w:style>
  <w:style w:type="paragraph" w:customStyle="1" w:styleId="xl84">
    <w:name w:val="xl84"/>
    <w:basedOn w:val="a"/>
    <w:rsid w:val="00552B4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709"/>
      <w:jc w:val="right"/>
      <w:textAlignment w:val="top"/>
    </w:pPr>
    <w:rPr>
      <w:b/>
      <w:bCs/>
      <w:lang w:eastAsia="ru-RU"/>
    </w:rPr>
  </w:style>
  <w:style w:type="paragraph" w:customStyle="1" w:styleId="xl85">
    <w:name w:val="xl85"/>
    <w:basedOn w:val="a"/>
    <w:rsid w:val="00552B4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709"/>
      <w:jc w:val="right"/>
      <w:textAlignment w:val="top"/>
    </w:pPr>
    <w:rPr>
      <w:b/>
      <w:bCs/>
      <w:lang w:eastAsia="ru-RU"/>
    </w:rPr>
  </w:style>
  <w:style w:type="paragraph" w:customStyle="1" w:styleId="xl86">
    <w:name w:val="xl86"/>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textAlignment w:val="top"/>
    </w:pPr>
    <w:rPr>
      <w:lang w:eastAsia="ru-RU"/>
    </w:rPr>
  </w:style>
  <w:style w:type="paragraph" w:customStyle="1" w:styleId="xl87">
    <w:name w:val="xl87"/>
    <w:basedOn w:val="a"/>
    <w:rsid w:val="00552B4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709"/>
      <w:jc w:val="both"/>
      <w:textAlignment w:val="top"/>
    </w:pPr>
    <w:rPr>
      <w:b/>
      <w:bCs/>
      <w:lang w:eastAsia="ru-RU"/>
    </w:rPr>
  </w:style>
  <w:style w:type="paragraph" w:customStyle="1" w:styleId="xl88">
    <w:name w:val="xl88"/>
    <w:basedOn w:val="a"/>
    <w:rsid w:val="00552B4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709"/>
      <w:jc w:val="both"/>
      <w:textAlignment w:val="top"/>
    </w:pPr>
    <w:rPr>
      <w:b/>
      <w:bCs/>
      <w:lang w:eastAsia="ru-RU"/>
    </w:rPr>
  </w:style>
  <w:style w:type="paragraph" w:customStyle="1" w:styleId="xl89">
    <w:name w:val="xl89"/>
    <w:basedOn w:val="a"/>
    <w:rsid w:val="00552B4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709"/>
      <w:jc w:val="center"/>
      <w:textAlignment w:val="top"/>
    </w:pPr>
    <w:rPr>
      <w:b/>
      <w:bCs/>
      <w:lang w:eastAsia="ru-RU"/>
    </w:rPr>
  </w:style>
  <w:style w:type="paragraph" w:customStyle="1" w:styleId="xl90">
    <w:name w:val="xl90"/>
    <w:basedOn w:val="a"/>
    <w:rsid w:val="00552B4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709"/>
      <w:jc w:val="right"/>
      <w:textAlignment w:val="top"/>
    </w:pPr>
    <w:rPr>
      <w:lang w:eastAsia="ru-RU"/>
    </w:rPr>
  </w:style>
  <w:style w:type="paragraph" w:customStyle="1" w:styleId="xl91">
    <w:name w:val="xl91"/>
    <w:basedOn w:val="a"/>
    <w:rsid w:val="00552B4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709"/>
      <w:jc w:val="both"/>
      <w:textAlignment w:val="top"/>
    </w:pPr>
    <w:rPr>
      <w:b/>
      <w:bCs/>
      <w:lang w:eastAsia="ru-RU"/>
    </w:rPr>
  </w:style>
  <w:style w:type="paragraph" w:customStyle="1" w:styleId="xl92">
    <w:name w:val="xl92"/>
    <w:basedOn w:val="a"/>
    <w:rsid w:val="00552B4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709"/>
      <w:jc w:val="right"/>
      <w:textAlignment w:val="top"/>
    </w:pPr>
    <w:rPr>
      <w:b/>
      <w:bCs/>
      <w:lang w:eastAsia="ru-RU"/>
    </w:rPr>
  </w:style>
  <w:style w:type="paragraph" w:customStyle="1" w:styleId="xl93">
    <w:name w:val="xl93"/>
    <w:basedOn w:val="a"/>
    <w:rsid w:val="00552B40"/>
    <w:pPr>
      <w:pBdr>
        <w:top w:val="single" w:sz="4" w:space="0" w:color="auto"/>
        <w:left w:val="single" w:sz="4" w:space="0" w:color="auto"/>
        <w:right w:val="single" w:sz="4" w:space="0" w:color="auto"/>
      </w:pBdr>
      <w:spacing w:before="100" w:beforeAutospacing="1" w:after="100" w:afterAutospacing="1"/>
      <w:ind w:firstLine="709"/>
      <w:jc w:val="center"/>
      <w:textAlignment w:val="top"/>
    </w:pPr>
    <w:rPr>
      <w:b/>
      <w:bCs/>
      <w:lang w:eastAsia="ru-RU"/>
    </w:rPr>
  </w:style>
  <w:style w:type="paragraph" w:customStyle="1" w:styleId="xl94">
    <w:name w:val="xl94"/>
    <w:basedOn w:val="a"/>
    <w:rsid w:val="00552B40"/>
    <w:pPr>
      <w:pBdr>
        <w:left w:val="single" w:sz="4" w:space="0" w:color="auto"/>
        <w:right w:val="single" w:sz="4" w:space="0" w:color="auto"/>
      </w:pBdr>
      <w:spacing w:before="100" w:beforeAutospacing="1" w:after="100" w:afterAutospacing="1"/>
      <w:ind w:firstLine="709"/>
      <w:jc w:val="center"/>
      <w:textAlignment w:val="top"/>
    </w:pPr>
    <w:rPr>
      <w:b/>
      <w:bCs/>
      <w:lang w:eastAsia="ru-RU"/>
    </w:rPr>
  </w:style>
  <w:style w:type="paragraph" w:customStyle="1" w:styleId="xl95">
    <w:name w:val="xl95"/>
    <w:basedOn w:val="a"/>
    <w:rsid w:val="00552B40"/>
    <w:pPr>
      <w:pBdr>
        <w:left w:val="single" w:sz="4" w:space="0" w:color="auto"/>
        <w:bottom w:val="single" w:sz="4" w:space="0" w:color="auto"/>
        <w:right w:val="single" w:sz="4" w:space="0" w:color="auto"/>
      </w:pBdr>
      <w:spacing w:before="100" w:beforeAutospacing="1" w:after="100" w:afterAutospacing="1"/>
      <w:ind w:firstLine="709"/>
      <w:jc w:val="center"/>
      <w:textAlignment w:val="top"/>
    </w:pPr>
    <w:rPr>
      <w:lang w:eastAsia="ru-RU"/>
    </w:rPr>
  </w:style>
  <w:style w:type="paragraph" w:customStyle="1" w:styleId="xl96">
    <w:name w:val="xl96"/>
    <w:basedOn w:val="a"/>
    <w:rsid w:val="00552B40"/>
    <w:pPr>
      <w:pBdr>
        <w:top w:val="single" w:sz="4" w:space="0" w:color="auto"/>
        <w:left w:val="single" w:sz="4" w:space="0" w:color="auto"/>
        <w:bottom w:val="single" w:sz="4" w:space="0" w:color="auto"/>
      </w:pBdr>
      <w:spacing w:before="100" w:beforeAutospacing="1" w:after="100" w:afterAutospacing="1"/>
      <w:ind w:firstLine="709"/>
      <w:jc w:val="center"/>
      <w:textAlignment w:val="top"/>
    </w:pPr>
    <w:rPr>
      <w:b/>
      <w:bCs/>
      <w:lang w:eastAsia="ru-RU"/>
    </w:rPr>
  </w:style>
  <w:style w:type="paragraph" w:customStyle="1" w:styleId="xl97">
    <w:name w:val="xl97"/>
    <w:basedOn w:val="a"/>
    <w:rsid w:val="00552B40"/>
    <w:pPr>
      <w:pBdr>
        <w:top w:val="single" w:sz="4" w:space="0" w:color="auto"/>
        <w:bottom w:val="single" w:sz="4" w:space="0" w:color="auto"/>
        <w:right w:val="single" w:sz="4" w:space="0" w:color="auto"/>
      </w:pBdr>
      <w:spacing w:before="100" w:beforeAutospacing="1" w:after="100" w:afterAutospacing="1"/>
      <w:ind w:firstLine="709"/>
      <w:jc w:val="center"/>
      <w:textAlignment w:val="top"/>
    </w:pPr>
    <w:rPr>
      <w:b/>
      <w:bCs/>
      <w:lang w:eastAsia="ru-RU"/>
    </w:rPr>
  </w:style>
  <w:style w:type="paragraph" w:customStyle="1" w:styleId="xl98">
    <w:name w:val="xl98"/>
    <w:basedOn w:val="a"/>
    <w:rsid w:val="00552B40"/>
    <w:pPr>
      <w:pBdr>
        <w:left w:val="single" w:sz="4" w:space="0" w:color="auto"/>
        <w:right w:val="single" w:sz="4" w:space="0" w:color="auto"/>
      </w:pBdr>
      <w:spacing w:before="100" w:beforeAutospacing="1" w:after="100" w:afterAutospacing="1"/>
      <w:ind w:firstLine="709"/>
      <w:jc w:val="center"/>
      <w:textAlignment w:val="top"/>
    </w:pPr>
    <w:rPr>
      <w:lang w:eastAsia="ru-RU"/>
    </w:rPr>
  </w:style>
  <w:style w:type="paragraph" w:customStyle="1" w:styleId="xl99">
    <w:name w:val="xl99"/>
    <w:basedOn w:val="a"/>
    <w:rsid w:val="00552B40"/>
    <w:pPr>
      <w:pBdr>
        <w:left w:val="single" w:sz="4" w:space="0" w:color="auto"/>
        <w:bottom w:val="single" w:sz="4" w:space="0" w:color="auto"/>
        <w:right w:val="single" w:sz="4" w:space="0" w:color="auto"/>
      </w:pBdr>
      <w:spacing w:before="100" w:beforeAutospacing="1" w:after="100" w:afterAutospacing="1"/>
      <w:ind w:firstLine="709"/>
      <w:jc w:val="center"/>
    </w:pPr>
    <w:rPr>
      <w:lang w:eastAsia="ru-RU"/>
    </w:rPr>
  </w:style>
  <w:style w:type="paragraph" w:customStyle="1" w:styleId="xl100">
    <w:name w:val="xl100"/>
    <w:basedOn w:val="a"/>
    <w:rsid w:val="00552B40"/>
    <w:pPr>
      <w:spacing w:before="100" w:beforeAutospacing="1" w:after="100" w:afterAutospacing="1"/>
      <w:ind w:firstLine="709"/>
      <w:jc w:val="center"/>
      <w:textAlignment w:val="center"/>
    </w:pPr>
    <w:rPr>
      <w:b/>
      <w:bCs/>
      <w:lang w:eastAsia="ru-RU"/>
    </w:rPr>
  </w:style>
  <w:style w:type="paragraph" w:customStyle="1" w:styleId="xl101">
    <w:name w:val="xl101"/>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top"/>
    </w:pPr>
    <w:rPr>
      <w:b/>
      <w:bCs/>
      <w:lang w:eastAsia="ru-RU"/>
    </w:rPr>
  </w:style>
  <w:style w:type="paragraph" w:customStyle="1" w:styleId="xl102">
    <w:name w:val="xl102"/>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top"/>
    </w:pPr>
    <w:rPr>
      <w:lang w:eastAsia="ru-RU"/>
    </w:rPr>
  </w:style>
  <w:style w:type="table" w:customStyle="1" w:styleId="120">
    <w:name w:val="Сетка таблицы12"/>
    <w:basedOn w:val="a1"/>
    <w:next w:val="a6"/>
    <w:uiPriority w:val="59"/>
    <w:rsid w:val="00552B40"/>
    <w:pPr>
      <w:ind w:firstLine="709"/>
      <w:jc w:val="both"/>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
    <w:name w:val="Сетка таблицы21"/>
    <w:basedOn w:val="a1"/>
    <w:next w:val="a6"/>
    <w:uiPriority w:val="59"/>
    <w:rsid w:val="00552B40"/>
    <w:pPr>
      <w:ind w:firstLine="709"/>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
    <w:name w:val="Нет списка21"/>
    <w:next w:val="a2"/>
    <w:uiPriority w:val="99"/>
    <w:semiHidden/>
    <w:unhideWhenUsed/>
    <w:rsid w:val="00552B40"/>
  </w:style>
  <w:style w:type="table" w:customStyle="1" w:styleId="314">
    <w:name w:val="Сетка таблицы31"/>
    <w:basedOn w:val="a1"/>
    <w:next w:val="a6"/>
    <w:uiPriority w:val="59"/>
    <w:rsid w:val="00552B40"/>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7">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52B40"/>
    <w:pPr>
      <w:spacing w:after="160" w:line="240" w:lineRule="exact"/>
      <w:ind w:firstLine="709"/>
      <w:jc w:val="both"/>
    </w:pPr>
    <w:rPr>
      <w:rFonts w:ascii="Verdana" w:hAnsi="Verdana"/>
      <w:lang w:val="en-US"/>
    </w:rPr>
  </w:style>
  <w:style w:type="character" w:customStyle="1" w:styleId="mw-headline">
    <w:name w:val="mw-headline"/>
    <w:uiPriority w:val="99"/>
    <w:rsid w:val="00552B40"/>
    <w:rPr>
      <w:rFonts w:cs="Times New Roman"/>
    </w:rPr>
  </w:style>
  <w:style w:type="paragraph" w:customStyle="1" w:styleId="43">
    <w:name w:val="Знак Знак Знак Знак Знак Знак Знак Знак Знак Знак Знак Знак Знак Знак Знак Знак Знак Знак Знак Знак Знак Знак Знак Знак Знак Знак Знак Знак4"/>
    <w:basedOn w:val="a"/>
    <w:uiPriority w:val="99"/>
    <w:rsid w:val="00552B40"/>
    <w:pPr>
      <w:spacing w:after="160" w:line="240" w:lineRule="exact"/>
      <w:ind w:firstLine="709"/>
      <w:jc w:val="both"/>
    </w:pPr>
    <w:rPr>
      <w:rFonts w:ascii="Verdana" w:hAnsi="Verdana"/>
      <w:lang w:val="en-US"/>
    </w:rPr>
  </w:style>
  <w:style w:type="paragraph" w:customStyle="1" w:styleId="3a">
    <w:name w:val="Знак Знак Знак Знак Знак Знак Знак Знак Знак Знак Знак Знак Знак Знак Знак Знак Знак Знак Знак Знак Знак Знак Знак Знак Знак Знак Знак Знак3"/>
    <w:basedOn w:val="a"/>
    <w:uiPriority w:val="99"/>
    <w:rsid w:val="00552B40"/>
    <w:pPr>
      <w:spacing w:after="160" w:line="240" w:lineRule="exact"/>
      <w:ind w:firstLine="709"/>
      <w:jc w:val="both"/>
    </w:pPr>
    <w:rPr>
      <w:rFonts w:ascii="Verdana" w:hAnsi="Verdana"/>
      <w:lang w:val="en-US"/>
    </w:rPr>
  </w:style>
  <w:style w:type="paragraph" w:customStyle="1" w:styleId="afffff8">
    <w:name w:val="Знак Знак Знак Знак Знак Знак Знак Знак Знак Знак Знак Знак Знак Знак Знак Знак Знак Знак Знак Знак Знак Знак Знак Знак Знак"/>
    <w:basedOn w:val="a"/>
    <w:rsid w:val="00552B40"/>
    <w:pPr>
      <w:spacing w:after="160" w:line="240" w:lineRule="exact"/>
      <w:ind w:firstLine="709"/>
      <w:jc w:val="both"/>
    </w:pPr>
    <w:rPr>
      <w:rFonts w:ascii="Verdana" w:hAnsi="Verdana"/>
      <w:lang w:val="en-US"/>
    </w:rPr>
  </w:style>
  <w:style w:type="paragraph" w:customStyle="1" w:styleId="2e">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uiPriority w:val="99"/>
    <w:rsid w:val="00552B40"/>
    <w:pPr>
      <w:spacing w:after="160" w:line="240" w:lineRule="exact"/>
      <w:ind w:firstLine="709"/>
      <w:jc w:val="both"/>
    </w:pPr>
    <w:rPr>
      <w:rFonts w:ascii="Verdana" w:hAnsi="Verdana"/>
      <w:lang w:val="en-US"/>
    </w:rPr>
  </w:style>
  <w:style w:type="paragraph" w:customStyle="1" w:styleId="231">
    <w:name w:val="Основной текст с отступом 23"/>
    <w:basedOn w:val="a"/>
    <w:uiPriority w:val="99"/>
    <w:rsid w:val="00552B40"/>
    <w:pPr>
      <w:spacing w:after="120" w:line="480" w:lineRule="auto"/>
      <w:ind w:left="283" w:firstLine="709"/>
      <w:jc w:val="both"/>
    </w:pPr>
    <w:rPr>
      <w:sz w:val="20"/>
      <w:szCs w:val="20"/>
      <w:lang w:eastAsia="ar-SA"/>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1"/>
    <w:basedOn w:val="a"/>
    <w:uiPriority w:val="99"/>
    <w:rsid w:val="00552B40"/>
    <w:pPr>
      <w:spacing w:after="160" w:line="240" w:lineRule="exact"/>
      <w:ind w:firstLine="709"/>
      <w:jc w:val="both"/>
    </w:pPr>
    <w:rPr>
      <w:rFonts w:ascii="Verdana" w:hAnsi="Verdana"/>
      <w:lang w:val="en-US"/>
    </w:rPr>
  </w:style>
  <w:style w:type="character" w:styleId="HTML2">
    <w:name w:val="HTML Cite"/>
    <w:uiPriority w:val="99"/>
    <w:semiHidden/>
    <w:rsid w:val="00552B40"/>
    <w:rPr>
      <w:rFonts w:cs="Times New Roman"/>
      <w:i/>
      <w:iCs/>
    </w:rPr>
  </w:style>
  <w:style w:type="character" w:customStyle="1" w:styleId="sourhr">
    <w:name w:val="sourhr"/>
    <w:uiPriority w:val="99"/>
    <w:rsid w:val="00552B40"/>
    <w:rPr>
      <w:rFonts w:cs="Times New Roman"/>
    </w:rPr>
  </w:style>
  <w:style w:type="paragraph" w:customStyle="1" w:styleId="1ff">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552B40"/>
    <w:pPr>
      <w:spacing w:after="160" w:line="240" w:lineRule="exact"/>
      <w:ind w:firstLine="709"/>
      <w:jc w:val="both"/>
    </w:pPr>
    <w:rPr>
      <w:rFonts w:ascii="Verdana" w:hAnsi="Verdana"/>
      <w:lang w:val="en-US"/>
    </w:rPr>
  </w:style>
  <w:style w:type="character" w:customStyle="1" w:styleId="spelle">
    <w:name w:val="spelle"/>
    <w:uiPriority w:val="99"/>
    <w:rsid w:val="00552B40"/>
    <w:rPr>
      <w:rFonts w:cs="Times New Roman"/>
    </w:rPr>
  </w:style>
  <w:style w:type="character" w:customStyle="1" w:styleId="grame">
    <w:name w:val="grame"/>
    <w:uiPriority w:val="99"/>
    <w:rsid w:val="00552B40"/>
    <w:rPr>
      <w:rFonts w:cs="Times New Roman"/>
    </w:rPr>
  </w:style>
  <w:style w:type="paragraph" w:customStyle="1" w:styleId="Preformat">
    <w:name w:val="Preformat"/>
    <w:rsid w:val="00552B40"/>
    <w:pPr>
      <w:overflowPunct w:val="0"/>
      <w:autoSpaceDE w:val="0"/>
      <w:autoSpaceDN w:val="0"/>
      <w:adjustRightInd w:val="0"/>
      <w:ind w:firstLine="709"/>
      <w:jc w:val="both"/>
      <w:textAlignment w:val="baseline"/>
    </w:pPr>
    <w:rPr>
      <w:rFonts w:ascii="Courier New" w:eastAsia="Times New Roman" w:hAnsi="Courier New"/>
    </w:rPr>
  </w:style>
  <w:style w:type="character" w:customStyle="1" w:styleId="afffff9">
    <w:name w:val="Абзац Знак"/>
    <w:link w:val="afffffa"/>
    <w:locked/>
    <w:rsid w:val="00552B40"/>
    <w:rPr>
      <w:rFonts w:eastAsia="Times New Roman"/>
      <w:lang w:val="ru-RU" w:eastAsia="ru-RU" w:bidi="ar-SA"/>
    </w:rPr>
  </w:style>
  <w:style w:type="paragraph" w:customStyle="1" w:styleId="afffffa">
    <w:name w:val="Абзац"/>
    <w:link w:val="afffff9"/>
    <w:rsid w:val="00552B40"/>
    <w:pPr>
      <w:spacing w:before="120" w:after="60"/>
      <w:ind w:firstLine="567"/>
      <w:jc w:val="both"/>
    </w:pPr>
    <w:rPr>
      <w:rFonts w:eastAsia="Times New Roman"/>
    </w:rPr>
  </w:style>
  <w:style w:type="character" w:customStyle="1" w:styleId="afffffb">
    <w:name w:val="Таблица_номер_таблицы Знак"/>
    <w:link w:val="afffffc"/>
    <w:locked/>
    <w:rsid w:val="00552B40"/>
    <w:rPr>
      <w:rFonts w:eastAsia="Times New Roman"/>
      <w:bCs/>
      <w:lang w:val="ru-RU" w:eastAsia="ru-RU" w:bidi="ar-SA"/>
    </w:rPr>
  </w:style>
  <w:style w:type="paragraph" w:customStyle="1" w:styleId="afffffc">
    <w:name w:val="Таблица_номер_таблицы"/>
    <w:link w:val="afffffb"/>
    <w:rsid w:val="00552B40"/>
    <w:pPr>
      <w:keepNext/>
      <w:ind w:firstLine="709"/>
      <w:jc w:val="right"/>
    </w:pPr>
    <w:rPr>
      <w:rFonts w:eastAsia="Times New Roman"/>
      <w:bCs/>
    </w:rPr>
  </w:style>
  <w:style w:type="character" w:customStyle="1" w:styleId="afffffd">
    <w:name w:val="Таблица_название_таблицы Знак"/>
    <w:link w:val="afffffe"/>
    <w:locked/>
    <w:rsid w:val="00552B40"/>
    <w:rPr>
      <w:rFonts w:eastAsia="Times New Roman"/>
      <w:bCs/>
      <w:lang w:val="ru-RU" w:eastAsia="ru-RU" w:bidi="ar-SA"/>
    </w:rPr>
  </w:style>
  <w:style w:type="paragraph" w:customStyle="1" w:styleId="afffffe">
    <w:name w:val="Таблица_название_таблицы"/>
    <w:next w:val="afffffa"/>
    <w:link w:val="afffffd"/>
    <w:rsid w:val="00552B40"/>
    <w:pPr>
      <w:keepNext/>
      <w:spacing w:after="120"/>
      <w:ind w:firstLine="709"/>
      <w:jc w:val="center"/>
    </w:pPr>
    <w:rPr>
      <w:rFonts w:eastAsia="Times New Roman"/>
      <w:bCs/>
    </w:rPr>
  </w:style>
  <w:style w:type="character" w:customStyle="1" w:styleId="113">
    <w:name w:val="Табличный_таблица_11 Знак"/>
    <w:link w:val="114"/>
    <w:locked/>
    <w:rsid w:val="00552B40"/>
    <w:rPr>
      <w:rFonts w:eastAsia="Times New Roman"/>
      <w:lang w:val="ru-RU" w:eastAsia="ru-RU" w:bidi="ar-SA"/>
    </w:rPr>
  </w:style>
  <w:style w:type="paragraph" w:customStyle="1" w:styleId="114">
    <w:name w:val="Табличный_таблица_11"/>
    <w:link w:val="113"/>
    <w:rsid w:val="00552B40"/>
    <w:pPr>
      <w:ind w:firstLine="709"/>
      <w:jc w:val="center"/>
    </w:pPr>
    <w:rPr>
      <w:rFonts w:eastAsia="Times New Roman"/>
    </w:rPr>
  </w:style>
  <w:style w:type="character" w:customStyle="1" w:styleId="affffff">
    <w:name w:val="Текст_Жирный"/>
    <w:rsid w:val="00552B40"/>
    <w:rPr>
      <w:rFonts w:ascii="Times New Roman" w:hAnsi="Times New Roman" w:cs="Times New Roman" w:hint="default"/>
      <w:b/>
      <w:bCs w:val="0"/>
    </w:rPr>
  </w:style>
  <w:style w:type="table" w:customStyle="1" w:styleId="1110">
    <w:name w:val="Сетка таблицы111"/>
    <w:basedOn w:val="a1"/>
    <w:next w:val="a6"/>
    <w:uiPriority w:val="59"/>
    <w:rsid w:val="00552B40"/>
    <w:pPr>
      <w:ind w:firstLine="709"/>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6"/>
    <w:uiPriority w:val="59"/>
    <w:rsid w:val="00552B40"/>
    <w:pPr>
      <w:ind w:firstLine="709"/>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6"/>
    <w:uiPriority w:val="59"/>
    <w:rsid w:val="00552B40"/>
    <w:pPr>
      <w:ind w:firstLine="709"/>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6"/>
    <w:uiPriority w:val="59"/>
    <w:rsid w:val="00552B40"/>
    <w:pPr>
      <w:ind w:firstLine="709"/>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6"/>
    <w:uiPriority w:val="59"/>
    <w:rsid w:val="00552B40"/>
    <w:pPr>
      <w:ind w:firstLine="709"/>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
    <w:rsid w:val="00552B40"/>
    <w:pPr>
      <w:widowControl w:val="0"/>
      <w:suppressLineNumbers/>
      <w:autoSpaceDN w:val="0"/>
      <w:ind w:firstLine="709"/>
      <w:jc w:val="both"/>
      <w:textAlignment w:val="baseline"/>
    </w:pPr>
    <w:rPr>
      <w:rFonts w:ascii="Liberation Serif" w:eastAsia="DejaVu Sans" w:hAnsi="Liberation Serif" w:cs="DejaVu Sans"/>
      <w:kern w:val="3"/>
      <w:lang w:bidi="hi-IN"/>
    </w:rPr>
  </w:style>
  <w:style w:type="paragraph" w:customStyle="1" w:styleId="Standard">
    <w:name w:val="Standard"/>
    <w:rsid w:val="00552B40"/>
    <w:pPr>
      <w:widowControl w:val="0"/>
      <w:suppressAutoHyphens/>
      <w:autoSpaceDN w:val="0"/>
      <w:ind w:firstLine="709"/>
      <w:jc w:val="both"/>
      <w:textAlignment w:val="baseline"/>
    </w:pPr>
    <w:rPr>
      <w:rFonts w:ascii="Liberation Serif" w:eastAsia="DejaVu Sans" w:hAnsi="Liberation Serif" w:cs="DejaVu Sans"/>
      <w:kern w:val="3"/>
      <w:sz w:val="24"/>
      <w:szCs w:val="24"/>
      <w:lang w:eastAsia="zh-CN" w:bidi="hi-IN"/>
    </w:rPr>
  </w:style>
  <w:style w:type="paragraph" w:customStyle="1" w:styleId="xl71">
    <w:name w:val="xl71"/>
    <w:basedOn w:val="a"/>
    <w:rsid w:val="00552B40"/>
    <w:pPr>
      <w:pBdr>
        <w:top w:val="single" w:sz="4" w:space="0" w:color="000000"/>
        <w:left w:val="single" w:sz="4" w:space="0" w:color="000000"/>
        <w:bottom w:val="single" w:sz="4" w:space="0" w:color="000000"/>
        <w:right w:val="single" w:sz="4" w:space="0" w:color="000000"/>
      </w:pBdr>
      <w:spacing w:before="100" w:beforeAutospacing="1" w:after="100" w:afterAutospacing="1"/>
      <w:ind w:firstLine="709"/>
      <w:jc w:val="center"/>
      <w:textAlignment w:val="center"/>
    </w:pPr>
    <w:rPr>
      <w:lang w:eastAsia="ru-RU"/>
    </w:rPr>
  </w:style>
  <w:style w:type="paragraph" w:customStyle="1" w:styleId="xl72">
    <w:name w:val="xl72"/>
    <w:basedOn w:val="a"/>
    <w:rsid w:val="00552B40"/>
    <w:pPr>
      <w:pBdr>
        <w:top w:val="single" w:sz="4" w:space="0" w:color="000000"/>
        <w:left w:val="single" w:sz="4" w:space="0" w:color="000000"/>
        <w:bottom w:val="single" w:sz="4" w:space="0" w:color="000000"/>
        <w:right w:val="single" w:sz="4" w:space="0" w:color="000000"/>
      </w:pBdr>
      <w:spacing w:before="100" w:beforeAutospacing="1" w:after="100" w:afterAutospacing="1"/>
      <w:ind w:firstLine="709"/>
      <w:jc w:val="center"/>
      <w:textAlignment w:val="center"/>
    </w:pPr>
    <w:rPr>
      <w:lang w:eastAsia="ru-RU"/>
    </w:rPr>
  </w:style>
  <w:style w:type="paragraph" w:customStyle="1" w:styleId="font5">
    <w:name w:val="font5"/>
    <w:basedOn w:val="a"/>
    <w:rsid w:val="00552B40"/>
    <w:pPr>
      <w:spacing w:before="100" w:beforeAutospacing="1" w:after="100" w:afterAutospacing="1"/>
      <w:ind w:firstLine="709"/>
      <w:jc w:val="both"/>
    </w:pPr>
    <w:rPr>
      <w:rFonts w:ascii="Arial CYR" w:hAnsi="Arial CYR"/>
      <w:sz w:val="20"/>
      <w:szCs w:val="20"/>
      <w:lang w:eastAsia="ru-RU"/>
    </w:rPr>
  </w:style>
  <w:style w:type="paragraph" w:customStyle="1" w:styleId="font6">
    <w:name w:val="font6"/>
    <w:basedOn w:val="a"/>
    <w:rsid w:val="00552B40"/>
    <w:pPr>
      <w:spacing w:before="100" w:beforeAutospacing="1" w:after="100" w:afterAutospacing="1"/>
      <w:ind w:firstLine="709"/>
      <w:jc w:val="both"/>
    </w:pPr>
    <w:rPr>
      <w:rFonts w:ascii="Arial CYR" w:hAnsi="Arial CYR"/>
      <w:sz w:val="20"/>
      <w:szCs w:val="20"/>
      <w:lang w:eastAsia="ru-RU"/>
    </w:rPr>
  </w:style>
  <w:style w:type="paragraph" w:customStyle="1" w:styleId="xl65">
    <w:name w:val="xl65"/>
    <w:basedOn w:val="a"/>
    <w:rsid w:val="00552B40"/>
    <w:pPr>
      <w:pBdr>
        <w:bottom w:val="single" w:sz="4" w:space="0" w:color="auto"/>
      </w:pBdr>
      <w:spacing w:before="100" w:beforeAutospacing="1" w:after="100" w:afterAutospacing="1"/>
      <w:ind w:firstLine="709"/>
      <w:jc w:val="both"/>
    </w:pPr>
    <w:rPr>
      <w:lang w:eastAsia="ru-RU"/>
    </w:rPr>
  </w:style>
  <w:style w:type="paragraph" w:customStyle="1" w:styleId="xl66">
    <w:name w:val="xl66"/>
    <w:basedOn w:val="a"/>
    <w:rsid w:val="00552B40"/>
    <w:pPr>
      <w:spacing w:before="100" w:beforeAutospacing="1" w:after="100" w:afterAutospacing="1"/>
      <w:ind w:firstLine="709"/>
      <w:jc w:val="center"/>
    </w:pPr>
    <w:rPr>
      <w:lang w:eastAsia="ru-RU"/>
    </w:rPr>
  </w:style>
  <w:style w:type="paragraph" w:customStyle="1" w:styleId="xl67">
    <w:name w:val="xl67"/>
    <w:basedOn w:val="a"/>
    <w:rsid w:val="00552B40"/>
    <w:pPr>
      <w:pBdr>
        <w:left w:val="single" w:sz="4" w:space="0" w:color="auto"/>
        <w:right w:val="single" w:sz="4" w:space="0" w:color="auto"/>
      </w:pBdr>
      <w:spacing w:before="100" w:beforeAutospacing="1" w:after="100" w:afterAutospacing="1"/>
      <w:ind w:firstLine="709"/>
      <w:jc w:val="both"/>
    </w:pPr>
    <w:rPr>
      <w:lang w:eastAsia="ru-RU"/>
    </w:rPr>
  </w:style>
  <w:style w:type="paragraph" w:customStyle="1" w:styleId="xl68">
    <w:name w:val="xl68"/>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lang w:eastAsia="ru-RU"/>
    </w:rPr>
  </w:style>
  <w:style w:type="paragraph" w:customStyle="1" w:styleId="xl69">
    <w:name w:val="xl69"/>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lang w:eastAsia="ru-RU"/>
    </w:rPr>
  </w:style>
  <w:style w:type="paragraph" w:customStyle="1" w:styleId="xl70">
    <w:name w:val="xl70"/>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lang w:eastAsia="ru-RU"/>
    </w:rPr>
  </w:style>
  <w:style w:type="character" w:customStyle="1" w:styleId="11pt">
    <w:name w:val="Основной текст + 11 pt"/>
    <w:rsid w:val="00552B40"/>
    <w:rPr>
      <w:rFonts w:ascii="Times New Roman" w:eastAsia="Times New Roman" w:hAnsi="Times New Roman"/>
      <w:color w:val="000000"/>
      <w:spacing w:val="0"/>
      <w:w w:val="100"/>
      <w:position w:val="0"/>
      <w:sz w:val="22"/>
      <w:szCs w:val="22"/>
      <w:shd w:val="clear" w:color="auto" w:fill="FFFFFF"/>
      <w:lang w:val="ru-RU" w:eastAsia="ru-RU" w:bidi="ru-RU"/>
    </w:rPr>
  </w:style>
  <w:style w:type="character" w:customStyle="1" w:styleId="11pt0">
    <w:name w:val="Основной текст + 11 pt;Полужирный"/>
    <w:rsid w:val="00552B40"/>
    <w:rPr>
      <w:rFonts w:ascii="Times New Roman" w:eastAsia="Times New Roman" w:hAnsi="Times New Roman"/>
      <w:b/>
      <w:bCs/>
      <w:color w:val="000000"/>
      <w:spacing w:val="0"/>
      <w:w w:val="100"/>
      <w:position w:val="0"/>
      <w:sz w:val="22"/>
      <w:szCs w:val="22"/>
      <w:shd w:val="clear" w:color="auto" w:fill="FFFFFF"/>
      <w:lang w:val="ru-RU" w:eastAsia="ru-RU" w:bidi="ru-RU"/>
    </w:rPr>
  </w:style>
  <w:style w:type="character" w:customStyle="1" w:styleId="Arial65pt-1pt150">
    <w:name w:val="Основной текст + Arial;6;5 pt;Интервал -1 pt;Масштаб 150%"/>
    <w:rsid w:val="00552B40"/>
    <w:rPr>
      <w:rFonts w:ascii="Arial" w:eastAsia="Arial" w:hAnsi="Arial" w:cs="Arial"/>
      <w:color w:val="000000"/>
      <w:spacing w:val="-20"/>
      <w:w w:val="150"/>
      <w:position w:val="0"/>
      <w:sz w:val="13"/>
      <w:szCs w:val="13"/>
      <w:shd w:val="clear" w:color="auto" w:fill="FFFFFF"/>
      <w:lang w:val="ru-RU" w:eastAsia="ru-RU" w:bidi="ru-RU"/>
    </w:rPr>
  </w:style>
  <w:style w:type="paragraph" w:customStyle="1" w:styleId="73">
    <w:name w:val="Основной текст7"/>
    <w:basedOn w:val="a"/>
    <w:rsid w:val="00552B40"/>
    <w:pPr>
      <w:widowControl w:val="0"/>
      <w:shd w:val="clear" w:color="auto" w:fill="FFFFFF"/>
      <w:spacing w:before="540" w:after="360" w:line="0" w:lineRule="atLeast"/>
      <w:ind w:hanging="360"/>
      <w:jc w:val="both"/>
    </w:pPr>
    <w:rPr>
      <w:sz w:val="26"/>
      <w:szCs w:val="26"/>
    </w:rPr>
  </w:style>
  <w:style w:type="character" w:customStyle="1" w:styleId="Arial65pt150">
    <w:name w:val="Основной текст + Arial;6;5 pt;Масштаб 150%"/>
    <w:rsid w:val="00552B40"/>
    <w:rPr>
      <w:rFonts w:ascii="Arial" w:eastAsia="Arial" w:hAnsi="Arial" w:cs="Arial"/>
      <w:b w:val="0"/>
      <w:bCs w:val="0"/>
      <w:i w:val="0"/>
      <w:iCs w:val="0"/>
      <w:smallCaps w:val="0"/>
      <w:strike w:val="0"/>
      <w:color w:val="000000"/>
      <w:spacing w:val="0"/>
      <w:w w:val="150"/>
      <w:position w:val="0"/>
      <w:sz w:val="13"/>
      <w:szCs w:val="13"/>
      <w:u w:val="none"/>
      <w:shd w:val="clear" w:color="auto" w:fill="FFFFFF"/>
      <w:lang w:val="ru-RU" w:eastAsia="ru-RU" w:bidi="ru-RU"/>
    </w:rPr>
  </w:style>
  <w:style w:type="character" w:customStyle="1" w:styleId="Arial115pt">
    <w:name w:val="Основной текст + Arial;11;5 pt;Полужирный;Курсив"/>
    <w:rsid w:val="00552B40"/>
    <w:rPr>
      <w:rFonts w:ascii="Arial" w:eastAsia="Arial" w:hAnsi="Arial" w:cs="Arial"/>
      <w:b/>
      <w:bCs/>
      <w:i/>
      <w:iCs/>
      <w:smallCaps w:val="0"/>
      <w:strike w:val="0"/>
      <w:color w:val="000000"/>
      <w:spacing w:val="0"/>
      <w:w w:val="100"/>
      <w:position w:val="0"/>
      <w:sz w:val="23"/>
      <w:szCs w:val="23"/>
      <w:u w:val="none"/>
      <w:shd w:val="clear" w:color="auto" w:fill="FFFFFF"/>
      <w:lang w:val="ru-RU" w:eastAsia="ru-RU" w:bidi="ru-RU"/>
    </w:rPr>
  </w:style>
  <w:style w:type="character" w:customStyle="1" w:styleId="Garamond65pt">
    <w:name w:val="Основной текст + Garamond;6;5 pt;Полужирный"/>
    <w:rsid w:val="00552B40"/>
    <w:rPr>
      <w:rFonts w:ascii="Garamond" w:eastAsia="Garamond" w:hAnsi="Garamond" w:cs="Garamond"/>
      <w:b/>
      <w:bCs/>
      <w:i w:val="0"/>
      <w:iCs w:val="0"/>
      <w:smallCaps w:val="0"/>
      <w:strike w:val="0"/>
      <w:color w:val="000000"/>
      <w:spacing w:val="0"/>
      <w:w w:val="100"/>
      <w:position w:val="0"/>
      <w:sz w:val="13"/>
      <w:szCs w:val="13"/>
      <w:u w:val="none"/>
      <w:shd w:val="clear" w:color="auto" w:fill="FFFFFF"/>
      <w:lang w:val="ru-RU" w:eastAsia="ru-RU" w:bidi="ru-RU"/>
    </w:rPr>
  </w:style>
  <w:style w:type="numbering" w:customStyle="1" w:styleId="1111">
    <w:name w:val="Нет списка111"/>
    <w:next w:val="a2"/>
    <w:uiPriority w:val="99"/>
    <w:semiHidden/>
    <w:unhideWhenUsed/>
    <w:rsid w:val="00552B40"/>
  </w:style>
  <w:style w:type="numbering" w:customStyle="1" w:styleId="2111">
    <w:name w:val="Нет списка211"/>
    <w:next w:val="a2"/>
    <w:uiPriority w:val="99"/>
    <w:semiHidden/>
    <w:unhideWhenUsed/>
    <w:rsid w:val="00552B40"/>
  </w:style>
  <w:style w:type="paragraph" w:customStyle="1" w:styleId="xl103">
    <w:name w:val="xl103"/>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sz w:val="20"/>
      <w:szCs w:val="20"/>
      <w:lang w:eastAsia="ru-RU"/>
    </w:rPr>
  </w:style>
  <w:style w:type="paragraph" w:customStyle="1" w:styleId="xl104">
    <w:name w:val="xl104"/>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sz w:val="20"/>
      <w:szCs w:val="20"/>
      <w:lang w:eastAsia="ru-RU"/>
    </w:rPr>
  </w:style>
  <w:style w:type="paragraph" w:customStyle="1" w:styleId="xl105">
    <w:name w:val="xl105"/>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b/>
      <w:bCs/>
      <w:sz w:val="20"/>
      <w:szCs w:val="20"/>
      <w:lang w:eastAsia="ru-RU"/>
    </w:rPr>
  </w:style>
  <w:style w:type="paragraph" w:customStyle="1" w:styleId="xl106">
    <w:name w:val="xl106"/>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lang w:eastAsia="ru-RU"/>
    </w:rPr>
  </w:style>
  <w:style w:type="paragraph" w:customStyle="1" w:styleId="xl107">
    <w:name w:val="xl107"/>
    <w:basedOn w:val="a"/>
    <w:rsid w:val="00552B40"/>
    <w:pPr>
      <w:pBdr>
        <w:top w:val="single" w:sz="4" w:space="0" w:color="auto"/>
        <w:right w:val="single" w:sz="4" w:space="0" w:color="auto"/>
      </w:pBdr>
      <w:spacing w:before="100" w:beforeAutospacing="1" w:after="100" w:afterAutospacing="1"/>
      <w:ind w:firstLine="709"/>
      <w:jc w:val="center"/>
      <w:textAlignment w:val="top"/>
    </w:pPr>
    <w:rPr>
      <w:sz w:val="20"/>
      <w:szCs w:val="20"/>
      <w:lang w:eastAsia="ru-RU"/>
    </w:rPr>
  </w:style>
  <w:style w:type="paragraph" w:customStyle="1" w:styleId="xl108">
    <w:name w:val="xl108"/>
    <w:basedOn w:val="a"/>
    <w:rsid w:val="00552B40"/>
    <w:pPr>
      <w:pBdr>
        <w:bottom w:val="single" w:sz="4" w:space="0" w:color="auto"/>
        <w:right w:val="single" w:sz="4" w:space="0" w:color="auto"/>
      </w:pBdr>
      <w:spacing w:before="100" w:beforeAutospacing="1" w:after="100" w:afterAutospacing="1"/>
      <w:ind w:firstLine="709"/>
      <w:jc w:val="center"/>
      <w:textAlignment w:val="top"/>
    </w:pPr>
    <w:rPr>
      <w:sz w:val="20"/>
      <w:szCs w:val="20"/>
      <w:lang w:eastAsia="ru-RU"/>
    </w:rPr>
  </w:style>
  <w:style w:type="paragraph" w:customStyle="1" w:styleId="xl109">
    <w:name w:val="xl109"/>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lang w:eastAsia="ru-RU"/>
    </w:rPr>
  </w:style>
  <w:style w:type="paragraph" w:customStyle="1" w:styleId="xl110">
    <w:name w:val="xl110"/>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18"/>
      <w:szCs w:val="18"/>
      <w:lang w:eastAsia="ru-RU"/>
    </w:rPr>
  </w:style>
  <w:style w:type="paragraph" w:customStyle="1" w:styleId="xl111">
    <w:name w:val="xl111"/>
    <w:basedOn w:val="a"/>
    <w:rsid w:val="00552B40"/>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rFonts w:ascii="Arial" w:hAnsi="Arial" w:cs="Arial"/>
      <w:lang w:eastAsia="ru-RU"/>
    </w:rPr>
  </w:style>
  <w:style w:type="paragraph" w:customStyle="1" w:styleId="xl112">
    <w:name w:val="xl112"/>
    <w:basedOn w:val="a"/>
    <w:rsid w:val="00552B40"/>
    <w:pPr>
      <w:pBdr>
        <w:top w:val="single" w:sz="4" w:space="0" w:color="auto"/>
        <w:right w:val="single" w:sz="8" w:space="0" w:color="auto"/>
      </w:pBdr>
      <w:spacing w:before="100" w:beforeAutospacing="1" w:after="100" w:afterAutospacing="1"/>
      <w:ind w:firstLine="709"/>
      <w:jc w:val="both"/>
      <w:textAlignment w:val="center"/>
    </w:pPr>
    <w:rPr>
      <w:rFonts w:ascii="Arial" w:hAnsi="Arial" w:cs="Arial"/>
      <w:lang w:eastAsia="ru-RU"/>
    </w:rPr>
  </w:style>
  <w:style w:type="paragraph" w:customStyle="1" w:styleId="xl113">
    <w:name w:val="xl113"/>
    <w:basedOn w:val="a"/>
    <w:rsid w:val="00552B40"/>
    <w:pPr>
      <w:pBdr>
        <w:top w:val="single" w:sz="4" w:space="0" w:color="auto"/>
        <w:left w:val="single" w:sz="4" w:space="0" w:color="auto"/>
        <w:right w:val="single" w:sz="4" w:space="0" w:color="auto"/>
      </w:pBdr>
      <w:spacing w:before="100" w:beforeAutospacing="1" w:after="100" w:afterAutospacing="1"/>
      <w:ind w:firstLine="709"/>
      <w:jc w:val="both"/>
    </w:pPr>
    <w:rPr>
      <w:rFonts w:ascii="Arial" w:hAnsi="Arial" w:cs="Arial"/>
      <w:lang w:eastAsia="ru-RU"/>
    </w:rPr>
  </w:style>
  <w:style w:type="paragraph" w:customStyle="1" w:styleId="xl114">
    <w:name w:val="xl114"/>
    <w:basedOn w:val="a"/>
    <w:rsid w:val="00552B40"/>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both"/>
    </w:pPr>
    <w:rPr>
      <w:rFonts w:ascii="Arial" w:hAnsi="Arial" w:cs="Arial"/>
      <w:lang w:eastAsia="ru-RU"/>
    </w:rPr>
  </w:style>
  <w:style w:type="paragraph" w:customStyle="1" w:styleId="xl115">
    <w:name w:val="xl115"/>
    <w:basedOn w:val="a"/>
    <w:rsid w:val="00552B40"/>
    <w:pPr>
      <w:pBdr>
        <w:top w:val="single" w:sz="8" w:space="0" w:color="auto"/>
        <w:left w:val="single" w:sz="8" w:space="0" w:color="auto"/>
        <w:bottom w:val="single" w:sz="8" w:space="0" w:color="auto"/>
        <w:right w:val="single" w:sz="4" w:space="0" w:color="auto"/>
      </w:pBdr>
      <w:spacing w:before="100" w:beforeAutospacing="1" w:after="100" w:afterAutospacing="1"/>
      <w:ind w:firstLine="709"/>
      <w:jc w:val="center"/>
    </w:pPr>
    <w:rPr>
      <w:rFonts w:ascii="Arial" w:hAnsi="Arial" w:cs="Arial"/>
      <w:b/>
      <w:bCs/>
      <w:lang w:eastAsia="ru-RU"/>
    </w:rPr>
  </w:style>
  <w:style w:type="paragraph" w:customStyle="1" w:styleId="xl116">
    <w:name w:val="xl116"/>
    <w:basedOn w:val="a"/>
    <w:rsid w:val="00552B40"/>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center"/>
    </w:pPr>
    <w:rPr>
      <w:rFonts w:ascii="Arial" w:hAnsi="Arial" w:cs="Arial"/>
      <w:b/>
      <w:bCs/>
      <w:lang w:eastAsia="ru-RU"/>
    </w:rPr>
  </w:style>
  <w:style w:type="paragraph" w:customStyle="1" w:styleId="xl117">
    <w:name w:val="xl117"/>
    <w:basedOn w:val="a"/>
    <w:rsid w:val="00552B40"/>
    <w:pPr>
      <w:pBdr>
        <w:top w:val="single" w:sz="8" w:space="0" w:color="auto"/>
        <w:left w:val="single" w:sz="4" w:space="0" w:color="auto"/>
        <w:bottom w:val="single" w:sz="8" w:space="0" w:color="auto"/>
        <w:right w:val="single" w:sz="8" w:space="0" w:color="auto"/>
      </w:pBdr>
      <w:spacing w:before="100" w:beforeAutospacing="1" w:after="100" w:afterAutospacing="1"/>
      <w:ind w:firstLine="709"/>
      <w:jc w:val="center"/>
    </w:pPr>
    <w:rPr>
      <w:rFonts w:ascii="Arial" w:hAnsi="Arial" w:cs="Arial"/>
      <w:b/>
      <w:bCs/>
      <w:lang w:eastAsia="ru-RU"/>
    </w:rPr>
  </w:style>
  <w:style w:type="paragraph" w:customStyle="1" w:styleId="xl118">
    <w:name w:val="xl118"/>
    <w:basedOn w:val="a"/>
    <w:rsid w:val="00552B40"/>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center"/>
    </w:pPr>
    <w:rPr>
      <w:rFonts w:ascii="Arial" w:hAnsi="Arial" w:cs="Arial"/>
      <w:b/>
      <w:bCs/>
      <w:lang w:eastAsia="ru-RU"/>
    </w:rPr>
  </w:style>
  <w:style w:type="paragraph" w:customStyle="1" w:styleId="xl119">
    <w:name w:val="xl119"/>
    <w:basedOn w:val="a"/>
    <w:rsid w:val="00552B40"/>
    <w:pPr>
      <w:pBdr>
        <w:top w:val="single" w:sz="8"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rFonts w:ascii="Arial" w:hAnsi="Arial" w:cs="Arial"/>
      <w:sz w:val="16"/>
      <w:szCs w:val="16"/>
      <w:lang w:eastAsia="ru-RU"/>
    </w:rPr>
  </w:style>
  <w:style w:type="paragraph" w:customStyle="1" w:styleId="xl120">
    <w:name w:val="xl120"/>
    <w:basedOn w:val="a"/>
    <w:rsid w:val="00552B40"/>
    <w:pPr>
      <w:pBdr>
        <w:top w:val="single" w:sz="8" w:space="0" w:color="auto"/>
        <w:left w:val="single" w:sz="4" w:space="0" w:color="auto"/>
        <w:right w:val="single" w:sz="4" w:space="0" w:color="auto"/>
      </w:pBdr>
      <w:spacing w:before="100" w:beforeAutospacing="1" w:after="100" w:afterAutospacing="1"/>
      <w:ind w:firstLine="709"/>
      <w:jc w:val="center"/>
      <w:textAlignment w:val="center"/>
    </w:pPr>
    <w:rPr>
      <w:rFonts w:ascii="Arial" w:hAnsi="Arial" w:cs="Arial"/>
      <w:sz w:val="16"/>
      <w:szCs w:val="16"/>
      <w:lang w:eastAsia="ru-RU"/>
    </w:rPr>
  </w:style>
  <w:style w:type="paragraph" w:customStyle="1" w:styleId="xl121">
    <w:name w:val="xl121"/>
    <w:basedOn w:val="a"/>
    <w:rsid w:val="00552B40"/>
    <w:pPr>
      <w:pBdr>
        <w:top w:val="single" w:sz="8" w:space="0" w:color="auto"/>
        <w:left w:val="single" w:sz="8" w:space="0" w:color="auto"/>
        <w:bottom w:val="single" w:sz="4" w:space="0" w:color="auto"/>
        <w:right w:val="single" w:sz="4" w:space="0" w:color="auto"/>
      </w:pBdr>
      <w:spacing w:before="100" w:beforeAutospacing="1" w:after="100" w:afterAutospacing="1"/>
      <w:ind w:firstLine="709"/>
      <w:jc w:val="center"/>
      <w:textAlignment w:val="center"/>
    </w:pPr>
    <w:rPr>
      <w:rFonts w:ascii="Arial" w:hAnsi="Arial" w:cs="Arial"/>
      <w:sz w:val="16"/>
      <w:szCs w:val="16"/>
      <w:lang w:eastAsia="ru-RU"/>
    </w:rPr>
  </w:style>
  <w:style w:type="paragraph" w:customStyle="1" w:styleId="xl122">
    <w:name w:val="xl122"/>
    <w:basedOn w:val="a"/>
    <w:rsid w:val="00552B40"/>
    <w:pPr>
      <w:pBdr>
        <w:top w:val="single" w:sz="8" w:space="0" w:color="000000"/>
        <w:left w:val="single" w:sz="8" w:space="0" w:color="000000"/>
        <w:bottom w:val="single" w:sz="8" w:space="0" w:color="000000"/>
        <w:right w:val="single" w:sz="8" w:space="0" w:color="000000"/>
      </w:pBdr>
      <w:spacing w:before="100" w:beforeAutospacing="1" w:after="100" w:afterAutospacing="1"/>
      <w:ind w:firstLine="709"/>
      <w:jc w:val="center"/>
      <w:textAlignment w:val="center"/>
    </w:pPr>
    <w:rPr>
      <w:rFonts w:ascii="Arial" w:hAnsi="Arial" w:cs="Arial"/>
      <w:b/>
      <w:bCs/>
      <w:sz w:val="16"/>
      <w:szCs w:val="16"/>
      <w:lang w:eastAsia="ru-RU"/>
    </w:rPr>
  </w:style>
  <w:style w:type="paragraph" w:customStyle="1" w:styleId="xl123">
    <w:name w:val="xl123"/>
    <w:basedOn w:val="a"/>
    <w:rsid w:val="00552B40"/>
    <w:pPr>
      <w:pBdr>
        <w:top w:val="single" w:sz="8" w:space="0" w:color="auto"/>
        <w:left w:val="single" w:sz="8" w:space="0" w:color="auto"/>
        <w:bottom w:val="single" w:sz="8" w:space="0" w:color="auto"/>
      </w:pBdr>
      <w:spacing w:before="100" w:beforeAutospacing="1" w:after="100" w:afterAutospacing="1"/>
      <w:ind w:firstLine="709"/>
      <w:jc w:val="center"/>
      <w:textAlignment w:val="center"/>
    </w:pPr>
    <w:rPr>
      <w:rFonts w:ascii="Arial" w:hAnsi="Arial" w:cs="Arial"/>
      <w:b/>
      <w:bCs/>
      <w:sz w:val="16"/>
      <w:szCs w:val="16"/>
      <w:lang w:eastAsia="ru-RU"/>
    </w:rPr>
  </w:style>
  <w:style w:type="paragraph" w:customStyle="1" w:styleId="xl124">
    <w:name w:val="xl124"/>
    <w:basedOn w:val="a"/>
    <w:rsid w:val="00552B40"/>
    <w:pPr>
      <w:pBdr>
        <w:top w:val="single" w:sz="8" w:space="0" w:color="auto"/>
        <w:bottom w:val="single" w:sz="8" w:space="0" w:color="auto"/>
      </w:pBdr>
      <w:spacing w:before="100" w:beforeAutospacing="1" w:after="100" w:afterAutospacing="1"/>
      <w:ind w:firstLine="709"/>
      <w:jc w:val="center"/>
      <w:textAlignment w:val="center"/>
    </w:pPr>
    <w:rPr>
      <w:rFonts w:ascii="Arial" w:hAnsi="Arial" w:cs="Arial"/>
      <w:b/>
      <w:bCs/>
      <w:sz w:val="16"/>
      <w:szCs w:val="16"/>
      <w:lang w:eastAsia="ru-RU"/>
    </w:rPr>
  </w:style>
  <w:style w:type="paragraph" w:customStyle="1" w:styleId="xl125">
    <w:name w:val="xl125"/>
    <w:basedOn w:val="a"/>
    <w:rsid w:val="00552B40"/>
    <w:pPr>
      <w:pBdr>
        <w:top w:val="single" w:sz="8" w:space="0" w:color="auto"/>
        <w:bottom w:val="single" w:sz="8" w:space="0" w:color="auto"/>
        <w:right w:val="single" w:sz="8" w:space="0" w:color="auto"/>
      </w:pBdr>
      <w:spacing w:before="100" w:beforeAutospacing="1" w:after="100" w:afterAutospacing="1"/>
      <w:ind w:firstLine="709"/>
      <w:jc w:val="center"/>
      <w:textAlignment w:val="center"/>
    </w:pPr>
    <w:rPr>
      <w:rFonts w:ascii="Arial" w:hAnsi="Arial" w:cs="Arial"/>
      <w:b/>
      <w:bCs/>
      <w:sz w:val="16"/>
      <w:szCs w:val="16"/>
      <w:lang w:eastAsia="ru-RU"/>
    </w:rPr>
  </w:style>
  <w:style w:type="paragraph" w:customStyle="1" w:styleId="xl126">
    <w:name w:val="xl126"/>
    <w:basedOn w:val="a"/>
    <w:rsid w:val="00552B40"/>
    <w:pPr>
      <w:pBdr>
        <w:top w:val="single" w:sz="4" w:space="0" w:color="auto"/>
        <w:left w:val="single" w:sz="8" w:space="0" w:color="auto"/>
        <w:bottom w:val="single" w:sz="8" w:space="0" w:color="auto"/>
        <w:right w:val="single" w:sz="4" w:space="0" w:color="auto"/>
      </w:pBdr>
      <w:spacing w:before="100" w:beforeAutospacing="1" w:after="100" w:afterAutospacing="1"/>
      <w:ind w:firstLine="709"/>
      <w:jc w:val="center"/>
      <w:textAlignment w:val="center"/>
    </w:pPr>
    <w:rPr>
      <w:rFonts w:ascii="Arial" w:hAnsi="Arial" w:cs="Arial"/>
      <w:sz w:val="16"/>
      <w:szCs w:val="16"/>
      <w:lang w:eastAsia="ru-RU"/>
    </w:rPr>
  </w:style>
  <w:style w:type="paragraph" w:customStyle="1" w:styleId="2f">
    <w:name w:val="Текст отчета 2"/>
    <w:basedOn w:val="a"/>
    <w:link w:val="2f0"/>
    <w:uiPriority w:val="99"/>
    <w:rsid w:val="00552B40"/>
    <w:pPr>
      <w:ind w:firstLine="709"/>
      <w:jc w:val="both"/>
    </w:pPr>
    <w:rPr>
      <w:szCs w:val="28"/>
    </w:rPr>
  </w:style>
  <w:style w:type="character" w:customStyle="1" w:styleId="2f0">
    <w:name w:val="Текст отчета 2 Знак"/>
    <w:link w:val="2f"/>
    <w:uiPriority w:val="99"/>
    <w:locked/>
    <w:rsid w:val="00552B40"/>
    <w:rPr>
      <w:rFonts w:ascii="Times New Roman" w:eastAsia="Times New Roman" w:hAnsi="Times New Roman"/>
      <w:sz w:val="24"/>
      <w:szCs w:val="28"/>
    </w:rPr>
  </w:style>
  <w:style w:type="character" w:customStyle="1" w:styleId="affffff0">
    <w:name w:val="Гипертекстовая ссылка"/>
    <w:uiPriority w:val="99"/>
    <w:rsid w:val="00552B40"/>
    <w:rPr>
      <w:color w:val="106BBE"/>
    </w:rPr>
  </w:style>
  <w:style w:type="paragraph" w:customStyle="1" w:styleId="new">
    <w:name w:val="Список new"/>
    <w:basedOn w:val="af2"/>
    <w:link w:val="new0"/>
    <w:uiPriority w:val="99"/>
    <w:rsid w:val="00552B40"/>
    <w:pPr>
      <w:numPr>
        <w:numId w:val="1"/>
      </w:numPr>
      <w:spacing w:after="0" w:line="276" w:lineRule="auto"/>
      <w:jc w:val="both"/>
    </w:pPr>
    <w:rPr>
      <w:szCs w:val="28"/>
    </w:rPr>
  </w:style>
  <w:style w:type="character" w:customStyle="1" w:styleId="new0">
    <w:name w:val="Список new Знак"/>
    <w:link w:val="new"/>
    <w:uiPriority w:val="99"/>
    <w:locked/>
    <w:rsid w:val="00552B40"/>
    <w:rPr>
      <w:rFonts w:ascii="Times New Roman" w:eastAsia="Times New Roman" w:hAnsi="Times New Roman"/>
      <w:color w:val="000000"/>
      <w:sz w:val="24"/>
      <w:szCs w:val="28"/>
    </w:rPr>
  </w:style>
  <w:style w:type="paragraph" w:customStyle="1" w:styleId="new1">
    <w:name w:val="Рисунок new"/>
    <w:basedOn w:val="2f"/>
    <w:next w:val="2f"/>
    <w:uiPriority w:val="99"/>
    <w:rsid w:val="00552B40"/>
    <w:pPr>
      <w:tabs>
        <w:tab w:val="num" w:pos="360"/>
      </w:tabs>
      <w:spacing w:before="120" w:after="240"/>
      <w:ind w:firstLine="0"/>
      <w:jc w:val="center"/>
    </w:pPr>
    <w:rPr>
      <w:noProof/>
    </w:rPr>
  </w:style>
  <w:style w:type="paragraph" w:customStyle="1" w:styleId="3b">
    <w:name w:val="3 ур. Заголовок"/>
    <w:basedOn w:val="3"/>
    <w:next w:val="2f"/>
    <w:uiPriority w:val="99"/>
    <w:rsid w:val="00552B40"/>
    <w:pPr>
      <w:spacing w:before="120" w:after="120"/>
      <w:ind w:firstLine="709"/>
      <w:jc w:val="both"/>
    </w:pPr>
    <w:rPr>
      <w:rFonts w:ascii="Times New Roman" w:hAnsi="Times New Roman"/>
      <w:spacing w:val="5"/>
      <w:szCs w:val="26"/>
      <w:lang w:eastAsia="ru-RU"/>
    </w:rPr>
  </w:style>
  <w:style w:type="paragraph" w:customStyle="1" w:styleId="2f1">
    <w:name w:val="2 ур. Заголовок"/>
    <w:basedOn w:val="1"/>
    <w:next w:val="2f"/>
    <w:link w:val="2f2"/>
    <w:uiPriority w:val="99"/>
    <w:rsid w:val="00552B40"/>
    <w:pPr>
      <w:keepNext w:val="0"/>
      <w:keepLines w:val="0"/>
      <w:widowControl w:val="0"/>
      <w:tabs>
        <w:tab w:val="left" w:pos="709"/>
      </w:tabs>
      <w:spacing w:before="0" w:after="240"/>
      <w:ind w:left="1" w:firstLine="709"/>
      <w:jc w:val="both"/>
      <w:outlineLvl w:val="1"/>
    </w:pPr>
    <w:rPr>
      <w:rFonts w:ascii="Times New Roman" w:hAnsi="Times New Roman"/>
      <w:bCs/>
      <w:color w:val="auto"/>
      <w:sz w:val="24"/>
      <w:szCs w:val="32"/>
    </w:rPr>
  </w:style>
  <w:style w:type="character" w:customStyle="1" w:styleId="2f2">
    <w:name w:val="2 ур. Заголовок Знак"/>
    <w:link w:val="2f1"/>
    <w:uiPriority w:val="99"/>
    <w:locked/>
    <w:rsid w:val="00552B40"/>
    <w:rPr>
      <w:rFonts w:ascii="Times New Roman" w:eastAsia="Times New Roman" w:hAnsi="Times New Roman"/>
      <w:b/>
      <w:bCs/>
      <w:sz w:val="24"/>
      <w:szCs w:val="32"/>
    </w:rPr>
  </w:style>
  <w:style w:type="paragraph" w:customStyle="1" w:styleId="affffff1">
    <w:name w:val="сам рисунок"/>
    <w:basedOn w:val="2f"/>
    <w:link w:val="affffff2"/>
    <w:uiPriority w:val="99"/>
    <w:rsid w:val="00552B40"/>
    <w:pPr>
      <w:keepNext/>
      <w:keepLines/>
      <w:spacing w:line="360" w:lineRule="auto"/>
      <w:ind w:firstLine="0"/>
      <w:jc w:val="center"/>
    </w:pPr>
    <w:rPr>
      <w:noProof/>
    </w:rPr>
  </w:style>
  <w:style w:type="character" w:customStyle="1" w:styleId="affffff2">
    <w:name w:val="сам рисунок Знак"/>
    <w:link w:val="affffff1"/>
    <w:uiPriority w:val="99"/>
    <w:locked/>
    <w:rsid w:val="00552B40"/>
    <w:rPr>
      <w:rFonts w:ascii="Times New Roman" w:eastAsia="Times New Roman" w:hAnsi="Times New Roman"/>
      <w:noProof/>
      <w:sz w:val="24"/>
      <w:szCs w:val="28"/>
    </w:rPr>
  </w:style>
  <w:style w:type="paragraph" w:customStyle="1" w:styleId="1ff0">
    <w:name w:val="Абзац списка1"/>
    <w:basedOn w:val="a"/>
    <w:uiPriority w:val="99"/>
    <w:rsid w:val="00552B40"/>
    <w:pPr>
      <w:ind w:left="720" w:firstLine="709"/>
      <w:contextualSpacing/>
      <w:jc w:val="both"/>
    </w:pPr>
    <w:rPr>
      <w:sz w:val="20"/>
      <w:szCs w:val="20"/>
      <w:lang w:eastAsia="ru-RU"/>
    </w:rPr>
  </w:style>
  <w:style w:type="paragraph" w:customStyle="1" w:styleId="xl63">
    <w:name w:val="xl63"/>
    <w:basedOn w:val="a"/>
    <w:rsid w:val="00552B40"/>
    <w:pPr>
      <w:spacing w:before="100" w:beforeAutospacing="1" w:after="100" w:afterAutospacing="1"/>
      <w:ind w:firstLine="709"/>
      <w:jc w:val="both"/>
    </w:pPr>
    <w:rPr>
      <w:lang w:eastAsia="ru-RU"/>
    </w:rPr>
  </w:style>
  <w:style w:type="paragraph" w:customStyle="1" w:styleId="xl64">
    <w:name w:val="xl64"/>
    <w:basedOn w:val="a"/>
    <w:rsid w:val="00552B40"/>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ind w:firstLine="709"/>
      <w:jc w:val="center"/>
    </w:pPr>
    <w:rPr>
      <w:b/>
      <w:bCs/>
      <w:sz w:val="20"/>
      <w:szCs w:val="20"/>
      <w:lang w:eastAsia="ru-RU"/>
    </w:rPr>
  </w:style>
  <w:style w:type="paragraph" w:customStyle="1" w:styleId="1ff1">
    <w:name w:val="Текст концевой сноски1"/>
    <w:basedOn w:val="a"/>
    <w:next w:val="affffff3"/>
    <w:link w:val="affffff4"/>
    <w:uiPriority w:val="99"/>
    <w:semiHidden/>
    <w:unhideWhenUsed/>
    <w:rsid w:val="00552B40"/>
    <w:pPr>
      <w:ind w:firstLine="709"/>
      <w:jc w:val="both"/>
    </w:pPr>
  </w:style>
  <w:style w:type="character" w:customStyle="1" w:styleId="affffff4">
    <w:name w:val="Текст концевой сноски Знак"/>
    <w:link w:val="1ff1"/>
    <w:uiPriority w:val="99"/>
    <w:semiHidden/>
    <w:rsid w:val="00552B40"/>
    <w:rPr>
      <w:sz w:val="22"/>
      <w:szCs w:val="22"/>
      <w:lang w:eastAsia="en-US"/>
    </w:rPr>
  </w:style>
  <w:style w:type="character" w:styleId="affffff5">
    <w:name w:val="endnote reference"/>
    <w:uiPriority w:val="99"/>
    <w:semiHidden/>
    <w:unhideWhenUsed/>
    <w:rsid w:val="00552B40"/>
    <w:rPr>
      <w:vertAlign w:val="superscript"/>
    </w:rPr>
  </w:style>
  <w:style w:type="paragraph" w:styleId="affffff6">
    <w:name w:val="Body Text First Indent"/>
    <w:basedOn w:val="af0"/>
    <w:link w:val="affffff7"/>
    <w:uiPriority w:val="99"/>
    <w:semiHidden/>
    <w:unhideWhenUsed/>
    <w:rsid w:val="00552B40"/>
    <w:pPr>
      <w:spacing w:after="200" w:line="276" w:lineRule="auto"/>
      <w:ind w:firstLine="360"/>
      <w:jc w:val="both"/>
    </w:pPr>
    <w:rPr>
      <w:sz w:val="22"/>
      <w:szCs w:val="22"/>
    </w:rPr>
  </w:style>
  <w:style w:type="character" w:customStyle="1" w:styleId="affffff7">
    <w:name w:val="Красная строка Знак"/>
    <w:link w:val="affffff6"/>
    <w:uiPriority w:val="99"/>
    <w:semiHidden/>
    <w:rsid w:val="00552B40"/>
    <w:rPr>
      <w:rFonts w:cs="Times New Roman"/>
      <w:sz w:val="22"/>
      <w:szCs w:val="22"/>
      <w:lang w:eastAsia="en-US"/>
    </w:rPr>
  </w:style>
  <w:style w:type="paragraph" w:styleId="2f3">
    <w:name w:val="Body Text First Indent 2"/>
    <w:basedOn w:val="af2"/>
    <w:link w:val="2f4"/>
    <w:uiPriority w:val="99"/>
    <w:semiHidden/>
    <w:unhideWhenUsed/>
    <w:rsid w:val="00552B40"/>
    <w:pPr>
      <w:spacing w:after="200" w:line="276" w:lineRule="auto"/>
      <w:ind w:left="360" w:firstLine="360"/>
      <w:jc w:val="both"/>
    </w:pPr>
    <w:rPr>
      <w:sz w:val="22"/>
      <w:szCs w:val="22"/>
      <w:lang w:eastAsia="en-US"/>
    </w:rPr>
  </w:style>
  <w:style w:type="character" w:customStyle="1" w:styleId="2f4">
    <w:name w:val="Красная строка 2 Знак"/>
    <w:link w:val="2f3"/>
    <w:uiPriority w:val="99"/>
    <w:semiHidden/>
    <w:rsid w:val="00552B40"/>
    <w:rPr>
      <w:rFonts w:ascii="Times New Roman" w:hAnsi="Times New Roman" w:cs="Times New Roman"/>
      <w:sz w:val="22"/>
      <w:szCs w:val="22"/>
      <w:lang w:eastAsia="en-US"/>
    </w:rPr>
  </w:style>
  <w:style w:type="character" w:customStyle="1" w:styleId="2f5">
    <w:name w:val="Основной текст (2)_"/>
    <w:link w:val="217"/>
    <w:uiPriority w:val="99"/>
    <w:rsid w:val="00552B40"/>
    <w:rPr>
      <w:sz w:val="21"/>
      <w:szCs w:val="21"/>
      <w:shd w:val="clear" w:color="auto" w:fill="FFFFFF"/>
    </w:rPr>
  </w:style>
  <w:style w:type="paragraph" w:customStyle="1" w:styleId="217">
    <w:name w:val="Основной текст (2)1"/>
    <w:basedOn w:val="a"/>
    <w:link w:val="2f5"/>
    <w:uiPriority w:val="99"/>
    <w:rsid w:val="00552B40"/>
    <w:pPr>
      <w:widowControl w:val="0"/>
      <w:shd w:val="clear" w:color="auto" w:fill="FFFFFF"/>
      <w:spacing w:before="360" w:after="180" w:line="259" w:lineRule="exact"/>
      <w:ind w:hanging="280"/>
      <w:jc w:val="both"/>
    </w:pPr>
    <w:rPr>
      <w:sz w:val="21"/>
      <w:szCs w:val="21"/>
    </w:rPr>
  </w:style>
  <w:style w:type="paragraph" w:styleId="affffff3">
    <w:name w:val="endnote text"/>
    <w:basedOn w:val="a"/>
    <w:link w:val="1ff2"/>
    <w:uiPriority w:val="99"/>
    <w:semiHidden/>
    <w:unhideWhenUsed/>
    <w:rsid w:val="00552B40"/>
    <w:pPr>
      <w:ind w:firstLine="709"/>
      <w:jc w:val="both"/>
    </w:pPr>
    <w:rPr>
      <w:sz w:val="20"/>
      <w:szCs w:val="20"/>
    </w:rPr>
  </w:style>
  <w:style w:type="character" w:customStyle="1" w:styleId="1ff2">
    <w:name w:val="Текст концевой сноски Знак1"/>
    <w:link w:val="affffff3"/>
    <w:uiPriority w:val="99"/>
    <w:semiHidden/>
    <w:rsid w:val="00552B40"/>
    <w:rPr>
      <w:rFonts w:ascii="Calibri" w:eastAsia="Calibri" w:hAnsi="Calibri" w:cs="Times New Roman"/>
      <w:lang w:eastAsia="en-US"/>
    </w:rPr>
  </w:style>
  <w:style w:type="character" w:styleId="affffff8">
    <w:name w:val="annotation reference"/>
    <w:uiPriority w:val="99"/>
    <w:semiHidden/>
    <w:unhideWhenUsed/>
    <w:rsid w:val="00552B40"/>
    <w:rPr>
      <w:sz w:val="16"/>
      <w:szCs w:val="16"/>
    </w:rPr>
  </w:style>
  <w:style w:type="table" w:customStyle="1" w:styleId="610">
    <w:name w:val="Сетка таблицы61"/>
    <w:basedOn w:val="a1"/>
    <w:next w:val="a6"/>
    <w:uiPriority w:val="59"/>
    <w:rsid w:val="00552B40"/>
    <w:pPr>
      <w:ind w:firstLine="709"/>
      <w:jc w:val="both"/>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0">
    <w:name w:val="Сетка таблицы71"/>
    <w:basedOn w:val="a1"/>
    <w:next w:val="a6"/>
    <w:uiPriority w:val="59"/>
    <w:rsid w:val="00552B40"/>
    <w:pPr>
      <w:ind w:firstLine="709"/>
      <w:jc w:val="both"/>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c">
    <w:name w:val="Нет списка3"/>
    <w:next w:val="a2"/>
    <w:uiPriority w:val="99"/>
    <w:semiHidden/>
    <w:unhideWhenUsed/>
    <w:rsid w:val="00552B40"/>
  </w:style>
  <w:style w:type="character" w:customStyle="1" w:styleId="WW-Absatz-Standardschriftart">
    <w:name w:val="WW-Absatz-Standardschriftart"/>
    <w:rsid w:val="00552B40"/>
  </w:style>
  <w:style w:type="character" w:customStyle="1" w:styleId="53">
    <w:name w:val="Основной шрифт абзаца5"/>
    <w:rsid w:val="00552B40"/>
  </w:style>
  <w:style w:type="character" w:customStyle="1" w:styleId="WW-Absatz-Standardschriftart1">
    <w:name w:val="WW-Absatz-Standardschriftart1"/>
    <w:rsid w:val="00552B40"/>
  </w:style>
  <w:style w:type="character" w:customStyle="1" w:styleId="WW-Absatz-Standardschriftart11">
    <w:name w:val="WW-Absatz-Standardschriftart11"/>
    <w:rsid w:val="00552B40"/>
  </w:style>
  <w:style w:type="character" w:customStyle="1" w:styleId="44">
    <w:name w:val="Основной шрифт абзаца4"/>
    <w:rsid w:val="00552B40"/>
  </w:style>
  <w:style w:type="character" w:customStyle="1" w:styleId="3d">
    <w:name w:val="Основной шрифт абзаца3"/>
    <w:rsid w:val="00552B40"/>
  </w:style>
  <w:style w:type="character" w:customStyle="1" w:styleId="WW-Absatz-Standardschriftart111">
    <w:name w:val="WW-Absatz-Standardschriftart111"/>
    <w:rsid w:val="00552B40"/>
  </w:style>
  <w:style w:type="character" w:customStyle="1" w:styleId="WW-Absatz-Standardschriftart1111">
    <w:name w:val="WW-Absatz-Standardschriftart1111"/>
    <w:rsid w:val="00552B40"/>
  </w:style>
  <w:style w:type="character" w:customStyle="1" w:styleId="WW-Absatz-Standardschriftart11111">
    <w:name w:val="WW-Absatz-Standardschriftart11111"/>
    <w:rsid w:val="00552B40"/>
  </w:style>
  <w:style w:type="character" w:customStyle="1" w:styleId="WW-Absatz-Standardschriftart111111">
    <w:name w:val="WW-Absatz-Standardschriftart111111"/>
    <w:rsid w:val="00552B40"/>
  </w:style>
  <w:style w:type="character" w:customStyle="1" w:styleId="WW-Absatz-Standardschriftart1111111">
    <w:name w:val="WW-Absatz-Standardschriftart1111111"/>
    <w:rsid w:val="00552B40"/>
  </w:style>
  <w:style w:type="character" w:customStyle="1" w:styleId="WW-Absatz-Standardschriftart11111111">
    <w:name w:val="WW-Absatz-Standardschriftart11111111"/>
    <w:rsid w:val="00552B40"/>
  </w:style>
  <w:style w:type="character" w:customStyle="1" w:styleId="WW-Absatz-Standardschriftart111111111">
    <w:name w:val="WW-Absatz-Standardschriftart111111111"/>
    <w:rsid w:val="00552B40"/>
  </w:style>
  <w:style w:type="character" w:customStyle="1" w:styleId="WW-Absatz-Standardschriftart1111111111">
    <w:name w:val="WW-Absatz-Standardschriftart1111111111"/>
    <w:rsid w:val="00552B40"/>
  </w:style>
  <w:style w:type="character" w:customStyle="1" w:styleId="WW-Absatz-Standardschriftart11111111111">
    <w:name w:val="WW-Absatz-Standardschriftart11111111111"/>
    <w:rsid w:val="00552B40"/>
  </w:style>
  <w:style w:type="character" w:customStyle="1" w:styleId="WW-Absatz-Standardschriftart111111111111">
    <w:name w:val="WW-Absatz-Standardschriftart111111111111"/>
    <w:rsid w:val="00552B40"/>
  </w:style>
  <w:style w:type="character" w:customStyle="1" w:styleId="2f6">
    <w:name w:val="Основной шрифт абзаца2"/>
    <w:rsid w:val="00552B40"/>
  </w:style>
  <w:style w:type="paragraph" w:styleId="affffff9">
    <w:name w:val="List"/>
    <w:basedOn w:val="af0"/>
    <w:rsid w:val="00552B40"/>
    <w:pPr>
      <w:widowControl w:val="0"/>
      <w:spacing w:after="120"/>
      <w:ind w:firstLine="709"/>
      <w:jc w:val="both"/>
    </w:pPr>
    <w:rPr>
      <w:rFonts w:ascii="Arial" w:eastAsia="Arial Unicode MS" w:hAnsi="Arial" w:cs="Mangal"/>
      <w:sz w:val="22"/>
      <w:szCs w:val="24"/>
      <w:lang w:val="en-US" w:bidi="en-US"/>
    </w:rPr>
  </w:style>
  <w:style w:type="paragraph" w:customStyle="1" w:styleId="54">
    <w:name w:val="Название5"/>
    <w:basedOn w:val="a"/>
    <w:rsid w:val="00552B40"/>
    <w:pPr>
      <w:widowControl w:val="0"/>
      <w:suppressLineNumbers/>
      <w:spacing w:before="120" w:after="120"/>
      <w:ind w:firstLine="709"/>
      <w:jc w:val="both"/>
    </w:pPr>
    <w:rPr>
      <w:rFonts w:ascii="Arial" w:eastAsia="Arial Unicode MS" w:hAnsi="Arial" w:cs="Mangal"/>
      <w:i/>
      <w:iCs/>
      <w:sz w:val="20"/>
      <w:lang w:val="en-US" w:bidi="en-US"/>
    </w:rPr>
  </w:style>
  <w:style w:type="paragraph" w:customStyle="1" w:styleId="55">
    <w:name w:val="Указатель5"/>
    <w:basedOn w:val="a"/>
    <w:rsid w:val="00552B40"/>
    <w:pPr>
      <w:widowControl w:val="0"/>
      <w:suppressLineNumbers/>
      <w:ind w:firstLine="709"/>
      <w:jc w:val="both"/>
    </w:pPr>
    <w:rPr>
      <w:rFonts w:ascii="Arial" w:eastAsia="Arial Unicode MS" w:hAnsi="Arial" w:cs="Mangal"/>
      <w:lang w:val="en-US" w:bidi="en-US"/>
    </w:rPr>
  </w:style>
  <w:style w:type="paragraph" w:customStyle="1" w:styleId="45">
    <w:name w:val="Название4"/>
    <w:basedOn w:val="a"/>
    <w:rsid w:val="00552B40"/>
    <w:pPr>
      <w:widowControl w:val="0"/>
      <w:suppressLineNumbers/>
      <w:spacing w:before="120" w:after="120"/>
      <w:ind w:firstLine="709"/>
      <w:jc w:val="both"/>
    </w:pPr>
    <w:rPr>
      <w:rFonts w:ascii="Arial" w:eastAsia="Arial Unicode MS" w:hAnsi="Arial" w:cs="Mangal"/>
      <w:i/>
      <w:iCs/>
      <w:sz w:val="20"/>
      <w:lang w:val="en-US" w:bidi="en-US"/>
    </w:rPr>
  </w:style>
  <w:style w:type="paragraph" w:customStyle="1" w:styleId="46">
    <w:name w:val="Указатель4"/>
    <w:basedOn w:val="a"/>
    <w:rsid w:val="00552B40"/>
    <w:pPr>
      <w:widowControl w:val="0"/>
      <w:suppressLineNumbers/>
      <w:ind w:firstLine="709"/>
      <w:jc w:val="both"/>
    </w:pPr>
    <w:rPr>
      <w:rFonts w:ascii="Arial" w:eastAsia="Arial Unicode MS" w:hAnsi="Arial" w:cs="Mangal"/>
      <w:lang w:val="en-US" w:bidi="en-US"/>
    </w:rPr>
  </w:style>
  <w:style w:type="paragraph" w:customStyle="1" w:styleId="3e">
    <w:name w:val="Название3"/>
    <w:basedOn w:val="a"/>
    <w:rsid w:val="00552B40"/>
    <w:pPr>
      <w:widowControl w:val="0"/>
      <w:suppressLineNumbers/>
      <w:spacing w:before="120" w:after="120"/>
      <w:ind w:firstLine="709"/>
      <w:jc w:val="both"/>
    </w:pPr>
    <w:rPr>
      <w:rFonts w:ascii="Arial" w:eastAsia="Arial Unicode MS" w:hAnsi="Arial" w:cs="Mangal"/>
      <w:i/>
      <w:iCs/>
      <w:sz w:val="20"/>
      <w:lang w:val="en-US" w:bidi="en-US"/>
    </w:rPr>
  </w:style>
  <w:style w:type="paragraph" w:customStyle="1" w:styleId="3f">
    <w:name w:val="Указатель3"/>
    <w:basedOn w:val="a"/>
    <w:rsid w:val="00552B40"/>
    <w:pPr>
      <w:widowControl w:val="0"/>
      <w:suppressLineNumbers/>
      <w:ind w:firstLine="709"/>
      <w:jc w:val="both"/>
    </w:pPr>
    <w:rPr>
      <w:rFonts w:ascii="Arial" w:eastAsia="Arial Unicode MS" w:hAnsi="Arial" w:cs="Mangal"/>
      <w:lang w:val="en-US" w:bidi="en-US"/>
    </w:rPr>
  </w:style>
  <w:style w:type="paragraph" w:customStyle="1" w:styleId="2f7">
    <w:name w:val="Название2"/>
    <w:basedOn w:val="a"/>
    <w:rsid w:val="00552B40"/>
    <w:pPr>
      <w:widowControl w:val="0"/>
      <w:suppressLineNumbers/>
      <w:spacing w:before="120" w:after="120"/>
      <w:ind w:firstLine="709"/>
      <w:jc w:val="both"/>
    </w:pPr>
    <w:rPr>
      <w:rFonts w:ascii="Arial" w:eastAsia="Arial Unicode MS" w:hAnsi="Arial" w:cs="Mangal"/>
      <w:i/>
      <w:iCs/>
      <w:sz w:val="20"/>
      <w:lang w:val="en-US" w:bidi="en-US"/>
    </w:rPr>
  </w:style>
  <w:style w:type="paragraph" w:customStyle="1" w:styleId="2f8">
    <w:name w:val="Указатель2"/>
    <w:basedOn w:val="a"/>
    <w:rsid w:val="00552B40"/>
    <w:pPr>
      <w:widowControl w:val="0"/>
      <w:suppressLineNumbers/>
      <w:ind w:firstLine="709"/>
      <w:jc w:val="both"/>
    </w:pPr>
    <w:rPr>
      <w:rFonts w:ascii="Arial" w:eastAsia="Arial Unicode MS" w:hAnsi="Arial" w:cs="Mangal"/>
      <w:lang w:val="en-US" w:bidi="en-US"/>
    </w:rPr>
  </w:style>
  <w:style w:type="paragraph" w:customStyle="1" w:styleId="Style3">
    <w:name w:val="Style3"/>
    <w:basedOn w:val="a"/>
    <w:uiPriority w:val="99"/>
    <w:rsid w:val="00552B40"/>
    <w:pPr>
      <w:widowControl w:val="0"/>
      <w:autoSpaceDE w:val="0"/>
      <w:autoSpaceDN w:val="0"/>
      <w:adjustRightInd w:val="0"/>
      <w:spacing w:line="254" w:lineRule="exact"/>
      <w:jc w:val="center"/>
    </w:pPr>
    <w:rPr>
      <w:lang w:eastAsia="ru-RU"/>
    </w:rPr>
  </w:style>
  <w:style w:type="character" w:customStyle="1" w:styleId="FontStyle30">
    <w:name w:val="Font Style30"/>
    <w:uiPriority w:val="99"/>
    <w:rsid w:val="00552B40"/>
    <w:rPr>
      <w:rFonts w:ascii="MS Mincho" w:eastAsia="MS Mincho" w:cs="MS Mincho"/>
      <w:b/>
      <w:bCs/>
      <w:sz w:val="18"/>
      <w:szCs w:val="18"/>
    </w:rPr>
  </w:style>
  <w:style w:type="character" w:customStyle="1" w:styleId="FontStyle41">
    <w:name w:val="Font Style41"/>
    <w:uiPriority w:val="99"/>
    <w:rsid w:val="00552B40"/>
    <w:rPr>
      <w:rFonts w:ascii="Times New Roman" w:hAnsi="Times New Roman" w:cs="Times New Roman"/>
      <w:sz w:val="20"/>
      <w:szCs w:val="20"/>
    </w:rPr>
  </w:style>
  <w:style w:type="character" w:customStyle="1" w:styleId="affffffa">
    <w:name w:val="Сноска_"/>
    <w:link w:val="affffffb"/>
    <w:rsid w:val="00552B40"/>
    <w:rPr>
      <w:rFonts w:eastAsia="Times New Roman"/>
      <w:b/>
      <w:bCs/>
      <w:sz w:val="19"/>
      <w:szCs w:val="19"/>
      <w:shd w:val="clear" w:color="auto" w:fill="FFFFFF"/>
    </w:rPr>
  </w:style>
  <w:style w:type="paragraph" w:customStyle="1" w:styleId="affffffb">
    <w:name w:val="Сноска"/>
    <w:basedOn w:val="a"/>
    <w:link w:val="affffffa"/>
    <w:rsid w:val="00552B40"/>
    <w:pPr>
      <w:widowControl w:val="0"/>
      <w:shd w:val="clear" w:color="auto" w:fill="FFFFFF"/>
      <w:spacing w:line="205" w:lineRule="exact"/>
      <w:ind w:firstLine="400"/>
    </w:pPr>
    <w:rPr>
      <w:b/>
      <w:bCs/>
      <w:sz w:val="19"/>
      <w:szCs w:val="19"/>
    </w:rPr>
  </w:style>
  <w:style w:type="table" w:customStyle="1" w:styleId="810">
    <w:name w:val="Сетка таблицы81"/>
    <w:basedOn w:val="a1"/>
    <w:next w:val="a6"/>
    <w:rsid w:val="00552B4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pt">
    <w:name w:val="Основной текст + 9 pt"/>
    <w:rsid w:val="00552B40"/>
    <w:rPr>
      <w:rFonts w:ascii="Times New Roman" w:eastAsia="Times New Roman" w:hAnsi="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w">
    <w:name w:val="w"/>
    <w:basedOn w:val="a0"/>
    <w:rsid w:val="00552B40"/>
  </w:style>
  <w:style w:type="numbering" w:customStyle="1" w:styleId="47">
    <w:name w:val="Нет списка4"/>
    <w:next w:val="a2"/>
    <w:uiPriority w:val="99"/>
    <w:semiHidden/>
    <w:unhideWhenUsed/>
    <w:rsid w:val="00552B40"/>
  </w:style>
  <w:style w:type="numbering" w:customStyle="1" w:styleId="121">
    <w:name w:val="Нет списка12"/>
    <w:next w:val="a2"/>
    <w:uiPriority w:val="99"/>
    <w:semiHidden/>
    <w:unhideWhenUsed/>
    <w:rsid w:val="00552B40"/>
  </w:style>
  <w:style w:type="table" w:customStyle="1" w:styleId="910">
    <w:name w:val="Сетка таблицы91"/>
    <w:basedOn w:val="a1"/>
    <w:next w:val="a6"/>
    <w:uiPriority w:val="59"/>
    <w:rsid w:val="00552B4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6"/>
    <w:uiPriority w:val="59"/>
    <w:rsid w:val="00552B40"/>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
    <w:basedOn w:val="a1"/>
    <w:next w:val="a6"/>
    <w:uiPriority w:val="59"/>
    <w:rsid w:val="00552B4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
    <w:name w:val="Нет списка22"/>
    <w:next w:val="a2"/>
    <w:uiPriority w:val="99"/>
    <w:semiHidden/>
    <w:unhideWhenUsed/>
    <w:rsid w:val="00552B40"/>
  </w:style>
  <w:style w:type="table" w:customStyle="1" w:styleId="320">
    <w:name w:val="Сетка таблицы32"/>
    <w:basedOn w:val="a1"/>
    <w:next w:val="a6"/>
    <w:uiPriority w:val="59"/>
    <w:rsid w:val="00552B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6"/>
    <w:uiPriority w:val="59"/>
    <w:rsid w:val="00552B4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1"/>
    <w:next w:val="a6"/>
    <w:uiPriority w:val="59"/>
    <w:rsid w:val="00552B4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1"/>
    <w:next w:val="a6"/>
    <w:uiPriority w:val="59"/>
    <w:rsid w:val="00552B4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next w:val="a6"/>
    <w:uiPriority w:val="59"/>
    <w:rsid w:val="00552B4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1"/>
    <w:next w:val="a6"/>
    <w:uiPriority w:val="59"/>
    <w:rsid w:val="00552B4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
    <w:next w:val="a2"/>
    <w:uiPriority w:val="99"/>
    <w:semiHidden/>
    <w:unhideWhenUsed/>
    <w:rsid w:val="00552B40"/>
  </w:style>
  <w:style w:type="numbering" w:customStyle="1" w:styleId="21111">
    <w:name w:val="Нет списка2111"/>
    <w:next w:val="a2"/>
    <w:uiPriority w:val="99"/>
    <w:semiHidden/>
    <w:unhideWhenUsed/>
    <w:rsid w:val="00552B40"/>
  </w:style>
  <w:style w:type="table" w:customStyle="1" w:styleId="611">
    <w:name w:val="Сетка таблицы611"/>
    <w:basedOn w:val="a1"/>
    <w:next w:val="a6"/>
    <w:uiPriority w:val="59"/>
    <w:rsid w:val="00552B4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1"/>
    <w:basedOn w:val="a1"/>
    <w:next w:val="a6"/>
    <w:uiPriority w:val="59"/>
    <w:rsid w:val="00552B4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5">
    <w:name w:val="Нет списка31"/>
    <w:next w:val="a2"/>
    <w:uiPriority w:val="99"/>
    <w:semiHidden/>
    <w:unhideWhenUsed/>
    <w:rsid w:val="00552B40"/>
  </w:style>
  <w:style w:type="character" w:customStyle="1" w:styleId="56">
    <w:name w:val="Основной текст (5)_"/>
    <w:link w:val="57"/>
    <w:rsid w:val="00552B40"/>
    <w:rPr>
      <w:rFonts w:ascii="Franklin Gothic Heavy" w:eastAsia="Franklin Gothic Heavy" w:hAnsi="Franklin Gothic Heavy" w:cs="Franklin Gothic Heavy"/>
      <w:sz w:val="19"/>
      <w:szCs w:val="19"/>
      <w:shd w:val="clear" w:color="auto" w:fill="FFFFFF"/>
    </w:rPr>
  </w:style>
  <w:style w:type="paragraph" w:customStyle="1" w:styleId="57">
    <w:name w:val="Основной текст (5)"/>
    <w:basedOn w:val="a"/>
    <w:link w:val="56"/>
    <w:rsid w:val="00552B40"/>
    <w:pPr>
      <w:widowControl w:val="0"/>
      <w:shd w:val="clear" w:color="auto" w:fill="FFFFFF"/>
      <w:spacing w:before="60" w:after="60" w:line="216" w:lineRule="exact"/>
      <w:ind w:firstLine="500"/>
      <w:jc w:val="both"/>
    </w:pPr>
    <w:rPr>
      <w:rFonts w:ascii="Franklin Gothic Heavy" w:eastAsia="Franklin Gothic Heavy" w:hAnsi="Franklin Gothic Heavy"/>
      <w:sz w:val="19"/>
      <w:szCs w:val="19"/>
    </w:rPr>
  </w:style>
  <w:style w:type="character" w:customStyle="1" w:styleId="3f0">
    <w:name w:val="Основной текст (3)_"/>
    <w:rsid w:val="00552B40"/>
    <w:rPr>
      <w:rFonts w:ascii="Franklin Gothic Heavy" w:eastAsia="Franklin Gothic Heavy" w:hAnsi="Franklin Gothic Heavy" w:cs="Franklin Gothic Heavy"/>
      <w:b w:val="0"/>
      <w:bCs w:val="0"/>
      <w:i/>
      <w:iCs/>
      <w:smallCaps w:val="0"/>
      <w:strike w:val="0"/>
      <w:sz w:val="16"/>
      <w:szCs w:val="16"/>
      <w:u w:val="none"/>
    </w:rPr>
  </w:style>
  <w:style w:type="character" w:customStyle="1" w:styleId="3f1">
    <w:name w:val="Основной текст (3) + Не курсив"/>
    <w:rsid w:val="00552B40"/>
    <w:rPr>
      <w:rFonts w:ascii="Franklin Gothic Heavy" w:eastAsia="Franklin Gothic Heavy" w:hAnsi="Franklin Gothic Heavy" w:cs="Franklin Gothic Heavy"/>
      <w:b w:val="0"/>
      <w:bCs w:val="0"/>
      <w:i/>
      <w:iCs/>
      <w:smallCaps w:val="0"/>
      <w:strike w:val="0"/>
      <w:color w:val="000000"/>
      <w:spacing w:val="0"/>
      <w:w w:val="100"/>
      <w:position w:val="0"/>
      <w:sz w:val="16"/>
      <w:szCs w:val="16"/>
      <w:u w:val="none"/>
      <w:lang w:val="ru-RU" w:eastAsia="ru-RU" w:bidi="ru-RU"/>
    </w:rPr>
  </w:style>
  <w:style w:type="character" w:customStyle="1" w:styleId="39pt0pt">
    <w:name w:val="Основной текст (3) + 9 pt;Интервал 0 pt"/>
    <w:rsid w:val="00552B40"/>
    <w:rPr>
      <w:rFonts w:ascii="Franklin Gothic Heavy" w:eastAsia="Franklin Gothic Heavy" w:hAnsi="Franklin Gothic Heavy" w:cs="Franklin Gothic Heavy"/>
      <w:b w:val="0"/>
      <w:bCs w:val="0"/>
      <w:i/>
      <w:iCs/>
      <w:smallCaps w:val="0"/>
      <w:strike w:val="0"/>
      <w:color w:val="000000"/>
      <w:spacing w:val="10"/>
      <w:w w:val="100"/>
      <w:position w:val="0"/>
      <w:sz w:val="18"/>
      <w:szCs w:val="18"/>
      <w:u w:val="none"/>
      <w:lang w:val="ru-RU" w:eastAsia="ru-RU" w:bidi="ru-RU"/>
    </w:rPr>
  </w:style>
  <w:style w:type="character" w:customStyle="1" w:styleId="395pt">
    <w:name w:val="Основной текст (3) + 9;5 pt;Не курсив"/>
    <w:rsid w:val="00552B40"/>
    <w:rPr>
      <w:rFonts w:ascii="Franklin Gothic Heavy" w:eastAsia="Franklin Gothic Heavy" w:hAnsi="Franklin Gothic Heavy" w:cs="Franklin Gothic Heavy"/>
      <w:b w:val="0"/>
      <w:bCs w:val="0"/>
      <w:i/>
      <w:iCs/>
      <w:smallCaps w:val="0"/>
      <w:strike w:val="0"/>
      <w:color w:val="000000"/>
      <w:spacing w:val="0"/>
      <w:w w:val="100"/>
      <w:position w:val="0"/>
      <w:sz w:val="19"/>
      <w:szCs w:val="19"/>
      <w:u w:val="none"/>
      <w:lang w:val="ru-RU" w:eastAsia="ru-RU" w:bidi="ru-RU"/>
    </w:rPr>
  </w:style>
  <w:style w:type="character" w:customStyle="1" w:styleId="37pt">
    <w:name w:val="Основной текст (3) + 7 pt;Не курсив"/>
    <w:rsid w:val="00552B40"/>
    <w:rPr>
      <w:rFonts w:ascii="Franklin Gothic Heavy" w:eastAsia="Franklin Gothic Heavy" w:hAnsi="Franklin Gothic Heavy" w:cs="Franklin Gothic Heavy"/>
      <w:b w:val="0"/>
      <w:bCs w:val="0"/>
      <w:i/>
      <w:iCs/>
      <w:smallCaps w:val="0"/>
      <w:strike w:val="0"/>
      <w:color w:val="000000"/>
      <w:spacing w:val="0"/>
      <w:w w:val="100"/>
      <w:position w:val="0"/>
      <w:sz w:val="14"/>
      <w:szCs w:val="14"/>
      <w:u w:val="single"/>
      <w:lang w:val="ru-RU" w:eastAsia="ru-RU" w:bidi="ru-RU"/>
    </w:rPr>
  </w:style>
  <w:style w:type="character" w:customStyle="1" w:styleId="3f2">
    <w:name w:val="Основной текст (3)"/>
    <w:rsid w:val="00552B40"/>
    <w:rPr>
      <w:rFonts w:ascii="Franklin Gothic Heavy" w:eastAsia="Franklin Gothic Heavy" w:hAnsi="Franklin Gothic Heavy" w:cs="Franklin Gothic Heavy"/>
      <w:b w:val="0"/>
      <w:bCs w:val="0"/>
      <w:i/>
      <w:iCs/>
      <w:smallCaps w:val="0"/>
      <w:strike w:val="0"/>
      <w:color w:val="000000"/>
      <w:spacing w:val="0"/>
      <w:w w:val="100"/>
      <w:position w:val="0"/>
      <w:sz w:val="16"/>
      <w:szCs w:val="16"/>
      <w:u w:val="single"/>
      <w:lang w:val="ru-RU" w:eastAsia="ru-RU" w:bidi="ru-RU"/>
    </w:rPr>
  </w:style>
  <w:style w:type="character" w:customStyle="1" w:styleId="3ArialNarrow85pt">
    <w:name w:val="Основной текст (3) + Arial Narrow;8;5 pt;Курсив"/>
    <w:rsid w:val="00552B40"/>
    <w:rPr>
      <w:rFonts w:ascii="Arial Narrow" w:eastAsia="Arial Narrow" w:hAnsi="Arial Narrow" w:cs="Arial Narrow"/>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38pt">
    <w:name w:val="Основной текст (3) + 8 pt"/>
    <w:rsid w:val="00552B40"/>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FFFFFF"/>
      <w:lang w:val="ru-RU" w:eastAsia="ru-RU" w:bidi="ru-RU"/>
    </w:rPr>
  </w:style>
  <w:style w:type="paragraph" w:customStyle="1" w:styleId="3f3">
    <w:name w:val="Основной текст3"/>
    <w:basedOn w:val="a"/>
    <w:rsid w:val="00552B40"/>
    <w:pPr>
      <w:widowControl w:val="0"/>
      <w:shd w:val="clear" w:color="auto" w:fill="FFFFFF"/>
      <w:spacing w:line="198" w:lineRule="exact"/>
      <w:jc w:val="both"/>
    </w:pPr>
    <w:rPr>
      <w:sz w:val="16"/>
      <w:szCs w:val="16"/>
      <w:lang w:eastAsia="ru-RU" w:bidi="ru-RU"/>
    </w:rPr>
  </w:style>
  <w:style w:type="character" w:customStyle="1" w:styleId="105pt">
    <w:name w:val="Основной текст + 10;5 pt"/>
    <w:rsid w:val="00552B40"/>
    <w:rPr>
      <w:rFonts w:ascii="Times New Roman" w:eastAsia="Times New Roman" w:hAnsi="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pt0pt">
    <w:name w:val="Основной текст + 10 pt;Интервал 0 pt"/>
    <w:rsid w:val="00552B40"/>
    <w:rPr>
      <w:rFonts w:ascii="Times New Roman" w:eastAsia="Times New Roman" w:hAnsi="Times New Roman"/>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Arial85pt">
    <w:name w:val="Основной текст + Arial;8;5 pt"/>
    <w:rsid w:val="00552B40"/>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95pt">
    <w:name w:val="Основной текст + 9;5 pt"/>
    <w:rsid w:val="00552B40"/>
    <w:rPr>
      <w:rFonts w:ascii="Times New Roman" w:eastAsia="Times New Roman" w:hAnsi="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font7">
    <w:name w:val="font7"/>
    <w:basedOn w:val="a"/>
    <w:rsid w:val="00552B40"/>
    <w:pPr>
      <w:spacing w:before="100" w:beforeAutospacing="1" w:after="100" w:afterAutospacing="1"/>
    </w:pPr>
    <w:rPr>
      <w:b/>
      <w:bCs/>
      <w:sz w:val="16"/>
      <w:szCs w:val="16"/>
      <w:lang w:eastAsia="ru-RU"/>
    </w:rPr>
  </w:style>
  <w:style w:type="paragraph" w:customStyle="1" w:styleId="font8">
    <w:name w:val="font8"/>
    <w:basedOn w:val="a"/>
    <w:rsid w:val="00552B40"/>
    <w:pPr>
      <w:spacing w:before="100" w:beforeAutospacing="1" w:after="100" w:afterAutospacing="1"/>
    </w:pPr>
    <w:rPr>
      <w:b/>
      <w:bCs/>
      <w:sz w:val="16"/>
      <w:szCs w:val="16"/>
      <w:lang w:eastAsia="ru-RU"/>
    </w:rPr>
  </w:style>
  <w:style w:type="paragraph" w:customStyle="1" w:styleId="font9">
    <w:name w:val="font9"/>
    <w:basedOn w:val="a"/>
    <w:rsid w:val="00552B40"/>
    <w:pPr>
      <w:spacing w:before="100" w:beforeAutospacing="1" w:after="100" w:afterAutospacing="1"/>
    </w:pPr>
    <w:rPr>
      <w:b/>
      <w:bCs/>
      <w:sz w:val="17"/>
      <w:szCs w:val="17"/>
      <w:lang w:eastAsia="ru-RU"/>
    </w:rPr>
  </w:style>
  <w:style w:type="table" w:customStyle="1" w:styleId="130">
    <w:name w:val="Сетка таблицы13"/>
    <w:basedOn w:val="a1"/>
    <w:next w:val="a6"/>
    <w:rsid w:val="00552B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6"/>
    <w:rsid w:val="00552B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65E6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65E6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65E6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D65E6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65E6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D65E6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6B1A"/>
    <w:pPr>
      <w:widowControl w:val="0"/>
      <w:autoSpaceDE w:val="0"/>
      <w:autoSpaceDN w:val="0"/>
    </w:pPr>
  </w:style>
  <w:style w:type="character" w:customStyle="1" w:styleId="WW8Num2z5">
    <w:name w:val="WW8Num2z5"/>
    <w:rsid w:val="004A1613"/>
  </w:style>
  <w:style w:type="character" w:customStyle="1" w:styleId="WW8Num6z5">
    <w:name w:val="WW8Num6z5"/>
    <w:rsid w:val="004A1613"/>
  </w:style>
  <w:style w:type="character" w:customStyle="1" w:styleId="WW8Num7z8">
    <w:name w:val="WW8Num7z8"/>
    <w:rsid w:val="004A1613"/>
  </w:style>
  <w:style w:type="character" w:customStyle="1" w:styleId="WW8Num7z1">
    <w:name w:val="WW8Num7z1"/>
    <w:rsid w:val="004A1613"/>
  </w:style>
  <w:style w:type="character" w:customStyle="1" w:styleId="WW8Num1z2">
    <w:name w:val="WW8Num1z2"/>
    <w:rsid w:val="004A1613"/>
  </w:style>
  <w:style w:type="character" w:customStyle="1" w:styleId="WW8Num5z4">
    <w:name w:val="WW8Num5z4"/>
    <w:rsid w:val="004A1613"/>
  </w:style>
  <w:style w:type="character" w:customStyle="1" w:styleId="WW8Num7z6">
    <w:name w:val="WW8Num7z6"/>
    <w:rsid w:val="004A1613"/>
  </w:style>
  <w:style w:type="character" w:customStyle="1" w:styleId="WW8Num2z2">
    <w:name w:val="WW8Num2z2"/>
    <w:rsid w:val="004A1613"/>
  </w:style>
  <w:style w:type="character" w:customStyle="1" w:styleId="WW8Num2z7">
    <w:name w:val="WW8Num2z7"/>
    <w:rsid w:val="004A1613"/>
  </w:style>
  <w:style w:type="character" w:customStyle="1" w:styleId="WW8Num4z7">
    <w:name w:val="WW8Num4z7"/>
    <w:rsid w:val="004A1613"/>
  </w:style>
  <w:style w:type="character" w:customStyle="1" w:styleId="WW8Num7z3">
    <w:name w:val="WW8Num7z3"/>
    <w:rsid w:val="004A1613"/>
  </w:style>
  <w:style w:type="character" w:customStyle="1" w:styleId="WW8Num1z4">
    <w:name w:val="WW8Num1z4"/>
    <w:rsid w:val="004A1613"/>
  </w:style>
  <w:style w:type="character" w:customStyle="1" w:styleId="WW8Num6z3">
    <w:name w:val="WW8Num6z3"/>
    <w:rsid w:val="004A1613"/>
  </w:style>
  <w:style w:type="character" w:customStyle="1" w:styleId="WW8Num1z7">
    <w:name w:val="WW8Num1z7"/>
    <w:rsid w:val="004A1613"/>
  </w:style>
  <w:style w:type="character" w:customStyle="1" w:styleId="WW8Num1z6">
    <w:name w:val="WW8Num1z6"/>
    <w:rsid w:val="004A1613"/>
  </w:style>
  <w:style w:type="character" w:customStyle="1" w:styleId="WW8Num3z1">
    <w:name w:val="WW8Num3z1"/>
    <w:rsid w:val="004A1613"/>
  </w:style>
  <w:style w:type="character" w:customStyle="1" w:styleId="WW8Num1z0">
    <w:name w:val="WW8Num1z0"/>
    <w:rsid w:val="004A1613"/>
    <w:rPr>
      <w:rFonts w:hint="default"/>
    </w:rPr>
  </w:style>
  <w:style w:type="character" w:customStyle="1" w:styleId="WW8Num3z7">
    <w:name w:val="WW8Num3z7"/>
    <w:rsid w:val="004A1613"/>
  </w:style>
  <w:style w:type="character" w:customStyle="1" w:styleId="WW8Num1z5">
    <w:name w:val="WW8Num1z5"/>
    <w:rsid w:val="004A1613"/>
  </w:style>
  <w:style w:type="character" w:customStyle="1" w:styleId="WW8Num1z8">
    <w:name w:val="WW8Num1z8"/>
    <w:rsid w:val="004A1613"/>
  </w:style>
  <w:style w:type="character" w:customStyle="1" w:styleId="WW8Num5z2">
    <w:name w:val="WW8Num5z2"/>
    <w:rsid w:val="004A1613"/>
  </w:style>
  <w:style w:type="character" w:customStyle="1" w:styleId="WW8Num3z8">
    <w:name w:val="WW8Num3z8"/>
    <w:rsid w:val="004A1613"/>
  </w:style>
  <w:style w:type="character" w:customStyle="1" w:styleId="WW8Num2z4">
    <w:name w:val="WW8Num2z4"/>
    <w:rsid w:val="004A1613"/>
  </w:style>
  <w:style w:type="character" w:customStyle="1" w:styleId="WW8Num3z4">
    <w:name w:val="WW8Num3z4"/>
    <w:rsid w:val="004A1613"/>
  </w:style>
  <w:style w:type="character" w:customStyle="1" w:styleId="WW8Num6z2">
    <w:name w:val="WW8Num6z2"/>
    <w:rsid w:val="004A1613"/>
  </w:style>
  <w:style w:type="character" w:customStyle="1" w:styleId="WW8Num4z5">
    <w:name w:val="WW8Num4z5"/>
    <w:rsid w:val="004A1613"/>
  </w:style>
  <w:style w:type="character" w:customStyle="1" w:styleId="WW8Num4z3">
    <w:name w:val="WW8Num4z3"/>
    <w:rsid w:val="004A1613"/>
  </w:style>
  <w:style w:type="character" w:customStyle="1" w:styleId="WW8Num5z7">
    <w:name w:val="WW8Num5z7"/>
    <w:rsid w:val="004A1613"/>
  </w:style>
  <w:style w:type="character" w:customStyle="1" w:styleId="WW8Num7z2">
    <w:name w:val="WW8Num7z2"/>
    <w:rsid w:val="004A1613"/>
  </w:style>
  <w:style w:type="character" w:customStyle="1" w:styleId="WW8Num3z6">
    <w:name w:val="WW8Num3z6"/>
    <w:rsid w:val="004A1613"/>
  </w:style>
  <w:style w:type="character" w:customStyle="1" w:styleId="WW8Num4z2">
    <w:name w:val="WW8Num4z2"/>
    <w:rsid w:val="004A1613"/>
  </w:style>
  <w:style w:type="character" w:customStyle="1" w:styleId="WW8Num7z5">
    <w:name w:val="WW8Num7z5"/>
    <w:rsid w:val="004A1613"/>
  </w:style>
  <w:style w:type="character" w:customStyle="1" w:styleId="WW8Num6z6">
    <w:name w:val="WW8Num6z6"/>
    <w:rsid w:val="004A1613"/>
  </w:style>
  <w:style w:type="character" w:customStyle="1" w:styleId="WW8Num6z1">
    <w:name w:val="WW8Num6z1"/>
    <w:rsid w:val="004A1613"/>
  </w:style>
  <w:style w:type="character" w:customStyle="1" w:styleId="WW8Num6z7">
    <w:name w:val="WW8Num6z7"/>
    <w:rsid w:val="004A1613"/>
  </w:style>
  <w:style w:type="character" w:customStyle="1" w:styleId="WW8Num2z3">
    <w:name w:val="WW8Num2z3"/>
    <w:rsid w:val="004A1613"/>
  </w:style>
  <w:style w:type="character" w:customStyle="1" w:styleId="WW8Num3z3">
    <w:name w:val="WW8Num3z3"/>
    <w:rsid w:val="004A1613"/>
  </w:style>
  <w:style w:type="character" w:customStyle="1" w:styleId="WW8Num7z4">
    <w:name w:val="WW8Num7z4"/>
    <w:rsid w:val="004A1613"/>
  </w:style>
  <w:style w:type="character" w:customStyle="1" w:styleId="WW8Num5z6">
    <w:name w:val="WW8Num5z6"/>
    <w:rsid w:val="004A1613"/>
  </w:style>
  <w:style w:type="character" w:customStyle="1" w:styleId="WW8Num6z4">
    <w:name w:val="WW8Num6z4"/>
    <w:rsid w:val="004A1613"/>
  </w:style>
  <w:style w:type="character" w:customStyle="1" w:styleId="WW8Num1z1">
    <w:name w:val="WW8Num1z1"/>
    <w:rsid w:val="004A1613"/>
  </w:style>
  <w:style w:type="character" w:customStyle="1" w:styleId="WW8Num5z8">
    <w:name w:val="WW8Num5z8"/>
    <w:rsid w:val="004A1613"/>
  </w:style>
  <w:style w:type="character" w:customStyle="1" w:styleId="WW8Num6z8">
    <w:name w:val="WW8Num6z8"/>
    <w:rsid w:val="004A1613"/>
  </w:style>
  <w:style w:type="character" w:customStyle="1" w:styleId="WW8Num1z3">
    <w:name w:val="WW8Num1z3"/>
    <w:rsid w:val="004A1613"/>
  </w:style>
  <w:style w:type="character" w:customStyle="1" w:styleId="WW8Num4z4">
    <w:name w:val="WW8Num4z4"/>
    <w:rsid w:val="004A1613"/>
  </w:style>
  <w:style w:type="character" w:customStyle="1" w:styleId="WW8Num7z7">
    <w:name w:val="WW8Num7z7"/>
    <w:rsid w:val="004A1613"/>
  </w:style>
  <w:style w:type="character" w:customStyle="1" w:styleId="WW8Num2z1">
    <w:name w:val="WW8Num2z1"/>
    <w:rsid w:val="004A1613"/>
  </w:style>
  <w:style w:type="character" w:customStyle="1" w:styleId="WW8Num3z5">
    <w:name w:val="WW8Num3z5"/>
    <w:rsid w:val="004A1613"/>
  </w:style>
  <w:style w:type="character" w:customStyle="1" w:styleId="WW8Num2z8">
    <w:name w:val="WW8Num2z8"/>
    <w:rsid w:val="004A1613"/>
  </w:style>
  <w:style w:type="character" w:customStyle="1" w:styleId="WW8Num4z1">
    <w:name w:val="WW8Num4z1"/>
    <w:rsid w:val="004A1613"/>
  </w:style>
  <w:style w:type="character" w:customStyle="1" w:styleId="WW8Num3z2">
    <w:name w:val="WW8Num3z2"/>
    <w:rsid w:val="004A1613"/>
  </w:style>
  <w:style w:type="character" w:customStyle="1" w:styleId="WW8Num5z5">
    <w:name w:val="WW8Num5z5"/>
    <w:rsid w:val="004A1613"/>
  </w:style>
  <w:style w:type="character" w:customStyle="1" w:styleId="WW8Num5z3">
    <w:name w:val="WW8Num5z3"/>
    <w:rsid w:val="004A1613"/>
  </w:style>
  <w:style w:type="character" w:customStyle="1" w:styleId="WW8Num4z6">
    <w:name w:val="WW8Num4z6"/>
    <w:rsid w:val="004A1613"/>
  </w:style>
  <w:style w:type="character" w:customStyle="1" w:styleId="WW8Num4z8">
    <w:name w:val="WW8Num4z8"/>
    <w:rsid w:val="004A1613"/>
  </w:style>
  <w:style w:type="character" w:customStyle="1" w:styleId="WW8Num5z1">
    <w:name w:val="WW8Num5z1"/>
    <w:rsid w:val="004A1613"/>
  </w:style>
  <w:style w:type="character" w:customStyle="1" w:styleId="WW8Num2z6">
    <w:name w:val="WW8Num2z6"/>
    <w:rsid w:val="004A1613"/>
  </w:style>
  <w:style w:type="paragraph" w:customStyle="1" w:styleId="1ff3">
    <w:name w:val="Текст выноски1"/>
    <w:basedOn w:val="a"/>
    <w:rsid w:val="004A1613"/>
    <w:rPr>
      <w:rFonts w:ascii="Segoe UI" w:hAnsi="Segoe UI" w:cs="Segoe UI"/>
      <w:sz w:val="18"/>
      <w:szCs w:val="18"/>
      <w:lang w:eastAsia="ar-SA"/>
    </w:rPr>
  </w:style>
  <w:style w:type="paragraph" w:customStyle="1" w:styleId="affffffc">
    <w:name w:val="ТС_Текст_Основной"/>
    <w:basedOn w:val="a"/>
    <w:link w:val="affffffd"/>
    <w:rsid w:val="004A1613"/>
    <w:pPr>
      <w:ind w:firstLine="567"/>
      <w:jc w:val="both"/>
    </w:pPr>
    <w:rPr>
      <w:rFonts w:ascii="Arial Narrow" w:hAnsi="Arial Narrow"/>
      <w:sz w:val="28"/>
      <w:szCs w:val="28"/>
    </w:rPr>
  </w:style>
  <w:style w:type="character" w:customStyle="1" w:styleId="affffffd">
    <w:name w:val="ТС_Текст_Основной Знак"/>
    <w:link w:val="affffffc"/>
    <w:rsid w:val="004A1613"/>
    <w:rPr>
      <w:rFonts w:ascii="Arial Narrow" w:eastAsia="Times New Roman" w:hAnsi="Arial Narrow"/>
      <w:sz w:val="28"/>
      <w:szCs w:val="28"/>
    </w:rPr>
  </w:style>
  <w:style w:type="paragraph" w:customStyle="1" w:styleId="affffffe">
    <w:name w:val="Текст в заданном формате"/>
    <w:basedOn w:val="a"/>
    <w:rsid w:val="004A1613"/>
    <w:pPr>
      <w:widowControl w:val="0"/>
    </w:pPr>
    <w:rPr>
      <w:rFonts w:ascii="Liberation Mono" w:eastAsia="NSimSun" w:hAnsi="Liberation Mono" w:cs="Liberation Mono"/>
      <w:sz w:val="20"/>
      <w:szCs w:val="20"/>
      <w:lang w:bidi="hi-IN"/>
    </w:rPr>
  </w:style>
  <w:style w:type="character" w:customStyle="1" w:styleId="ae">
    <w:name w:val="Обычный (веб) Знак"/>
    <w:aliases w:val="Обычный (Web) Знак,Обычный (Интернет) Знак"/>
    <w:link w:val="12"/>
    <w:uiPriority w:val="99"/>
    <w:locked/>
    <w:rsid w:val="004A1613"/>
    <w:rPr>
      <w:rFonts w:ascii="Times New Roman" w:eastAsia="Times New Roman" w:hAnsi="Times New Roman"/>
      <w:sz w:val="24"/>
      <w:szCs w:val="24"/>
    </w:rPr>
  </w:style>
  <w:style w:type="table" w:customStyle="1" w:styleId="TableNormal13">
    <w:name w:val="Table Normal13"/>
    <w:uiPriority w:val="2"/>
    <w:semiHidden/>
    <w:unhideWhenUsed/>
    <w:qFormat/>
    <w:rsid w:val="0072289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72289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72289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72289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layout">
    <w:name w:val="layout"/>
    <w:rsid w:val="00C92F47"/>
  </w:style>
  <w:style w:type="paragraph" w:customStyle="1" w:styleId="msonormal0">
    <w:name w:val="msonormal"/>
    <w:basedOn w:val="a"/>
    <w:rsid w:val="00682FBD"/>
    <w:pPr>
      <w:spacing w:before="100" w:beforeAutospacing="1" w:after="100" w:afterAutospacing="1"/>
    </w:pPr>
    <w:rPr>
      <w:lang w:eastAsia="ru-RU"/>
    </w:rPr>
  </w:style>
  <w:style w:type="character" w:customStyle="1" w:styleId="1ff4">
    <w:name w:val="Неразрешенное упоминание1"/>
    <w:uiPriority w:val="99"/>
    <w:semiHidden/>
    <w:unhideWhenUsed/>
    <w:rsid w:val="009220DE"/>
    <w:rPr>
      <w:color w:val="605E5C"/>
      <w:shd w:val="clear" w:color="auto" w:fill="E1DFDD"/>
    </w:rPr>
  </w:style>
  <w:style w:type="character" w:styleId="afffffff">
    <w:name w:val="Placeholder Text"/>
    <w:basedOn w:val="a0"/>
    <w:uiPriority w:val="99"/>
    <w:semiHidden/>
    <w:rsid w:val="00527A5C"/>
    <w:rPr>
      <w:color w:val="666666"/>
    </w:rPr>
  </w:style>
  <w:style w:type="paragraph" w:styleId="afffffff0">
    <w:name w:val="No Spacing"/>
    <w:aliases w:val="Табличный,Табл"/>
    <w:uiPriority w:val="1"/>
    <w:qFormat/>
    <w:rsid w:val="00CF229F"/>
    <w:rPr>
      <w:sz w:val="22"/>
      <w:szCs w:val="22"/>
      <w:lang w:eastAsia="en-US"/>
    </w:rPr>
  </w:style>
  <w:style w:type="paragraph" w:styleId="afffffff1">
    <w:name w:val="Normal (Web)"/>
    <w:basedOn w:val="a"/>
    <w:uiPriority w:val="99"/>
    <w:rsid w:val="00027986"/>
    <w:pPr>
      <w:spacing w:before="100" w:beforeAutospacing="1" w:after="100" w:afterAutospacing="1"/>
    </w:pPr>
  </w:style>
  <w:style w:type="paragraph" w:customStyle="1" w:styleId="2f9">
    <w:name w:val="Название объекта2"/>
    <w:basedOn w:val="a"/>
    <w:rsid w:val="007323A8"/>
    <w:pPr>
      <w:suppressLineNumbers/>
      <w:spacing w:before="120" w:after="120"/>
    </w:pPr>
    <w:rPr>
      <w:rFonts w:cs="Arial"/>
      <w:i/>
      <w:iCs/>
    </w:rPr>
  </w:style>
  <w:style w:type="paragraph" w:customStyle="1" w:styleId="HeaderandFooter">
    <w:name w:val="Header and Footer"/>
    <w:basedOn w:val="a"/>
    <w:rsid w:val="007323A8"/>
    <w:pPr>
      <w:suppressLineNumbers/>
      <w:tabs>
        <w:tab w:val="center" w:pos="4819"/>
        <w:tab w:val="right" w:pos="9638"/>
      </w:tabs>
    </w:pPr>
  </w:style>
  <w:style w:type="paragraph" w:customStyle="1" w:styleId="afffffff2">
    <w:name w:val="Колонтитул"/>
    <w:basedOn w:val="a"/>
    <w:rsid w:val="007323A8"/>
    <w:pPr>
      <w:suppressLineNumbers/>
      <w:tabs>
        <w:tab w:val="center" w:pos="4819"/>
        <w:tab w:val="right" w:pos="9638"/>
      </w:tabs>
    </w:pPr>
  </w:style>
  <w:style w:type="paragraph" w:customStyle="1" w:styleId="2fa">
    <w:name w:val="Без интервала2"/>
    <w:rsid w:val="007323A8"/>
    <w:pPr>
      <w:suppressAutoHyphens/>
    </w:pPr>
    <w:rPr>
      <w:rFonts w:ascii="Liberation Serif" w:eastAsia="Droid Sans" w:hAnsi="Liberation Serif" w:cs="Droid Sans"/>
      <w:kern w:val="2"/>
      <w:sz w:val="24"/>
      <w:szCs w:val="24"/>
      <w:lang w:eastAsia="ar-SA" w:bidi="hi-IN"/>
    </w:rPr>
  </w:style>
  <w:style w:type="table" w:customStyle="1" w:styleId="TableGridReport1">
    <w:name w:val="Table Grid Report1"/>
    <w:basedOn w:val="a1"/>
    <w:next w:val="a6"/>
    <w:uiPriority w:val="59"/>
    <w:rsid w:val="00267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copy">
    <w:name w:val="long_copy"/>
    <w:basedOn w:val="a0"/>
    <w:rsid w:val="00947D78"/>
  </w:style>
  <w:style w:type="table" w:customStyle="1" w:styleId="150">
    <w:name w:val="Сетка таблицы15"/>
    <w:basedOn w:val="a1"/>
    <w:next w:val="a6"/>
    <w:uiPriority w:val="39"/>
    <w:rsid w:val="00406C35"/>
    <w:pPr>
      <w:jc w:val="both"/>
    </w:pPr>
    <w:rPr>
      <w:rFonts w:ascii="Times New Roman" w:hAnsi="Times New Roman"/>
      <w:kern w:val="2"/>
      <w:sz w:val="28"/>
      <w:szCs w:val="28"/>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6"/>
    <w:uiPriority w:val="39"/>
    <w:rsid w:val="003C008C"/>
    <w:pPr>
      <w:jc w:val="both"/>
    </w:pPr>
    <w:rPr>
      <w:rFonts w:ascii="Times New Roman" w:hAnsi="Times New Roman"/>
      <w:kern w:val="2"/>
      <w:sz w:val="28"/>
      <w:szCs w:val="28"/>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2534">
      <w:bodyDiv w:val="1"/>
      <w:marLeft w:val="0"/>
      <w:marRight w:val="0"/>
      <w:marTop w:val="0"/>
      <w:marBottom w:val="0"/>
      <w:divBdr>
        <w:top w:val="none" w:sz="0" w:space="0" w:color="auto"/>
        <w:left w:val="none" w:sz="0" w:space="0" w:color="auto"/>
        <w:bottom w:val="none" w:sz="0" w:space="0" w:color="auto"/>
        <w:right w:val="none" w:sz="0" w:space="0" w:color="auto"/>
      </w:divBdr>
    </w:div>
    <w:div w:id="13042795">
      <w:bodyDiv w:val="1"/>
      <w:marLeft w:val="0"/>
      <w:marRight w:val="0"/>
      <w:marTop w:val="0"/>
      <w:marBottom w:val="0"/>
      <w:divBdr>
        <w:top w:val="none" w:sz="0" w:space="0" w:color="auto"/>
        <w:left w:val="none" w:sz="0" w:space="0" w:color="auto"/>
        <w:bottom w:val="none" w:sz="0" w:space="0" w:color="auto"/>
        <w:right w:val="none" w:sz="0" w:space="0" w:color="auto"/>
      </w:divBdr>
    </w:div>
    <w:div w:id="25832589">
      <w:bodyDiv w:val="1"/>
      <w:marLeft w:val="0"/>
      <w:marRight w:val="0"/>
      <w:marTop w:val="0"/>
      <w:marBottom w:val="0"/>
      <w:divBdr>
        <w:top w:val="none" w:sz="0" w:space="0" w:color="auto"/>
        <w:left w:val="none" w:sz="0" w:space="0" w:color="auto"/>
        <w:bottom w:val="none" w:sz="0" w:space="0" w:color="auto"/>
        <w:right w:val="none" w:sz="0" w:space="0" w:color="auto"/>
      </w:divBdr>
    </w:div>
    <w:div w:id="28723722">
      <w:bodyDiv w:val="1"/>
      <w:marLeft w:val="0"/>
      <w:marRight w:val="0"/>
      <w:marTop w:val="0"/>
      <w:marBottom w:val="0"/>
      <w:divBdr>
        <w:top w:val="none" w:sz="0" w:space="0" w:color="auto"/>
        <w:left w:val="none" w:sz="0" w:space="0" w:color="auto"/>
        <w:bottom w:val="none" w:sz="0" w:space="0" w:color="auto"/>
        <w:right w:val="none" w:sz="0" w:space="0" w:color="auto"/>
      </w:divBdr>
    </w:div>
    <w:div w:id="72898861">
      <w:bodyDiv w:val="1"/>
      <w:marLeft w:val="0"/>
      <w:marRight w:val="0"/>
      <w:marTop w:val="0"/>
      <w:marBottom w:val="0"/>
      <w:divBdr>
        <w:top w:val="none" w:sz="0" w:space="0" w:color="auto"/>
        <w:left w:val="none" w:sz="0" w:space="0" w:color="auto"/>
        <w:bottom w:val="none" w:sz="0" w:space="0" w:color="auto"/>
        <w:right w:val="none" w:sz="0" w:space="0" w:color="auto"/>
      </w:divBdr>
    </w:div>
    <w:div w:id="74009912">
      <w:bodyDiv w:val="1"/>
      <w:marLeft w:val="0"/>
      <w:marRight w:val="0"/>
      <w:marTop w:val="0"/>
      <w:marBottom w:val="0"/>
      <w:divBdr>
        <w:top w:val="none" w:sz="0" w:space="0" w:color="auto"/>
        <w:left w:val="none" w:sz="0" w:space="0" w:color="auto"/>
        <w:bottom w:val="none" w:sz="0" w:space="0" w:color="auto"/>
        <w:right w:val="none" w:sz="0" w:space="0" w:color="auto"/>
      </w:divBdr>
    </w:div>
    <w:div w:id="80757355">
      <w:bodyDiv w:val="1"/>
      <w:marLeft w:val="0"/>
      <w:marRight w:val="0"/>
      <w:marTop w:val="0"/>
      <w:marBottom w:val="0"/>
      <w:divBdr>
        <w:top w:val="none" w:sz="0" w:space="0" w:color="auto"/>
        <w:left w:val="none" w:sz="0" w:space="0" w:color="auto"/>
        <w:bottom w:val="none" w:sz="0" w:space="0" w:color="auto"/>
        <w:right w:val="none" w:sz="0" w:space="0" w:color="auto"/>
      </w:divBdr>
    </w:div>
    <w:div w:id="104232752">
      <w:bodyDiv w:val="1"/>
      <w:marLeft w:val="0"/>
      <w:marRight w:val="0"/>
      <w:marTop w:val="0"/>
      <w:marBottom w:val="0"/>
      <w:divBdr>
        <w:top w:val="none" w:sz="0" w:space="0" w:color="auto"/>
        <w:left w:val="none" w:sz="0" w:space="0" w:color="auto"/>
        <w:bottom w:val="none" w:sz="0" w:space="0" w:color="auto"/>
        <w:right w:val="none" w:sz="0" w:space="0" w:color="auto"/>
      </w:divBdr>
    </w:div>
    <w:div w:id="121004256">
      <w:bodyDiv w:val="1"/>
      <w:marLeft w:val="0"/>
      <w:marRight w:val="0"/>
      <w:marTop w:val="0"/>
      <w:marBottom w:val="0"/>
      <w:divBdr>
        <w:top w:val="none" w:sz="0" w:space="0" w:color="auto"/>
        <w:left w:val="none" w:sz="0" w:space="0" w:color="auto"/>
        <w:bottom w:val="none" w:sz="0" w:space="0" w:color="auto"/>
        <w:right w:val="none" w:sz="0" w:space="0" w:color="auto"/>
      </w:divBdr>
    </w:div>
    <w:div w:id="167327455">
      <w:bodyDiv w:val="1"/>
      <w:marLeft w:val="0"/>
      <w:marRight w:val="0"/>
      <w:marTop w:val="0"/>
      <w:marBottom w:val="0"/>
      <w:divBdr>
        <w:top w:val="none" w:sz="0" w:space="0" w:color="auto"/>
        <w:left w:val="none" w:sz="0" w:space="0" w:color="auto"/>
        <w:bottom w:val="none" w:sz="0" w:space="0" w:color="auto"/>
        <w:right w:val="none" w:sz="0" w:space="0" w:color="auto"/>
      </w:divBdr>
    </w:div>
    <w:div w:id="191578375">
      <w:bodyDiv w:val="1"/>
      <w:marLeft w:val="0"/>
      <w:marRight w:val="0"/>
      <w:marTop w:val="0"/>
      <w:marBottom w:val="0"/>
      <w:divBdr>
        <w:top w:val="none" w:sz="0" w:space="0" w:color="auto"/>
        <w:left w:val="none" w:sz="0" w:space="0" w:color="auto"/>
        <w:bottom w:val="none" w:sz="0" w:space="0" w:color="auto"/>
        <w:right w:val="none" w:sz="0" w:space="0" w:color="auto"/>
      </w:divBdr>
    </w:div>
    <w:div w:id="228662291">
      <w:bodyDiv w:val="1"/>
      <w:marLeft w:val="0"/>
      <w:marRight w:val="0"/>
      <w:marTop w:val="0"/>
      <w:marBottom w:val="0"/>
      <w:divBdr>
        <w:top w:val="none" w:sz="0" w:space="0" w:color="auto"/>
        <w:left w:val="none" w:sz="0" w:space="0" w:color="auto"/>
        <w:bottom w:val="none" w:sz="0" w:space="0" w:color="auto"/>
        <w:right w:val="none" w:sz="0" w:space="0" w:color="auto"/>
      </w:divBdr>
    </w:div>
    <w:div w:id="230774677">
      <w:bodyDiv w:val="1"/>
      <w:marLeft w:val="0"/>
      <w:marRight w:val="0"/>
      <w:marTop w:val="0"/>
      <w:marBottom w:val="0"/>
      <w:divBdr>
        <w:top w:val="none" w:sz="0" w:space="0" w:color="auto"/>
        <w:left w:val="none" w:sz="0" w:space="0" w:color="auto"/>
        <w:bottom w:val="none" w:sz="0" w:space="0" w:color="auto"/>
        <w:right w:val="none" w:sz="0" w:space="0" w:color="auto"/>
      </w:divBdr>
    </w:div>
    <w:div w:id="232351058">
      <w:bodyDiv w:val="1"/>
      <w:marLeft w:val="0"/>
      <w:marRight w:val="0"/>
      <w:marTop w:val="0"/>
      <w:marBottom w:val="0"/>
      <w:divBdr>
        <w:top w:val="none" w:sz="0" w:space="0" w:color="auto"/>
        <w:left w:val="none" w:sz="0" w:space="0" w:color="auto"/>
        <w:bottom w:val="none" w:sz="0" w:space="0" w:color="auto"/>
        <w:right w:val="none" w:sz="0" w:space="0" w:color="auto"/>
      </w:divBdr>
    </w:div>
    <w:div w:id="274866633">
      <w:bodyDiv w:val="1"/>
      <w:marLeft w:val="0"/>
      <w:marRight w:val="0"/>
      <w:marTop w:val="0"/>
      <w:marBottom w:val="0"/>
      <w:divBdr>
        <w:top w:val="none" w:sz="0" w:space="0" w:color="auto"/>
        <w:left w:val="none" w:sz="0" w:space="0" w:color="auto"/>
        <w:bottom w:val="none" w:sz="0" w:space="0" w:color="auto"/>
        <w:right w:val="none" w:sz="0" w:space="0" w:color="auto"/>
      </w:divBdr>
    </w:div>
    <w:div w:id="302973945">
      <w:bodyDiv w:val="1"/>
      <w:marLeft w:val="0"/>
      <w:marRight w:val="0"/>
      <w:marTop w:val="0"/>
      <w:marBottom w:val="0"/>
      <w:divBdr>
        <w:top w:val="none" w:sz="0" w:space="0" w:color="auto"/>
        <w:left w:val="none" w:sz="0" w:space="0" w:color="auto"/>
        <w:bottom w:val="none" w:sz="0" w:space="0" w:color="auto"/>
        <w:right w:val="none" w:sz="0" w:space="0" w:color="auto"/>
      </w:divBdr>
    </w:div>
    <w:div w:id="312490642">
      <w:bodyDiv w:val="1"/>
      <w:marLeft w:val="0"/>
      <w:marRight w:val="0"/>
      <w:marTop w:val="0"/>
      <w:marBottom w:val="0"/>
      <w:divBdr>
        <w:top w:val="none" w:sz="0" w:space="0" w:color="auto"/>
        <w:left w:val="none" w:sz="0" w:space="0" w:color="auto"/>
        <w:bottom w:val="none" w:sz="0" w:space="0" w:color="auto"/>
        <w:right w:val="none" w:sz="0" w:space="0" w:color="auto"/>
      </w:divBdr>
    </w:div>
    <w:div w:id="341590515">
      <w:bodyDiv w:val="1"/>
      <w:marLeft w:val="0"/>
      <w:marRight w:val="0"/>
      <w:marTop w:val="0"/>
      <w:marBottom w:val="0"/>
      <w:divBdr>
        <w:top w:val="none" w:sz="0" w:space="0" w:color="auto"/>
        <w:left w:val="none" w:sz="0" w:space="0" w:color="auto"/>
        <w:bottom w:val="none" w:sz="0" w:space="0" w:color="auto"/>
        <w:right w:val="none" w:sz="0" w:space="0" w:color="auto"/>
      </w:divBdr>
    </w:div>
    <w:div w:id="390352400">
      <w:bodyDiv w:val="1"/>
      <w:marLeft w:val="0"/>
      <w:marRight w:val="0"/>
      <w:marTop w:val="0"/>
      <w:marBottom w:val="0"/>
      <w:divBdr>
        <w:top w:val="none" w:sz="0" w:space="0" w:color="auto"/>
        <w:left w:val="none" w:sz="0" w:space="0" w:color="auto"/>
        <w:bottom w:val="none" w:sz="0" w:space="0" w:color="auto"/>
        <w:right w:val="none" w:sz="0" w:space="0" w:color="auto"/>
      </w:divBdr>
    </w:div>
    <w:div w:id="441078005">
      <w:bodyDiv w:val="1"/>
      <w:marLeft w:val="0"/>
      <w:marRight w:val="0"/>
      <w:marTop w:val="0"/>
      <w:marBottom w:val="0"/>
      <w:divBdr>
        <w:top w:val="none" w:sz="0" w:space="0" w:color="auto"/>
        <w:left w:val="none" w:sz="0" w:space="0" w:color="auto"/>
        <w:bottom w:val="none" w:sz="0" w:space="0" w:color="auto"/>
        <w:right w:val="none" w:sz="0" w:space="0" w:color="auto"/>
      </w:divBdr>
    </w:div>
    <w:div w:id="463698866">
      <w:bodyDiv w:val="1"/>
      <w:marLeft w:val="0"/>
      <w:marRight w:val="0"/>
      <w:marTop w:val="0"/>
      <w:marBottom w:val="0"/>
      <w:divBdr>
        <w:top w:val="none" w:sz="0" w:space="0" w:color="auto"/>
        <w:left w:val="none" w:sz="0" w:space="0" w:color="auto"/>
        <w:bottom w:val="none" w:sz="0" w:space="0" w:color="auto"/>
        <w:right w:val="none" w:sz="0" w:space="0" w:color="auto"/>
      </w:divBdr>
    </w:div>
    <w:div w:id="492141489">
      <w:bodyDiv w:val="1"/>
      <w:marLeft w:val="0"/>
      <w:marRight w:val="0"/>
      <w:marTop w:val="0"/>
      <w:marBottom w:val="0"/>
      <w:divBdr>
        <w:top w:val="none" w:sz="0" w:space="0" w:color="auto"/>
        <w:left w:val="none" w:sz="0" w:space="0" w:color="auto"/>
        <w:bottom w:val="none" w:sz="0" w:space="0" w:color="auto"/>
        <w:right w:val="none" w:sz="0" w:space="0" w:color="auto"/>
      </w:divBdr>
    </w:div>
    <w:div w:id="504200443">
      <w:bodyDiv w:val="1"/>
      <w:marLeft w:val="0"/>
      <w:marRight w:val="0"/>
      <w:marTop w:val="0"/>
      <w:marBottom w:val="0"/>
      <w:divBdr>
        <w:top w:val="none" w:sz="0" w:space="0" w:color="auto"/>
        <w:left w:val="none" w:sz="0" w:space="0" w:color="auto"/>
        <w:bottom w:val="none" w:sz="0" w:space="0" w:color="auto"/>
        <w:right w:val="none" w:sz="0" w:space="0" w:color="auto"/>
      </w:divBdr>
    </w:div>
    <w:div w:id="529344458">
      <w:marLeft w:val="0"/>
      <w:marRight w:val="0"/>
      <w:marTop w:val="0"/>
      <w:marBottom w:val="0"/>
      <w:divBdr>
        <w:top w:val="none" w:sz="0" w:space="0" w:color="auto"/>
        <w:left w:val="none" w:sz="0" w:space="0" w:color="auto"/>
        <w:bottom w:val="none" w:sz="0" w:space="0" w:color="auto"/>
        <w:right w:val="none" w:sz="0" w:space="0" w:color="auto"/>
      </w:divBdr>
    </w:div>
    <w:div w:id="529344459">
      <w:marLeft w:val="0"/>
      <w:marRight w:val="0"/>
      <w:marTop w:val="0"/>
      <w:marBottom w:val="0"/>
      <w:divBdr>
        <w:top w:val="none" w:sz="0" w:space="0" w:color="auto"/>
        <w:left w:val="none" w:sz="0" w:space="0" w:color="auto"/>
        <w:bottom w:val="none" w:sz="0" w:space="0" w:color="auto"/>
        <w:right w:val="none" w:sz="0" w:space="0" w:color="auto"/>
      </w:divBdr>
    </w:div>
    <w:div w:id="529344460">
      <w:marLeft w:val="0"/>
      <w:marRight w:val="0"/>
      <w:marTop w:val="0"/>
      <w:marBottom w:val="0"/>
      <w:divBdr>
        <w:top w:val="none" w:sz="0" w:space="0" w:color="auto"/>
        <w:left w:val="none" w:sz="0" w:space="0" w:color="auto"/>
        <w:bottom w:val="none" w:sz="0" w:space="0" w:color="auto"/>
        <w:right w:val="none" w:sz="0" w:space="0" w:color="auto"/>
      </w:divBdr>
    </w:div>
    <w:div w:id="529344461">
      <w:marLeft w:val="0"/>
      <w:marRight w:val="0"/>
      <w:marTop w:val="0"/>
      <w:marBottom w:val="0"/>
      <w:divBdr>
        <w:top w:val="none" w:sz="0" w:space="0" w:color="auto"/>
        <w:left w:val="none" w:sz="0" w:space="0" w:color="auto"/>
        <w:bottom w:val="none" w:sz="0" w:space="0" w:color="auto"/>
        <w:right w:val="none" w:sz="0" w:space="0" w:color="auto"/>
      </w:divBdr>
    </w:div>
    <w:div w:id="529344462">
      <w:marLeft w:val="0"/>
      <w:marRight w:val="0"/>
      <w:marTop w:val="0"/>
      <w:marBottom w:val="0"/>
      <w:divBdr>
        <w:top w:val="none" w:sz="0" w:space="0" w:color="auto"/>
        <w:left w:val="none" w:sz="0" w:space="0" w:color="auto"/>
        <w:bottom w:val="none" w:sz="0" w:space="0" w:color="auto"/>
        <w:right w:val="none" w:sz="0" w:space="0" w:color="auto"/>
      </w:divBdr>
    </w:div>
    <w:div w:id="529344463">
      <w:marLeft w:val="0"/>
      <w:marRight w:val="0"/>
      <w:marTop w:val="0"/>
      <w:marBottom w:val="0"/>
      <w:divBdr>
        <w:top w:val="none" w:sz="0" w:space="0" w:color="auto"/>
        <w:left w:val="none" w:sz="0" w:space="0" w:color="auto"/>
        <w:bottom w:val="none" w:sz="0" w:space="0" w:color="auto"/>
        <w:right w:val="none" w:sz="0" w:space="0" w:color="auto"/>
      </w:divBdr>
    </w:div>
    <w:div w:id="529344464">
      <w:marLeft w:val="0"/>
      <w:marRight w:val="0"/>
      <w:marTop w:val="0"/>
      <w:marBottom w:val="0"/>
      <w:divBdr>
        <w:top w:val="none" w:sz="0" w:space="0" w:color="auto"/>
        <w:left w:val="none" w:sz="0" w:space="0" w:color="auto"/>
        <w:bottom w:val="none" w:sz="0" w:space="0" w:color="auto"/>
        <w:right w:val="none" w:sz="0" w:space="0" w:color="auto"/>
      </w:divBdr>
    </w:div>
    <w:div w:id="529344465">
      <w:marLeft w:val="0"/>
      <w:marRight w:val="0"/>
      <w:marTop w:val="0"/>
      <w:marBottom w:val="0"/>
      <w:divBdr>
        <w:top w:val="none" w:sz="0" w:space="0" w:color="auto"/>
        <w:left w:val="none" w:sz="0" w:space="0" w:color="auto"/>
        <w:bottom w:val="none" w:sz="0" w:space="0" w:color="auto"/>
        <w:right w:val="none" w:sz="0" w:space="0" w:color="auto"/>
      </w:divBdr>
    </w:div>
    <w:div w:id="529344466">
      <w:marLeft w:val="0"/>
      <w:marRight w:val="0"/>
      <w:marTop w:val="0"/>
      <w:marBottom w:val="0"/>
      <w:divBdr>
        <w:top w:val="none" w:sz="0" w:space="0" w:color="auto"/>
        <w:left w:val="none" w:sz="0" w:space="0" w:color="auto"/>
        <w:bottom w:val="none" w:sz="0" w:space="0" w:color="auto"/>
        <w:right w:val="none" w:sz="0" w:space="0" w:color="auto"/>
      </w:divBdr>
    </w:div>
    <w:div w:id="529344467">
      <w:marLeft w:val="0"/>
      <w:marRight w:val="0"/>
      <w:marTop w:val="0"/>
      <w:marBottom w:val="0"/>
      <w:divBdr>
        <w:top w:val="none" w:sz="0" w:space="0" w:color="auto"/>
        <w:left w:val="none" w:sz="0" w:space="0" w:color="auto"/>
        <w:bottom w:val="none" w:sz="0" w:space="0" w:color="auto"/>
        <w:right w:val="none" w:sz="0" w:space="0" w:color="auto"/>
      </w:divBdr>
    </w:div>
    <w:div w:id="529344468">
      <w:marLeft w:val="0"/>
      <w:marRight w:val="0"/>
      <w:marTop w:val="0"/>
      <w:marBottom w:val="0"/>
      <w:divBdr>
        <w:top w:val="none" w:sz="0" w:space="0" w:color="auto"/>
        <w:left w:val="none" w:sz="0" w:space="0" w:color="auto"/>
        <w:bottom w:val="none" w:sz="0" w:space="0" w:color="auto"/>
        <w:right w:val="none" w:sz="0" w:space="0" w:color="auto"/>
      </w:divBdr>
    </w:div>
    <w:div w:id="529344469">
      <w:marLeft w:val="0"/>
      <w:marRight w:val="0"/>
      <w:marTop w:val="0"/>
      <w:marBottom w:val="0"/>
      <w:divBdr>
        <w:top w:val="none" w:sz="0" w:space="0" w:color="auto"/>
        <w:left w:val="none" w:sz="0" w:space="0" w:color="auto"/>
        <w:bottom w:val="none" w:sz="0" w:space="0" w:color="auto"/>
        <w:right w:val="none" w:sz="0" w:space="0" w:color="auto"/>
      </w:divBdr>
    </w:div>
    <w:div w:id="529344470">
      <w:marLeft w:val="0"/>
      <w:marRight w:val="0"/>
      <w:marTop w:val="0"/>
      <w:marBottom w:val="0"/>
      <w:divBdr>
        <w:top w:val="none" w:sz="0" w:space="0" w:color="auto"/>
        <w:left w:val="none" w:sz="0" w:space="0" w:color="auto"/>
        <w:bottom w:val="none" w:sz="0" w:space="0" w:color="auto"/>
        <w:right w:val="none" w:sz="0" w:space="0" w:color="auto"/>
      </w:divBdr>
    </w:div>
    <w:div w:id="529344471">
      <w:marLeft w:val="0"/>
      <w:marRight w:val="0"/>
      <w:marTop w:val="0"/>
      <w:marBottom w:val="0"/>
      <w:divBdr>
        <w:top w:val="none" w:sz="0" w:space="0" w:color="auto"/>
        <w:left w:val="none" w:sz="0" w:space="0" w:color="auto"/>
        <w:bottom w:val="none" w:sz="0" w:space="0" w:color="auto"/>
        <w:right w:val="none" w:sz="0" w:space="0" w:color="auto"/>
      </w:divBdr>
    </w:div>
    <w:div w:id="529344472">
      <w:marLeft w:val="0"/>
      <w:marRight w:val="0"/>
      <w:marTop w:val="0"/>
      <w:marBottom w:val="0"/>
      <w:divBdr>
        <w:top w:val="none" w:sz="0" w:space="0" w:color="auto"/>
        <w:left w:val="none" w:sz="0" w:space="0" w:color="auto"/>
        <w:bottom w:val="none" w:sz="0" w:space="0" w:color="auto"/>
        <w:right w:val="none" w:sz="0" w:space="0" w:color="auto"/>
      </w:divBdr>
    </w:div>
    <w:div w:id="529344473">
      <w:marLeft w:val="0"/>
      <w:marRight w:val="0"/>
      <w:marTop w:val="0"/>
      <w:marBottom w:val="0"/>
      <w:divBdr>
        <w:top w:val="none" w:sz="0" w:space="0" w:color="auto"/>
        <w:left w:val="none" w:sz="0" w:space="0" w:color="auto"/>
        <w:bottom w:val="none" w:sz="0" w:space="0" w:color="auto"/>
        <w:right w:val="none" w:sz="0" w:space="0" w:color="auto"/>
      </w:divBdr>
    </w:div>
    <w:div w:id="529344474">
      <w:marLeft w:val="0"/>
      <w:marRight w:val="0"/>
      <w:marTop w:val="0"/>
      <w:marBottom w:val="0"/>
      <w:divBdr>
        <w:top w:val="none" w:sz="0" w:space="0" w:color="auto"/>
        <w:left w:val="none" w:sz="0" w:space="0" w:color="auto"/>
        <w:bottom w:val="none" w:sz="0" w:space="0" w:color="auto"/>
        <w:right w:val="none" w:sz="0" w:space="0" w:color="auto"/>
      </w:divBdr>
    </w:div>
    <w:div w:id="529344475">
      <w:marLeft w:val="0"/>
      <w:marRight w:val="0"/>
      <w:marTop w:val="0"/>
      <w:marBottom w:val="0"/>
      <w:divBdr>
        <w:top w:val="none" w:sz="0" w:space="0" w:color="auto"/>
        <w:left w:val="none" w:sz="0" w:space="0" w:color="auto"/>
        <w:bottom w:val="none" w:sz="0" w:space="0" w:color="auto"/>
        <w:right w:val="none" w:sz="0" w:space="0" w:color="auto"/>
      </w:divBdr>
    </w:div>
    <w:div w:id="529344476">
      <w:marLeft w:val="0"/>
      <w:marRight w:val="0"/>
      <w:marTop w:val="0"/>
      <w:marBottom w:val="0"/>
      <w:divBdr>
        <w:top w:val="none" w:sz="0" w:space="0" w:color="auto"/>
        <w:left w:val="none" w:sz="0" w:space="0" w:color="auto"/>
        <w:bottom w:val="none" w:sz="0" w:space="0" w:color="auto"/>
        <w:right w:val="none" w:sz="0" w:space="0" w:color="auto"/>
      </w:divBdr>
    </w:div>
    <w:div w:id="529344478">
      <w:marLeft w:val="0"/>
      <w:marRight w:val="0"/>
      <w:marTop w:val="0"/>
      <w:marBottom w:val="0"/>
      <w:divBdr>
        <w:top w:val="none" w:sz="0" w:space="0" w:color="auto"/>
        <w:left w:val="none" w:sz="0" w:space="0" w:color="auto"/>
        <w:bottom w:val="none" w:sz="0" w:space="0" w:color="auto"/>
        <w:right w:val="none" w:sz="0" w:space="0" w:color="auto"/>
      </w:divBdr>
    </w:div>
    <w:div w:id="529344479">
      <w:marLeft w:val="0"/>
      <w:marRight w:val="0"/>
      <w:marTop w:val="0"/>
      <w:marBottom w:val="0"/>
      <w:divBdr>
        <w:top w:val="none" w:sz="0" w:space="0" w:color="auto"/>
        <w:left w:val="none" w:sz="0" w:space="0" w:color="auto"/>
        <w:bottom w:val="none" w:sz="0" w:space="0" w:color="auto"/>
        <w:right w:val="none" w:sz="0" w:space="0" w:color="auto"/>
      </w:divBdr>
    </w:div>
    <w:div w:id="529344480">
      <w:marLeft w:val="0"/>
      <w:marRight w:val="0"/>
      <w:marTop w:val="0"/>
      <w:marBottom w:val="0"/>
      <w:divBdr>
        <w:top w:val="none" w:sz="0" w:space="0" w:color="auto"/>
        <w:left w:val="none" w:sz="0" w:space="0" w:color="auto"/>
        <w:bottom w:val="none" w:sz="0" w:space="0" w:color="auto"/>
        <w:right w:val="none" w:sz="0" w:space="0" w:color="auto"/>
      </w:divBdr>
    </w:div>
    <w:div w:id="529344481">
      <w:marLeft w:val="0"/>
      <w:marRight w:val="0"/>
      <w:marTop w:val="0"/>
      <w:marBottom w:val="0"/>
      <w:divBdr>
        <w:top w:val="none" w:sz="0" w:space="0" w:color="auto"/>
        <w:left w:val="none" w:sz="0" w:space="0" w:color="auto"/>
        <w:bottom w:val="none" w:sz="0" w:space="0" w:color="auto"/>
        <w:right w:val="none" w:sz="0" w:space="0" w:color="auto"/>
      </w:divBdr>
    </w:div>
    <w:div w:id="529344482">
      <w:marLeft w:val="0"/>
      <w:marRight w:val="0"/>
      <w:marTop w:val="0"/>
      <w:marBottom w:val="0"/>
      <w:divBdr>
        <w:top w:val="none" w:sz="0" w:space="0" w:color="auto"/>
        <w:left w:val="none" w:sz="0" w:space="0" w:color="auto"/>
        <w:bottom w:val="none" w:sz="0" w:space="0" w:color="auto"/>
        <w:right w:val="none" w:sz="0" w:space="0" w:color="auto"/>
      </w:divBdr>
    </w:div>
    <w:div w:id="529344483">
      <w:marLeft w:val="0"/>
      <w:marRight w:val="0"/>
      <w:marTop w:val="0"/>
      <w:marBottom w:val="0"/>
      <w:divBdr>
        <w:top w:val="none" w:sz="0" w:space="0" w:color="auto"/>
        <w:left w:val="none" w:sz="0" w:space="0" w:color="auto"/>
        <w:bottom w:val="none" w:sz="0" w:space="0" w:color="auto"/>
        <w:right w:val="none" w:sz="0" w:space="0" w:color="auto"/>
      </w:divBdr>
    </w:div>
    <w:div w:id="529344484">
      <w:marLeft w:val="0"/>
      <w:marRight w:val="0"/>
      <w:marTop w:val="0"/>
      <w:marBottom w:val="0"/>
      <w:divBdr>
        <w:top w:val="none" w:sz="0" w:space="0" w:color="auto"/>
        <w:left w:val="none" w:sz="0" w:space="0" w:color="auto"/>
        <w:bottom w:val="none" w:sz="0" w:space="0" w:color="auto"/>
        <w:right w:val="none" w:sz="0" w:space="0" w:color="auto"/>
      </w:divBdr>
    </w:div>
    <w:div w:id="529344485">
      <w:marLeft w:val="0"/>
      <w:marRight w:val="0"/>
      <w:marTop w:val="0"/>
      <w:marBottom w:val="0"/>
      <w:divBdr>
        <w:top w:val="none" w:sz="0" w:space="0" w:color="auto"/>
        <w:left w:val="none" w:sz="0" w:space="0" w:color="auto"/>
        <w:bottom w:val="none" w:sz="0" w:space="0" w:color="auto"/>
        <w:right w:val="none" w:sz="0" w:space="0" w:color="auto"/>
      </w:divBdr>
    </w:div>
    <w:div w:id="529344486">
      <w:marLeft w:val="0"/>
      <w:marRight w:val="0"/>
      <w:marTop w:val="0"/>
      <w:marBottom w:val="0"/>
      <w:divBdr>
        <w:top w:val="none" w:sz="0" w:space="0" w:color="auto"/>
        <w:left w:val="none" w:sz="0" w:space="0" w:color="auto"/>
        <w:bottom w:val="none" w:sz="0" w:space="0" w:color="auto"/>
        <w:right w:val="none" w:sz="0" w:space="0" w:color="auto"/>
      </w:divBdr>
    </w:div>
    <w:div w:id="529344487">
      <w:marLeft w:val="0"/>
      <w:marRight w:val="0"/>
      <w:marTop w:val="0"/>
      <w:marBottom w:val="0"/>
      <w:divBdr>
        <w:top w:val="none" w:sz="0" w:space="0" w:color="auto"/>
        <w:left w:val="none" w:sz="0" w:space="0" w:color="auto"/>
        <w:bottom w:val="none" w:sz="0" w:space="0" w:color="auto"/>
        <w:right w:val="none" w:sz="0" w:space="0" w:color="auto"/>
      </w:divBdr>
    </w:div>
    <w:div w:id="529344488">
      <w:marLeft w:val="0"/>
      <w:marRight w:val="0"/>
      <w:marTop w:val="0"/>
      <w:marBottom w:val="0"/>
      <w:divBdr>
        <w:top w:val="none" w:sz="0" w:space="0" w:color="auto"/>
        <w:left w:val="none" w:sz="0" w:space="0" w:color="auto"/>
        <w:bottom w:val="none" w:sz="0" w:space="0" w:color="auto"/>
        <w:right w:val="none" w:sz="0" w:space="0" w:color="auto"/>
      </w:divBdr>
    </w:div>
    <w:div w:id="529344489">
      <w:marLeft w:val="0"/>
      <w:marRight w:val="0"/>
      <w:marTop w:val="0"/>
      <w:marBottom w:val="0"/>
      <w:divBdr>
        <w:top w:val="none" w:sz="0" w:space="0" w:color="auto"/>
        <w:left w:val="none" w:sz="0" w:space="0" w:color="auto"/>
        <w:bottom w:val="none" w:sz="0" w:space="0" w:color="auto"/>
        <w:right w:val="none" w:sz="0" w:space="0" w:color="auto"/>
      </w:divBdr>
    </w:div>
    <w:div w:id="529344490">
      <w:marLeft w:val="0"/>
      <w:marRight w:val="0"/>
      <w:marTop w:val="0"/>
      <w:marBottom w:val="0"/>
      <w:divBdr>
        <w:top w:val="none" w:sz="0" w:space="0" w:color="auto"/>
        <w:left w:val="none" w:sz="0" w:space="0" w:color="auto"/>
        <w:bottom w:val="none" w:sz="0" w:space="0" w:color="auto"/>
        <w:right w:val="none" w:sz="0" w:space="0" w:color="auto"/>
      </w:divBdr>
    </w:div>
    <w:div w:id="529344491">
      <w:marLeft w:val="0"/>
      <w:marRight w:val="0"/>
      <w:marTop w:val="0"/>
      <w:marBottom w:val="0"/>
      <w:divBdr>
        <w:top w:val="none" w:sz="0" w:space="0" w:color="auto"/>
        <w:left w:val="none" w:sz="0" w:space="0" w:color="auto"/>
        <w:bottom w:val="none" w:sz="0" w:space="0" w:color="auto"/>
        <w:right w:val="none" w:sz="0" w:space="0" w:color="auto"/>
      </w:divBdr>
    </w:div>
    <w:div w:id="529344492">
      <w:marLeft w:val="0"/>
      <w:marRight w:val="0"/>
      <w:marTop w:val="0"/>
      <w:marBottom w:val="0"/>
      <w:divBdr>
        <w:top w:val="none" w:sz="0" w:space="0" w:color="auto"/>
        <w:left w:val="none" w:sz="0" w:space="0" w:color="auto"/>
        <w:bottom w:val="none" w:sz="0" w:space="0" w:color="auto"/>
        <w:right w:val="none" w:sz="0" w:space="0" w:color="auto"/>
      </w:divBdr>
    </w:div>
    <w:div w:id="529344493">
      <w:marLeft w:val="0"/>
      <w:marRight w:val="0"/>
      <w:marTop w:val="0"/>
      <w:marBottom w:val="0"/>
      <w:divBdr>
        <w:top w:val="none" w:sz="0" w:space="0" w:color="auto"/>
        <w:left w:val="none" w:sz="0" w:space="0" w:color="auto"/>
        <w:bottom w:val="none" w:sz="0" w:space="0" w:color="auto"/>
        <w:right w:val="none" w:sz="0" w:space="0" w:color="auto"/>
      </w:divBdr>
      <w:divsChild>
        <w:div w:id="529344477">
          <w:marLeft w:val="0"/>
          <w:marRight w:val="0"/>
          <w:marTop w:val="0"/>
          <w:marBottom w:val="0"/>
          <w:divBdr>
            <w:top w:val="none" w:sz="0" w:space="0" w:color="auto"/>
            <w:left w:val="none" w:sz="0" w:space="0" w:color="auto"/>
            <w:bottom w:val="none" w:sz="0" w:space="0" w:color="auto"/>
            <w:right w:val="none" w:sz="0" w:space="0" w:color="auto"/>
          </w:divBdr>
        </w:div>
      </w:divsChild>
    </w:div>
    <w:div w:id="529344494">
      <w:marLeft w:val="0"/>
      <w:marRight w:val="0"/>
      <w:marTop w:val="0"/>
      <w:marBottom w:val="0"/>
      <w:divBdr>
        <w:top w:val="none" w:sz="0" w:space="0" w:color="auto"/>
        <w:left w:val="none" w:sz="0" w:space="0" w:color="auto"/>
        <w:bottom w:val="none" w:sz="0" w:space="0" w:color="auto"/>
        <w:right w:val="none" w:sz="0" w:space="0" w:color="auto"/>
      </w:divBdr>
    </w:div>
    <w:div w:id="529344495">
      <w:marLeft w:val="0"/>
      <w:marRight w:val="0"/>
      <w:marTop w:val="0"/>
      <w:marBottom w:val="0"/>
      <w:divBdr>
        <w:top w:val="none" w:sz="0" w:space="0" w:color="auto"/>
        <w:left w:val="none" w:sz="0" w:space="0" w:color="auto"/>
        <w:bottom w:val="none" w:sz="0" w:space="0" w:color="auto"/>
        <w:right w:val="none" w:sz="0" w:space="0" w:color="auto"/>
      </w:divBdr>
    </w:div>
    <w:div w:id="529344496">
      <w:marLeft w:val="0"/>
      <w:marRight w:val="0"/>
      <w:marTop w:val="0"/>
      <w:marBottom w:val="0"/>
      <w:divBdr>
        <w:top w:val="none" w:sz="0" w:space="0" w:color="auto"/>
        <w:left w:val="none" w:sz="0" w:space="0" w:color="auto"/>
        <w:bottom w:val="none" w:sz="0" w:space="0" w:color="auto"/>
        <w:right w:val="none" w:sz="0" w:space="0" w:color="auto"/>
      </w:divBdr>
    </w:div>
    <w:div w:id="529344497">
      <w:marLeft w:val="0"/>
      <w:marRight w:val="0"/>
      <w:marTop w:val="0"/>
      <w:marBottom w:val="0"/>
      <w:divBdr>
        <w:top w:val="none" w:sz="0" w:space="0" w:color="auto"/>
        <w:left w:val="none" w:sz="0" w:space="0" w:color="auto"/>
        <w:bottom w:val="none" w:sz="0" w:space="0" w:color="auto"/>
        <w:right w:val="none" w:sz="0" w:space="0" w:color="auto"/>
      </w:divBdr>
    </w:div>
    <w:div w:id="529344498">
      <w:marLeft w:val="0"/>
      <w:marRight w:val="0"/>
      <w:marTop w:val="0"/>
      <w:marBottom w:val="0"/>
      <w:divBdr>
        <w:top w:val="none" w:sz="0" w:space="0" w:color="auto"/>
        <w:left w:val="none" w:sz="0" w:space="0" w:color="auto"/>
        <w:bottom w:val="none" w:sz="0" w:space="0" w:color="auto"/>
        <w:right w:val="none" w:sz="0" w:space="0" w:color="auto"/>
      </w:divBdr>
    </w:div>
    <w:div w:id="529344499">
      <w:marLeft w:val="0"/>
      <w:marRight w:val="0"/>
      <w:marTop w:val="0"/>
      <w:marBottom w:val="0"/>
      <w:divBdr>
        <w:top w:val="none" w:sz="0" w:space="0" w:color="auto"/>
        <w:left w:val="none" w:sz="0" w:space="0" w:color="auto"/>
        <w:bottom w:val="none" w:sz="0" w:space="0" w:color="auto"/>
        <w:right w:val="none" w:sz="0" w:space="0" w:color="auto"/>
      </w:divBdr>
    </w:div>
    <w:div w:id="529344500">
      <w:marLeft w:val="0"/>
      <w:marRight w:val="0"/>
      <w:marTop w:val="0"/>
      <w:marBottom w:val="0"/>
      <w:divBdr>
        <w:top w:val="none" w:sz="0" w:space="0" w:color="auto"/>
        <w:left w:val="none" w:sz="0" w:space="0" w:color="auto"/>
        <w:bottom w:val="none" w:sz="0" w:space="0" w:color="auto"/>
        <w:right w:val="none" w:sz="0" w:space="0" w:color="auto"/>
      </w:divBdr>
    </w:div>
    <w:div w:id="529344501">
      <w:marLeft w:val="0"/>
      <w:marRight w:val="0"/>
      <w:marTop w:val="0"/>
      <w:marBottom w:val="0"/>
      <w:divBdr>
        <w:top w:val="none" w:sz="0" w:space="0" w:color="auto"/>
        <w:left w:val="none" w:sz="0" w:space="0" w:color="auto"/>
        <w:bottom w:val="none" w:sz="0" w:space="0" w:color="auto"/>
        <w:right w:val="none" w:sz="0" w:space="0" w:color="auto"/>
      </w:divBdr>
    </w:div>
    <w:div w:id="529344502">
      <w:marLeft w:val="0"/>
      <w:marRight w:val="0"/>
      <w:marTop w:val="0"/>
      <w:marBottom w:val="0"/>
      <w:divBdr>
        <w:top w:val="none" w:sz="0" w:space="0" w:color="auto"/>
        <w:left w:val="none" w:sz="0" w:space="0" w:color="auto"/>
        <w:bottom w:val="none" w:sz="0" w:space="0" w:color="auto"/>
        <w:right w:val="none" w:sz="0" w:space="0" w:color="auto"/>
      </w:divBdr>
    </w:div>
    <w:div w:id="529344503">
      <w:marLeft w:val="0"/>
      <w:marRight w:val="0"/>
      <w:marTop w:val="0"/>
      <w:marBottom w:val="0"/>
      <w:divBdr>
        <w:top w:val="none" w:sz="0" w:space="0" w:color="auto"/>
        <w:left w:val="none" w:sz="0" w:space="0" w:color="auto"/>
        <w:bottom w:val="none" w:sz="0" w:space="0" w:color="auto"/>
        <w:right w:val="none" w:sz="0" w:space="0" w:color="auto"/>
      </w:divBdr>
    </w:div>
    <w:div w:id="529344504">
      <w:marLeft w:val="0"/>
      <w:marRight w:val="0"/>
      <w:marTop w:val="0"/>
      <w:marBottom w:val="0"/>
      <w:divBdr>
        <w:top w:val="none" w:sz="0" w:space="0" w:color="auto"/>
        <w:left w:val="none" w:sz="0" w:space="0" w:color="auto"/>
        <w:bottom w:val="none" w:sz="0" w:space="0" w:color="auto"/>
        <w:right w:val="none" w:sz="0" w:space="0" w:color="auto"/>
      </w:divBdr>
    </w:div>
    <w:div w:id="529344505">
      <w:marLeft w:val="0"/>
      <w:marRight w:val="0"/>
      <w:marTop w:val="0"/>
      <w:marBottom w:val="0"/>
      <w:divBdr>
        <w:top w:val="none" w:sz="0" w:space="0" w:color="auto"/>
        <w:left w:val="none" w:sz="0" w:space="0" w:color="auto"/>
        <w:bottom w:val="none" w:sz="0" w:space="0" w:color="auto"/>
        <w:right w:val="none" w:sz="0" w:space="0" w:color="auto"/>
      </w:divBdr>
    </w:div>
    <w:div w:id="570434588">
      <w:bodyDiv w:val="1"/>
      <w:marLeft w:val="0"/>
      <w:marRight w:val="0"/>
      <w:marTop w:val="0"/>
      <w:marBottom w:val="0"/>
      <w:divBdr>
        <w:top w:val="none" w:sz="0" w:space="0" w:color="auto"/>
        <w:left w:val="none" w:sz="0" w:space="0" w:color="auto"/>
        <w:bottom w:val="none" w:sz="0" w:space="0" w:color="auto"/>
        <w:right w:val="none" w:sz="0" w:space="0" w:color="auto"/>
      </w:divBdr>
    </w:div>
    <w:div w:id="608241228">
      <w:bodyDiv w:val="1"/>
      <w:marLeft w:val="0"/>
      <w:marRight w:val="0"/>
      <w:marTop w:val="0"/>
      <w:marBottom w:val="0"/>
      <w:divBdr>
        <w:top w:val="none" w:sz="0" w:space="0" w:color="auto"/>
        <w:left w:val="none" w:sz="0" w:space="0" w:color="auto"/>
        <w:bottom w:val="none" w:sz="0" w:space="0" w:color="auto"/>
        <w:right w:val="none" w:sz="0" w:space="0" w:color="auto"/>
      </w:divBdr>
    </w:div>
    <w:div w:id="620235278">
      <w:bodyDiv w:val="1"/>
      <w:marLeft w:val="0"/>
      <w:marRight w:val="0"/>
      <w:marTop w:val="0"/>
      <w:marBottom w:val="0"/>
      <w:divBdr>
        <w:top w:val="none" w:sz="0" w:space="0" w:color="auto"/>
        <w:left w:val="none" w:sz="0" w:space="0" w:color="auto"/>
        <w:bottom w:val="none" w:sz="0" w:space="0" w:color="auto"/>
        <w:right w:val="none" w:sz="0" w:space="0" w:color="auto"/>
      </w:divBdr>
    </w:div>
    <w:div w:id="660935870">
      <w:bodyDiv w:val="1"/>
      <w:marLeft w:val="0"/>
      <w:marRight w:val="0"/>
      <w:marTop w:val="0"/>
      <w:marBottom w:val="0"/>
      <w:divBdr>
        <w:top w:val="none" w:sz="0" w:space="0" w:color="auto"/>
        <w:left w:val="none" w:sz="0" w:space="0" w:color="auto"/>
        <w:bottom w:val="none" w:sz="0" w:space="0" w:color="auto"/>
        <w:right w:val="none" w:sz="0" w:space="0" w:color="auto"/>
      </w:divBdr>
      <w:divsChild>
        <w:div w:id="1064111042">
          <w:marLeft w:val="547"/>
          <w:marRight w:val="0"/>
          <w:marTop w:val="0"/>
          <w:marBottom w:val="0"/>
          <w:divBdr>
            <w:top w:val="none" w:sz="0" w:space="0" w:color="auto"/>
            <w:left w:val="none" w:sz="0" w:space="0" w:color="auto"/>
            <w:bottom w:val="none" w:sz="0" w:space="0" w:color="auto"/>
            <w:right w:val="none" w:sz="0" w:space="0" w:color="auto"/>
          </w:divBdr>
        </w:div>
      </w:divsChild>
    </w:div>
    <w:div w:id="669214262">
      <w:bodyDiv w:val="1"/>
      <w:marLeft w:val="0"/>
      <w:marRight w:val="0"/>
      <w:marTop w:val="0"/>
      <w:marBottom w:val="0"/>
      <w:divBdr>
        <w:top w:val="none" w:sz="0" w:space="0" w:color="auto"/>
        <w:left w:val="none" w:sz="0" w:space="0" w:color="auto"/>
        <w:bottom w:val="none" w:sz="0" w:space="0" w:color="auto"/>
        <w:right w:val="none" w:sz="0" w:space="0" w:color="auto"/>
      </w:divBdr>
    </w:div>
    <w:div w:id="670328520">
      <w:bodyDiv w:val="1"/>
      <w:marLeft w:val="0"/>
      <w:marRight w:val="0"/>
      <w:marTop w:val="0"/>
      <w:marBottom w:val="0"/>
      <w:divBdr>
        <w:top w:val="none" w:sz="0" w:space="0" w:color="auto"/>
        <w:left w:val="none" w:sz="0" w:space="0" w:color="auto"/>
        <w:bottom w:val="none" w:sz="0" w:space="0" w:color="auto"/>
        <w:right w:val="none" w:sz="0" w:space="0" w:color="auto"/>
      </w:divBdr>
    </w:div>
    <w:div w:id="673533400">
      <w:bodyDiv w:val="1"/>
      <w:marLeft w:val="0"/>
      <w:marRight w:val="0"/>
      <w:marTop w:val="0"/>
      <w:marBottom w:val="0"/>
      <w:divBdr>
        <w:top w:val="none" w:sz="0" w:space="0" w:color="auto"/>
        <w:left w:val="none" w:sz="0" w:space="0" w:color="auto"/>
        <w:bottom w:val="none" w:sz="0" w:space="0" w:color="auto"/>
        <w:right w:val="none" w:sz="0" w:space="0" w:color="auto"/>
      </w:divBdr>
    </w:div>
    <w:div w:id="683871203">
      <w:bodyDiv w:val="1"/>
      <w:marLeft w:val="0"/>
      <w:marRight w:val="0"/>
      <w:marTop w:val="0"/>
      <w:marBottom w:val="0"/>
      <w:divBdr>
        <w:top w:val="none" w:sz="0" w:space="0" w:color="auto"/>
        <w:left w:val="none" w:sz="0" w:space="0" w:color="auto"/>
        <w:bottom w:val="none" w:sz="0" w:space="0" w:color="auto"/>
        <w:right w:val="none" w:sz="0" w:space="0" w:color="auto"/>
      </w:divBdr>
    </w:div>
    <w:div w:id="726801070">
      <w:bodyDiv w:val="1"/>
      <w:marLeft w:val="0"/>
      <w:marRight w:val="0"/>
      <w:marTop w:val="0"/>
      <w:marBottom w:val="0"/>
      <w:divBdr>
        <w:top w:val="none" w:sz="0" w:space="0" w:color="auto"/>
        <w:left w:val="none" w:sz="0" w:space="0" w:color="auto"/>
        <w:bottom w:val="none" w:sz="0" w:space="0" w:color="auto"/>
        <w:right w:val="none" w:sz="0" w:space="0" w:color="auto"/>
      </w:divBdr>
      <w:divsChild>
        <w:div w:id="391738952">
          <w:marLeft w:val="0"/>
          <w:marRight w:val="0"/>
          <w:marTop w:val="0"/>
          <w:marBottom w:val="0"/>
          <w:divBdr>
            <w:top w:val="none" w:sz="0" w:space="0" w:color="auto"/>
            <w:left w:val="none" w:sz="0" w:space="0" w:color="auto"/>
            <w:bottom w:val="none" w:sz="0" w:space="0" w:color="auto"/>
            <w:right w:val="none" w:sz="0" w:space="0" w:color="auto"/>
          </w:divBdr>
          <w:divsChild>
            <w:div w:id="733771678">
              <w:marLeft w:val="0"/>
              <w:marRight w:val="0"/>
              <w:marTop w:val="0"/>
              <w:marBottom w:val="0"/>
              <w:divBdr>
                <w:top w:val="none" w:sz="0" w:space="0" w:color="auto"/>
                <w:left w:val="none" w:sz="0" w:space="0" w:color="auto"/>
                <w:bottom w:val="none" w:sz="0" w:space="0" w:color="auto"/>
                <w:right w:val="none" w:sz="0" w:space="0" w:color="auto"/>
              </w:divBdr>
            </w:div>
          </w:divsChild>
        </w:div>
        <w:div w:id="923225781">
          <w:marLeft w:val="0"/>
          <w:marRight w:val="0"/>
          <w:marTop w:val="0"/>
          <w:marBottom w:val="0"/>
          <w:divBdr>
            <w:top w:val="none" w:sz="0" w:space="0" w:color="auto"/>
            <w:left w:val="none" w:sz="0" w:space="0" w:color="auto"/>
            <w:bottom w:val="none" w:sz="0" w:space="0" w:color="auto"/>
            <w:right w:val="none" w:sz="0" w:space="0" w:color="auto"/>
          </w:divBdr>
          <w:divsChild>
            <w:div w:id="231892961">
              <w:marLeft w:val="0"/>
              <w:marRight w:val="0"/>
              <w:marTop w:val="0"/>
              <w:marBottom w:val="0"/>
              <w:divBdr>
                <w:top w:val="none" w:sz="0" w:space="0" w:color="auto"/>
                <w:left w:val="none" w:sz="0" w:space="0" w:color="auto"/>
                <w:bottom w:val="none" w:sz="0" w:space="0" w:color="auto"/>
                <w:right w:val="none" w:sz="0" w:space="0" w:color="auto"/>
              </w:divBdr>
            </w:div>
          </w:divsChild>
        </w:div>
        <w:div w:id="1000818218">
          <w:marLeft w:val="0"/>
          <w:marRight w:val="0"/>
          <w:marTop w:val="0"/>
          <w:marBottom w:val="0"/>
          <w:divBdr>
            <w:top w:val="none" w:sz="0" w:space="0" w:color="auto"/>
            <w:left w:val="none" w:sz="0" w:space="0" w:color="auto"/>
            <w:bottom w:val="none" w:sz="0" w:space="0" w:color="auto"/>
            <w:right w:val="none" w:sz="0" w:space="0" w:color="auto"/>
          </w:divBdr>
          <w:divsChild>
            <w:div w:id="572199155">
              <w:marLeft w:val="0"/>
              <w:marRight w:val="0"/>
              <w:marTop w:val="0"/>
              <w:marBottom w:val="0"/>
              <w:divBdr>
                <w:top w:val="none" w:sz="0" w:space="0" w:color="auto"/>
                <w:left w:val="none" w:sz="0" w:space="0" w:color="auto"/>
                <w:bottom w:val="none" w:sz="0" w:space="0" w:color="auto"/>
                <w:right w:val="none" w:sz="0" w:space="0" w:color="auto"/>
              </w:divBdr>
            </w:div>
          </w:divsChild>
        </w:div>
        <w:div w:id="1016351247">
          <w:marLeft w:val="0"/>
          <w:marRight w:val="0"/>
          <w:marTop w:val="0"/>
          <w:marBottom w:val="0"/>
          <w:divBdr>
            <w:top w:val="none" w:sz="0" w:space="0" w:color="auto"/>
            <w:left w:val="none" w:sz="0" w:space="0" w:color="auto"/>
            <w:bottom w:val="none" w:sz="0" w:space="0" w:color="auto"/>
            <w:right w:val="none" w:sz="0" w:space="0" w:color="auto"/>
          </w:divBdr>
          <w:divsChild>
            <w:div w:id="1067069395">
              <w:marLeft w:val="0"/>
              <w:marRight w:val="0"/>
              <w:marTop w:val="0"/>
              <w:marBottom w:val="0"/>
              <w:divBdr>
                <w:top w:val="none" w:sz="0" w:space="0" w:color="auto"/>
                <w:left w:val="none" w:sz="0" w:space="0" w:color="auto"/>
                <w:bottom w:val="none" w:sz="0" w:space="0" w:color="auto"/>
                <w:right w:val="none" w:sz="0" w:space="0" w:color="auto"/>
              </w:divBdr>
            </w:div>
          </w:divsChild>
        </w:div>
        <w:div w:id="1060248799">
          <w:marLeft w:val="0"/>
          <w:marRight w:val="0"/>
          <w:marTop w:val="0"/>
          <w:marBottom w:val="0"/>
          <w:divBdr>
            <w:top w:val="none" w:sz="0" w:space="0" w:color="auto"/>
            <w:left w:val="none" w:sz="0" w:space="0" w:color="auto"/>
            <w:bottom w:val="none" w:sz="0" w:space="0" w:color="auto"/>
            <w:right w:val="none" w:sz="0" w:space="0" w:color="auto"/>
          </w:divBdr>
          <w:divsChild>
            <w:div w:id="1286110362">
              <w:marLeft w:val="0"/>
              <w:marRight w:val="0"/>
              <w:marTop w:val="0"/>
              <w:marBottom w:val="0"/>
              <w:divBdr>
                <w:top w:val="none" w:sz="0" w:space="0" w:color="auto"/>
                <w:left w:val="none" w:sz="0" w:space="0" w:color="auto"/>
                <w:bottom w:val="none" w:sz="0" w:space="0" w:color="auto"/>
                <w:right w:val="none" w:sz="0" w:space="0" w:color="auto"/>
              </w:divBdr>
            </w:div>
          </w:divsChild>
        </w:div>
        <w:div w:id="1135636725">
          <w:marLeft w:val="0"/>
          <w:marRight w:val="0"/>
          <w:marTop w:val="0"/>
          <w:marBottom w:val="0"/>
          <w:divBdr>
            <w:top w:val="none" w:sz="0" w:space="0" w:color="auto"/>
            <w:left w:val="none" w:sz="0" w:space="0" w:color="auto"/>
            <w:bottom w:val="none" w:sz="0" w:space="0" w:color="auto"/>
            <w:right w:val="none" w:sz="0" w:space="0" w:color="auto"/>
          </w:divBdr>
          <w:divsChild>
            <w:div w:id="1560630960">
              <w:marLeft w:val="0"/>
              <w:marRight w:val="0"/>
              <w:marTop w:val="0"/>
              <w:marBottom w:val="0"/>
              <w:divBdr>
                <w:top w:val="none" w:sz="0" w:space="0" w:color="auto"/>
                <w:left w:val="none" w:sz="0" w:space="0" w:color="auto"/>
                <w:bottom w:val="none" w:sz="0" w:space="0" w:color="auto"/>
                <w:right w:val="none" w:sz="0" w:space="0" w:color="auto"/>
              </w:divBdr>
            </w:div>
          </w:divsChild>
        </w:div>
        <w:div w:id="1177888339">
          <w:marLeft w:val="0"/>
          <w:marRight w:val="0"/>
          <w:marTop w:val="0"/>
          <w:marBottom w:val="0"/>
          <w:divBdr>
            <w:top w:val="none" w:sz="0" w:space="0" w:color="auto"/>
            <w:left w:val="none" w:sz="0" w:space="0" w:color="auto"/>
            <w:bottom w:val="none" w:sz="0" w:space="0" w:color="auto"/>
            <w:right w:val="none" w:sz="0" w:space="0" w:color="auto"/>
          </w:divBdr>
          <w:divsChild>
            <w:div w:id="1482426674">
              <w:marLeft w:val="0"/>
              <w:marRight w:val="0"/>
              <w:marTop w:val="0"/>
              <w:marBottom w:val="0"/>
              <w:divBdr>
                <w:top w:val="none" w:sz="0" w:space="0" w:color="auto"/>
                <w:left w:val="none" w:sz="0" w:space="0" w:color="auto"/>
                <w:bottom w:val="none" w:sz="0" w:space="0" w:color="auto"/>
                <w:right w:val="none" w:sz="0" w:space="0" w:color="auto"/>
              </w:divBdr>
              <w:divsChild>
                <w:div w:id="626930611">
                  <w:marLeft w:val="0"/>
                  <w:marRight w:val="0"/>
                  <w:marTop w:val="0"/>
                  <w:marBottom w:val="0"/>
                  <w:divBdr>
                    <w:top w:val="none" w:sz="0" w:space="0" w:color="auto"/>
                    <w:left w:val="none" w:sz="0" w:space="0" w:color="auto"/>
                    <w:bottom w:val="none" w:sz="0" w:space="0" w:color="auto"/>
                    <w:right w:val="none" w:sz="0" w:space="0" w:color="auto"/>
                  </w:divBdr>
                </w:div>
                <w:div w:id="20947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89707">
          <w:marLeft w:val="0"/>
          <w:marRight w:val="0"/>
          <w:marTop w:val="0"/>
          <w:marBottom w:val="0"/>
          <w:divBdr>
            <w:top w:val="none" w:sz="0" w:space="0" w:color="auto"/>
            <w:left w:val="none" w:sz="0" w:space="0" w:color="auto"/>
            <w:bottom w:val="none" w:sz="0" w:space="0" w:color="auto"/>
            <w:right w:val="none" w:sz="0" w:space="0" w:color="auto"/>
          </w:divBdr>
          <w:divsChild>
            <w:div w:id="1337459878">
              <w:marLeft w:val="0"/>
              <w:marRight w:val="0"/>
              <w:marTop w:val="0"/>
              <w:marBottom w:val="0"/>
              <w:divBdr>
                <w:top w:val="none" w:sz="0" w:space="0" w:color="auto"/>
                <w:left w:val="none" w:sz="0" w:space="0" w:color="auto"/>
                <w:bottom w:val="none" w:sz="0" w:space="0" w:color="auto"/>
                <w:right w:val="none" w:sz="0" w:space="0" w:color="auto"/>
              </w:divBdr>
            </w:div>
          </w:divsChild>
        </w:div>
        <w:div w:id="1649548444">
          <w:marLeft w:val="0"/>
          <w:marRight w:val="0"/>
          <w:marTop w:val="0"/>
          <w:marBottom w:val="0"/>
          <w:divBdr>
            <w:top w:val="none" w:sz="0" w:space="0" w:color="auto"/>
            <w:left w:val="none" w:sz="0" w:space="0" w:color="auto"/>
            <w:bottom w:val="none" w:sz="0" w:space="0" w:color="auto"/>
            <w:right w:val="none" w:sz="0" w:space="0" w:color="auto"/>
          </w:divBdr>
          <w:divsChild>
            <w:div w:id="1213269852">
              <w:marLeft w:val="0"/>
              <w:marRight w:val="0"/>
              <w:marTop w:val="0"/>
              <w:marBottom w:val="0"/>
              <w:divBdr>
                <w:top w:val="none" w:sz="0" w:space="0" w:color="auto"/>
                <w:left w:val="none" w:sz="0" w:space="0" w:color="auto"/>
                <w:bottom w:val="none" w:sz="0" w:space="0" w:color="auto"/>
                <w:right w:val="none" w:sz="0" w:space="0" w:color="auto"/>
              </w:divBdr>
            </w:div>
          </w:divsChild>
        </w:div>
        <w:div w:id="1880388878">
          <w:marLeft w:val="0"/>
          <w:marRight w:val="0"/>
          <w:marTop w:val="0"/>
          <w:marBottom w:val="0"/>
          <w:divBdr>
            <w:top w:val="none" w:sz="0" w:space="0" w:color="auto"/>
            <w:left w:val="none" w:sz="0" w:space="0" w:color="auto"/>
            <w:bottom w:val="none" w:sz="0" w:space="0" w:color="auto"/>
            <w:right w:val="none" w:sz="0" w:space="0" w:color="auto"/>
          </w:divBdr>
          <w:divsChild>
            <w:div w:id="1402409578">
              <w:marLeft w:val="0"/>
              <w:marRight w:val="0"/>
              <w:marTop w:val="0"/>
              <w:marBottom w:val="0"/>
              <w:divBdr>
                <w:top w:val="none" w:sz="0" w:space="0" w:color="auto"/>
                <w:left w:val="none" w:sz="0" w:space="0" w:color="auto"/>
                <w:bottom w:val="none" w:sz="0" w:space="0" w:color="auto"/>
                <w:right w:val="none" w:sz="0" w:space="0" w:color="auto"/>
              </w:divBdr>
            </w:div>
          </w:divsChild>
        </w:div>
        <w:div w:id="2141875515">
          <w:marLeft w:val="0"/>
          <w:marRight w:val="0"/>
          <w:marTop w:val="0"/>
          <w:marBottom w:val="0"/>
          <w:divBdr>
            <w:top w:val="none" w:sz="0" w:space="0" w:color="auto"/>
            <w:left w:val="none" w:sz="0" w:space="0" w:color="auto"/>
            <w:bottom w:val="none" w:sz="0" w:space="0" w:color="auto"/>
            <w:right w:val="none" w:sz="0" w:space="0" w:color="auto"/>
          </w:divBdr>
          <w:divsChild>
            <w:div w:id="49676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902179">
      <w:bodyDiv w:val="1"/>
      <w:marLeft w:val="0"/>
      <w:marRight w:val="0"/>
      <w:marTop w:val="0"/>
      <w:marBottom w:val="0"/>
      <w:divBdr>
        <w:top w:val="none" w:sz="0" w:space="0" w:color="auto"/>
        <w:left w:val="none" w:sz="0" w:space="0" w:color="auto"/>
        <w:bottom w:val="none" w:sz="0" w:space="0" w:color="auto"/>
        <w:right w:val="none" w:sz="0" w:space="0" w:color="auto"/>
      </w:divBdr>
    </w:div>
    <w:div w:id="802119743">
      <w:bodyDiv w:val="1"/>
      <w:marLeft w:val="0"/>
      <w:marRight w:val="0"/>
      <w:marTop w:val="0"/>
      <w:marBottom w:val="0"/>
      <w:divBdr>
        <w:top w:val="none" w:sz="0" w:space="0" w:color="auto"/>
        <w:left w:val="none" w:sz="0" w:space="0" w:color="auto"/>
        <w:bottom w:val="none" w:sz="0" w:space="0" w:color="auto"/>
        <w:right w:val="none" w:sz="0" w:space="0" w:color="auto"/>
      </w:divBdr>
    </w:div>
    <w:div w:id="806432167">
      <w:bodyDiv w:val="1"/>
      <w:marLeft w:val="0"/>
      <w:marRight w:val="0"/>
      <w:marTop w:val="0"/>
      <w:marBottom w:val="0"/>
      <w:divBdr>
        <w:top w:val="none" w:sz="0" w:space="0" w:color="auto"/>
        <w:left w:val="none" w:sz="0" w:space="0" w:color="auto"/>
        <w:bottom w:val="none" w:sz="0" w:space="0" w:color="auto"/>
        <w:right w:val="none" w:sz="0" w:space="0" w:color="auto"/>
      </w:divBdr>
    </w:div>
    <w:div w:id="828062678">
      <w:bodyDiv w:val="1"/>
      <w:marLeft w:val="0"/>
      <w:marRight w:val="0"/>
      <w:marTop w:val="0"/>
      <w:marBottom w:val="0"/>
      <w:divBdr>
        <w:top w:val="none" w:sz="0" w:space="0" w:color="auto"/>
        <w:left w:val="none" w:sz="0" w:space="0" w:color="auto"/>
        <w:bottom w:val="none" w:sz="0" w:space="0" w:color="auto"/>
        <w:right w:val="none" w:sz="0" w:space="0" w:color="auto"/>
      </w:divBdr>
    </w:div>
    <w:div w:id="846990895">
      <w:bodyDiv w:val="1"/>
      <w:marLeft w:val="0"/>
      <w:marRight w:val="0"/>
      <w:marTop w:val="0"/>
      <w:marBottom w:val="0"/>
      <w:divBdr>
        <w:top w:val="none" w:sz="0" w:space="0" w:color="auto"/>
        <w:left w:val="none" w:sz="0" w:space="0" w:color="auto"/>
        <w:bottom w:val="none" w:sz="0" w:space="0" w:color="auto"/>
        <w:right w:val="none" w:sz="0" w:space="0" w:color="auto"/>
      </w:divBdr>
    </w:div>
    <w:div w:id="925647251">
      <w:bodyDiv w:val="1"/>
      <w:marLeft w:val="0"/>
      <w:marRight w:val="0"/>
      <w:marTop w:val="0"/>
      <w:marBottom w:val="0"/>
      <w:divBdr>
        <w:top w:val="none" w:sz="0" w:space="0" w:color="auto"/>
        <w:left w:val="none" w:sz="0" w:space="0" w:color="auto"/>
        <w:bottom w:val="none" w:sz="0" w:space="0" w:color="auto"/>
        <w:right w:val="none" w:sz="0" w:space="0" w:color="auto"/>
      </w:divBdr>
    </w:div>
    <w:div w:id="934292222">
      <w:bodyDiv w:val="1"/>
      <w:marLeft w:val="0"/>
      <w:marRight w:val="0"/>
      <w:marTop w:val="0"/>
      <w:marBottom w:val="0"/>
      <w:divBdr>
        <w:top w:val="none" w:sz="0" w:space="0" w:color="auto"/>
        <w:left w:val="none" w:sz="0" w:space="0" w:color="auto"/>
        <w:bottom w:val="none" w:sz="0" w:space="0" w:color="auto"/>
        <w:right w:val="none" w:sz="0" w:space="0" w:color="auto"/>
      </w:divBdr>
    </w:div>
    <w:div w:id="944197018">
      <w:bodyDiv w:val="1"/>
      <w:marLeft w:val="0"/>
      <w:marRight w:val="0"/>
      <w:marTop w:val="0"/>
      <w:marBottom w:val="0"/>
      <w:divBdr>
        <w:top w:val="none" w:sz="0" w:space="0" w:color="auto"/>
        <w:left w:val="none" w:sz="0" w:space="0" w:color="auto"/>
        <w:bottom w:val="none" w:sz="0" w:space="0" w:color="auto"/>
        <w:right w:val="none" w:sz="0" w:space="0" w:color="auto"/>
      </w:divBdr>
    </w:div>
    <w:div w:id="956840129">
      <w:bodyDiv w:val="1"/>
      <w:marLeft w:val="0"/>
      <w:marRight w:val="0"/>
      <w:marTop w:val="0"/>
      <w:marBottom w:val="0"/>
      <w:divBdr>
        <w:top w:val="none" w:sz="0" w:space="0" w:color="auto"/>
        <w:left w:val="none" w:sz="0" w:space="0" w:color="auto"/>
        <w:bottom w:val="none" w:sz="0" w:space="0" w:color="auto"/>
        <w:right w:val="none" w:sz="0" w:space="0" w:color="auto"/>
      </w:divBdr>
    </w:div>
    <w:div w:id="1007093739">
      <w:bodyDiv w:val="1"/>
      <w:marLeft w:val="0"/>
      <w:marRight w:val="0"/>
      <w:marTop w:val="0"/>
      <w:marBottom w:val="0"/>
      <w:divBdr>
        <w:top w:val="none" w:sz="0" w:space="0" w:color="auto"/>
        <w:left w:val="none" w:sz="0" w:space="0" w:color="auto"/>
        <w:bottom w:val="none" w:sz="0" w:space="0" w:color="auto"/>
        <w:right w:val="none" w:sz="0" w:space="0" w:color="auto"/>
      </w:divBdr>
    </w:div>
    <w:div w:id="1021322178">
      <w:bodyDiv w:val="1"/>
      <w:marLeft w:val="0"/>
      <w:marRight w:val="0"/>
      <w:marTop w:val="0"/>
      <w:marBottom w:val="0"/>
      <w:divBdr>
        <w:top w:val="none" w:sz="0" w:space="0" w:color="auto"/>
        <w:left w:val="none" w:sz="0" w:space="0" w:color="auto"/>
        <w:bottom w:val="none" w:sz="0" w:space="0" w:color="auto"/>
        <w:right w:val="none" w:sz="0" w:space="0" w:color="auto"/>
      </w:divBdr>
    </w:div>
    <w:div w:id="1025865712">
      <w:bodyDiv w:val="1"/>
      <w:marLeft w:val="0"/>
      <w:marRight w:val="0"/>
      <w:marTop w:val="0"/>
      <w:marBottom w:val="0"/>
      <w:divBdr>
        <w:top w:val="none" w:sz="0" w:space="0" w:color="auto"/>
        <w:left w:val="none" w:sz="0" w:space="0" w:color="auto"/>
        <w:bottom w:val="none" w:sz="0" w:space="0" w:color="auto"/>
        <w:right w:val="none" w:sz="0" w:space="0" w:color="auto"/>
      </w:divBdr>
    </w:div>
    <w:div w:id="1034118188">
      <w:bodyDiv w:val="1"/>
      <w:marLeft w:val="0"/>
      <w:marRight w:val="0"/>
      <w:marTop w:val="0"/>
      <w:marBottom w:val="0"/>
      <w:divBdr>
        <w:top w:val="none" w:sz="0" w:space="0" w:color="auto"/>
        <w:left w:val="none" w:sz="0" w:space="0" w:color="auto"/>
        <w:bottom w:val="none" w:sz="0" w:space="0" w:color="auto"/>
        <w:right w:val="none" w:sz="0" w:space="0" w:color="auto"/>
      </w:divBdr>
    </w:div>
    <w:div w:id="1103301753">
      <w:bodyDiv w:val="1"/>
      <w:marLeft w:val="0"/>
      <w:marRight w:val="0"/>
      <w:marTop w:val="0"/>
      <w:marBottom w:val="0"/>
      <w:divBdr>
        <w:top w:val="none" w:sz="0" w:space="0" w:color="auto"/>
        <w:left w:val="none" w:sz="0" w:space="0" w:color="auto"/>
        <w:bottom w:val="none" w:sz="0" w:space="0" w:color="auto"/>
        <w:right w:val="none" w:sz="0" w:space="0" w:color="auto"/>
      </w:divBdr>
    </w:div>
    <w:div w:id="1128353950">
      <w:bodyDiv w:val="1"/>
      <w:marLeft w:val="0"/>
      <w:marRight w:val="0"/>
      <w:marTop w:val="0"/>
      <w:marBottom w:val="0"/>
      <w:divBdr>
        <w:top w:val="none" w:sz="0" w:space="0" w:color="auto"/>
        <w:left w:val="none" w:sz="0" w:space="0" w:color="auto"/>
        <w:bottom w:val="none" w:sz="0" w:space="0" w:color="auto"/>
        <w:right w:val="none" w:sz="0" w:space="0" w:color="auto"/>
      </w:divBdr>
    </w:div>
    <w:div w:id="1129517947">
      <w:bodyDiv w:val="1"/>
      <w:marLeft w:val="0"/>
      <w:marRight w:val="0"/>
      <w:marTop w:val="0"/>
      <w:marBottom w:val="0"/>
      <w:divBdr>
        <w:top w:val="none" w:sz="0" w:space="0" w:color="auto"/>
        <w:left w:val="none" w:sz="0" w:space="0" w:color="auto"/>
        <w:bottom w:val="none" w:sz="0" w:space="0" w:color="auto"/>
        <w:right w:val="none" w:sz="0" w:space="0" w:color="auto"/>
      </w:divBdr>
    </w:div>
    <w:div w:id="1133258512">
      <w:bodyDiv w:val="1"/>
      <w:marLeft w:val="0"/>
      <w:marRight w:val="0"/>
      <w:marTop w:val="0"/>
      <w:marBottom w:val="0"/>
      <w:divBdr>
        <w:top w:val="none" w:sz="0" w:space="0" w:color="auto"/>
        <w:left w:val="none" w:sz="0" w:space="0" w:color="auto"/>
        <w:bottom w:val="none" w:sz="0" w:space="0" w:color="auto"/>
        <w:right w:val="none" w:sz="0" w:space="0" w:color="auto"/>
      </w:divBdr>
    </w:div>
    <w:div w:id="1164465838">
      <w:bodyDiv w:val="1"/>
      <w:marLeft w:val="0"/>
      <w:marRight w:val="0"/>
      <w:marTop w:val="0"/>
      <w:marBottom w:val="0"/>
      <w:divBdr>
        <w:top w:val="none" w:sz="0" w:space="0" w:color="auto"/>
        <w:left w:val="none" w:sz="0" w:space="0" w:color="auto"/>
        <w:bottom w:val="none" w:sz="0" w:space="0" w:color="auto"/>
        <w:right w:val="none" w:sz="0" w:space="0" w:color="auto"/>
      </w:divBdr>
    </w:div>
    <w:div w:id="1183399888">
      <w:bodyDiv w:val="1"/>
      <w:marLeft w:val="0"/>
      <w:marRight w:val="0"/>
      <w:marTop w:val="0"/>
      <w:marBottom w:val="0"/>
      <w:divBdr>
        <w:top w:val="none" w:sz="0" w:space="0" w:color="auto"/>
        <w:left w:val="none" w:sz="0" w:space="0" w:color="auto"/>
        <w:bottom w:val="none" w:sz="0" w:space="0" w:color="auto"/>
        <w:right w:val="none" w:sz="0" w:space="0" w:color="auto"/>
      </w:divBdr>
    </w:div>
    <w:div w:id="1200313278">
      <w:bodyDiv w:val="1"/>
      <w:marLeft w:val="0"/>
      <w:marRight w:val="0"/>
      <w:marTop w:val="0"/>
      <w:marBottom w:val="0"/>
      <w:divBdr>
        <w:top w:val="none" w:sz="0" w:space="0" w:color="auto"/>
        <w:left w:val="none" w:sz="0" w:space="0" w:color="auto"/>
        <w:bottom w:val="none" w:sz="0" w:space="0" w:color="auto"/>
        <w:right w:val="none" w:sz="0" w:space="0" w:color="auto"/>
      </w:divBdr>
    </w:div>
    <w:div w:id="1285774335">
      <w:bodyDiv w:val="1"/>
      <w:marLeft w:val="0"/>
      <w:marRight w:val="0"/>
      <w:marTop w:val="0"/>
      <w:marBottom w:val="0"/>
      <w:divBdr>
        <w:top w:val="none" w:sz="0" w:space="0" w:color="auto"/>
        <w:left w:val="none" w:sz="0" w:space="0" w:color="auto"/>
        <w:bottom w:val="none" w:sz="0" w:space="0" w:color="auto"/>
        <w:right w:val="none" w:sz="0" w:space="0" w:color="auto"/>
      </w:divBdr>
    </w:div>
    <w:div w:id="1292052892">
      <w:bodyDiv w:val="1"/>
      <w:marLeft w:val="0"/>
      <w:marRight w:val="0"/>
      <w:marTop w:val="0"/>
      <w:marBottom w:val="0"/>
      <w:divBdr>
        <w:top w:val="none" w:sz="0" w:space="0" w:color="auto"/>
        <w:left w:val="none" w:sz="0" w:space="0" w:color="auto"/>
        <w:bottom w:val="none" w:sz="0" w:space="0" w:color="auto"/>
        <w:right w:val="none" w:sz="0" w:space="0" w:color="auto"/>
      </w:divBdr>
    </w:div>
    <w:div w:id="1304240756">
      <w:bodyDiv w:val="1"/>
      <w:marLeft w:val="0"/>
      <w:marRight w:val="0"/>
      <w:marTop w:val="0"/>
      <w:marBottom w:val="0"/>
      <w:divBdr>
        <w:top w:val="none" w:sz="0" w:space="0" w:color="auto"/>
        <w:left w:val="none" w:sz="0" w:space="0" w:color="auto"/>
        <w:bottom w:val="none" w:sz="0" w:space="0" w:color="auto"/>
        <w:right w:val="none" w:sz="0" w:space="0" w:color="auto"/>
      </w:divBdr>
    </w:div>
    <w:div w:id="1323971429">
      <w:bodyDiv w:val="1"/>
      <w:marLeft w:val="0"/>
      <w:marRight w:val="0"/>
      <w:marTop w:val="0"/>
      <w:marBottom w:val="0"/>
      <w:divBdr>
        <w:top w:val="none" w:sz="0" w:space="0" w:color="auto"/>
        <w:left w:val="none" w:sz="0" w:space="0" w:color="auto"/>
        <w:bottom w:val="none" w:sz="0" w:space="0" w:color="auto"/>
        <w:right w:val="none" w:sz="0" w:space="0" w:color="auto"/>
      </w:divBdr>
    </w:div>
    <w:div w:id="1334911710">
      <w:bodyDiv w:val="1"/>
      <w:marLeft w:val="0"/>
      <w:marRight w:val="0"/>
      <w:marTop w:val="0"/>
      <w:marBottom w:val="0"/>
      <w:divBdr>
        <w:top w:val="none" w:sz="0" w:space="0" w:color="auto"/>
        <w:left w:val="none" w:sz="0" w:space="0" w:color="auto"/>
        <w:bottom w:val="none" w:sz="0" w:space="0" w:color="auto"/>
        <w:right w:val="none" w:sz="0" w:space="0" w:color="auto"/>
      </w:divBdr>
    </w:div>
    <w:div w:id="1370061576">
      <w:bodyDiv w:val="1"/>
      <w:marLeft w:val="0"/>
      <w:marRight w:val="0"/>
      <w:marTop w:val="0"/>
      <w:marBottom w:val="0"/>
      <w:divBdr>
        <w:top w:val="none" w:sz="0" w:space="0" w:color="auto"/>
        <w:left w:val="none" w:sz="0" w:space="0" w:color="auto"/>
        <w:bottom w:val="none" w:sz="0" w:space="0" w:color="auto"/>
        <w:right w:val="none" w:sz="0" w:space="0" w:color="auto"/>
      </w:divBdr>
    </w:div>
    <w:div w:id="1370572627">
      <w:bodyDiv w:val="1"/>
      <w:marLeft w:val="0"/>
      <w:marRight w:val="0"/>
      <w:marTop w:val="0"/>
      <w:marBottom w:val="0"/>
      <w:divBdr>
        <w:top w:val="none" w:sz="0" w:space="0" w:color="auto"/>
        <w:left w:val="none" w:sz="0" w:space="0" w:color="auto"/>
        <w:bottom w:val="none" w:sz="0" w:space="0" w:color="auto"/>
        <w:right w:val="none" w:sz="0" w:space="0" w:color="auto"/>
      </w:divBdr>
    </w:div>
    <w:div w:id="1383093623">
      <w:bodyDiv w:val="1"/>
      <w:marLeft w:val="0"/>
      <w:marRight w:val="0"/>
      <w:marTop w:val="0"/>
      <w:marBottom w:val="0"/>
      <w:divBdr>
        <w:top w:val="none" w:sz="0" w:space="0" w:color="auto"/>
        <w:left w:val="none" w:sz="0" w:space="0" w:color="auto"/>
        <w:bottom w:val="none" w:sz="0" w:space="0" w:color="auto"/>
        <w:right w:val="none" w:sz="0" w:space="0" w:color="auto"/>
      </w:divBdr>
    </w:div>
    <w:div w:id="1385249225">
      <w:bodyDiv w:val="1"/>
      <w:marLeft w:val="0"/>
      <w:marRight w:val="0"/>
      <w:marTop w:val="0"/>
      <w:marBottom w:val="0"/>
      <w:divBdr>
        <w:top w:val="none" w:sz="0" w:space="0" w:color="auto"/>
        <w:left w:val="none" w:sz="0" w:space="0" w:color="auto"/>
        <w:bottom w:val="none" w:sz="0" w:space="0" w:color="auto"/>
        <w:right w:val="none" w:sz="0" w:space="0" w:color="auto"/>
      </w:divBdr>
    </w:div>
    <w:div w:id="1417051541">
      <w:bodyDiv w:val="1"/>
      <w:marLeft w:val="0"/>
      <w:marRight w:val="0"/>
      <w:marTop w:val="0"/>
      <w:marBottom w:val="0"/>
      <w:divBdr>
        <w:top w:val="none" w:sz="0" w:space="0" w:color="auto"/>
        <w:left w:val="none" w:sz="0" w:space="0" w:color="auto"/>
        <w:bottom w:val="none" w:sz="0" w:space="0" w:color="auto"/>
        <w:right w:val="none" w:sz="0" w:space="0" w:color="auto"/>
      </w:divBdr>
    </w:div>
    <w:div w:id="1424566069">
      <w:bodyDiv w:val="1"/>
      <w:marLeft w:val="0"/>
      <w:marRight w:val="0"/>
      <w:marTop w:val="0"/>
      <w:marBottom w:val="0"/>
      <w:divBdr>
        <w:top w:val="none" w:sz="0" w:space="0" w:color="auto"/>
        <w:left w:val="none" w:sz="0" w:space="0" w:color="auto"/>
        <w:bottom w:val="none" w:sz="0" w:space="0" w:color="auto"/>
        <w:right w:val="none" w:sz="0" w:space="0" w:color="auto"/>
      </w:divBdr>
    </w:div>
    <w:div w:id="1439763963">
      <w:bodyDiv w:val="1"/>
      <w:marLeft w:val="0"/>
      <w:marRight w:val="0"/>
      <w:marTop w:val="0"/>
      <w:marBottom w:val="0"/>
      <w:divBdr>
        <w:top w:val="none" w:sz="0" w:space="0" w:color="auto"/>
        <w:left w:val="none" w:sz="0" w:space="0" w:color="auto"/>
        <w:bottom w:val="none" w:sz="0" w:space="0" w:color="auto"/>
        <w:right w:val="none" w:sz="0" w:space="0" w:color="auto"/>
      </w:divBdr>
    </w:div>
    <w:div w:id="1444039343">
      <w:bodyDiv w:val="1"/>
      <w:marLeft w:val="0"/>
      <w:marRight w:val="0"/>
      <w:marTop w:val="0"/>
      <w:marBottom w:val="0"/>
      <w:divBdr>
        <w:top w:val="none" w:sz="0" w:space="0" w:color="auto"/>
        <w:left w:val="none" w:sz="0" w:space="0" w:color="auto"/>
        <w:bottom w:val="none" w:sz="0" w:space="0" w:color="auto"/>
        <w:right w:val="none" w:sz="0" w:space="0" w:color="auto"/>
      </w:divBdr>
    </w:div>
    <w:div w:id="1445689920">
      <w:bodyDiv w:val="1"/>
      <w:marLeft w:val="0"/>
      <w:marRight w:val="0"/>
      <w:marTop w:val="0"/>
      <w:marBottom w:val="0"/>
      <w:divBdr>
        <w:top w:val="none" w:sz="0" w:space="0" w:color="auto"/>
        <w:left w:val="none" w:sz="0" w:space="0" w:color="auto"/>
        <w:bottom w:val="none" w:sz="0" w:space="0" w:color="auto"/>
        <w:right w:val="none" w:sz="0" w:space="0" w:color="auto"/>
      </w:divBdr>
    </w:div>
    <w:div w:id="1469978786">
      <w:bodyDiv w:val="1"/>
      <w:marLeft w:val="0"/>
      <w:marRight w:val="0"/>
      <w:marTop w:val="0"/>
      <w:marBottom w:val="0"/>
      <w:divBdr>
        <w:top w:val="none" w:sz="0" w:space="0" w:color="auto"/>
        <w:left w:val="none" w:sz="0" w:space="0" w:color="auto"/>
        <w:bottom w:val="none" w:sz="0" w:space="0" w:color="auto"/>
        <w:right w:val="none" w:sz="0" w:space="0" w:color="auto"/>
      </w:divBdr>
    </w:div>
    <w:div w:id="1488748156">
      <w:bodyDiv w:val="1"/>
      <w:marLeft w:val="0"/>
      <w:marRight w:val="0"/>
      <w:marTop w:val="0"/>
      <w:marBottom w:val="0"/>
      <w:divBdr>
        <w:top w:val="none" w:sz="0" w:space="0" w:color="auto"/>
        <w:left w:val="none" w:sz="0" w:space="0" w:color="auto"/>
        <w:bottom w:val="none" w:sz="0" w:space="0" w:color="auto"/>
        <w:right w:val="none" w:sz="0" w:space="0" w:color="auto"/>
      </w:divBdr>
    </w:div>
    <w:div w:id="1535846252">
      <w:bodyDiv w:val="1"/>
      <w:marLeft w:val="0"/>
      <w:marRight w:val="0"/>
      <w:marTop w:val="0"/>
      <w:marBottom w:val="0"/>
      <w:divBdr>
        <w:top w:val="none" w:sz="0" w:space="0" w:color="auto"/>
        <w:left w:val="none" w:sz="0" w:space="0" w:color="auto"/>
        <w:bottom w:val="none" w:sz="0" w:space="0" w:color="auto"/>
        <w:right w:val="none" w:sz="0" w:space="0" w:color="auto"/>
      </w:divBdr>
    </w:div>
    <w:div w:id="1539969898">
      <w:bodyDiv w:val="1"/>
      <w:marLeft w:val="0"/>
      <w:marRight w:val="0"/>
      <w:marTop w:val="0"/>
      <w:marBottom w:val="0"/>
      <w:divBdr>
        <w:top w:val="none" w:sz="0" w:space="0" w:color="auto"/>
        <w:left w:val="none" w:sz="0" w:space="0" w:color="auto"/>
        <w:bottom w:val="none" w:sz="0" w:space="0" w:color="auto"/>
        <w:right w:val="none" w:sz="0" w:space="0" w:color="auto"/>
      </w:divBdr>
    </w:div>
    <w:div w:id="1544949751">
      <w:bodyDiv w:val="1"/>
      <w:marLeft w:val="0"/>
      <w:marRight w:val="0"/>
      <w:marTop w:val="0"/>
      <w:marBottom w:val="0"/>
      <w:divBdr>
        <w:top w:val="none" w:sz="0" w:space="0" w:color="auto"/>
        <w:left w:val="none" w:sz="0" w:space="0" w:color="auto"/>
        <w:bottom w:val="none" w:sz="0" w:space="0" w:color="auto"/>
        <w:right w:val="none" w:sz="0" w:space="0" w:color="auto"/>
      </w:divBdr>
    </w:div>
    <w:div w:id="1628929254">
      <w:bodyDiv w:val="1"/>
      <w:marLeft w:val="0"/>
      <w:marRight w:val="0"/>
      <w:marTop w:val="0"/>
      <w:marBottom w:val="0"/>
      <w:divBdr>
        <w:top w:val="none" w:sz="0" w:space="0" w:color="auto"/>
        <w:left w:val="none" w:sz="0" w:space="0" w:color="auto"/>
        <w:bottom w:val="none" w:sz="0" w:space="0" w:color="auto"/>
        <w:right w:val="none" w:sz="0" w:space="0" w:color="auto"/>
      </w:divBdr>
    </w:div>
    <w:div w:id="1656647684">
      <w:bodyDiv w:val="1"/>
      <w:marLeft w:val="0"/>
      <w:marRight w:val="0"/>
      <w:marTop w:val="0"/>
      <w:marBottom w:val="0"/>
      <w:divBdr>
        <w:top w:val="none" w:sz="0" w:space="0" w:color="auto"/>
        <w:left w:val="none" w:sz="0" w:space="0" w:color="auto"/>
        <w:bottom w:val="none" w:sz="0" w:space="0" w:color="auto"/>
        <w:right w:val="none" w:sz="0" w:space="0" w:color="auto"/>
      </w:divBdr>
    </w:div>
    <w:div w:id="1683435305">
      <w:bodyDiv w:val="1"/>
      <w:marLeft w:val="0"/>
      <w:marRight w:val="0"/>
      <w:marTop w:val="0"/>
      <w:marBottom w:val="0"/>
      <w:divBdr>
        <w:top w:val="none" w:sz="0" w:space="0" w:color="auto"/>
        <w:left w:val="none" w:sz="0" w:space="0" w:color="auto"/>
        <w:bottom w:val="none" w:sz="0" w:space="0" w:color="auto"/>
        <w:right w:val="none" w:sz="0" w:space="0" w:color="auto"/>
      </w:divBdr>
    </w:div>
    <w:div w:id="1683818551">
      <w:bodyDiv w:val="1"/>
      <w:marLeft w:val="0"/>
      <w:marRight w:val="0"/>
      <w:marTop w:val="0"/>
      <w:marBottom w:val="0"/>
      <w:divBdr>
        <w:top w:val="none" w:sz="0" w:space="0" w:color="auto"/>
        <w:left w:val="none" w:sz="0" w:space="0" w:color="auto"/>
        <w:bottom w:val="none" w:sz="0" w:space="0" w:color="auto"/>
        <w:right w:val="none" w:sz="0" w:space="0" w:color="auto"/>
      </w:divBdr>
    </w:div>
    <w:div w:id="1689016853">
      <w:bodyDiv w:val="1"/>
      <w:marLeft w:val="0"/>
      <w:marRight w:val="0"/>
      <w:marTop w:val="0"/>
      <w:marBottom w:val="0"/>
      <w:divBdr>
        <w:top w:val="none" w:sz="0" w:space="0" w:color="auto"/>
        <w:left w:val="none" w:sz="0" w:space="0" w:color="auto"/>
        <w:bottom w:val="none" w:sz="0" w:space="0" w:color="auto"/>
        <w:right w:val="none" w:sz="0" w:space="0" w:color="auto"/>
      </w:divBdr>
    </w:div>
    <w:div w:id="1720586840">
      <w:bodyDiv w:val="1"/>
      <w:marLeft w:val="0"/>
      <w:marRight w:val="0"/>
      <w:marTop w:val="0"/>
      <w:marBottom w:val="0"/>
      <w:divBdr>
        <w:top w:val="none" w:sz="0" w:space="0" w:color="auto"/>
        <w:left w:val="none" w:sz="0" w:space="0" w:color="auto"/>
        <w:bottom w:val="none" w:sz="0" w:space="0" w:color="auto"/>
        <w:right w:val="none" w:sz="0" w:space="0" w:color="auto"/>
      </w:divBdr>
    </w:div>
    <w:div w:id="1732994101">
      <w:bodyDiv w:val="1"/>
      <w:marLeft w:val="0"/>
      <w:marRight w:val="0"/>
      <w:marTop w:val="0"/>
      <w:marBottom w:val="0"/>
      <w:divBdr>
        <w:top w:val="none" w:sz="0" w:space="0" w:color="auto"/>
        <w:left w:val="none" w:sz="0" w:space="0" w:color="auto"/>
        <w:bottom w:val="none" w:sz="0" w:space="0" w:color="auto"/>
        <w:right w:val="none" w:sz="0" w:space="0" w:color="auto"/>
      </w:divBdr>
    </w:div>
    <w:div w:id="1737971314">
      <w:bodyDiv w:val="1"/>
      <w:marLeft w:val="0"/>
      <w:marRight w:val="0"/>
      <w:marTop w:val="0"/>
      <w:marBottom w:val="0"/>
      <w:divBdr>
        <w:top w:val="none" w:sz="0" w:space="0" w:color="auto"/>
        <w:left w:val="none" w:sz="0" w:space="0" w:color="auto"/>
        <w:bottom w:val="none" w:sz="0" w:space="0" w:color="auto"/>
        <w:right w:val="none" w:sz="0" w:space="0" w:color="auto"/>
      </w:divBdr>
    </w:div>
    <w:div w:id="1742942024">
      <w:bodyDiv w:val="1"/>
      <w:marLeft w:val="0"/>
      <w:marRight w:val="0"/>
      <w:marTop w:val="0"/>
      <w:marBottom w:val="0"/>
      <w:divBdr>
        <w:top w:val="none" w:sz="0" w:space="0" w:color="auto"/>
        <w:left w:val="none" w:sz="0" w:space="0" w:color="auto"/>
        <w:bottom w:val="none" w:sz="0" w:space="0" w:color="auto"/>
        <w:right w:val="none" w:sz="0" w:space="0" w:color="auto"/>
      </w:divBdr>
    </w:div>
    <w:div w:id="1754546908">
      <w:bodyDiv w:val="1"/>
      <w:marLeft w:val="0"/>
      <w:marRight w:val="0"/>
      <w:marTop w:val="0"/>
      <w:marBottom w:val="0"/>
      <w:divBdr>
        <w:top w:val="none" w:sz="0" w:space="0" w:color="auto"/>
        <w:left w:val="none" w:sz="0" w:space="0" w:color="auto"/>
        <w:bottom w:val="none" w:sz="0" w:space="0" w:color="auto"/>
        <w:right w:val="none" w:sz="0" w:space="0" w:color="auto"/>
      </w:divBdr>
    </w:div>
    <w:div w:id="1759402518">
      <w:bodyDiv w:val="1"/>
      <w:marLeft w:val="0"/>
      <w:marRight w:val="0"/>
      <w:marTop w:val="0"/>
      <w:marBottom w:val="0"/>
      <w:divBdr>
        <w:top w:val="none" w:sz="0" w:space="0" w:color="auto"/>
        <w:left w:val="none" w:sz="0" w:space="0" w:color="auto"/>
        <w:bottom w:val="none" w:sz="0" w:space="0" w:color="auto"/>
        <w:right w:val="none" w:sz="0" w:space="0" w:color="auto"/>
      </w:divBdr>
    </w:div>
    <w:div w:id="1768041377">
      <w:bodyDiv w:val="1"/>
      <w:marLeft w:val="0"/>
      <w:marRight w:val="0"/>
      <w:marTop w:val="0"/>
      <w:marBottom w:val="0"/>
      <w:divBdr>
        <w:top w:val="none" w:sz="0" w:space="0" w:color="auto"/>
        <w:left w:val="none" w:sz="0" w:space="0" w:color="auto"/>
        <w:bottom w:val="none" w:sz="0" w:space="0" w:color="auto"/>
        <w:right w:val="none" w:sz="0" w:space="0" w:color="auto"/>
      </w:divBdr>
    </w:div>
    <w:div w:id="1790707392">
      <w:bodyDiv w:val="1"/>
      <w:marLeft w:val="0"/>
      <w:marRight w:val="0"/>
      <w:marTop w:val="0"/>
      <w:marBottom w:val="0"/>
      <w:divBdr>
        <w:top w:val="none" w:sz="0" w:space="0" w:color="auto"/>
        <w:left w:val="none" w:sz="0" w:space="0" w:color="auto"/>
        <w:bottom w:val="none" w:sz="0" w:space="0" w:color="auto"/>
        <w:right w:val="none" w:sz="0" w:space="0" w:color="auto"/>
      </w:divBdr>
    </w:div>
    <w:div w:id="1824618046">
      <w:bodyDiv w:val="1"/>
      <w:marLeft w:val="0"/>
      <w:marRight w:val="0"/>
      <w:marTop w:val="0"/>
      <w:marBottom w:val="0"/>
      <w:divBdr>
        <w:top w:val="none" w:sz="0" w:space="0" w:color="auto"/>
        <w:left w:val="none" w:sz="0" w:space="0" w:color="auto"/>
        <w:bottom w:val="none" w:sz="0" w:space="0" w:color="auto"/>
        <w:right w:val="none" w:sz="0" w:space="0" w:color="auto"/>
      </w:divBdr>
    </w:div>
    <w:div w:id="1854953341">
      <w:bodyDiv w:val="1"/>
      <w:marLeft w:val="0"/>
      <w:marRight w:val="0"/>
      <w:marTop w:val="0"/>
      <w:marBottom w:val="0"/>
      <w:divBdr>
        <w:top w:val="none" w:sz="0" w:space="0" w:color="auto"/>
        <w:left w:val="none" w:sz="0" w:space="0" w:color="auto"/>
        <w:bottom w:val="none" w:sz="0" w:space="0" w:color="auto"/>
        <w:right w:val="none" w:sz="0" w:space="0" w:color="auto"/>
      </w:divBdr>
    </w:div>
    <w:div w:id="1882546829">
      <w:bodyDiv w:val="1"/>
      <w:marLeft w:val="0"/>
      <w:marRight w:val="0"/>
      <w:marTop w:val="0"/>
      <w:marBottom w:val="0"/>
      <w:divBdr>
        <w:top w:val="none" w:sz="0" w:space="0" w:color="auto"/>
        <w:left w:val="none" w:sz="0" w:space="0" w:color="auto"/>
        <w:bottom w:val="none" w:sz="0" w:space="0" w:color="auto"/>
        <w:right w:val="none" w:sz="0" w:space="0" w:color="auto"/>
      </w:divBdr>
    </w:div>
    <w:div w:id="1888564801">
      <w:bodyDiv w:val="1"/>
      <w:marLeft w:val="0"/>
      <w:marRight w:val="0"/>
      <w:marTop w:val="0"/>
      <w:marBottom w:val="0"/>
      <w:divBdr>
        <w:top w:val="none" w:sz="0" w:space="0" w:color="auto"/>
        <w:left w:val="none" w:sz="0" w:space="0" w:color="auto"/>
        <w:bottom w:val="none" w:sz="0" w:space="0" w:color="auto"/>
        <w:right w:val="none" w:sz="0" w:space="0" w:color="auto"/>
      </w:divBdr>
    </w:div>
    <w:div w:id="1889417922">
      <w:bodyDiv w:val="1"/>
      <w:marLeft w:val="0"/>
      <w:marRight w:val="0"/>
      <w:marTop w:val="0"/>
      <w:marBottom w:val="0"/>
      <w:divBdr>
        <w:top w:val="none" w:sz="0" w:space="0" w:color="auto"/>
        <w:left w:val="none" w:sz="0" w:space="0" w:color="auto"/>
        <w:bottom w:val="none" w:sz="0" w:space="0" w:color="auto"/>
        <w:right w:val="none" w:sz="0" w:space="0" w:color="auto"/>
      </w:divBdr>
    </w:div>
    <w:div w:id="1905289608">
      <w:bodyDiv w:val="1"/>
      <w:marLeft w:val="0"/>
      <w:marRight w:val="0"/>
      <w:marTop w:val="0"/>
      <w:marBottom w:val="0"/>
      <w:divBdr>
        <w:top w:val="none" w:sz="0" w:space="0" w:color="auto"/>
        <w:left w:val="none" w:sz="0" w:space="0" w:color="auto"/>
        <w:bottom w:val="none" w:sz="0" w:space="0" w:color="auto"/>
        <w:right w:val="none" w:sz="0" w:space="0" w:color="auto"/>
      </w:divBdr>
    </w:div>
    <w:div w:id="1929121430">
      <w:bodyDiv w:val="1"/>
      <w:marLeft w:val="0"/>
      <w:marRight w:val="0"/>
      <w:marTop w:val="0"/>
      <w:marBottom w:val="0"/>
      <w:divBdr>
        <w:top w:val="none" w:sz="0" w:space="0" w:color="auto"/>
        <w:left w:val="none" w:sz="0" w:space="0" w:color="auto"/>
        <w:bottom w:val="none" w:sz="0" w:space="0" w:color="auto"/>
        <w:right w:val="none" w:sz="0" w:space="0" w:color="auto"/>
      </w:divBdr>
    </w:div>
    <w:div w:id="1965504348">
      <w:bodyDiv w:val="1"/>
      <w:marLeft w:val="0"/>
      <w:marRight w:val="0"/>
      <w:marTop w:val="0"/>
      <w:marBottom w:val="0"/>
      <w:divBdr>
        <w:top w:val="none" w:sz="0" w:space="0" w:color="auto"/>
        <w:left w:val="none" w:sz="0" w:space="0" w:color="auto"/>
        <w:bottom w:val="none" w:sz="0" w:space="0" w:color="auto"/>
        <w:right w:val="none" w:sz="0" w:space="0" w:color="auto"/>
      </w:divBdr>
    </w:div>
    <w:div w:id="1981765269">
      <w:bodyDiv w:val="1"/>
      <w:marLeft w:val="0"/>
      <w:marRight w:val="0"/>
      <w:marTop w:val="0"/>
      <w:marBottom w:val="0"/>
      <w:divBdr>
        <w:top w:val="none" w:sz="0" w:space="0" w:color="auto"/>
        <w:left w:val="none" w:sz="0" w:space="0" w:color="auto"/>
        <w:bottom w:val="none" w:sz="0" w:space="0" w:color="auto"/>
        <w:right w:val="none" w:sz="0" w:space="0" w:color="auto"/>
      </w:divBdr>
    </w:div>
    <w:div w:id="2003309623">
      <w:bodyDiv w:val="1"/>
      <w:marLeft w:val="0"/>
      <w:marRight w:val="0"/>
      <w:marTop w:val="0"/>
      <w:marBottom w:val="0"/>
      <w:divBdr>
        <w:top w:val="none" w:sz="0" w:space="0" w:color="auto"/>
        <w:left w:val="none" w:sz="0" w:space="0" w:color="auto"/>
        <w:bottom w:val="none" w:sz="0" w:space="0" w:color="auto"/>
        <w:right w:val="none" w:sz="0" w:space="0" w:color="auto"/>
      </w:divBdr>
    </w:div>
    <w:div w:id="2007438282">
      <w:bodyDiv w:val="1"/>
      <w:marLeft w:val="0"/>
      <w:marRight w:val="0"/>
      <w:marTop w:val="0"/>
      <w:marBottom w:val="0"/>
      <w:divBdr>
        <w:top w:val="none" w:sz="0" w:space="0" w:color="auto"/>
        <w:left w:val="none" w:sz="0" w:space="0" w:color="auto"/>
        <w:bottom w:val="none" w:sz="0" w:space="0" w:color="auto"/>
        <w:right w:val="none" w:sz="0" w:space="0" w:color="auto"/>
      </w:divBdr>
    </w:div>
    <w:div w:id="2072773666">
      <w:bodyDiv w:val="1"/>
      <w:marLeft w:val="0"/>
      <w:marRight w:val="0"/>
      <w:marTop w:val="0"/>
      <w:marBottom w:val="0"/>
      <w:divBdr>
        <w:top w:val="none" w:sz="0" w:space="0" w:color="auto"/>
        <w:left w:val="none" w:sz="0" w:space="0" w:color="auto"/>
        <w:bottom w:val="none" w:sz="0" w:space="0" w:color="auto"/>
        <w:right w:val="none" w:sz="0" w:space="0" w:color="auto"/>
      </w:divBdr>
    </w:div>
    <w:div w:id="2078821985">
      <w:bodyDiv w:val="1"/>
      <w:marLeft w:val="0"/>
      <w:marRight w:val="0"/>
      <w:marTop w:val="0"/>
      <w:marBottom w:val="0"/>
      <w:divBdr>
        <w:top w:val="none" w:sz="0" w:space="0" w:color="auto"/>
        <w:left w:val="none" w:sz="0" w:space="0" w:color="auto"/>
        <w:bottom w:val="none" w:sz="0" w:space="0" w:color="auto"/>
        <w:right w:val="none" w:sz="0" w:space="0" w:color="auto"/>
      </w:divBdr>
    </w:div>
    <w:div w:id="2099011236">
      <w:bodyDiv w:val="1"/>
      <w:marLeft w:val="0"/>
      <w:marRight w:val="0"/>
      <w:marTop w:val="0"/>
      <w:marBottom w:val="0"/>
      <w:divBdr>
        <w:top w:val="none" w:sz="0" w:space="0" w:color="auto"/>
        <w:left w:val="none" w:sz="0" w:space="0" w:color="auto"/>
        <w:bottom w:val="none" w:sz="0" w:space="0" w:color="auto"/>
        <w:right w:val="none" w:sz="0" w:space="0" w:color="auto"/>
      </w:divBdr>
    </w:div>
    <w:div w:id="2115634945">
      <w:bodyDiv w:val="1"/>
      <w:marLeft w:val="0"/>
      <w:marRight w:val="0"/>
      <w:marTop w:val="0"/>
      <w:marBottom w:val="0"/>
      <w:divBdr>
        <w:top w:val="none" w:sz="0" w:space="0" w:color="auto"/>
        <w:left w:val="none" w:sz="0" w:space="0" w:color="auto"/>
        <w:bottom w:val="none" w:sz="0" w:space="0" w:color="auto"/>
        <w:right w:val="none" w:sz="0" w:space="0" w:color="auto"/>
      </w:divBdr>
    </w:div>
    <w:div w:id="2119447431">
      <w:bodyDiv w:val="1"/>
      <w:marLeft w:val="0"/>
      <w:marRight w:val="0"/>
      <w:marTop w:val="0"/>
      <w:marBottom w:val="0"/>
      <w:divBdr>
        <w:top w:val="none" w:sz="0" w:space="0" w:color="auto"/>
        <w:left w:val="none" w:sz="0" w:space="0" w:color="auto"/>
        <w:bottom w:val="none" w:sz="0" w:space="0" w:color="auto"/>
        <w:right w:val="none" w:sz="0" w:space="0" w:color="auto"/>
      </w:divBdr>
    </w:div>
    <w:div w:id="2128809187">
      <w:bodyDiv w:val="1"/>
      <w:marLeft w:val="0"/>
      <w:marRight w:val="0"/>
      <w:marTop w:val="0"/>
      <w:marBottom w:val="0"/>
      <w:divBdr>
        <w:top w:val="none" w:sz="0" w:space="0" w:color="auto"/>
        <w:left w:val="none" w:sz="0" w:space="0" w:color="auto"/>
        <w:bottom w:val="none" w:sz="0" w:space="0" w:color="auto"/>
        <w:right w:val="none" w:sz="0" w:space="0" w:color="auto"/>
      </w:divBdr>
    </w:div>
    <w:div w:id="2145463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hyperlink" Target="http://www.consultant.ru/document/cons_doc_LAW_326114/"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header" Target="header1.xml"/><Relationship Id="rId19" Type="http://schemas.openxmlformats.org/officeDocument/2006/relationships/image" Target="media/image9.jpeg"/><Relationship Id="rId31" Type="http://schemas.openxmlformats.org/officeDocument/2006/relationships/image" Target="media/image2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9C7BA-167C-4E6B-93A9-652A49C70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73</Pages>
  <Words>25490</Words>
  <Characters>145297</Characters>
  <Application>Microsoft Office Word</Application>
  <DocSecurity>0</DocSecurity>
  <Lines>1210</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170447</CharactersWithSpaces>
  <SharedDoc>false</SharedDoc>
  <HLinks>
    <vt:vector size="18" baseType="variant">
      <vt:variant>
        <vt:i4>2228232</vt:i4>
      </vt:variant>
      <vt:variant>
        <vt:i4>0</vt:i4>
      </vt:variant>
      <vt:variant>
        <vt:i4>0</vt:i4>
      </vt:variant>
      <vt:variant>
        <vt:i4>5</vt:i4>
      </vt:variant>
      <vt:variant>
        <vt:lpwstr>http://www.consultant.ru/document/cons_doc_LAW_326114/</vt:lpwstr>
      </vt:variant>
      <vt:variant>
        <vt:lpwstr/>
      </vt:variant>
      <vt:variant>
        <vt:i4>1376266</vt:i4>
      </vt:variant>
      <vt:variant>
        <vt:i4>0</vt:i4>
      </vt:variant>
      <vt:variant>
        <vt:i4>0</vt:i4>
      </vt:variant>
      <vt:variant>
        <vt:i4>5</vt:i4>
      </vt:variant>
      <vt:variant>
        <vt:lpwstr>http://www.fortunaproekt.ru/</vt:lpwstr>
      </vt:variant>
      <vt:variant>
        <vt:lpwstr/>
      </vt:variant>
      <vt:variant>
        <vt:i4>2883693</vt:i4>
      </vt:variant>
      <vt:variant>
        <vt:i4>-1</vt:i4>
      </vt:variant>
      <vt:variant>
        <vt:i4>2050</vt:i4>
      </vt:variant>
      <vt:variant>
        <vt:i4>1</vt:i4>
      </vt:variant>
      <vt:variant>
        <vt:lpwstr>https://sun9-31.userapi.com/impg/ZvOq92N9OQBh0TwVPhS-Lxvcp1C6BiBMg9EbOQ/Wu649INS6Ik.jpg?size=1280x1280&amp;quality=95&amp;sign=1710cc4a2ae7e697250b6acc284b0cda&amp;type=album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2026-06-26T12:43:00Z</cp:lastPrinted>
  <dcterms:created xsi:type="dcterms:W3CDTF">2026-07-10T06:55:00Z</dcterms:created>
  <dcterms:modified xsi:type="dcterms:W3CDTF">2026-07-10T10:11:00Z</dcterms:modified>
</cp:coreProperties>
</file>