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85E" w:rsidRPr="00FB047E" w:rsidRDefault="00C5412D" w:rsidP="0040785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Совет </w:t>
      </w:r>
      <w:r w:rsidR="0040785E" w:rsidRPr="00FB047E">
        <w:rPr>
          <w:rFonts w:ascii="Arial" w:hAnsi="Arial" w:cs="Arial"/>
          <w:sz w:val="24"/>
          <w:szCs w:val="24"/>
        </w:rPr>
        <w:t>депутатов</w:t>
      </w:r>
    </w:p>
    <w:p w:rsidR="0040785E" w:rsidRPr="00FB047E" w:rsidRDefault="0040785E" w:rsidP="0040785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B047E">
        <w:rPr>
          <w:rFonts w:ascii="Arial" w:hAnsi="Arial" w:cs="Arial"/>
          <w:sz w:val="24"/>
          <w:szCs w:val="24"/>
        </w:rPr>
        <w:t>Большемурашкинского муниципального округа</w:t>
      </w:r>
    </w:p>
    <w:p w:rsidR="0040785E" w:rsidRPr="00FB047E" w:rsidRDefault="0040785E" w:rsidP="0040785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B047E">
        <w:rPr>
          <w:rFonts w:ascii="Arial" w:hAnsi="Arial" w:cs="Arial"/>
          <w:sz w:val="24"/>
          <w:szCs w:val="24"/>
        </w:rPr>
        <w:t xml:space="preserve">Нижегородской области </w:t>
      </w:r>
    </w:p>
    <w:p w:rsidR="0040785E" w:rsidRPr="00FB047E" w:rsidRDefault="0040785E" w:rsidP="0040785E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proofErr w:type="gramStart"/>
      <w:r w:rsidRPr="00FB047E">
        <w:rPr>
          <w:rFonts w:ascii="Arial" w:hAnsi="Arial" w:cs="Arial"/>
          <w:b/>
          <w:bCs/>
          <w:sz w:val="24"/>
          <w:szCs w:val="24"/>
        </w:rPr>
        <w:t>Р</w:t>
      </w:r>
      <w:proofErr w:type="gramEnd"/>
      <w:r w:rsidRPr="00FB047E">
        <w:rPr>
          <w:rFonts w:ascii="Arial" w:hAnsi="Arial" w:cs="Arial"/>
          <w:b/>
          <w:bCs/>
          <w:sz w:val="24"/>
          <w:szCs w:val="24"/>
        </w:rPr>
        <w:t xml:space="preserve"> Е Ш Е Н И Е</w:t>
      </w:r>
    </w:p>
    <w:p w:rsidR="00A74F39" w:rsidRPr="00FB047E" w:rsidRDefault="00A74F39" w:rsidP="00A74F39">
      <w:pPr>
        <w:keepNext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4"/>
          <w:szCs w:val="24"/>
        </w:rPr>
      </w:pPr>
    </w:p>
    <w:p w:rsidR="00A74F39" w:rsidRPr="00FB047E" w:rsidRDefault="00447CA2" w:rsidP="00A74F3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FB047E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433C418B" wp14:editId="79AB5778">
                <wp:simplePos x="0" y="0"/>
                <wp:positionH relativeFrom="column">
                  <wp:posOffset>-190500</wp:posOffset>
                </wp:positionH>
                <wp:positionV relativeFrom="paragraph">
                  <wp:posOffset>115570</wp:posOffset>
                </wp:positionV>
                <wp:extent cx="65532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402CF653" id="Line 6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5pt,9.1pt" to="50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"/>
            </w:pict>
          </mc:Fallback>
        </mc:AlternateContent>
      </w:r>
      <w:r w:rsidRPr="00FB047E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3D479EF7" wp14:editId="7FAA33AE">
                <wp:simplePos x="0" y="0"/>
                <wp:positionH relativeFrom="column">
                  <wp:posOffset>-190500</wp:posOffset>
                </wp:positionH>
                <wp:positionV relativeFrom="paragraph">
                  <wp:posOffset>1270</wp:posOffset>
                </wp:positionV>
                <wp:extent cx="6553200" cy="0"/>
                <wp:effectExtent l="0" t="19050" r="0" b="1905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098EDAE" id="Line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5pt,.1pt" to="501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" strokeweight="3pt"/>
            </w:pict>
          </mc:Fallback>
        </mc:AlternateContent>
      </w:r>
    </w:p>
    <w:p w:rsidR="00A74F39" w:rsidRPr="00FB047E" w:rsidRDefault="00A74F39" w:rsidP="00A74F3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FB047E">
        <w:rPr>
          <w:rFonts w:ascii="Arial" w:eastAsia="Calibri" w:hAnsi="Arial" w:cs="Arial"/>
          <w:sz w:val="24"/>
          <w:szCs w:val="24"/>
        </w:rPr>
        <w:t xml:space="preserve">      </w:t>
      </w:r>
      <w:r w:rsidR="00447CA2" w:rsidRPr="00FB047E">
        <w:rPr>
          <w:rFonts w:ascii="Arial" w:eastAsia="Calibri" w:hAnsi="Arial" w:cs="Arial"/>
          <w:sz w:val="24"/>
          <w:szCs w:val="24"/>
        </w:rPr>
        <w:t xml:space="preserve"> </w:t>
      </w:r>
      <w:r w:rsidR="00972F6D" w:rsidRPr="00FB047E">
        <w:rPr>
          <w:rFonts w:ascii="Arial" w:eastAsia="Calibri" w:hAnsi="Arial" w:cs="Arial"/>
          <w:sz w:val="24"/>
          <w:szCs w:val="24"/>
        </w:rPr>
        <w:t xml:space="preserve">16 апреля </w:t>
      </w:r>
      <w:r w:rsidR="00791451" w:rsidRPr="00FB047E">
        <w:rPr>
          <w:rFonts w:ascii="Arial" w:eastAsia="Calibri" w:hAnsi="Arial" w:cs="Arial"/>
          <w:sz w:val="24"/>
          <w:szCs w:val="24"/>
        </w:rPr>
        <w:t>202</w:t>
      </w:r>
      <w:r w:rsidR="00C32801" w:rsidRPr="00FB047E">
        <w:rPr>
          <w:rFonts w:ascii="Arial" w:eastAsia="Calibri" w:hAnsi="Arial" w:cs="Arial"/>
          <w:sz w:val="24"/>
          <w:szCs w:val="24"/>
        </w:rPr>
        <w:t>6</w:t>
      </w:r>
      <w:r w:rsidR="00972F6D" w:rsidRPr="00FB047E">
        <w:rPr>
          <w:rFonts w:ascii="Arial" w:eastAsia="Calibri" w:hAnsi="Arial" w:cs="Arial"/>
          <w:sz w:val="24"/>
          <w:szCs w:val="24"/>
        </w:rPr>
        <w:t xml:space="preserve"> года</w:t>
      </w:r>
      <w:r w:rsidRPr="00FB047E">
        <w:rPr>
          <w:rFonts w:ascii="Arial" w:eastAsia="Calibri" w:hAnsi="Arial" w:cs="Arial"/>
          <w:sz w:val="24"/>
          <w:szCs w:val="24"/>
        </w:rPr>
        <w:t xml:space="preserve">                                        </w:t>
      </w:r>
      <w:r w:rsidR="00791451" w:rsidRPr="00FB047E">
        <w:rPr>
          <w:rFonts w:ascii="Arial" w:eastAsia="Calibri" w:hAnsi="Arial" w:cs="Arial"/>
          <w:sz w:val="24"/>
          <w:szCs w:val="24"/>
        </w:rPr>
        <w:t xml:space="preserve">              </w:t>
      </w:r>
      <w:r w:rsidR="009A55D1" w:rsidRPr="00FB047E">
        <w:rPr>
          <w:rFonts w:ascii="Arial" w:eastAsia="Calibri" w:hAnsi="Arial" w:cs="Arial"/>
          <w:sz w:val="24"/>
          <w:szCs w:val="24"/>
        </w:rPr>
        <w:t xml:space="preserve">        </w:t>
      </w:r>
      <w:r w:rsidR="00791451" w:rsidRPr="00FB047E">
        <w:rPr>
          <w:rFonts w:ascii="Arial" w:eastAsia="Calibri" w:hAnsi="Arial" w:cs="Arial"/>
          <w:sz w:val="24"/>
          <w:szCs w:val="24"/>
        </w:rPr>
        <w:t xml:space="preserve">    </w:t>
      </w:r>
      <w:r w:rsidRPr="00FB047E">
        <w:rPr>
          <w:rFonts w:ascii="Arial" w:eastAsia="Calibri" w:hAnsi="Arial" w:cs="Arial"/>
          <w:sz w:val="24"/>
          <w:szCs w:val="24"/>
        </w:rPr>
        <w:t xml:space="preserve">       </w:t>
      </w:r>
      <w:r w:rsidR="00447CA2" w:rsidRPr="00FB047E">
        <w:rPr>
          <w:rFonts w:ascii="Arial" w:eastAsia="Calibri" w:hAnsi="Arial" w:cs="Arial"/>
          <w:sz w:val="24"/>
          <w:szCs w:val="24"/>
        </w:rPr>
        <w:t xml:space="preserve">            </w:t>
      </w:r>
      <w:r w:rsidRPr="00FB047E">
        <w:rPr>
          <w:rFonts w:ascii="Arial" w:eastAsia="Calibri" w:hAnsi="Arial" w:cs="Arial"/>
          <w:sz w:val="24"/>
          <w:szCs w:val="24"/>
        </w:rPr>
        <w:t>№</w:t>
      </w:r>
      <w:r w:rsidR="00972F6D" w:rsidRPr="00FB047E">
        <w:rPr>
          <w:rFonts w:ascii="Arial" w:eastAsia="Calibri" w:hAnsi="Arial" w:cs="Arial"/>
          <w:sz w:val="24"/>
          <w:szCs w:val="24"/>
        </w:rPr>
        <w:t xml:space="preserve"> 26</w:t>
      </w:r>
    </w:p>
    <w:p w:rsidR="00791451" w:rsidRPr="00FB047E" w:rsidRDefault="00791451" w:rsidP="00A74F3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A2063" w:rsidRPr="00FB047E" w:rsidRDefault="00CA2063" w:rsidP="00A74F3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07DB2" w:rsidRPr="00FB047E" w:rsidRDefault="0040785E" w:rsidP="00707DB2">
      <w:pPr>
        <w:spacing w:after="0" w:line="240" w:lineRule="auto"/>
        <w:ind w:firstLine="709"/>
        <w:jc w:val="center"/>
        <w:textAlignment w:val="baseline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B047E">
        <w:rPr>
          <w:rFonts w:ascii="Arial" w:eastAsia="Calibri" w:hAnsi="Arial" w:cs="Arial"/>
          <w:b/>
          <w:sz w:val="24"/>
          <w:szCs w:val="24"/>
        </w:rPr>
        <w:t xml:space="preserve">О внесении изменений в Положение </w:t>
      </w:r>
      <w:r w:rsidR="00820571" w:rsidRPr="00FB047E">
        <w:rPr>
          <w:rFonts w:ascii="Arial" w:eastAsia="Calibri" w:hAnsi="Arial" w:cs="Arial"/>
          <w:b/>
          <w:sz w:val="24"/>
          <w:szCs w:val="24"/>
        </w:rPr>
        <w:t>о муниципальном кон</w:t>
      </w:r>
      <w:bookmarkStart w:id="0" w:name="_GoBack"/>
      <w:bookmarkEnd w:id="0"/>
      <w:r w:rsidR="00820571" w:rsidRPr="00FB047E">
        <w:rPr>
          <w:rFonts w:ascii="Arial" w:eastAsia="Calibri" w:hAnsi="Arial" w:cs="Arial"/>
          <w:b/>
          <w:sz w:val="24"/>
          <w:szCs w:val="24"/>
        </w:rPr>
        <w:t>троле в сфере благоустройства на территории Большемурашкинского муниципального округа Нижегородской области</w:t>
      </w:r>
      <w:r w:rsidRPr="00FB047E">
        <w:rPr>
          <w:rFonts w:ascii="Arial" w:eastAsia="Calibri" w:hAnsi="Arial" w:cs="Arial"/>
          <w:b/>
          <w:sz w:val="24"/>
          <w:szCs w:val="24"/>
        </w:rPr>
        <w:t xml:space="preserve">, утвержденное решением Совета депутатов Большемурашкинского муниципального округа Нижегородской области от </w:t>
      </w:r>
      <w:r w:rsidR="00820571" w:rsidRPr="00FB047E">
        <w:rPr>
          <w:rFonts w:ascii="Arial" w:eastAsia="Calibri" w:hAnsi="Arial" w:cs="Arial"/>
          <w:b/>
          <w:sz w:val="24"/>
          <w:szCs w:val="24"/>
        </w:rPr>
        <w:t>29.06.2023 № 48</w:t>
      </w:r>
      <w:r w:rsidR="00707DB2" w:rsidRPr="00FB047E">
        <w:rPr>
          <w:rFonts w:ascii="Arial" w:eastAsia="Calibri" w:hAnsi="Arial" w:cs="Arial"/>
          <w:b/>
          <w:sz w:val="24"/>
          <w:szCs w:val="24"/>
        </w:rPr>
        <w:t xml:space="preserve"> </w:t>
      </w:r>
    </w:p>
    <w:p w:rsidR="00A74F39" w:rsidRPr="00FB047E" w:rsidRDefault="00A74F39" w:rsidP="00A74F39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A74F39" w:rsidRPr="00FB047E" w:rsidRDefault="00A74F39" w:rsidP="00A74F39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Calibri" w:hAnsi="Arial" w:cs="Arial"/>
          <w:sz w:val="24"/>
          <w:szCs w:val="24"/>
        </w:rPr>
      </w:pPr>
      <w:r w:rsidRPr="00FB047E">
        <w:rPr>
          <w:rFonts w:ascii="Arial" w:eastAsia="Calibri" w:hAnsi="Arial" w:cs="Arial"/>
          <w:sz w:val="24"/>
          <w:szCs w:val="24"/>
        </w:rPr>
        <w:t>В целях приведения муниципального нормативного правого акта в соответствие с Федеральным законом от 31.07.2020 № 248-ФЗ «О государственном контроле (надзоре) и муниципальном контроле в Российской Федерации»,</w:t>
      </w:r>
      <w:r w:rsidR="00C32801" w:rsidRPr="00FB047E">
        <w:rPr>
          <w:rFonts w:ascii="Arial" w:eastAsia="Calibri" w:hAnsi="Arial" w:cs="Arial"/>
          <w:sz w:val="24"/>
          <w:szCs w:val="24"/>
        </w:rPr>
        <w:t xml:space="preserve"> </w:t>
      </w:r>
      <w:r w:rsidR="009A0DA8" w:rsidRPr="00FB047E">
        <w:rPr>
          <w:rFonts w:ascii="Arial" w:eastAsia="Calibri" w:hAnsi="Arial" w:cs="Arial"/>
          <w:sz w:val="24"/>
          <w:szCs w:val="24"/>
        </w:rPr>
        <w:t xml:space="preserve">во исполнение </w:t>
      </w:r>
      <w:r w:rsidR="00C32801" w:rsidRPr="00FB047E">
        <w:rPr>
          <w:rFonts w:ascii="Arial" w:eastAsia="Calibri" w:hAnsi="Arial" w:cs="Arial"/>
          <w:sz w:val="24"/>
          <w:szCs w:val="24"/>
        </w:rPr>
        <w:t>протест</w:t>
      </w:r>
      <w:r w:rsidR="009A0DA8" w:rsidRPr="00FB047E">
        <w:rPr>
          <w:rFonts w:ascii="Arial" w:eastAsia="Calibri" w:hAnsi="Arial" w:cs="Arial"/>
          <w:sz w:val="24"/>
          <w:szCs w:val="24"/>
        </w:rPr>
        <w:t>а</w:t>
      </w:r>
      <w:r w:rsidR="00C32801" w:rsidRPr="00FB047E">
        <w:rPr>
          <w:rFonts w:ascii="Arial" w:eastAsia="Calibri" w:hAnsi="Arial" w:cs="Arial"/>
          <w:sz w:val="24"/>
          <w:szCs w:val="24"/>
        </w:rPr>
        <w:t xml:space="preserve"> Нижегородской межрайонной природоохранной прокуратуры от 10.02.2026 № 0</w:t>
      </w:r>
      <w:r w:rsidR="009A0DA8" w:rsidRPr="00FB047E">
        <w:rPr>
          <w:rFonts w:ascii="Arial" w:eastAsia="Calibri" w:hAnsi="Arial" w:cs="Arial"/>
          <w:sz w:val="24"/>
          <w:szCs w:val="24"/>
        </w:rPr>
        <w:t>2</w:t>
      </w:r>
      <w:r w:rsidR="00C32801" w:rsidRPr="00FB047E">
        <w:rPr>
          <w:rFonts w:ascii="Arial" w:eastAsia="Calibri" w:hAnsi="Arial" w:cs="Arial"/>
          <w:sz w:val="24"/>
          <w:szCs w:val="24"/>
        </w:rPr>
        <w:t>-08-2026/</w:t>
      </w:r>
      <w:r w:rsidR="00820571" w:rsidRPr="00FB047E">
        <w:rPr>
          <w:rFonts w:ascii="Arial" w:eastAsia="Calibri" w:hAnsi="Arial" w:cs="Arial"/>
          <w:sz w:val="24"/>
          <w:szCs w:val="24"/>
        </w:rPr>
        <w:t>1</w:t>
      </w:r>
      <w:r w:rsidR="009A0DA8" w:rsidRPr="00FB047E">
        <w:rPr>
          <w:rFonts w:ascii="Arial" w:eastAsia="Calibri" w:hAnsi="Arial" w:cs="Arial"/>
          <w:sz w:val="24"/>
          <w:szCs w:val="24"/>
        </w:rPr>
        <w:t xml:space="preserve"> (</w:t>
      </w:r>
      <w:proofErr w:type="spellStart"/>
      <w:r w:rsidR="009A0DA8" w:rsidRPr="00FB047E">
        <w:rPr>
          <w:rFonts w:ascii="Arial" w:eastAsia="Calibri" w:hAnsi="Arial" w:cs="Arial"/>
          <w:sz w:val="24"/>
          <w:szCs w:val="24"/>
        </w:rPr>
        <w:t>Вх</w:t>
      </w:r>
      <w:proofErr w:type="spellEnd"/>
      <w:r w:rsidR="009A0DA8" w:rsidRPr="00FB047E">
        <w:rPr>
          <w:rFonts w:ascii="Arial" w:eastAsia="Calibri" w:hAnsi="Arial" w:cs="Arial"/>
          <w:sz w:val="24"/>
          <w:szCs w:val="24"/>
        </w:rPr>
        <w:t>. № 2</w:t>
      </w:r>
      <w:r w:rsidR="00820571" w:rsidRPr="00FB047E">
        <w:rPr>
          <w:rFonts w:ascii="Arial" w:eastAsia="Calibri" w:hAnsi="Arial" w:cs="Arial"/>
          <w:sz w:val="24"/>
          <w:szCs w:val="24"/>
        </w:rPr>
        <w:t>3</w:t>
      </w:r>
      <w:r w:rsidR="009A0DA8" w:rsidRPr="00FB047E">
        <w:rPr>
          <w:rFonts w:ascii="Arial" w:eastAsia="Calibri" w:hAnsi="Arial" w:cs="Arial"/>
          <w:sz w:val="24"/>
          <w:szCs w:val="24"/>
        </w:rPr>
        <w:t xml:space="preserve"> от 06.03.2026 г.)</w:t>
      </w:r>
      <w:r w:rsidR="0040785E" w:rsidRPr="00FB047E">
        <w:rPr>
          <w:rFonts w:ascii="Arial" w:eastAsia="Calibri" w:hAnsi="Arial" w:cs="Arial"/>
          <w:sz w:val="24"/>
          <w:szCs w:val="24"/>
        </w:rPr>
        <w:t xml:space="preserve">, </w:t>
      </w:r>
      <w:r w:rsidRPr="00FB047E">
        <w:rPr>
          <w:rFonts w:ascii="Arial" w:eastAsia="Calibri" w:hAnsi="Arial" w:cs="Arial"/>
          <w:sz w:val="24"/>
          <w:szCs w:val="24"/>
        </w:rPr>
        <w:t xml:space="preserve">Совет депутатов Большемурашкинского муниципального округа </w:t>
      </w:r>
      <w:r w:rsidR="00FB047E">
        <w:rPr>
          <w:rFonts w:ascii="Arial" w:eastAsia="Calibri" w:hAnsi="Arial" w:cs="Arial"/>
          <w:sz w:val="24"/>
          <w:szCs w:val="24"/>
        </w:rPr>
        <w:t xml:space="preserve">Нижегородской области </w:t>
      </w:r>
      <w:r w:rsidRPr="00FB047E">
        <w:rPr>
          <w:rFonts w:ascii="Arial" w:eastAsia="Calibri" w:hAnsi="Arial" w:cs="Arial"/>
          <w:b/>
          <w:sz w:val="24"/>
          <w:szCs w:val="24"/>
        </w:rPr>
        <w:t>решил:</w:t>
      </w:r>
    </w:p>
    <w:p w:rsidR="001869CE" w:rsidRPr="00FB047E" w:rsidRDefault="001869CE" w:rsidP="00A74F39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Calibri" w:hAnsi="Arial" w:cs="Arial"/>
          <w:sz w:val="24"/>
          <w:szCs w:val="24"/>
        </w:rPr>
      </w:pPr>
    </w:p>
    <w:p w:rsidR="00A74F39" w:rsidRPr="00FB047E" w:rsidRDefault="00A74F39" w:rsidP="00A74F39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Calibri" w:hAnsi="Arial" w:cs="Arial"/>
          <w:sz w:val="24"/>
          <w:szCs w:val="24"/>
        </w:rPr>
        <w:t xml:space="preserve">1. Внести в </w:t>
      </w:r>
      <w:r w:rsidR="00820571" w:rsidRPr="00FB047E">
        <w:rPr>
          <w:rFonts w:ascii="Arial" w:eastAsia="Calibri" w:hAnsi="Arial" w:cs="Arial"/>
          <w:sz w:val="24"/>
          <w:szCs w:val="24"/>
        </w:rPr>
        <w:t xml:space="preserve"> Положение </w:t>
      </w:r>
      <w:r w:rsidR="00820571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 муниципальном контроле в сфере благоустройства на территории Большемурашкинского муниципального округа Нижегородской области, утвержденное решением Совета депутатов Большемурашкинского муниципального округа Нижегородской области от 29.06.2023 № 48 </w:t>
      </w:r>
      <w:r w:rsidR="000469A8" w:rsidRPr="00FB047E">
        <w:rPr>
          <w:rFonts w:ascii="Arial" w:eastAsia="Calibri" w:hAnsi="Arial" w:cs="Arial"/>
          <w:sz w:val="24"/>
          <w:szCs w:val="24"/>
        </w:rPr>
        <w:t>(</w:t>
      </w:r>
      <w:r w:rsidR="009A0DA8" w:rsidRPr="00FB047E">
        <w:rPr>
          <w:rFonts w:ascii="Arial" w:eastAsia="Calibri" w:hAnsi="Arial" w:cs="Arial"/>
          <w:sz w:val="24"/>
          <w:szCs w:val="24"/>
        </w:rPr>
        <w:t>в ред</w:t>
      </w:r>
      <w:r w:rsidR="000D7EA9" w:rsidRPr="00FB047E">
        <w:rPr>
          <w:rFonts w:ascii="Arial" w:eastAsia="Calibri" w:hAnsi="Arial" w:cs="Arial"/>
          <w:sz w:val="24"/>
          <w:szCs w:val="24"/>
        </w:rPr>
        <w:t>акции</w:t>
      </w:r>
      <w:r w:rsidR="009A0DA8" w:rsidRPr="00FB047E">
        <w:rPr>
          <w:rFonts w:ascii="Arial" w:eastAsia="Calibri" w:hAnsi="Arial" w:cs="Arial"/>
          <w:sz w:val="24"/>
          <w:szCs w:val="24"/>
        </w:rPr>
        <w:t xml:space="preserve"> реш</w:t>
      </w:r>
      <w:r w:rsidR="000D7EA9" w:rsidRPr="00FB047E">
        <w:rPr>
          <w:rFonts w:ascii="Arial" w:eastAsia="Calibri" w:hAnsi="Arial" w:cs="Arial"/>
          <w:sz w:val="24"/>
          <w:szCs w:val="24"/>
        </w:rPr>
        <w:t>ений</w:t>
      </w:r>
      <w:r w:rsidR="00C32801" w:rsidRPr="00FB047E">
        <w:rPr>
          <w:rFonts w:ascii="Arial" w:eastAsia="Calibri" w:hAnsi="Arial" w:cs="Arial"/>
          <w:sz w:val="24"/>
          <w:szCs w:val="24"/>
        </w:rPr>
        <w:t xml:space="preserve"> </w:t>
      </w:r>
      <w:r w:rsidR="00820571" w:rsidRPr="00FB047E">
        <w:rPr>
          <w:rFonts w:ascii="Arial" w:eastAsia="Calibri" w:hAnsi="Arial" w:cs="Arial"/>
          <w:sz w:val="24"/>
          <w:szCs w:val="24"/>
        </w:rPr>
        <w:t>от 02.05.2024 №26, от 26.06.2025 №46, от 14.11.2025 №70</w:t>
      </w:r>
      <w:r w:rsidR="0040785E" w:rsidRPr="00FB047E">
        <w:rPr>
          <w:rFonts w:ascii="Arial" w:eastAsia="Calibri" w:hAnsi="Arial" w:cs="Arial"/>
          <w:sz w:val="24"/>
          <w:szCs w:val="24"/>
        </w:rPr>
        <w:t>)</w:t>
      </w: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следующие изменения:</w:t>
      </w:r>
    </w:p>
    <w:p w:rsidR="00707DB2" w:rsidRPr="00FB047E" w:rsidRDefault="00C32801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1.1.</w:t>
      </w:r>
      <w:r w:rsidR="00045CA1" w:rsidRPr="00FB047E">
        <w:rPr>
          <w:rFonts w:ascii="Arial" w:hAnsi="Arial" w:cs="Arial"/>
          <w:sz w:val="24"/>
          <w:szCs w:val="24"/>
        </w:rPr>
        <w:t xml:space="preserve"> </w:t>
      </w:r>
      <w:r w:rsidR="00707DB2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Абзац 4 пункта 2.1 Раздела II «Порядок организации и осуществления муниципального контроля в сфере благоустройства на территории муниципального округа» дополнить предложением следующего содержания:</w:t>
      </w:r>
    </w:p>
    <w:p w:rsidR="00707DB2" w:rsidRPr="00FB047E" w:rsidRDefault="00707DB2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hAnsi="Arial" w:cs="Arial"/>
          <w:sz w:val="24"/>
          <w:szCs w:val="24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</w:t>
      </w:r>
      <w:r w:rsidRPr="00FB047E">
        <w:rPr>
          <w:rFonts w:ascii="Arial" w:hAnsi="Arial" w:cs="Arial"/>
          <w:sz w:val="24"/>
          <w:szCs w:val="24"/>
        </w:rPr>
        <w:t>Объект контроля считается отнесенным к одной из категорий риска после внесения сведений в единый реестр видов контроля».</w:t>
      </w:r>
    </w:p>
    <w:p w:rsidR="00707DB2" w:rsidRPr="00FB047E" w:rsidRDefault="00D020D9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1.2.</w:t>
      </w:r>
      <w:r w:rsidR="009A0DA8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07DB2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Пункт 2.3.8.6  Раздела II «Порядок организации и осуществления муниципального контроля в сфере благоустройства на территории муниципального округа» изложить в новой редакции:</w:t>
      </w:r>
    </w:p>
    <w:p w:rsidR="00707DB2" w:rsidRPr="00FB047E" w:rsidRDefault="00707DB2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«Возражение направляется контролируемым лицом в бумажном виде почтовым отправлением в контрольный (надзорный) орган, либо в виде электронного документа, подписанного усиленной квалифицированной электронной подписью индивидуального предпринимателя, лица, уполномоченного действовать от имени юридического лица, на указанный в предостережении адрес электронной почты, либо иными указанными в предостережении способами, в том числе посредством единого портала государственных и муниципальных услуг или регионального портала государственных и</w:t>
      </w:r>
      <w:proofErr w:type="gramEnd"/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муниципальных услуг</w:t>
      </w:r>
      <w:proofErr w:type="gramStart"/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.».</w:t>
      </w:r>
      <w:proofErr w:type="gramEnd"/>
    </w:p>
    <w:p w:rsidR="0065756E" w:rsidRPr="00FB047E" w:rsidRDefault="0065756E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hAnsi="Arial" w:cs="Arial"/>
          <w:sz w:val="24"/>
          <w:szCs w:val="24"/>
        </w:rPr>
      </w:pPr>
    </w:p>
    <w:p w:rsidR="00707DB2" w:rsidRPr="00FB047E" w:rsidRDefault="00CE0E4A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1.3. </w:t>
      </w:r>
      <w:r w:rsidR="00707DB2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Пункт </w:t>
      </w:r>
      <w:r w:rsid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2.3.9.1 и </w:t>
      </w:r>
      <w:r w:rsidR="00707DB2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пункт 2.3.9.2 Раздела II «Порядок организации и осуществления муниципального контроля в сфере благоустройства на территории муниципального округа» читать в следующей редакции:</w:t>
      </w:r>
    </w:p>
    <w:p w:rsidR="00707DB2" w:rsidRPr="00FB047E" w:rsidRDefault="00707DB2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«2.3.9.1. Должностное лицо контрольного (надзорного) органа по обращениям контролируемых лиц и их представителей, </w:t>
      </w:r>
      <w:proofErr w:type="gramStart"/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направленных</w:t>
      </w:r>
      <w:proofErr w:type="gramEnd"/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том числе посредством единого портала государственных и муниципальных услуг или регионального портала государственных и муниципальных услуг, осуществляет консультирование (дает разъяснения по вопросам, связанным с организацией и осуществлением </w:t>
      </w: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государственного контроля (надзора), муниципального контроля). Консультирование осуществляется без взимания платы.</w:t>
      </w:r>
    </w:p>
    <w:p w:rsidR="00707DB2" w:rsidRPr="00FB047E" w:rsidRDefault="00707DB2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2.3.9.2. </w:t>
      </w:r>
      <w:r w:rsidRPr="00FB047E">
        <w:rPr>
          <w:rFonts w:ascii="Arial" w:hAnsi="Arial" w:cs="Arial"/>
          <w:sz w:val="24"/>
          <w:szCs w:val="24"/>
        </w:rPr>
        <w:t>Консультирование может осуществляться должностным лицом контрольного (надзорного) органа по телефону, посредством видео-конференц-связи, использования мобильного приложения "Инспектор", на личном приеме либо в ходе проведения профилактического мероприятия, контрольного (надзорного) мероприятия</w:t>
      </w:r>
      <w:proofErr w:type="gramStart"/>
      <w:r w:rsidRPr="00FB047E">
        <w:rPr>
          <w:rFonts w:ascii="Arial" w:hAnsi="Arial" w:cs="Arial"/>
          <w:sz w:val="24"/>
          <w:szCs w:val="24"/>
        </w:rPr>
        <w:t>.»</w:t>
      </w: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</w:p>
    <w:p w:rsidR="004169F5" w:rsidRPr="00FB047E" w:rsidRDefault="00707DB2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1.4. </w:t>
      </w:r>
      <w:r w:rsidR="00945603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Пункт 2.5.6.1 Раздела II «Порядок организации и осуществления муниципального контроля в сфере благоустройства на территории муниципального округа» дополнить абзацем следующего содержания:</w:t>
      </w:r>
    </w:p>
    <w:p w:rsidR="00945603" w:rsidRPr="00FB047E" w:rsidRDefault="00945603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«Документы могут представляться контролируемыми лицами с использованием единого портала государственных и муниципальных услуг, регионального портала государственных и муниципальных услуг или мобильного приложения "Инспектор".».</w:t>
      </w:r>
    </w:p>
    <w:p w:rsidR="00945603" w:rsidRPr="00FB047E" w:rsidRDefault="00707DB2" w:rsidP="00707DB2">
      <w:pPr>
        <w:pStyle w:val="aa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</w:rPr>
      </w:pPr>
      <w:r w:rsidRPr="00FB047E">
        <w:rPr>
          <w:rFonts w:ascii="Arial" w:hAnsi="Arial" w:cs="Arial"/>
          <w:color w:val="000000"/>
        </w:rPr>
        <w:t xml:space="preserve">1.5. </w:t>
      </w:r>
      <w:r w:rsidR="00945603" w:rsidRPr="00FB047E">
        <w:rPr>
          <w:rFonts w:ascii="Arial" w:hAnsi="Arial" w:cs="Arial"/>
          <w:color w:val="000000"/>
        </w:rPr>
        <w:t>Пункт 2.5.6.3</w:t>
      </w:r>
      <w:r w:rsidR="00945603" w:rsidRPr="00FB047E">
        <w:rPr>
          <w:rFonts w:ascii="Arial" w:hAnsi="Arial" w:cs="Arial"/>
        </w:rPr>
        <w:t xml:space="preserve"> </w:t>
      </w:r>
      <w:r w:rsidR="00945603" w:rsidRPr="00FB047E">
        <w:rPr>
          <w:rFonts w:ascii="Arial" w:hAnsi="Arial" w:cs="Arial"/>
          <w:color w:val="000000"/>
        </w:rPr>
        <w:t>Раздела II «Порядок организации и осуществления муниципального контроля в сфере благоустройства на территории муниципального округа» изложить в следующей редакции:</w:t>
      </w:r>
    </w:p>
    <w:p w:rsidR="00945603" w:rsidRPr="00FB047E" w:rsidRDefault="00945603" w:rsidP="00945603">
      <w:pPr>
        <w:pStyle w:val="aa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</w:rPr>
      </w:pPr>
      <w:r w:rsidRPr="00FB047E">
        <w:rPr>
          <w:rFonts w:ascii="Arial" w:hAnsi="Arial" w:cs="Arial"/>
          <w:color w:val="000000"/>
        </w:rPr>
        <w:t xml:space="preserve"> «2.5.6.3. Если имеющихся в распоряжении у контрольного (надзорного) органа сведений и документов недостаточно, то в ходе документарной проверки могут совершаться следующие контрольные (надзорные) действия:</w:t>
      </w:r>
    </w:p>
    <w:p w:rsidR="00945603" w:rsidRPr="00FB047E" w:rsidRDefault="00945603" w:rsidP="00945603">
      <w:pPr>
        <w:pStyle w:val="aa"/>
        <w:shd w:val="clear" w:color="auto" w:fill="FFFFFF"/>
        <w:spacing w:before="0" w:beforeAutospacing="0" w:after="0" w:afterAutospacing="0"/>
        <w:ind w:firstLine="540"/>
        <w:rPr>
          <w:rFonts w:ascii="Arial" w:hAnsi="Arial" w:cs="Arial"/>
          <w:color w:val="000000"/>
        </w:rPr>
      </w:pPr>
      <w:r w:rsidRPr="00FB047E">
        <w:rPr>
          <w:rFonts w:ascii="Arial" w:hAnsi="Arial" w:cs="Arial"/>
          <w:color w:val="000000"/>
        </w:rPr>
        <w:t>1) получение письменных объяснений;</w:t>
      </w:r>
    </w:p>
    <w:p w:rsidR="00945603" w:rsidRPr="00FB047E" w:rsidRDefault="00945603" w:rsidP="00945603">
      <w:pPr>
        <w:pStyle w:val="aa"/>
        <w:shd w:val="clear" w:color="auto" w:fill="FFFFFF"/>
        <w:spacing w:before="0" w:beforeAutospacing="0" w:after="0" w:afterAutospacing="0"/>
        <w:ind w:firstLine="540"/>
        <w:rPr>
          <w:rFonts w:ascii="Arial" w:hAnsi="Arial" w:cs="Arial"/>
          <w:color w:val="000000"/>
        </w:rPr>
      </w:pPr>
      <w:r w:rsidRPr="00FB047E">
        <w:rPr>
          <w:rFonts w:ascii="Arial" w:hAnsi="Arial" w:cs="Arial"/>
          <w:color w:val="000000"/>
        </w:rPr>
        <w:t>2) истребование документов;</w:t>
      </w:r>
    </w:p>
    <w:p w:rsidR="00945603" w:rsidRPr="00FB047E" w:rsidRDefault="00945603" w:rsidP="00945603">
      <w:pPr>
        <w:pStyle w:val="aa"/>
        <w:shd w:val="clear" w:color="auto" w:fill="FFFFFF"/>
        <w:spacing w:before="0" w:beforeAutospacing="0" w:after="0" w:afterAutospacing="0"/>
        <w:ind w:firstLine="540"/>
        <w:rPr>
          <w:rFonts w:ascii="Arial" w:hAnsi="Arial" w:cs="Arial"/>
          <w:color w:val="000000"/>
        </w:rPr>
      </w:pPr>
      <w:r w:rsidRPr="00FB047E">
        <w:rPr>
          <w:rFonts w:ascii="Arial" w:hAnsi="Arial" w:cs="Arial"/>
          <w:color w:val="000000"/>
        </w:rPr>
        <w:t>3) экспертиза</w:t>
      </w:r>
      <w:proofErr w:type="gramStart"/>
      <w:r w:rsidRPr="00FB047E">
        <w:rPr>
          <w:rFonts w:ascii="Arial" w:hAnsi="Arial" w:cs="Arial"/>
          <w:color w:val="000000"/>
        </w:rPr>
        <w:t>.».</w:t>
      </w:r>
      <w:proofErr w:type="gramEnd"/>
    </w:p>
    <w:p w:rsidR="00707DB2" w:rsidRPr="00FB047E" w:rsidRDefault="00FB047E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1.6. Пункт 4.1.4 </w:t>
      </w:r>
      <w:r w:rsidR="00707DB2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Раздела </w:t>
      </w:r>
      <w:r w:rsidR="00707DB2" w:rsidRPr="00FB047E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IV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07DB2"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«Результаты контрольных мероприятий, исполнение решений контрольных органов» изложить в новой редакции:</w:t>
      </w:r>
    </w:p>
    <w:p w:rsidR="00707DB2" w:rsidRPr="00FB047E" w:rsidRDefault="00707DB2" w:rsidP="00707DB2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047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«4.1.4. Акт контрольного мероприятия, направляется в органы прокуратуры посредством единого реестра контрольных мероприятий непосредственно после его оформления».</w:t>
      </w:r>
    </w:p>
    <w:p w:rsidR="001869CE" w:rsidRPr="00FB047E" w:rsidRDefault="001869CE" w:rsidP="00A74F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A74F39" w:rsidRPr="00FB047E" w:rsidRDefault="00A74F39" w:rsidP="00A74F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FB047E">
        <w:rPr>
          <w:rFonts w:ascii="Arial" w:eastAsia="Calibri" w:hAnsi="Arial" w:cs="Arial"/>
          <w:sz w:val="24"/>
          <w:szCs w:val="24"/>
        </w:rPr>
        <w:t>2. Опубликовать настоящее решение в газете «Знамя» и разместить на официальном сайте администрации Большемурашкинского муниципального округа Нижегородской области в информационно-телекоммуникационной сети «Интернет»</w:t>
      </w:r>
      <w:r w:rsidR="00791451" w:rsidRPr="00FB047E">
        <w:rPr>
          <w:rFonts w:ascii="Arial" w:eastAsia="Calibri" w:hAnsi="Arial" w:cs="Arial"/>
          <w:sz w:val="24"/>
          <w:szCs w:val="24"/>
        </w:rPr>
        <w:t xml:space="preserve"> </w:t>
      </w:r>
      <w:r w:rsidRPr="00FB047E">
        <w:rPr>
          <w:rFonts w:ascii="Arial" w:eastAsia="Calibri" w:hAnsi="Arial" w:cs="Arial"/>
          <w:color w:val="000000" w:themeColor="text1"/>
          <w:sz w:val="24"/>
          <w:szCs w:val="24"/>
        </w:rPr>
        <w:t>(</w:t>
      </w:r>
      <w:hyperlink r:id="rId8" w:history="1">
        <w:r w:rsidRPr="00FB047E">
          <w:rPr>
            <w:rFonts w:ascii="Arial" w:eastAsia="Calibri" w:hAnsi="Arial" w:cs="Arial"/>
            <w:color w:val="000000" w:themeColor="text1"/>
            <w:sz w:val="24"/>
            <w:szCs w:val="24"/>
          </w:rPr>
          <w:t>http://www.admbmur.</w:t>
        </w:r>
        <w:proofErr w:type="spellStart"/>
        <w:r w:rsidRPr="00FB047E">
          <w:rPr>
            <w:rFonts w:ascii="Arial" w:eastAsia="Calibri" w:hAnsi="Arial" w:cs="Arial"/>
            <w:color w:val="000000" w:themeColor="text1"/>
            <w:sz w:val="24"/>
            <w:szCs w:val="24"/>
            <w:lang w:val="en-US"/>
          </w:rPr>
          <w:t>nobl</w:t>
        </w:r>
        <w:proofErr w:type="spellEnd"/>
        <w:r w:rsidRPr="00FB047E">
          <w:rPr>
            <w:rFonts w:ascii="Arial" w:eastAsia="Calibri" w:hAnsi="Arial" w:cs="Arial"/>
            <w:color w:val="000000" w:themeColor="text1"/>
            <w:sz w:val="24"/>
            <w:szCs w:val="24"/>
          </w:rPr>
          <w:t>.</w:t>
        </w:r>
        <w:proofErr w:type="spellStart"/>
        <w:r w:rsidRPr="00FB047E">
          <w:rPr>
            <w:rFonts w:ascii="Arial" w:eastAsia="Calibri" w:hAnsi="Arial" w:cs="Arial"/>
            <w:color w:val="000000" w:themeColor="text1"/>
            <w:sz w:val="24"/>
            <w:szCs w:val="24"/>
          </w:rPr>
          <w:t>ru</w:t>
        </w:r>
        <w:proofErr w:type="spellEnd"/>
      </w:hyperlink>
      <w:r w:rsidRPr="00FB047E">
        <w:rPr>
          <w:rFonts w:ascii="Arial" w:eastAsia="Calibri" w:hAnsi="Arial" w:cs="Arial"/>
          <w:color w:val="000000" w:themeColor="text1"/>
          <w:sz w:val="24"/>
          <w:szCs w:val="24"/>
        </w:rPr>
        <w:t>).</w:t>
      </w:r>
    </w:p>
    <w:p w:rsidR="001869CE" w:rsidRPr="00FB047E" w:rsidRDefault="001869CE" w:rsidP="00A74F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A74F39" w:rsidRPr="00FB047E" w:rsidRDefault="00A74F39" w:rsidP="00A74F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FB047E">
        <w:rPr>
          <w:rFonts w:ascii="Arial" w:eastAsia="Calibri" w:hAnsi="Arial" w:cs="Arial"/>
          <w:sz w:val="24"/>
          <w:szCs w:val="24"/>
        </w:rPr>
        <w:t>3. Настоящее решение вступает в силу со дня его принятия.</w:t>
      </w:r>
    </w:p>
    <w:p w:rsidR="00A74F39" w:rsidRPr="00FB047E" w:rsidRDefault="00A74F39" w:rsidP="00A74F39">
      <w:pPr>
        <w:spacing w:after="0" w:line="240" w:lineRule="auto"/>
        <w:ind w:firstLine="426"/>
        <w:jc w:val="both"/>
        <w:rPr>
          <w:rFonts w:ascii="Arial" w:eastAsia="Calibri" w:hAnsi="Arial" w:cs="Arial"/>
          <w:sz w:val="24"/>
          <w:szCs w:val="24"/>
        </w:rPr>
      </w:pPr>
    </w:p>
    <w:p w:rsidR="00726653" w:rsidRPr="00FB047E" w:rsidRDefault="00726653" w:rsidP="00A74F39">
      <w:pPr>
        <w:spacing w:after="0" w:line="240" w:lineRule="auto"/>
        <w:ind w:firstLine="426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77"/>
        <w:gridCol w:w="4778"/>
      </w:tblGrid>
      <w:tr w:rsidR="00A74F39" w:rsidRPr="00FB047E" w:rsidTr="0040785E">
        <w:trPr>
          <w:trHeight w:val="779"/>
        </w:trPr>
        <w:tc>
          <w:tcPr>
            <w:tcW w:w="4777" w:type="dxa"/>
          </w:tcPr>
          <w:p w:rsidR="00A74F39" w:rsidRPr="00FB047E" w:rsidRDefault="00A74F39" w:rsidP="00A74F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047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Председатель Совета депутатов</w:t>
            </w:r>
          </w:p>
          <w:p w:rsidR="00A74F39" w:rsidRPr="00FB047E" w:rsidRDefault="00A74F39" w:rsidP="00A74F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A74F39" w:rsidRPr="00FB047E" w:rsidRDefault="00A74F39" w:rsidP="00A74F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B047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_____________С.И. Бобровских</w:t>
            </w:r>
          </w:p>
        </w:tc>
        <w:tc>
          <w:tcPr>
            <w:tcW w:w="4778" w:type="dxa"/>
          </w:tcPr>
          <w:p w:rsidR="00A74F39" w:rsidRPr="00FB047E" w:rsidRDefault="00A74F39" w:rsidP="00A74F39">
            <w:pPr>
              <w:spacing w:after="0" w:line="240" w:lineRule="auto"/>
              <w:ind w:left="318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B047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местного самоуправления</w:t>
            </w:r>
          </w:p>
          <w:p w:rsidR="00A74F39" w:rsidRPr="00FB047E" w:rsidRDefault="00A74F39" w:rsidP="00A74F39">
            <w:pPr>
              <w:spacing w:after="0" w:line="240" w:lineRule="auto"/>
              <w:ind w:left="318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A74F39" w:rsidRPr="00FB047E" w:rsidRDefault="00A74F39" w:rsidP="00A74F39">
            <w:pPr>
              <w:spacing w:after="0" w:line="240" w:lineRule="auto"/>
              <w:ind w:left="318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B047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________________Н.А. Беляков</w:t>
            </w:r>
          </w:p>
        </w:tc>
      </w:tr>
    </w:tbl>
    <w:p w:rsidR="00A74F39" w:rsidRPr="00FB047E" w:rsidRDefault="00A74F39" w:rsidP="0072665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B611C5" w:rsidRPr="00FB047E" w:rsidRDefault="00B611C5" w:rsidP="0072665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B611C5" w:rsidRPr="00FB047E" w:rsidRDefault="00B611C5" w:rsidP="0072665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B611C5" w:rsidRPr="00FB047E" w:rsidRDefault="00B611C5" w:rsidP="0072665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B611C5" w:rsidRPr="00FB047E" w:rsidRDefault="00B611C5" w:rsidP="0072665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sectPr w:rsidR="00B611C5" w:rsidRPr="00FB047E" w:rsidSect="00972F6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0B0" w:rsidRDefault="003C50B0" w:rsidP="00C32801">
      <w:pPr>
        <w:spacing w:after="0" w:line="240" w:lineRule="auto"/>
      </w:pPr>
      <w:r>
        <w:separator/>
      </w:r>
    </w:p>
  </w:endnote>
  <w:endnote w:type="continuationSeparator" w:id="0">
    <w:p w:rsidR="003C50B0" w:rsidRDefault="003C50B0" w:rsidP="00C3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0B0" w:rsidRDefault="003C50B0" w:rsidP="00C32801">
      <w:pPr>
        <w:spacing w:after="0" w:line="240" w:lineRule="auto"/>
      </w:pPr>
      <w:r>
        <w:separator/>
      </w:r>
    </w:p>
  </w:footnote>
  <w:footnote w:type="continuationSeparator" w:id="0">
    <w:p w:rsidR="003C50B0" w:rsidRDefault="003C50B0" w:rsidP="00C32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33A8E"/>
    <w:multiLevelType w:val="multilevel"/>
    <w:tmpl w:val="2D3A6496"/>
    <w:lvl w:ilvl="0">
      <w:start w:val="1"/>
      <w:numFmt w:val="decimal"/>
      <w:lvlText w:val="%1."/>
      <w:lvlJc w:val="left"/>
      <w:pPr>
        <w:ind w:left="750" w:hanging="750"/>
      </w:pPr>
      <w:rPr>
        <w:rFonts w:eastAsia="Times New Roman" w:hint="default"/>
        <w:b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458" w:hanging="750"/>
      </w:pPr>
      <w:rPr>
        <w:rFonts w:eastAsia="Times New Roman"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166" w:hanging="750"/>
      </w:pPr>
      <w:rPr>
        <w:rFonts w:eastAsia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  <w:b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  <w:b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  <w:b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  <w:b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  <w:b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  <w:b w:val="0"/>
        <w:color w:val="000000" w:themeColor="text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303"/>
    <w:rsid w:val="00000E99"/>
    <w:rsid w:val="00014C30"/>
    <w:rsid w:val="00016FB2"/>
    <w:rsid w:val="00045CA1"/>
    <w:rsid w:val="000469A8"/>
    <w:rsid w:val="000A0AE7"/>
    <w:rsid w:val="000A3303"/>
    <w:rsid w:val="000D7EA9"/>
    <w:rsid w:val="000F448E"/>
    <w:rsid w:val="00161D1C"/>
    <w:rsid w:val="00170F08"/>
    <w:rsid w:val="001869CE"/>
    <w:rsid w:val="001B7A2B"/>
    <w:rsid w:val="001C22C0"/>
    <w:rsid w:val="001F37FC"/>
    <w:rsid w:val="001F4263"/>
    <w:rsid w:val="00255693"/>
    <w:rsid w:val="00294659"/>
    <w:rsid w:val="002E66D0"/>
    <w:rsid w:val="003306FD"/>
    <w:rsid w:val="00346900"/>
    <w:rsid w:val="00347C8C"/>
    <w:rsid w:val="00375B8D"/>
    <w:rsid w:val="003B5ED6"/>
    <w:rsid w:val="003C50B0"/>
    <w:rsid w:val="003E68F0"/>
    <w:rsid w:val="0040785E"/>
    <w:rsid w:val="004169F5"/>
    <w:rsid w:val="00447CA2"/>
    <w:rsid w:val="004661FB"/>
    <w:rsid w:val="00467092"/>
    <w:rsid w:val="004B2414"/>
    <w:rsid w:val="004B5FA2"/>
    <w:rsid w:val="004D2D8F"/>
    <w:rsid w:val="004F067D"/>
    <w:rsid w:val="0052448C"/>
    <w:rsid w:val="00601C13"/>
    <w:rsid w:val="006234E5"/>
    <w:rsid w:val="0065756E"/>
    <w:rsid w:val="006F645D"/>
    <w:rsid w:val="007002C1"/>
    <w:rsid w:val="00704A05"/>
    <w:rsid w:val="00707DB2"/>
    <w:rsid w:val="00726653"/>
    <w:rsid w:val="00791451"/>
    <w:rsid w:val="007B292C"/>
    <w:rsid w:val="008176A5"/>
    <w:rsid w:val="00820571"/>
    <w:rsid w:val="008A5C11"/>
    <w:rsid w:val="008C6CEA"/>
    <w:rsid w:val="0091561C"/>
    <w:rsid w:val="00923B3E"/>
    <w:rsid w:val="00945603"/>
    <w:rsid w:val="00972F6D"/>
    <w:rsid w:val="009A0DA8"/>
    <w:rsid w:val="009A55D1"/>
    <w:rsid w:val="00A552CD"/>
    <w:rsid w:val="00A55BD1"/>
    <w:rsid w:val="00A74F39"/>
    <w:rsid w:val="00AE021F"/>
    <w:rsid w:val="00AE08BF"/>
    <w:rsid w:val="00AE27C6"/>
    <w:rsid w:val="00AF4064"/>
    <w:rsid w:val="00B611C5"/>
    <w:rsid w:val="00B87008"/>
    <w:rsid w:val="00BD228B"/>
    <w:rsid w:val="00BF5B36"/>
    <w:rsid w:val="00C0233D"/>
    <w:rsid w:val="00C21275"/>
    <w:rsid w:val="00C32801"/>
    <w:rsid w:val="00C5412D"/>
    <w:rsid w:val="00CA2063"/>
    <w:rsid w:val="00CE0E4A"/>
    <w:rsid w:val="00D020D9"/>
    <w:rsid w:val="00D6300C"/>
    <w:rsid w:val="00DF056D"/>
    <w:rsid w:val="00F81400"/>
    <w:rsid w:val="00F9462B"/>
    <w:rsid w:val="00F960CE"/>
    <w:rsid w:val="00FB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801"/>
  </w:style>
  <w:style w:type="paragraph" w:styleId="a7">
    <w:name w:val="footer"/>
    <w:basedOn w:val="a"/>
    <w:link w:val="a8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801"/>
  </w:style>
  <w:style w:type="paragraph" w:styleId="a9">
    <w:name w:val="List Paragraph"/>
    <w:basedOn w:val="a"/>
    <w:uiPriority w:val="34"/>
    <w:qFormat/>
    <w:rsid w:val="00C32801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94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94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9456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801"/>
  </w:style>
  <w:style w:type="paragraph" w:styleId="a7">
    <w:name w:val="footer"/>
    <w:basedOn w:val="a"/>
    <w:link w:val="a8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801"/>
  </w:style>
  <w:style w:type="paragraph" w:styleId="a9">
    <w:name w:val="List Paragraph"/>
    <w:basedOn w:val="a"/>
    <w:uiPriority w:val="34"/>
    <w:qFormat/>
    <w:rsid w:val="00C32801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94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94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9456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9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bmur.nob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Jukova</dc:creator>
  <cp:lastModifiedBy>пользователь</cp:lastModifiedBy>
  <cp:revision>8</cp:revision>
  <cp:lastPrinted>2026-04-03T07:49:00Z</cp:lastPrinted>
  <dcterms:created xsi:type="dcterms:W3CDTF">2026-03-31T03:50:00Z</dcterms:created>
  <dcterms:modified xsi:type="dcterms:W3CDTF">2026-04-20T06:12:00Z</dcterms:modified>
</cp:coreProperties>
</file>