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64" w:rsidRPr="00762BFB" w:rsidRDefault="004A0764" w:rsidP="004A07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</w:pPr>
      <w:r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Уведомление </w:t>
      </w:r>
      <w:r w:rsidR="00D2395E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об общественном обсуждении</w:t>
      </w:r>
    </w:p>
    <w:p w:rsidR="004A0764" w:rsidRPr="00762BFB" w:rsidRDefault="00D2395E" w:rsidP="004A07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п</w:t>
      </w:r>
      <w:r w:rsidR="004013F7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а</w:t>
      </w:r>
      <w:r w:rsidR="004013F7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постановления </w:t>
      </w:r>
      <w:r w:rsidR="00843E04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администрации Большемурашкинского муниципального </w:t>
      </w: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округа</w:t>
      </w:r>
      <w:r w:rsidR="00843E04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«</w:t>
      </w:r>
      <w:r w:rsidR="004A0764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О прогнозе социально-экономического развития Большемурашкинского муниципального </w:t>
      </w: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округа</w:t>
      </w:r>
      <w:r w:rsidR="004A0764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Нижегородской области </w:t>
      </w:r>
      <w:r w:rsidR="00D42228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br/>
      </w:r>
      <w:r w:rsidR="004A0764"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на среднесрочный период </w:t>
      </w:r>
    </w:p>
    <w:p w:rsidR="004A0764" w:rsidRPr="00762BFB" w:rsidRDefault="004A0764" w:rsidP="004A07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</w:pPr>
      <w:r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(на 202</w:t>
      </w:r>
      <w:r w:rsidR="006E4AB8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6</w:t>
      </w:r>
      <w:r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год и на плановый период 202</w:t>
      </w:r>
      <w:r w:rsidR="006E4AB8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7</w:t>
      </w:r>
      <w:r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и 202</w:t>
      </w:r>
      <w:r w:rsidR="006E4AB8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8</w:t>
      </w:r>
      <w:r w:rsidR="00C4236A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 xml:space="preserve"> </w:t>
      </w:r>
      <w:r w:rsidRPr="00762BFB">
        <w:rPr>
          <w:rFonts w:ascii="Times New Roman" w:eastAsia="Times New Roman" w:hAnsi="Times New Roman" w:cs="Times New Roman"/>
          <w:b/>
          <w:bCs/>
          <w:color w:val="323232"/>
          <w:kern w:val="36"/>
          <w:sz w:val="25"/>
          <w:szCs w:val="25"/>
          <w:lang w:eastAsia="ru-RU"/>
        </w:rPr>
        <w:t>годов)</w:t>
      </w:r>
    </w:p>
    <w:p w:rsidR="008641E3" w:rsidRDefault="000D7883" w:rsidP="009C1489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</w:pPr>
      <w:r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   </w:t>
      </w:r>
    </w:p>
    <w:p w:rsidR="003D52DB" w:rsidRDefault="000D7883" w:rsidP="009C1489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</w:pPr>
      <w:r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 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Общественное обсуждение проект</w:t>
      </w:r>
      <w:r w:rsidR="00D77386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а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постановления </w:t>
      </w:r>
      <w:r w:rsidR="00843E04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администрации Большемурашкинского  муниципального </w:t>
      </w:r>
      <w:r w:rsidR="007C2FE9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округа</w:t>
      </w:r>
      <w:r w:rsidR="00843E04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«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О прогнозе</w:t>
      </w:r>
      <w:r w:rsidR="00E6608B" w:rsidRPr="003D52DB">
        <w:rPr>
          <w:rFonts w:ascii="Times New Roman" w:hAnsi="Times New Roman" w:cs="Times New Roman"/>
          <w:sz w:val="25"/>
          <w:szCs w:val="25"/>
        </w:rPr>
        <w:t xml:space="preserve"> 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социально-экономического развития Большемурашкинского муниципального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</w:t>
      </w:r>
      <w:r w:rsidR="007C2FE9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округа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Нижегородской области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</w:t>
      </w:r>
      <w:r w:rsidR="004A0764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на среднесрочный период (на 202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6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год и на 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плановый период 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20</w:t>
      </w:r>
      <w:r w:rsidR="004A0764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7</w:t>
      </w:r>
      <w:r w:rsidR="00E6608B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и 202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8</w:t>
      </w:r>
      <w:r w:rsidR="00ED41A2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 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годов</w:t>
      </w:r>
      <w:r w:rsidR="004A0764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>)</w:t>
      </w:r>
      <w:r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» </w:t>
      </w:r>
      <w:r w:rsidR="00D77386" w:rsidRPr="003D52DB"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  <w:t xml:space="preserve">проводится </w:t>
      </w:r>
      <w:r w:rsidR="008641E3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в целях обеспечения открытости и доступности информации об основных положениях документов стратегического планирования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в соответствии </w:t>
      </w:r>
      <w:proofErr w:type="gramStart"/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с</w:t>
      </w:r>
      <w:proofErr w:type="gramEnd"/>
      <w:r w:rsid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:</w:t>
      </w:r>
    </w:p>
    <w:p w:rsidR="008641E3" w:rsidRDefault="003D52DB" w:rsidP="009C1489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-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Федеральным </w:t>
      </w:r>
      <w:r w:rsidR="00E6608B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7C2FE9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з</w:t>
      </w:r>
      <w:r w:rsidR="00900FB9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аконом от 28.06.2014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№</w:t>
      </w:r>
      <w:r w:rsidR="00DC60A0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172-ФЗ «О стратегическом планир</w:t>
      </w:r>
      <w:r w:rsidR="007B6C56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овании в Российской Федерации»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,</w:t>
      </w:r>
    </w:p>
    <w:p w:rsidR="003D52DB" w:rsidRDefault="008641E3" w:rsidP="009C1489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-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Законом Нижегородской области от </w:t>
      </w:r>
      <w:r w:rsidR="00900FB9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0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3</w:t>
      </w:r>
      <w:r w:rsidR="00900FB9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.03.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2015 № 24-З</w:t>
      </w:r>
      <w:r w:rsid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4013F7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«О стратегическом планировании в Нижегородской области»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,</w:t>
      </w:r>
      <w:r w:rsid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</w:p>
    <w:p w:rsidR="00DC60A0" w:rsidRPr="003D52DB" w:rsidRDefault="003D52DB" w:rsidP="009C1489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- 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постановлением администрации Большемурашкинского муниципального </w:t>
      </w:r>
      <w:r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округа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от 2</w:t>
      </w:r>
      <w:r w:rsidR="00A63B3D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3</w:t>
      </w:r>
      <w:r w:rsidR="00E6608B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.0</w:t>
      </w:r>
      <w:r w:rsidR="00A63B3D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5</w:t>
      </w:r>
      <w:r w:rsidR="00E6608B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.20</w:t>
      </w:r>
      <w:r w:rsidR="00A63B3D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23</w:t>
      </w:r>
      <w:r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№ </w:t>
      </w:r>
      <w:r w:rsidR="00A63B3D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406</w:t>
      </w:r>
      <w:r w:rsidR="00D4079C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E6608B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«</w:t>
      </w:r>
      <w:r w:rsidRPr="003D52DB">
        <w:rPr>
          <w:rFonts w:ascii="Times New Roman" w:hAnsi="Times New Roman" w:cs="Times New Roman"/>
          <w:sz w:val="25"/>
          <w:szCs w:val="25"/>
        </w:rPr>
        <w:t>О порядке разработки, корректировки, осуществления мониторинга и контроля реализации прогноза социально-экономического развития Большемурашкинского муниципального округа  на среднесрочный период</w:t>
      </w:r>
      <w:r w:rsidR="004438A5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»</w:t>
      </w:r>
      <w:r w:rsidR="00DC60A0" w:rsidRPr="003D52D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. </w:t>
      </w:r>
    </w:p>
    <w:p w:rsidR="00007D25" w:rsidRPr="00007D25" w:rsidRDefault="00007D25" w:rsidP="00007D25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07D25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постановления могут быть направлены  в период  с </w:t>
      </w:r>
      <w:r w:rsidR="00285B3A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007D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85B3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07D25">
        <w:rPr>
          <w:rFonts w:ascii="Times New Roman" w:hAnsi="Times New Roman" w:cs="Times New Roman"/>
          <w:sz w:val="24"/>
          <w:szCs w:val="24"/>
          <w:u w:val="single"/>
        </w:rPr>
        <w:t xml:space="preserve">0.2025 г. </w:t>
      </w:r>
      <w:r w:rsidRPr="00007D25">
        <w:rPr>
          <w:rFonts w:ascii="Times New Roman" w:hAnsi="Times New Roman" w:cs="Times New Roman"/>
          <w:sz w:val="24"/>
          <w:szCs w:val="24"/>
        </w:rPr>
        <w:t xml:space="preserve"> по </w:t>
      </w:r>
      <w:r w:rsidRPr="00007D2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85B3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07D25">
        <w:rPr>
          <w:rFonts w:ascii="Times New Roman" w:hAnsi="Times New Roman" w:cs="Times New Roman"/>
          <w:sz w:val="24"/>
          <w:szCs w:val="24"/>
          <w:u w:val="single"/>
        </w:rPr>
        <w:t>.10.2025 г</w:t>
      </w:r>
      <w:r w:rsidRPr="006D3A7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3A7F" w:rsidRPr="006D3A7F">
        <w:rPr>
          <w:rFonts w:ascii="Times New Roman" w:hAnsi="Times New Roman" w:cs="Times New Roman"/>
          <w:sz w:val="24"/>
          <w:szCs w:val="24"/>
          <w:u w:val="single"/>
        </w:rPr>
        <w:t xml:space="preserve"> (включительно)</w:t>
      </w:r>
      <w:r w:rsidRPr="006D3A7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07D25" w:rsidRPr="00007D25" w:rsidRDefault="00007D25" w:rsidP="00007D25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7D25">
        <w:rPr>
          <w:rFonts w:ascii="Times New Roman" w:hAnsi="Times New Roman" w:cs="Times New Roman"/>
          <w:sz w:val="24"/>
          <w:szCs w:val="24"/>
        </w:rPr>
        <w:t xml:space="preserve">-  по адресу  электронной почты  комитета по управлению экономикой администрации округа: </w:t>
      </w:r>
      <w:hyperlink r:id="rId6" w:history="1">
        <w:r w:rsidRPr="00007D25">
          <w:rPr>
            <w:rStyle w:val="a3"/>
            <w:rFonts w:ascii="Times New Roman" w:hAnsi="Times New Roman" w:cs="Times New Roman"/>
            <w:sz w:val="24"/>
            <w:szCs w:val="24"/>
          </w:rPr>
          <w:t>econ2_bmur@mts-nn.ru</w:t>
        </w:r>
      </w:hyperlink>
      <w:proofErr w:type="gramStart"/>
      <w:r w:rsidRPr="00007D2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07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D25" w:rsidRPr="00007D25" w:rsidRDefault="00007D25" w:rsidP="00007D25">
      <w:pPr>
        <w:spacing w:after="0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007D25">
        <w:rPr>
          <w:rFonts w:ascii="Times New Roman" w:hAnsi="Times New Roman" w:cs="Times New Roman"/>
          <w:sz w:val="24"/>
          <w:szCs w:val="24"/>
        </w:rPr>
        <w:t xml:space="preserve">- в информационной системе ГАС «Управление» </w:t>
      </w:r>
      <w:hyperlink r:id="rId7" w:history="1">
        <w:r w:rsidRPr="00007D25">
          <w:rPr>
            <w:rStyle w:val="a3"/>
            <w:rFonts w:ascii="Times New Roman" w:hAnsi="Times New Roman" w:cs="Times New Roman"/>
            <w:sz w:val="24"/>
            <w:szCs w:val="24"/>
          </w:rPr>
          <w:t>https://gasu.gov.ru/stratpassport</w:t>
        </w:r>
      </w:hyperlink>
      <w:r w:rsidRPr="00007D25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4013F7" w:rsidRPr="00762BFB" w:rsidRDefault="00E6608B" w:rsidP="00E6608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23232"/>
          <w:kern w:val="36"/>
          <w:sz w:val="25"/>
          <w:szCs w:val="25"/>
          <w:lang w:eastAsia="ru-RU"/>
        </w:rPr>
      </w:pPr>
      <w:r w:rsidRPr="00762BF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Контактны</w:t>
      </w:r>
      <w:r w:rsidR="00CB0F9E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й</w:t>
      </w:r>
      <w:r w:rsidRPr="00762BF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телефон</w:t>
      </w:r>
      <w:bookmarkStart w:id="0" w:name="_GoBack"/>
      <w:bookmarkEnd w:id="0"/>
      <w:r w:rsidRPr="00762BFB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:  </w:t>
      </w:r>
      <w:r w:rsidR="00711F82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8(831 67)</w:t>
      </w:r>
      <w:r w:rsidR="00A60883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 xml:space="preserve"> </w:t>
      </w:r>
      <w:r w:rsidR="00711F82">
        <w:rPr>
          <w:rFonts w:ascii="Times New Roman" w:eastAsia="Times New Roman" w:hAnsi="Times New Roman" w:cs="Times New Roman"/>
          <w:color w:val="323232"/>
          <w:sz w:val="25"/>
          <w:szCs w:val="25"/>
          <w:lang w:eastAsia="ru-RU"/>
        </w:rPr>
        <w:t>5-14-37.</w:t>
      </w:r>
    </w:p>
    <w:p w:rsidR="000D7883" w:rsidRPr="00415EE4" w:rsidRDefault="000D7883" w:rsidP="000D78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15EE4">
        <w:rPr>
          <w:rFonts w:ascii="Times New Roman" w:hAnsi="Times New Roman" w:cs="Times New Roman"/>
        </w:rPr>
        <w:t>Приложени</w:t>
      </w:r>
      <w:r w:rsidR="009C48AB" w:rsidRPr="00415EE4">
        <w:rPr>
          <w:rFonts w:ascii="Times New Roman" w:hAnsi="Times New Roman" w:cs="Times New Roman"/>
        </w:rPr>
        <w:t>я</w:t>
      </w:r>
      <w:r w:rsidRPr="00415EE4">
        <w:rPr>
          <w:rFonts w:ascii="Times New Roman" w:hAnsi="Times New Roman" w:cs="Times New Roman"/>
        </w:rPr>
        <w:t xml:space="preserve">: </w:t>
      </w:r>
    </w:p>
    <w:p w:rsidR="00BB53DA" w:rsidRDefault="000D7883" w:rsidP="00762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 w:rsidRPr="00415EE4">
        <w:rPr>
          <w:rFonts w:ascii="Times New Roman" w:hAnsi="Times New Roman" w:cs="Times New Roman"/>
        </w:rPr>
        <w:t xml:space="preserve"> </w:t>
      </w:r>
      <w:proofErr w:type="gramStart"/>
      <w:r w:rsidRPr="00EA3EAE">
        <w:rPr>
          <w:rFonts w:ascii="Times New Roman" w:hAnsi="Times New Roman" w:cs="Times New Roman"/>
        </w:rPr>
        <w:t xml:space="preserve">Проект постановления администрации Большемурашкинского муниципального </w:t>
      </w:r>
      <w:r w:rsidR="00415EE4" w:rsidRPr="00EA3EAE">
        <w:rPr>
          <w:rFonts w:ascii="Times New Roman" w:eastAsia="Times New Roman" w:hAnsi="Times New Roman" w:cs="Times New Roman"/>
          <w:color w:val="323232"/>
          <w:lang w:eastAsia="ru-RU"/>
        </w:rPr>
        <w:t>округа</w:t>
      </w:r>
      <w:r w:rsidRPr="00EA3EAE">
        <w:rPr>
          <w:rFonts w:ascii="Times New Roman" w:hAnsi="Times New Roman" w:cs="Times New Roman"/>
        </w:rPr>
        <w:t xml:space="preserve"> </w:t>
      </w:r>
      <w:r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«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О прогнозе</w:t>
      </w:r>
      <w:r w:rsidR="00E6608B" w:rsidRPr="00EA3EAE">
        <w:rPr>
          <w:rFonts w:ascii="Times New Roman" w:hAnsi="Times New Roman" w:cs="Times New Roman"/>
        </w:rPr>
        <w:t xml:space="preserve"> 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социально-экономического развития Большемурашкинского муниципального </w:t>
      </w:r>
      <w:r w:rsidR="00415EE4" w:rsidRPr="00EA3EAE">
        <w:rPr>
          <w:rFonts w:ascii="Times New Roman" w:eastAsia="Times New Roman" w:hAnsi="Times New Roman" w:cs="Times New Roman"/>
          <w:color w:val="323232"/>
          <w:lang w:eastAsia="ru-RU"/>
        </w:rPr>
        <w:t>округа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</w:t>
      </w:r>
      <w:r w:rsidR="00D77386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Нижегородской области на </w:t>
      </w:r>
      <w:r w:rsidR="004A0764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среднесрочный период (на 202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6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год и на</w:t>
      </w:r>
      <w:r w:rsidR="00D77386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плановый период 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20</w:t>
      </w:r>
      <w:r w:rsidR="004A0764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7</w:t>
      </w:r>
      <w:r w:rsidR="00D77386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и 202</w:t>
      </w:r>
      <w:r w:rsidR="00A60883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8</w:t>
      </w:r>
      <w:r w:rsidR="00D77386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 годов</w:t>
      </w:r>
      <w:r w:rsidR="00E6608B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»</w:t>
      </w:r>
      <w:r w:rsidR="00803647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 с приложением</w:t>
      </w:r>
      <w:r w:rsidR="004A0764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к постановлению</w:t>
      </w:r>
      <w:r w:rsidR="00803647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</w:t>
      </w:r>
      <w:r w:rsidR="001122FA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показателей</w:t>
      </w:r>
      <w:r w:rsidR="00803647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прогноза</w:t>
      </w:r>
      <w:proofErr w:type="gramEnd"/>
    </w:p>
    <w:p w:rsidR="009A3BF9" w:rsidRPr="00EA3EAE" w:rsidRDefault="00803647" w:rsidP="00762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</w:t>
      </w:r>
      <w:r w:rsidR="00BB53DA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По</w:t>
      </w:r>
      <w:r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яснительн</w:t>
      </w:r>
      <w:r w:rsidR="00BB53DA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ая</w:t>
      </w:r>
      <w:r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записк</w:t>
      </w:r>
      <w:r w:rsidR="00BB53DA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а</w:t>
      </w:r>
      <w:r w:rsidR="00D77386" w:rsidRPr="00EA3EAE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.</w:t>
      </w:r>
    </w:p>
    <w:p w:rsidR="003C10D5" w:rsidRDefault="003C10D5" w:rsidP="003C1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23232"/>
          <w:kern w:val="36"/>
          <w:sz w:val="28"/>
          <w:szCs w:val="28"/>
          <w:lang w:eastAsia="ru-RU"/>
        </w:rPr>
      </w:pPr>
    </w:p>
    <w:p w:rsidR="003C10D5" w:rsidRDefault="003C10D5" w:rsidP="003C10D5"/>
    <w:sectPr w:rsidR="003C10D5" w:rsidSect="004013F7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713D"/>
    <w:multiLevelType w:val="multilevel"/>
    <w:tmpl w:val="EAA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1"/>
    <w:rsid w:val="00007D25"/>
    <w:rsid w:val="000D7883"/>
    <w:rsid w:val="000E4B55"/>
    <w:rsid w:val="001122FA"/>
    <w:rsid w:val="00124621"/>
    <w:rsid w:val="00285B3A"/>
    <w:rsid w:val="002A6FEF"/>
    <w:rsid w:val="0030406E"/>
    <w:rsid w:val="00352DAC"/>
    <w:rsid w:val="003C10D5"/>
    <w:rsid w:val="003D52DB"/>
    <w:rsid w:val="004013F7"/>
    <w:rsid w:val="00415EE4"/>
    <w:rsid w:val="004438A5"/>
    <w:rsid w:val="004A0764"/>
    <w:rsid w:val="004C2AEC"/>
    <w:rsid w:val="005A6A5B"/>
    <w:rsid w:val="005E64BB"/>
    <w:rsid w:val="0063579C"/>
    <w:rsid w:val="006540F9"/>
    <w:rsid w:val="006576ED"/>
    <w:rsid w:val="006D3A7F"/>
    <w:rsid w:val="006E4AB8"/>
    <w:rsid w:val="00711F82"/>
    <w:rsid w:val="00726CE9"/>
    <w:rsid w:val="00762BFB"/>
    <w:rsid w:val="007B6C56"/>
    <w:rsid w:val="007C2FE9"/>
    <w:rsid w:val="007E11E5"/>
    <w:rsid w:val="00803647"/>
    <w:rsid w:val="00843E04"/>
    <w:rsid w:val="008641E3"/>
    <w:rsid w:val="008758CA"/>
    <w:rsid w:val="008C0EF4"/>
    <w:rsid w:val="00900FB9"/>
    <w:rsid w:val="009A3BF9"/>
    <w:rsid w:val="009C1489"/>
    <w:rsid w:val="009C48AB"/>
    <w:rsid w:val="009D3021"/>
    <w:rsid w:val="00A60883"/>
    <w:rsid w:val="00A63B3D"/>
    <w:rsid w:val="00AA2DAF"/>
    <w:rsid w:val="00AA4BF8"/>
    <w:rsid w:val="00B63B2E"/>
    <w:rsid w:val="00BB53DA"/>
    <w:rsid w:val="00BC088D"/>
    <w:rsid w:val="00BE51B1"/>
    <w:rsid w:val="00C4236A"/>
    <w:rsid w:val="00CA50D7"/>
    <w:rsid w:val="00CB0F9E"/>
    <w:rsid w:val="00CC19A4"/>
    <w:rsid w:val="00D2395E"/>
    <w:rsid w:val="00D4079C"/>
    <w:rsid w:val="00D42228"/>
    <w:rsid w:val="00D6180B"/>
    <w:rsid w:val="00D77386"/>
    <w:rsid w:val="00DC60A0"/>
    <w:rsid w:val="00E00AA0"/>
    <w:rsid w:val="00E6608B"/>
    <w:rsid w:val="00E67245"/>
    <w:rsid w:val="00EA3EAE"/>
    <w:rsid w:val="00EB3432"/>
    <w:rsid w:val="00ED41A2"/>
    <w:rsid w:val="00ED444B"/>
    <w:rsid w:val="00F3766D"/>
    <w:rsid w:val="00FF214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4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3415">
                  <w:marLeft w:val="0"/>
                  <w:marRight w:val="0"/>
                  <w:marTop w:val="4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asu.gov.ru/stratpas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2_bmur@mts-n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cp:lastPrinted>2025-09-26T12:38:00Z</cp:lastPrinted>
  <dcterms:created xsi:type="dcterms:W3CDTF">2016-09-21T12:54:00Z</dcterms:created>
  <dcterms:modified xsi:type="dcterms:W3CDTF">2025-10-01T08:56:00Z</dcterms:modified>
</cp:coreProperties>
</file>