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F" w:rsidRDefault="00E2642F" w:rsidP="00FF18F0">
      <w:pPr>
        <w:pStyle w:val="a4"/>
        <w:rPr>
          <w:szCs w:val="28"/>
        </w:rPr>
      </w:pPr>
    </w:p>
    <w:p w:rsidR="00FF18F0" w:rsidRDefault="009914AD" w:rsidP="00FF18F0">
      <w:pPr>
        <w:pStyle w:val="a4"/>
        <w:rPr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2925445</wp:posOffset>
            </wp:positionH>
            <wp:positionV relativeFrom="paragraph">
              <wp:posOffset>-529590</wp:posOffset>
            </wp:positionV>
            <wp:extent cx="581025" cy="7239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F0" w:rsidRDefault="00FF18F0" w:rsidP="00FF18F0">
      <w:pPr>
        <w:pStyle w:val="a4"/>
        <w:rPr>
          <w:szCs w:val="28"/>
        </w:rPr>
      </w:pPr>
      <w:r>
        <w:rPr>
          <w:szCs w:val="28"/>
        </w:rPr>
        <w:t>Администрация</w:t>
      </w:r>
    </w:p>
    <w:p w:rsidR="00FF18F0" w:rsidRPr="002526A3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Большемурашкинского муниципального </w:t>
      </w:r>
      <w:r w:rsidR="002526A3">
        <w:rPr>
          <w:rFonts w:ascii="Bookman Old Style" w:hAnsi="Bookman Old Style"/>
          <w:sz w:val="28"/>
          <w:szCs w:val="28"/>
        </w:rPr>
        <w:t>округа</w:t>
      </w:r>
    </w:p>
    <w:p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Нижегородской области</w:t>
      </w:r>
    </w:p>
    <w:p w:rsidR="00FF18F0" w:rsidRDefault="00FF18F0" w:rsidP="00FF18F0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FF18F0" w:rsidRDefault="009914AD" w:rsidP="00FF18F0">
      <w:pPr>
        <w:shd w:val="clear" w:color="auto" w:fill="FFFFFF"/>
        <w:spacing w:after="0" w:line="24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6035" t="22860" r="21590" b="247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6985" t="13335" r="1206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9n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"/>
            </w:pict>
          </mc:Fallback>
        </mc:AlternateContent>
      </w:r>
    </w:p>
    <w:p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2420" w:rsidRDefault="00B1242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18F0" w:rsidRDefault="003110DE" w:rsidP="00F917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30.12.2025</w:t>
      </w:r>
      <w:r w:rsidR="008E57F3"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 xml:space="preserve">г.                                        </w:t>
      </w:r>
      <w:r w:rsidR="008E57F3">
        <w:rPr>
          <w:rFonts w:ascii="Times New Roman" w:hAnsi="Times New Roman"/>
          <w:sz w:val="28"/>
          <w:szCs w:val="28"/>
        </w:rPr>
        <w:t xml:space="preserve">                             </w:t>
      </w:r>
      <w:r w:rsidR="007C4300">
        <w:rPr>
          <w:rFonts w:ascii="Times New Roman" w:hAnsi="Times New Roman"/>
          <w:sz w:val="28"/>
          <w:szCs w:val="28"/>
        </w:rPr>
        <w:t xml:space="preserve">          </w:t>
      </w:r>
      <w:r w:rsidR="002526A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1151</w:t>
      </w:r>
      <w:bookmarkStart w:id="0" w:name="_GoBack"/>
      <w:bookmarkEnd w:id="0"/>
    </w:p>
    <w:p w:rsidR="00FF18F0" w:rsidRDefault="00FF18F0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415909" w:rsidRDefault="00415909" w:rsidP="00FF18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FB6" w:rsidRPr="001C4FB6" w:rsidRDefault="001C4FB6" w:rsidP="001C4FB6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C4FB6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«Управление муниципальными финансами Большемурашкинского муниципального округа Нижегородской области», утвержденную постановлением администрации Большемурашкинского муниципального округа от 19.10.2022 г. № 469 (с изменениями и дополнениями от 30.12.2022 г. № 634, от 22.03.2023 г. № 209, от 11.12.2023 г. № 928, от 28.12.2023 г. № 1014, от 28.12.2024 г. № 877, от 16.05.2025 г № 342</w:t>
      </w:r>
      <w:r w:rsidR="002905C1">
        <w:rPr>
          <w:rFonts w:ascii="Times New Roman" w:hAnsi="Times New Roman"/>
          <w:b/>
          <w:sz w:val="28"/>
          <w:szCs w:val="28"/>
        </w:rPr>
        <w:t>, от 21.07.2025 г. № 586</w:t>
      </w:r>
      <w:r w:rsidRPr="001C4FB6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1C4FB6" w:rsidRPr="00005CA9" w:rsidRDefault="001C4FB6" w:rsidP="001C4FB6">
      <w:pPr>
        <w:spacing w:after="0" w:line="24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  <w:r w:rsidRPr="00005CA9">
        <w:rPr>
          <w:rFonts w:ascii="Times New Roman" w:hAnsi="Times New Roman"/>
          <w:sz w:val="28"/>
          <w:szCs w:val="28"/>
        </w:rPr>
        <w:t>В соответствии с решением Совета депутатов Большемурашкинского муниципального округа</w:t>
      </w:r>
      <w:hyperlink r:id="rId10" w:history="1"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 Нижегородской области от </w:t>
        </w:r>
        <w:r w:rsidR="00A042F0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25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</w:t>
        </w:r>
        <w:r w:rsidR="00A042F0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12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.202</w:t>
        </w:r>
        <w:r w:rsidR="000B18BF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5 г. № </w:t>
        </w:r>
        <w:r w:rsidR="00A042F0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78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«О внесении изменений в решение Совета депутатов  Большемурашкинского муниципального ок</w:t>
        </w:r>
        <w:r w:rsidR="000B18BF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руга Нижегородской области от 16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.12.202</w:t>
        </w:r>
        <w:r w:rsidR="000B18BF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4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г. № </w:t>
        </w:r>
        <w:r w:rsidR="000B18BF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5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8 «О бюджете Большемурашкинского муниципального округа Нижегородской области на 202</w:t>
        </w:r>
        <w:r w:rsidR="000B18BF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5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год и на плановый период 202</w:t>
        </w:r>
        <w:r w:rsidR="000B18BF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6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и 202</w:t>
        </w:r>
        <w:r w:rsidR="000B18BF"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7</w:t>
        </w:r>
        <w:r w:rsidRPr="00005CA9">
          <w:rPr>
            <w:rStyle w:val="af5"/>
            <w:rFonts w:ascii="Times New Roman" w:hAnsi="Times New Roman"/>
            <w:color w:val="auto"/>
            <w:sz w:val="28"/>
            <w:szCs w:val="28"/>
            <w:shd w:val="clear" w:color="auto" w:fill="FFFFFF"/>
          </w:rPr>
          <w:t xml:space="preserve"> годов</w:t>
        </w:r>
      </w:hyperlink>
      <w:r w:rsidR="00415909">
        <w:rPr>
          <w:rStyle w:val="af5"/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r w:rsidRPr="00005CA9">
        <w:rPr>
          <w:rFonts w:ascii="Times New Roman" w:hAnsi="Times New Roman"/>
          <w:sz w:val="28"/>
          <w:szCs w:val="28"/>
        </w:rPr>
        <w:t xml:space="preserve">администрация Большемурашкинского    муниципального    округа     Нижегородской     области </w:t>
      </w:r>
      <w:proofErr w:type="gramStart"/>
      <w:r w:rsidRPr="00005CA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05CA9">
        <w:rPr>
          <w:rFonts w:ascii="Times New Roman" w:hAnsi="Times New Roman"/>
          <w:b/>
          <w:sz w:val="28"/>
          <w:szCs w:val="28"/>
        </w:rPr>
        <w:t xml:space="preserve"> о с т а н </w:t>
      </w:r>
      <w:proofErr w:type="gramStart"/>
      <w:r w:rsidRPr="00005CA9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005CA9">
        <w:rPr>
          <w:rFonts w:ascii="Times New Roman" w:hAnsi="Times New Roman"/>
          <w:b/>
          <w:sz w:val="28"/>
          <w:szCs w:val="28"/>
        </w:rPr>
        <w:t xml:space="preserve"> в л я е т:</w:t>
      </w:r>
    </w:p>
    <w:p w:rsidR="00FF18F0" w:rsidRPr="0045741E" w:rsidRDefault="00FF18F0" w:rsidP="0045741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следующие изменения </w:t>
      </w:r>
      <w:r w:rsidR="0045741E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муниципальн</w:t>
      </w:r>
      <w:r w:rsidR="0045741E">
        <w:rPr>
          <w:rFonts w:ascii="Times New Roman" w:hAnsi="Times New Roman"/>
          <w:sz w:val="28"/>
          <w:szCs w:val="28"/>
        </w:rPr>
        <w:t>ую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45741E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Управление муниципальными </w:t>
      </w:r>
      <w:r w:rsidRPr="00FF18F0">
        <w:rPr>
          <w:rFonts w:ascii="Times New Roman" w:hAnsi="Times New Roman"/>
          <w:sz w:val="28"/>
          <w:szCs w:val="28"/>
        </w:rPr>
        <w:t>финансами Большемура</w:t>
      </w:r>
      <w:r>
        <w:rPr>
          <w:rFonts w:ascii="Times New Roman" w:hAnsi="Times New Roman"/>
          <w:sz w:val="28"/>
          <w:szCs w:val="28"/>
        </w:rPr>
        <w:t xml:space="preserve">шкинского муниципального </w:t>
      </w:r>
      <w:r w:rsidR="00EA3267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18F0">
        <w:rPr>
          <w:rFonts w:ascii="Times New Roman" w:hAnsi="Times New Roman"/>
          <w:sz w:val="28"/>
          <w:szCs w:val="28"/>
        </w:rPr>
        <w:t>Нижегородской области»</w:t>
      </w:r>
      <w:r w:rsidR="0045741E">
        <w:rPr>
          <w:rFonts w:ascii="Times New Roman" w:hAnsi="Times New Roman"/>
          <w:sz w:val="28"/>
          <w:szCs w:val="28"/>
        </w:rPr>
        <w:t xml:space="preserve">, утвержденную постановлением </w:t>
      </w:r>
      <w:r w:rsidR="0045741E" w:rsidRPr="0045741E">
        <w:rPr>
          <w:rFonts w:ascii="Times New Roman" w:hAnsi="Times New Roman"/>
          <w:sz w:val="28"/>
          <w:szCs w:val="28"/>
        </w:rPr>
        <w:t>администрации Большемурашкинского муниципального округа от 19.10.2022 г. № 469</w:t>
      </w:r>
      <w:r w:rsidRPr="0045741E">
        <w:rPr>
          <w:rFonts w:ascii="Times New Roman" w:hAnsi="Times New Roman"/>
          <w:sz w:val="28"/>
          <w:szCs w:val="28"/>
        </w:rPr>
        <w:t>:</w:t>
      </w:r>
    </w:p>
    <w:p w:rsidR="00FF18F0" w:rsidRDefault="00D44A09" w:rsidP="00A763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паспорте Программы </w:t>
      </w:r>
      <w:r w:rsidR="00FF18F0">
        <w:rPr>
          <w:rFonts w:ascii="Times New Roman" w:hAnsi="Times New Roman"/>
          <w:sz w:val="28"/>
          <w:szCs w:val="28"/>
        </w:rPr>
        <w:t xml:space="preserve"> </w:t>
      </w:r>
      <w:r w:rsidR="007443F3">
        <w:rPr>
          <w:rFonts w:ascii="Times New Roman" w:hAnsi="Times New Roman"/>
          <w:sz w:val="28"/>
          <w:szCs w:val="28"/>
        </w:rPr>
        <w:t>позиции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FF18F0">
        <w:rPr>
          <w:rFonts w:ascii="Times New Roman" w:hAnsi="Times New Roman"/>
          <w:sz w:val="28"/>
          <w:szCs w:val="28"/>
        </w:rPr>
        <w:t>«</w:t>
      </w:r>
      <w:r w:rsidR="00FF18F0"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</w:t>
      </w:r>
      <w:r w:rsidR="00FF18F0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FF18F0">
        <w:rPr>
          <w:rFonts w:ascii="Times New Roman" w:hAnsi="Times New Roman"/>
          <w:sz w:val="28"/>
          <w:szCs w:val="28"/>
        </w:rPr>
        <w:t>бюджета</w:t>
      </w:r>
      <w:r w:rsidR="00FF18F0" w:rsidRPr="00FF18F0">
        <w:rPr>
          <w:rFonts w:ascii="Times New Roman" w:hAnsi="Times New Roman"/>
          <w:sz w:val="28"/>
          <w:szCs w:val="28"/>
        </w:rPr>
        <w:t>»</w:t>
      </w:r>
      <w:r w:rsidR="007443F3">
        <w:rPr>
          <w:rFonts w:ascii="Times New Roman" w:hAnsi="Times New Roman"/>
          <w:sz w:val="28"/>
          <w:szCs w:val="28"/>
        </w:rPr>
        <w:t xml:space="preserve"> и </w:t>
      </w:r>
      <w:r w:rsidR="007443F3" w:rsidRPr="007443F3">
        <w:rPr>
          <w:rFonts w:ascii="Times New Roman" w:hAnsi="Times New Roman"/>
          <w:sz w:val="28"/>
          <w:szCs w:val="28"/>
        </w:rPr>
        <w:t>«</w:t>
      </w:r>
      <w:r w:rsidR="007443F3">
        <w:rPr>
          <w:rFonts w:ascii="Times New Roman" w:hAnsi="Times New Roman"/>
          <w:sz w:val="28"/>
          <w:szCs w:val="28"/>
        </w:rPr>
        <w:t xml:space="preserve">Индикаторы достижения </w:t>
      </w:r>
      <w:r w:rsidR="007443F3" w:rsidRPr="007443F3">
        <w:rPr>
          <w:rFonts w:ascii="Times New Roman" w:hAnsi="Times New Roman"/>
          <w:sz w:val="28"/>
          <w:szCs w:val="28"/>
        </w:rPr>
        <w:t>цели и показатели непосредственных результатов Программы»</w:t>
      </w:r>
      <w:r w:rsidR="00FF18F0" w:rsidRPr="00FF18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</w:t>
      </w:r>
      <w:r w:rsidR="00FF18F0">
        <w:rPr>
          <w:rFonts w:ascii="Times New Roman" w:hAnsi="Times New Roman"/>
          <w:sz w:val="28"/>
          <w:szCs w:val="28"/>
        </w:rPr>
        <w:t xml:space="preserve"> редакции:</w:t>
      </w:r>
    </w:p>
    <w:p w:rsidR="00FF18F0" w:rsidRDefault="00581CFD" w:rsidP="00581C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22"/>
        <w:gridCol w:w="7270"/>
      </w:tblGrid>
      <w:tr w:rsidR="002905C1" w:rsidRPr="002905C1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267" w:rsidRPr="00817E91" w:rsidRDefault="00EA3267" w:rsidP="0045741E">
            <w:pPr>
              <w:spacing w:after="0" w:line="240" w:lineRule="auto"/>
              <w:ind w:right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Программы за счет бюджета </w:t>
            </w:r>
          </w:p>
          <w:p w:rsidR="00EA3267" w:rsidRPr="002905C1" w:rsidRDefault="00EA3267" w:rsidP="0045741E">
            <w:pPr>
              <w:pStyle w:val="a3"/>
              <w:adjustRightInd w:val="0"/>
              <w:spacing w:before="0" w:beforeAutospacing="0" w:after="0" w:afterAutospacing="0"/>
              <w:ind w:right="154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Программы, составляет  </w:t>
            </w:r>
            <w:r w:rsidR="0041590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292148,0</w:t>
            </w:r>
            <w:r w:rsidR="001B0C18" w:rsidRPr="001B0C1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22</w:t>
            </w:r>
            <w:r w:rsidRPr="00817E9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8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>90,</w:t>
            </w:r>
            <w:r w:rsidR="000B18BF" w:rsidRPr="00817E91">
              <w:rPr>
                <w:rFonts w:ascii="Times New Roman" w:hAnsi="Times New Roman"/>
                <w:sz w:val="28"/>
                <w:szCs w:val="28"/>
              </w:rPr>
              <w:t>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30 839,2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1B0C18" w:rsidRDefault="000B18BF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2025 год – </w:t>
            </w:r>
            <w:r w:rsidR="008A3F59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</w:t>
            </w:r>
            <w:r w:rsidR="001B0C18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957,0</w:t>
            </w:r>
            <w:r w:rsidR="0045741E" w:rsidRPr="001B0C1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36 292,3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>2027 год – 3</w:t>
            </w:r>
            <w:r w:rsidR="00415909">
              <w:rPr>
                <w:rFonts w:ascii="Times New Roman" w:hAnsi="Times New Roman"/>
                <w:sz w:val="28"/>
                <w:szCs w:val="28"/>
              </w:rPr>
              <w:t>6 292,3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5741E" w:rsidRPr="00817E91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36 292,3</w:t>
            </w:r>
            <w:r w:rsidR="0045741E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36 292,3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36 292,3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"Организация и совершенствование бюджетного процесса Большемурашкинского муниципального округа Нижегородской области" составляет </w:t>
            </w:r>
            <w:r w:rsidR="00415909">
              <w:rPr>
                <w:rFonts w:ascii="Times New Roman" w:hAnsi="Times New Roman"/>
                <w:b/>
                <w:sz w:val="28"/>
                <w:szCs w:val="28"/>
              </w:rPr>
              <w:t>51 622,0</w:t>
            </w:r>
            <w:r w:rsidR="001B0C18" w:rsidRPr="00005C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B0C18" w:rsidRPr="00005CA9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5 000,0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5 000,0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45741E" w:rsidRPr="00005CA9" w:rsidRDefault="00817E91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5 000,0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2029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5 000,0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5 000,0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- предполагаемый общий объем финансовых средств, необходимых для реализации подпрограммы  "Обеспечение реализации муниципальной программы " составляет </w:t>
            </w:r>
            <w:r w:rsidR="00415909">
              <w:rPr>
                <w:rFonts w:ascii="Times New Roman" w:hAnsi="Times New Roman"/>
                <w:b/>
                <w:sz w:val="28"/>
                <w:szCs w:val="28"/>
              </w:rPr>
              <w:t>239 424,2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>2023 год – 21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 534,9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B18BF" w:rsidRPr="00005CA9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177424" w:rsidRPr="00005CA9">
              <w:rPr>
                <w:rFonts w:ascii="Times New Roman" w:hAnsi="Times New Roman"/>
                <w:sz w:val="28"/>
                <w:szCs w:val="28"/>
              </w:rPr>
              <w:t>38 855,8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051E54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31 292,3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15909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31 292,3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15909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31 292,3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15909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31 292,3</w:t>
            </w:r>
            <w:r w:rsidR="0045741E"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2030 год – </w:t>
            </w:r>
            <w:r w:rsidR="00415909">
              <w:rPr>
                <w:rFonts w:ascii="Times New Roman" w:hAnsi="Times New Roman"/>
                <w:sz w:val="28"/>
                <w:szCs w:val="28"/>
              </w:rPr>
              <w:t>31 292,3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- предполагаемый общий объем финансовых средств, необходимых для реализации подпрограммы  "Повышение финансовой грамотности населения Большемурашкинского муниципального округа Ниж</w:t>
            </w:r>
            <w:r w:rsidR="00051E54" w:rsidRPr="00817E91">
              <w:rPr>
                <w:rFonts w:ascii="Times New Roman" w:hAnsi="Times New Roman"/>
                <w:sz w:val="28"/>
                <w:szCs w:val="28"/>
              </w:rPr>
              <w:t xml:space="preserve">егородской области"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702337">
              <w:rPr>
                <w:rFonts w:ascii="Times New Roman" w:hAnsi="Times New Roman"/>
                <w:b/>
                <w:sz w:val="28"/>
                <w:szCs w:val="28"/>
              </w:rPr>
              <w:t>1 101,8</w:t>
            </w:r>
            <w:r w:rsidR="00A042F0" w:rsidRPr="00005CA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7,5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051E54" w:rsidRPr="00005CA9">
              <w:rPr>
                <w:rFonts w:ascii="Times New Roman" w:hAnsi="Times New Roman"/>
                <w:sz w:val="28"/>
                <w:szCs w:val="28"/>
              </w:rPr>
              <w:t>13,2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A042F0" w:rsidRPr="00005CA9">
              <w:rPr>
                <w:rFonts w:ascii="Times New Roman" w:hAnsi="Times New Roman"/>
                <w:sz w:val="28"/>
                <w:szCs w:val="28"/>
              </w:rPr>
              <w:t>1 081,1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45741E" w:rsidRPr="00005CA9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005CA9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817E91" w:rsidRPr="00005CA9">
              <w:rPr>
                <w:rFonts w:ascii="Times New Roman" w:hAnsi="Times New Roman"/>
                <w:sz w:val="28"/>
                <w:szCs w:val="28"/>
              </w:rPr>
              <w:t>0</w:t>
            </w:r>
            <w:r w:rsidRPr="00005CA9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предполагаемый общий объем финансовых средств, необходимых для реализации подпрограммы  "Повышение эффективности бюджетных расходов Большемурашкинского муниципального округа Нижегородской области " составляет  </w:t>
            </w:r>
            <w:r w:rsidRPr="00817E91">
              <w:rPr>
                <w:rFonts w:ascii="Times New Roman" w:hAnsi="Times New Roman"/>
                <w:b/>
                <w:sz w:val="28"/>
                <w:szCs w:val="28"/>
              </w:rPr>
              <w:t>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2023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2024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2025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2026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45741E" w:rsidRPr="00817E91" w:rsidRDefault="0045741E" w:rsidP="0045741E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2029 год – 0,0 тыс. рублей;</w:t>
            </w:r>
          </w:p>
          <w:p w:rsidR="00EA3267" w:rsidRPr="002905C1" w:rsidRDefault="0045741E" w:rsidP="0045741E">
            <w:pPr>
              <w:spacing w:after="0" w:line="240" w:lineRule="auto"/>
              <w:ind w:left="34" w:right="15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  <w:tr w:rsidR="007443F3" w:rsidRPr="002905C1" w:rsidTr="00E2600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Pr="007443F3" w:rsidRDefault="007443F3" w:rsidP="007443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43F3">
              <w:rPr>
                <w:rFonts w:ascii="Times New Roman" w:hAnsi="Times New Roman"/>
                <w:sz w:val="28"/>
                <w:szCs w:val="28"/>
              </w:rPr>
              <w:lastRenderedPageBreak/>
              <w:t>Индикаторы достижения  цели и показатели непосредственных результатов Программы</w:t>
            </w:r>
          </w:p>
        </w:tc>
        <w:tc>
          <w:tcPr>
            <w:tcW w:w="7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color w:val="1F497D"/>
                <w:sz w:val="28"/>
                <w:szCs w:val="28"/>
                <w:lang w:eastAsia="ru-RU"/>
              </w:rPr>
              <w:t xml:space="preserve">- </w:t>
            </w: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доля доходов  бюджета Большемурашкинского муниципального округа Нижегородской области (без учета субвенций из областного бюджета) на  душу населения к 2030 году не менее 63 тыс. рублей;</w:t>
            </w:r>
          </w:p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доля расходов бюджета Большемурашкинского муниципального округа Нижегородской области,  формируемых  в рамках  муниципальных программ не менее 90% в общем объеме  расходов бюджета (без учета субвенций из областного бюджета);</w:t>
            </w:r>
          </w:p>
          <w:p w:rsidR="007443F3" w:rsidRPr="007443F3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- удельный вес муниципального долга по отношению к доходам бюджета без  учета безвозмездных  поступлений  и поступлений налоговых доходов по дополнительным нормативам составляет не более 40%.</w:t>
            </w:r>
          </w:p>
          <w:p w:rsidR="007443F3" w:rsidRPr="00430B68" w:rsidRDefault="007443F3" w:rsidP="007443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7443F3">
              <w:rPr>
                <w:rFonts w:ascii="Times New Roman" w:hAnsi="Times New Roman"/>
                <w:sz w:val="28"/>
                <w:szCs w:val="28"/>
                <w:lang w:eastAsia="ru-RU"/>
              </w:rPr>
              <w:t>- формирование бюджета на очередной финансовый год и плановый период осуществлено с учетом требований бюджетного законодательства, годовая отчетность об исполнении бюджета за отчетный финансовый год сформирована и предоставлена в сроки, установленные Министерством финансов Нижегородской области</w:t>
            </w:r>
          </w:p>
        </w:tc>
      </w:tr>
    </w:tbl>
    <w:p w:rsidR="00FF18F0" w:rsidRDefault="00581CFD" w:rsidP="00E2600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44A09" w:rsidRDefault="00D44A09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абзаце первом раздела </w:t>
      </w:r>
      <w:r w:rsidRPr="00D44A09">
        <w:rPr>
          <w:rFonts w:ascii="Times New Roman" w:hAnsi="Times New Roman"/>
          <w:sz w:val="28"/>
          <w:szCs w:val="28"/>
        </w:rPr>
        <w:t>VI</w:t>
      </w:r>
      <w:r w:rsidRPr="00D44A09">
        <w:rPr>
          <w:rFonts w:ascii="Times New Roman" w:hAnsi="Times New Roman"/>
          <w:sz w:val="28"/>
          <w:szCs w:val="28"/>
          <w:lang w:val="en-US"/>
        </w:rPr>
        <w:t>I</w:t>
      </w:r>
      <w:r w:rsidRPr="00D44A0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«</w:t>
      </w:r>
      <w:r w:rsidRPr="00D44A09">
        <w:rPr>
          <w:rFonts w:ascii="Times New Roman" w:hAnsi="Times New Roman"/>
          <w:sz w:val="28"/>
          <w:szCs w:val="28"/>
        </w:rPr>
        <w:t>Ресурсное обеспечение Программы</w:t>
      </w:r>
      <w:r>
        <w:rPr>
          <w:rFonts w:ascii="Times New Roman" w:hAnsi="Times New Roman"/>
          <w:sz w:val="28"/>
          <w:szCs w:val="28"/>
        </w:rPr>
        <w:t xml:space="preserve">» цифры </w:t>
      </w:r>
      <w:r w:rsidRPr="00AB5243">
        <w:rPr>
          <w:rFonts w:ascii="Times New Roman" w:hAnsi="Times New Roman"/>
          <w:sz w:val="28"/>
          <w:szCs w:val="28"/>
        </w:rPr>
        <w:t>«</w:t>
      </w:r>
      <w:r w:rsidR="00005CA9">
        <w:rPr>
          <w:rFonts w:ascii="Times New Roman" w:hAnsi="Times New Roman"/>
          <w:b/>
          <w:sz w:val="28"/>
          <w:szCs w:val="28"/>
        </w:rPr>
        <w:t>249 013,8</w:t>
      </w:r>
      <w:r w:rsidR="003E58D9" w:rsidRPr="00AB5243">
        <w:rPr>
          <w:rFonts w:ascii="Times New Roman" w:hAnsi="Times New Roman"/>
          <w:sz w:val="28"/>
          <w:szCs w:val="28"/>
        </w:rPr>
        <w:t>» заменить цифрами «</w:t>
      </w:r>
      <w:r w:rsidR="00702337">
        <w:rPr>
          <w:rFonts w:ascii="Times New Roman" w:hAnsi="Times New Roman"/>
          <w:b/>
          <w:sz w:val="28"/>
          <w:szCs w:val="28"/>
        </w:rPr>
        <w:t>292 148,0</w:t>
      </w:r>
      <w:r w:rsidRPr="00AB5243">
        <w:rPr>
          <w:rFonts w:ascii="Times New Roman" w:hAnsi="Times New Roman"/>
          <w:sz w:val="28"/>
          <w:szCs w:val="28"/>
        </w:rPr>
        <w:t xml:space="preserve">». </w:t>
      </w:r>
    </w:p>
    <w:p w:rsidR="00707C2F" w:rsidRDefault="00707C2F" w:rsidP="00E2600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IX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Pr="00E3241F">
        <w:rPr>
          <w:rFonts w:ascii="Times New Roman" w:hAnsi="Times New Roman"/>
          <w:sz w:val="28"/>
          <w:szCs w:val="28"/>
        </w:rPr>
        <w:t xml:space="preserve">Организация и совершенствование бюджетного процесса Большемурашкинского муниципального </w:t>
      </w:r>
      <w:r w:rsidR="00141400">
        <w:rPr>
          <w:rFonts w:ascii="Times New Roman" w:hAnsi="Times New Roman"/>
          <w:sz w:val="28"/>
          <w:szCs w:val="28"/>
        </w:rPr>
        <w:t>округа</w:t>
      </w:r>
      <w:r w:rsidRPr="00E3241F">
        <w:rPr>
          <w:rFonts w:ascii="Times New Roman" w:hAnsi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/>
          <w:sz w:val="28"/>
          <w:szCs w:val="28"/>
        </w:rPr>
        <w:t>»:</w:t>
      </w:r>
    </w:p>
    <w:p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707C2F" w:rsidRDefault="00707C2F" w:rsidP="00E2600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707C2F" w:rsidRPr="00E3241F" w:rsidTr="00646EF3">
        <w:tc>
          <w:tcPr>
            <w:tcW w:w="2693" w:type="dxa"/>
          </w:tcPr>
          <w:p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</w:t>
            </w:r>
            <w:r w:rsidRPr="00E324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счет бюджета </w:t>
            </w:r>
          </w:p>
          <w:p w:rsidR="00707C2F" w:rsidRPr="00E3241F" w:rsidRDefault="00707C2F" w:rsidP="00E260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684BEA" w:rsidRPr="00817E91" w:rsidRDefault="00707C2F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275787">
              <w:rPr>
                <w:rFonts w:ascii="Times New Roman" w:hAnsi="Times New Roman"/>
                <w:b/>
                <w:sz w:val="28"/>
                <w:szCs w:val="28"/>
              </w:rPr>
              <w:t>51 622,0</w:t>
            </w:r>
            <w:r w:rsidR="00684BEA" w:rsidRPr="00817E9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рублей, в том числе: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lastRenderedPageBreak/>
              <w:t>2023 год – 1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 347,9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CF1777" w:rsidRPr="00817E91">
              <w:rPr>
                <w:rFonts w:ascii="Times New Roman" w:hAnsi="Times New Roman"/>
                <w:sz w:val="28"/>
                <w:szCs w:val="28"/>
              </w:rPr>
              <w:t>8 254,0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67DC3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67DC3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867DC3" w:rsidRPr="00867DC3">
              <w:rPr>
                <w:rFonts w:ascii="Times New Roman" w:hAnsi="Times New Roman"/>
                <w:sz w:val="28"/>
                <w:szCs w:val="28"/>
              </w:rPr>
              <w:t>17 020,1</w:t>
            </w:r>
            <w:r w:rsidRPr="00867DC3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CF1777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275787">
              <w:rPr>
                <w:rFonts w:ascii="Times New Roman" w:hAnsi="Times New Roman"/>
                <w:sz w:val="28"/>
                <w:szCs w:val="28"/>
              </w:rPr>
              <w:t>5 000,0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684BEA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275787">
              <w:rPr>
                <w:rFonts w:ascii="Times New Roman" w:hAnsi="Times New Roman"/>
                <w:sz w:val="28"/>
                <w:szCs w:val="28"/>
              </w:rPr>
              <w:t>5 000,0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275787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 – 5 000,0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275787" w:rsidP="00684BEA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5 000,0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684BEA" w:rsidRPr="00747AEB" w:rsidRDefault="00275787" w:rsidP="00275787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год – 5 000,0</w:t>
            </w:r>
            <w:r w:rsidR="00817E91" w:rsidRPr="00817E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4BEA" w:rsidRPr="00817E91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</w:tbl>
    <w:p w:rsidR="00707C2F" w:rsidRDefault="00707C2F" w:rsidP="00707C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3807BD" w:rsidRDefault="00707C2F" w:rsidP="003807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867DC3">
        <w:rPr>
          <w:rFonts w:ascii="Times New Roman" w:hAnsi="Times New Roman"/>
          <w:b/>
          <w:sz w:val="28"/>
          <w:szCs w:val="28"/>
        </w:rPr>
        <w:t>42 893,5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275787">
        <w:rPr>
          <w:rFonts w:ascii="Times New Roman" w:hAnsi="Times New Roman"/>
          <w:b/>
          <w:sz w:val="28"/>
          <w:szCs w:val="28"/>
        </w:rPr>
        <w:t>51 622,0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684BEA" w:rsidRDefault="00684BEA" w:rsidP="00684B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 В разделе </w:t>
      </w:r>
      <w:r w:rsidRPr="00E3241F">
        <w:rPr>
          <w:rFonts w:ascii="Times New Roman" w:hAnsi="Times New Roman"/>
          <w:sz w:val="28"/>
          <w:szCs w:val="28"/>
          <w:lang w:val="en-US"/>
        </w:rPr>
        <w:t>X</w:t>
      </w:r>
      <w:r w:rsidRPr="00E3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Подпрограмма  «</w:t>
      </w:r>
      <w:r w:rsidR="0031002B" w:rsidRPr="0045741E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>»: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1002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.1. Позицию «</w:t>
      </w:r>
      <w:r w:rsidRPr="00FF18F0"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>
        <w:rPr>
          <w:rFonts w:ascii="Times New Roman" w:hAnsi="Times New Roman"/>
          <w:sz w:val="28"/>
          <w:szCs w:val="28"/>
        </w:rPr>
        <w:t>бюджета</w:t>
      </w:r>
      <w:r w:rsidRPr="00FF18F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684BEA" w:rsidRPr="00E3241F" w:rsidTr="00684BEA">
        <w:tc>
          <w:tcPr>
            <w:tcW w:w="2693" w:type="dxa"/>
          </w:tcPr>
          <w:p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684BEA" w:rsidRPr="00E3241F" w:rsidRDefault="00684BEA" w:rsidP="00684B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31002B" w:rsidRPr="00817E91" w:rsidRDefault="00684BEA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составляет </w:t>
            </w:r>
            <w:r w:rsidR="00275787">
              <w:rPr>
                <w:rFonts w:ascii="Times New Roman" w:hAnsi="Times New Roman"/>
                <w:b/>
                <w:sz w:val="28"/>
                <w:szCs w:val="28"/>
              </w:rPr>
              <w:t>239 424,2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21 534,9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463F77" w:rsidRPr="00817E91">
              <w:rPr>
                <w:rFonts w:ascii="Times New Roman" w:hAnsi="Times New Roman"/>
                <w:sz w:val="28"/>
                <w:szCs w:val="28"/>
              </w:rPr>
              <w:t>22 572,0</w:t>
            </w:r>
            <w:r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711F76" w:rsidRDefault="0031002B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11F76" w:rsidRPr="00711F76">
              <w:rPr>
                <w:rFonts w:ascii="Times New Roman" w:hAnsi="Times New Roman"/>
                <w:sz w:val="28"/>
                <w:szCs w:val="28"/>
              </w:rPr>
              <w:t>38 855,8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711F76" w:rsidRDefault="00463F77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>2026 год – 3</w:t>
            </w:r>
            <w:r w:rsidR="00275787">
              <w:rPr>
                <w:rFonts w:ascii="Times New Roman" w:hAnsi="Times New Roman"/>
                <w:sz w:val="28"/>
                <w:szCs w:val="28"/>
              </w:rPr>
              <w:t>1 292,3</w:t>
            </w:r>
            <w:r w:rsidR="0031002B"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– </w:t>
            </w:r>
            <w:r w:rsidR="00275787" w:rsidRPr="00711F76">
              <w:rPr>
                <w:rFonts w:ascii="Times New Roman" w:hAnsi="Times New Roman"/>
                <w:sz w:val="28"/>
                <w:szCs w:val="28"/>
              </w:rPr>
              <w:t>3</w:t>
            </w:r>
            <w:r w:rsidR="00275787">
              <w:rPr>
                <w:rFonts w:ascii="Times New Roman" w:hAnsi="Times New Roman"/>
                <w:sz w:val="28"/>
                <w:szCs w:val="28"/>
              </w:rPr>
              <w:t>1 292,3</w:t>
            </w:r>
            <w:r w:rsidR="00275787" w:rsidRPr="00711F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1002B" w:rsidRPr="00817E91" w:rsidRDefault="00817E91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– </w:t>
            </w:r>
            <w:r w:rsidR="00275787" w:rsidRPr="00711F76">
              <w:rPr>
                <w:rFonts w:ascii="Times New Roman" w:hAnsi="Times New Roman"/>
                <w:sz w:val="28"/>
                <w:szCs w:val="28"/>
              </w:rPr>
              <w:t>3</w:t>
            </w:r>
            <w:r w:rsidR="00275787">
              <w:rPr>
                <w:rFonts w:ascii="Times New Roman" w:hAnsi="Times New Roman"/>
                <w:sz w:val="28"/>
                <w:szCs w:val="28"/>
              </w:rPr>
              <w:t>1 292,3</w:t>
            </w:r>
            <w:r w:rsidR="00275787" w:rsidRPr="00711F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1002B" w:rsidRPr="00817E91" w:rsidRDefault="00275787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2029 год – 31 292,3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684BEA" w:rsidRPr="00817E91" w:rsidRDefault="00275787" w:rsidP="0031002B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2030 год – 31 292,3</w:t>
            </w:r>
            <w:r w:rsidR="0031002B" w:rsidRPr="00817E91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684BEA" w:rsidRDefault="00684BEA" w:rsidP="00684BE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711F76">
        <w:rPr>
          <w:rFonts w:ascii="Times New Roman" w:hAnsi="Times New Roman"/>
          <w:b/>
          <w:sz w:val="28"/>
          <w:szCs w:val="28"/>
        </w:rPr>
        <w:t>206 049,6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275787">
        <w:rPr>
          <w:rFonts w:ascii="Times New Roman" w:hAnsi="Times New Roman"/>
          <w:b/>
          <w:sz w:val="28"/>
          <w:szCs w:val="28"/>
        </w:rPr>
        <w:t>239 424,2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707C2F" w:rsidRPr="00067415" w:rsidRDefault="00707C2F" w:rsidP="009A5D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>1.</w:t>
      </w:r>
      <w:r w:rsidR="0018717D">
        <w:rPr>
          <w:rFonts w:ascii="Times New Roman" w:hAnsi="Times New Roman"/>
          <w:sz w:val="28"/>
          <w:szCs w:val="28"/>
        </w:rPr>
        <w:t>5</w:t>
      </w:r>
      <w:r w:rsidRPr="00067415">
        <w:rPr>
          <w:rFonts w:ascii="Times New Roman" w:hAnsi="Times New Roman"/>
          <w:sz w:val="28"/>
          <w:szCs w:val="28"/>
        </w:rPr>
        <w:t xml:space="preserve">. </w:t>
      </w:r>
      <w:r w:rsidR="009A5DD3" w:rsidRPr="00067415">
        <w:rPr>
          <w:rFonts w:ascii="Times New Roman" w:hAnsi="Times New Roman"/>
          <w:sz w:val="28"/>
          <w:szCs w:val="28"/>
        </w:rPr>
        <w:t>В р</w:t>
      </w:r>
      <w:r w:rsidRPr="00067415">
        <w:rPr>
          <w:rFonts w:ascii="Times New Roman" w:hAnsi="Times New Roman"/>
          <w:sz w:val="28"/>
          <w:szCs w:val="28"/>
        </w:rPr>
        <w:t>аздел</w:t>
      </w:r>
      <w:r w:rsidR="009A5DD3" w:rsidRPr="00067415">
        <w:rPr>
          <w:rFonts w:ascii="Times New Roman" w:hAnsi="Times New Roman"/>
          <w:sz w:val="28"/>
          <w:szCs w:val="28"/>
        </w:rPr>
        <w:t>е</w:t>
      </w:r>
      <w:r w:rsidRPr="00067415">
        <w:rPr>
          <w:rFonts w:ascii="Times New Roman" w:hAnsi="Times New Roman"/>
          <w:sz w:val="28"/>
          <w:szCs w:val="28"/>
        </w:rPr>
        <w:t xml:space="preserve"> </w:t>
      </w:r>
      <w:r w:rsidR="003807BD" w:rsidRPr="00067415">
        <w:rPr>
          <w:rFonts w:ascii="Times New Roman" w:hAnsi="Times New Roman"/>
          <w:sz w:val="28"/>
          <w:szCs w:val="28"/>
          <w:lang w:val="en-US"/>
        </w:rPr>
        <w:t>XI</w:t>
      </w:r>
      <w:r w:rsidRPr="00067415">
        <w:rPr>
          <w:rFonts w:ascii="Times New Roman" w:hAnsi="Times New Roman"/>
          <w:sz w:val="28"/>
          <w:szCs w:val="28"/>
        </w:rPr>
        <w:t xml:space="preserve"> «Подпрограмма «</w:t>
      </w:r>
      <w:r w:rsidR="003807BD" w:rsidRPr="00067415">
        <w:rPr>
          <w:rFonts w:ascii="Times New Roman" w:hAnsi="Times New Roman"/>
          <w:sz w:val="28"/>
          <w:szCs w:val="28"/>
        </w:rPr>
        <w:t>Повышение финансовой грамотности населения Большемурашкинского муниципального округа Нижегородской области</w:t>
      </w:r>
      <w:r w:rsidRPr="00067415">
        <w:rPr>
          <w:rFonts w:ascii="Times New Roman" w:hAnsi="Times New Roman"/>
          <w:sz w:val="28"/>
          <w:szCs w:val="28"/>
        </w:rPr>
        <w:t>»:</w:t>
      </w:r>
    </w:p>
    <w:p w:rsidR="0018717D" w:rsidRDefault="006F3FDF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067415">
        <w:rPr>
          <w:rFonts w:ascii="Times New Roman" w:hAnsi="Times New Roman"/>
          <w:sz w:val="28"/>
          <w:szCs w:val="28"/>
        </w:rPr>
        <w:t xml:space="preserve"> 1.</w:t>
      </w:r>
      <w:r w:rsidR="0018717D">
        <w:rPr>
          <w:rFonts w:ascii="Times New Roman" w:hAnsi="Times New Roman"/>
          <w:sz w:val="28"/>
          <w:szCs w:val="28"/>
        </w:rPr>
        <w:t>5.1. Позицию «</w:t>
      </w:r>
      <w:r w:rsidR="0018717D" w:rsidRPr="00FF18F0">
        <w:rPr>
          <w:rFonts w:ascii="Times New Roman" w:hAnsi="Times New Roman"/>
          <w:sz w:val="28"/>
          <w:szCs w:val="28"/>
        </w:rPr>
        <w:t>Об</w:t>
      </w:r>
      <w:r w:rsidR="0018717D">
        <w:rPr>
          <w:rFonts w:ascii="Times New Roman" w:hAnsi="Times New Roman"/>
          <w:sz w:val="28"/>
          <w:szCs w:val="28"/>
        </w:rPr>
        <w:t>ъемы бюджетных ассигнований Подп</w:t>
      </w:r>
      <w:r w:rsidR="0018717D" w:rsidRPr="00FF18F0">
        <w:rPr>
          <w:rFonts w:ascii="Times New Roman" w:hAnsi="Times New Roman"/>
          <w:sz w:val="28"/>
          <w:szCs w:val="28"/>
        </w:rPr>
        <w:t xml:space="preserve">рограммы за счет </w:t>
      </w:r>
      <w:r w:rsidR="0018717D">
        <w:rPr>
          <w:rFonts w:ascii="Times New Roman" w:hAnsi="Times New Roman"/>
          <w:sz w:val="28"/>
          <w:szCs w:val="28"/>
        </w:rPr>
        <w:t>бюджета</w:t>
      </w:r>
      <w:r w:rsidR="0018717D" w:rsidRPr="00FF18F0">
        <w:rPr>
          <w:rFonts w:ascii="Times New Roman" w:hAnsi="Times New Roman"/>
          <w:sz w:val="28"/>
          <w:szCs w:val="28"/>
        </w:rPr>
        <w:t xml:space="preserve">» </w:t>
      </w:r>
      <w:r w:rsidR="0018717D">
        <w:rPr>
          <w:rFonts w:ascii="Times New Roman" w:hAnsi="Times New Roman"/>
          <w:sz w:val="28"/>
          <w:szCs w:val="28"/>
        </w:rPr>
        <w:t>паспорта Подпрограммы изложить в следующей редакции:</w:t>
      </w:r>
    </w:p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88"/>
      </w:tblGrid>
      <w:tr w:rsidR="0018717D" w:rsidRPr="00E3241F" w:rsidTr="007A0712">
        <w:tc>
          <w:tcPr>
            <w:tcW w:w="2693" w:type="dxa"/>
          </w:tcPr>
          <w:p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241F">
              <w:rPr>
                <w:rFonts w:ascii="Times New Roman" w:hAnsi="Times New Roman"/>
                <w:sz w:val="28"/>
                <w:szCs w:val="28"/>
              </w:rPr>
              <w:t xml:space="preserve">Объемы бюджетных ассигнований Подпрограммы за счет бюджета </w:t>
            </w:r>
          </w:p>
          <w:p w:rsidR="0018717D" w:rsidRPr="00E3241F" w:rsidRDefault="0018717D" w:rsidP="007A07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b/>
                <w:sz w:val="28"/>
                <w:szCs w:val="28"/>
              </w:rPr>
            </w:pPr>
            <w:r w:rsidRPr="00817E91">
              <w:rPr>
                <w:rFonts w:ascii="Times New Roman" w:hAnsi="Times New Roman"/>
                <w:sz w:val="28"/>
                <w:szCs w:val="28"/>
              </w:rPr>
              <w:t xml:space="preserve">Предполагаемый общий объем финансовых средств, необходимых для реализации подпрограммы, 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составляет </w:t>
            </w:r>
            <w:r w:rsidR="00B101E4">
              <w:rPr>
                <w:rFonts w:ascii="Times New Roman" w:hAnsi="Times New Roman"/>
                <w:b/>
                <w:sz w:val="28"/>
                <w:szCs w:val="28"/>
              </w:rPr>
              <w:t>1 10</w:t>
            </w:r>
            <w:r w:rsidR="00711F76" w:rsidRPr="00711F76">
              <w:rPr>
                <w:rFonts w:ascii="Times New Roman" w:hAnsi="Times New Roman"/>
                <w:b/>
                <w:sz w:val="28"/>
                <w:szCs w:val="28"/>
              </w:rPr>
              <w:t>1,8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="00463F77" w:rsidRPr="00711F76">
              <w:rPr>
                <w:rFonts w:ascii="Times New Roman" w:hAnsi="Times New Roman"/>
                <w:sz w:val="28"/>
                <w:szCs w:val="28"/>
              </w:rPr>
              <w:t>7,5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2024 год – </w:t>
            </w:r>
            <w:r w:rsidR="00463F77" w:rsidRPr="00711F76">
              <w:rPr>
                <w:rFonts w:ascii="Times New Roman" w:hAnsi="Times New Roman"/>
                <w:sz w:val="28"/>
                <w:szCs w:val="28"/>
              </w:rPr>
              <w:t>13,2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711F76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711F76"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711F76" w:rsidRPr="00711F76">
              <w:rPr>
                <w:rFonts w:ascii="Times New Roman" w:hAnsi="Times New Roman"/>
                <w:sz w:val="28"/>
                <w:szCs w:val="28"/>
              </w:rPr>
              <w:t>1 081,1</w:t>
            </w:r>
            <w:r w:rsidRPr="00711F7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 w:rsidR="003668B2" w:rsidRPr="003668B2">
              <w:rPr>
                <w:rFonts w:ascii="Times New Roman" w:hAnsi="Times New Roman"/>
                <w:sz w:val="28"/>
                <w:szCs w:val="28"/>
              </w:rPr>
              <w:t>0</w:t>
            </w:r>
            <w:r w:rsidRPr="003668B2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2027 год – 0,0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2028 год – 0,0 тыс. рублей;</w:t>
            </w:r>
          </w:p>
          <w:p w:rsidR="0018717D" w:rsidRPr="003668B2" w:rsidRDefault="0018717D" w:rsidP="007A0712">
            <w:pPr>
              <w:spacing w:after="0" w:line="240" w:lineRule="auto"/>
              <w:ind w:left="34" w:right="155"/>
              <w:rPr>
                <w:rFonts w:ascii="Times New Roman" w:hAnsi="Times New Roman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lastRenderedPageBreak/>
              <w:t>2029 год – 0,0 тыс. рублей;</w:t>
            </w:r>
          </w:p>
          <w:p w:rsidR="0018717D" w:rsidRPr="00747AEB" w:rsidRDefault="0018717D" w:rsidP="0018717D">
            <w:pPr>
              <w:spacing w:after="0" w:line="240" w:lineRule="auto"/>
              <w:ind w:left="34" w:right="155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668B2">
              <w:rPr>
                <w:rFonts w:ascii="Times New Roman" w:hAnsi="Times New Roman"/>
                <w:sz w:val="28"/>
                <w:szCs w:val="28"/>
              </w:rPr>
              <w:t>2030 год – 0,0 тыс. рублей.</w:t>
            </w:r>
          </w:p>
        </w:tc>
      </w:tr>
    </w:tbl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».</w:t>
      </w:r>
    </w:p>
    <w:p w:rsidR="0018717D" w:rsidRDefault="0018717D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подразделе «</w:t>
      </w:r>
      <w:r w:rsidRPr="00D44A09">
        <w:rPr>
          <w:rFonts w:ascii="Times New Roman" w:hAnsi="Times New Roman"/>
          <w:sz w:val="28"/>
          <w:szCs w:val="28"/>
        </w:rPr>
        <w:t>Ресурсное обеспечение П</w:t>
      </w:r>
      <w:r>
        <w:rPr>
          <w:rFonts w:ascii="Times New Roman" w:hAnsi="Times New Roman"/>
          <w:sz w:val="28"/>
          <w:szCs w:val="28"/>
        </w:rPr>
        <w:t>одп</w:t>
      </w:r>
      <w:r w:rsidRPr="00D44A09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» цифры «</w:t>
      </w:r>
      <w:r w:rsidR="00711F76">
        <w:rPr>
          <w:rFonts w:ascii="Times New Roman" w:hAnsi="Times New Roman"/>
          <w:b/>
          <w:sz w:val="28"/>
          <w:szCs w:val="28"/>
        </w:rPr>
        <w:t>7</w:t>
      </w:r>
      <w:r w:rsidR="00463F77" w:rsidRPr="00463F77">
        <w:rPr>
          <w:rFonts w:ascii="Times New Roman" w:hAnsi="Times New Roman"/>
          <w:b/>
          <w:sz w:val="28"/>
          <w:szCs w:val="28"/>
        </w:rPr>
        <w:t>0,7</w:t>
      </w:r>
      <w:r w:rsidRPr="00DA35A9">
        <w:rPr>
          <w:rFonts w:ascii="Times New Roman" w:hAnsi="Times New Roman"/>
          <w:sz w:val="28"/>
          <w:szCs w:val="28"/>
        </w:rPr>
        <w:t>»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07C2F">
        <w:rPr>
          <w:rFonts w:ascii="Times New Roman" w:hAnsi="Times New Roman"/>
          <w:sz w:val="28"/>
          <w:szCs w:val="28"/>
        </w:rPr>
        <w:t>заменить цифрами</w:t>
      </w:r>
      <w:r w:rsidRPr="00707C2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216A">
        <w:rPr>
          <w:rFonts w:ascii="Times New Roman" w:hAnsi="Times New Roman"/>
          <w:sz w:val="28"/>
          <w:szCs w:val="28"/>
        </w:rPr>
        <w:t>«</w:t>
      </w:r>
      <w:r w:rsidR="00B101E4">
        <w:rPr>
          <w:rFonts w:ascii="Times New Roman" w:hAnsi="Times New Roman"/>
          <w:b/>
          <w:sz w:val="28"/>
          <w:szCs w:val="28"/>
        </w:rPr>
        <w:t>1 10</w:t>
      </w:r>
      <w:r w:rsidR="00711F76">
        <w:rPr>
          <w:rFonts w:ascii="Times New Roman" w:hAnsi="Times New Roman"/>
          <w:b/>
          <w:sz w:val="28"/>
          <w:szCs w:val="28"/>
        </w:rPr>
        <w:t>1,8</w:t>
      </w:r>
      <w:r w:rsidRPr="0037216A">
        <w:rPr>
          <w:rFonts w:ascii="Times New Roman" w:hAnsi="Times New Roman"/>
          <w:sz w:val="28"/>
          <w:szCs w:val="28"/>
        </w:rPr>
        <w:t>».</w:t>
      </w:r>
    </w:p>
    <w:p w:rsidR="001908E1" w:rsidRPr="001908E1" w:rsidRDefault="00FA78DE" w:rsidP="001871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07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7A0712">
        <w:rPr>
          <w:rFonts w:ascii="Times New Roman" w:hAnsi="Times New Roman"/>
          <w:color w:val="000000"/>
          <w:sz w:val="28"/>
          <w:szCs w:val="28"/>
        </w:rPr>
        <w:t>Приложения 1,</w:t>
      </w:r>
      <w:r w:rsidR="002905C1">
        <w:rPr>
          <w:rFonts w:ascii="Times New Roman" w:hAnsi="Times New Roman"/>
          <w:color w:val="000000"/>
          <w:sz w:val="28"/>
          <w:szCs w:val="28"/>
        </w:rPr>
        <w:t xml:space="preserve"> 2,</w:t>
      </w:r>
      <w:r w:rsidR="00200F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>4, 5, 6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78DE">
        <w:rPr>
          <w:rFonts w:ascii="Times New Roman" w:hAnsi="Times New Roman"/>
          <w:color w:val="000000"/>
          <w:sz w:val="28"/>
          <w:szCs w:val="28"/>
        </w:rPr>
        <w:t xml:space="preserve">к Программе изложить в новой редакции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hyperlink w:anchor="Par189" w:history="1">
        <w:r w:rsidR="001908E1" w:rsidRPr="001908E1">
          <w:rPr>
            <w:rFonts w:ascii="Times New Roman" w:hAnsi="Times New Roman"/>
            <w:color w:val="000000"/>
            <w:sz w:val="28"/>
            <w:szCs w:val="28"/>
          </w:rPr>
          <w:t>приложениям 1</w:t>
        </w:r>
      </w:hyperlink>
      <w:r w:rsidR="001908E1" w:rsidRPr="001908E1">
        <w:rPr>
          <w:rFonts w:ascii="Times New Roman" w:hAnsi="Times New Roman"/>
          <w:color w:val="000000"/>
          <w:sz w:val="28"/>
          <w:szCs w:val="28"/>
        </w:rPr>
        <w:t>, 2, 3, 4</w:t>
      </w:r>
      <w:r w:rsidR="002905C1">
        <w:rPr>
          <w:rFonts w:ascii="Times New Roman" w:hAnsi="Times New Roman"/>
          <w:color w:val="000000"/>
          <w:sz w:val="28"/>
          <w:szCs w:val="28"/>
        </w:rPr>
        <w:t>, 5</w:t>
      </w:r>
      <w:r w:rsidR="007C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908E1" w:rsidRPr="001908E1">
        <w:rPr>
          <w:rFonts w:ascii="Times New Roman" w:hAnsi="Times New Roman"/>
          <w:color w:val="000000"/>
          <w:sz w:val="28"/>
          <w:szCs w:val="28"/>
        </w:rPr>
        <w:t>к нас</w:t>
      </w:r>
      <w:r w:rsidR="001908E1" w:rsidRPr="001908E1">
        <w:rPr>
          <w:rFonts w:ascii="Times New Roman" w:hAnsi="Times New Roman"/>
          <w:sz w:val="28"/>
          <w:szCs w:val="28"/>
        </w:rPr>
        <w:t>тоящему постановлению.</w:t>
      </w:r>
    </w:p>
    <w:p w:rsidR="00FF18F0" w:rsidRDefault="003E58D9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</w:t>
      </w:r>
      <w:r w:rsidR="00FF18F0">
        <w:rPr>
          <w:rFonts w:ascii="Times New Roman" w:hAnsi="Times New Roman"/>
          <w:sz w:val="28"/>
          <w:szCs w:val="28"/>
        </w:rPr>
        <w:t xml:space="preserve"> постановление разместить на официальном сайте администрации Большемурашкинского муниципального </w:t>
      </w:r>
      <w:r w:rsidR="003807BD">
        <w:rPr>
          <w:rFonts w:ascii="Times New Roman" w:hAnsi="Times New Roman"/>
          <w:sz w:val="28"/>
          <w:szCs w:val="28"/>
        </w:rPr>
        <w:t>округа</w:t>
      </w:r>
      <w:r w:rsidR="00A05C61">
        <w:rPr>
          <w:rFonts w:ascii="Times New Roman" w:hAnsi="Times New Roman"/>
          <w:sz w:val="28"/>
          <w:szCs w:val="28"/>
        </w:rPr>
        <w:t xml:space="preserve"> </w:t>
      </w:r>
      <w:r w:rsidR="00A05C61" w:rsidRPr="00453F96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FF18F0">
        <w:rPr>
          <w:rFonts w:ascii="Times New Roman" w:hAnsi="Times New Roman"/>
          <w:sz w:val="28"/>
          <w:szCs w:val="28"/>
        </w:rPr>
        <w:t>.</w:t>
      </w:r>
    </w:p>
    <w:p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финансовое управление администрации Большемурашкинского муниципального </w:t>
      </w:r>
      <w:r w:rsidR="008A6E1D">
        <w:rPr>
          <w:rFonts w:ascii="Times New Roman" w:hAnsi="Times New Roman"/>
          <w:sz w:val="28"/>
          <w:szCs w:val="28"/>
        </w:rPr>
        <w:t xml:space="preserve">округа Нижегородской области </w:t>
      </w:r>
      <w:r>
        <w:rPr>
          <w:rFonts w:ascii="Times New Roman" w:hAnsi="Times New Roman"/>
          <w:sz w:val="28"/>
          <w:szCs w:val="28"/>
        </w:rPr>
        <w:t xml:space="preserve"> (Лобанова Н.В.).</w:t>
      </w:r>
    </w:p>
    <w:p w:rsidR="00FF18F0" w:rsidRDefault="00FF18F0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908E1" w:rsidRDefault="001908E1" w:rsidP="00FF18F0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F18F0" w:rsidRDefault="001908E1" w:rsidP="00C60C9E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60C9E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15DB1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FF18F0">
        <w:rPr>
          <w:rFonts w:ascii="Times New Roman" w:hAnsi="Times New Roman"/>
          <w:sz w:val="28"/>
          <w:szCs w:val="28"/>
        </w:rPr>
        <w:t xml:space="preserve">:                                                 </w:t>
      </w:r>
      <w:r>
        <w:rPr>
          <w:rFonts w:ascii="Times New Roman" w:hAnsi="Times New Roman"/>
          <w:sz w:val="28"/>
          <w:szCs w:val="28"/>
        </w:rPr>
        <w:t>Н.А. Беляков</w:t>
      </w:r>
    </w:p>
    <w:p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6A6" w:rsidRDefault="00D836A6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3F77" w:rsidRDefault="00463F77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CAE" w:rsidRPr="00D0519D" w:rsidRDefault="00523CAE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0519D">
        <w:rPr>
          <w:rFonts w:ascii="Times New Roman" w:hAnsi="Times New Roman"/>
          <w:sz w:val="24"/>
          <w:szCs w:val="24"/>
        </w:rPr>
        <w:t>СОГЛАСОВАНО:</w:t>
      </w:r>
    </w:p>
    <w:p w:rsidR="00523CAE" w:rsidRPr="00D0519D" w:rsidRDefault="00523CAE" w:rsidP="00523CAE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3CAE" w:rsidRPr="00475465" w:rsidRDefault="003668B2" w:rsidP="00523C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523CAE" w:rsidRPr="00D0519D">
        <w:rPr>
          <w:rFonts w:ascii="Times New Roman" w:hAnsi="Times New Roman"/>
          <w:sz w:val="24"/>
          <w:szCs w:val="24"/>
        </w:rPr>
        <w:t xml:space="preserve">ачальник финансового управления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523CAE" w:rsidRPr="00D0519D">
        <w:rPr>
          <w:rFonts w:ascii="Times New Roman" w:hAnsi="Times New Roman"/>
          <w:sz w:val="24"/>
          <w:szCs w:val="24"/>
        </w:rPr>
        <w:t xml:space="preserve">        </w:t>
      </w:r>
      <w:r w:rsidR="00D0519D">
        <w:rPr>
          <w:rFonts w:ascii="Times New Roman" w:hAnsi="Times New Roman"/>
          <w:sz w:val="24"/>
          <w:szCs w:val="24"/>
        </w:rPr>
        <w:t xml:space="preserve">         </w:t>
      </w:r>
      <w:r w:rsidR="00523CAE" w:rsidRPr="00D0519D">
        <w:rPr>
          <w:rFonts w:ascii="Times New Roman" w:hAnsi="Times New Roman"/>
          <w:sz w:val="24"/>
          <w:szCs w:val="24"/>
        </w:rPr>
        <w:t xml:space="preserve">  </w:t>
      </w:r>
      <w:r w:rsidR="00C71D17">
        <w:rPr>
          <w:rFonts w:ascii="Times New Roman" w:hAnsi="Times New Roman"/>
          <w:sz w:val="24"/>
          <w:szCs w:val="24"/>
        </w:rPr>
        <w:t>Н</w:t>
      </w:r>
      <w:r w:rsidR="00523CAE" w:rsidRPr="00D0519D">
        <w:rPr>
          <w:rFonts w:ascii="Times New Roman" w:hAnsi="Times New Roman"/>
          <w:sz w:val="24"/>
          <w:szCs w:val="24"/>
        </w:rPr>
        <w:t xml:space="preserve">.В. </w:t>
      </w:r>
      <w:r w:rsidR="00C71D17">
        <w:rPr>
          <w:rFonts w:ascii="Times New Roman" w:hAnsi="Times New Roman"/>
          <w:sz w:val="24"/>
          <w:szCs w:val="24"/>
        </w:rPr>
        <w:t>Лобано</w:t>
      </w:r>
      <w:r w:rsidR="00523CAE" w:rsidRPr="00D0519D">
        <w:rPr>
          <w:rFonts w:ascii="Times New Roman" w:hAnsi="Times New Roman"/>
          <w:sz w:val="24"/>
          <w:szCs w:val="24"/>
        </w:rPr>
        <w:t>ва</w:t>
      </w:r>
    </w:p>
    <w:p w:rsidR="00475465" w:rsidRPr="00B34CAB" w:rsidRDefault="00475465" w:rsidP="00523C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42FD" w:rsidRDefault="003668B2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A0E3E">
        <w:rPr>
          <w:rFonts w:ascii="Times New Roman" w:hAnsi="Times New Roman"/>
          <w:sz w:val="24"/>
          <w:szCs w:val="24"/>
        </w:rPr>
        <w:t>правляющий</w:t>
      </w:r>
      <w:r w:rsidR="000C42FD" w:rsidRPr="00D0519D">
        <w:rPr>
          <w:rFonts w:ascii="Times New Roman" w:hAnsi="Times New Roman"/>
          <w:sz w:val="24"/>
          <w:szCs w:val="24"/>
        </w:rPr>
        <w:t xml:space="preserve">  делами                                           </w:t>
      </w:r>
      <w:r w:rsidR="000C42FD">
        <w:rPr>
          <w:rFonts w:ascii="Times New Roman" w:hAnsi="Times New Roman"/>
          <w:sz w:val="24"/>
          <w:szCs w:val="24"/>
        </w:rPr>
        <w:t xml:space="preserve">                                </w:t>
      </w:r>
      <w:r w:rsidR="000C42FD" w:rsidRPr="00D0519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Г.М</w:t>
      </w:r>
      <w:r w:rsidR="00463F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Лазаре</w:t>
      </w:r>
      <w:r w:rsidR="00463F77">
        <w:rPr>
          <w:rFonts w:ascii="Times New Roman" w:hAnsi="Times New Roman"/>
          <w:sz w:val="24"/>
          <w:szCs w:val="24"/>
        </w:rPr>
        <w:t>ва</w:t>
      </w:r>
    </w:p>
    <w:p w:rsidR="00BA0E3E" w:rsidRDefault="00BA0E3E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>Начальник отдела правовой,</w:t>
      </w: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>организационной, кадровой работы</w:t>
      </w:r>
    </w:p>
    <w:p w:rsidR="00BA0E3E" w:rsidRPr="00BA0E3E" w:rsidRDefault="00BA0E3E" w:rsidP="00BA0E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E3E">
        <w:rPr>
          <w:rFonts w:ascii="Times New Roman" w:hAnsi="Times New Roman"/>
          <w:sz w:val="24"/>
          <w:szCs w:val="24"/>
        </w:rPr>
        <w:t xml:space="preserve">и информационного обеспечения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BA0E3E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75465">
        <w:rPr>
          <w:rFonts w:ascii="Times New Roman" w:hAnsi="Times New Roman"/>
          <w:sz w:val="24"/>
          <w:szCs w:val="24"/>
        </w:rPr>
        <w:t xml:space="preserve"> </w:t>
      </w:r>
      <w:r w:rsidRPr="00BA0E3E">
        <w:rPr>
          <w:rFonts w:ascii="Times New Roman" w:hAnsi="Times New Roman"/>
          <w:sz w:val="24"/>
          <w:szCs w:val="24"/>
        </w:rPr>
        <w:t xml:space="preserve">  </w:t>
      </w:r>
      <w:r w:rsidR="00463F77">
        <w:rPr>
          <w:rFonts w:ascii="Times New Roman" w:hAnsi="Times New Roman"/>
          <w:sz w:val="24"/>
          <w:szCs w:val="24"/>
        </w:rPr>
        <w:t>Т.М. Гребнева</w:t>
      </w:r>
    </w:p>
    <w:p w:rsidR="00BA0E3E" w:rsidRDefault="00BA0E3E" w:rsidP="00BA0E3E"/>
    <w:p w:rsidR="00BA0E3E" w:rsidRPr="00D0519D" w:rsidRDefault="00BA0E3E" w:rsidP="000C42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0E3E" w:rsidRDefault="00BA0E3E" w:rsidP="00523CAE">
      <w:pPr>
        <w:spacing w:after="0" w:line="240" w:lineRule="auto"/>
        <w:rPr>
          <w:rFonts w:ascii="Times New Roman" w:hAnsi="Times New Roman"/>
          <w:sz w:val="24"/>
          <w:szCs w:val="24"/>
        </w:rPr>
        <w:sectPr w:rsidR="00BA0E3E" w:rsidSect="00FD049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82EE6" w:rsidRPr="00FA78DE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lastRenderedPageBreak/>
        <w:t>Приложение 1</w:t>
      </w:r>
    </w:p>
    <w:p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A82EE6" w:rsidRDefault="00A82EE6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A82EE6" w:rsidRPr="00FA78DE" w:rsidRDefault="001908E1" w:rsidP="00A82EE6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о</w:t>
      </w:r>
      <w:r w:rsidR="00A82EE6">
        <w:rPr>
          <w:rFonts w:ascii="Times New Roman" w:eastAsia="Times New Roman" w:hAnsi="Times New Roman"/>
          <w:szCs w:val="24"/>
        </w:rPr>
        <w:t xml:space="preserve">т </w:t>
      </w:r>
      <w:r w:rsidR="008D6F1C">
        <w:rPr>
          <w:rFonts w:ascii="Times New Roman" w:eastAsia="Times New Roman" w:hAnsi="Times New Roman"/>
          <w:szCs w:val="24"/>
        </w:rPr>
        <w:t>______________</w:t>
      </w:r>
      <w:proofErr w:type="gramStart"/>
      <w:r w:rsidR="000B7C1D">
        <w:rPr>
          <w:rFonts w:ascii="Times New Roman" w:eastAsia="Times New Roman" w:hAnsi="Times New Roman"/>
          <w:szCs w:val="24"/>
        </w:rPr>
        <w:t>г</w:t>
      </w:r>
      <w:proofErr w:type="gramEnd"/>
      <w:r w:rsidR="000B7C1D">
        <w:rPr>
          <w:rFonts w:ascii="Times New Roman" w:eastAsia="Times New Roman" w:hAnsi="Times New Roman"/>
          <w:szCs w:val="24"/>
        </w:rPr>
        <w:t xml:space="preserve">. </w:t>
      </w:r>
      <w:r w:rsidR="00A82EE6">
        <w:rPr>
          <w:rFonts w:ascii="Times New Roman" w:eastAsia="Times New Roman" w:hAnsi="Times New Roman"/>
          <w:szCs w:val="24"/>
        </w:rPr>
        <w:t>№</w:t>
      </w:r>
      <w:r>
        <w:rPr>
          <w:rFonts w:ascii="Times New Roman" w:eastAsia="Times New Roman" w:hAnsi="Times New Roman"/>
          <w:szCs w:val="24"/>
        </w:rPr>
        <w:t xml:space="preserve"> </w:t>
      </w:r>
      <w:r w:rsidR="008D6F1C">
        <w:rPr>
          <w:rFonts w:ascii="Times New Roman" w:eastAsia="Times New Roman" w:hAnsi="Times New Roman"/>
          <w:szCs w:val="24"/>
        </w:rPr>
        <w:t>____</w:t>
      </w:r>
    </w:p>
    <w:p w:rsidR="00F91720" w:rsidRDefault="00F91720" w:rsidP="00A7630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Pr="00FA78DE" w:rsidRDefault="001908E1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1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:rsidR="00FA78DE" w:rsidRPr="00FA78DE" w:rsidRDefault="00FA78DE" w:rsidP="00CD774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9072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D836A6">
        <w:rPr>
          <w:rFonts w:ascii="Times New Roman" w:eastAsia="Times New Roman" w:hAnsi="Times New Roman"/>
          <w:szCs w:val="24"/>
        </w:rPr>
        <w:t xml:space="preserve">округа </w:t>
      </w:r>
      <w:r w:rsidRPr="00FA78DE">
        <w:rPr>
          <w:rFonts w:ascii="Times New Roman" w:eastAsia="Times New Roman" w:hAnsi="Times New Roman"/>
          <w:szCs w:val="24"/>
        </w:rPr>
        <w:t>Нижегородской области"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Перечень основных мероприятий муниципальной программы</w:t>
      </w:r>
    </w:p>
    <w:p w:rsidR="00D836A6" w:rsidRPr="00D836A6" w:rsidRDefault="00D836A6" w:rsidP="00D836A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836A6">
        <w:rPr>
          <w:rFonts w:ascii="Times New Roman" w:hAnsi="Times New Roman"/>
          <w:b/>
          <w:sz w:val="26"/>
          <w:szCs w:val="26"/>
        </w:rPr>
        <w:t>"Управление муниципальными финансами Большемурашкинского муниципального округа Нижегородской области"</w:t>
      </w:r>
    </w:p>
    <w:tbl>
      <w:tblPr>
        <w:tblW w:w="1417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134"/>
        <w:gridCol w:w="1559"/>
        <w:gridCol w:w="851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8D6F1C" w:rsidRPr="008D6F1C" w:rsidTr="007A0712">
        <w:trPr>
          <w:trHeight w:val="375"/>
          <w:tblHeader/>
        </w:trPr>
        <w:tc>
          <w:tcPr>
            <w:tcW w:w="2268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Наименование основного мероприятия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6F1C" w:rsidRPr="008D6F1C" w:rsidRDefault="008D6F1C" w:rsidP="008D6F1C">
            <w:pPr>
              <w:tabs>
                <w:tab w:val="left" w:pos="1452"/>
              </w:tabs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Категория расходов (</w:t>
            </w:r>
            <w:proofErr w:type="spellStart"/>
            <w:proofErr w:type="gramStart"/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капвло-жения</w:t>
            </w:r>
            <w:proofErr w:type="spellEnd"/>
            <w:proofErr w:type="gramEnd"/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, НИОКР, прочие расходы)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Срок исполнения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Исполнители</w:t>
            </w:r>
          </w:p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мероприятий</w:t>
            </w:r>
          </w:p>
        </w:tc>
        <w:tc>
          <w:tcPr>
            <w:tcW w:w="7939" w:type="dxa"/>
            <w:gridSpan w:val="9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8D6F1C" w:rsidRPr="008D6F1C" w:rsidTr="007A0712">
        <w:trPr>
          <w:trHeight w:val="375"/>
          <w:tblHeader/>
        </w:trPr>
        <w:tc>
          <w:tcPr>
            <w:tcW w:w="2268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850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851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:rsidR="008D6F1C" w:rsidRPr="008D6F1C" w:rsidRDefault="008D6F1C" w:rsidP="008D6F1C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D65F90" w:rsidRPr="008D6F1C" w:rsidTr="002752EB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D65F90" w:rsidRPr="008D6F1C" w:rsidRDefault="00D65F90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Подпрограмма 1.</w:t>
            </w:r>
            <w:r w:rsidRPr="008D6F1C">
              <w:rPr>
                <w:rFonts w:ascii="Times New Roman" w:hAnsi="Times New Roman"/>
              </w:rPr>
              <w:t xml:space="preserve"> </w:t>
            </w:r>
            <w:r w:rsidRPr="008D6F1C">
              <w:rPr>
                <w:rFonts w:ascii="Times New Roman" w:hAnsi="Times New Roman"/>
                <w:b/>
              </w:rPr>
              <w:t>Организация и совершенствование бюджетного процесса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65F90" w:rsidRPr="00D65F90" w:rsidRDefault="00D65F90" w:rsidP="00D65F90">
            <w:pPr>
              <w:spacing w:after="0" w:line="240" w:lineRule="auto"/>
              <w:ind w:left="-57" w:right="-57" w:hanging="55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1</w:t>
            </w:r>
            <w:r w:rsidRPr="00D65F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347,9</w:t>
            </w:r>
          </w:p>
        </w:tc>
        <w:tc>
          <w:tcPr>
            <w:tcW w:w="851" w:type="dxa"/>
            <w:vAlign w:val="center"/>
          </w:tcPr>
          <w:p w:rsidR="00D65F90" w:rsidRPr="00D65F90" w:rsidRDefault="00D65F90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5F90">
              <w:rPr>
                <w:rFonts w:ascii="Times New Roman" w:hAnsi="Times New Roman"/>
                <w:b/>
                <w:sz w:val="20"/>
                <w:szCs w:val="20"/>
              </w:rPr>
              <w:t>8254,0</w:t>
            </w:r>
          </w:p>
        </w:tc>
        <w:tc>
          <w:tcPr>
            <w:tcW w:w="850" w:type="dxa"/>
            <w:vAlign w:val="center"/>
          </w:tcPr>
          <w:p w:rsidR="00D65F90" w:rsidRPr="00D65F90" w:rsidRDefault="0038254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DD1A84" w:rsidRPr="00DD1A84">
              <w:rPr>
                <w:rFonts w:ascii="Times New Roman" w:hAnsi="Times New Roman"/>
                <w:b/>
                <w:sz w:val="20"/>
                <w:szCs w:val="20"/>
              </w:rPr>
              <w:t>020,1</w:t>
            </w:r>
          </w:p>
        </w:tc>
        <w:tc>
          <w:tcPr>
            <w:tcW w:w="851" w:type="dxa"/>
            <w:vAlign w:val="center"/>
          </w:tcPr>
          <w:p w:rsidR="00D65F90" w:rsidRPr="00D65F90" w:rsidRDefault="0038254E" w:rsidP="0038254E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850" w:type="dxa"/>
            <w:vAlign w:val="center"/>
          </w:tcPr>
          <w:p w:rsidR="00D65F90" w:rsidRPr="00D65F90" w:rsidRDefault="0038254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851" w:type="dxa"/>
            <w:vAlign w:val="center"/>
          </w:tcPr>
          <w:p w:rsidR="00D65F90" w:rsidRPr="00D65F90" w:rsidRDefault="0038254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 5000,0</w:t>
            </w:r>
          </w:p>
        </w:tc>
        <w:tc>
          <w:tcPr>
            <w:tcW w:w="850" w:type="dxa"/>
            <w:vAlign w:val="center"/>
          </w:tcPr>
          <w:p w:rsidR="00D65F90" w:rsidRPr="00D65F90" w:rsidRDefault="0038254E" w:rsidP="00D65F90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851" w:type="dxa"/>
            <w:vAlign w:val="center"/>
          </w:tcPr>
          <w:p w:rsidR="00D65F90" w:rsidRPr="00D65F90" w:rsidRDefault="0038254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5000,0</w:t>
            </w:r>
          </w:p>
        </w:tc>
        <w:tc>
          <w:tcPr>
            <w:tcW w:w="1134" w:type="dxa"/>
            <w:vAlign w:val="center"/>
          </w:tcPr>
          <w:p w:rsidR="00D65F90" w:rsidRPr="00D65F90" w:rsidRDefault="0038254E" w:rsidP="00D65F90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51622,0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1.1.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Совершенствование </w:t>
            </w:r>
            <w:proofErr w:type="gramStart"/>
            <w:r w:rsidRPr="008D6F1C">
              <w:rPr>
                <w:rFonts w:ascii="Times New Roman" w:hAnsi="Times New Roman"/>
              </w:rPr>
              <w:t>нормативного</w:t>
            </w:r>
            <w:proofErr w:type="gramEnd"/>
            <w:r w:rsidRPr="008D6F1C">
              <w:rPr>
                <w:rFonts w:ascii="Times New Roman" w:hAnsi="Times New Roman"/>
              </w:rPr>
              <w:t xml:space="preserve"> правового          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регулирования и методологического обеспечения бюджетного процесса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1.2.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бюджета на очередной </w:t>
            </w:r>
            <w:r w:rsidRPr="008D6F1C">
              <w:rPr>
                <w:rFonts w:ascii="Times New Roman" w:hAnsi="Times New Roman"/>
              </w:rPr>
              <w:lastRenderedPageBreak/>
              <w:t xml:space="preserve">финансовый год и плановый период 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D6F1C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1.3.</w:t>
            </w:r>
          </w:p>
          <w:p w:rsidR="008D6F1C" w:rsidRPr="008D6F1C" w:rsidRDefault="008D6F1C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8D6F1C" w:rsidRPr="008D6F1C" w:rsidRDefault="008D6F1C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8D6F1C" w:rsidRPr="008D6F1C" w:rsidRDefault="008D6F1C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Основное мероприятие 1.4.</w:t>
            </w:r>
          </w:p>
          <w:p w:rsidR="0038254E" w:rsidRPr="008D6F1C" w:rsidRDefault="0038254E" w:rsidP="008D6F1C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Управление средствами резервного фонда администрации Большемурашкинского муниципального округа</w:t>
            </w:r>
            <w:r w:rsidRPr="008D6F1C">
              <w:rPr>
                <w:rFonts w:ascii="Times New Roman" w:hAnsi="Times New Roman"/>
              </w:rPr>
              <w:t xml:space="preserve">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1 347,9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8254</w:t>
            </w:r>
            <w:r w:rsidRPr="008D6F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vAlign w:val="center"/>
          </w:tcPr>
          <w:p w:rsidR="0038254E" w:rsidRPr="00DD1A84" w:rsidRDefault="0038254E" w:rsidP="000C3E15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DD1A84">
              <w:rPr>
                <w:rFonts w:ascii="Times New Roman" w:hAnsi="Times New Roman"/>
                <w:bCs/>
              </w:rPr>
              <w:t>17020,1</w:t>
            </w:r>
          </w:p>
        </w:tc>
        <w:tc>
          <w:tcPr>
            <w:tcW w:w="851" w:type="dxa"/>
            <w:vAlign w:val="center"/>
          </w:tcPr>
          <w:p w:rsidR="0038254E" w:rsidRPr="0038254E" w:rsidRDefault="0038254E" w:rsidP="008D54C6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szCs w:val="20"/>
              </w:rPr>
            </w:pPr>
            <w:r w:rsidRPr="0038254E">
              <w:rPr>
                <w:rFonts w:ascii="Times New Roman" w:hAnsi="Times New Roman"/>
                <w:szCs w:val="20"/>
              </w:rPr>
              <w:t>5000,0</w:t>
            </w:r>
          </w:p>
        </w:tc>
        <w:tc>
          <w:tcPr>
            <w:tcW w:w="850" w:type="dxa"/>
            <w:vAlign w:val="center"/>
          </w:tcPr>
          <w:p w:rsidR="0038254E" w:rsidRPr="0038254E" w:rsidRDefault="0038254E" w:rsidP="008D54C6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szCs w:val="20"/>
              </w:rPr>
            </w:pPr>
            <w:r w:rsidRPr="0038254E">
              <w:rPr>
                <w:rFonts w:ascii="Times New Roman" w:hAnsi="Times New Roman"/>
                <w:szCs w:val="20"/>
              </w:rPr>
              <w:t>5000,0</w:t>
            </w:r>
          </w:p>
        </w:tc>
        <w:tc>
          <w:tcPr>
            <w:tcW w:w="851" w:type="dxa"/>
            <w:vAlign w:val="center"/>
          </w:tcPr>
          <w:p w:rsidR="0038254E" w:rsidRPr="0038254E" w:rsidRDefault="0038254E" w:rsidP="008D54C6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szCs w:val="20"/>
              </w:rPr>
            </w:pPr>
            <w:r w:rsidRPr="0038254E">
              <w:rPr>
                <w:rFonts w:ascii="Times New Roman" w:hAnsi="Times New Roman"/>
                <w:szCs w:val="20"/>
              </w:rPr>
              <w:t> 5000,0</w:t>
            </w:r>
          </w:p>
        </w:tc>
        <w:tc>
          <w:tcPr>
            <w:tcW w:w="850" w:type="dxa"/>
            <w:vAlign w:val="center"/>
          </w:tcPr>
          <w:p w:rsidR="0038254E" w:rsidRPr="0038254E" w:rsidRDefault="0038254E" w:rsidP="008D54C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szCs w:val="20"/>
              </w:rPr>
            </w:pPr>
            <w:r w:rsidRPr="0038254E">
              <w:rPr>
                <w:rFonts w:ascii="Times New Roman" w:hAnsi="Times New Roman"/>
                <w:szCs w:val="20"/>
              </w:rPr>
              <w:t>5000,0</w:t>
            </w:r>
          </w:p>
        </w:tc>
        <w:tc>
          <w:tcPr>
            <w:tcW w:w="851" w:type="dxa"/>
            <w:vAlign w:val="center"/>
          </w:tcPr>
          <w:p w:rsidR="0038254E" w:rsidRPr="0038254E" w:rsidRDefault="0038254E" w:rsidP="008D54C6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szCs w:val="20"/>
              </w:rPr>
            </w:pPr>
            <w:r w:rsidRPr="0038254E">
              <w:rPr>
                <w:rFonts w:ascii="Times New Roman" w:hAnsi="Times New Roman"/>
                <w:szCs w:val="20"/>
              </w:rPr>
              <w:t>5000,0</w:t>
            </w:r>
          </w:p>
        </w:tc>
        <w:tc>
          <w:tcPr>
            <w:tcW w:w="1134" w:type="dxa"/>
            <w:vAlign w:val="center"/>
          </w:tcPr>
          <w:p w:rsidR="0038254E" w:rsidRPr="0038254E" w:rsidRDefault="0038254E" w:rsidP="008D54C6">
            <w:pPr>
              <w:spacing w:after="0" w:line="240" w:lineRule="auto"/>
              <w:ind w:left="-57" w:hanging="53"/>
              <w:jc w:val="center"/>
              <w:rPr>
                <w:rFonts w:ascii="Times New Roman" w:hAnsi="Times New Roman"/>
                <w:szCs w:val="20"/>
              </w:rPr>
            </w:pPr>
            <w:r w:rsidRPr="0038254E">
              <w:rPr>
                <w:rFonts w:ascii="Times New Roman" w:hAnsi="Times New Roman"/>
                <w:szCs w:val="20"/>
              </w:rPr>
              <w:t>51622,0</w:t>
            </w:r>
          </w:p>
        </w:tc>
      </w:tr>
      <w:tr w:rsidR="0038254E" w:rsidRPr="008D6F1C" w:rsidTr="007A0712">
        <w:trPr>
          <w:trHeight w:val="327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 1.5. Организация исполнения бюджета 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 1.6.</w:t>
            </w:r>
          </w:p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Формирование  и представление </w:t>
            </w:r>
            <w:r w:rsidRPr="008D6F1C">
              <w:rPr>
                <w:rFonts w:ascii="Times New Roman" w:hAnsi="Times New Roman"/>
              </w:rPr>
              <w:lastRenderedPageBreak/>
              <w:t>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1.7</w:t>
            </w:r>
          </w:p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1.8.</w:t>
            </w:r>
          </w:p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 мероприятие 1.9.</w:t>
            </w:r>
          </w:p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</w:t>
            </w:r>
            <w:r w:rsidRPr="008D6F1C">
              <w:rPr>
                <w:rFonts w:ascii="Times New Roman" w:hAnsi="Times New Roman"/>
              </w:rPr>
              <w:lastRenderedPageBreak/>
              <w:t xml:space="preserve">полномочий по внутреннему муниципальному финансовому контролю  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77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 мероприятие 1.10.</w:t>
            </w:r>
          </w:p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3"/>
              <w:outlineLvl w:val="4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29"/>
              <w:jc w:val="center"/>
              <w:rPr>
                <w:rFonts w:ascii="Times New Roman" w:hAnsi="Times New Roman"/>
                <w:bCs/>
              </w:rPr>
            </w:pPr>
            <w:r w:rsidRPr="008D6F1C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2.  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E020B7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21</w:t>
            </w:r>
            <w:r>
              <w:rPr>
                <w:rFonts w:ascii="Times New Roman" w:hAnsi="Times New Roman"/>
                <w:b/>
              </w:rPr>
              <w:t>534,9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22572,0</w:t>
            </w:r>
          </w:p>
        </w:tc>
        <w:tc>
          <w:tcPr>
            <w:tcW w:w="850" w:type="dxa"/>
            <w:vAlign w:val="center"/>
          </w:tcPr>
          <w:p w:rsidR="0038254E" w:rsidRPr="00DD1A84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b/>
                <w:lang w:eastAsia="ru-RU"/>
              </w:rPr>
              <w:t>38855,8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31292,3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31292,3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31292,3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31292,3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31292,3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239424,2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2.1.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850" w:type="dxa"/>
            <w:vAlign w:val="center"/>
          </w:tcPr>
          <w:p w:rsidR="0038254E" w:rsidRPr="00DD1A84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 w:rsidRPr="00DD1A84">
              <w:rPr>
                <w:rFonts w:ascii="Times New Roman" w:hAnsi="Times New Roman"/>
              </w:rPr>
              <w:t>14805,6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110797,1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2.2.</w:t>
            </w: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МКУ «</w:t>
            </w:r>
            <w:proofErr w:type="gramStart"/>
            <w:r w:rsidRPr="008D6F1C">
              <w:rPr>
                <w:rFonts w:ascii="Times New Roman" w:hAnsi="Times New Roman"/>
              </w:rPr>
              <w:t>Центра-</w:t>
            </w:r>
            <w:proofErr w:type="spellStart"/>
            <w:r w:rsidRPr="008D6F1C">
              <w:rPr>
                <w:rFonts w:ascii="Times New Roman" w:hAnsi="Times New Roman"/>
              </w:rPr>
              <w:t>лизованная</w:t>
            </w:r>
            <w:proofErr w:type="spellEnd"/>
            <w:proofErr w:type="gramEnd"/>
            <w:r w:rsidRPr="008D6F1C">
              <w:rPr>
                <w:rFonts w:ascii="Times New Roman" w:hAnsi="Times New Roman"/>
              </w:rPr>
              <w:t xml:space="preserve"> бухгалтерия»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850" w:type="dxa"/>
            <w:vAlign w:val="center"/>
          </w:tcPr>
          <w:p w:rsidR="0038254E" w:rsidRPr="00DD1A84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D1A84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7A0712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128627,1</w:t>
            </w:r>
          </w:p>
        </w:tc>
      </w:tr>
      <w:tr w:rsidR="0038254E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  <w:b/>
              </w:rPr>
              <w:t>Подпрограмма 3. 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:rsidR="0038254E" w:rsidRPr="002752EB" w:rsidRDefault="0038254E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2D7888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00,0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hanging="5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1101,8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3.1. </w:t>
            </w:r>
            <w:r w:rsidRPr="008D6F1C">
              <w:rPr>
                <w:rFonts w:ascii="Times New Roman" w:hAnsi="Times New Roman"/>
                <w:bCs/>
                <w:lang w:eastAsia="ru-RU"/>
              </w:rPr>
              <w:lastRenderedPageBreak/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Управление образования </w:t>
            </w:r>
            <w:r w:rsidRPr="008D6F1C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администрации образовательные организации (по согласованию), Волго-Вятское ГУ Центрального Банка РФ</w:t>
            </w:r>
          </w:p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(по согласованию)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3.2.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Финансовое управление,</w:t>
            </w:r>
          </w:p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  <w:bCs/>
                <w:lang w:eastAsia="ru-RU"/>
              </w:rPr>
              <w:t>Управление образования администрации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7,5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E020B7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850" w:type="dxa"/>
            <w:vAlign w:val="center"/>
          </w:tcPr>
          <w:p w:rsidR="0038254E" w:rsidRPr="002752EB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38254E">
            <w:pPr>
              <w:spacing w:after="0" w:line="240" w:lineRule="auto"/>
              <w:ind w:left="-57" w:right="-57" w:firstLine="57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1101,8</w:t>
            </w:r>
          </w:p>
        </w:tc>
      </w:tr>
      <w:tr w:rsidR="0038254E" w:rsidRPr="008D6F1C" w:rsidTr="007A0712">
        <w:trPr>
          <w:trHeight w:val="473"/>
        </w:trPr>
        <w:tc>
          <w:tcPr>
            <w:tcW w:w="6236" w:type="dxa"/>
            <w:gridSpan w:val="4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  <w:b/>
              </w:rPr>
              <w:t>Подпрограмма 4. 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4.1. 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6F1C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Финансовое управление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2196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4.2.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4.3.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4.4.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выполнения муниципальных заданий максимальным </w:t>
            </w:r>
            <w:r w:rsidRPr="008D6F1C">
              <w:rPr>
                <w:rFonts w:ascii="Times New Roman" w:hAnsi="Times New Roman"/>
              </w:rPr>
              <w:lastRenderedPageBreak/>
              <w:t>количеством муниципальных учреждений, которым установлены муниципальные задания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 xml:space="preserve">являющиеся учредителями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4.5.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Обеспечение надлежащего качества оказания муниципальных услуг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округа,</w:t>
            </w:r>
          </w:p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8D6F1C">
              <w:rPr>
                <w:rFonts w:ascii="Times New Roman" w:eastAsia="Times New Roman" w:hAnsi="Times New Roman"/>
                <w:lang w:eastAsia="ru-RU"/>
              </w:rPr>
              <w:t>являющиеся учредителями муниципальных учреждений Большемурашкинского муниципального округа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4.6.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4.7.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8D6F1C">
              <w:rPr>
                <w:rFonts w:ascii="Times New Roman" w:hAnsi="Times New Roman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8D6F1C">
              <w:rPr>
                <w:rFonts w:ascii="Times New Roman" w:hAnsi="Times New Roman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4.8.</w:t>
            </w:r>
          </w:p>
          <w:p w:rsidR="0038254E" w:rsidRPr="008D6F1C" w:rsidRDefault="0038254E" w:rsidP="008D6F1C">
            <w:pPr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1707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lastRenderedPageBreak/>
              <w:t>Основное мероприятие 4.9.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1657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Основное мероприятие 4.10. Повышение эффективности ведомственного контроля в сфере закупок товаров, работ, услуг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289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 xml:space="preserve">Основное мероприятие 4.11 Повышение прозрачности деятельности структурных подразделений администрации Большемурашкинского муниципального округа Нижегородской области  и муниципальных учреждений по </w:t>
            </w:r>
            <w:r w:rsidRPr="008D6F1C">
              <w:rPr>
                <w:rFonts w:ascii="Times New Roman" w:hAnsi="Times New Roman"/>
              </w:rPr>
              <w:lastRenderedPageBreak/>
              <w:t>оказанию муниципальных услуг и соблюдению требований к их качеству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lastRenderedPageBreak/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Структурные подразделения администрации округа, являющиеся учредителями муниципальных учреждений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38254E" w:rsidRPr="008D6F1C" w:rsidTr="007A0712">
        <w:trPr>
          <w:trHeight w:val="473"/>
        </w:trPr>
        <w:tc>
          <w:tcPr>
            <w:tcW w:w="2268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hAnsi="Times New Roman"/>
              </w:rPr>
              <w:lastRenderedPageBreak/>
              <w:t xml:space="preserve">Основное мероприятие 4.12. </w:t>
            </w:r>
            <w:r w:rsidRPr="008D6F1C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275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Прочие расходы</w:t>
            </w:r>
          </w:p>
        </w:tc>
        <w:tc>
          <w:tcPr>
            <w:tcW w:w="1134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ind w:left="-73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2023-2030 годы</w:t>
            </w:r>
          </w:p>
        </w:tc>
        <w:tc>
          <w:tcPr>
            <w:tcW w:w="1559" w:type="dxa"/>
            <w:shd w:val="clear" w:color="auto" w:fill="auto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hAnsi="Times New Roman"/>
              </w:rPr>
              <w:t>Финансовое управление, структурные подразделения администрации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D6F1C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38254E" w:rsidRPr="008D6F1C" w:rsidRDefault="0038254E" w:rsidP="008D6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D6F1C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415DB1" w:rsidRDefault="00415DB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5D76F4" w:rsidRDefault="005D76F4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C8103C" w:rsidRPr="00FA78DE" w:rsidRDefault="00470B3A" w:rsidP="00C8103C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Приложение 2</w:t>
      </w:r>
    </w:p>
    <w:p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C8103C" w:rsidRDefault="00C8103C" w:rsidP="00C8103C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>
        <w:rPr>
          <w:rFonts w:ascii="Times New Roman" w:eastAsia="Times New Roman" w:hAnsi="Times New Roman"/>
          <w:szCs w:val="24"/>
        </w:rPr>
        <w:t>округа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470B3A">
        <w:rPr>
          <w:rFonts w:ascii="Times New Roman" w:eastAsia="Times New Roman" w:hAnsi="Times New Roman"/>
          <w:szCs w:val="24"/>
        </w:rPr>
        <w:t xml:space="preserve">___________ </w:t>
      </w:r>
      <w:proofErr w:type="gramStart"/>
      <w:r w:rsidR="00470B3A">
        <w:rPr>
          <w:rFonts w:ascii="Times New Roman" w:eastAsia="Times New Roman" w:hAnsi="Times New Roman"/>
          <w:szCs w:val="24"/>
        </w:rPr>
        <w:t>г</w:t>
      </w:r>
      <w:proofErr w:type="gramEnd"/>
      <w:r w:rsidR="00470B3A">
        <w:rPr>
          <w:rFonts w:ascii="Times New Roman" w:eastAsia="Times New Roman" w:hAnsi="Times New Roman"/>
          <w:szCs w:val="24"/>
        </w:rPr>
        <w:t>. № ___</w:t>
      </w: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FA78DE">
        <w:rPr>
          <w:rFonts w:ascii="Times New Roman" w:hAnsi="Times New Roman"/>
          <w:sz w:val="26"/>
          <w:szCs w:val="26"/>
        </w:rPr>
        <w:t xml:space="preserve">                        </w:t>
      </w:r>
    </w:p>
    <w:p w:rsidR="002905C1" w:rsidRPr="002905C1" w:rsidRDefault="002905C1" w:rsidP="002905C1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</w:p>
    <w:p w:rsidR="002905C1" w:rsidRPr="002905C1" w:rsidRDefault="00777C21" w:rsidP="002905C1">
      <w:pPr>
        <w:spacing w:after="0" w:line="240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</w:t>
      </w:r>
      <w:r w:rsidR="002905C1" w:rsidRPr="002905C1">
        <w:rPr>
          <w:rFonts w:ascii="Times New Roman" w:hAnsi="Times New Roman"/>
          <w:szCs w:val="24"/>
        </w:rPr>
        <w:t xml:space="preserve">Приложение 2 </w:t>
      </w:r>
    </w:p>
    <w:p w:rsidR="002905C1" w:rsidRPr="002905C1" w:rsidRDefault="002905C1" w:rsidP="002905C1">
      <w:pPr>
        <w:spacing w:after="0" w:line="240" w:lineRule="auto"/>
        <w:ind w:left="2124"/>
        <w:jc w:val="right"/>
        <w:rPr>
          <w:rFonts w:ascii="Times New Roman" w:hAnsi="Times New Roman"/>
          <w:szCs w:val="24"/>
        </w:rPr>
      </w:pPr>
      <w:r w:rsidRPr="002905C1">
        <w:rPr>
          <w:rFonts w:ascii="Times New Roman" w:hAnsi="Times New Roman"/>
          <w:szCs w:val="24"/>
        </w:rPr>
        <w:t>к муниципальной программе</w:t>
      </w:r>
    </w:p>
    <w:p w:rsidR="002905C1" w:rsidRPr="002905C1" w:rsidRDefault="002905C1" w:rsidP="002905C1">
      <w:pPr>
        <w:spacing w:after="0" w:line="240" w:lineRule="auto"/>
        <w:ind w:left="2124"/>
        <w:jc w:val="right"/>
        <w:rPr>
          <w:rFonts w:ascii="Times New Roman" w:hAnsi="Times New Roman"/>
          <w:szCs w:val="24"/>
        </w:rPr>
      </w:pPr>
      <w:r w:rsidRPr="002905C1">
        <w:rPr>
          <w:rFonts w:ascii="Times New Roman" w:hAnsi="Times New Roman"/>
          <w:szCs w:val="24"/>
        </w:rPr>
        <w:t xml:space="preserve">"Управление </w:t>
      </w:r>
      <w:proofErr w:type="gramStart"/>
      <w:r w:rsidRPr="002905C1">
        <w:rPr>
          <w:rFonts w:ascii="Times New Roman" w:hAnsi="Times New Roman"/>
          <w:szCs w:val="24"/>
        </w:rPr>
        <w:t>муниципальными</w:t>
      </w:r>
      <w:proofErr w:type="gramEnd"/>
    </w:p>
    <w:p w:rsidR="002905C1" w:rsidRPr="002905C1" w:rsidRDefault="002905C1" w:rsidP="002905C1">
      <w:pPr>
        <w:spacing w:after="0" w:line="240" w:lineRule="auto"/>
        <w:ind w:left="2124"/>
        <w:jc w:val="right"/>
        <w:rPr>
          <w:rFonts w:ascii="Times New Roman" w:hAnsi="Times New Roman"/>
          <w:szCs w:val="24"/>
        </w:rPr>
      </w:pPr>
      <w:r w:rsidRPr="002905C1">
        <w:rPr>
          <w:rFonts w:ascii="Times New Roman" w:hAnsi="Times New Roman"/>
          <w:szCs w:val="24"/>
        </w:rPr>
        <w:t xml:space="preserve">финансами Большемурашкинского </w:t>
      </w:r>
    </w:p>
    <w:p w:rsidR="002905C1" w:rsidRPr="002905C1" w:rsidRDefault="002905C1" w:rsidP="002905C1">
      <w:pPr>
        <w:spacing w:after="0" w:line="240" w:lineRule="auto"/>
        <w:ind w:left="2124"/>
        <w:jc w:val="right"/>
        <w:rPr>
          <w:rFonts w:ascii="Times New Roman" w:hAnsi="Times New Roman"/>
          <w:szCs w:val="24"/>
        </w:rPr>
      </w:pPr>
      <w:r w:rsidRPr="002905C1">
        <w:rPr>
          <w:rFonts w:ascii="Times New Roman" w:hAnsi="Times New Roman"/>
          <w:szCs w:val="24"/>
        </w:rPr>
        <w:t>муниципального округа Нижегородской области"</w:t>
      </w:r>
    </w:p>
    <w:p w:rsidR="002905C1" w:rsidRPr="002905C1" w:rsidRDefault="002905C1" w:rsidP="002905C1">
      <w:pPr>
        <w:spacing w:after="0" w:line="240" w:lineRule="auto"/>
        <w:jc w:val="center"/>
        <w:rPr>
          <w:rFonts w:ascii="Times New Roman" w:hAnsi="Times New Roman"/>
          <w:b/>
          <w:sz w:val="12"/>
          <w:szCs w:val="12"/>
        </w:rPr>
      </w:pPr>
    </w:p>
    <w:p w:rsidR="002905C1" w:rsidRPr="002905C1" w:rsidRDefault="002905C1" w:rsidP="002905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5C1">
        <w:rPr>
          <w:rFonts w:ascii="Times New Roman" w:hAnsi="Times New Roman"/>
          <w:b/>
          <w:sz w:val="28"/>
          <w:szCs w:val="28"/>
        </w:rPr>
        <w:t>Сведения об индикаторах и непосредственных результатах</w:t>
      </w:r>
    </w:p>
    <w:p w:rsidR="002905C1" w:rsidRPr="002905C1" w:rsidRDefault="002905C1" w:rsidP="002905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4257"/>
        <w:gridCol w:w="964"/>
        <w:gridCol w:w="1162"/>
        <w:gridCol w:w="1134"/>
        <w:gridCol w:w="1134"/>
        <w:gridCol w:w="1134"/>
        <w:gridCol w:w="1134"/>
        <w:gridCol w:w="1134"/>
        <w:gridCol w:w="1134"/>
        <w:gridCol w:w="1134"/>
      </w:tblGrid>
      <w:tr w:rsidR="002905C1" w:rsidRPr="002905C1" w:rsidTr="002905C1">
        <w:trPr>
          <w:trHeight w:val="342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№</w:t>
            </w:r>
          </w:p>
        </w:tc>
        <w:tc>
          <w:tcPr>
            <w:tcW w:w="4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Наименование индикатора/непосредственного результата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firstLine="39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5C1">
              <w:rPr>
                <w:rFonts w:ascii="Times New Roman" w:hAnsi="Times New Roman"/>
                <w:szCs w:val="24"/>
              </w:rPr>
              <w:t>Значение индикатора (непосредственного результата)</w:t>
            </w:r>
          </w:p>
        </w:tc>
      </w:tr>
      <w:tr w:rsidR="002905C1" w:rsidRPr="002905C1" w:rsidTr="002905C1">
        <w:trPr>
          <w:trHeight w:val="386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1" w:rsidRPr="002905C1" w:rsidRDefault="002905C1" w:rsidP="00290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1" w:rsidRPr="002905C1" w:rsidRDefault="002905C1" w:rsidP="00290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C1" w:rsidRPr="002905C1" w:rsidRDefault="002905C1" w:rsidP="00290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79" w:right="-136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right="-136" w:firstLine="33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2030 год</w:t>
            </w:r>
          </w:p>
        </w:tc>
      </w:tr>
      <w:tr w:rsidR="002905C1" w:rsidRPr="002905C1" w:rsidTr="002905C1">
        <w:trPr>
          <w:trHeight w:val="560"/>
        </w:trPr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C1">
              <w:rPr>
                <w:rFonts w:ascii="Times New Roman" w:hAnsi="Times New Roman"/>
                <w:b/>
                <w:szCs w:val="24"/>
              </w:rPr>
              <w:t>Муниципальная программа «Управление муниципальными финансами Большемурашкинского муниципального округа Нижегородской области</w:t>
            </w:r>
          </w:p>
        </w:tc>
      </w:tr>
      <w:tr w:rsidR="002905C1" w:rsidRPr="002905C1" w:rsidTr="002905C1">
        <w:trPr>
          <w:trHeight w:val="5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250" w:right="-255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Доходы бюджета Большемурашкинского муниципального округа (без    учета субвенций из областного бюджета)  на  душу населения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8B1F4C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61</w:t>
            </w:r>
            <w:r w:rsidR="002905C1" w:rsidRPr="002905C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8B1F4C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менее 62</w:t>
            </w:r>
            <w:r w:rsidR="002905C1" w:rsidRPr="002905C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8B1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8B1F4C">
              <w:rPr>
                <w:rFonts w:ascii="Times New Roman" w:hAnsi="Times New Roman"/>
                <w:sz w:val="20"/>
                <w:szCs w:val="20"/>
              </w:rPr>
              <w:t>62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8B1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8B1F4C">
              <w:rPr>
                <w:rFonts w:ascii="Times New Roman" w:hAnsi="Times New Roman"/>
                <w:sz w:val="20"/>
                <w:szCs w:val="20"/>
              </w:rPr>
              <w:t>62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8B1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8B1F4C">
              <w:rPr>
                <w:rFonts w:ascii="Times New Roman" w:hAnsi="Times New Roman"/>
                <w:sz w:val="20"/>
                <w:szCs w:val="20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8B1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  <w:r w:rsidR="008B1F4C">
              <w:rPr>
                <w:rFonts w:ascii="Times New Roman" w:hAnsi="Times New Roman"/>
                <w:sz w:val="20"/>
                <w:szCs w:val="20"/>
              </w:rPr>
              <w:t>6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Доля расходов бюджета Большемурашкинского муниципального округа Нижегородской области,  формируемых  в рамках муниципальных  программ, в общем объеме  расходов бюджета (без учета субвенций из областного бюджета)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90,0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3.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Удельный  вес муниципального долга по отношению к доходам  бюджета  без  учета безвозмездных поступлений  из областного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е 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более</w:t>
            </w:r>
          </w:p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4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е 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более 4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е 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более 4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е 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более 4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е 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более 4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е 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более 4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е 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более 4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е 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более 4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2905C1" w:rsidRPr="002905C1" w:rsidTr="002905C1"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905C1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Подпрограмма 1.</w:t>
            </w:r>
            <w:r w:rsidRPr="002905C1">
              <w:rPr>
                <w:rFonts w:ascii="Times New Roman" w:hAnsi="Times New Roman"/>
                <w:b/>
                <w:szCs w:val="24"/>
              </w:rPr>
              <w:t xml:space="preserve"> Организация и совершенствование бюджетного процесса Большемурашкинского муниципального округа Нижегородской области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Доля расходов на очередной финансовый </w:t>
            </w:r>
            <w:r w:rsidRPr="002905C1">
              <w:rPr>
                <w:rFonts w:ascii="Times New Roman" w:hAnsi="Times New Roman"/>
              </w:rPr>
              <w:lastRenderedPageBreak/>
              <w:t>год, увязанных с  реестром расходных обязательств Большемурашкинского муниципального округа Нижегородской области, в общем объеме расходов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Отклонение планируемых показателей расходов бюджета (за исключением расходов, осуществляемых за счет целевых межбюджетных трансфертов) от фактических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5,0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C1">
              <w:rPr>
                <w:rFonts w:ascii="Times New Roman" w:hAnsi="Times New Roman"/>
                <w:szCs w:val="24"/>
              </w:rPr>
              <w:t>Уровень дефицита бюджета по отношению к доходам бюджета без учета безвозмездных поступлений и поступлений налоговых доходов по дополнительным нормативам отчислений.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более 10,0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Прирост налоговых поступлений бюджета Большемурашкинского муниципального округа Нижегородской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>не менее 4,0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1.5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Доля расходов на обслуживание муниципального долга в общем объеме расходов бюджета без учета субвенций из областного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05C1">
              <w:rPr>
                <w:rFonts w:ascii="Times New Roman" w:hAnsi="Times New Roman"/>
                <w:sz w:val="20"/>
                <w:szCs w:val="20"/>
              </w:rPr>
              <w:t xml:space="preserve">не более </w:t>
            </w:r>
            <w:r w:rsidRPr="002905C1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905C1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Объем невыполненных бюджетных обязательств (просроченная кредиторская задолженность бюджета)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</w:tr>
      <w:tr w:rsidR="002905C1" w:rsidRPr="002905C1" w:rsidTr="002905C1">
        <w:trPr>
          <w:trHeight w:val="9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1.7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lang w:eastAsia="ru-RU"/>
              </w:rPr>
              <w:t>Отношение количества проведенных контрольных мероприятий к количеству контрольных мероприятий, предусмотренных планами контрольной деятельности  на соответствующий финансовый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1.8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eastAsia="ru-RU"/>
              </w:rPr>
              <w:t xml:space="preserve">Отношение количества исполненных предписаний (представлений), вынесенных  по результатам проведенных  контрольных мероприятий, к общему количеству предписаний (представлений), </w:t>
            </w:r>
            <w:r w:rsidRPr="002905C1">
              <w:rPr>
                <w:rFonts w:ascii="Times New Roman" w:hAnsi="Times New Roman"/>
                <w:lang w:eastAsia="ru-RU"/>
              </w:rPr>
              <w:lastRenderedPageBreak/>
              <w:t>вынесенных  по результатам проведенных  контрольных мероприятий в соответствующем финансовом году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lastRenderedPageBreak/>
              <w:t>1.9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lang w:eastAsia="ru-RU"/>
              </w:rPr>
              <w:t>Исполнение вынесенных постановлений по делам об административных правонарушениях в финансово-бюджетной сфере к общему количеству вынесенных постановлений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  <w:lang w:val="en-US"/>
              </w:rPr>
              <w:t>&gt;90</w:t>
            </w:r>
          </w:p>
        </w:tc>
      </w:tr>
      <w:tr w:rsidR="002905C1" w:rsidRPr="002905C1" w:rsidTr="002905C1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b/>
                <w:lang w:eastAsia="ru-RU"/>
              </w:rPr>
              <w:t>Непосредственные результаты реализации программы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lang w:eastAsia="ru-RU"/>
              </w:rPr>
              <w:t>Бюджет сформирован в установленные сроки и сбалансирован по доходам, расходам и источникам финансирования дефицита бюджета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lang w:eastAsia="ru-RU"/>
              </w:rPr>
              <w:t xml:space="preserve">Исполнение бюджета и формирование бюджетной отчетности осуществлено с учетом исполнения требований бюджетного законодательства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lang w:eastAsia="ru-RU"/>
              </w:rPr>
              <w:t>Уровень муниципального долга Большемурашкинского муниципального округа Нижегородской области находится на экономически безопасном уровне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1.4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lang w:eastAsia="ru-RU"/>
              </w:rPr>
              <w:t>В полном объеме выполнен план проведения контрольных мероприятий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rPr>
          <w:trHeight w:val="249"/>
        </w:trPr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C1">
              <w:rPr>
                <w:rFonts w:ascii="Times New Roman" w:hAnsi="Times New Roman"/>
                <w:b/>
                <w:szCs w:val="24"/>
              </w:rPr>
              <w:t>Подпрограмма 2. Обеспечение реализации муниципальной программы Большемурашкинского муниципального округа</w:t>
            </w:r>
          </w:p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C1">
              <w:rPr>
                <w:rFonts w:ascii="Times New Roman" w:hAnsi="Times New Roman"/>
                <w:b/>
                <w:szCs w:val="24"/>
              </w:rPr>
              <w:t xml:space="preserve"> Нижегородской области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2.1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Своевременность сдачи МКУ «Централизованная бухгалтерия» бухгалтерской и налоговой отчетности, обслуживающих муниципальных учреждений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2.2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Отсутствие прироста дебиторской и кредиторской задолженности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0</w:t>
            </w:r>
          </w:p>
        </w:tc>
      </w:tr>
      <w:tr w:rsidR="002905C1" w:rsidRPr="002905C1" w:rsidTr="002905C1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b/>
                <w:lang w:eastAsia="ru-RU"/>
              </w:rPr>
              <w:t>Непосредственные результаты реализации программы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2.1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Предоставление услуг по ведению </w:t>
            </w:r>
            <w:r w:rsidRPr="002905C1">
              <w:rPr>
                <w:rFonts w:ascii="Times New Roman" w:hAnsi="Times New Roman"/>
              </w:rPr>
              <w:lastRenderedPageBreak/>
              <w:t xml:space="preserve">бухгалтерского учета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Отсутствие просроченной кредиторской задолженности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C1">
              <w:rPr>
                <w:rFonts w:ascii="Times New Roman" w:hAnsi="Times New Roman"/>
                <w:b/>
                <w:szCs w:val="24"/>
              </w:rPr>
              <w:t>Подпрограмма 3. Повышение финансовой грамотности населения Большемурашкинского муниципального округа</w:t>
            </w:r>
          </w:p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C1">
              <w:rPr>
                <w:rFonts w:ascii="Times New Roman" w:hAnsi="Times New Roman"/>
                <w:b/>
                <w:szCs w:val="24"/>
              </w:rPr>
              <w:t xml:space="preserve"> Нижегородской области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3.1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C1">
              <w:rPr>
                <w:rFonts w:ascii="Times New Roman" w:hAnsi="Times New Roman"/>
                <w:szCs w:val="24"/>
              </w:rPr>
              <w:t>Доля образовательных организаций, реализующих программы по финансовой грамотности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 не менее </w:t>
            </w:r>
          </w:p>
          <w:p w:rsidR="002905C1" w:rsidRPr="002905C1" w:rsidRDefault="002905C1" w:rsidP="002905C1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 не менее </w:t>
            </w:r>
          </w:p>
          <w:p w:rsidR="002905C1" w:rsidRPr="002905C1" w:rsidRDefault="002905C1" w:rsidP="002905C1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100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3.2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C1">
              <w:rPr>
                <w:rFonts w:ascii="Times New Roman" w:hAnsi="Times New Roman"/>
                <w:szCs w:val="24"/>
              </w:rPr>
              <w:t xml:space="preserve">Доля учащихся образовательных организаций, принявших участие в мероприятиях по повышению финансовой грамотности населения </w:t>
            </w:r>
            <w:r w:rsidR="00837837">
              <w:rPr>
                <w:rFonts w:ascii="Times New Roman" w:hAnsi="Times New Roman"/>
                <w:szCs w:val="24"/>
              </w:rPr>
              <w:t>Большемурашкинского муниципаль</w:t>
            </w:r>
            <w:r w:rsidRPr="002905C1">
              <w:rPr>
                <w:rFonts w:ascii="Times New Roman" w:hAnsi="Times New Roman"/>
                <w:szCs w:val="24"/>
              </w:rPr>
              <w:t>ного округа Нижегородской области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50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3.3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2905C1">
              <w:rPr>
                <w:rFonts w:ascii="Times New Roman" w:eastAsia="Times New Roman" w:hAnsi="Times New Roman"/>
                <w:color w:val="1A1A1A"/>
                <w:szCs w:val="24"/>
                <w:lang w:eastAsia="ru-RU"/>
              </w:rPr>
              <w:t>Доля педагогических работников, прошедших повышение квалификации по вопросам финансовой грамотности</w:t>
            </w:r>
            <w:r>
              <w:rPr>
                <w:rFonts w:ascii="Times New Roman" w:eastAsia="Times New Roman" w:hAnsi="Times New Roman"/>
                <w:color w:val="1A1A1A"/>
                <w:szCs w:val="24"/>
                <w:lang w:eastAsia="ru-RU"/>
              </w:rPr>
              <w:t xml:space="preserve"> в текущем году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менее 12</w:t>
            </w:r>
          </w:p>
        </w:tc>
      </w:tr>
      <w:tr w:rsidR="002905C1" w:rsidRPr="002905C1" w:rsidTr="002905C1"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b/>
                <w:lang w:eastAsia="ru-RU"/>
              </w:rPr>
              <w:t>Непосредственные результаты реализации программы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3.1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C1">
              <w:rPr>
                <w:rFonts w:ascii="Times New Roman" w:hAnsi="Times New Roman"/>
                <w:szCs w:val="24"/>
              </w:rPr>
              <w:t>Обеспечено получения гражданами доступной, объективной и качественной информации в области финансовой грамотности и защиты прав потребителей финансовых услуг в соответствии с их возрастной категорией, жизненными ситуациями и потребностями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3.2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C1">
              <w:rPr>
                <w:rFonts w:ascii="Times New Roman" w:hAnsi="Times New Roman"/>
                <w:szCs w:val="24"/>
              </w:rPr>
              <w:t>Обеспечен доступ к образовательным программам в сфере повышения финансовой грамотности для различных целевых групп населения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3.3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C1">
              <w:rPr>
                <w:rFonts w:ascii="Times New Roman" w:hAnsi="Times New Roman"/>
                <w:szCs w:val="24"/>
              </w:rPr>
              <w:t>Создана система эффективных и доступных информационных ресурсов по повышению финансовой грамотности населения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3.4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5C1">
              <w:rPr>
                <w:rFonts w:ascii="Times New Roman" w:hAnsi="Times New Roman"/>
                <w:szCs w:val="24"/>
              </w:rPr>
              <w:t xml:space="preserve">Повышена финансовая защищенность </w:t>
            </w:r>
            <w:r w:rsidRPr="002905C1">
              <w:rPr>
                <w:rFonts w:ascii="Times New Roman" w:hAnsi="Times New Roman"/>
                <w:szCs w:val="24"/>
              </w:rPr>
              <w:lastRenderedPageBreak/>
              <w:t>социально уязвимых групп населения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lastRenderedPageBreak/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C1">
              <w:rPr>
                <w:rFonts w:ascii="Times New Roman" w:hAnsi="Times New Roman"/>
                <w:b/>
                <w:szCs w:val="24"/>
              </w:rPr>
              <w:lastRenderedPageBreak/>
              <w:t>Подпрограмма 4. Повышение эффективности бюджетных расходов Большемурашкинского муниципального округа</w:t>
            </w:r>
          </w:p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5C1">
              <w:rPr>
                <w:rFonts w:ascii="Times New Roman" w:hAnsi="Times New Roman"/>
                <w:b/>
                <w:szCs w:val="24"/>
              </w:rPr>
              <w:t xml:space="preserve"> Нижегородской области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4.1</w:t>
            </w:r>
          </w:p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Доля расходов бюджета, формируемых  в рамках муниципальных программ, в общем объеме  расходов бюджета  (без  учета субвенций на  исполнение делегируемых полномочий)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Не менее 90</w:t>
            </w:r>
          </w:p>
        </w:tc>
      </w:tr>
      <w:tr w:rsidR="002905C1" w:rsidRPr="002905C1" w:rsidTr="002905C1">
        <w:trPr>
          <w:trHeight w:val="9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Удельный вес муниципальных учреждений, выполнивших в полном объеме муниципальное задание, в общем количестве муниципальных учреждений, которым установлены муниципальные задания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Удельный вес муниципальных учреждений, для которых установлены количественно измеримые финансовые санкции (штрафы, изъятия) за нарушение условий выполнения муниципальных заданий, в общем количестве муниципальных учреждений, которым установлены муниципальные задания   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97</w:t>
            </w:r>
          </w:p>
        </w:tc>
      </w:tr>
      <w:tr w:rsidR="002905C1" w:rsidRPr="002905C1" w:rsidTr="002905C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Удельный вес  расходов на финансовое обеспечение оказания бюджетными и автономными учреждениями муниципальных услуг, рассчитанных исходя из нормативных затрат, в общем объеме расходов на предоставление субсидий на выполнение муниципальных заданий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%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95</w:t>
            </w:r>
          </w:p>
        </w:tc>
      </w:tr>
      <w:tr w:rsidR="002905C1" w:rsidRPr="002905C1" w:rsidTr="002905C1">
        <w:trPr>
          <w:trHeight w:val="70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905C1">
              <w:rPr>
                <w:rFonts w:ascii="Times New Roman" w:hAnsi="Times New Roman"/>
                <w:b/>
                <w:lang w:eastAsia="ru-RU"/>
              </w:rPr>
              <w:t>Непосредственные результаты реализации программы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C1" w:rsidRPr="002905C1" w:rsidRDefault="002905C1" w:rsidP="002905C1">
            <w:pPr>
              <w:spacing w:after="0" w:line="240" w:lineRule="auto"/>
              <w:ind w:left="-393" w:firstLine="43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905C1" w:rsidRPr="002905C1" w:rsidTr="002905C1">
        <w:trPr>
          <w:trHeight w:val="3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4.1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Разработана долгосрочная бюджетная стратегия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rPr>
          <w:trHeight w:val="6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lastRenderedPageBreak/>
              <w:t>4.2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Бюджет сформирован в программном формате, с учетом планируемых  результатов по муниципальным программам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rPr>
          <w:trHeight w:val="7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4.3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Увеличилось количество граждан, которые удовлетворительно оценивают  качество муниципальных услуг в сферах образования, культуры, физической культуры и спорта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rPr>
          <w:trHeight w:val="20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4.4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Увеличилось количество главных распорядителей средств бюджета, улучшивших качество  финансового менеджмента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rPr>
          <w:trHeight w:val="58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4.6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 xml:space="preserve">Информация о предоставляемых муниципальных  услугах, формировании и исполнении бюджета доступна  для  всех граждан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</w:tr>
      <w:tr w:rsidR="002905C1" w:rsidRPr="002905C1" w:rsidTr="002905C1">
        <w:trPr>
          <w:trHeight w:val="84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4.7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5C1">
              <w:rPr>
                <w:rFonts w:ascii="Times New Roman" w:hAnsi="Times New Roman"/>
                <w:szCs w:val="24"/>
                <w:lang w:eastAsia="ru-RU"/>
              </w:rPr>
              <w:t>Нормативные затраты применяются для обоснования объекта и (или) объектов закупки в плане закупок в органах местного самоуправления и подведомственных им казенных учреждениях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да/нет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2905C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C1" w:rsidRPr="002905C1" w:rsidRDefault="00777C21" w:rsidP="002905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905C1">
              <w:rPr>
                <w:rFonts w:ascii="Times New Roman" w:hAnsi="Times New Roman"/>
              </w:rPr>
              <w:t>Д</w:t>
            </w:r>
            <w:r w:rsidR="002905C1" w:rsidRPr="002905C1">
              <w:rPr>
                <w:rFonts w:ascii="Times New Roman" w:hAnsi="Times New Roman"/>
              </w:rPr>
              <w:t>а</w:t>
            </w:r>
          </w:p>
        </w:tc>
      </w:tr>
    </w:tbl>
    <w:p w:rsidR="002905C1" w:rsidRPr="002905C1" w:rsidRDefault="00777C21" w:rsidP="002905C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».</w:t>
      </w:r>
    </w:p>
    <w:p w:rsidR="002905C1" w:rsidRPr="002905C1" w:rsidRDefault="002905C1" w:rsidP="002905C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2905C1" w:rsidRPr="002905C1" w:rsidRDefault="002905C1" w:rsidP="002905C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2905C1" w:rsidRPr="002905C1" w:rsidRDefault="002905C1" w:rsidP="002905C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2905C1" w:rsidRPr="002905C1" w:rsidRDefault="002905C1" w:rsidP="002905C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2905C1" w:rsidRPr="002905C1" w:rsidRDefault="002905C1" w:rsidP="002905C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2905C1" w:rsidRPr="002905C1" w:rsidRDefault="002905C1" w:rsidP="002905C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2905C1" w:rsidRDefault="002905C1" w:rsidP="002905C1">
      <w:pPr>
        <w:widowControl w:val="0"/>
        <w:autoSpaceDE w:val="0"/>
        <w:autoSpaceDN w:val="0"/>
        <w:adjustRightInd w:val="0"/>
        <w:ind w:left="10348"/>
        <w:jc w:val="right"/>
        <w:rPr>
          <w:rFonts w:eastAsia="Times New Roman"/>
          <w:sz w:val="26"/>
          <w:szCs w:val="26"/>
        </w:rPr>
      </w:pPr>
    </w:p>
    <w:p w:rsidR="002905C1" w:rsidRDefault="002905C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</w:p>
    <w:p w:rsidR="002905C1" w:rsidRDefault="002905C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</w:p>
    <w:p w:rsidR="002905C1" w:rsidRDefault="002905C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</w:p>
    <w:p w:rsidR="00777C21" w:rsidRDefault="00777C2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</w:p>
    <w:p w:rsidR="00777C21" w:rsidRPr="00FA78DE" w:rsidRDefault="00777C21" w:rsidP="00777C2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Приложение 3</w:t>
      </w:r>
    </w:p>
    <w:p w:rsidR="00777C21" w:rsidRDefault="00777C21" w:rsidP="00777C2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777C21" w:rsidRDefault="00777C21" w:rsidP="00777C2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>
        <w:rPr>
          <w:rFonts w:ascii="Times New Roman" w:eastAsia="Times New Roman" w:hAnsi="Times New Roman"/>
          <w:szCs w:val="24"/>
        </w:rPr>
        <w:t>округа</w:t>
      </w:r>
    </w:p>
    <w:p w:rsidR="00777C21" w:rsidRPr="00FA78DE" w:rsidRDefault="00777C21" w:rsidP="00777C2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___________ </w:t>
      </w:r>
      <w:proofErr w:type="gramStart"/>
      <w:r>
        <w:rPr>
          <w:rFonts w:ascii="Times New Roman" w:eastAsia="Times New Roman" w:hAnsi="Times New Roman"/>
          <w:szCs w:val="24"/>
        </w:rPr>
        <w:t>г</w:t>
      </w:r>
      <w:proofErr w:type="gramEnd"/>
      <w:r>
        <w:rPr>
          <w:rFonts w:ascii="Times New Roman" w:eastAsia="Times New Roman" w:hAnsi="Times New Roman"/>
          <w:szCs w:val="24"/>
        </w:rPr>
        <w:t>. № ___</w:t>
      </w:r>
    </w:p>
    <w:p w:rsidR="00777C21" w:rsidRDefault="00777C2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</w:p>
    <w:p w:rsidR="00777C21" w:rsidRDefault="00777C2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 xml:space="preserve">Приложение </w:t>
      </w:r>
      <w:r>
        <w:rPr>
          <w:rFonts w:ascii="Times New Roman" w:eastAsia="Times New Roman" w:hAnsi="Times New Roman"/>
          <w:szCs w:val="24"/>
        </w:rPr>
        <w:t>4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CD7740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:rsidR="00FA78DE" w:rsidRPr="00FA78DE" w:rsidRDefault="00FA78DE" w:rsidP="00CD7740">
      <w:pPr>
        <w:widowControl w:val="0"/>
        <w:autoSpaceDE w:val="0"/>
        <w:autoSpaceDN w:val="0"/>
        <w:adjustRightInd w:val="0"/>
        <w:spacing w:after="0" w:line="240" w:lineRule="auto"/>
        <w:ind w:left="8931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CD7740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Ресурсное обеспечение реализации муниципальной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программы </w:t>
      </w:r>
      <w:r w:rsidRPr="00FA78DE">
        <w:rPr>
          <w:rFonts w:ascii="Times New Roman" w:hAnsi="Times New Roman"/>
          <w:b/>
          <w:sz w:val="26"/>
          <w:szCs w:val="26"/>
        </w:rPr>
        <w:t xml:space="preserve">"Управление муниципальными финансами Большемурашкинского муниципального </w:t>
      </w:r>
      <w:r w:rsidR="00CD7740">
        <w:rPr>
          <w:rFonts w:ascii="Times New Roman" w:hAnsi="Times New Roman"/>
          <w:b/>
          <w:sz w:val="26"/>
          <w:szCs w:val="26"/>
        </w:rPr>
        <w:t>округа</w:t>
      </w:r>
      <w:r w:rsidRPr="00FA78DE">
        <w:rPr>
          <w:rFonts w:ascii="Times New Roman" w:hAnsi="Times New Roman"/>
          <w:b/>
          <w:sz w:val="26"/>
          <w:szCs w:val="26"/>
        </w:rPr>
        <w:t xml:space="preserve"> 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A78DE">
        <w:rPr>
          <w:rFonts w:ascii="Times New Roman" w:hAnsi="Times New Roman"/>
          <w:b/>
          <w:sz w:val="26"/>
          <w:szCs w:val="26"/>
        </w:rPr>
        <w:t>Нижегородской области"</w:t>
      </w:r>
    </w:p>
    <w:p w:rsidR="00FA78DE" w:rsidRPr="00FA78DE" w:rsidRDefault="00FA78DE" w:rsidP="00FA7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A78DE">
        <w:rPr>
          <w:rFonts w:ascii="Times New Roman" w:hAnsi="Times New Roman"/>
          <w:b/>
          <w:bCs/>
          <w:sz w:val="26"/>
          <w:szCs w:val="26"/>
          <w:lang w:eastAsia="ru-RU"/>
        </w:rPr>
        <w:t>за счет средств бюджета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1559"/>
        <w:gridCol w:w="992"/>
        <w:gridCol w:w="992"/>
        <w:gridCol w:w="993"/>
        <w:gridCol w:w="992"/>
        <w:gridCol w:w="992"/>
        <w:gridCol w:w="992"/>
        <w:gridCol w:w="993"/>
        <w:gridCol w:w="1134"/>
        <w:gridCol w:w="1275"/>
      </w:tblGrid>
      <w:tr w:rsidR="005E762B" w:rsidRPr="005E762B" w:rsidTr="007A0712">
        <w:trPr>
          <w:trHeight w:val="375"/>
          <w:tblHeader/>
        </w:trPr>
        <w:tc>
          <w:tcPr>
            <w:tcW w:w="1701" w:type="dxa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762B" w:rsidRPr="005E762B" w:rsidRDefault="005E762B" w:rsidP="005E762B">
            <w:pPr>
              <w:tabs>
                <w:tab w:val="left" w:pos="1452"/>
              </w:tabs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Муниципальный заказчик-координатор, соисполнители</w:t>
            </w:r>
          </w:p>
        </w:tc>
        <w:tc>
          <w:tcPr>
            <w:tcW w:w="9355" w:type="dxa"/>
            <w:gridSpan w:val="9"/>
          </w:tcPr>
          <w:p w:rsidR="005E762B" w:rsidRPr="005E762B" w:rsidRDefault="005E762B" w:rsidP="005E762B">
            <w:pPr>
              <w:spacing w:after="0" w:line="240" w:lineRule="auto"/>
              <w:ind w:left="-108" w:firstLine="71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Объем финансирования (по годам) за счет средств бюджета, тыс. рублей</w:t>
            </w:r>
          </w:p>
        </w:tc>
      </w:tr>
      <w:tr w:rsidR="005E762B" w:rsidRPr="005E762B" w:rsidTr="007A0712">
        <w:trPr>
          <w:trHeight w:val="375"/>
          <w:tblHeader/>
        </w:trPr>
        <w:tc>
          <w:tcPr>
            <w:tcW w:w="1701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3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3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134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275" w:type="dxa"/>
          </w:tcPr>
          <w:p w:rsidR="005E762B" w:rsidRPr="005E762B" w:rsidRDefault="005E762B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5E762B" w:rsidRPr="005E762B" w:rsidTr="007A0712">
        <w:trPr>
          <w:trHeight w:val="473"/>
        </w:trPr>
        <w:tc>
          <w:tcPr>
            <w:tcW w:w="4111" w:type="dxa"/>
            <w:gridSpan w:val="2"/>
            <w:vMerge w:val="restart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 Большемурашкинского муниципального округа Нижегородской области"</w:t>
            </w:r>
          </w:p>
        </w:tc>
        <w:tc>
          <w:tcPr>
            <w:tcW w:w="1559" w:type="dxa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3" w:type="dxa"/>
            <w:vAlign w:val="center"/>
          </w:tcPr>
          <w:p w:rsidR="005E762B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5E762B" w:rsidRPr="005E762B" w:rsidRDefault="0038254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5E762B" w:rsidRPr="005E762B" w:rsidRDefault="0038254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5E762B" w:rsidRPr="005E762B" w:rsidRDefault="0038254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993" w:type="dxa"/>
            <w:vAlign w:val="center"/>
          </w:tcPr>
          <w:p w:rsidR="005E762B" w:rsidRPr="005E762B" w:rsidRDefault="0038254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1134" w:type="dxa"/>
            <w:vAlign w:val="center"/>
          </w:tcPr>
          <w:p w:rsidR="005E762B" w:rsidRPr="005E762B" w:rsidRDefault="0038254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1275" w:type="dxa"/>
            <w:vAlign w:val="center"/>
          </w:tcPr>
          <w:p w:rsidR="005E762B" w:rsidRPr="005E762B" w:rsidRDefault="00267F20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292148,0</w:t>
            </w:r>
          </w:p>
        </w:tc>
      </w:tr>
      <w:tr w:rsidR="005E762B" w:rsidRPr="005E762B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E762B" w:rsidRPr="005E762B" w:rsidRDefault="005E762B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13369,2</w:t>
            </w:r>
          </w:p>
        </w:tc>
        <w:tc>
          <w:tcPr>
            <w:tcW w:w="992" w:type="dxa"/>
            <w:vAlign w:val="center"/>
          </w:tcPr>
          <w:p w:rsidR="005E762B" w:rsidRPr="005E762B" w:rsidRDefault="00FA575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21525,9</w:t>
            </w:r>
          </w:p>
        </w:tc>
        <w:tc>
          <w:tcPr>
            <w:tcW w:w="993" w:type="dxa"/>
            <w:vAlign w:val="center"/>
          </w:tcPr>
          <w:p w:rsidR="002752EB" w:rsidRPr="002752EB" w:rsidRDefault="002752EB" w:rsidP="002752E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32906,8</w:t>
            </w:r>
          </w:p>
        </w:tc>
        <w:tc>
          <w:tcPr>
            <w:tcW w:w="992" w:type="dxa"/>
            <w:vAlign w:val="center"/>
          </w:tcPr>
          <w:p w:rsidR="005E762B" w:rsidRPr="005E762B" w:rsidRDefault="00267F20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19143,8</w:t>
            </w:r>
          </w:p>
        </w:tc>
        <w:tc>
          <w:tcPr>
            <w:tcW w:w="992" w:type="dxa"/>
            <w:vAlign w:val="center"/>
          </w:tcPr>
          <w:p w:rsidR="005E762B" w:rsidRPr="005E762B" w:rsidRDefault="00267F20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19143,8</w:t>
            </w:r>
          </w:p>
        </w:tc>
        <w:tc>
          <w:tcPr>
            <w:tcW w:w="992" w:type="dxa"/>
            <w:vAlign w:val="center"/>
          </w:tcPr>
          <w:p w:rsidR="005E762B" w:rsidRPr="005E762B" w:rsidRDefault="00267F20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19143,8</w:t>
            </w:r>
          </w:p>
        </w:tc>
        <w:tc>
          <w:tcPr>
            <w:tcW w:w="993" w:type="dxa"/>
            <w:vAlign w:val="center"/>
          </w:tcPr>
          <w:p w:rsidR="005E762B" w:rsidRPr="005E762B" w:rsidRDefault="00267F20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19143,8</w:t>
            </w:r>
          </w:p>
        </w:tc>
        <w:tc>
          <w:tcPr>
            <w:tcW w:w="1134" w:type="dxa"/>
            <w:vAlign w:val="center"/>
          </w:tcPr>
          <w:p w:rsidR="0007408D" w:rsidRPr="005E762B" w:rsidRDefault="00267F20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19143,8</w:t>
            </w:r>
          </w:p>
        </w:tc>
        <w:tc>
          <w:tcPr>
            <w:tcW w:w="1275" w:type="dxa"/>
            <w:vAlign w:val="center"/>
          </w:tcPr>
          <w:p w:rsidR="005E762B" w:rsidRPr="005E762B" w:rsidRDefault="00267F20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163520,9</w:t>
            </w:r>
          </w:p>
        </w:tc>
      </w:tr>
      <w:tr w:rsidR="00D214F8" w:rsidRPr="005E762B" w:rsidTr="007A0712">
        <w:trPr>
          <w:trHeight w:val="473"/>
        </w:trPr>
        <w:tc>
          <w:tcPr>
            <w:tcW w:w="4111" w:type="dxa"/>
            <w:gridSpan w:val="2"/>
            <w:vMerge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D214F8" w:rsidRPr="00D40C39" w:rsidRDefault="00D214F8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40C3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205D87">
            <w:pPr>
              <w:spacing w:after="0" w:line="240" w:lineRule="auto"/>
              <w:ind w:left="-57" w:right="-57" w:firstLine="3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D214F8" w:rsidRPr="005E762B" w:rsidRDefault="00267F20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992" w:type="dxa"/>
            <w:vAlign w:val="center"/>
          </w:tcPr>
          <w:p w:rsidR="00D214F8" w:rsidRPr="005E762B" w:rsidRDefault="00267F20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992" w:type="dxa"/>
            <w:vAlign w:val="center"/>
          </w:tcPr>
          <w:p w:rsidR="00D214F8" w:rsidRPr="005E762B" w:rsidRDefault="00267F20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993" w:type="dxa"/>
            <w:vAlign w:val="center"/>
          </w:tcPr>
          <w:p w:rsidR="00D214F8" w:rsidRPr="005E762B" w:rsidRDefault="00267F20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1134" w:type="dxa"/>
            <w:vAlign w:val="center"/>
          </w:tcPr>
          <w:p w:rsidR="00D214F8" w:rsidRPr="005E762B" w:rsidRDefault="00267F20" w:rsidP="00D214F8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1275" w:type="dxa"/>
            <w:vAlign w:val="center"/>
          </w:tcPr>
          <w:p w:rsidR="00D214F8" w:rsidRPr="005E762B" w:rsidRDefault="00267F20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128627,1</w:t>
            </w:r>
          </w:p>
        </w:tc>
      </w:tr>
      <w:tr w:rsidR="00D214F8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D214F8" w:rsidRPr="005E762B" w:rsidRDefault="00D214F8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Организация и совершенствование бюджетного процесса</w:t>
            </w: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D214F8" w:rsidRPr="005E762B" w:rsidRDefault="00D214F8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:rsidR="00D214F8" w:rsidRPr="005E762B" w:rsidRDefault="00D214F8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:rsidR="00D214F8" w:rsidRPr="002752EB" w:rsidRDefault="002752EB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:rsidR="00D214F8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  <w:vAlign w:val="center"/>
          </w:tcPr>
          <w:p w:rsidR="00D214F8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  <w:vAlign w:val="center"/>
          </w:tcPr>
          <w:p w:rsidR="00D214F8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3" w:type="dxa"/>
            <w:vAlign w:val="center"/>
          </w:tcPr>
          <w:p w:rsidR="00D214F8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vAlign w:val="center"/>
          </w:tcPr>
          <w:p w:rsidR="00D214F8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vAlign w:val="center"/>
          </w:tcPr>
          <w:p w:rsidR="00D214F8" w:rsidRPr="005E762B" w:rsidRDefault="00CB1DDE" w:rsidP="0007408D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51622,0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CB1DDE" w:rsidRPr="005E762B" w:rsidRDefault="00CB1DDE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1347,9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8254,0</w:t>
            </w:r>
          </w:p>
        </w:tc>
        <w:tc>
          <w:tcPr>
            <w:tcW w:w="993" w:type="dxa"/>
            <w:vAlign w:val="center"/>
          </w:tcPr>
          <w:p w:rsidR="00CB1DDE" w:rsidRPr="002752EB" w:rsidRDefault="00CB1DDE" w:rsidP="00205D87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17020,1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51622,0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CB1DDE" w:rsidRPr="005E762B" w:rsidRDefault="00CB1DDE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CB1DDE" w:rsidRPr="005E762B" w:rsidRDefault="00CB1DDE" w:rsidP="005E7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21534,9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22572,0</w:t>
            </w:r>
          </w:p>
        </w:tc>
        <w:tc>
          <w:tcPr>
            <w:tcW w:w="993" w:type="dxa"/>
            <w:vAlign w:val="center"/>
          </w:tcPr>
          <w:p w:rsidR="00CB1DDE" w:rsidRPr="002752E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38855,8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31292,3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31292,3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31292,3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31292,3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31292,3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239424,2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12013,8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13258,7</w:t>
            </w:r>
          </w:p>
        </w:tc>
        <w:tc>
          <w:tcPr>
            <w:tcW w:w="993" w:type="dxa"/>
            <w:vAlign w:val="center"/>
          </w:tcPr>
          <w:p w:rsidR="00CB1DDE" w:rsidRPr="002752E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752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14805,6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14143,8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14143,8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14143,8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14143,8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14143,8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110797,1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57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9313,3</w:t>
            </w:r>
          </w:p>
        </w:tc>
        <w:tc>
          <w:tcPr>
            <w:tcW w:w="993" w:type="dxa"/>
            <w:vAlign w:val="center"/>
          </w:tcPr>
          <w:p w:rsidR="00CB1DDE" w:rsidRPr="002752EB" w:rsidRDefault="00CB1DDE" w:rsidP="005E76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52EB">
              <w:rPr>
                <w:rFonts w:ascii="Times New Roman" w:hAnsi="Times New Roman"/>
                <w:sz w:val="18"/>
                <w:szCs w:val="18"/>
              </w:rPr>
              <w:t>24050,2</w:t>
            </w:r>
          </w:p>
        </w:tc>
        <w:tc>
          <w:tcPr>
            <w:tcW w:w="992" w:type="dxa"/>
            <w:vAlign w:val="center"/>
          </w:tcPr>
          <w:p w:rsidR="00CB1DDE" w:rsidRPr="00CB1DDE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1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992" w:type="dxa"/>
            <w:vAlign w:val="center"/>
          </w:tcPr>
          <w:p w:rsidR="00CB1DDE" w:rsidRPr="00CB1DDE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1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992" w:type="dxa"/>
            <w:vAlign w:val="center"/>
          </w:tcPr>
          <w:p w:rsidR="00CB1DDE" w:rsidRPr="00CB1DDE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1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993" w:type="dxa"/>
            <w:vAlign w:val="center"/>
          </w:tcPr>
          <w:p w:rsidR="00CB1DDE" w:rsidRPr="00CB1DDE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1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1134" w:type="dxa"/>
            <w:vAlign w:val="center"/>
          </w:tcPr>
          <w:p w:rsidR="00CB1DDE" w:rsidRPr="00CB1DDE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1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17148,5</w:t>
            </w:r>
          </w:p>
        </w:tc>
        <w:tc>
          <w:tcPr>
            <w:tcW w:w="1275" w:type="dxa"/>
            <w:vAlign w:val="center"/>
          </w:tcPr>
          <w:p w:rsidR="00CB1DDE" w:rsidRPr="00CB1DDE" w:rsidRDefault="00CB1DDE" w:rsidP="008D54C6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B1D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128627,1</w:t>
            </w:r>
          </w:p>
        </w:tc>
      </w:tr>
      <w:tr w:rsidR="00CB1DDE" w:rsidRPr="005E762B" w:rsidTr="007A0712">
        <w:trPr>
          <w:trHeight w:val="326"/>
        </w:trPr>
        <w:tc>
          <w:tcPr>
            <w:tcW w:w="1701" w:type="dxa"/>
            <w:vMerge w:val="restart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07408D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:rsidR="00CB1DDE" w:rsidRPr="002752E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CB1DDE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1101,8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205D87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</w:t>
            </w:r>
          </w:p>
        </w:tc>
        <w:tc>
          <w:tcPr>
            <w:tcW w:w="993" w:type="dxa"/>
            <w:vAlign w:val="center"/>
          </w:tcPr>
          <w:p w:rsidR="00CB1DDE" w:rsidRPr="002752EB" w:rsidRDefault="00CB1DDE" w:rsidP="00205D87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1081,1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1101,8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 w:val="restart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  <w:r w:rsidRPr="005E76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Муниципальный заказчик </w:t>
            </w:r>
            <w:proofErr w:type="gramStart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-к</w:t>
            </w:r>
            <w:proofErr w:type="gramEnd"/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оординатор – финансовое управление 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firstLine="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62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CB1DDE" w:rsidRPr="005E762B" w:rsidTr="007A0712">
        <w:trPr>
          <w:trHeight w:val="473"/>
        </w:trPr>
        <w:tc>
          <w:tcPr>
            <w:tcW w:w="1701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left="34" w:right="34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CB1DDE" w:rsidRPr="005E762B" w:rsidRDefault="00CB1DDE" w:rsidP="005E762B">
            <w:pPr>
              <w:spacing w:after="0" w:line="240" w:lineRule="auto"/>
              <w:ind w:right="-250" w:firstLine="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соисполнители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  <w:vAlign w:val="center"/>
          </w:tcPr>
          <w:p w:rsidR="00CB1DDE" w:rsidRPr="005E762B" w:rsidRDefault="00CB1DDE" w:rsidP="005E762B">
            <w:pPr>
              <w:spacing w:after="0" w:line="240" w:lineRule="auto"/>
              <w:ind w:left="-108" w:right="-108" w:firstLine="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E76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48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5608ED" w:rsidRDefault="005608ED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Приложение </w:t>
      </w:r>
      <w:r w:rsidR="00374E02">
        <w:rPr>
          <w:rFonts w:ascii="Times New Roman" w:eastAsia="Times New Roman" w:hAnsi="Times New Roman"/>
          <w:szCs w:val="24"/>
        </w:rPr>
        <w:t>4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5608ED">
        <w:rPr>
          <w:rFonts w:ascii="Times New Roman" w:eastAsia="Times New Roman" w:hAnsi="Times New Roman"/>
          <w:szCs w:val="24"/>
        </w:rPr>
        <w:t>округа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7C7CC0">
        <w:rPr>
          <w:rFonts w:ascii="Times New Roman" w:eastAsia="Times New Roman" w:hAnsi="Times New Roman"/>
          <w:szCs w:val="24"/>
        </w:rPr>
        <w:t xml:space="preserve">__________ </w:t>
      </w:r>
      <w:proofErr w:type="gramStart"/>
      <w:r w:rsidR="007C7CC0">
        <w:rPr>
          <w:rFonts w:ascii="Times New Roman" w:eastAsia="Times New Roman" w:hAnsi="Times New Roman"/>
          <w:szCs w:val="24"/>
        </w:rPr>
        <w:t>г</w:t>
      </w:r>
      <w:proofErr w:type="gramEnd"/>
      <w:r w:rsidR="007C7CC0">
        <w:rPr>
          <w:rFonts w:ascii="Times New Roman" w:eastAsia="Times New Roman" w:hAnsi="Times New Roman"/>
          <w:szCs w:val="24"/>
        </w:rPr>
        <w:t>. № ______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5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"Управление муниципальными финансами Большемурашкинского</w:t>
      </w:r>
    </w:p>
    <w:p w:rsidR="00FA78DE" w:rsidRPr="00FA78DE" w:rsidRDefault="00FA78DE" w:rsidP="005608ED">
      <w:pPr>
        <w:widowControl w:val="0"/>
        <w:autoSpaceDE w:val="0"/>
        <w:autoSpaceDN w:val="0"/>
        <w:adjustRightInd w:val="0"/>
        <w:spacing w:after="0" w:line="240" w:lineRule="auto"/>
        <w:ind w:left="8789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муниципального района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  <w:lang w:eastAsia="ru-RU"/>
        </w:rPr>
        <w:t xml:space="preserve">Прогнозная оценка расходов на реализацию муниципальной программы 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"Управление муниципальными финансами Большемурашкинского муниципального </w:t>
      </w:r>
      <w:r w:rsidR="005608ED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 </w:t>
      </w:r>
      <w:r w:rsidRPr="00FA78DE">
        <w:rPr>
          <w:rFonts w:ascii="Times New Roman" w:hAnsi="Times New Roman"/>
          <w:b/>
          <w:sz w:val="28"/>
          <w:szCs w:val="28"/>
          <w:lang w:eastAsia="ru-RU"/>
        </w:rPr>
        <w:t>за счет всех источников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417"/>
        <w:gridCol w:w="993"/>
        <w:gridCol w:w="992"/>
        <w:gridCol w:w="992"/>
        <w:gridCol w:w="992"/>
        <w:gridCol w:w="993"/>
        <w:gridCol w:w="992"/>
        <w:gridCol w:w="992"/>
        <w:gridCol w:w="1134"/>
        <w:gridCol w:w="1134"/>
      </w:tblGrid>
      <w:tr w:rsidR="005644CE" w:rsidRPr="005644CE" w:rsidTr="005644CE">
        <w:trPr>
          <w:trHeight w:val="375"/>
          <w:tblHeader/>
        </w:trPr>
        <w:tc>
          <w:tcPr>
            <w:tcW w:w="2127" w:type="dxa"/>
            <w:vMerge w:val="restart"/>
            <w:shd w:val="clear" w:color="auto" w:fill="auto"/>
          </w:tcPr>
          <w:p w:rsidR="005644CE" w:rsidRPr="005644CE" w:rsidRDefault="005644CE" w:rsidP="005644CE">
            <w:pPr>
              <w:tabs>
                <w:tab w:val="left" w:pos="635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644CE" w:rsidRPr="005644CE" w:rsidRDefault="005644CE" w:rsidP="005644CE">
            <w:pPr>
              <w:tabs>
                <w:tab w:val="left" w:pos="1452"/>
              </w:tabs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Муниципа-льный</w:t>
            </w:r>
            <w:proofErr w:type="spellEnd"/>
            <w:proofErr w:type="gram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 заказчик-</w:t>
            </w:r>
            <w:proofErr w:type="spell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координа</w:t>
            </w:r>
            <w:proofErr w:type="spellEnd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-тор, соисполнители</w:t>
            </w:r>
          </w:p>
        </w:tc>
        <w:tc>
          <w:tcPr>
            <w:tcW w:w="9214" w:type="dxa"/>
            <w:gridSpan w:val="9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Оценка расходов, тыс. рублей</w:t>
            </w:r>
          </w:p>
        </w:tc>
      </w:tr>
      <w:tr w:rsidR="005644CE" w:rsidRPr="005644CE" w:rsidTr="005644CE">
        <w:trPr>
          <w:trHeight w:val="375"/>
          <w:tblHeader/>
        </w:trPr>
        <w:tc>
          <w:tcPr>
            <w:tcW w:w="2127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2023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2024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2025</w:t>
            </w:r>
          </w:p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2026</w:t>
            </w:r>
          </w:p>
        </w:tc>
        <w:tc>
          <w:tcPr>
            <w:tcW w:w="993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2027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2028</w:t>
            </w:r>
          </w:p>
        </w:tc>
        <w:tc>
          <w:tcPr>
            <w:tcW w:w="992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2029</w:t>
            </w:r>
          </w:p>
        </w:tc>
        <w:tc>
          <w:tcPr>
            <w:tcW w:w="1134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2030</w:t>
            </w:r>
          </w:p>
        </w:tc>
        <w:tc>
          <w:tcPr>
            <w:tcW w:w="1134" w:type="dxa"/>
          </w:tcPr>
          <w:p w:rsidR="005644CE" w:rsidRPr="005644CE" w:rsidRDefault="005644CE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</w:tr>
      <w:tr w:rsidR="005644CE" w:rsidRPr="005644CE" w:rsidTr="005644CE">
        <w:trPr>
          <w:trHeight w:val="473"/>
        </w:trPr>
        <w:tc>
          <w:tcPr>
            <w:tcW w:w="4537" w:type="dxa"/>
            <w:gridSpan w:val="2"/>
            <w:vMerge w:val="restart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proofErr w:type="gramStart"/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программы "Управление муниципальными финансами Большемурашкинского муниципального округа Нижегородской области"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5644CE" w:rsidRPr="005644CE" w:rsidRDefault="005644CE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5644CE" w:rsidRPr="005644CE" w:rsidRDefault="00205D87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5644CE" w:rsidRPr="005644CE" w:rsidRDefault="00205D87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5644CE" w:rsidRPr="008F3DA1" w:rsidRDefault="008F3DA1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5644CE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993" w:type="dxa"/>
            <w:vAlign w:val="center"/>
          </w:tcPr>
          <w:p w:rsidR="005644CE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5644CE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5644CE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1134" w:type="dxa"/>
            <w:vAlign w:val="center"/>
          </w:tcPr>
          <w:p w:rsidR="005644CE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1134" w:type="dxa"/>
            <w:vAlign w:val="center"/>
          </w:tcPr>
          <w:p w:rsidR="005644CE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292148,0</w:t>
            </w:r>
          </w:p>
        </w:tc>
      </w:tr>
      <w:tr w:rsidR="006138D4" w:rsidRPr="005644CE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22890,3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205D87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36292,3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292148,0</w:t>
            </w:r>
          </w:p>
        </w:tc>
      </w:tr>
      <w:tr w:rsidR="006138D4" w:rsidRPr="005644CE" w:rsidTr="005644CE">
        <w:trPr>
          <w:trHeight w:val="473"/>
        </w:trPr>
        <w:tc>
          <w:tcPr>
            <w:tcW w:w="4537" w:type="dxa"/>
            <w:gridSpan w:val="2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Подпрограмма 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 xml:space="preserve">Организация и совершенствование бюджетного процесса Большемурашкинского муниципального </w:t>
            </w:r>
            <w:r w:rsidRPr="005644CE">
              <w:rPr>
                <w:rFonts w:ascii="Times New Roman" w:hAnsi="Times New Roman"/>
                <w:b/>
              </w:rPr>
              <w:lastRenderedPageBreak/>
              <w:t>округа 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1347,9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51622,0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расходы бюджета </w:t>
            </w: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1347,9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8254,0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17020,1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5000,0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51622,0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  <w:b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3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Управление средствами резервного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фонда администрации Большемурашкинского муниципального округа</w:t>
            </w:r>
            <w:r w:rsidRPr="005644CE">
              <w:rPr>
                <w:rFonts w:ascii="Times New Roman" w:hAnsi="Times New Roman"/>
                <w:b/>
              </w:rPr>
              <w:t xml:space="preserve"> </w:t>
            </w:r>
            <w:r w:rsidRPr="005644CE">
              <w:rPr>
                <w:rFonts w:ascii="Times New Roman" w:hAnsi="Times New Roman"/>
              </w:rPr>
              <w:t>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205D87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:rsidR="006138D4" w:rsidRPr="00205D87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993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1134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1134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51622,0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205D87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1347,9</w:t>
            </w:r>
          </w:p>
        </w:tc>
        <w:tc>
          <w:tcPr>
            <w:tcW w:w="992" w:type="dxa"/>
            <w:vAlign w:val="center"/>
          </w:tcPr>
          <w:p w:rsidR="006138D4" w:rsidRPr="00205D87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205D87">
              <w:rPr>
                <w:rFonts w:ascii="Times New Roman" w:hAnsi="Times New Roman"/>
              </w:rPr>
              <w:t>8254,0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205D87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17020,1</w:t>
            </w:r>
          </w:p>
        </w:tc>
        <w:tc>
          <w:tcPr>
            <w:tcW w:w="992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993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1134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5000,0</w:t>
            </w:r>
          </w:p>
        </w:tc>
        <w:tc>
          <w:tcPr>
            <w:tcW w:w="1134" w:type="dxa"/>
            <w:vAlign w:val="center"/>
          </w:tcPr>
          <w:p w:rsidR="006138D4" w:rsidRPr="006138D4" w:rsidRDefault="006138D4" w:rsidP="008D54C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</w:rPr>
            </w:pPr>
            <w:r w:rsidRPr="006138D4">
              <w:rPr>
                <w:rFonts w:ascii="Times New Roman" w:hAnsi="Times New Roman"/>
              </w:rPr>
              <w:t>51622,0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Организация исполнения бюджета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hAnsi="Times New Roman"/>
                <w:bCs/>
              </w:rPr>
            </w:pPr>
            <w:r w:rsidRPr="005644CE">
              <w:rPr>
                <w:rFonts w:ascii="Times New Roman" w:hAnsi="Times New Roman"/>
                <w:bCs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Своевременное исполнение долговых </w:t>
            </w:r>
            <w:r w:rsidRPr="005644CE">
              <w:rPr>
                <w:rFonts w:ascii="Times New Roman" w:hAnsi="Times New Roman"/>
              </w:rPr>
              <w:lastRenderedPageBreak/>
              <w:t>обязательств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1.10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55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810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2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Обеспечение реализации муниципальной программы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239424,2</w:t>
            </w:r>
          </w:p>
        </w:tc>
      </w:tr>
      <w:tr w:rsidR="006138D4" w:rsidRPr="005644CE" w:rsidTr="005644CE">
        <w:trPr>
          <w:trHeight w:val="804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21534,9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22572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205D87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8F3DA1">
              <w:rPr>
                <w:rFonts w:ascii="Times New Roman" w:hAnsi="Times New Roman"/>
                <w:b/>
              </w:rPr>
              <w:t>38855,8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31292,3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239424,2</w:t>
            </w:r>
          </w:p>
        </w:tc>
      </w:tr>
      <w:tr w:rsidR="006138D4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hanging="10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110797,1</w:t>
            </w:r>
          </w:p>
        </w:tc>
      </w:tr>
      <w:tr w:rsidR="006138D4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12013,8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13258,7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205D87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 w:rsidRPr="008F3DA1">
              <w:rPr>
                <w:rFonts w:ascii="Times New Roman" w:hAnsi="Times New Roman"/>
              </w:rPr>
              <w:t>14805,6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14143,8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110797,1</w:t>
            </w:r>
          </w:p>
        </w:tc>
      </w:tr>
      <w:tr w:rsidR="006138D4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4D445A" w:rsidRDefault="006138D4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326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Обеспечение деятельности МКУ «Централизованная бухгалтерия»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128627,1</w:t>
            </w:r>
          </w:p>
        </w:tc>
      </w:tr>
      <w:tr w:rsidR="006138D4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9521,1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9313,3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205D87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24050,2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17148,5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D54C6">
            <w:pPr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128627,1</w:t>
            </w:r>
          </w:p>
        </w:tc>
      </w:tr>
      <w:tr w:rsidR="006138D4" w:rsidRPr="005644CE" w:rsidTr="005644CE">
        <w:trPr>
          <w:trHeight w:val="326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right="-57"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3</w:t>
            </w:r>
            <w:r w:rsidRPr="005644CE">
              <w:rPr>
                <w:rFonts w:ascii="Times New Roman" w:hAnsi="Times New Roman"/>
              </w:rPr>
              <w:t>. 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6138D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1101,8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7,5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0,0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205D8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1101,8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8F3DA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  <w:bCs/>
                <w:lang w:eastAsia="ru-RU"/>
              </w:rPr>
              <w:t xml:space="preserve">Мероприятия по повышению финансовой грамотности в образовательных </w:t>
            </w:r>
            <w:r w:rsidRPr="005644CE">
              <w:rPr>
                <w:rFonts w:ascii="Times New Roman" w:hAnsi="Times New Roman"/>
                <w:bCs/>
                <w:lang w:eastAsia="ru-RU"/>
              </w:rPr>
              <w:lastRenderedPageBreak/>
              <w:t>организациях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1100,9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6,6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6138D4" w:rsidRPr="008F3DA1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F3DA1">
              <w:rPr>
                <w:rFonts w:ascii="Times New Roman" w:eastAsia="Times New Roman" w:hAnsi="Times New Roman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24E0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1100,9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5.2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0,9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722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Подпрограмма 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hAnsi="Times New Roman"/>
                <w:b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704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  <w:b/>
              </w:rPr>
            </w:pPr>
            <w:r w:rsidRPr="005644CE">
              <w:rPr>
                <w:rFonts w:ascii="Times New Roman" w:hAnsi="Times New Roman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4.2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 xml:space="preserve">Разработка и реализация </w:t>
            </w:r>
            <w:r w:rsidRPr="005644CE">
              <w:rPr>
                <w:rFonts w:ascii="Times New Roman" w:hAnsi="Times New Roman"/>
              </w:rPr>
              <w:lastRenderedPageBreak/>
              <w:t>муниципальных программ Большемурашкинского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взаимосвязи муниципальных программ и муниципальных заданий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4.4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выполнения муниципальных заданий максимальным количеством муниципальных учреждений, которым установлены муниципальные задания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4.5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расходы областного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526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4.6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Основное мероприятие 4.7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5644CE">
              <w:rPr>
                <w:rFonts w:ascii="Times New Roman" w:hAnsi="Times New Roman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5644CE">
              <w:rPr>
                <w:rFonts w:ascii="Times New Roman" w:hAnsi="Times New Roman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0Основное мероприятие 4.8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 xml:space="preserve">Стимулирование структурных подразделений администрации округа к повышению качества </w:t>
            </w:r>
            <w:r w:rsidRPr="005644CE">
              <w:rPr>
                <w:rFonts w:ascii="Times New Roman" w:hAnsi="Times New Roman"/>
              </w:rPr>
              <w:lastRenderedPageBreak/>
              <w:t xml:space="preserve">финансового менеджмента 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Повышение эффективности внутреннего финансового контроля и внутреннего финансового аудита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Повышение эффективности ведомственного контроля в сфере закупок для обеспечения муниципальных нужд Большемурашкинского муниципального округа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t>Основное мероприятие 4.11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</w:rPr>
            </w:pPr>
            <w:r w:rsidRPr="005644CE">
              <w:rPr>
                <w:rFonts w:ascii="Times New Roman" w:hAnsi="Times New Roman"/>
              </w:rPr>
              <w:t>Повышение прозрачности деятельности структурных подразделений администрации Большемурашкинског</w:t>
            </w:r>
            <w:r w:rsidRPr="005644CE">
              <w:rPr>
                <w:rFonts w:ascii="Times New Roman" w:hAnsi="Times New Roman"/>
              </w:rPr>
              <w:lastRenderedPageBreak/>
              <w:t>о муниципального округа Нижегородской области  и муниципальных учреждений по оказанию муниципальных услуг и соблюдению требований к их качеству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расходы областного </w:t>
            </w: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hAnsi="Times New Roman"/>
              </w:rPr>
              <w:lastRenderedPageBreak/>
              <w:t>Основное мероприятие 4.12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b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 xml:space="preserve">Всего, </w:t>
            </w:r>
          </w:p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бюджета округа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6138D4" w:rsidRPr="005644CE" w:rsidTr="005644CE">
        <w:trPr>
          <w:trHeight w:val="473"/>
        </w:trPr>
        <w:tc>
          <w:tcPr>
            <w:tcW w:w="2127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38D4" w:rsidRPr="005644CE" w:rsidRDefault="006138D4" w:rsidP="005644CE">
            <w:pPr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расходы областного бюджета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6138D4" w:rsidRPr="005644CE" w:rsidRDefault="006138D4" w:rsidP="005644C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44CE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78DE" w:rsidRPr="00FA78DE" w:rsidRDefault="001908E1" w:rsidP="001908E1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ind w:firstLine="426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rPr>
          <w:rFonts w:ascii="Times New Roman" w:hAnsi="Times New Roman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FA78DE" w:rsidRPr="00FA78DE" w:rsidRDefault="00FA78DE" w:rsidP="00FA78DE">
      <w:pPr>
        <w:spacing w:after="0" w:line="240" w:lineRule="auto"/>
        <w:jc w:val="right"/>
        <w:rPr>
          <w:rFonts w:ascii="Times New Roman" w:hAnsi="Times New Roman"/>
          <w:szCs w:val="24"/>
        </w:rPr>
      </w:pPr>
    </w:p>
    <w:p w:rsidR="007C7CC0" w:rsidRDefault="007C7CC0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1908E1" w:rsidRPr="00FA78DE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lastRenderedPageBreak/>
        <w:t xml:space="preserve">Приложение </w:t>
      </w:r>
      <w:r w:rsidR="00374E02">
        <w:rPr>
          <w:rFonts w:ascii="Times New Roman" w:eastAsia="Times New Roman" w:hAnsi="Times New Roman"/>
          <w:szCs w:val="24"/>
        </w:rPr>
        <w:t>5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к </w:t>
      </w:r>
      <w:r>
        <w:rPr>
          <w:rFonts w:ascii="Times New Roman" w:eastAsia="Times New Roman" w:hAnsi="Times New Roman"/>
          <w:szCs w:val="24"/>
        </w:rPr>
        <w:t xml:space="preserve">постановлению администрации 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Большемурашкинского</w:t>
      </w:r>
      <w:r>
        <w:rPr>
          <w:rFonts w:ascii="Times New Roman" w:eastAsia="Times New Roman" w:hAnsi="Times New Roman"/>
          <w:szCs w:val="24"/>
        </w:rPr>
        <w:t xml:space="preserve"> </w:t>
      </w: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017621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</w:t>
      </w:r>
    </w:p>
    <w:p w:rsidR="000B7C1D" w:rsidRPr="00FA78DE" w:rsidRDefault="000B7C1D" w:rsidP="000B7C1D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от </w:t>
      </w:r>
      <w:r w:rsidR="00B46121">
        <w:rPr>
          <w:rFonts w:ascii="Times New Roman" w:eastAsia="Times New Roman" w:hAnsi="Times New Roman"/>
          <w:szCs w:val="24"/>
        </w:rPr>
        <w:t xml:space="preserve">__________ </w:t>
      </w:r>
      <w:proofErr w:type="gramStart"/>
      <w:r w:rsidR="00B46121">
        <w:rPr>
          <w:rFonts w:ascii="Times New Roman" w:eastAsia="Times New Roman" w:hAnsi="Times New Roman"/>
          <w:szCs w:val="24"/>
        </w:rPr>
        <w:t>г</w:t>
      </w:r>
      <w:proofErr w:type="gramEnd"/>
      <w:r w:rsidR="00B46121">
        <w:rPr>
          <w:rFonts w:ascii="Times New Roman" w:eastAsia="Times New Roman" w:hAnsi="Times New Roman"/>
          <w:szCs w:val="24"/>
        </w:rPr>
        <w:t>. № ____</w:t>
      </w:r>
    </w:p>
    <w:p w:rsidR="001908E1" w:rsidRDefault="001908E1" w:rsidP="001908E1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6"/>
          <w:szCs w:val="26"/>
        </w:rPr>
      </w:pPr>
    </w:p>
    <w:p w:rsidR="001908E1" w:rsidRDefault="001908E1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FA78DE" w:rsidRPr="00FA78DE" w:rsidRDefault="001908E1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</w:t>
      </w:r>
      <w:r w:rsidR="00FA78DE" w:rsidRPr="00FA78DE">
        <w:rPr>
          <w:rFonts w:ascii="Times New Roman" w:eastAsia="Times New Roman" w:hAnsi="Times New Roman"/>
          <w:szCs w:val="24"/>
        </w:rPr>
        <w:t>Приложение 6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к муниципальной программе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>"Упра</w:t>
      </w:r>
      <w:r w:rsidR="00017621">
        <w:rPr>
          <w:rFonts w:ascii="Times New Roman" w:eastAsia="Times New Roman" w:hAnsi="Times New Roman"/>
          <w:szCs w:val="24"/>
        </w:rPr>
        <w:t xml:space="preserve">вление муниципальными финансами </w:t>
      </w:r>
      <w:r w:rsidRPr="00FA78DE">
        <w:rPr>
          <w:rFonts w:ascii="Times New Roman" w:eastAsia="Times New Roman" w:hAnsi="Times New Roman"/>
          <w:szCs w:val="24"/>
        </w:rPr>
        <w:t>Большемурашкинского</w:t>
      </w:r>
    </w:p>
    <w:p w:rsidR="00FA78DE" w:rsidRPr="00FA78DE" w:rsidRDefault="00FA78DE" w:rsidP="00017621">
      <w:pPr>
        <w:widowControl w:val="0"/>
        <w:autoSpaceDE w:val="0"/>
        <w:autoSpaceDN w:val="0"/>
        <w:adjustRightInd w:val="0"/>
        <w:spacing w:after="0" w:line="240" w:lineRule="auto"/>
        <w:ind w:left="8647"/>
        <w:jc w:val="right"/>
        <w:rPr>
          <w:rFonts w:ascii="Times New Roman" w:eastAsia="Times New Roman" w:hAnsi="Times New Roman"/>
          <w:szCs w:val="24"/>
        </w:rPr>
      </w:pPr>
      <w:r w:rsidRPr="00FA78DE">
        <w:rPr>
          <w:rFonts w:ascii="Times New Roman" w:eastAsia="Times New Roman" w:hAnsi="Times New Roman"/>
          <w:szCs w:val="24"/>
        </w:rPr>
        <w:t xml:space="preserve">муниципального </w:t>
      </w:r>
      <w:r w:rsidR="00394446">
        <w:rPr>
          <w:rFonts w:ascii="Times New Roman" w:eastAsia="Times New Roman" w:hAnsi="Times New Roman"/>
          <w:szCs w:val="24"/>
        </w:rPr>
        <w:t>округа</w:t>
      </w:r>
      <w:r w:rsidRPr="00FA78DE">
        <w:rPr>
          <w:rFonts w:ascii="Times New Roman" w:eastAsia="Times New Roman" w:hAnsi="Times New Roman"/>
          <w:szCs w:val="24"/>
        </w:rPr>
        <w:t xml:space="preserve"> Нижегородской области"</w:t>
      </w: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9350" w:hanging="110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 w:val="28"/>
          <w:szCs w:val="28"/>
        </w:rPr>
      </w:pP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8DE">
        <w:rPr>
          <w:rFonts w:ascii="Times New Roman" w:hAnsi="Times New Roman"/>
          <w:b/>
          <w:sz w:val="28"/>
          <w:szCs w:val="28"/>
        </w:rPr>
        <w:t xml:space="preserve">Аналитическое распределение средств бюджета программы "Управление муниципальными финансами Большемурашкинского муниципального </w:t>
      </w:r>
      <w:r w:rsidR="00017621">
        <w:rPr>
          <w:rFonts w:ascii="Times New Roman" w:hAnsi="Times New Roman"/>
          <w:b/>
          <w:sz w:val="28"/>
          <w:szCs w:val="28"/>
        </w:rPr>
        <w:t>округа</w:t>
      </w:r>
      <w:r w:rsidRPr="00FA78DE">
        <w:rPr>
          <w:rFonts w:ascii="Times New Roman" w:hAnsi="Times New Roman"/>
          <w:b/>
          <w:sz w:val="28"/>
          <w:szCs w:val="28"/>
        </w:rPr>
        <w:t xml:space="preserve"> Нижегородской области"</w:t>
      </w:r>
    </w:p>
    <w:p w:rsidR="00FA78DE" w:rsidRPr="00FA78DE" w:rsidRDefault="00FA78DE" w:rsidP="00FA78D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709"/>
        <w:gridCol w:w="850"/>
        <w:gridCol w:w="851"/>
        <w:gridCol w:w="709"/>
        <w:gridCol w:w="850"/>
        <w:gridCol w:w="993"/>
        <w:gridCol w:w="992"/>
        <w:gridCol w:w="992"/>
        <w:gridCol w:w="992"/>
        <w:gridCol w:w="992"/>
        <w:gridCol w:w="992"/>
        <w:gridCol w:w="992"/>
      </w:tblGrid>
      <w:tr w:rsidR="00B46121" w:rsidRPr="00B46121" w:rsidTr="00B46121">
        <w:trPr>
          <w:trHeight w:val="375"/>
          <w:tblHeader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B46121" w:rsidRPr="00B46121" w:rsidRDefault="00B46121" w:rsidP="00B46121">
            <w:pPr>
              <w:tabs>
                <w:tab w:val="left" w:pos="145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3119" w:type="dxa"/>
            <w:gridSpan w:val="4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795" w:type="dxa"/>
            <w:gridSpan w:val="8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Расходы бюджета (тыс. рублей)</w:t>
            </w:r>
          </w:p>
        </w:tc>
      </w:tr>
      <w:tr w:rsidR="00B46121" w:rsidRPr="00B46121" w:rsidTr="00B46121">
        <w:trPr>
          <w:trHeight w:val="375"/>
          <w:tblHeader/>
        </w:trPr>
        <w:tc>
          <w:tcPr>
            <w:tcW w:w="1560" w:type="dxa"/>
            <w:vMerge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850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851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09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0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993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992" w:type="dxa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2030</w:t>
            </w:r>
          </w:p>
        </w:tc>
      </w:tr>
      <w:tr w:rsidR="006138D4" w:rsidRPr="00B46121" w:rsidTr="00B46121">
        <w:trPr>
          <w:trHeight w:val="680"/>
        </w:trPr>
        <w:tc>
          <w:tcPr>
            <w:tcW w:w="7089" w:type="dxa"/>
            <w:gridSpan w:val="6"/>
            <w:shd w:val="clear" w:color="auto" w:fill="auto"/>
          </w:tcPr>
          <w:p w:rsidR="006138D4" w:rsidRPr="00B46121" w:rsidRDefault="006138D4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Муниципальная программа "Управление муниципальными финансами Большемурашкинского муниципального округа Нижегородской области"</w:t>
            </w:r>
          </w:p>
        </w:tc>
        <w:tc>
          <w:tcPr>
            <w:tcW w:w="850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22890,3</w:t>
            </w:r>
          </w:p>
        </w:tc>
        <w:tc>
          <w:tcPr>
            <w:tcW w:w="993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30839,2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56957,0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8D54C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8D54C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8D54C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36292,3</w:t>
            </w:r>
          </w:p>
        </w:tc>
      </w:tr>
      <w:tr w:rsidR="006138D4" w:rsidRPr="00B46121" w:rsidTr="00B46121">
        <w:trPr>
          <w:trHeight w:val="676"/>
        </w:trPr>
        <w:tc>
          <w:tcPr>
            <w:tcW w:w="1560" w:type="dxa"/>
            <w:shd w:val="clear" w:color="auto" w:fill="auto"/>
          </w:tcPr>
          <w:p w:rsidR="006138D4" w:rsidRPr="00B46121" w:rsidRDefault="006138D4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Подпрограмма 1.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6138D4" w:rsidRPr="00B46121" w:rsidRDefault="006138D4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Организация и совершенствование бюджетного процесса Большемурашкинского муниципального округа</w:t>
            </w: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Нижегородской области</w:t>
            </w:r>
          </w:p>
        </w:tc>
        <w:tc>
          <w:tcPr>
            <w:tcW w:w="850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1347,9</w:t>
            </w:r>
          </w:p>
        </w:tc>
        <w:tc>
          <w:tcPr>
            <w:tcW w:w="993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8254,0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17020,1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vAlign w:val="center"/>
          </w:tcPr>
          <w:p w:rsidR="006138D4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5000,0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1.2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бюджета на очередной финансовый год и плановый период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B46121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B46121" w:rsidRPr="00B46121" w:rsidRDefault="00B46121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1.3</w:t>
            </w:r>
          </w:p>
        </w:tc>
        <w:tc>
          <w:tcPr>
            <w:tcW w:w="2410" w:type="dxa"/>
            <w:shd w:val="clear" w:color="auto" w:fill="auto"/>
          </w:tcPr>
          <w:p w:rsidR="00B46121" w:rsidRPr="00B46121" w:rsidRDefault="00B46121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Создание условий для роста налоговых и неналоговых доходов бюджета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46121" w:rsidRPr="00B46121" w:rsidRDefault="00B4612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средствами резервного фонда </w:t>
            </w: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администрации Большемурашкинского муниципального округа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001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0111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1187,9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5979,4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11260,1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992" w:type="dxa"/>
            <w:vAlign w:val="center"/>
          </w:tcPr>
          <w:p w:rsidR="00D7610D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="00C12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2" w:type="dxa"/>
            <w:vAlign w:val="center"/>
          </w:tcPr>
          <w:p w:rsidR="00D7610D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="00C12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992" w:type="dxa"/>
            <w:vAlign w:val="center"/>
          </w:tcPr>
          <w:p w:rsidR="00D7610D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  <w:r w:rsidR="00C122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00,0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817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50" w:type="dxa"/>
            <w:vAlign w:val="center"/>
          </w:tcPr>
          <w:p w:rsidR="00D7610D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490</w:t>
            </w:r>
            <w:r w:rsidR="00F042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002</w:t>
            </w:r>
          </w:p>
        </w:tc>
        <w:tc>
          <w:tcPr>
            <w:tcW w:w="850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0502</w:t>
            </w:r>
          </w:p>
        </w:tc>
        <w:tc>
          <w:tcPr>
            <w:tcW w:w="851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D7610D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134,6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012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0310</w:t>
            </w:r>
          </w:p>
        </w:tc>
        <w:tc>
          <w:tcPr>
            <w:tcW w:w="851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C12231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E44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</w:t>
            </w:r>
            <w:r w:rsidR="00E445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0810000</w:t>
            </w:r>
          </w:p>
        </w:tc>
        <w:tc>
          <w:tcPr>
            <w:tcW w:w="709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850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E44593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992" w:type="dxa"/>
            <w:vAlign w:val="center"/>
          </w:tcPr>
          <w:p w:rsidR="00D7610D" w:rsidRPr="00B46121" w:rsidRDefault="00E97597" w:rsidP="00E97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4950</w:t>
            </w:r>
            <w:r w:rsidR="00D7610D"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vAlign w:val="center"/>
          </w:tcPr>
          <w:p w:rsidR="00D7610D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6138D4" w:rsidP="00613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6138D4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1.5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Организация исполнения бюджета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1.6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Формирование  и представление бюджетной отчетности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1.7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Реализация мер по оптимизации муниципального долга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1.8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Своевременное исполнение долговых обязательств Большемурашкинского муниципального округа Нижегородской области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1.9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внутреннему муниципальному финансовому контролю  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1.10</w:t>
            </w:r>
          </w:p>
        </w:tc>
        <w:tc>
          <w:tcPr>
            <w:tcW w:w="2410" w:type="dxa"/>
            <w:shd w:val="clear" w:color="auto" w:fill="auto"/>
          </w:tcPr>
          <w:p w:rsidR="00D7610D" w:rsidRPr="00B46121" w:rsidRDefault="00D7610D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Организация и осуществление полномочий по контролю в сфере закупок </w:t>
            </w: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2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 xml:space="preserve">Обеспечение реализации муниципальной программы </w:t>
            </w:r>
          </w:p>
        </w:tc>
        <w:tc>
          <w:tcPr>
            <w:tcW w:w="850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ind w:left="-709" w:firstLine="56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финансового управления </w:t>
            </w: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10951,7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12221,9</w:t>
            </w:r>
          </w:p>
        </w:tc>
        <w:tc>
          <w:tcPr>
            <w:tcW w:w="992" w:type="dxa"/>
            <w:vAlign w:val="center"/>
          </w:tcPr>
          <w:p w:rsidR="00096C4E" w:rsidRPr="00B46121" w:rsidRDefault="00F04200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13838,0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12828,1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12828,1</w:t>
            </w:r>
          </w:p>
        </w:tc>
        <w:tc>
          <w:tcPr>
            <w:tcW w:w="992" w:type="dxa"/>
            <w:vAlign w:val="center"/>
          </w:tcPr>
          <w:p w:rsidR="00096C4E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12828,1</w:t>
            </w:r>
          </w:p>
        </w:tc>
        <w:tc>
          <w:tcPr>
            <w:tcW w:w="992" w:type="dxa"/>
            <w:vAlign w:val="center"/>
          </w:tcPr>
          <w:p w:rsidR="00096C4E" w:rsidRPr="00B46121" w:rsidRDefault="00203DB2" w:rsidP="00203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12828</w:t>
            </w:r>
            <w:r w:rsid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096C4E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12828,1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1062,1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1036,8</w:t>
            </w:r>
          </w:p>
        </w:tc>
        <w:tc>
          <w:tcPr>
            <w:tcW w:w="992" w:type="dxa"/>
            <w:vAlign w:val="center"/>
          </w:tcPr>
          <w:p w:rsidR="00096C4E" w:rsidRPr="00B46121" w:rsidRDefault="00C379EB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967,1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1315,7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1315,7</w:t>
            </w:r>
          </w:p>
        </w:tc>
        <w:tc>
          <w:tcPr>
            <w:tcW w:w="992" w:type="dxa"/>
            <w:vAlign w:val="center"/>
          </w:tcPr>
          <w:p w:rsidR="00096C4E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1315,7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203D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="00203DB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315,7</w:t>
            </w:r>
          </w:p>
        </w:tc>
        <w:tc>
          <w:tcPr>
            <w:tcW w:w="992" w:type="dxa"/>
            <w:vAlign w:val="center"/>
          </w:tcPr>
          <w:p w:rsidR="00096C4E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1315,7</w:t>
            </w:r>
          </w:p>
        </w:tc>
      </w:tr>
      <w:tr w:rsidR="00096C4E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96C4E" w:rsidRPr="00B46121" w:rsidRDefault="00096C4E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096C4E" w:rsidRPr="00B46121" w:rsidRDefault="00096C4E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96C4E" w:rsidRPr="00096C4E" w:rsidRDefault="00096C4E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C379E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096C4E" w:rsidRPr="00B46121" w:rsidRDefault="00096C4E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203DB2" w:rsidRPr="00B46121" w:rsidTr="00096C4E">
        <w:trPr>
          <w:trHeight w:val="438"/>
        </w:trPr>
        <w:tc>
          <w:tcPr>
            <w:tcW w:w="1560" w:type="dxa"/>
            <w:vMerge w:val="restart"/>
            <w:shd w:val="clear" w:color="auto" w:fill="auto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2.2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МКУ «Централизованная бухгалтерия» </w:t>
            </w:r>
          </w:p>
        </w:tc>
        <w:tc>
          <w:tcPr>
            <w:tcW w:w="709" w:type="dxa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203DB2" w:rsidRPr="00B46121" w:rsidRDefault="00203DB2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203DB2" w:rsidRPr="00096C4E" w:rsidRDefault="00203DB2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8436,5</w:t>
            </w:r>
          </w:p>
        </w:tc>
        <w:tc>
          <w:tcPr>
            <w:tcW w:w="993" w:type="dxa"/>
            <w:vAlign w:val="center"/>
          </w:tcPr>
          <w:p w:rsidR="00203DB2" w:rsidRPr="00096C4E" w:rsidRDefault="00203DB2" w:rsidP="00096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6C4E">
              <w:rPr>
                <w:rFonts w:ascii="Times New Roman" w:hAnsi="Times New Roman"/>
                <w:sz w:val="18"/>
                <w:szCs w:val="18"/>
              </w:rPr>
              <w:t>8182,1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17511,1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15936,1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15936,1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15936,1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15936,1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15936,1</w:t>
            </w:r>
          </w:p>
        </w:tc>
      </w:tr>
      <w:tr w:rsidR="00203DB2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203DB2" w:rsidRPr="00B46121" w:rsidRDefault="00203DB2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203DB2" w:rsidRPr="00096C4E" w:rsidRDefault="00203DB2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1079,6</w:t>
            </w:r>
          </w:p>
        </w:tc>
        <w:tc>
          <w:tcPr>
            <w:tcW w:w="993" w:type="dxa"/>
            <w:vAlign w:val="center"/>
          </w:tcPr>
          <w:p w:rsidR="00203DB2" w:rsidRPr="00096C4E" w:rsidRDefault="00203DB2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1120,5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1629,7</w:t>
            </w:r>
          </w:p>
        </w:tc>
        <w:tc>
          <w:tcPr>
            <w:tcW w:w="992" w:type="dxa"/>
            <w:vAlign w:val="center"/>
          </w:tcPr>
          <w:p w:rsidR="00203DB2" w:rsidRPr="00B343DF" w:rsidRDefault="00203DB2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1199,5</w:t>
            </w:r>
          </w:p>
        </w:tc>
        <w:tc>
          <w:tcPr>
            <w:tcW w:w="992" w:type="dxa"/>
            <w:vAlign w:val="center"/>
          </w:tcPr>
          <w:p w:rsidR="00203DB2" w:rsidRPr="00B343DF" w:rsidRDefault="00203DB2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1199,5</w:t>
            </w:r>
          </w:p>
        </w:tc>
        <w:tc>
          <w:tcPr>
            <w:tcW w:w="992" w:type="dxa"/>
            <w:vAlign w:val="center"/>
          </w:tcPr>
          <w:p w:rsidR="00203DB2" w:rsidRPr="00B343DF" w:rsidRDefault="00203DB2" w:rsidP="008D54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1199,5</w:t>
            </w:r>
          </w:p>
        </w:tc>
        <w:tc>
          <w:tcPr>
            <w:tcW w:w="992" w:type="dxa"/>
            <w:vAlign w:val="center"/>
          </w:tcPr>
          <w:p w:rsidR="00203DB2" w:rsidRPr="00B343DF" w:rsidRDefault="00203DB2" w:rsidP="008D54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1199,5</w:t>
            </w:r>
          </w:p>
        </w:tc>
        <w:tc>
          <w:tcPr>
            <w:tcW w:w="992" w:type="dxa"/>
            <w:vAlign w:val="center"/>
          </w:tcPr>
          <w:p w:rsidR="00203DB2" w:rsidRPr="00B343DF" w:rsidRDefault="00203DB2" w:rsidP="008D54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1199,5</w:t>
            </w:r>
          </w:p>
        </w:tc>
      </w:tr>
      <w:tr w:rsidR="00203DB2" w:rsidRPr="00B46121" w:rsidTr="00096C4E">
        <w:trPr>
          <w:trHeight w:val="438"/>
        </w:trPr>
        <w:tc>
          <w:tcPr>
            <w:tcW w:w="1560" w:type="dxa"/>
            <w:vMerge/>
            <w:shd w:val="clear" w:color="auto" w:fill="auto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203DB2" w:rsidRPr="00B46121" w:rsidRDefault="00203DB2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850" w:type="dxa"/>
            <w:vAlign w:val="center"/>
          </w:tcPr>
          <w:p w:rsidR="00203DB2" w:rsidRPr="00096C4E" w:rsidRDefault="00203DB2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vAlign w:val="center"/>
          </w:tcPr>
          <w:p w:rsidR="00203DB2" w:rsidRPr="00096C4E" w:rsidRDefault="00203DB2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96C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992" w:type="dxa"/>
            <w:vAlign w:val="center"/>
          </w:tcPr>
          <w:p w:rsidR="00203DB2" w:rsidRPr="00B46121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12,9</w:t>
            </w:r>
          </w:p>
        </w:tc>
      </w:tr>
      <w:tr w:rsidR="00203DB2" w:rsidRPr="00B46121" w:rsidTr="00096C4E">
        <w:trPr>
          <w:trHeight w:val="438"/>
        </w:trPr>
        <w:tc>
          <w:tcPr>
            <w:tcW w:w="1560" w:type="dxa"/>
            <w:shd w:val="clear" w:color="auto" w:fill="auto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203DB2" w:rsidRPr="00B46121" w:rsidRDefault="00203DB2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366</w:t>
            </w:r>
          </w:p>
        </w:tc>
        <w:tc>
          <w:tcPr>
            <w:tcW w:w="850" w:type="dxa"/>
          </w:tcPr>
          <w:p w:rsidR="00203DB2" w:rsidRPr="00B46121" w:rsidRDefault="00203DB2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0820000</w:t>
            </w:r>
          </w:p>
        </w:tc>
        <w:tc>
          <w:tcPr>
            <w:tcW w:w="709" w:type="dxa"/>
            <w:vAlign w:val="center"/>
          </w:tcPr>
          <w:p w:rsidR="00203DB2" w:rsidRPr="00B46121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203DB2" w:rsidRPr="00096C4E" w:rsidRDefault="00203DB2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203DB2" w:rsidRPr="00096C4E" w:rsidRDefault="00203DB2" w:rsidP="00096C4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03DB2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4896,5</w:t>
            </w:r>
          </w:p>
        </w:tc>
        <w:tc>
          <w:tcPr>
            <w:tcW w:w="992" w:type="dxa"/>
            <w:vAlign w:val="center"/>
          </w:tcPr>
          <w:p w:rsidR="00203DB2" w:rsidRDefault="00203DB2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03DB2" w:rsidRDefault="00203DB2" w:rsidP="007B4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03DB2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03DB2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03DB2" w:rsidRDefault="00203DB2" w:rsidP="008D54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</w:tr>
      <w:tr w:rsidR="00D7610D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3</w:t>
            </w:r>
            <w:r w:rsidRPr="00B46121">
              <w:rPr>
                <w:rFonts w:ascii="Times New Roman" w:hAnsi="Times New Roman"/>
                <w:sz w:val="18"/>
                <w:szCs w:val="18"/>
              </w:rPr>
              <w:t>. 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D7610D" w:rsidRPr="00B46121" w:rsidRDefault="00D7610D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финансовой грамотности населения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:rsidR="00D7610D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993" w:type="dxa"/>
            <w:vAlign w:val="center"/>
          </w:tcPr>
          <w:p w:rsidR="00D7610D" w:rsidRPr="00B46121" w:rsidRDefault="00A6519C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D7610D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D7610D" w:rsidRPr="00B46121" w:rsidRDefault="00D7610D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  <w:t>Мероприятия по повышению финансовой грамотности в образовательных организациях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0106</w:t>
            </w: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1081,1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001</w:t>
            </w: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0113</w:t>
            </w: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0830000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702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702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13,2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702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702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702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702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702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702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473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3.2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Информационное сопровождение по повышению финансовой грамотности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Подпрограмма 4</w:t>
            </w:r>
          </w:p>
        </w:tc>
        <w:tc>
          <w:tcPr>
            <w:tcW w:w="5529" w:type="dxa"/>
            <w:gridSpan w:val="5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b/>
                <w:sz w:val="18"/>
                <w:szCs w:val="18"/>
              </w:rPr>
              <w:t>Повышение эффективности бюджетных расходов Большемурашкинского муниципального округа Нижегородской области</w:t>
            </w: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стратегического и бюджетного планирования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Разработка и реализация муниципальных программ Большемурашкинского муниципального округа Нижегородской области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4.3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взаимосвязи муниципальных программ и муниципальных заданий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4.4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выполнения муниципальных заданий максимальным количеством муниципальных учреждений, которым установлены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муниципальные задания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4.5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Обеспечение надлежащего качества оказания  муниципальных услуг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4.6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Осуществление нормативного финансирования оказания муниципальных услуг муниципальными учреждениями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4.7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Обеспечение </w:t>
            </w:r>
            <w:proofErr w:type="gramStart"/>
            <w:r w:rsidRPr="00B46121">
              <w:rPr>
                <w:rFonts w:ascii="Times New Roman" w:hAnsi="Times New Roman"/>
                <w:sz w:val="18"/>
                <w:szCs w:val="18"/>
              </w:rPr>
              <w:t>зависимости оплаты труда руководителей структурных подразделений администрации</w:t>
            </w:r>
            <w:proofErr w:type="gramEnd"/>
            <w:r w:rsidRPr="00B46121">
              <w:rPr>
                <w:rFonts w:ascii="Times New Roman" w:hAnsi="Times New Roman"/>
                <w:sz w:val="18"/>
                <w:szCs w:val="18"/>
              </w:rPr>
              <w:t xml:space="preserve"> Большемурашкинского муниципального округа Нижегородской области и руководителей муниципальных учреждений  от результатов их профессиональной деятельности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4.8</w:t>
            </w:r>
          </w:p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Стимулирование структурных подразделений администрации округа к повышению качества финансового менеджмента </w:t>
            </w:r>
          </w:p>
        </w:tc>
        <w:tc>
          <w:tcPr>
            <w:tcW w:w="709" w:type="dxa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800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4.9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1041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4.10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Повышение эффективности ведомственного контроля в сфере закупок товаров, работ, услуг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>Основное мероприятие 4.11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t xml:space="preserve">Повышение прозрачности деятельности структурных подразделений администрации Большемурашкинского муниципального округа </w:t>
            </w: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Нижегородской области и муниципальных учреждений по оказанию муниципальных услуг и соблюдению требований к их качеству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</w:tr>
      <w:tr w:rsidR="003B77C7" w:rsidRPr="00B46121" w:rsidTr="00B46121">
        <w:trPr>
          <w:trHeight w:val="326"/>
        </w:trPr>
        <w:tc>
          <w:tcPr>
            <w:tcW w:w="156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46121">
              <w:rPr>
                <w:rFonts w:ascii="Times New Roman" w:hAnsi="Times New Roman"/>
                <w:sz w:val="18"/>
                <w:szCs w:val="18"/>
              </w:rPr>
              <w:lastRenderedPageBreak/>
              <w:t>Основное мероприятие 4.12</w:t>
            </w:r>
          </w:p>
        </w:tc>
        <w:tc>
          <w:tcPr>
            <w:tcW w:w="2410" w:type="dxa"/>
            <w:shd w:val="clear" w:color="auto" w:fill="auto"/>
          </w:tcPr>
          <w:p w:rsidR="003B77C7" w:rsidRPr="00B46121" w:rsidRDefault="003B77C7" w:rsidP="00B46121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Повышение открытости информации о бюджетном процессе</w:t>
            </w: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3B77C7" w:rsidRPr="00B46121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612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3B77C7" w:rsidRDefault="003B77C7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52EA8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  <w:p w:rsidR="00E52EA8" w:rsidRPr="00B46121" w:rsidRDefault="00E52EA8" w:rsidP="00B461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CD5A32" w:rsidRDefault="00B343DF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».</w:t>
      </w: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p w:rsidR="00CD5A32" w:rsidRDefault="00CD5A32" w:rsidP="00593366">
      <w:pPr>
        <w:widowControl w:val="0"/>
        <w:autoSpaceDE w:val="0"/>
        <w:autoSpaceDN w:val="0"/>
        <w:adjustRightInd w:val="0"/>
        <w:spacing w:after="0" w:line="240" w:lineRule="auto"/>
        <w:ind w:left="10348"/>
        <w:jc w:val="right"/>
        <w:rPr>
          <w:rFonts w:ascii="Times New Roman" w:eastAsia="Times New Roman" w:hAnsi="Times New Roman"/>
          <w:szCs w:val="24"/>
        </w:rPr>
      </w:pPr>
    </w:p>
    <w:sectPr w:rsidR="00CD5A32" w:rsidSect="00B343DF">
      <w:headerReference w:type="even" r:id="rId11"/>
      <w:headerReference w:type="default" r:id="rId12"/>
      <w:pgSz w:w="16838" w:h="11906" w:orient="landscape"/>
      <w:pgMar w:top="719" w:right="1134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C11" w:rsidRDefault="00642C11" w:rsidP="009914AD">
      <w:pPr>
        <w:spacing w:after="0" w:line="240" w:lineRule="auto"/>
      </w:pPr>
      <w:r>
        <w:separator/>
      </w:r>
    </w:p>
  </w:endnote>
  <w:endnote w:type="continuationSeparator" w:id="0">
    <w:p w:rsidR="00642C11" w:rsidRDefault="00642C11" w:rsidP="0099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C11" w:rsidRDefault="00642C11" w:rsidP="009914AD">
      <w:pPr>
        <w:spacing w:after="0" w:line="240" w:lineRule="auto"/>
      </w:pPr>
      <w:r>
        <w:separator/>
      </w:r>
    </w:p>
  </w:footnote>
  <w:footnote w:type="continuationSeparator" w:id="0">
    <w:p w:rsidR="00642C11" w:rsidRDefault="00642C11" w:rsidP="0099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37" w:rsidRDefault="00702337" w:rsidP="00A52E8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02337" w:rsidRDefault="007023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37" w:rsidRDefault="00702337" w:rsidP="00A52E8B">
    <w:pPr>
      <w:pStyle w:val="a6"/>
      <w:framePr w:wrap="around" w:vAnchor="text" w:hAnchor="margin" w:xAlign="center" w:y="1"/>
      <w:rPr>
        <w:rStyle w:val="a8"/>
      </w:rPr>
    </w:pPr>
  </w:p>
  <w:p w:rsidR="00702337" w:rsidRDefault="00702337" w:rsidP="00E750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45"/>
        </w:tabs>
        <w:ind w:left="245" w:hanging="170"/>
      </w:pPr>
      <w:rPr>
        <w:rFonts w:ascii="Times New Roman" w:hAnsi="Times New Roman" w:cs="Times New Roman"/>
        <w:color w:val="auto"/>
      </w:rPr>
    </w:lvl>
  </w:abstractNum>
  <w:abstractNum w:abstractNumId="1">
    <w:nsid w:val="001D00A3"/>
    <w:multiLevelType w:val="hybridMultilevel"/>
    <w:tmpl w:val="BAF26416"/>
    <w:lvl w:ilvl="0" w:tplc="FC362A08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0F850D5"/>
    <w:multiLevelType w:val="multilevel"/>
    <w:tmpl w:val="763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63DB2"/>
    <w:multiLevelType w:val="hybridMultilevel"/>
    <w:tmpl w:val="D8F4B8F0"/>
    <w:lvl w:ilvl="0" w:tplc="9580CA4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7E46A2C"/>
    <w:multiLevelType w:val="hybridMultilevel"/>
    <w:tmpl w:val="8F04FA1A"/>
    <w:lvl w:ilvl="0" w:tplc="6E0C2F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306463"/>
    <w:multiLevelType w:val="hybridMultilevel"/>
    <w:tmpl w:val="4378C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F522E"/>
    <w:multiLevelType w:val="hybridMultilevel"/>
    <w:tmpl w:val="BC50D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1A6DDB"/>
    <w:multiLevelType w:val="multilevel"/>
    <w:tmpl w:val="591A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410336"/>
    <w:multiLevelType w:val="multilevel"/>
    <w:tmpl w:val="BDEA3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4020FC"/>
    <w:multiLevelType w:val="hybridMultilevel"/>
    <w:tmpl w:val="42A8B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456CC9"/>
    <w:multiLevelType w:val="multilevel"/>
    <w:tmpl w:val="0DE0A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2" w:hanging="1800"/>
      </w:pPr>
      <w:rPr>
        <w:rFonts w:hint="default"/>
      </w:rPr>
    </w:lvl>
  </w:abstractNum>
  <w:abstractNum w:abstractNumId="12">
    <w:nsid w:val="1CE545C7"/>
    <w:multiLevelType w:val="multilevel"/>
    <w:tmpl w:val="555AC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B6F36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361A5"/>
    <w:multiLevelType w:val="hybridMultilevel"/>
    <w:tmpl w:val="EFC859F2"/>
    <w:lvl w:ilvl="0" w:tplc="0CBE49A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454BDA"/>
    <w:multiLevelType w:val="hybridMultilevel"/>
    <w:tmpl w:val="7682BF46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E862B5"/>
    <w:multiLevelType w:val="hybridMultilevel"/>
    <w:tmpl w:val="F4C271B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3F91BEA"/>
    <w:multiLevelType w:val="multilevel"/>
    <w:tmpl w:val="2D32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4E5631"/>
    <w:multiLevelType w:val="multilevel"/>
    <w:tmpl w:val="C31C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69E0758"/>
    <w:multiLevelType w:val="hybridMultilevel"/>
    <w:tmpl w:val="F754F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C71726"/>
    <w:multiLevelType w:val="hybridMultilevel"/>
    <w:tmpl w:val="96A6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91A5467"/>
    <w:multiLevelType w:val="multilevel"/>
    <w:tmpl w:val="5356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8C7B80"/>
    <w:multiLevelType w:val="multilevel"/>
    <w:tmpl w:val="7800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C810A4"/>
    <w:multiLevelType w:val="multilevel"/>
    <w:tmpl w:val="4B68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726D0C"/>
    <w:multiLevelType w:val="hybridMultilevel"/>
    <w:tmpl w:val="58041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D4CB1"/>
    <w:multiLevelType w:val="multilevel"/>
    <w:tmpl w:val="E206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604B48"/>
    <w:multiLevelType w:val="multilevel"/>
    <w:tmpl w:val="8AA2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FE3DC0"/>
    <w:multiLevelType w:val="multilevel"/>
    <w:tmpl w:val="42FE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A18CE"/>
    <w:multiLevelType w:val="multilevel"/>
    <w:tmpl w:val="9922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0A17B9"/>
    <w:multiLevelType w:val="multilevel"/>
    <w:tmpl w:val="B896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D5341B"/>
    <w:multiLevelType w:val="hybridMultilevel"/>
    <w:tmpl w:val="1B9230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50633BFB"/>
    <w:multiLevelType w:val="multilevel"/>
    <w:tmpl w:val="BB24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1A325D1"/>
    <w:multiLevelType w:val="multilevel"/>
    <w:tmpl w:val="D7F2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3E704CB"/>
    <w:multiLevelType w:val="multilevel"/>
    <w:tmpl w:val="00FA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51556B6"/>
    <w:multiLevelType w:val="multilevel"/>
    <w:tmpl w:val="BD38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D8381E"/>
    <w:multiLevelType w:val="hybridMultilevel"/>
    <w:tmpl w:val="483A2A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A4A1B9A"/>
    <w:multiLevelType w:val="hybridMultilevel"/>
    <w:tmpl w:val="10503C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A566CD8"/>
    <w:multiLevelType w:val="multilevel"/>
    <w:tmpl w:val="AF8A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B6D2A2D"/>
    <w:multiLevelType w:val="multilevel"/>
    <w:tmpl w:val="90F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461C18"/>
    <w:multiLevelType w:val="hybridMultilevel"/>
    <w:tmpl w:val="9388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DA127AA"/>
    <w:multiLevelType w:val="multilevel"/>
    <w:tmpl w:val="DF70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6A5C5D"/>
    <w:multiLevelType w:val="hybridMultilevel"/>
    <w:tmpl w:val="261696A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>
    <w:nsid w:val="606122AE"/>
    <w:multiLevelType w:val="multilevel"/>
    <w:tmpl w:val="534E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7F4C96"/>
    <w:multiLevelType w:val="hybridMultilevel"/>
    <w:tmpl w:val="AC304048"/>
    <w:lvl w:ilvl="0" w:tplc="417A4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75C0B8C"/>
    <w:multiLevelType w:val="hybridMultilevel"/>
    <w:tmpl w:val="7B945184"/>
    <w:lvl w:ilvl="0" w:tplc="CDAAB320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054ED2"/>
    <w:multiLevelType w:val="hybridMultilevel"/>
    <w:tmpl w:val="330CD9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8AD0F78"/>
    <w:multiLevelType w:val="hybridMultilevel"/>
    <w:tmpl w:val="28466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457D5F"/>
    <w:multiLevelType w:val="hybridMultilevel"/>
    <w:tmpl w:val="D5EC3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3B664FD"/>
    <w:multiLevelType w:val="multilevel"/>
    <w:tmpl w:val="FFC6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20"/>
  </w:num>
  <w:num w:numId="4">
    <w:abstractNumId w:val="10"/>
  </w:num>
  <w:num w:numId="5">
    <w:abstractNumId w:val="48"/>
  </w:num>
  <w:num w:numId="6">
    <w:abstractNumId w:val="25"/>
  </w:num>
  <w:num w:numId="7">
    <w:abstractNumId w:val="40"/>
  </w:num>
  <w:num w:numId="8">
    <w:abstractNumId w:val="46"/>
  </w:num>
  <w:num w:numId="9">
    <w:abstractNumId w:val="42"/>
  </w:num>
  <w:num w:numId="10">
    <w:abstractNumId w:val="17"/>
  </w:num>
  <w:num w:numId="11">
    <w:abstractNumId w:val="21"/>
  </w:num>
  <w:num w:numId="12">
    <w:abstractNumId w:val="36"/>
  </w:num>
  <w:num w:numId="13">
    <w:abstractNumId w:val="47"/>
  </w:num>
  <w:num w:numId="14">
    <w:abstractNumId w:val="7"/>
  </w:num>
  <w:num w:numId="15">
    <w:abstractNumId w:val="6"/>
  </w:num>
  <w:num w:numId="16">
    <w:abstractNumId w:val="11"/>
  </w:num>
  <w:num w:numId="17">
    <w:abstractNumId w:val="5"/>
  </w:num>
  <w:num w:numId="18">
    <w:abstractNumId w:val="19"/>
  </w:num>
  <w:num w:numId="19">
    <w:abstractNumId w:val="31"/>
  </w:num>
  <w:num w:numId="20">
    <w:abstractNumId w:val="13"/>
  </w:num>
  <w:num w:numId="21">
    <w:abstractNumId w:val="29"/>
  </w:num>
  <w:num w:numId="22">
    <w:abstractNumId w:val="41"/>
  </w:num>
  <w:num w:numId="23">
    <w:abstractNumId w:val="32"/>
  </w:num>
  <w:num w:numId="24">
    <w:abstractNumId w:val="23"/>
  </w:num>
  <w:num w:numId="25">
    <w:abstractNumId w:val="30"/>
  </w:num>
  <w:num w:numId="26">
    <w:abstractNumId w:val="12"/>
  </w:num>
  <w:num w:numId="27">
    <w:abstractNumId w:val="34"/>
  </w:num>
  <w:num w:numId="28">
    <w:abstractNumId w:val="43"/>
  </w:num>
  <w:num w:numId="29">
    <w:abstractNumId w:val="39"/>
  </w:num>
  <w:num w:numId="30">
    <w:abstractNumId w:val="9"/>
  </w:num>
  <w:num w:numId="31">
    <w:abstractNumId w:val="2"/>
  </w:num>
  <w:num w:numId="32">
    <w:abstractNumId w:val="38"/>
  </w:num>
  <w:num w:numId="33">
    <w:abstractNumId w:val="24"/>
  </w:num>
  <w:num w:numId="34">
    <w:abstractNumId w:val="22"/>
  </w:num>
  <w:num w:numId="35">
    <w:abstractNumId w:val="35"/>
  </w:num>
  <w:num w:numId="36">
    <w:abstractNumId w:val="8"/>
  </w:num>
  <w:num w:numId="37">
    <w:abstractNumId w:val="18"/>
  </w:num>
  <w:num w:numId="38">
    <w:abstractNumId w:val="27"/>
  </w:num>
  <w:num w:numId="39">
    <w:abstractNumId w:val="33"/>
  </w:num>
  <w:num w:numId="40">
    <w:abstractNumId w:val="49"/>
  </w:num>
  <w:num w:numId="41">
    <w:abstractNumId w:val="0"/>
  </w:num>
  <w:num w:numId="42">
    <w:abstractNumId w:val="3"/>
  </w:num>
  <w:num w:numId="43">
    <w:abstractNumId w:val="37"/>
  </w:num>
  <w:num w:numId="44">
    <w:abstractNumId w:val="15"/>
  </w:num>
  <w:num w:numId="45">
    <w:abstractNumId w:val="45"/>
  </w:num>
  <w:num w:numId="46">
    <w:abstractNumId w:val="1"/>
  </w:num>
  <w:num w:numId="47">
    <w:abstractNumId w:val="26"/>
  </w:num>
  <w:num w:numId="48">
    <w:abstractNumId w:val="16"/>
  </w:num>
  <w:num w:numId="49">
    <w:abstractNumId w:val="4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F0"/>
    <w:rsid w:val="00005A5E"/>
    <w:rsid w:val="00005CA9"/>
    <w:rsid w:val="00007D0C"/>
    <w:rsid w:val="00011B07"/>
    <w:rsid w:val="00017621"/>
    <w:rsid w:val="00022436"/>
    <w:rsid w:val="00033483"/>
    <w:rsid w:val="00035A43"/>
    <w:rsid w:val="00051E54"/>
    <w:rsid w:val="000579D7"/>
    <w:rsid w:val="00067415"/>
    <w:rsid w:val="0007056D"/>
    <w:rsid w:val="0007408D"/>
    <w:rsid w:val="00081ADB"/>
    <w:rsid w:val="00082196"/>
    <w:rsid w:val="0009026F"/>
    <w:rsid w:val="000917C8"/>
    <w:rsid w:val="00092001"/>
    <w:rsid w:val="00096C4E"/>
    <w:rsid w:val="000A2DE7"/>
    <w:rsid w:val="000B18BF"/>
    <w:rsid w:val="000B2FAB"/>
    <w:rsid w:val="000B5C3B"/>
    <w:rsid w:val="000B7C1D"/>
    <w:rsid w:val="000C3E15"/>
    <w:rsid w:val="000C42FD"/>
    <w:rsid w:val="000D16A1"/>
    <w:rsid w:val="000E30DE"/>
    <w:rsid w:val="000E7C39"/>
    <w:rsid w:val="000F2754"/>
    <w:rsid w:val="00103380"/>
    <w:rsid w:val="0010455E"/>
    <w:rsid w:val="001050D2"/>
    <w:rsid w:val="00122706"/>
    <w:rsid w:val="00136C4C"/>
    <w:rsid w:val="00141400"/>
    <w:rsid w:val="00142CEB"/>
    <w:rsid w:val="00143C45"/>
    <w:rsid w:val="0015372C"/>
    <w:rsid w:val="0017192B"/>
    <w:rsid w:val="001735BB"/>
    <w:rsid w:val="00177424"/>
    <w:rsid w:val="0018717D"/>
    <w:rsid w:val="001908E1"/>
    <w:rsid w:val="00197AAE"/>
    <w:rsid w:val="001B0C18"/>
    <w:rsid w:val="001B57ED"/>
    <w:rsid w:val="001C0639"/>
    <w:rsid w:val="001C349B"/>
    <w:rsid w:val="001C37E4"/>
    <w:rsid w:val="001C3A57"/>
    <w:rsid w:val="001C4FB6"/>
    <w:rsid w:val="001C5154"/>
    <w:rsid w:val="001D00DD"/>
    <w:rsid w:val="001E71DF"/>
    <w:rsid w:val="001F0EEA"/>
    <w:rsid w:val="00200F66"/>
    <w:rsid w:val="00203DB2"/>
    <w:rsid w:val="00205D87"/>
    <w:rsid w:val="0021038D"/>
    <w:rsid w:val="002103DF"/>
    <w:rsid w:val="00213251"/>
    <w:rsid w:val="00221E84"/>
    <w:rsid w:val="0023410D"/>
    <w:rsid w:val="002366E3"/>
    <w:rsid w:val="00237A05"/>
    <w:rsid w:val="002422A6"/>
    <w:rsid w:val="00242780"/>
    <w:rsid w:val="002469D0"/>
    <w:rsid w:val="00250B17"/>
    <w:rsid w:val="002526A3"/>
    <w:rsid w:val="0025427D"/>
    <w:rsid w:val="00255552"/>
    <w:rsid w:val="00264F5F"/>
    <w:rsid w:val="00266E75"/>
    <w:rsid w:val="00267F20"/>
    <w:rsid w:val="00272608"/>
    <w:rsid w:val="002752EB"/>
    <w:rsid w:val="00275787"/>
    <w:rsid w:val="002905C1"/>
    <w:rsid w:val="002943C7"/>
    <w:rsid w:val="002946CB"/>
    <w:rsid w:val="002A0254"/>
    <w:rsid w:val="002A1FA8"/>
    <w:rsid w:val="002A6BEA"/>
    <w:rsid w:val="002C6154"/>
    <w:rsid w:val="002C666F"/>
    <w:rsid w:val="002D2A8C"/>
    <w:rsid w:val="002D4FE5"/>
    <w:rsid w:val="002D6E9A"/>
    <w:rsid w:val="002D7888"/>
    <w:rsid w:val="002F7B6B"/>
    <w:rsid w:val="0030277D"/>
    <w:rsid w:val="00302BBB"/>
    <w:rsid w:val="00303474"/>
    <w:rsid w:val="003052BE"/>
    <w:rsid w:val="003062AE"/>
    <w:rsid w:val="00307387"/>
    <w:rsid w:val="00307DF9"/>
    <w:rsid w:val="0031002B"/>
    <w:rsid w:val="003110DE"/>
    <w:rsid w:val="00312CA3"/>
    <w:rsid w:val="003133F3"/>
    <w:rsid w:val="00313A4A"/>
    <w:rsid w:val="00314D58"/>
    <w:rsid w:val="00317475"/>
    <w:rsid w:val="00317FA7"/>
    <w:rsid w:val="00326AC9"/>
    <w:rsid w:val="003468CC"/>
    <w:rsid w:val="003528EB"/>
    <w:rsid w:val="00357AAD"/>
    <w:rsid w:val="00360318"/>
    <w:rsid w:val="003610B3"/>
    <w:rsid w:val="00365672"/>
    <w:rsid w:val="003668B2"/>
    <w:rsid w:val="0037216A"/>
    <w:rsid w:val="00374E02"/>
    <w:rsid w:val="003807BD"/>
    <w:rsid w:val="0038254E"/>
    <w:rsid w:val="00394446"/>
    <w:rsid w:val="003A046F"/>
    <w:rsid w:val="003A4F74"/>
    <w:rsid w:val="003A77CC"/>
    <w:rsid w:val="003A7C79"/>
    <w:rsid w:val="003B5C97"/>
    <w:rsid w:val="003B77C7"/>
    <w:rsid w:val="003C063C"/>
    <w:rsid w:val="003C5AE4"/>
    <w:rsid w:val="003E58D9"/>
    <w:rsid w:val="004128D1"/>
    <w:rsid w:val="00415909"/>
    <w:rsid w:val="00415D8D"/>
    <w:rsid w:val="00415DB1"/>
    <w:rsid w:val="004162C6"/>
    <w:rsid w:val="00421DFF"/>
    <w:rsid w:val="00431ECA"/>
    <w:rsid w:val="00434E82"/>
    <w:rsid w:val="00440C2B"/>
    <w:rsid w:val="00445015"/>
    <w:rsid w:val="0045741E"/>
    <w:rsid w:val="00461B0B"/>
    <w:rsid w:val="00463F77"/>
    <w:rsid w:val="00465D46"/>
    <w:rsid w:val="0046663A"/>
    <w:rsid w:val="00470B3A"/>
    <w:rsid w:val="0047149B"/>
    <w:rsid w:val="00475465"/>
    <w:rsid w:val="00480409"/>
    <w:rsid w:val="00485E00"/>
    <w:rsid w:val="00486E1A"/>
    <w:rsid w:val="004909A2"/>
    <w:rsid w:val="004974FA"/>
    <w:rsid w:val="004A3C4E"/>
    <w:rsid w:val="004B3340"/>
    <w:rsid w:val="004B5913"/>
    <w:rsid w:val="004D445A"/>
    <w:rsid w:val="004D51A7"/>
    <w:rsid w:val="004E5AE5"/>
    <w:rsid w:val="004E7963"/>
    <w:rsid w:val="004F4898"/>
    <w:rsid w:val="00503167"/>
    <w:rsid w:val="00503D63"/>
    <w:rsid w:val="00504813"/>
    <w:rsid w:val="00504C96"/>
    <w:rsid w:val="00507514"/>
    <w:rsid w:val="00523CAE"/>
    <w:rsid w:val="00524A6D"/>
    <w:rsid w:val="00524E01"/>
    <w:rsid w:val="005377DB"/>
    <w:rsid w:val="00556075"/>
    <w:rsid w:val="00560774"/>
    <w:rsid w:val="005608ED"/>
    <w:rsid w:val="00561428"/>
    <w:rsid w:val="005644CE"/>
    <w:rsid w:val="00573979"/>
    <w:rsid w:val="00581CFD"/>
    <w:rsid w:val="0058590E"/>
    <w:rsid w:val="00585D62"/>
    <w:rsid w:val="00592356"/>
    <w:rsid w:val="005929A6"/>
    <w:rsid w:val="00593366"/>
    <w:rsid w:val="005A3853"/>
    <w:rsid w:val="005A4F9F"/>
    <w:rsid w:val="005A5DE4"/>
    <w:rsid w:val="005B1A65"/>
    <w:rsid w:val="005C3D1C"/>
    <w:rsid w:val="005C72ED"/>
    <w:rsid w:val="005D2B2B"/>
    <w:rsid w:val="005D31D5"/>
    <w:rsid w:val="005D52E7"/>
    <w:rsid w:val="005D76F4"/>
    <w:rsid w:val="005E35DE"/>
    <w:rsid w:val="005E762B"/>
    <w:rsid w:val="006010A7"/>
    <w:rsid w:val="0060624D"/>
    <w:rsid w:val="006138D4"/>
    <w:rsid w:val="00621BFD"/>
    <w:rsid w:val="00622A6C"/>
    <w:rsid w:val="00642C11"/>
    <w:rsid w:val="00646EF3"/>
    <w:rsid w:val="006478AC"/>
    <w:rsid w:val="00660C0F"/>
    <w:rsid w:val="0066221A"/>
    <w:rsid w:val="006772C3"/>
    <w:rsid w:val="006848F1"/>
    <w:rsid w:val="00684BEA"/>
    <w:rsid w:val="00685C0F"/>
    <w:rsid w:val="00690675"/>
    <w:rsid w:val="006934F1"/>
    <w:rsid w:val="00694A62"/>
    <w:rsid w:val="006A038B"/>
    <w:rsid w:val="006A2562"/>
    <w:rsid w:val="006A2E6F"/>
    <w:rsid w:val="006C673C"/>
    <w:rsid w:val="006C68BE"/>
    <w:rsid w:val="006C74D7"/>
    <w:rsid w:val="006D0761"/>
    <w:rsid w:val="006F3FDF"/>
    <w:rsid w:val="006F44E3"/>
    <w:rsid w:val="00702337"/>
    <w:rsid w:val="00702F7D"/>
    <w:rsid w:val="00704AC5"/>
    <w:rsid w:val="00705ED1"/>
    <w:rsid w:val="007079BE"/>
    <w:rsid w:val="00707C2F"/>
    <w:rsid w:val="00711557"/>
    <w:rsid w:val="00711F76"/>
    <w:rsid w:val="00712981"/>
    <w:rsid w:val="00741B30"/>
    <w:rsid w:val="007443F3"/>
    <w:rsid w:val="00747AEB"/>
    <w:rsid w:val="0076044F"/>
    <w:rsid w:val="00763CAA"/>
    <w:rsid w:val="00771C9A"/>
    <w:rsid w:val="0077535B"/>
    <w:rsid w:val="00775C2B"/>
    <w:rsid w:val="00776D6E"/>
    <w:rsid w:val="00777C21"/>
    <w:rsid w:val="007849E8"/>
    <w:rsid w:val="00791FCB"/>
    <w:rsid w:val="007A0712"/>
    <w:rsid w:val="007A274E"/>
    <w:rsid w:val="007B4D68"/>
    <w:rsid w:val="007C4300"/>
    <w:rsid w:val="007C4AAD"/>
    <w:rsid w:val="007C4CE4"/>
    <w:rsid w:val="007C7CC0"/>
    <w:rsid w:val="007D5B5C"/>
    <w:rsid w:val="007E69FA"/>
    <w:rsid w:val="008001E3"/>
    <w:rsid w:val="00800C85"/>
    <w:rsid w:val="008121F1"/>
    <w:rsid w:val="00812A54"/>
    <w:rsid w:val="00817E91"/>
    <w:rsid w:val="00835EB9"/>
    <w:rsid w:val="00837837"/>
    <w:rsid w:val="00867DC3"/>
    <w:rsid w:val="00871B75"/>
    <w:rsid w:val="008832A7"/>
    <w:rsid w:val="00894944"/>
    <w:rsid w:val="008A1FFE"/>
    <w:rsid w:val="008A2709"/>
    <w:rsid w:val="008A3F59"/>
    <w:rsid w:val="008A6E1D"/>
    <w:rsid w:val="008B1F4C"/>
    <w:rsid w:val="008C2A88"/>
    <w:rsid w:val="008C2E5A"/>
    <w:rsid w:val="008D6F1C"/>
    <w:rsid w:val="008E57F3"/>
    <w:rsid w:val="008F0C68"/>
    <w:rsid w:val="008F3DA1"/>
    <w:rsid w:val="00910482"/>
    <w:rsid w:val="00915EA1"/>
    <w:rsid w:val="009321CA"/>
    <w:rsid w:val="00932250"/>
    <w:rsid w:val="00934BF5"/>
    <w:rsid w:val="009550B3"/>
    <w:rsid w:val="009567E6"/>
    <w:rsid w:val="00964D56"/>
    <w:rsid w:val="00965C33"/>
    <w:rsid w:val="00976FDB"/>
    <w:rsid w:val="009914AD"/>
    <w:rsid w:val="009A3929"/>
    <w:rsid w:val="009A5DD3"/>
    <w:rsid w:val="009B34A3"/>
    <w:rsid w:val="009B45DE"/>
    <w:rsid w:val="009C1ECB"/>
    <w:rsid w:val="009C46AD"/>
    <w:rsid w:val="00A042F0"/>
    <w:rsid w:val="00A05C61"/>
    <w:rsid w:val="00A06BE5"/>
    <w:rsid w:val="00A13A79"/>
    <w:rsid w:val="00A26AC7"/>
    <w:rsid w:val="00A30590"/>
    <w:rsid w:val="00A36E4C"/>
    <w:rsid w:val="00A445DF"/>
    <w:rsid w:val="00A50A90"/>
    <w:rsid w:val="00A52E8B"/>
    <w:rsid w:val="00A54432"/>
    <w:rsid w:val="00A55670"/>
    <w:rsid w:val="00A55A62"/>
    <w:rsid w:val="00A61612"/>
    <w:rsid w:val="00A6519C"/>
    <w:rsid w:val="00A70EE5"/>
    <w:rsid w:val="00A7630E"/>
    <w:rsid w:val="00A809C0"/>
    <w:rsid w:val="00A812DE"/>
    <w:rsid w:val="00A82EE6"/>
    <w:rsid w:val="00AB5243"/>
    <w:rsid w:val="00AC0B02"/>
    <w:rsid w:val="00AE30EB"/>
    <w:rsid w:val="00AF19A9"/>
    <w:rsid w:val="00B0032F"/>
    <w:rsid w:val="00B0502B"/>
    <w:rsid w:val="00B101E4"/>
    <w:rsid w:val="00B12420"/>
    <w:rsid w:val="00B20AED"/>
    <w:rsid w:val="00B24467"/>
    <w:rsid w:val="00B27CD5"/>
    <w:rsid w:val="00B310D3"/>
    <w:rsid w:val="00B33723"/>
    <w:rsid w:val="00B343DF"/>
    <w:rsid w:val="00B34AC9"/>
    <w:rsid w:val="00B34CAB"/>
    <w:rsid w:val="00B36DC8"/>
    <w:rsid w:val="00B45A00"/>
    <w:rsid w:val="00B46121"/>
    <w:rsid w:val="00B61D7D"/>
    <w:rsid w:val="00B658F5"/>
    <w:rsid w:val="00B71F6C"/>
    <w:rsid w:val="00B77AD3"/>
    <w:rsid w:val="00B97DBB"/>
    <w:rsid w:val="00BA0E3E"/>
    <w:rsid w:val="00BA3A4D"/>
    <w:rsid w:val="00BC5A61"/>
    <w:rsid w:val="00BC649D"/>
    <w:rsid w:val="00BC6515"/>
    <w:rsid w:val="00BD1CDF"/>
    <w:rsid w:val="00BD30BA"/>
    <w:rsid w:val="00BE1700"/>
    <w:rsid w:val="00BE4965"/>
    <w:rsid w:val="00C01548"/>
    <w:rsid w:val="00C02B18"/>
    <w:rsid w:val="00C07ADE"/>
    <w:rsid w:val="00C12231"/>
    <w:rsid w:val="00C12BDC"/>
    <w:rsid w:val="00C131BD"/>
    <w:rsid w:val="00C15061"/>
    <w:rsid w:val="00C31305"/>
    <w:rsid w:val="00C379EB"/>
    <w:rsid w:val="00C43670"/>
    <w:rsid w:val="00C60593"/>
    <w:rsid w:val="00C60C9E"/>
    <w:rsid w:val="00C70B0B"/>
    <w:rsid w:val="00C71D17"/>
    <w:rsid w:val="00C8103C"/>
    <w:rsid w:val="00C82FC7"/>
    <w:rsid w:val="00C85937"/>
    <w:rsid w:val="00C90D60"/>
    <w:rsid w:val="00CA28D7"/>
    <w:rsid w:val="00CA4D1D"/>
    <w:rsid w:val="00CA5A87"/>
    <w:rsid w:val="00CB0C33"/>
    <w:rsid w:val="00CB1DDE"/>
    <w:rsid w:val="00CB25A2"/>
    <w:rsid w:val="00CB3A83"/>
    <w:rsid w:val="00CC7FCA"/>
    <w:rsid w:val="00CD3DBD"/>
    <w:rsid w:val="00CD4197"/>
    <w:rsid w:val="00CD5A32"/>
    <w:rsid w:val="00CD7500"/>
    <w:rsid w:val="00CD7740"/>
    <w:rsid w:val="00CE149B"/>
    <w:rsid w:val="00CE3F40"/>
    <w:rsid w:val="00CE3F4E"/>
    <w:rsid w:val="00CE480F"/>
    <w:rsid w:val="00CE6605"/>
    <w:rsid w:val="00CE7AA3"/>
    <w:rsid w:val="00CF1777"/>
    <w:rsid w:val="00D0519D"/>
    <w:rsid w:val="00D05D36"/>
    <w:rsid w:val="00D11799"/>
    <w:rsid w:val="00D20F89"/>
    <w:rsid w:val="00D214F8"/>
    <w:rsid w:val="00D22D9D"/>
    <w:rsid w:val="00D233BA"/>
    <w:rsid w:val="00D40C39"/>
    <w:rsid w:val="00D44A09"/>
    <w:rsid w:val="00D45CED"/>
    <w:rsid w:val="00D503BB"/>
    <w:rsid w:val="00D61CAF"/>
    <w:rsid w:val="00D65F90"/>
    <w:rsid w:val="00D679C3"/>
    <w:rsid w:val="00D71E09"/>
    <w:rsid w:val="00D7361D"/>
    <w:rsid w:val="00D73671"/>
    <w:rsid w:val="00D7610D"/>
    <w:rsid w:val="00D8213F"/>
    <w:rsid w:val="00D836A6"/>
    <w:rsid w:val="00D84661"/>
    <w:rsid w:val="00D911CB"/>
    <w:rsid w:val="00DA341C"/>
    <w:rsid w:val="00DA35A9"/>
    <w:rsid w:val="00DA51FF"/>
    <w:rsid w:val="00DC0903"/>
    <w:rsid w:val="00DC1847"/>
    <w:rsid w:val="00DD1A84"/>
    <w:rsid w:val="00DF453D"/>
    <w:rsid w:val="00E01AB9"/>
    <w:rsid w:val="00E020B7"/>
    <w:rsid w:val="00E02AC9"/>
    <w:rsid w:val="00E06AD0"/>
    <w:rsid w:val="00E22F30"/>
    <w:rsid w:val="00E26000"/>
    <w:rsid w:val="00E2642F"/>
    <w:rsid w:val="00E3241F"/>
    <w:rsid w:val="00E33448"/>
    <w:rsid w:val="00E44593"/>
    <w:rsid w:val="00E52EA8"/>
    <w:rsid w:val="00E542F3"/>
    <w:rsid w:val="00E573CA"/>
    <w:rsid w:val="00E74A89"/>
    <w:rsid w:val="00E7505C"/>
    <w:rsid w:val="00E8115F"/>
    <w:rsid w:val="00E84671"/>
    <w:rsid w:val="00E9024F"/>
    <w:rsid w:val="00E90674"/>
    <w:rsid w:val="00E90FF8"/>
    <w:rsid w:val="00E97597"/>
    <w:rsid w:val="00EA0358"/>
    <w:rsid w:val="00EA3267"/>
    <w:rsid w:val="00EA33F8"/>
    <w:rsid w:val="00EA7FEF"/>
    <w:rsid w:val="00EB50B4"/>
    <w:rsid w:val="00EB6AC2"/>
    <w:rsid w:val="00EB7A5D"/>
    <w:rsid w:val="00EC3E5E"/>
    <w:rsid w:val="00ED4404"/>
    <w:rsid w:val="00EE2D1F"/>
    <w:rsid w:val="00EE3E98"/>
    <w:rsid w:val="00EE5696"/>
    <w:rsid w:val="00F011AC"/>
    <w:rsid w:val="00F03B98"/>
    <w:rsid w:val="00F04200"/>
    <w:rsid w:val="00F064C9"/>
    <w:rsid w:val="00F1104E"/>
    <w:rsid w:val="00F11358"/>
    <w:rsid w:val="00F14C30"/>
    <w:rsid w:val="00F150B2"/>
    <w:rsid w:val="00F26314"/>
    <w:rsid w:val="00F31B3A"/>
    <w:rsid w:val="00F328B9"/>
    <w:rsid w:val="00F32E8C"/>
    <w:rsid w:val="00F44CD4"/>
    <w:rsid w:val="00F54BC4"/>
    <w:rsid w:val="00F57672"/>
    <w:rsid w:val="00F63653"/>
    <w:rsid w:val="00F64B8F"/>
    <w:rsid w:val="00F66158"/>
    <w:rsid w:val="00F70D5B"/>
    <w:rsid w:val="00F8662D"/>
    <w:rsid w:val="00F87AC1"/>
    <w:rsid w:val="00F91720"/>
    <w:rsid w:val="00F957B5"/>
    <w:rsid w:val="00FA3942"/>
    <w:rsid w:val="00FA575B"/>
    <w:rsid w:val="00FA78DE"/>
    <w:rsid w:val="00FB5410"/>
    <w:rsid w:val="00FB61A1"/>
    <w:rsid w:val="00FC1559"/>
    <w:rsid w:val="00FC3482"/>
    <w:rsid w:val="00FD0490"/>
    <w:rsid w:val="00FD687D"/>
    <w:rsid w:val="00FE3DA0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Название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A78D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link w:val="20"/>
    <w:uiPriority w:val="9"/>
    <w:qFormat/>
    <w:rsid w:val="00FA78DE"/>
    <w:pPr>
      <w:spacing w:after="120" w:line="240" w:lineRule="auto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6848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FF18F0"/>
    <w:pPr>
      <w:keepNext/>
      <w:keepLines/>
      <w:spacing w:before="200" w:after="0" w:line="240" w:lineRule="auto"/>
      <w:ind w:firstLine="709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val="x-none" w:eastAsia="x-none"/>
    </w:rPr>
  </w:style>
  <w:style w:type="paragraph" w:styleId="5">
    <w:name w:val="heading 5"/>
    <w:basedOn w:val="a"/>
    <w:link w:val="50"/>
    <w:uiPriority w:val="9"/>
    <w:qFormat/>
    <w:rsid w:val="00FA78DE"/>
    <w:pPr>
      <w:spacing w:before="200" w:line="240" w:lineRule="auto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link w:val="60"/>
    <w:uiPriority w:val="9"/>
    <w:qFormat/>
    <w:rsid w:val="00FA78DE"/>
    <w:pPr>
      <w:spacing w:before="200" w:line="240" w:lineRule="auto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F18F0"/>
    <w:pPr>
      <w:spacing w:after="0" w:line="240" w:lineRule="auto"/>
      <w:jc w:val="center"/>
    </w:pPr>
    <w:rPr>
      <w:rFonts w:ascii="Bookman Old Style" w:eastAsia="Times New Roman" w:hAnsi="Bookman Old Style"/>
      <w:sz w:val="28"/>
      <w:szCs w:val="24"/>
      <w:lang w:eastAsia="ru-RU"/>
    </w:rPr>
  </w:style>
  <w:style w:type="character" w:customStyle="1" w:styleId="a5">
    <w:name w:val="Название Знак"/>
    <w:link w:val="a4"/>
    <w:rsid w:val="00FF18F0"/>
    <w:rPr>
      <w:rFonts w:ascii="Bookman Old Style" w:eastAsia="Times New Roman" w:hAnsi="Bookman Old Style"/>
      <w:sz w:val="28"/>
      <w:szCs w:val="24"/>
    </w:rPr>
  </w:style>
  <w:style w:type="paragraph" w:customStyle="1" w:styleId="ConsPlusNormal">
    <w:name w:val="ConsPlusNormal"/>
    <w:rsid w:val="00FF18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40">
    <w:name w:val="Заголовок 4 Знак"/>
    <w:link w:val="4"/>
    <w:uiPriority w:val="9"/>
    <w:rsid w:val="00FF18F0"/>
    <w:rPr>
      <w:rFonts w:ascii="Cambria" w:eastAsia="Times New Roman" w:hAnsi="Cambria"/>
      <w:b/>
      <w:bCs/>
      <w:i/>
      <w:iCs/>
      <w:color w:val="4F81BD"/>
      <w:sz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A76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630E"/>
    <w:rPr>
      <w:sz w:val="22"/>
      <w:szCs w:val="22"/>
      <w:lang w:eastAsia="en-US"/>
    </w:rPr>
  </w:style>
  <w:style w:type="character" w:styleId="a8">
    <w:name w:val="page number"/>
    <w:basedOn w:val="a0"/>
    <w:rsid w:val="00A7630E"/>
  </w:style>
  <w:style w:type="paragraph" w:styleId="a9">
    <w:name w:val="footer"/>
    <w:basedOn w:val="a"/>
    <w:link w:val="aa"/>
    <w:uiPriority w:val="99"/>
    <w:unhideWhenUsed/>
    <w:rsid w:val="009914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914AD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0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624D"/>
    <w:rPr>
      <w:rFonts w:ascii="Tahoma" w:hAnsi="Tahoma" w:cs="Tahoma"/>
      <w:sz w:val="16"/>
      <w:szCs w:val="1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6848F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78DE"/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rsid w:val="00FA78DE"/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FA78DE"/>
    <w:rPr>
      <w:rFonts w:ascii="Verdana" w:eastAsia="Times New Roman" w:hAnsi="Verdana"/>
      <w:b/>
      <w:bCs/>
      <w:color w:val="99000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FA78DE"/>
    <w:rPr>
      <w:rFonts w:ascii="Verdana" w:eastAsia="Times New Roman" w:hAnsi="Verdana"/>
      <w:b/>
      <w:bCs/>
      <w:color w:val="000000"/>
      <w:lang w:val="x-none" w:eastAsia="x-none"/>
    </w:rPr>
  </w:style>
  <w:style w:type="table" w:styleId="ad">
    <w:name w:val="Table Grid"/>
    <w:basedOn w:val="a1"/>
    <w:uiPriority w:val="59"/>
    <w:rsid w:val="00FA78D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A78D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FA78DE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styleId="af">
    <w:name w:val="Body Text"/>
    <w:basedOn w:val="a"/>
    <w:link w:val="af0"/>
    <w:rsid w:val="00FA78DE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f0">
    <w:name w:val="Основной текст Знак"/>
    <w:basedOn w:val="a0"/>
    <w:link w:val="af"/>
    <w:rsid w:val="00FA78DE"/>
    <w:rPr>
      <w:rFonts w:ascii="Times New Roman" w:eastAsia="Times New Roman" w:hAnsi="Times New Roman"/>
      <w:lang w:val="en-US"/>
    </w:rPr>
  </w:style>
  <w:style w:type="paragraph" w:styleId="af1">
    <w:name w:val="Body Text Indent"/>
    <w:aliases w:val="Основной текст 1"/>
    <w:basedOn w:val="a"/>
    <w:link w:val="af2"/>
    <w:rsid w:val="00FA78D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2">
    <w:name w:val="Основной текст с отступом Знак"/>
    <w:aliases w:val="Основной текст 1 Знак"/>
    <w:basedOn w:val="a0"/>
    <w:link w:val="af1"/>
    <w:rsid w:val="00FA78DE"/>
    <w:rPr>
      <w:rFonts w:ascii="Times New Roman" w:eastAsia="Times New Roman" w:hAnsi="Times New Roman"/>
      <w:lang w:val="x-none"/>
    </w:rPr>
  </w:style>
  <w:style w:type="paragraph" w:customStyle="1" w:styleId="ConsNormal">
    <w:name w:val="ConsNormal"/>
    <w:rsid w:val="00FA78D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FA78D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1">
    <w:name w:val="Body Text 2"/>
    <w:basedOn w:val="a"/>
    <w:link w:val="22"/>
    <w:rsid w:val="00FA78DE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A78DE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BodyTextIndent22">
    <w:name w:val="Body Text Indent 22"/>
    <w:basedOn w:val="a"/>
    <w:rsid w:val="00FA78D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No Spacing"/>
    <w:link w:val="af4"/>
    <w:uiPriority w:val="1"/>
    <w:qFormat/>
    <w:rsid w:val="00FA78DE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ConsPlusTitle">
    <w:name w:val="ConsPlusTitle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urier12">
    <w:name w:val="Courier12"/>
    <w:basedOn w:val="a"/>
    <w:rsid w:val="00FA78DE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Courier New" w:eastAsia="Times New Roman" w:hAnsi="Courier New"/>
      <w:sz w:val="24"/>
      <w:szCs w:val="20"/>
      <w:lang w:eastAsia="ru-RU"/>
    </w:rPr>
  </w:style>
  <w:style w:type="paragraph" w:customStyle="1" w:styleId="11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5">
    <w:name w:val="Hyperlink"/>
    <w:uiPriority w:val="99"/>
    <w:unhideWhenUsed/>
    <w:rsid w:val="00FA78DE"/>
    <w:rPr>
      <w:strike w:val="0"/>
      <w:dstrike w:val="0"/>
      <w:color w:val="000000"/>
      <w:u w:val="none"/>
      <w:effect w:val="none"/>
    </w:rPr>
  </w:style>
  <w:style w:type="paragraph" w:customStyle="1" w:styleId="content">
    <w:name w:val="content"/>
    <w:basedOn w:val="a"/>
    <w:rsid w:val="00FA78DE"/>
    <w:pPr>
      <w:pBdr>
        <w:top w:val="single" w:sz="4" w:space="0" w:color="CDCB9B"/>
        <w:left w:val="single" w:sz="8" w:space="0" w:color="CDCB9B"/>
      </w:pBd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main">
    <w:name w:val="main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cgraw">
    <w:name w:val="mcgraw"/>
    <w:basedOn w:val="a"/>
    <w:rsid w:val="00FA78DE"/>
    <w:pPr>
      <w:shd w:val="clear" w:color="auto" w:fill="FFCC00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head">
    <w:name w:val="head"/>
    <w:basedOn w:val="a"/>
    <w:rsid w:val="00FA78DE"/>
    <w:pPr>
      <w:shd w:val="clear" w:color="auto" w:fill="FBFDE8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eftmenu">
    <w:name w:val="leftmenu"/>
    <w:basedOn w:val="a"/>
    <w:rsid w:val="00FA78DE"/>
    <w:pPr>
      <w:pBdr>
        <w:top w:val="single" w:sz="8" w:space="0" w:color="CDCB9B"/>
      </w:pBdr>
      <w:spacing w:before="33" w:after="18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left">
    <w:name w:val="contentlef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right">
    <w:name w:val="contentrigh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tentart">
    <w:name w:val="contentart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rticles">
    <w:name w:val="article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nons">
    <w:name w:val="anons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discl">
    <w:name w:val="discl"/>
    <w:basedOn w:val="a"/>
    <w:rsid w:val="00FA78DE"/>
    <w:pPr>
      <w:pBdr>
        <w:top w:val="single" w:sz="4" w:space="11" w:color="777777"/>
      </w:pBdr>
      <w:spacing w:after="0" w:line="240" w:lineRule="auto"/>
      <w:ind w:left="22" w:right="22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copyright">
    <w:name w:val="copyright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mall">
    <w:name w:val="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r">
    <w:name w:val="smallr"/>
    <w:basedOn w:val="a"/>
    <w:rsid w:val="00FA78DE"/>
    <w:pPr>
      <w:spacing w:before="33" w:after="180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smallc">
    <w:name w:val="smallc"/>
    <w:basedOn w:val="a"/>
    <w:rsid w:val="00FA78DE"/>
    <w:pPr>
      <w:spacing w:before="33" w:after="180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toplink">
    <w:name w:val="toplink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v1">
    <w:name w:val="v1"/>
    <w:basedOn w:val="a"/>
    <w:rsid w:val="00FA78DE"/>
    <w:pPr>
      <w:spacing w:before="33" w:after="180" w:line="240" w:lineRule="auto"/>
      <w:jc w:val="both"/>
    </w:pPr>
    <w:rPr>
      <w:rFonts w:ascii="Verdana" w:eastAsia="Times New Roman" w:hAnsi="Verdana"/>
      <w:b/>
      <w:bCs/>
      <w:sz w:val="24"/>
      <w:szCs w:val="24"/>
      <w:lang w:eastAsia="ru-RU"/>
    </w:rPr>
  </w:style>
  <w:style w:type="paragraph" w:customStyle="1" w:styleId="xsmall">
    <w:name w:val="xsmall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11"/>
      <w:szCs w:val="11"/>
      <w:lang w:eastAsia="ru-RU"/>
    </w:rPr>
  </w:style>
  <w:style w:type="paragraph" w:customStyle="1" w:styleId="navlink">
    <w:name w:val="navlink"/>
    <w:basedOn w:val="a"/>
    <w:rsid w:val="00FA78DE"/>
    <w:pPr>
      <w:shd w:val="clear" w:color="auto" w:fill="FFFFFF"/>
      <w:spacing w:before="33" w:after="180" w:line="240" w:lineRule="auto"/>
      <w:jc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mainprint">
    <w:name w:val="mainprint"/>
    <w:basedOn w:val="a"/>
    <w:rsid w:val="00FA78DE"/>
    <w:pPr>
      <w:pBdr>
        <w:right w:val="single" w:sz="4" w:space="0" w:color="777777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">
    <w:name w:val="menu"/>
    <w:basedOn w:val="a"/>
    <w:rsid w:val="00FA78DE"/>
    <w:pP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">
    <w:name w:val="here"/>
    <w:basedOn w:val="a0"/>
    <w:rsid w:val="00FA78DE"/>
  </w:style>
  <w:style w:type="paragraph" w:customStyle="1" w:styleId="menu1">
    <w:name w:val="menu1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1">
    <w:name w:val="here1"/>
    <w:rsid w:val="00FA78DE"/>
    <w:rPr>
      <w:color w:val="000000"/>
    </w:rPr>
  </w:style>
  <w:style w:type="paragraph" w:customStyle="1" w:styleId="copyright1">
    <w:name w:val="copyright1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rsid w:val="00FA78DE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spacing w:after="0" w:line="240" w:lineRule="auto"/>
      <w:ind w:left="-36" w:right="-36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urrent">
    <w:name w:val="current"/>
    <w:basedOn w:val="a"/>
    <w:rsid w:val="00FA78DE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menu2">
    <w:name w:val="menu2"/>
    <w:basedOn w:val="a"/>
    <w:rsid w:val="00FA78DE"/>
    <w:pPr>
      <w:shd w:val="clear" w:color="auto" w:fill="CDCC98"/>
      <w:spacing w:after="133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re2">
    <w:name w:val="here2"/>
    <w:rsid w:val="00FA78DE"/>
    <w:rPr>
      <w:color w:val="000000"/>
    </w:rPr>
  </w:style>
  <w:style w:type="paragraph" w:customStyle="1" w:styleId="copyright2">
    <w:name w:val="copyright2"/>
    <w:basedOn w:val="a"/>
    <w:rsid w:val="00FA78DE"/>
    <w:pPr>
      <w:shd w:val="clear" w:color="auto" w:fill="000000"/>
      <w:spacing w:before="33" w:after="180" w:line="240" w:lineRule="auto"/>
      <w:jc w:val="both"/>
    </w:pPr>
    <w:rPr>
      <w:rFonts w:ascii="Times New Roman" w:eastAsia="Times New Roman" w:hAnsi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rsid w:val="00FA78DE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 w:line="240" w:lineRule="auto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small1">
    <w:name w:val="xsmall1"/>
    <w:basedOn w:val="a"/>
    <w:rsid w:val="00FA78DE"/>
    <w:pPr>
      <w:spacing w:before="33" w:after="180" w:line="240" w:lineRule="auto"/>
    </w:pPr>
    <w:rPr>
      <w:rFonts w:ascii="Times New Roman" w:eastAsia="Times New Roman" w:hAnsi="Times New Roman"/>
      <w:sz w:val="11"/>
      <w:szCs w:val="11"/>
      <w:lang w:eastAsia="ru-RU"/>
    </w:rPr>
  </w:style>
  <w:style w:type="character" w:customStyle="1" w:styleId="highlight">
    <w:name w:val="highlight"/>
    <w:basedOn w:val="a0"/>
    <w:rsid w:val="00FA78DE"/>
  </w:style>
  <w:style w:type="character" w:styleId="af6">
    <w:name w:val="Strong"/>
    <w:uiPriority w:val="22"/>
    <w:qFormat/>
    <w:rsid w:val="00FA78DE"/>
    <w:rPr>
      <w:b/>
      <w:bCs/>
    </w:rPr>
  </w:style>
  <w:style w:type="character" w:customStyle="1" w:styleId="skypepnhprintcontainer">
    <w:name w:val="skype_pnh_print_container"/>
    <w:basedOn w:val="a0"/>
    <w:rsid w:val="00FA78DE"/>
  </w:style>
  <w:style w:type="character" w:customStyle="1" w:styleId="skypepnhcontainer">
    <w:name w:val="skype_pnh_container"/>
    <w:basedOn w:val="a0"/>
    <w:rsid w:val="00FA78DE"/>
  </w:style>
  <w:style w:type="character" w:customStyle="1" w:styleId="skypepnhmark">
    <w:name w:val="skype_pnh_mark"/>
    <w:basedOn w:val="a0"/>
    <w:rsid w:val="00FA78DE"/>
  </w:style>
  <w:style w:type="character" w:customStyle="1" w:styleId="skypepnhhighlightinginactivecommon">
    <w:name w:val="skype_pnh_highlighting_inactive_common"/>
    <w:basedOn w:val="a0"/>
    <w:rsid w:val="00FA78DE"/>
  </w:style>
  <w:style w:type="character" w:customStyle="1" w:styleId="skypepnhleftspan">
    <w:name w:val="skype_pnh_left_span"/>
    <w:basedOn w:val="a0"/>
    <w:rsid w:val="00FA78DE"/>
  </w:style>
  <w:style w:type="character" w:customStyle="1" w:styleId="skypepnhdropartspan">
    <w:name w:val="skype_pnh_dropart_span"/>
    <w:basedOn w:val="a0"/>
    <w:rsid w:val="00FA78DE"/>
  </w:style>
  <w:style w:type="character" w:customStyle="1" w:styleId="skypepnhdropartflagspan">
    <w:name w:val="skype_pnh_dropart_flag_span"/>
    <w:basedOn w:val="a0"/>
    <w:rsid w:val="00FA78DE"/>
  </w:style>
  <w:style w:type="character" w:customStyle="1" w:styleId="skypepnhtextareaspan">
    <w:name w:val="skype_pnh_textarea_span"/>
    <w:basedOn w:val="a0"/>
    <w:rsid w:val="00FA78DE"/>
  </w:style>
  <w:style w:type="character" w:customStyle="1" w:styleId="skypepnhtextspan">
    <w:name w:val="skype_pnh_text_span"/>
    <w:basedOn w:val="a0"/>
    <w:rsid w:val="00FA78DE"/>
  </w:style>
  <w:style w:type="character" w:customStyle="1" w:styleId="skypepnhrightspan">
    <w:name w:val="skype_pnh_right_span"/>
    <w:basedOn w:val="a0"/>
    <w:rsid w:val="00FA78DE"/>
  </w:style>
  <w:style w:type="character" w:styleId="af7">
    <w:name w:val="annotation reference"/>
    <w:uiPriority w:val="99"/>
    <w:semiHidden/>
    <w:unhideWhenUsed/>
    <w:rsid w:val="00FA78D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A78D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A78DE"/>
    <w:rPr>
      <w:rFonts w:ascii="Times New Roman" w:hAnsi="Times New Roman"/>
      <w:lang w:val="x-none" w:eastAsia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A78D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A78DE"/>
    <w:rPr>
      <w:rFonts w:ascii="Times New Roman" w:hAnsi="Times New Roman"/>
      <w:b/>
      <w:bCs/>
      <w:lang w:val="x-none" w:eastAsia="en-US"/>
    </w:rPr>
  </w:style>
  <w:style w:type="character" w:customStyle="1" w:styleId="af4">
    <w:name w:val="Без интервала Знак"/>
    <w:link w:val="af3"/>
    <w:uiPriority w:val="1"/>
    <w:rsid w:val="00FA78DE"/>
    <w:rPr>
      <w:rFonts w:ascii="Times New Roman" w:hAnsi="Times New Roman"/>
      <w:sz w:val="24"/>
      <w:szCs w:val="22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8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8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A78DE"/>
    <w:rPr>
      <w:rFonts w:ascii="Arial" w:eastAsia="Times New Roman" w:hAnsi="Arial"/>
      <w:vanish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afd">
    <w:name w:val="Знак Знак Знак"/>
    <w:basedOn w:val="a"/>
    <w:rsid w:val="00FA78D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rsid w:val="00FA78D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2">
    <w:name w:val="Знак1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e">
    <w:name w:val="Знак Знак Знак Знак Знак Знак Знак Знак Знак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3">
    <w:name w:val="Body Text Indent 2"/>
    <w:basedOn w:val="a"/>
    <w:link w:val="24"/>
    <w:rsid w:val="00FA78DE"/>
    <w:pPr>
      <w:spacing w:after="120" w:line="480" w:lineRule="auto"/>
      <w:ind w:left="283" w:firstLine="709"/>
      <w:jc w:val="both"/>
    </w:pPr>
    <w:rPr>
      <w:rFonts w:ascii="Times New Roman" w:hAnsi="Times New Roman"/>
      <w:sz w:val="24"/>
    </w:rPr>
  </w:style>
  <w:style w:type="character" w:customStyle="1" w:styleId="24">
    <w:name w:val="Основной текст с отступом 2 Знак"/>
    <w:basedOn w:val="a0"/>
    <w:link w:val="23"/>
    <w:rsid w:val="00FA78DE"/>
    <w:rPr>
      <w:rFonts w:ascii="Times New Roman" w:hAnsi="Times New Roman"/>
      <w:sz w:val="24"/>
      <w:szCs w:val="22"/>
      <w:lang w:eastAsia="en-US"/>
    </w:rPr>
  </w:style>
  <w:style w:type="paragraph" w:customStyle="1" w:styleId="13">
    <w:name w:val="Знак1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25">
    <w:name w:val="Знак Знак2"/>
    <w:basedOn w:val="a"/>
    <w:rsid w:val="00FA78D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">
    <w:name w:val="Знак Знак Знак Знак"/>
    <w:basedOn w:val="a"/>
    <w:rsid w:val="00FA78D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0">
    <w:name w:val="Мой стиль"/>
    <w:basedOn w:val="a"/>
    <w:link w:val="aff1"/>
    <w:rsid w:val="00FA78DE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1">
    <w:name w:val="Мой стиль Знак"/>
    <w:link w:val="aff0"/>
    <w:rsid w:val="00FA78DE"/>
    <w:rPr>
      <w:rFonts w:ascii="Times New Roman" w:eastAsia="Times New Roman" w:hAnsi="Times New Roman"/>
      <w:sz w:val="24"/>
    </w:rPr>
  </w:style>
  <w:style w:type="paragraph" w:customStyle="1" w:styleId="14">
    <w:name w:val="Знак1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ff2">
    <w:name w:val="Знак Знак Знак"/>
    <w:basedOn w:val="a"/>
    <w:rsid w:val="00415DB1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3">
    <w:name w:val="Знак Знак Знак Знак Знак Знак Знак Знак Знак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26">
    <w:name w:val="Знак Знак2"/>
    <w:basedOn w:val="a"/>
    <w:rsid w:val="00415DB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dmbmur.nobl.ru/upload/uf/eb3/5nemiglvlqbohjzm2w19j7xqk515ww0c/%D0%94%D0%B5%D0%BA%D0%B0%D0%B1%D1%80%D1%8C%202.r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1A9A4-60F3-4054-A75E-9F274FE0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38</Pages>
  <Words>6418</Words>
  <Characters>36587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Budg1</dc:creator>
  <cp:lastModifiedBy>ЖемероваТВ</cp:lastModifiedBy>
  <cp:revision>146</cp:revision>
  <cp:lastPrinted>2026-01-13T05:19:00Z</cp:lastPrinted>
  <dcterms:created xsi:type="dcterms:W3CDTF">2018-01-09T07:23:00Z</dcterms:created>
  <dcterms:modified xsi:type="dcterms:W3CDTF">2026-01-14T10:50:00Z</dcterms:modified>
</cp:coreProperties>
</file>