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42F" w:rsidRPr="00CE3808" w:rsidRDefault="00E2642F" w:rsidP="00CE3808">
      <w:pPr>
        <w:pStyle w:val="a4"/>
        <w:rPr>
          <w:rFonts w:ascii="Times New Roman" w:hAnsi="Times New Roman"/>
          <w:szCs w:val="28"/>
        </w:rPr>
      </w:pPr>
    </w:p>
    <w:p w:rsidR="00FF18F0" w:rsidRPr="00CE3808" w:rsidRDefault="009914AD" w:rsidP="00CE3808">
      <w:pPr>
        <w:pStyle w:val="a4"/>
        <w:rPr>
          <w:rFonts w:ascii="Times New Roman" w:hAnsi="Times New Roman"/>
          <w:szCs w:val="28"/>
        </w:rPr>
      </w:pPr>
      <w:r w:rsidRPr="00CE3808">
        <w:rPr>
          <w:rFonts w:ascii="Times New Roman" w:hAnsi="Times New Roman"/>
          <w:noProof/>
        </w:rPr>
        <w:drawing>
          <wp:anchor distT="0" distB="0" distL="114300" distR="114300" simplePos="0" relativeHeight="251658752" behindDoc="0" locked="0" layoutInCell="1" allowOverlap="1" wp14:anchorId="5A4B29F3" wp14:editId="10953E8D">
            <wp:simplePos x="0" y="0"/>
            <wp:positionH relativeFrom="column">
              <wp:posOffset>2925445</wp:posOffset>
            </wp:positionH>
            <wp:positionV relativeFrom="paragraph">
              <wp:posOffset>-529590</wp:posOffset>
            </wp:positionV>
            <wp:extent cx="581025" cy="72390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pic:spPr>
                </pic:pic>
              </a:graphicData>
            </a:graphic>
            <wp14:sizeRelH relativeFrom="page">
              <wp14:pctWidth>0</wp14:pctWidth>
            </wp14:sizeRelH>
            <wp14:sizeRelV relativeFrom="page">
              <wp14:pctHeight>0</wp14:pctHeight>
            </wp14:sizeRelV>
          </wp:anchor>
        </w:drawing>
      </w:r>
    </w:p>
    <w:p w:rsidR="00CA235A" w:rsidRDefault="00CA235A" w:rsidP="00CA235A">
      <w:pPr>
        <w:pStyle w:val="a4"/>
      </w:pPr>
      <w:r>
        <w:t>Администрация</w:t>
      </w:r>
    </w:p>
    <w:p w:rsidR="00CA235A" w:rsidRDefault="00CA235A" w:rsidP="00CA235A">
      <w:pPr>
        <w:spacing w:after="0" w:line="240" w:lineRule="auto"/>
        <w:jc w:val="center"/>
        <w:rPr>
          <w:rFonts w:ascii="Bookman Old Style" w:hAnsi="Bookman Old Style"/>
          <w:sz w:val="28"/>
        </w:rPr>
      </w:pPr>
      <w:r>
        <w:rPr>
          <w:rFonts w:ascii="Bookman Old Style" w:hAnsi="Bookman Old Style"/>
          <w:sz w:val="28"/>
        </w:rPr>
        <w:t>Большемурашкинского муниципального округа</w:t>
      </w:r>
    </w:p>
    <w:p w:rsidR="00CA235A" w:rsidRDefault="00CA235A" w:rsidP="00CA235A">
      <w:pPr>
        <w:spacing w:after="0" w:line="240" w:lineRule="auto"/>
        <w:jc w:val="center"/>
        <w:rPr>
          <w:rFonts w:ascii="Bookman Old Style" w:hAnsi="Bookman Old Style"/>
          <w:sz w:val="28"/>
        </w:rPr>
      </w:pPr>
      <w:r>
        <w:rPr>
          <w:rFonts w:ascii="Bookman Old Style" w:hAnsi="Bookman Old Style"/>
          <w:sz w:val="28"/>
        </w:rPr>
        <w:t>Нижегородской области</w:t>
      </w:r>
    </w:p>
    <w:p w:rsidR="00FF18F0" w:rsidRPr="00CE3808" w:rsidRDefault="00CA235A" w:rsidP="00CA235A">
      <w:pPr>
        <w:spacing w:after="0" w:line="240" w:lineRule="auto"/>
        <w:jc w:val="center"/>
        <w:rPr>
          <w:rFonts w:ascii="Times New Roman" w:hAnsi="Times New Roman"/>
          <w:b/>
          <w:sz w:val="48"/>
          <w:szCs w:val="48"/>
        </w:rPr>
      </w:pPr>
      <w:r>
        <w:rPr>
          <w:rFonts w:ascii="Bookman Old Style" w:hAnsi="Bookman Old Style"/>
          <w:b/>
          <w:sz w:val="48"/>
          <w:szCs w:val="48"/>
        </w:rPr>
        <w:t>ПОСТАНОВЛЕНИЕ</w:t>
      </w:r>
    </w:p>
    <w:p w:rsidR="00FF18F0" w:rsidRPr="00CE3808" w:rsidRDefault="009914AD" w:rsidP="00CE3808">
      <w:pPr>
        <w:shd w:val="clear" w:color="auto" w:fill="FFFFFF"/>
        <w:spacing w:after="0" w:line="240" w:lineRule="auto"/>
        <w:ind w:left="-567"/>
        <w:rPr>
          <w:rFonts w:ascii="Times New Roman" w:hAnsi="Times New Roman"/>
          <w:color w:val="000000"/>
          <w:sz w:val="28"/>
          <w:szCs w:val="28"/>
        </w:rPr>
      </w:pPr>
      <w:r w:rsidRPr="00CE3808">
        <w:rPr>
          <w:rFonts w:ascii="Times New Roman" w:hAnsi="Times New Roman"/>
          <w:noProof/>
          <w:lang w:eastAsia="ru-RU"/>
        </w:rPr>
        <mc:AlternateContent>
          <mc:Choice Requires="wps">
            <w:drawing>
              <wp:anchor distT="0" distB="0" distL="114300" distR="114300" simplePos="0" relativeHeight="251656704" behindDoc="0" locked="0" layoutInCell="1" allowOverlap="1" wp14:anchorId="488D5095" wp14:editId="70594828">
                <wp:simplePos x="0" y="0"/>
                <wp:positionH relativeFrom="column">
                  <wp:posOffset>-342900</wp:posOffset>
                </wp:positionH>
                <wp:positionV relativeFrom="paragraph">
                  <wp:posOffset>62865</wp:posOffset>
                </wp:positionV>
                <wp:extent cx="6553200" cy="0"/>
                <wp:effectExtent l="26035" t="22860" r="21590" b="247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5pt" to="48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8eNEAIAACkEAAAOAAAAZHJzL2Uyb0RvYy54bWysU8GO2jAQvVfqP1i+QxIIlI0IqyqBXmgX&#10;abcfYGyHWHVsyzYEVPXfOzYE7W4vVdUcnLFn5vnNvPHy8dxJdOLWCa1KnI1TjLiimgl1KPH3l81o&#10;gZHzRDEiteIlvnCHH1cfPyx7U/CJbrVk3CIAUa7oTYlb702RJI62vCNurA1X4Gy07YiHrT0kzJIe&#10;0DuZTNJ0nvTaMmM15c7BaX114lXEbxpO/VPTOO6RLDFw83G1cd2HNVktSXGwxLSC3miQf2DREaHg&#10;0jtUTTxBRyv+gOoEtdrpxo+p7hLdNILyWANUk6XvqnluieGxFmiOM/c2uf8HS7+ddhYJVuIJRop0&#10;INFWKI4moTO9cQUEVGpnQ230rJ7NVtMfDildtUQdeGT4cjGQloWM5E1K2DgD+Pv+q2YQQ45exzad&#10;G9sFSGgAOkc1Lnc1+NkjCofz2WwKEmNEB19CiiHRWOe/cN2hYJRYAucITE5b5wMRUgwh4R6lN0LK&#10;KLZUqC/xdJEBdHA5LQUL3rixh30lLTqRMC/xi2W9C7P6qFhEazlh65vtiZBXG26XKuBBLcDnZl0H&#10;4udD+rBerBf5KJ/M16M8revR502Vj+ab7NOsntZVVWe/ArUsL1rBGFeB3TCcWf534t+eyXWs7uN5&#10;70PyFj02DMgO/0g6ihn0u07CXrPLzg4iwzzG4NvbCQP/eg/26xe++g0AAP//AwBQSwMEFAAGAAgA&#10;AAAhAG1wQ0PZAAAABwEAAA8AAABkcnMvZG93bnJldi54bWxMj0FOwzAQRfdI3MEaJHatUyiQhDgV&#10;QmIHCwoHmMZDHLDHUey2gdMzsIHl0x/9/6bZzMGrA01piGxgtSxAEXfRDtwbeH15WJSgUka26COT&#10;gU9KsGlPTxqsbTzyMx22uVdSwqlGAy7nsdY6dY4CpmUciSV7i1PALDj12k54lPLg9UVRXOuAA8uC&#10;w5HuHXUf230w8LheVU+FduNlaT3q968u+SkZc342392CyjTnv2P40Rd1aMVpF/dsk/IGFldr+SUb&#10;qCpQklc3pfDul3Xb6P/+7TcAAAD//wMAUEsBAi0AFAAGAAgAAAAhALaDOJL+AAAA4QEAABMAAAAA&#10;AAAAAAAAAAAAAAAAAFtDb250ZW50X1R5cGVzXS54bWxQSwECLQAUAAYACAAAACEAOP0h/9YAAACU&#10;AQAACwAAAAAAAAAAAAAAAAAvAQAAX3JlbHMvLnJlbHNQSwECLQAUAAYACAAAACEAcNPHjRACAAAp&#10;BAAADgAAAAAAAAAAAAAAAAAuAgAAZHJzL2Uyb0RvYy54bWxQSwECLQAUAAYACAAAACEAbXBDQ9kA&#10;AAAHAQAADwAAAAAAAAAAAAAAAABqBAAAZHJzL2Rvd25yZXYueG1sUEsFBgAAAAAEAAQA8wAAAHAF&#10;AAAAAA==&#10;" strokeweight="3pt"/>
            </w:pict>
          </mc:Fallback>
        </mc:AlternateContent>
      </w:r>
      <w:r w:rsidRPr="00CE3808">
        <w:rPr>
          <w:rFonts w:ascii="Times New Roman" w:hAnsi="Times New Roman"/>
          <w:noProof/>
          <w:lang w:eastAsia="ru-RU"/>
        </w:rPr>
        <mc:AlternateContent>
          <mc:Choice Requires="wps">
            <w:drawing>
              <wp:anchor distT="0" distB="0" distL="114300" distR="114300" simplePos="0" relativeHeight="251657728" behindDoc="0" locked="0" layoutInCell="1" allowOverlap="1" wp14:anchorId="2C32132E" wp14:editId="18168DE0">
                <wp:simplePos x="0" y="0"/>
                <wp:positionH relativeFrom="column">
                  <wp:posOffset>-342900</wp:posOffset>
                </wp:positionH>
                <wp:positionV relativeFrom="paragraph">
                  <wp:posOffset>177165</wp:posOffset>
                </wp:positionV>
                <wp:extent cx="6553200" cy="0"/>
                <wp:effectExtent l="6985" t="13335" r="12065" b="57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95pt" to="48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9n7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ifzaYgMUZ08CWkGBKNdf4T1x0KRoklcI7A5PTsfCBCiiEk3KP0VkgZ&#10;xZYK9SVeziazmOC0FCw4Q5izh30lLTqRMC7xi1WB5zHM6qNiEazlhG1utidCXm24XKqAB6UAnZt1&#10;nYcfy3S5WWwW+SifzDejPK3r0cdtlY/m2+zDrJ7WVVVnPwO1LC9awRhXgd0wm1n+d9rfXsl1qu7T&#10;eW9D8hY99gvIDv9IOmoZ5LsOwl6zy84OGsM4xuDb0wnz/rgH+/GBr38BAAD//wMAUEsDBBQABgAI&#10;AAAAIQC+aKlg3gAAAAkBAAAPAAAAZHJzL2Rvd25yZXYueG1sTI/NTsMwEITvSLyDtUhcqtYh/LQN&#10;cSoE5NYLBcR1Gy9JRLxOY7cNPD2LOMBxZ0cz3+Sr0XXqQENoPRu4mCWgiCtvW64NvDyX0wWoEJEt&#10;dp7JwCcFWBWnJzlm1h/5iQ6bWCsJ4ZChgSbGPtM6VA05DDPfE8vv3Q8Oo5xDre2ARwl3nU6T5EY7&#10;bFkaGuzpvqHqY7N3BkL5Srvya1JNkrfL2lO6e1g/ojHnZ+PdLahIY/wzww++oEMhTFu/ZxtUZ2B6&#10;fSVbooF0vgQlhuV8IcL2V9BFrv8vKL4BAAD//wMAUEsBAi0AFAAGAAgAAAAhALaDOJL+AAAA4QEA&#10;ABMAAAAAAAAAAAAAAAAAAAAAAFtDb250ZW50X1R5cGVzXS54bWxQSwECLQAUAAYACAAAACEAOP0h&#10;/9YAAACUAQAACwAAAAAAAAAAAAAAAAAvAQAAX3JlbHMvLnJlbHNQSwECLQAUAAYACAAAACEAGA/Z&#10;+xECAAAoBAAADgAAAAAAAAAAAAAAAAAuAgAAZHJzL2Uyb0RvYy54bWxQSwECLQAUAAYACAAAACEA&#10;vmipYN4AAAAJAQAADwAAAAAAAAAAAAAAAABrBAAAZHJzL2Rvd25yZXYueG1sUEsFBgAAAAAEAAQA&#10;8wAAAHYFAAAAAA==&#10;"/>
            </w:pict>
          </mc:Fallback>
        </mc:AlternateContent>
      </w:r>
    </w:p>
    <w:p w:rsidR="00FF18F0" w:rsidRPr="00CE3808" w:rsidRDefault="00FF18F0" w:rsidP="00CE3808">
      <w:pPr>
        <w:spacing w:after="0" w:line="240" w:lineRule="auto"/>
        <w:rPr>
          <w:rFonts w:ascii="Times New Roman" w:hAnsi="Times New Roman"/>
          <w:sz w:val="28"/>
          <w:szCs w:val="28"/>
        </w:rPr>
      </w:pPr>
    </w:p>
    <w:p w:rsidR="00B12420" w:rsidRPr="00CE3808" w:rsidRDefault="00B12420" w:rsidP="00CE3808">
      <w:pPr>
        <w:spacing w:after="0" w:line="240" w:lineRule="auto"/>
        <w:rPr>
          <w:rFonts w:ascii="Times New Roman" w:hAnsi="Times New Roman"/>
          <w:sz w:val="28"/>
          <w:szCs w:val="28"/>
        </w:rPr>
      </w:pPr>
    </w:p>
    <w:p w:rsidR="00FF18F0" w:rsidRPr="00CE3808" w:rsidRDefault="00DA2650" w:rsidP="00CE3808">
      <w:pPr>
        <w:spacing w:after="0" w:line="240" w:lineRule="auto"/>
        <w:jc w:val="center"/>
        <w:rPr>
          <w:rFonts w:ascii="Times New Roman" w:hAnsi="Times New Roman"/>
          <w:sz w:val="28"/>
          <w:szCs w:val="28"/>
        </w:rPr>
      </w:pPr>
      <w:r>
        <w:rPr>
          <w:rFonts w:ascii="Times New Roman" w:hAnsi="Times New Roman"/>
          <w:sz w:val="28"/>
          <w:szCs w:val="28"/>
        </w:rPr>
        <w:t>15.06.2026</w:t>
      </w:r>
      <w:r w:rsidR="008E57F3" w:rsidRPr="00CE3808">
        <w:rPr>
          <w:rFonts w:ascii="Times New Roman" w:hAnsi="Times New Roman"/>
          <w:sz w:val="28"/>
          <w:szCs w:val="28"/>
        </w:rPr>
        <w:t xml:space="preserve"> </w:t>
      </w:r>
      <w:r w:rsidR="00FF18F0" w:rsidRPr="00CE3808">
        <w:rPr>
          <w:rFonts w:ascii="Times New Roman" w:hAnsi="Times New Roman"/>
          <w:sz w:val="28"/>
          <w:szCs w:val="28"/>
        </w:rPr>
        <w:t xml:space="preserve">г.                                        </w:t>
      </w:r>
      <w:r w:rsidR="008E57F3" w:rsidRPr="00CE3808">
        <w:rPr>
          <w:rFonts w:ascii="Times New Roman" w:hAnsi="Times New Roman"/>
          <w:sz w:val="28"/>
          <w:szCs w:val="28"/>
        </w:rPr>
        <w:t xml:space="preserve">                             </w:t>
      </w:r>
      <w:r w:rsidR="007C4300" w:rsidRPr="00CE3808">
        <w:rPr>
          <w:rFonts w:ascii="Times New Roman" w:hAnsi="Times New Roman"/>
          <w:sz w:val="28"/>
          <w:szCs w:val="28"/>
        </w:rPr>
        <w:t xml:space="preserve">          </w:t>
      </w:r>
      <w:r w:rsidR="002526A3" w:rsidRPr="00CE3808">
        <w:rPr>
          <w:rFonts w:ascii="Times New Roman" w:hAnsi="Times New Roman"/>
          <w:sz w:val="28"/>
          <w:szCs w:val="28"/>
        </w:rPr>
        <w:t>№</w:t>
      </w:r>
      <w:r w:rsidR="00D21C14" w:rsidRPr="00CE3808">
        <w:rPr>
          <w:rFonts w:ascii="Times New Roman" w:hAnsi="Times New Roman"/>
          <w:sz w:val="28"/>
          <w:szCs w:val="28"/>
        </w:rPr>
        <w:t xml:space="preserve"> </w:t>
      </w:r>
      <w:r w:rsidR="002526A3" w:rsidRPr="00CE3808">
        <w:rPr>
          <w:rFonts w:ascii="Times New Roman" w:hAnsi="Times New Roman"/>
          <w:sz w:val="28"/>
          <w:szCs w:val="28"/>
        </w:rPr>
        <w:t xml:space="preserve"> </w:t>
      </w:r>
      <w:r>
        <w:rPr>
          <w:rFonts w:ascii="Times New Roman" w:hAnsi="Times New Roman"/>
          <w:sz w:val="28"/>
          <w:szCs w:val="28"/>
        </w:rPr>
        <w:t>390</w:t>
      </w:r>
    </w:p>
    <w:p w:rsidR="00FF18F0" w:rsidRPr="00CE3808" w:rsidRDefault="00FF18F0" w:rsidP="00CE3808">
      <w:pPr>
        <w:spacing w:after="0" w:line="240" w:lineRule="auto"/>
        <w:rPr>
          <w:rFonts w:ascii="Times New Roman" w:hAnsi="Times New Roman"/>
          <w:sz w:val="28"/>
          <w:szCs w:val="28"/>
        </w:rPr>
      </w:pPr>
      <w:r w:rsidRPr="00CE3808">
        <w:rPr>
          <w:rFonts w:ascii="Times New Roman" w:hAnsi="Times New Roman"/>
          <w:sz w:val="28"/>
          <w:szCs w:val="28"/>
        </w:rPr>
        <w:t xml:space="preserve">                  </w:t>
      </w:r>
    </w:p>
    <w:p w:rsidR="00F72037" w:rsidRPr="00CE3808" w:rsidRDefault="001C4FB6" w:rsidP="00CE3808">
      <w:pPr>
        <w:spacing w:after="0" w:line="240" w:lineRule="auto"/>
        <w:jc w:val="center"/>
        <w:rPr>
          <w:rFonts w:ascii="Times New Roman" w:hAnsi="Times New Roman"/>
          <w:b/>
          <w:sz w:val="28"/>
          <w:szCs w:val="28"/>
        </w:rPr>
      </w:pPr>
      <w:proofErr w:type="gramStart"/>
      <w:r w:rsidRPr="00CE3808">
        <w:rPr>
          <w:rFonts w:ascii="Times New Roman" w:hAnsi="Times New Roman"/>
          <w:b/>
          <w:sz w:val="28"/>
          <w:szCs w:val="28"/>
        </w:rPr>
        <w:t>О внесении изменений в муниципальную программу «Управление муниципальными финансами Большемурашкинского муниципального округа Нижегородской области», утвержденную постановлением администрации Большемурашкинского муниципального округа от 19.10.2022 г. № 469 (с изменениями и дополнениями от 30.12.2022 г. № 634, от 22.03.2023 г. № 209, от 11.12.2023 г. № 928, от 28.12.2023 г. № 1014, от 28.12.2024 г. № 877, от 16.05.2025 г № 342</w:t>
      </w:r>
      <w:r w:rsidR="002905C1" w:rsidRPr="00CE3808">
        <w:rPr>
          <w:rFonts w:ascii="Times New Roman" w:hAnsi="Times New Roman"/>
          <w:b/>
          <w:sz w:val="28"/>
          <w:szCs w:val="28"/>
        </w:rPr>
        <w:t>, от 21.07.2025 г. № 586</w:t>
      </w:r>
      <w:r w:rsidR="00F72037" w:rsidRPr="00CE3808">
        <w:rPr>
          <w:rFonts w:ascii="Times New Roman" w:hAnsi="Times New Roman"/>
          <w:b/>
          <w:sz w:val="28"/>
          <w:szCs w:val="28"/>
        </w:rPr>
        <w:t xml:space="preserve">, </w:t>
      </w:r>
      <w:proofErr w:type="gramEnd"/>
    </w:p>
    <w:p w:rsidR="001C4FB6" w:rsidRPr="00CE3808" w:rsidRDefault="00EB11AE"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от 30.12.2025 г. № 1151</w:t>
      </w:r>
      <w:r w:rsidR="00D21C14" w:rsidRPr="00CE3808">
        <w:rPr>
          <w:rFonts w:ascii="Times New Roman" w:hAnsi="Times New Roman"/>
          <w:b/>
          <w:sz w:val="28"/>
          <w:szCs w:val="28"/>
        </w:rPr>
        <w:t>, от 16.03.2026 г. № 129</w:t>
      </w:r>
      <w:r w:rsidR="007F485E" w:rsidRPr="00CE3808">
        <w:rPr>
          <w:rFonts w:ascii="Times New Roman" w:hAnsi="Times New Roman"/>
          <w:b/>
          <w:sz w:val="28"/>
          <w:szCs w:val="28"/>
        </w:rPr>
        <w:t>, от 22.04.2026 г. № 241</w:t>
      </w:r>
      <w:r w:rsidR="001C4FB6" w:rsidRPr="00CE3808">
        <w:rPr>
          <w:rFonts w:ascii="Times New Roman" w:hAnsi="Times New Roman"/>
          <w:b/>
          <w:sz w:val="28"/>
          <w:szCs w:val="28"/>
        </w:rPr>
        <w:t>)</w:t>
      </w:r>
    </w:p>
    <w:p w:rsidR="00F72037" w:rsidRPr="00CE3808" w:rsidRDefault="00F72037" w:rsidP="00CE3808">
      <w:pPr>
        <w:spacing w:after="0" w:line="240" w:lineRule="auto"/>
        <w:jc w:val="center"/>
        <w:rPr>
          <w:rFonts w:ascii="Times New Roman" w:hAnsi="Times New Roman"/>
          <w:b/>
          <w:sz w:val="28"/>
          <w:szCs w:val="28"/>
        </w:rPr>
      </w:pPr>
    </w:p>
    <w:p w:rsidR="001C4FB6" w:rsidRPr="00CE3808" w:rsidRDefault="001C4FB6" w:rsidP="00CE3808">
      <w:pPr>
        <w:spacing w:after="0" w:line="240" w:lineRule="auto"/>
        <w:ind w:firstLine="567"/>
        <w:jc w:val="both"/>
        <w:rPr>
          <w:rFonts w:ascii="Times New Roman" w:hAnsi="Times New Roman"/>
          <w:bCs/>
          <w:sz w:val="28"/>
          <w:szCs w:val="28"/>
        </w:rPr>
      </w:pPr>
      <w:r w:rsidRPr="00CE3808">
        <w:rPr>
          <w:rFonts w:ascii="Times New Roman" w:hAnsi="Times New Roman"/>
          <w:sz w:val="28"/>
          <w:szCs w:val="28"/>
        </w:rPr>
        <w:t xml:space="preserve">В соответствии с </w:t>
      </w:r>
      <w:r w:rsidR="007F485E" w:rsidRPr="00CE3808">
        <w:rPr>
          <w:rFonts w:ascii="Times New Roman" w:hAnsi="Times New Roman"/>
          <w:sz w:val="28"/>
          <w:szCs w:val="28"/>
        </w:rPr>
        <w:t>постановлением администрации Большемурашкинского муниципального округа от 21.09.2023 г. № 691 «Об утверждении Порядка разработки, реализации и оценки эффективности муниципальных программ Большемурашкинского муниципального округа»</w:t>
      </w:r>
      <w:r w:rsidR="00005CA9" w:rsidRPr="00CE3808">
        <w:rPr>
          <w:rFonts w:ascii="Times New Roman" w:hAnsi="Times New Roman"/>
          <w:sz w:val="28"/>
          <w:szCs w:val="28"/>
        </w:rPr>
        <w:t xml:space="preserve"> </w:t>
      </w:r>
      <w:r w:rsidRPr="00CE3808">
        <w:rPr>
          <w:rFonts w:ascii="Times New Roman" w:hAnsi="Times New Roman"/>
          <w:sz w:val="28"/>
          <w:szCs w:val="28"/>
        </w:rPr>
        <w:t xml:space="preserve">администрация Большемурашкинского    муниципального    округа     Нижегородской     области </w:t>
      </w:r>
      <w:proofErr w:type="gramStart"/>
      <w:r w:rsidRPr="00CE3808">
        <w:rPr>
          <w:rFonts w:ascii="Times New Roman" w:hAnsi="Times New Roman"/>
          <w:b/>
          <w:sz w:val="28"/>
          <w:szCs w:val="28"/>
        </w:rPr>
        <w:t>п</w:t>
      </w:r>
      <w:proofErr w:type="gramEnd"/>
      <w:r w:rsidRPr="00CE3808">
        <w:rPr>
          <w:rFonts w:ascii="Times New Roman" w:hAnsi="Times New Roman"/>
          <w:b/>
          <w:sz w:val="28"/>
          <w:szCs w:val="28"/>
        </w:rPr>
        <w:t xml:space="preserve"> о с т а н о в л я е т:</w:t>
      </w:r>
    </w:p>
    <w:p w:rsidR="007F485E" w:rsidRPr="00CE3808" w:rsidRDefault="00FF18F0" w:rsidP="00E01404">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1. </w:t>
      </w:r>
      <w:proofErr w:type="gramStart"/>
      <w:r w:rsidRPr="00CE3808">
        <w:rPr>
          <w:rFonts w:ascii="Times New Roman" w:hAnsi="Times New Roman"/>
          <w:sz w:val="28"/>
          <w:szCs w:val="28"/>
        </w:rPr>
        <w:t xml:space="preserve">Внести изменения </w:t>
      </w:r>
      <w:r w:rsidR="0045741E" w:rsidRPr="00CE3808">
        <w:rPr>
          <w:rFonts w:ascii="Times New Roman" w:hAnsi="Times New Roman"/>
          <w:sz w:val="28"/>
          <w:szCs w:val="28"/>
        </w:rPr>
        <w:t xml:space="preserve">в </w:t>
      </w:r>
      <w:r w:rsidRPr="00CE3808">
        <w:rPr>
          <w:rFonts w:ascii="Times New Roman" w:hAnsi="Times New Roman"/>
          <w:sz w:val="28"/>
          <w:szCs w:val="28"/>
        </w:rPr>
        <w:t>муниципальн</w:t>
      </w:r>
      <w:r w:rsidR="0045741E" w:rsidRPr="00CE3808">
        <w:rPr>
          <w:rFonts w:ascii="Times New Roman" w:hAnsi="Times New Roman"/>
          <w:sz w:val="28"/>
          <w:szCs w:val="28"/>
        </w:rPr>
        <w:t>ую</w:t>
      </w:r>
      <w:r w:rsidRPr="00CE3808">
        <w:rPr>
          <w:rFonts w:ascii="Times New Roman" w:hAnsi="Times New Roman"/>
          <w:sz w:val="28"/>
          <w:szCs w:val="28"/>
        </w:rPr>
        <w:t xml:space="preserve"> программ</w:t>
      </w:r>
      <w:r w:rsidR="0045741E" w:rsidRPr="00CE3808">
        <w:rPr>
          <w:rFonts w:ascii="Times New Roman" w:hAnsi="Times New Roman"/>
          <w:sz w:val="28"/>
          <w:szCs w:val="28"/>
        </w:rPr>
        <w:t>у</w:t>
      </w:r>
      <w:r w:rsidRPr="00CE3808">
        <w:rPr>
          <w:rFonts w:ascii="Times New Roman" w:hAnsi="Times New Roman"/>
          <w:sz w:val="28"/>
          <w:szCs w:val="28"/>
        </w:rPr>
        <w:t xml:space="preserve"> «Управление муниципальными финансами Большемурашкинского муниципального </w:t>
      </w:r>
      <w:r w:rsidR="00EA3267" w:rsidRPr="00CE3808">
        <w:rPr>
          <w:rFonts w:ascii="Times New Roman" w:hAnsi="Times New Roman"/>
          <w:sz w:val="28"/>
          <w:szCs w:val="28"/>
        </w:rPr>
        <w:t>округа</w:t>
      </w:r>
      <w:r w:rsidRPr="00CE3808">
        <w:rPr>
          <w:rFonts w:ascii="Times New Roman" w:hAnsi="Times New Roman"/>
          <w:sz w:val="28"/>
          <w:szCs w:val="28"/>
        </w:rPr>
        <w:t xml:space="preserve"> Нижегородской области»</w:t>
      </w:r>
      <w:r w:rsidR="0045741E" w:rsidRPr="00CE3808">
        <w:rPr>
          <w:rFonts w:ascii="Times New Roman" w:hAnsi="Times New Roman"/>
          <w:sz w:val="28"/>
          <w:szCs w:val="28"/>
        </w:rPr>
        <w:t xml:space="preserve">, утвержденную постановлением администрации Большемурашкинского муниципального округа от 19.10.2022 г. № </w:t>
      </w:r>
      <w:r w:rsidR="0045741E" w:rsidRPr="004834C4">
        <w:rPr>
          <w:rFonts w:ascii="Times New Roman" w:hAnsi="Times New Roman"/>
          <w:sz w:val="28"/>
          <w:szCs w:val="28"/>
        </w:rPr>
        <w:t>469</w:t>
      </w:r>
      <w:r w:rsidR="004834C4" w:rsidRPr="004834C4">
        <w:rPr>
          <w:rFonts w:ascii="Times New Roman" w:hAnsi="Times New Roman"/>
          <w:sz w:val="28"/>
          <w:szCs w:val="28"/>
        </w:rPr>
        <w:t xml:space="preserve"> (с изменениями и дополнениями от 30.12.2022 г. № 634, от 22.03.2023 г. № 209, от 11.12.2023 г. № 928, от 28.12.2023 г. № 1014, от 28.12.2024 г. № 877, от 16.05.2025 г № 342, от 21.07.2025 г. № 586, от 30.12.2025 г. № 1151, от</w:t>
      </w:r>
      <w:proofErr w:type="gramEnd"/>
      <w:r w:rsidR="004834C4" w:rsidRPr="004834C4">
        <w:rPr>
          <w:rFonts w:ascii="Times New Roman" w:hAnsi="Times New Roman"/>
          <w:sz w:val="28"/>
          <w:szCs w:val="28"/>
        </w:rPr>
        <w:t xml:space="preserve"> </w:t>
      </w:r>
      <w:proofErr w:type="gramStart"/>
      <w:r w:rsidR="004834C4" w:rsidRPr="004834C4">
        <w:rPr>
          <w:rFonts w:ascii="Times New Roman" w:hAnsi="Times New Roman"/>
          <w:sz w:val="28"/>
          <w:szCs w:val="28"/>
        </w:rPr>
        <w:t>16.03.2026 г. № 129, от 22.04.2026 г. № 241),</w:t>
      </w:r>
      <w:r w:rsidR="004834C4">
        <w:rPr>
          <w:rFonts w:ascii="Times New Roman" w:hAnsi="Times New Roman"/>
          <w:sz w:val="28"/>
          <w:szCs w:val="28"/>
        </w:rPr>
        <w:t xml:space="preserve"> </w:t>
      </w:r>
      <w:r w:rsidR="007F485E" w:rsidRPr="00CE3808">
        <w:rPr>
          <w:rFonts w:ascii="Times New Roman" w:hAnsi="Times New Roman"/>
          <w:sz w:val="28"/>
          <w:szCs w:val="28"/>
        </w:rPr>
        <w:t xml:space="preserve">изложив её в новой редакции, согласно приложению к настоящему постановлению. </w:t>
      </w:r>
      <w:proofErr w:type="gramEnd"/>
    </w:p>
    <w:p w:rsidR="007F485E" w:rsidRPr="00CE3808" w:rsidRDefault="007F485E" w:rsidP="00CE3808">
      <w:pPr>
        <w:spacing w:after="0" w:line="240" w:lineRule="auto"/>
        <w:ind w:firstLine="540"/>
        <w:jc w:val="both"/>
        <w:rPr>
          <w:rFonts w:ascii="Times New Roman" w:hAnsi="Times New Roman"/>
          <w:sz w:val="28"/>
          <w:szCs w:val="28"/>
        </w:rPr>
      </w:pPr>
      <w:r w:rsidRPr="00CE3808">
        <w:rPr>
          <w:rFonts w:ascii="Times New Roman" w:hAnsi="Times New Roman"/>
          <w:sz w:val="28"/>
          <w:szCs w:val="28"/>
        </w:rPr>
        <w:t>2. Настоящее постановление разместить на официальном сайте администрации Большемурашкинского муниципального округа в информационно-телекоммуникационной сети Интернет.</w:t>
      </w:r>
    </w:p>
    <w:p w:rsidR="007F485E" w:rsidRPr="00CE3808" w:rsidRDefault="007F485E" w:rsidP="00CE3808">
      <w:pPr>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3. </w:t>
      </w:r>
      <w:proofErr w:type="gramStart"/>
      <w:r w:rsidRPr="00CE3808">
        <w:rPr>
          <w:rFonts w:ascii="Times New Roman" w:hAnsi="Times New Roman"/>
          <w:sz w:val="28"/>
          <w:szCs w:val="28"/>
        </w:rPr>
        <w:t>Контроль за</w:t>
      </w:r>
      <w:proofErr w:type="gramEnd"/>
      <w:r w:rsidRPr="00CE3808">
        <w:rPr>
          <w:rFonts w:ascii="Times New Roman" w:hAnsi="Times New Roman"/>
          <w:sz w:val="28"/>
          <w:szCs w:val="28"/>
        </w:rPr>
        <w:t xml:space="preserve"> исполнением настоящего постановления возложить на финансовое управление администрации Большемурашкинского муниципального округа Нижегородской области  (Лобанова Н.В.).</w:t>
      </w:r>
    </w:p>
    <w:p w:rsidR="00463F77" w:rsidRPr="00CE3808" w:rsidRDefault="00463F77" w:rsidP="00CE3808">
      <w:pPr>
        <w:tabs>
          <w:tab w:val="left" w:pos="1080"/>
        </w:tabs>
        <w:spacing w:after="0" w:line="240" w:lineRule="auto"/>
        <w:rPr>
          <w:rFonts w:ascii="Times New Roman" w:hAnsi="Times New Roman"/>
          <w:sz w:val="24"/>
          <w:szCs w:val="24"/>
        </w:rPr>
      </w:pPr>
    </w:p>
    <w:p w:rsidR="007F485E" w:rsidRPr="00CE3808" w:rsidRDefault="007F485E" w:rsidP="00CE3808">
      <w:pPr>
        <w:tabs>
          <w:tab w:val="left" w:pos="1080"/>
        </w:tabs>
        <w:spacing w:after="0" w:line="240" w:lineRule="auto"/>
        <w:rPr>
          <w:rFonts w:ascii="Times New Roman" w:hAnsi="Times New Roman"/>
          <w:sz w:val="24"/>
          <w:szCs w:val="24"/>
        </w:rPr>
      </w:pPr>
    </w:p>
    <w:p w:rsidR="007F485E" w:rsidRPr="00CE3808" w:rsidRDefault="002F1B6D" w:rsidP="004834C4">
      <w:pPr>
        <w:spacing w:after="0" w:line="240" w:lineRule="auto"/>
        <w:ind w:firstLine="540"/>
        <w:rPr>
          <w:rFonts w:ascii="Times New Roman" w:hAnsi="Times New Roman"/>
          <w:sz w:val="24"/>
          <w:szCs w:val="24"/>
        </w:rPr>
      </w:pPr>
      <w:proofErr w:type="spellStart"/>
      <w:r>
        <w:rPr>
          <w:rFonts w:ascii="Times New Roman" w:hAnsi="Times New Roman"/>
          <w:sz w:val="28"/>
          <w:szCs w:val="28"/>
        </w:rPr>
        <w:t>И.о</w:t>
      </w:r>
      <w:proofErr w:type="spellEnd"/>
      <w:r>
        <w:rPr>
          <w:rFonts w:ascii="Times New Roman" w:hAnsi="Times New Roman"/>
          <w:sz w:val="28"/>
          <w:szCs w:val="28"/>
        </w:rPr>
        <w:t>. г</w:t>
      </w:r>
      <w:r w:rsidR="007F485E" w:rsidRPr="00CE3808">
        <w:rPr>
          <w:rFonts w:ascii="Times New Roman" w:hAnsi="Times New Roman"/>
          <w:sz w:val="28"/>
          <w:szCs w:val="28"/>
        </w:rPr>
        <w:t>лав</w:t>
      </w:r>
      <w:r>
        <w:rPr>
          <w:rFonts w:ascii="Times New Roman" w:hAnsi="Times New Roman"/>
          <w:sz w:val="28"/>
          <w:szCs w:val="28"/>
        </w:rPr>
        <w:t>ы</w:t>
      </w:r>
      <w:r w:rsidR="007F485E" w:rsidRPr="00CE3808">
        <w:rPr>
          <w:rFonts w:ascii="Times New Roman" w:hAnsi="Times New Roman"/>
          <w:sz w:val="28"/>
          <w:szCs w:val="28"/>
        </w:rPr>
        <w:t xml:space="preserve"> местного самоуправления:                 </w:t>
      </w:r>
      <w:r w:rsidR="004834C4">
        <w:rPr>
          <w:rFonts w:ascii="Times New Roman" w:hAnsi="Times New Roman"/>
          <w:sz w:val="28"/>
          <w:szCs w:val="28"/>
        </w:rPr>
        <w:t xml:space="preserve">  </w:t>
      </w:r>
      <w:r w:rsidR="007F485E" w:rsidRPr="00CE3808">
        <w:rPr>
          <w:rFonts w:ascii="Times New Roman" w:hAnsi="Times New Roman"/>
          <w:sz w:val="28"/>
          <w:szCs w:val="28"/>
        </w:rPr>
        <w:t xml:space="preserve">                           </w:t>
      </w:r>
      <w:r>
        <w:rPr>
          <w:rFonts w:ascii="Times New Roman" w:hAnsi="Times New Roman"/>
          <w:sz w:val="28"/>
          <w:szCs w:val="28"/>
        </w:rPr>
        <w:t xml:space="preserve">Р.Е. </w:t>
      </w:r>
      <w:proofErr w:type="spellStart"/>
      <w:r>
        <w:rPr>
          <w:rFonts w:ascii="Times New Roman" w:hAnsi="Times New Roman"/>
          <w:sz w:val="28"/>
          <w:szCs w:val="28"/>
        </w:rPr>
        <w:t>Даранов</w:t>
      </w:r>
      <w:proofErr w:type="spellEnd"/>
    </w:p>
    <w:p w:rsidR="007F485E" w:rsidRDefault="007F485E" w:rsidP="00CE3808">
      <w:pPr>
        <w:tabs>
          <w:tab w:val="left" w:pos="1080"/>
        </w:tabs>
        <w:spacing w:after="0" w:line="240" w:lineRule="auto"/>
        <w:rPr>
          <w:rFonts w:ascii="Times New Roman" w:hAnsi="Times New Roman"/>
          <w:sz w:val="24"/>
          <w:szCs w:val="24"/>
        </w:rPr>
      </w:pPr>
    </w:p>
    <w:p w:rsidR="00523CAE" w:rsidRPr="00CE3808" w:rsidRDefault="00523CAE" w:rsidP="00CE3808">
      <w:pPr>
        <w:tabs>
          <w:tab w:val="left" w:pos="1080"/>
        </w:tabs>
        <w:spacing w:after="0" w:line="240" w:lineRule="auto"/>
        <w:rPr>
          <w:rFonts w:ascii="Times New Roman" w:hAnsi="Times New Roman"/>
          <w:sz w:val="24"/>
          <w:szCs w:val="24"/>
        </w:rPr>
      </w:pPr>
      <w:r w:rsidRPr="00CE3808">
        <w:rPr>
          <w:rFonts w:ascii="Times New Roman" w:hAnsi="Times New Roman"/>
          <w:sz w:val="24"/>
          <w:szCs w:val="24"/>
        </w:rPr>
        <w:t>СОГЛАСОВАНО:</w:t>
      </w:r>
    </w:p>
    <w:p w:rsidR="00523CAE" w:rsidRPr="00CE3808" w:rsidRDefault="00523CAE" w:rsidP="00CE3808">
      <w:pPr>
        <w:tabs>
          <w:tab w:val="left" w:pos="1080"/>
        </w:tabs>
        <w:spacing w:after="0" w:line="240" w:lineRule="auto"/>
        <w:rPr>
          <w:rFonts w:ascii="Times New Roman" w:hAnsi="Times New Roman"/>
          <w:sz w:val="24"/>
          <w:szCs w:val="24"/>
        </w:rPr>
      </w:pPr>
    </w:p>
    <w:p w:rsidR="00523CAE" w:rsidRPr="00CE3808" w:rsidRDefault="007F485E" w:rsidP="00CE3808">
      <w:pPr>
        <w:spacing w:after="0" w:line="240" w:lineRule="auto"/>
        <w:rPr>
          <w:rFonts w:ascii="Times New Roman" w:hAnsi="Times New Roman"/>
          <w:sz w:val="24"/>
          <w:szCs w:val="24"/>
        </w:rPr>
      </w:pPr>
      <w:r w:rsidRPr="00CE3808">
        <w:rPr>
          <w:rFonts w:ascii="Times New Roman" w:hAnsi="Times New Roman"/>
          <w:sz w:val="24"/>
          <w:szCs w:val="24"/>
        </w:rPr>
        <w:t>Н</w:t>
      </w:r>
      <w:r w:rsidR="00523CAE" w:rsidRPr="00CE3808">
        <w:rPr>
          <w:rFonts w:ascii="Times New Roman" w:hAnsi="Times New Roman"/>
          <w:sz w:val="24"/>
          <w:szCs w:val="24"/>
        </w:rPr>
        <w:t xml:space="preserve">ачальник финансового управления                                 </w:t>
      </w:r>
      <w:r w:rsidR="003668B2" w:rsidRPr="00CE3808">
        <w:rPr>
          <w:rFonts w:ascii="Times New Roman" w:hAnsi="Times New Roman"/>
          <w:sz w:val="24"/>
          <w:szCs w:val="24"/>
        </w:rPr>
        <w:t xml:space="preserve">          </w:t>
      </w:r>
      <w:r w:rsidR="00523CAE" w:rsidRPr="00CE3808">
        <w:rPr>
          <w:rFonts w:ascii="Times New Roman" w:hAnsi="Times New Roman"/>
          <w:sz w:val="24"/>
          <w:szCs w:val="24"/>
        </w:rPr>
        <w:t xml:space="preserve">       </w:t>
      </w:r>
      <w:r w:rsidRPr="00CE3808">
        <w:rPr>
          <w:rFonts w:ascii="Times New Roman" w:hAnsi="Times New Roman"/>
          <w:sz w:val="24"/>
          <w:szCs w:val="24"/>
        </w:rPr>
        <w:t xml:space="preserve">          </w:t>
      </w:r>
      <w:r w:rsidR="00523CAE" w:rsidRPr="00CE3808">
        <w:rPr>
          <w:rFonts w:ascii="Times New Roman" w:hAnsi="Times New Roman"/>
          <w:sz w:val="24"/>
          <w:szCs w:val="24"/>
        </w:rPr>
        <w:t xml:space="preserve"> </w:t>
      </w:r>
      <w:r w:rsidR="00D0519D" w:rsidRPr="00CE3808">
        <w:rPr>
          <w:rFonts w:ascii="Times New Roman" w:hAnsi="Times New Roman"/>
          <w:sz w:val="24"/>
          <w:szCs w:val="24"/>
        </w:rPr>
        <w:t xml:space="preserve"> </w:t>
      </w:r>
      <w:r w:rsidRPr="00CE3808">
        <w:rPr>
          <w:rFonts w:ascii="Times New Roman" w:hAnsi="Times New Roman"/>
          <w:sz w:val="24"/>
          <w:szCs w:val="24"/>
        </w:rPr>
        <w:t>Н</w:t>
      </w:r>
      <w:r w:rsidR="00523CAE" w:rsidRPr="00CE3808">
        <w:rPr>
          <w:rFonts w:ascii="Times New Roman" w:hAnsi="Times New Roman"/>
          <w:sz w:val="24"/>
          <w:szCs w:val="24"/>
        </w:rPr>
        <w:t xml:space="preserve">.В. </w:t>
      </w:r>
      <w:r w:rsidRPr="00CE3808">
        <w:rPr>
          <w:rFonts w:ascii="Times New Roman" w:hAnsi="Times New Roman"/>
          <w:sz w:val="24"/>
          <w:szCs w:val="24"/>
        </w:rPr>
        <w:t>Лобанова</w:t>
      </w:r>
    </w:p>
    <w:p w:rsidR="00475465" w:rsidRPr="00CE3808" w:rsidRDefault="00475465" w:rsidP="00CE3808">
      <w:pPr>
        <w:spacing w:after="0" w:line="240" w:lineRule="auto"/>
        <w:rPr>
          <w:rFonts w:ascii="Times New Roman" w:hAnsi="Times New Roman"/>
          <w:sz w:val="24"/>
          <w:szCs w:val="24"/>
        </w:rPr>
      </w:pPr>
    </w:p>
    <w:p w:rsidR="000C42FD" w:rsidRPr="00CE3808" w:rsidRDefault="003668B2" w:rsidP="00CE3808">
      <w:pPr>
        <w:spacing w:after="0" w:line="240" w:lineRule="auto"/>
        <w:rPr>
          <w:rFonts w:ascii="Times New Roman" w:hAnsi="Times New Roman"/>
          <w:sz w:val="24"/>
          <w:szCs w:val="24"/>
        </w:rPr>
      </w:pPr>
      <w:r w:rsidRPr="00CE3808">
        <w:rPr>
          <w:rFonts w:ascii="Times New Roman" w:hAnsi="Times New Roman"/>
          <w:sz w:val="24"/>
          <w:szCs w:val="24"/>
        </w:rPr>
        <w:t>У</w:t>
      </w:r>
      <w:r w:rsidR="00BA0E3E" w:rsidRPr="00CE3808">
        <w:rPr>
          <w:rFonts w:ascii="Times New Roman" w:hAnsi="Times New Roman"/>
          <w:sz w:val="24"/>
          <w:szCs w:val="24"/>
        </w:rPr>
        <w:t>правляющий</w:t>
      </w:r>
      <w:r w:rsidR="000C42FD" w:rsidRPr="00CE3808">
        <w:rPr>
          <w:rFonts w:ascii="Times New Roman" w:hAnsi="Times New Roman"/>
          <w:sz w:val="24"/>
          <w:szCs w:val="24"/>
        </w:rPr>
        <w:t xml:space="preserve">  делами                                                                              </w:t>
      </w:r>
      <w:r w:rsidRPr="00CE3808">
        <w:rPr>
          <w:rFonts w:ascii="Times New Roman" w:hAnsi="Times New Roman"/>
          <w:sz w:val="24"/>
          <w:szCs w:val="24"/>
        </w:rPr>
        <w:t xml:space="preserve">       Г.М</w:t>
      </w:r>
      <w:r w:rsidR="00463F77" w:rsidRPr="00CE3808">
        <w:rPr>
          <w:rFonts w:ascii="Times New Roman" w:hAnsi="Times New Roman"/>
          <w:sz w:val="24"/>
          <w:szCs w:val="24"/>
        </w:rPr>
        <w:t xml:space="preserve">. </w:t>
      </w:r>
      <w:r w:rsidRPr="00CE3808">
        <w:rPr>
          <w:rFonts w:ascii="Times New Roman" w:hAnsi="Times New Roman"/>
          <w:sz w:val="24"/>
          <w:szCs w:val="24"/>
        </w:rPr>
        <w:t>Лазаре</w:t>
      </w:r>
      <w:r w:rsidR="00463F77" w:rsidRPr="00CE3808">
        <w:rPr>
          <w:rFonts w:ascii="Times New Roman" w:hAnsi="Times New Roman"/>
          <w:sz w:val="24"/>
          <w:szCs w:val="24"/>
        </w:rPr>
        <w:t>ва</w:t>
      </w:r>
    </w:p>
    <w:p w:rsidR="00BA0E3E" w:rsidRPr="00CE3808" w:rsidRDefault="00BA0E3E" w:rsidP="00CE3808">
      <w:pPr>
        <w:spacing w:after="0" w:line="240" w:lineRule="auto"/>
        <w:rPr>
          <w:rFonts w:ascii="Times New Roman" w:hAnsi="Times New Roman"/>
          <w:sz w:val="24"/>
          <w:szCs w:val="24"/>
        </w:rPr>
      </w:pPr>
    </w:p>
    <w:p w:rsidR="00BA0E3E" w:rsidRPr="00CE3808" w:rsidRDefault="00BA0E3E" w:rsidP="00CE3808">
      <w:pPr>
        <w:spacing w:after="0" w:line="240" w:lineRule="auto"/>
        <w:rPr>
          <w:rFonts w:ascii="Times New Roman" w:hAnsi="Times New Roman"/>
          <w:sz w:val="24"/>
          <w:szCs w:val="24"/>
        </w:rPr>
      </w:pPr>
      <w:r w:rsidRPr="00CE3808">
        <w:rPr>
          <w:rFonts w:ascii="Times New Roman" w:hAnsi="Times New Roman"/>
          <w:sz w:val="24"/>
          <w:szCs w:val="24"/>
        </w:rPr>
        <w:t>Начальник отдела правовой,</w:t>
      </w:r>
    </w:p>
    <w:p w:rsidR="00BA0E3E" w:rsidRPr="00CE3808" w:rsidRDefault="00BA0E3E" w:rsidP="00CE3808">
      <w:pPr>
        <w:spacing w:after="0" w:line="240" w:lineRule="auto"/>
        <w:rPr>
          <w:rFonts w:ascii="Times New Roman" w:hAnsi="Times New Roman"/>
          <w:sz w:val="24"/>
          <w:szCs w:val="24"/>
        </w:rPr>
      </w:pPr>
      <w:r w:rsidRPr="00CE3808">
        <w:rPr>
          <w:rFonts w:ascii="Times New Roman" w:hAnsi="Times New Roman"/>
          <w:sz w:val="24"/>
          <w:szCs w:val="24"/>
        </w:rPr>
        <w:t>организационной, кадровой работы</w:t>
      </w:r>
    </w:p>
    <w:p w:rsidR="00BA0E3E" w:rsidRPr="00CE3808" w:rsidRDefault="00BA0E3E" w:rsidP="00CE3808">
      <w:pPr>
        <w:spacing w:after="0" w:line="240" w:lineRule="auto"/>
        <w:rPr>
          <w:rFonts w:ascii="Times New Roman" w:hAnsi="Times New Roman"/>
          <w:sz w:val="24"/>
          <w:szCs w:val="24"/>
        </w:rPr>
      </w:pPr>
      <w:r w:rsidRPr="00CE3808">
        <w:rPr>
          <w:rFonts w:ascii="Times New Roman" w:hAnsi="Times New Roman"/>
          <w:sz w:val="24"/>
          <w:szCs w:val="24"/>
        </w:rPr>
        <w:t xml:space="preserve">и информационного обеспечения                                                                 </w:t>
      </w:r>
      <w:r w:rsidR="00475465" w:rsidRPr="00CE3808">
        <w:rPr>
          <w:rFonts w:ascii="Times New Roman" w:hAnsi="Times New Roman"/>
          <w:sz w:val="24"/>
          <w:szCs w:val="24"/>
        </w:rPr>
        <w:t xml:space="preserve"> </w:t>
      </w:r>
      <w:r w:rsidRPr="00CE3808">
        <w:rPr>
          <w:rFonts w:ascii="Times New Roman" w:hAnsi="Times New Roman"/>
          <w:sz w:val="24"/>
          <w:szCs w:val="24"/>
        </w:rPr>
        <w:t xml:space="preserve">  </w:t>
      </w:r>
      <w:r w:rsidR="00463F77" w:rsidRPr="00CE3808">
        <w:rPr>
          <w:rFonts w:ascii="Times New Roman" w:hAnsi="Times New Roman"/>
          <w:sz w:val="24"/>
          <w:szCs w:val="24"/>
        </w:rPr>
        <w:t>Т.М. Гребнева</w:t>
      </w:r>
    </w:p>
    <w:p w:rsidR="00BA0E3E" w:rsidRPr="00CE3808" w:rsidRDefault="00BA0E3E" w:rsidP="00CE3808">
      <w:pPr>
        <w:spacing w:after="0" w:line="240" w:lineRule="auto"/>
        <w:rPr>
          <w:rFonts w:ascii="Times New Roman" w:hAnsi="Times New Roman"/>
        </w:rPr>
      </w:pPr>
    </w:p>
    <w:p w:rsidR="00BA0E3E" w:rsidRPr="00CE3808" w:rsidRDefault="00BA0E3E" w:rsidP="00CE3808">
      <w:pPr>
        <w:spacing w:after="0" w:line="240" w:lineRule="auto"/>
        <w:rPr>
          <w:rFonts w:ascii="Times New Roman" w:hAnsi="Times New Roman"/>
          <w:sz w:val="24"/>
          <w:szCs w:val="24"/>
        </w:rPr>
      </w:pPr>
    </w:p>
    <w:p w:rsidR="00BA0E3E" w:rsidRPr="00CE3808" w:rsidRDefault="00BA0E3E"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rPr>
          <w:rFonts w:ascii="Times New Roman" w:hAnsi="Times New Roman"/>
          <w:sz w:val="24"/>
          <w:szCs w:val="24"/>
        </w:rPr>
      </w:pPr>
    </w:p>
    <w:p w:rsidR="00CE3808" w:rsidRPr="00CE3808" w:rsidRDefault="00CE3808" w:rsidP="00CE3808">
      <w:pPr>
        <w:spacing w:after="0" w:line="240" w:lineRule="auto"/>
        <w:ind w:firstLine="426"/>
        <w:rPr>
          <w:rFonts w:ascii="Times New Roman" w:hAnsi="Times New Roman"/>
        </w:rPr>
      </w:pPr>
    </w:p>
    <w:p w:rsidR="00CE3808" w:rsidRPr="00CE3808" w:rsidRDefault="00CE3808" w:rsidP="00CE3808">
      <w:pPr>
        <w:spacing w:after="0" w:line="240" w:lineRule="auto"/>
        <w:ind w:firstLine="5220"/>
        <w:jc w:val="right"/>
        <w:rPr>
          <w:rFonts w:ascii="Times New Roman" w:hAnsi="Times New Roman"/>
          <w:szCs w:val="24"/>
        </w:rPr>
      </w:pPr>
      <w:r w:rsidRPr="00CE3808">
        <w:rPr>
          <w:rFonts w:ascii="Times New Roman" w:hAnsi="Times New Roman"/>
          <w:szCs w:val="24"/>
        </w:rPr>
        <w:t>УТВЕРЖДЕНА</w:t>
      </w:r>
    </w:p>
    <w:p w:rsidR="00CE3808" w:rsidRPr="00CE3808" w:rsidRDefault="00CE3808" w:rsidP="00CE3808">
      <w:pPr>
        <w:spacing w:after="0" w:line="240" w:lineRule="auto"/>
        <w:ind w:firstLine="5220"/>
        <w:jc w:val="right"/>
        <w:rPr>
          <w:rFonts w:ascii="Times New Roman" w:hAnsi="Times New Roman"/>
          <w:szCs w:val="24"/>
        </w:rPr>
      </w:pPr>
      <w:r w:rsidRPr="00CE3808">
        <w:rPr>
          <w:rFonts w:ascii="Times New Roman" w:hAnsi="Times New Roman"/>
          <w:szCs w:val="24"/>
        </w:rPr>
        <w:t>постановлением администрации</w:t>
      </w:r>
    </w:p>
    <w:p w:rsidR="00CE3808" w:rsidRPr="00CE3808" w:rsidRDefault="00CE3808" w:rsidP="00CE3808">
      <w:pPr>
        <w:spacing w:after="0" w:line="240" w:lineRule="auto"/>
        <w:jc w:val="right"/>
        <w:rPr>
          <w:rFonts w:ascii="Times New Roman" w:hAnsi="Times New Roman"/>
          <w:szCs w:val="24"/>
        </w:rPr>
      </w:pPr>
      <w:r w:rsidRPr="00CE3808">
        <w:rPr>
          <w:rFonts w:ascii="Times New Roman" w:hAnsi="Times New Roman"/>
          <w:szCs w:val="24"/>
        </w:rPr>
        <w:t>Большемурашкинского муниципального округа</w:t>
      </w:r>
    </w:p>
    <w:p w:rsidR="00CE3808" w:rsidRPr="00CE3808" w:rsidRDefault="00CE3808" w:rsidP="00CE3808">
      <w:pPr>
        <w:spacing w:after="0" w:line="240" w:lineRule="auto"/>
        <w:jc w:val="right"/>
        <w:rPr>
          <w:rFonts w:ascii="Times New Roman" w:hAnsi="Times New Roman"/>
          <w:szCs w:val="24"/>
        </w:rPr>
      </w:pPr>
      <w:r w:rsidRPr="00CE3808">
        <w:rPr>
          <w:rFonts w:ascii="Times New Roman" w:hAnsi="Times New Roman"/>
          <w:szCs w:val="24"/>
        </w:rPr>
        <w:t>Нижегородской области</w:t>
      </w:r>
    </w:p>
    <w:p w:rsidR="00CE3808" w:rsidRPr="00CE3808" w:rsidRDefault="00DA2650" w:rsidP="00CE3808">
      <w:pPr>
        <w:spacing w:after="0" w:line="240" w:lineRule="auto"/>
        <w:ind w:firstLine="5220"/>
        <w:jc w:val="right"/>
        <w:rPr>
          <w:rFonts w:ascii="Times New Roman" w:hAnsi="Times New Roman"/>
          <w:szCs w:val="24"/>
        </w:rPr>
      </w:pPr>
      <w:r>
        <w:rPr>
          <w:rFonts w:ascii="Times New Roman" w:hAnsi="Times New Roman"/>
          <w:szCs w:val="24"/>
        </w:rPr>
        <w:t>от  15.06.2026 года  № 390</w:t>
      </w:r>
      <w:bookmarkStart w:id="0" w:name="_GoBack"/>
      <w:bookmarkEnd w:id="0"/>
    </w:p>
    <w:p w:rsidR="00CE3808" w:rsidRPr="00CE3808" w:rsidRDefault="00CE3808" w:rsidP="00CE3808">
      <w:pPr>
        <w:spacing w:after="0" w:line="240" w:lineRule="auto"/>
        <w:ind w:firstLine="5220"/>
        <w:jc w:val="right"/>
        <w:rPr>
          <w:rFonts w:ascii="Times New Roman" w:hAnsi="Times New Roman"/>
          <w:szCs w:val="24"/>
        </w:rPr>
      </w:pPr>
    </w:p>
    <w:p w:rsidR="00CE3808" w:rsidRDefault="00CE3808" w:rsidP="00CE3808">
      <w:pPr>
        <w:spacing w:after="0" w:line="240" w:lineRule="auto"/>
        <w:ind w:firstLine="5220"/>
        <w:jc w:val="right"/>
        <w:rPr>
          <w:rFonts w:ascii="Times New Roman" w:hAnsi="Times New Roman"/>
          <w:szCs w:val="24"/>
        </w:rPr>
      </w:pPr>
    </w:p>
    <w:p w:rsidR="00B54A00" w:rsidRDefault="00B54A00" w:rsidP="00CE3808">
      <w:pPr>
        <w:spacing w:after="0" w:line="240" w:lineRule="auto"/>
        <w:jc w:val="center"/>
        <w:rPr>
          <w:rFonts w:ascii="Times New Roman" w:hAnsi="Times New Roman"/>
          <w:b/>
          <w:sz w:val="28"/>
          <w:szCs w:val="28"/>
        </w:rPr>
      </w:pPr>
      <w:r>
        <w:rPr>
          <w:rFonts w:ascii="Times New Roman" w:hAnsi="Times New Roman"/>
          <w:b/>
          <w:sz w:val="28"/>
          <w:szCs w:val="28"/>
        </w:rPr>
        <w:t>ПАСПОРТ</w:t>
      </w:r>
    </w:p>
    <w:p w:rsidR="00CE3808" w:rsidRPr="00CE3808" w:rsidRDefault="00B54A00" w:rsidP="00CE3808">
      <w:pPr>
        <w:spacing w:after="0" w:line="240" w:lineRule="auto"/>
        <w:jc w:val="center"/>
        <w:rPr>
          <w:rFonts w:ascii="Times New Roman" w:hAnsi="Times New Roman"/>
          <w:b/>
          <w:sz w:val="28"/>
          <w:szCs w:val="28"/>
        </w:rPr>
      </w:pPr>
      <w:r>
        <w:rPr>
          <w:rFonts w:ascii="Times New Roman" w:hAnsi="Times New Roman"/>
          <w:b/>
          <w:sz w:val="28"/>
          <w:szCs w:val="28"/>
        </w:rPr>
        <w:t>муниципальной</w:t>
      </w:r>
      <w:r w:rsidR="00CE3808" w:rsidRPr="00CE3808">
        <w:rPr>
          <w:rFonts w:ascii="Times New Roman" w:hAnsi="Times New Roman"/>
          <w:b/>
          <w:sz w:val="28"/>
          <w:szCs w:val="28"/>
        </w:rPr>
        <w:t xml:space="preserve"> программ</w:t>
      </w:r>
      <w:r>
        <w:rPr>
          <w:rFonts w:ascii="Times New Roman" w:hAnsi="Times New Roman"/>
          <w:b/>
          <w:sz w:val="28"/>
          <w:szCs w:val="28"/>
        </w:rPr>
        <w:t>ы</w:t>
      </w:r>
      <w:r w:rsidR="00CE3808" w:rsidRPr="00CE3808">
        <w:rPr>
          <w:rFonts w:ascii="Times New Roman" w:hAnsi="Times New Roman"/>
          <w:b/>
          <w:sz w:val="28"/>
          <w:szCs w:val="28"/>
        </w:rPr>
        <w:t xml:space="preserve"> </w:t>
      </w:r>
      <w:r>
        <w:rPr>
          <w:rFonts w:ascii="Times New Roman" w:hAnsi="Times New Roman"/>
          <w:b/>
          <w:sz w:val="28"/>
          <w:szCs w:val="28"/>
        </w:rPr>
        <w:t>Большемурашкинского муниципального округа</w:t>
      </w:r>
      <w:r w:rsidR="00CE3808" w:rsidRPr="00CE3808">
        <w:rPr>
          <w:rFonts w:ascii="Times New Roman" w:hAnsi="Times New Roman"/>
          <w:b/>
          <w:sz w:val="28"/>
          <w:szCs w:val="28"/>
        </w:rPr>
        <w:t xml:space="preserve"> </w:t>
      </w: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"Управление муниципальными финансами Большемурашкинского муниципального округа Нижегородской области"</w:t>
      </w:r>
    </w:p>
    <w:p w:rsidR="00CE3808" w:rsidRPr="00CE3808" w:rsidRDefault="00CE3808" w:rsidP="00CE3808">
      <w:pPr>
        <w:spacing w:after="0" w:line="240" w:lineRule="auto"/>
        <w:jc w:val="center"/>
        <w:rPr>
          <w:rFonts w:ascii="Times New Roman" w:hAnsi="Times New Roman"/>
          <w:sz w:val="28"/>
          <w:szCs w:val="28"/>
        </w:rPr>
      </w:pPr>
      <w:r w:rsidRPr="00CE3808">
        <w:rPr>
          <w:rFonts w:ascii="Times New Roman" w:hAnsi="Times New Roman"/>
          <w:sz w:val="28"/>
          <w:szCs w:val="28"/>
        </w:rPr>
        <w:t xml:space="preserve"> (далее – </w:t>
      </w:r>
      <w:r w:rsidR="00B54A00">
        <w:rPr>
          <w:rFonts w:ascii="Times New Roman" w:hAnsi="Times New Roman"/>
          <w:sz w:val="28"/>
          <w:szCs w:val="28"/>
        </w:rPr>
        <w:t>муниципальная п</w:t>
      </w:r>
      <w:r w:rsidRPr="00CE3808">
        <w:rPr>
          <w:rFonts w:ascii="Times New Roman" w:hAnsi="Times New Roman"/>
          <w:sz w:val="28"/>
          <w:szCs w:val="28"/>
        </w:rPr>
        <w:t>рограмма)</w:t>
      </w:r>
    </w:p>
    <w:p w:rsidR="00CE3808" w:rsidRPr="00CE3808" w:rsidRDefault="00CE3808" w:rsidP="00CE3808">
      <w:pPr>
        <w:spacing w:after="0" w:line="240" w:lineRule="auto"/>
        <w:rPr>
          <w:rFonts w:ascii="Times New Roman" w:hAnsi="Times New Roman"/>
          <w:szCs w:val="24"/>
        </w:rPr>
      </w:pPr>
    </w:p>
    <w:p w:rsidR="00CE3808" w:rsidRPr="00CE3808" w:rsidRDefault="00CE3808" w:rsidP="00CE3808">
      <w:pPr>
        <w:spacing w:after="0" w:line="240" w:lineRule="auto"/>
        <w:rPr>
          <w:rFonts w:ascii="Times New Roman" w:hAnsi="Times New Roman"/>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7018"/>
      </w:tblGrid>
      <w:tr w:rsidR="00CE3808" w:rsidRPr="00CE3808" w:rsidTr="00C12E69">
        <w:tc>
          <w:tcPr>
            <w:tcW w:w="3013" w:type="dxa"/>
          </w:tcPr>
          <w:p w:rsidR="00CE3808" w:rsidRPr="00CE3808" w:rsidRDefault="00B54A00" w:rsidP="00CE3808">
            <w:pPr>
              <w:spacing w:after="0" w:line="240" w:lineRule="auto"/>
              <w:rPr>
                <w:rFonts w:ascii="Times New Roman" w:hAnsi="Times New Roman"/>
                <w:sz w:val="28"/>
                <w:szCs w:val="28"/>
              </w:rPr>
            </w:pPr>
            <w:r>
              <w:rPr>
                <w:rFonts w:ascii="Times New Roman" w:hAnsi="Times New Roman"/>
                <w:sz w:val="28"/>
                <w:szCs w:val="28"/>
              </w:rPr>
              <w:t>Ответственный исполнитель муниципальной программы</w:t>
            </w:r>
          </w:p>
        </w:tc>
        <w:tc>
          <w:tcPr>
            <w:tcW w:w="7018" w:type="dxa"/>
          </w:tcPr>
          <w:p w:rsidR="00CE3808" w:rsidRPr="00CE3808" w:rsidRDefault="00B54A00" w:rsidP="001A4B25">
            <w:pPr>
              <w:spacing w:after="0" w:line="240" w:lineRule="auto"/>
              <w:rPr>
                <w:rFonts w:ascii="Times New Roman" w:hAnsi="Times New Roman"/>
                <w:sz w:val="28"/>
                <w:szCs w:val="28"/>
              </w:rPr>
            </w:pPr>
            <w:r>
              <w:rPr>
                <w:rFonts w:ascii="Times New Roman" w:hAnsi="Times New Roman"/>
                <w:sz w:val="28"/>
                <w:szCs w:val="28"/>
              </w:rPr>
              <w:t>Администрация</w:t>
            </w:r>
            <w:r w:rsidR="00CE3808" w:rsidRPr="00CE3808">
              <w:rPr>
                <w:rFonts w:ascii="Times New Roman" w:hAnsi="Times New Roman"/>
                <w:sz w:val="28"/>
                <w:szCs w:val="28"/>
              </w:rPr>
              <w:t xml:space="preserve"> Большемурашкинского муниципального округа Нижегородской области </w:t>
            </w:r>
          </w:p>
        </w:tc>
      </w:tr>
      <w:tr w:rsidR="00CE3808" w:rsidRPr="00CE3808" w:rsidTr="00C12E69">
        <w:tc>
          <w:tcPr>
            <w:tcW w:w="3013" w:type="dxa"/>
          </w:tcPr>
          <w:p w:rsidR="00CE3808" w:rsidRPr="00CE3808" w:rsidRDefault="00B54A00" w:rsidP="00CE3808">
            <w:pPr>
              <w:spacing w:after="0" w:line="240" w:lineRule="auto"/>
              <w:rPr>
                <w:rFonts w:ascii="Times New Roman" w:hAnsi="Times New Roman"/>
                <w:sz w:val="28"/>
                <w:szCs w:val="28"/>
              </w:rPr>
            </w:pPr>
            <w:r>
              <w:rPr>
                <w:rFonts w:ascii="Times New Roman" w:hAnsi="Times New Roman"/>
                <w:sz w:val="28"/>
                <w:szCs w:val="28"/>
              </w:rPr>
              <w:t>Соисполнитель муниципальной программы</w:t>
            </w:r>
            <w:r w:rsidR="00CE3808" w:rsidRPr="00CE3808">
              <w:rPr>
                <w:rFonts w:ascii="Times New Roman" w:hAnsi="Times New Roman"/>
                <w:sz w:val="28"/>
                <w:szCs w:val="28"/>
              </w:rPr>
              <w:t xml:space="preserve"> </w:t>
            </w:r>
          </w:p>
        </w:tc>
        <w:tc>
          <w:tcPr>
            <w:tcW w:w="7018" w:type="dxa"/>
          </w:tcPr>
          <w:p w:rsidR="00CE3808" w:rsidRPr="00CE3808" w:rsidRDefault="00CE3808" w:rsidP="001A4B25">
            <w:pPr>
              <w:spacing w:after="0" w:line="240" w:lineRule="auto"/>
              <w:jc w:val="both"/>
              <w:rPr>
                <w:rFonts w:ascii="Times New Roman" w:hAnsi="Times New Roman"/>
                <w:sz w:val="28"/>
                <w:szCs w:val="28"/>
              </w:rPr>
            </w:pPr>
            <w:r w:rsidRPr="00CE3808">
              <w:rPr>
                <w:rFonts w:ascii="Times New Roman" w:hAnsi="Times New Roman"/>
                <w:sz w:val="28"/>
                <w:szCs w:val="28"/>
              </w:rPr>
              <w:t>Финансовое управление администрации Большемурашкинского муниципального округа Нижегородской области (далее – финансовое управление)</w:t>
            </w:r>
          </w:p>
        </w:tc>
      </w:tr>
      <w:tr w:rsidR="00CE3808" w:rsidRPr="00CE3808" w:rsidTr="00C12E69">
        <w:tc>
          <w:tcPr>
            <w:tcW w:w="3013" w:type="dxa"/>
          </w:tcPr>
          <w:p w:rsidR="00CE3808" w:rsidRPr="00CE3808" w:rsidRDefault="00B54A00" w:rsidP="00CE3808">
            <w:pPr>
              <w:spacing w:after="0" w:line="240" w:lineRule="auto"/>
              <w:rPr>
                <w:rFonts w:ascii="Times New Roman" w:hAnsi="Times New Roman"/>
                <w:sz w:val="28"/>
                <w:szCs w:val="28"/>
              </w:rPr>
            </w:pPr>
            <w:r>
              <w:rPr>
                <w:rFonts w:ascii="Times New Roman" w:hAnsi="Times New Roman"/>
                <w:sz w:val="28"/>
                <w:szCs w:val="28"/>
              </w:rPr>
              <w:t>Участники муниципальной программы</w:t>
            </w:r>
          </w:p>
        </w:tc>
        <w:tc>
          <w:tcPr>
            <w:tcW w:w="7018" w:type="dxa"/>
          </w:tcPr>
          <w:p w:rsidR="00CE3808" w:rsidRPr="00CE3808" w:rsidRDefault="00CE3808" w:rsidP="001A4B25">
            <w:pPr>
              <w:spacing w:after="0" w:line="240" w:lineRule="auto"/>
              <w:jc w:val="both"/>
              <w:rPr>
                <w:rFonts w:ascii="Times New Roman" w:hAnsi="Times New Roman"/>
                <w:snapToGrid w:val="0"/>
                <w:sz w:val="28"/>
                <w:szCs w:val="20"/>
              </w:rPr>
            </w:pPr>
            <w:r w:rsidRPr="00CE3808">
              <w:rPr>
                <w:rFonts w:ascii="Times New Roman" w:hAnsi="Times New Roman"/>
                <w:sz w:val="28"/>
                <w:szCs w:val="28"/>
              </w:rPr>
              <w:t>Администрация Большемурашкинского муниципального округа Нижегородской области</w:t>
            </w:r>
            <w:r w:rsidR="00B54A00">
              <w:rPr>
                <w:rFonts w:ascii="Times New Roman" w:hAnsi="Times New Roman"/>
                <w:sz w:val="28"/>
                <w:szCs w:val="28"/>
              </w:rPr>
              <w:t>,</w:t>
            </w:r>
            <w:r w:rsidRPr="00CE3808">
              <w:rPr>
                <w:rFonts w:ascii="Times New Roman" w:hAnsi="Times New Roman"/>
                <w:sz w:val="28"/>
                <w:szCs w:val="28"/>
              </w:rPr>
              <w:t xml:space="preserve"> ее структурные подразделения</w:t>
            </w:r>
            <w:r w:rsidR="00B54A00">
              <w:rPr>
                <w:rFonts w:ascii="Times New Roman" w:hAnsi="Times New Roman"/>
                <w:sz w:val="28"/>
                <w:szCs w:val="28"/>
              </w:rPr>
              <w:t xml:space="preserve"> и муниципальные учреждения</w:t>
            </w:r>
          </w:p>
        </w:tc>
      </w:tr>
      <w:tr w:rsidR="00CE3808" w:rsidRPr="00CE3808" w:rsidTr="00C12E69">
        <w:tc>
          <w:tcPr>
            <w:tcW w:w="3013" w:type="dxa"/>
          </w:tcPr>
          <w:p w:rsidR="00CE3808" w:rsidRPr="00CE3808" w:rsidRDefault="00CE3808" w:rsidP="00CE3808">
            <w:pPr>
              <w:spacing w:after="0" w:line="240" w:lineRule="auto"/>
              <w:rPr>
                <w:rFonts w:ascii="Times New Roman" w:hAnsi="Times New Roman"/>
                <w:sz w:val="28"/>
                <w:szCs w:val="28"/>
              </w:rPr>
            </w:pPr>
            <w:r w:rsidRPr="00CE3808">
              <w:rPr>
                <w:rFonts w:ascii="Times New Roman" w:hAnsi="Times New Roman"/>
                <w:sz w:val="28"/>
                <w:szCs w:val="28"/>
              </w:rPr>
              <w:t xml:space="preserve">Подпрограммы </w:t>
            </w:r>
            <w:r w:rsidR="00B54A00">
              <w:rPr>
                <w:rFonts w:ascii="Times New Roman" w:hAnsi="Times New Roman"/>
                <w:sz w:val="28"/>
                <w:szCs w:val="28"/>
              </w:rPr>
              <w:t>муниципальной программы</w:t>
            </w:r>
          </w:p>
        </w:tc>
        <w:tc>
          <w:tcPr>
            <w:tcW w:w="7018" w:type="dxa"/>
          </w:tcPr>
          <w:p w:rsidR="00CE3808" w:rsidRPr="00CE3808" w:rsidRDefault="00CE3808" w:rsidP="001A4B25">
            <w:pPr>
              <w:spacing w:after="0" w:line="240" w:lineRule="auto"/>
              <w:jc w:val="both"/>
              <w:rPr>
                <w:rFonts w:ascii="Times New Roman" w:hAnsi="Times New Roman"/>
                <w:sz w:val="28"/>
                <w:szCs w:val="28"/>
              </w:rPr>
            </w:pPr>
            <w:r w:rsidRPr="00CE3808">
              <w:rPr>
                <w:rFonts w:ascii="Times New Roman" w:hAnsi="Times New Roman"/>
                <w:sz w:val="28"/>
                <w:szCs w:val="28"/>
              </w:rPr>
              <w:t xml:space="preserve">Подпрограмма 1 </w:t>
            </w:r>
            <w:r w:rsidR="001A4B25">
              <w:rPr>
                <w:rFonts w:ascii="Times New Roman" w:hAnsi="Times New Roman"/>
                <w:sz w:val="28"/>
                <w:szCs w:val="28"/>
              </w:rPr>
              <w:t>«</w:t>
            </w:r>
            <w:r w:rsidRPr="00CE3808">
              <w:rPr>
                <w:rFonts w:ascii="Times New Roman" w:hAnsi="Times New Roman"/>
                <w:sz w:val="28"/>
                <w:szCs w:val="28"/>
              </w:rPr>
              <w:t>Организация и совершенствование бюджетного процесса Большемурашкинского муниципального округа Нижегородской области</w:t>
            </w:r>
            <w:r w:rsidR="001A4B25">
              <w:rPr>
                <w:rFonts w:ascii="Times New Roman" w:hAnsi="Times New Roman"/>
                <w:sz w:val="28"/>
                <w:szCs w:val="28"/>
              </w:rPr>
              <w:t>»</w:t>
            </w:r>
          </w:p>
          <w:p w:rsidR="00CE3808" w:rsidRPr="00CE3808" w:rsidRDefault="00CE3808" w:rsidP="001A4B25">
            <w:pPr>
              <w:spacing w:after="0" w:line="240" w:lineRule="auto"/>
              <w:jc w:val="both"/>
              <w:rPr>
                <w:rFonts w:ascii="Times New Roman" w:hAnsi="Times New Roman"/>
                <w:sz w:val="28"/>
                <w:szCs w:val="28"/>
              </w:rPr>
            </w:pPr>
            <w:r w:rsidRPr="00CE3808">
              <w:rPr>
                <w:rFonts w:ascii="Times New Roman" w:hAnsi="Times New Roman"/>
                <w:sz w:val="28"/>
                <w:szCs w:val="28"/>
              </w:rPr>
              <w:t xml:space="preserve">подпрограмма 2 </w:t>
            </w:r>
            <w:r w:rsidR="001A4B25">
              <w:rPr>
                <w:rFonts w:ascii="Times New Roman" w:hAnsi="Times New Roman"/>
                <w:sz w:val="28"/>
                <w:szCs w:val="28"/>
              </w:rPr>
              <w:t>«</w:t>
            </w:r>
            <w:r w:rsidRPr="00CE3808">
              <w:rPr>
                <w:rFonts w:ascii="Times New Roman" w:hAnsi="Times New Roman"/>
                <w:sz w:val="28"/>
                <w:szCs w:val="28"/>
              </w:rPr>
              <w:t>Обеспечение реализации муниципальной</w:t>
            </w:r>
            <w:r w:rsidR="001A4B25">
              <w:rPr>
                <w:rFonts w:ascii="Times New Roman" w:hAnsi="Times New Roman"/>
                <w:sz w:val="28"/>
                <w:szCs w:val="28"/>
              </w:rPr>
              <w:t xml:space="preserve"> программы»</w:t>
            </w:r>
          </w:p>
          <w:p w:rsidR="00CE3808" w:rsidRPr="00CE3808" w:rsidRDefault="00CE3808" w:rsidP="001A4B25">
            <w:pPr>
              <w:spacing w:after="0" w:line="240" w:lineRule="auto"/>
              <w:jc w:val="both"/>
              <w:rPr>
                <w:rFonts w:ascii="Times New Roman" w:hAnsi="Times New Roman"/>
                <w:sz w:val="28"/>
                <w:szCs w:val="28"/>
              </w:rPr>
            </w:pPr>
            <w:r w:rsidRPr="00CE3808">
              <w:rPr>
                <w:rFonts w:ascii="Times New Roman" w:hAnsi="Times New Roman"/>
                <w:sz w:val="28"/>
                <w:szCs w:val="28"/>
              </w:rPr>
              <w:t>подпрограмма 3</w:t>
            </w:r>
            <w:r w:rsidR="001A4B25">
              <w:rPr>
                <w:rFonts w:ascii="Times New Roman" w:hAnsi="Times New Roman"/>
                <w:sz w:val="28"/>
                <w:szCs w:val="28"/>
              </w:rPr>
              <w:t xml:space="preserve"> «</w:t>
            </w:r>
            <w:r w:rsidRPr="00CE3808">
              <w:rPr>
                <w:rFonts w:ascii="Times New Roman" w:hAnsi="Times New Roman"/>
                <w:sz w:val="28"/>
                <w:szCs w:val="28"/>
              </w:rPr>
              <w:t>Повышение финансовой грамотности  и формирование финансовой культуры населения Большемурашкинского муниципального округа</w:t>
            </w:r>
            <w:r w:rsidR="001A4B25">
              <w:rPr>
                <w:rFonts w:ascii="Times New Roman" w:hAnsi="Times New Roman"/>
                <w:sz w:val="28"/>
                <w:szCs w:val="28"/>
              </w:rPr>
              <w:t xml:space="preserve"> Нижегородской области»</w:t>
            </w:r>
          </w:p>
          <w:p w:rsidR="00CE3808" w:rsidRPr="00CE3808" w:rsidRDefault="001A4B25" w:rsidP="001A4B25">
            <w:pPr>
              <w:spacing w:after="0" w:line="240" w:lineRule="auto"/>
              <w:jc w:val="both"/>
              <w:rPr>
                <w:rFonts w:ascii="Times New Roman" w:hAnsi="Times New Roman"/>
                <w:sz w:val="28"/>
                <w:szCs w:val="28"/>
              </w:rPr>
            </w:pPr>
            <w:r>
              <w:rPr>
                <w:rFonts w:ascii="Times New Roman" w:hAnsi="Times New Roman"/>
                <w:sz w:val="28"/>
                <w:szCs w:val="28"/>
              </w:rPr>
              <w:t>подпрограмма 4 «</w:t>
            </w:r>
            <w:r w:rsidR="00CE3808" w:rsidRPr="00CE3808">
              <w:rPr>
                <w:rFonts w:ascii="Times New Roman" w:hAnsi="Times New Roman"/>
                <w:sz w:val="28"/>
                <w:szCs w:val="28"/>
              </w:rPr>
              <w:t>Повышение эффективности бюджетных расходов Большемурашкинского муниципального округа Нижегородской области</w:t>
            </w:r>
            <w:r>
              <w:rPr>
                <w:rFonts w:ascii="Times New Roman" w:hAnsi="Times New Roman"/>
                <w:sz w:val="28"/>
                <w:szCs w:val="28"/>
              </w:rPr>
              <w:t>»</w:t>
            </w:r>
          </w:p>
        </w:tc>
      </w:tr>
      <w:tr w:rsidR="00CE3808" w:rsidRPr="00CE3808" w:rsidTr="00C12E69">
        <w:tc>
          <w:tcPr>
            <w:tcW w:w="3013" w:type="dxa"/>
          </w:tcPr>
          <w:p w:rsidR="00CE3808" w:rsidRPr="00CE3808" w:rsidRDefault="00B54A00" w:rsidP="00CE3808">
            <w:pPr>
              <w:spacing w:after="0" w:line="240" w:lineRule="auto"/>
              <w:rPr>
                <w:rFonts w:ascii="Times New Roman" w:hAnsi="Times New Roman"/>
                <w:sz w:val="28"/>
                <w:szCs w:val="28"/>
              </w:rPr>
            </w:pPr>
            <w:r>
              <w:rPr>
                <w:rFonts w:ascii="Times New Roman" w:hAnsi="Times New Roman"/>
                <w:sz w:val="28"/>
                <w:szCs w:val="28"/>
              </w:rPr>
              <w:t>Цели</w:t>
            </w:r>
            <w:r w:rsidR="00CE3808" w:rsidRPr="00CE3808">
              <w:rPr>
                <w:rFonts w:ascii="Times New Roman" w:hAnsi="Times New Roman"/>
                <w:sz w:val="28"/>
                <w:szCs w:val="28"/>
              </w:rPr>
              <w:t xml:space="preserve"> </w:t>
            </w:r>
            <w:r>
              <w:rPr>
                <w:rFonts w:ascii="Times New Roman" w:hAnsi="Times New Roman"/>
                <w:sz w:val="28"/>
                <w:szCs w:val="28"/>
              </w:rPr>
              <w:t>муниципальной программы</w:t>
            </w:r>
          </w:p>
        </w:tc>
        <w:tc>
          <w:tcPr>
            <w:tcW w:w="7018" w:type="dxa"/>
          </w:tcPr>
          <w:p w:rsidR="00CE3808" w:rsidRPr="00CE3808" w:rsidRDefault="00CE3808" w:rsidP="001A4B25">
            <w:pPr>
              <w:spacing w:after="0" w:line="240" w:lineRule="auto"/>
              <w:jc w:val="both"/>
              <w:rPr>
                <w:rFonts w:ascii="Times New Roman" w:hAnsi="Times New Roman"/>
                <w:sz w:val="28"/>
                <w:szCs w:val="28"/>
              </w:rPr>
            </w:pPr>
            <w:r w:rsidRPr="00CE3808">
              <w:rPr>
                <w:rFonts w:ascii="Times New Roman" w:hAnsi="Times New Roman"/>
                <w:sz w:val="28"/>
                <w:szCs w:val="28"/>
              </w:rPr>
              <w:t>Обеспечение сбалансированности и устойчивости бюджета Большемурашкинского муниципального округа Нижегородской области, повышение эффективности и качества управления муниципальными финансами Большемурашкинского муниципального округа Нижегородской области</w:t>
            </w:r>
          </w:p>
        </w:tc>
      </w:tr>
      <w:tr w:rsidR="00CE3808" w:rsidRPr="00CE3808" w:rsidTr="00C12E69">
        <w:tc>
          <w:tcPr>
            <w:tcW w:w="3013" w:type="dxa"/>
          </w:tcPr>
          <w:p w:rsidR="00CE3808" w:rsidRPr="00CE3808" w:rsidRDefault="00CE3808" w:rsidP="00CE3808">
            <w:pPr>
              <w:spacing w:after="0" w:line="240" w:lineRule="auto"/>
              <w:rPr>
                <w:rFonts w:ascii="Times New Roman" w:hAnsi="Times New Roman"/>
                <w:sz w:val="28"/>
                <w:szCs w:val="28"/>
              </w:rPr>
            </w:pPr>
            <w:r w:rsidRPr="00CE3808">
              <w:rPr>
                <w:rFonts w:ascii="Times New Roman" w:hAnsi="Times New Roman"/>
                <w:sz w:val="28"/>
                <w:szCs w:val="28"/>
              </w:rPr>
              <w:t xml:space="preserve">Задачи </w:t>
            </w:r>
            <w:r w:rsidR="00B54A00">
              <w:rPr>
                <w:rFonts w:ascii="Times New Roman" w:hAnsi="Times New Roman"/>
                <w:sz w:val="28"/>
                <w:szCs w:val="28"/>
              </w:rPr>
              <w:t>муниципальной программы</w:t>
            </w:r>
          </w:p>
        </w:tc>
        <w:tc>
          <w:tcPr>
            <w:tcW w:w="7018" w:type="dxa"/>
          </w:tcPr>
          <w:p w:rsidR="0037300E" w:rsidRPr="00CE3808" w:rsidRDefault="0037300E" w:rsidP="0037300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с</w:t>
            </w:r>
            <w:r w:rsidRPr="00CE3808">
              <w:rPr>
                <w:rFonts w:ascii="Times New Roman" w:hAnsi="Times New Roman"/>
                <w:sz w:val="28"/>
                <w:szCs w:val="28"/>
              </w:rPr>
              <w:t xml:space="preserve">оздание оптимальных условий для повышения бюджетного потенциала, сбалансированности и </w:t>
            </w:r>
            <w:r w:rsidRPr="00CE3808">
              <w:rPr>
                <w:rFonts w:ascii="Times New Roman" w:hAnsi="Times New Roman"/>
                <w:sz w:val="28"/>
                <w:szCs w:val="28"/>
              </w:rPr>
              <w:lastRenderedPageBreak/>
              <w:t>устойчивости  бюджета Большемурашкинского муниципального округа Нижегородской области.</w:t>
            </w:r>
          </w:p>
          <w:p w:rsidR="0037300E" w:rsidRPr="00CE3808" w:rsidRDefault="0037300E" w:rsidP="0037300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с</w:t>
            </w:r>
            <w:r w:rsidRPr="00CE3808">
              <w:rPr>
                <w:rFonts w:ascii="Times New Roman" w:hAnsi="Times New Roman"/>
                <w:sz w:val="28"/>
                <w:szCs w:val="28"/>
              </w:rPr>
              <w:t>оздание условий для реализации  муниципальной программы «Управление муниципальными финансами Большемурашкинского муниципального района Нижегородской области»</w:t>
            </w:r>
          </w:p>
          <w:p w:rsidR="0037300E" w:rsidRPr="00CE3808" w:rsidRDefault="0037300E" w:rsidP="0037300E">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с</w:t>
            </w:r>
            <w:r w:rsidRPr="00CE3808">
              <w:rPr>
                <w:rFonts w:ascii="Times New Roman" w:hAnsi="Times New Roman"/>
                <w:sz w:val="28"/>
                <w:szCs w:val="28"/>
              </w:rPr>
              <w:t>о</w:t>
            </w:r>
            <w:r>
              <w:rPr>
                <w:rFonts w:ascii="Times New Roman" w:hAnsi="Times New Roman"/>
                <w:sz w:val="28"/>
                <w:szCs w:val="28"/>
              </w:rPr>
              <w:t>действие формированию финансово</w:t>
            </w:r>
            <w:r w:rsidRPr="00CE3808">
              <w:rPr>
                <w:rFonts w:ascii="Times New Roman" w:hAnsi="Times New Roman"/>
                <w:sz w:val="28"/>
                <w:szCs w:val="28"/>
              </w:rPr>
              <w:t xml:space="preserve"> грамотного поведения граждан и повышение защищенности их интересов в качестве потребителей финансовых услуг как необходимого условия повышения уровня и качества жизни населения Большемурашкинского муниципального округа Нижегородской области.</w:t>
            </w:r>
          </w:p>
          <w:p w:rsidR="0037300E" w:rsidRPr="00CE3808" w:rsidRDefault="0037300E" w:rsidP="0037300E">
            <w:pPr>
              <w:widowControl w:val="0"/>
              <w:autoSpaceDE w:val="0"/>
              <w:autoSpaceDN w:val="0"/>
              <w:adjustRightInd w:val="0"/>
              <w:spacing w:after="0" w:line="240" w:lineRule="auto"/>
              <w:jc w:val="both"/>
              <w:rPr>
                <w:rFonts w:ascii="Times New Roman" w:hAnsi="Times New Roman"/>
                <w:color w:val="FF0000"/>
                <w:sz w:val="28"/>
                <w:szCs w:val="28"/>
              </w:rPr>
            </w:pPr>
            <w:r>
              <w:rPr>
                <w:rFonts w:ascii="Times New Roman" w:hAnsi="Times New Roman"/>
                <w:sz w:val="28"/>
                <w:szCs w:val="28"/>
              </w:rPr>
              <w:t>- п</w:t>
            </w:r>
            <w:r w:rsidRPr="00CE3808">
              <w:rPr>
                <w:rFonts w:ascii="Times New Roman" w:hAnsi="Times New Roman"/>
                <w:sz w:val="28"/>
                <w:szCs w:val="28"/>
              </w:rPr>
              <w:t>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rsidR="00CE3808" w:rsidRPr="00CE3808" w:rsidRDefault="00CE3808" w:rsidP="00CE3808">
            <w:pPr>
              <w:widowControl w:val="0"/>
              <w:autoSpaceDE w:val="0"/>
              <w:autoSpaceDN w:val="0"/>
              <w:adjustRightInd w:val="0"/>
              <w:spacing w:after="0" w:line="240" w:lineRule="auto"/>
              <w:rPr>
                <w:rFonts w:ascii="Times New Roman" w:hAnsi="Times New Roman"/>
                <w:sz w:val="28"/>
                <w:szCs w:val="28"/>
              </w:rPr>
            </w:pPr>
          </w:p>
        </w:tc>
      </w:tr>
      <w:tr w:rsidR="00CE3808" w:rsidRPr="00CE3808" w:rsidTr="00C12E69">
        <w:tc>
          <w:tcPr>
            <w:tcW w:w="3013" w:type="dxa"/>
          </w:tcPr>
          <w:p w:rsidR="00CE3808" w:rsidRPr="00CE3808" w:rsidRDefault="00CE3808" w:rsidP="00CE3808">
            <w:pPr>
              <w:spacing w:after="0" w:line="240" w:lineRule="auto"/>
              <w:rPr>
                <w:rFonts w:ascii="Times New Roman" w:hAnsi="Times New Roman"/>
                <w:sz w:val="28"/>
                <w:szCs w:val="28"/>
              </w:rPr>
            </w:pPr>
            <w:r w:rsidRPr="00CE3808">
              <w:rPr>
                <w:rFonts w:ascii="Times New Roman" w:hAnsi="Times New Roman"/>
                <w:sz w:val="28"/>
                <w:szCs w:val="28"/>
              </w:rPr>
              <w:lastRenderedPageBreak/>
              <w:t xml:space="preserve">Этапы и сроки реализации </w:t>
            </w:r>
            <w:r w:rsidR="00B54A00">
              <w:rPr>
                <w:rFonts w:ascii="Times New Roman" w:hAnsi="Times New Roman"/>
                <w:sz w:val="28"/>
                <w:szCs w:val="28"/>
              </w:rPr>
              <w:t>муниципальной программы</w:t>
            </w:r>
          </w:p>
        </w:tc>
        <w:tc>
          <w:tcPr>
            <w:tcW w:w="7018" w:type="dxa"/>
          </w:tcPr>
          <w:p w:rsidR="00CE3808" w:rsidRPr="00CE3808" w:rsidRDefault="00CE3808" w:rsidP="00CE3808">
            <w:pPr>
              <w:spacing w:after="0" w:line="240" w:lineRule="auto"/>
              <w:rPr>
                <w:rFonts w:ascii="Times New Roman" w:hAnsi="Times New Roman"/>
                <w:sz w:val="28"/>
                <w:szCs w:val="28"/>
              </w:rPr>
            </w:pPr>
            <w:r w:rsidRPr="00CE3808">
              <w:rPr>
                <w:rFonts w:ascii="Times New Roman" w:hAnsi="Times New Roman"/>
                <w:sz w:val="28"/>
                <w:szCs w:val="28"/>
              </w:rPr>
              <w:t>2023-2030 годы, без разделения на этапы</w:t>
            </w:r>
          </w:p>
        </w:tc>
      </w:tr>
      <w:tr w:rsidR="00120A93" w:rsidRPr="00CE3808" w:rsidTr="00C12E69">
        <w:tc>
          <w:tcPr>
            <w:tcW w:w="3013" w:type="dxa"/>
          </w:tcPr>
          <w:p w:rsidR="00120A93" w:rsidRPr="00CE3808" w:rsidRDefault="00120A93" w:rsidP="00CE3808">
            <w:pPr>
              <w:spacing w:after="0" w:line="240" w:lineRule="auto"/>
              <w:rPr>
                <w:rFonts w:ascii="Times New Roman" w:hAnsi="Times New Roman"/>
                <w:sz w:val="28"/>
                <w:szCs w:val="28"/>
              </w:rPr>
            </w:pPr>
            <w:r>
              <w:rPr>
                <w:rFonts w:ascii="Times New Roman" w:hAnsi="Times New Roman"/>
                <w:sz w:val="28"/>
                <w:szCs w:val="28"/>
              </w:rPr>
              <w:t>Объемы финансирования муниципальной программы</w:t>
            </w:r>
          </w:p>
        </w:tc>
        <w:tc>
          <w:tcPr>
            <w:tcW w:w="7018" w:type="dxa"/>
          </w:tcPr>
          <w:p w:rsidR="00120A93" w:rsidRPr="00CE3808" w:rsidRDefault="00120A93" w:rsidP="00CE3808">
            <w:pPr>
              <w:spacing w:after="0" w:line="240" w:lineRule="auto"/>
              <w:ind w:left="34" w:right="155"/>
              <w:rPr>
                <w:rFonts w:ascii="Times New Roman" w:hAnsi="Times New Roman"/>
                <w:sz w:val="28"/>
                <w:szCs w:val="28"/>
              </w:rPr>
            </w:pPr>
          </w:p>
        </w:tc>
      </w:tr>
      <w:tr w:rsidR="00CE3808" w:rsidRPr="00CE3808" w:rsidTr="00C12E69">
        <w:tc>
          <w:tcPr>
            <w:tcW w:w="3013" w:type="dxa"/>
          </w:tcPr>
          <w:p w:rsidR="00CE3808" w:rsidRPr="00CE3808" w:rsidRDefault="00120A93" w:rsidP="00CE3808">
            <w:pPr>
              <w:spacing w:after="0" w:line="240" w:lineRule="auto"/>
              <w:rPr>
                <w:rFonts w:ascii="Times New Roman" w:hAnsi="Times New Roman"/>
                <w:sz w:val="28"/>
                <w:szCs w:val="28"/>
              </w:rPr>
            </w:pPr>
            <w:r>
              <w:rPr>
                <w:rFonts w:ascii="Times New Roman" w:hAnsi="Times New Roman"/>
                <w:sz w:val="28"/>
                <w:szCs w:val="28"/>
              </w:rPr>
              <w:t>Всего по муниципальной программе</w:t>
            </w:r>
          </w:p>
          <w:p w:rsidR="00CE3808" w:rsidRPr="00CE3808" w:rsidRDefault="00CE3808" w:rsidP="00CE3808">
            <w:pPr>
              <w:spacing w:after="0" w:line="240" w:lineRule="auto"/>
              <w:rPr>
                <w:rFonts w:ascii="Times New Roman" w:hAnsi="Times New Roman"/>
                <w:sz w:val="28"/>
                <w:szCs w:val="28"/>
              </w:rPr>
            </w:pPr>
          </w:p>
        </w:tc>
        <w:tc>
          <w:tcPr>
            <w:tcW w:w="7018" w:type="dxa"/>
          </w:tcPr>
          <w:p w:rsidR="00CE3808" w:rsidRPr="00CE3808" w:rsidRDefault="00CE3808" w:rsidP="00CE3808">
            <w:pPr>
              <w:spacing w:after="0" w:line="240" w:lineRule="auto"/>
              <w:ind w:left="34" w:right="155"/>
              <w:rPr>
                <w:rFonts w:ascii="Times New Roman" w:hAnsi="Times New Roman"/>
                <w:sz w:val="28"/>
                <w:szCs w:val="28"/>
              </w:rPr>
            </w:pPr>
            <w:r w:rsidRPr="00CE3808">
              <w:rPr>
                <w:rFonts w:ascii="Times New Roman" w:hAnsi="Times New Roman"/>
                <w:sz w:val="28"/>
                <w:szCs w:val="28"/>
              </w:rPr>
              <w:t>Предполагаемый общий объем финансовых средств</w:t>
            </w:r>
            <w:r w:rsidR="00120A93">
              <w:rPr>
                <w:rFonts w:ascii="Times New Roman" w:hAnsi="Times New Roman"/>
                <w:sz w:val="28"/>
                <w:szCs w:val="28"/>
              </w:rPr>
              <w:t xml:space="preserve"> за счет средств бюджета округа</w:t>
            </w:r>
            <w:r w:rsidRPr="00CE3808">
              <w:rPr>
                <w:rFonts w:ascii="Times New Roman" w:hAnsi="Times New Roman"/>
                <w:sz w:val="28"/>
                <w:szCs w:val="28"/>
              </w:rPr>
              <w:t xml:space="preserve">, необходимых для реализации </w:t>
            </w:r>
            <w:r w:rsidR="00120A93">
              <w:rPr>
                <w:rFonts w:ascii="Times New Roman" w:hAnsi="Times New Roman"/>
                <w:sz w:val="28"/>
                <w:szCs w:val="28"/>
              </w:rPr>
              <w:t>муниципальной п</w:t>
            </w:r>
            <w:r w:rsidRPr="00CE3808">
              <w:rPr>
                <w:rFonts w:ascii="Times New Roman" w:hAnsi="Times New Roman"/>
                <w:sz w:val="28"/>
                <w:szCs w:val="28"/>
              </w:rPr>
              <w:t xml:space="preserve">рограммы, составляет  </w:t>
            </w:r>
            <w:r w:rsidRPr="00CE3808">
              <w:rPr>
                <w:rFonts w:ascii="Times New Roman" w:hAnsi="Times New Roman"/>
                <w:b/>
                <w:sz w:val="28"/>
                <w:szCs w:val="28"/>
              </w:rPr>
              <w:t>402 936</w:t>
            </w:r>
            <w:r w:rsidRPr="00CE3808">
              <w:rPr>
                <w:rFonts w:ascii="Times New Roman" w:hAnsi="Times New Roman"/>
                <w:b/>
                <w:color w:val="000000"/>
                <w:sz w:val="28"/>
                <w:szCs w:val="28"/>
              </w:rPr>
              <w:t xml:space="preserve">,2 </w:t>
            </w:r>
            <w:r w:rsidRPr="00CE3808">
              <w:rPr>
                <w:rFonts w:ascii="Times New Roman" w:hAnsi="Times New Roman"/>
                <w:sz w:val="28"/>
                <w:szCs w:val="28"/>
              </w:rPr>
              <w:t>тыс. рублей, в том числе:</w:t>
            </w:r>
          </w:p>
          <w:p w:rsidR="00CE3808" w:rsidRPr="00CE3808" w:rsidRDefault="00CE3808" w:rsidP="00CE3808">
            <w:pPr>
              <w:spacing w:after="0" w:line="240" w:lineRule="auto"/>
              <w:ind w:left="34" w:right="155"/>
              <w:rPr>
                <w:rFonts w:ascii="Times New Roman" w:hAnsi="Times New Roman"/>
                <w:sz w:val="28"/>
                <w:szCs w:val="28"/>
              </w:rPr>
            </w:pPr>
            <w:r w:rsidRPr="00CE3808">
              <w:rPr>
                <w:rFonts w:ascii="Times New Roman" w:hAnsi="Times New Roman"/>
                <w:sz w:val="28"/>
                <w:szCs w:val="28"/>
              </w:rPr>
              <w:t>2023 год – 22</w:t>
            </w:r>
            <w:r w:rsidRPr="00CE3808">
              <w:rPr>
                <w:rFonts w:ascii="Times New Roman" w:hAnsi="Times New Roman"/>
                <w:sz w:val="28"/>
                <w:szCs w:val="28"/>
                <w:lang w:val="en-US"/>
              </w:rPr>
              <w:t> </w:t>
            </w:r>
            <w:r w:rsidRPr="00CE3808">
              <w:rPr>
                <w:rFonts w:ascii="Times New Roman" w:hAnsi="Times New Roman"/>
                <w:sz w:val="28"/>
                <w:szCs w:val="28"/>
              </w:rPr>
              <w:t>890,3 тыс. рублей;</w:t>
            </w:r>
          </w:p>
          <w:p w:rsidR="00CE3808" w:rsidRPr="00CE3808" w:rsidRDefault="00CE3808" w:rsidP="00CE3808">
            <w:pPr>
              <w:spacing w:after="0" w:line="240" w:lineRule="auto"/>
              <w:ind w:left="34" w:right="155"/>
              <w:rPr>
                <w:rFonts w:ascii="Times New Roman" w:hAnsi="Times New Roman"/>
                <w:sz w:val="28"/>
                <w:szCs w:val="28"/>
              </w:rPr>
            </w:pPr>
            <w:r w:rsidRPr="00CE3808">
              <w:rPr>
                <w:rFonts w:ascii="Times New Roman" w:hAnsi="Times New Roman"/>
                <w:sz w:val="28"/>
                <w:szCs w:val="28"/>
              </w:rPr>
              <w:t>2024 год – 30 839,2 тыс. рублей;</w:t>
            </w:r>
          </w:p>
          <w:p w:rsidR="00CE3808" w:rsidRPr="00CE3808" w:rsidRDefault="00CE3808" w:rsidP="00CE3808">
            <w:pPr>
              <w:spacing w:after="0" w:line="240" w:lineRule="auto"/>
              <w:ind w:left="34" w:right="155"/>
              <w:rPr>
                <w:rFonts w:ascii="Times New Roman" w:hAnsi="Times New Roman"/>
                <w:color w:val="000000"/>
                <w:sz w:val="28"/>
                <w:szCs w:val="28"/>
              </w:rPr>
            </w:pPr>
            <w:r w:rsidRPr="00CE3808">
              <w:rPr>
                <w:rFonts w:ascii="Times New Roman" w:hAnsi="Times New Roman"/>
                <w:color w:val="000000"/>
                <w:sz w:val="28"/>
                <w:szCs w:val="28"/>
              </w:rPr>
              <w:t>2025 год – 56 957,0 тыс. рублей;</w:t>
            </w:r>
          </w:p>
          <w:p w:rsidR="00CE3808" w:rsidRPr="00CE3808" w:rsidRDefault="00CE3808" w:rsidP="00CE3808">
            <w:pPr>
              <w:spacing w:after="0" w:line="240" w:lineRule="auto"/>
              <w:ind w:left="34" w:right="155"/>
              <w:rPr>
                <w:rFonts w:ascii="Times New Roman" w:hAnsi="Times New Roman"/>
                <w:sz w:val="28"/>
                <w:szCs w:val="28"/>
              </w:rPr>
            </w:pPr>
            <w:r w:rsidRPr="00CE3808">
              <w:rPr>
                <w:rFonts w:ascii="Times New Roman" w:hAnsi="Times New Roman"/>
                <w:sz w:val="28"/>
                <w:szCs w:val="28"/>
              </w:rPr>
              <w:t>2026 год – 74 468,4 тыс. рублей;</w:t>
            </w:r>
          </w:p>
          <w:p w:rsidR="00CE3808" w:rsidRPr="00CE3808" w:rsidRDefault="00CE3808" w:rsidP="00CE3808">
            <w:pPr>
              <w:spacing w:after="0" w:line="240" w:lineRule="auto"/>
              <w:ind w:left="34" w:right="155"/>
              <w:rPr>
                <w:rFonts w:ascii="Times New Roman" w:hAnsi="Times New Roman"/>
                <w:sz w:val="28"/>
                <w:szCs w:val="28"/>
              </w:rPr>
            </w:pPr>
            <w:r w:rsidRPr="00CE3808">
              <w:rPr>
                <w:rFonts w:ascii="Times New Roman" w:hAnsi="Times New Roman"/>
                <w:sz w:val="28"/>
                <w:szCs w:val="28"/>
              </w:rPr>
              <w:t>2027 год – 44 681,3 тыс. рублей;</w:t>
            </w:r>
          </w:p>
          <w:p w:rsidR="00CE3808" w:rsidRPr="00CE3808" w:rsidRDefault="00CE3808" w:rsidP="00CE3808">
            <w:pPr>
              <w:spacing w:after="0" w:line="240" w:lineRule="auto"/>
              <w:ind w:left="34" w:right="155"/>
              <w:rPr>
                <w:rFonts w:ascii="Times New Roman" w:hAnsi="Times New Roman"/>
                <w:sz w:val="28"/>
                <w:szCs w:val="28"/>
              </w:rPr>
            </w:pPr>
            <w:r w:rsidRPr="00CE3808">
              <w:rPr>
                <w:rFonts w:ascii="Times New Roman" w:hAnsi="Times New Roman"/>
                <w:sz w:val="28"/>
                <w:szCs w:val="28"/>
              </w:rPr>
              <w:t>2028 год – 57 700,0 тыс. рублей;</w:t>
            </w:r>
          </w:p>
          <w:p w:rsidR="00CE3808" w:rsidRPr="00CE3808" w:rsidRDefault="00CE3808" w:rsidP="00CE3808">
            <w:pPr>
              <w:spacing w:after="0" w:line="240" w:lineRule="auto"/>
              <w:ind w:left="34" w:right="155"/>
              <w:rPr>
                <w:rFonts w:ascii="Times New Roman" w:hAnsi="Times New Roman"/>
                <w:sz w:val="28"/>
                <w:szCs w:val="28"/>
              </w:rPr>
            </w:pPr>
            <w:r w:rsidRPr="00CE3808">
              <w:rPr>
                <w:rFonts w:ascii="Times New Roman" w:hAnsi="Times New Roman"/>
                <w:sz w:val="28"/>
                <w:szCs w:val="28"/>
              </w:rPr>
              <w:t>2029 год – 57 700,0 тыс. рублей;</w:t>
            </w:r>
          </w:p>
          <w:p w:rsidR="00CE3808" w:rsidRPr="00CE3808" w:rsidRDefault="00CE3808" w:rsidP="00CE3808">
            <w:pPr>
              <w:spacing w:after="0" w:line="240" w:lineRule="auto"/>
              <w:ind w:left="34" w:right="155"/>
              <w:rPr>
                <w:rFonts w:ascii="Times New Roman" w:hAnsi="Times New Roman"/>
                <w:sz w:val="28"/>
                <w:szCs w:val="28"/>
              </w:rPr>
            </w:pPr>
            <w:r w:rsidRPr="00CE3808">
              <w:rPr>
                <w:rFonts w:ascii="Times New Roman" w:hAnsi="Times New Roman"/>
                <w:sz w:val="28"/>
                <w:szCs w:val="28"/>
              </w:rPr>
              <w:t>2030 год – 57 700,0 тыс. рублей;</w:t>
            </w:r>
          </w:p>
          <w:p w:rsidR="00CE3808" w:rsidRPr="00CE3808" w:rsidRDefault="00CE3808" w:rsidP="001A4B25">
            <w:pPr>
              <w:spacing w:after="0" w:line="240" w:lineRule="auto"/>
              <w:ind w:left="34" w:right="155"/>
              <w:rPr>
                <w:rFonts w:ascii="Times New Roman" w:hAnsi="Times New Roman"/>
                <w:sz w:val="28"/>
                <w:szCs w:val="28"/>
              </w:rPr>
            </w:pPr>
          </w:p>
        </w:tc>
      </w:tr>
      <w:tr w:rsidR="00120A93" w:rsidRPr="00CE3808" w:rsidTr="00C12E69">
        <w:tc>
          <w:tcPr>
            <w:tcW w:w="3013" w:type="dxa"/>
          </w:tcPr>
          <w:p w:rsidR="00120A93" w:rsidRDefault="00120A93" w:rsidP="00CE3808">
            <w:pPr>
              <w:spacing w:after="0" w:line="240" w:lineRule="auto"/>
              <w:rPr>
                <w:rFonts w:ascii="Times New Roman" w:hAnsi="Times New Roman"/>
                <w:sz w:val="28"/>
                <w:szCs w:val="28"/>
              </w:rPr>
            </w:pPr>
            <w:r>
              <w:rPr>
                <w:rFonts w:ascii="Times New Roman" w:hAnsi="Times New Roman"/>
                <w:sz w:val="28"/>
                <w:szCs w:val="28"/>
              </w:rPr>
              <w:t>В том числе по подпрограммам:</w:t>
            </w:r>
          </w:p>
        </w:tc>
        <w:tc>
          <w:tcPr>
            <w:tcW w:w="7018" w:type="dxa"/>
          </w:tcPr>
          <w:p w:rsidR="00120A93" w:rsidRPr="00CE3808" w:rsidRDefault="00120A93" w:rsidP="00CE3808">
            <w:pPr>
              <w:spacing w:after="0" w:line="240" w:lineRule="auto"/>
              <w:ind w:left="34" w:right="155"/>
              <w:rPr>
                <w:rFonts w:ascii="Times New Roman" w:hAnsi="Times New Roman"/>
                <w:sz w:val="28"/>
                <w:szCs w:val="28"/>
              </w:rPr>
            </w:pPr>
          </w:p>
        </w:tc>
      </w:tr>
      <w:tr w:rsidR="00120A93" w:rsidRPr="00CE3808" w:rsidTr="00C12E69">
        <w:tc>
          <w:tcPr>
            <w:tcW w:w="3013" w:type="dxa"/>
          </w:tcPr>
          <w:p w:rsidR="00120A93" w:rsidRDefault="00120A93" w:rsidP="00120A93">
            <w:pPr>
              <w:spacing w:after="0" w:line="240" w:lineRule="auto"/>
              <w:rPr>
                <w:rFonts w:ascii="Times New Roman" w:hAnsi="Times New Roman"/>
                <w:sz w:val="28"/>
                <w:szCs w:val="28"/>
              </w:rPr>
            </w:pPr>
            <w:r>
              <w:rPr>
                <w:rFonts w:ascii="Times New Roman" w:hAnsi="Times New Roman"/>
                <w:sz w:val="28"/>
                <w:szCs w:val="28"/>
              </w:rPr>
              <w:t>Подпрограмма № 1 «</w:t>
            </w:r>
            <w:r w:rsidRPr="00CE3808">
              <w:rPr>
                <w:rFonts w:ascii="Times New Roman" w:hAnsi="Times New Roman"/>
                <w:sz w:val="28"/>
                <w:szCs w:val="28"/>
              </w:rPr>
              <w:t xml:space="preserve">Организация и совершенствование бюджетного процесса </w:t>
            </w:r>
            <w:r w:rsidRPr="00CE3808">
              <w:rPr>
                <w:rFonts w:ascii="Times New Roman" w:hAnsi="Times New Roman"/>
                <w:sz w:val="28"/>
                <w:szCs w:val="28"/>
              </w:rPr>
              <w:lastRenderedPageBreak/>
              <w:t xml:space="preserve">Большемурашкинского муниципального округа Нижегородской </w:t>
            </w:r>
            <w:r>
              <w:rPr>
                <w:rFonts w:ascii="Times New Roman" w:hAnsi="Times New Roman"/>
                <w:sz w:val="28"/>
                <w:szCs w:val="28"/>
              </w:rPr>
              <w:t>области»</w:t>
            </w:r>
          </w:p>
        </w:tc>
        <w:tc>
          <w:tcPr>
            <w:tcW w:w="7018" w:type="dxa"/>
          </w:tcPr>
          <w:p w:rsidR="00120A93" w:rsidRPr="00CE3808" w:rsidRDefault="00120A93" w:rsidP="001A4B25">
            <w:pPr>
              <w:spacing w:after="0" w:line="240" w:lineRule="auto"/>
              <w:ind w:left="34" w:right="155"/>
              <w:jc w:val="both"/>
              <w:rPr>
                <w:rFonts w:ascii="Times New Roman" w:hAnsi="Times New Roman"/>
                <w:sz w:val="28"/>
                <w:szCs w:val="28"/>
              </w:rPr>
            </w:pPr>
            <w:r>
              <w:rPr>
                <w:rFonts w:ascii="Times New Roman" w:hAnsi="Times New Roman"/>
                <w:sz w:val="28"/>
                <w:szCs w:val="28"/>
              </w:rPr>
              <w:lastRenderedPageBreak/>
              <w:t>П</w:t>
            </w:r>
            <w:r w:rsidRPr="00CE3808">
              <w:rPr>
                <w:rFonts w:ascii="Times New Roman" w:hAnsi="Times New Roman"/>
                <w:sz w:val="28"/>
                <w:szCs w:val="28"/>
              </w:rPr>
              <w:t>редполагаемый общий объем финансовых средств</w:t>
            </w:r>
            <w:r>
              <w:rPr>
                <w:rFonts w:ascii="Times New Roman" w:hAnsi="Times New Roman"/>
                <w:sz w:val="28"/>
                <w:szCs w:val="28"/>
              </w:rPr>
              <w:t xml:space="preserve"> за счет средств бюджета округа</w:t>
            </w:r>
            <w:r w:rsidRPr="00CE3808">
              <w:rPr>
                <w:rFonts w:ascii="Times New Roman" w:hAnsi="Times New Roman"/>
                <w:sz w:val="28"/>
                <w:szCs w:val="28"/>
              </w:rPr>
              <w:t xml:space="preserve">, необходимых для реализации подпрограммы составляет </w:t>
            </w:r>
            <w:r w:rsidRPr="00CE3808">
              <w:rPr>
                <w:rFonts w:ascii="Times New Roman" w:hAnsi="Times New Roman"/>
                <w:b/>
                <w:sz w:val="28"/>
                <w:szCs w:val="28"/>
              </w:rPr>
              <w:t xml:space="preserve">143 550,1 </w:t>
            </w:r>
            <w:r w:rsidRPr="00CE3808">
              <w:rPr>
                <w:rFonts w:ascii="Times New Roman" w:hAnsi="Times New Roman"/>
                <w:sz w:val="28"/>
                <w:szCs w:val="28"/>
              </w:rPr>
              <w:t>тыс. рублей, в том числе:</w:t>
            </w:r>
          </w:p>
          <w:p w:rsidR="00120A93" w:rsidRPr="00CE3808" w:rsidRDefault="00120A93" w:rsidP="00120A93">
            <w:pPr>
              <w:spacing w:after="0" w:line="240" w:lineRule="auto"/>
              <w:ind w:left="34" w:right="155"/>
              <w:rPr>
                <w:rFonts w:ascii="Times New Roman" w:hAnsi="Times New Roman"/>
                <w:sz w:val="28"/>
                <w:szCs w:val="28"/>
              </w:rPr>
            </w:pPr>
            <w:r w:rsidRPr="00CE3808">
              <w:rPr>
                <w:rFonts w:ascii="Times New Roman" w:hAnsi="Times New Roman"/>
                <w:sz w:val="28"/>
                <w:szCs w:val="28"/>
              </w:rPr>
              <w:lastRenderedPageBreak/>
              <w:t>2023 год – 1 347,9 тыс. рублей;</w:t>
            </w:r>
          </w:p>
          <w:p w:rsidR="00120A93" w:rsidRPr="00CE3808" w:rsidRDefault="00120A93" w:rsidP="00120A93">
            <w:pPr>
              <w:spacing w:after="0" w:line="240" w:lineRule="auto"/>
              <w:ind w:left="34" w:right="155"/>
              <w:rPr>
                <w:rFonts w:ascii="Times New Roman" w:hAnsi="Times New Roman"/>
                <w:sz w:val="28"/>
                <w:szCs w:val="28"/>
              </w:rPr>
            </w:pPr>
            <w:r w:rsidRPr="00CE3808">
              <w:rPr>
                <w:rFonts w:ascii="Times New Roman" w:hAnsi="Times New Roman"/>
                <w:sz w:val="28"/>
                <w:szCs w:val="28"/>
              </w:rPr>
              <w:t>2024 год – 8 254,0 тыс. рублей;</w:t>
            </w:r>
          </w:p>
          <w:p w:rsidR="00120A93" w:rsidRPr="00CE3808" w:rsidRDefault="00120A93" w:rsidP="00120A93">
            <w:pPr>
              <w:spacing w:after="0" w:line="240" w:lineRule="auto"/>
              <w:ind w:left="34" w:right="155"/>
              <w:rPr>
                <w:rFonts w:ascii="Times New Roman" w:hAnsi="Times New Roman"/>
                <w:sz w:val="28"/>
                <w:szCs w:val="28"/>
              </w:rPr>
            </w:pPr>
            <w:r w:rsidRPr="00CE3808">
              <w:rPr>
                <w:rFonts w:ascii="Times New Roman" w:hAnsi="Times New Roman"/>
                <w:sz w:val="28"/>
                <w:szCs w:val="28"/>
              </w:rPr>
              <w:t>2025 год – 17 020,1 тыс. рублей;</w:t>
            </w:r>
          </w:p>
          <w:p w:rsidR="00120A93" w:rsidRPr="00CE3808" w:rsidRDefault="00120A93" w:rsidP="00120A93">
            <w:pPr>
              <w:spacing w:after="0" w:line="240" w:lineRule="auto"/>
              <w:ind w:left="34" w:right="155"/>
              <w:rPr>
                <w:rFonts w:ascii="Times New Roman" w:hAnsi="Times New Roman"/>
                <w:sz w:val="28"/>
                <w:szCs w:val="28"/>
              </w:rPr>
            </w:pPr>
            <w:r w:rsidRPr="00CE3808">
              <w:rPr>
                <w:rFonts w:ascii="Times New Roman" w:hAnsi="Times New Roman"/>
                <w:sz w:val="28"/>
                <w:szCs w:val="28"/>
              </w:rPr>
              <w:t>2026 год – 36 644,4 тыс. рублей;</w:t>
            </w:r>
          </w:p>
          <w:p w:rsidR="00120A93" w:rsidRPr="00CE3808" w:rsidRDefault="00120A93" w:rsidP="00120A93">
            <w:pPr>
              <w:spacing w:after="0" w:line="240" w:lineRule="auto"/>
              <w:ind w:left="34" w:right="155"/>
              <w:rPr>
                <w:rFonts w:ascii="Times New Roman" w:hAnsi="Times New Roman"/>
                <w:sz w:val="28"/>
                <w:szCs w:val="28"/>
              </w:rPr>
            </w:pPr>
            <w:r w:rsidRPr="00CE3808">
              <w:rPr>
                <w:rFonts w:ascii="Times New Roman" w:hAnsi="Times New Roman"/>
                <w:sz w:val="28"/>
                <w:szCs w:val="28"/>
              </w:rPr>
              <w:t>2027 год – 10 306,9 тыс. рублей;</w:t>
            </w:r>
          </w:p>
          <w:p w:rsidR="00120A93" w:rsidRPr="00CE3808" w:rsidRDefault="00120A93" w:rsidP="00120A93">
            <w:pPr>
              <w:spacing w:after="0" w:line="240" w:lineRule="auto"/>
              <w:ind w:left="34" w:right="155"/>
              <w:rPr>
                <w:rFonts w:ascii="Times New Roman" w:hAnsi="Times New Roman"/>
                <w:sz w:val="28"/>
                <w:szCs w:val="28"/>
              </w:rPr>
            </w:pPr>
            <w:r w:rsidRPr="00CE3808">
              <w:rPr>
                <w:rFonts w:ascii="Times New Roman" w:hAnsi="Times New Roman"/>
                <w:sz w:val="28"/>
                <w:szCs w:val="28"/>
              </w:rPr>
              <w:t>2028 год – 23 325,6 тыс. рублей;</w:t>
            </w:r>
          </w:p>
          <w:p w:rsidR="00120A93" w:rsidRPr="00CE3808" w:rsidRDefault="00120A93" w:rsidP="00120A93">
            <w:pPr>
              <w:spacing w:after="0" w:line="240" w:lineRule="auto"/>
              <w:ind w:left="34" w:right="155"/>
              <w:rPr>
                <w:rFonts w:ascii="Times New Roman" w:hAnsi="Times New Roman"/>
                <w:sz w:val="28"/>
                <w:szCs w:val="28"/>
              </w:rPr>
            </w:pPr>
            <w:r w:rsidRPr="00CE3808">
              <w:rPr>
                <w:rFonts w:ascii="Times New Roman" w:hAnsi="Times New Roman"/>
                <w:sz w:val="28"/>
                <w:szCs w:val="28"/>
              </w:rPr>
              <w:t>2029 год – 23 325,6 тыс. рублей;</w:t>
            </w:r>
          </w:p>
          <w:p w:rsidR="00120A93" w:rsidRPr="00CE3808" w:rsidRDefault="00120A93" w:rsidP="00120A93">
            <w:pPr>
              <w:spacing w:after="0" w:line="240" w:lineRule="auto"/>
              <w:ind w:left="34" w:right="155"/>
              <w:rPr>
                <w:rFonts w:ascii="Times New Roman" w:hAnsi="Times New Roman"/>
                <w:sz w:val="28"/>
                <w:szCs w:val="28"/>
              </w:rPr>
            </w:pPr>
            <w:r w:rsidRPr="00CE3808">
              <w:rPr>
                <w:rFonts w:ascii="Times New Roman" w:hAnsi="Times New Roman"/>
                <w:sz w:val="28"/>
                <w:szCs w:val="28"/>
              </w:rPr>
              <w:t>2030 год – 23 325,6</w:t>
            </w:r>
            <w:r w:rsidR="001A4B25">
              <w:rPr>
                <w:rFonts w:ascii="Times New Roman" w:hAnsi="Times New Roman"/>
                <w:sz w:val="28"/>
                <w:szCs w:val="28"/>
              </w:rPr>
              <w:t xml:space="preserve"> тыс. рублей.</w:t>
            </w:r>
          </w:p>
          <w:p w:rsidR="00120A93" w:rsidRPr="00CE3808" w:rsidRDefault="00120A93" w:rsidP="00CE3808">
            <w:pPr>
              <w:spacing w:after="0" w:line="240" w:lineRule="auto"/>
              <w:ind w:left="34" w:right="155"/>
              <w:rPr>
                <w:rFonts w:ascii="Times New Roman" w:hAnsi="Times New Roman"/>
                <w:sz w:val="28"/>
                <w:szCs w:val="28"/>
              </w:rPr>
            </w:pPr>
          </w:p>
        </w:tc>
      </w:tr>
      <w:tr w:rsidR="00120A93" w:rsidRPr="00CE3808" w:rsidTr="00C12E69">
        <w:tc>
          <w:tcPr>
            <w:tcW w:w="3013" w:type="dxa"/>
          </w:tcPr>
          <w:p w:rsidR="00120A93" w:rsidRDefault="00120A93" w:rsidP="00CE3808">
            <w:pPr>
              <w:spacing w:after="0" w:line="240" w:lineRule="auto"/>
              <w:rPr>
                <w:rFonts w:ascii="Times New Roman" w:hAnsi="Times New Roman"/>
                <w:sz w:val="28"/>
                <w:szCs w:val="28"/>
              </w:rPr>
            </w:pPr>
            <w:r>
              <w:rPr>
                <w:rFonts w:ascii="Times New Roman" w:hAnsi="Times New Roman"/>
                <w:sz w:val="28"/>
                <w:szCs w:val="28"/>
              </w:rPr>
              <w:lastRenderedPageBreak/>
              <w:t>Подпрограмма № 2 «</w:t>
            </w:r>
            <w:r w:rsidR="00CE1142" w:rsidRPr="00CE3808">
              <w:rPr>
                <w:rFonts w:ascii="Times New Roman" w:hAnsi="Times New Roman"/>
                <w:sz w:val="28"/>
                <w:szCs w:val="28"/>
              </w:rPr>
              <w:t>Обеспечение реализации муниципальной программы</w:t>
            </w:r>
            <w:r w:rsidR="00CE1142">
              <w:rPr>
                <w:rFonts w:ascii="Times New Roman" w:hAnsi="Times New Roman"/>
                <w:sz w:val="28"/>
                <w:szCs w:val="28"/>
              </w:rPr>
              <w:t>»</w:t>
            </w:r>
          </w:p>
        </w:tc>
        <w:tc>
          <w:tcPr>
            <w:tcW w:w="7018" w:type="dxa"/>
          </w:tcPr>
          <w:p w:rsidR="001A4B25" w:rsidRPr="00CE3808" w:rsidRDefault="00120A93" w:rsidP="001A4B25">
            <w:pPr>
              <w:spacing w:after="0" w:line="240" w:lineRule="auto"/>
              <w:ind w:left="34" w:right="155"/>
              <w:rPr>
                <w:rFonts w:ascii="Times New Roman" w:hAnsi="Times New Roman"/>
                <w:b/>
                <w:sz w:val="28"/>
                <w:szCs w:val="28"/>
              </w:rPr>
            </w:pPr>
            <w:r>
              <w:rPr>
                <w:rFonts w:ascii="Times New Roman" w:hAnsi="Times New Roman"/>
                <w:sz w:val="28"/>
                <w:szCs w:val="28"/>
              </w:rPr>
              <w:t>П</w:t>
            </w:r>
            <w:r w:rsidRPr="00CE3808">
              <w:rPr>
                <w:rFonts w:ascii="Times New Roman" w:hAnsi="Times New Roman"/>
                <w:sz w:val="28"/>
                <w:szCs w:val="28"/>
              </w:rPr>
              <w:t>редполагаемый общий объем финансовых средств</w:t>
            </w:r>
            <w:r>
              <w:rPr>
                <w:rFonts w:ascii="Times New Roman" w:hAnsi="Times New Roman"/>
                <w:sz w:val="28"/>
                <w:szCs w:val="28"/>
              </w:rPr>
              <w:t xml:space="preserve"> за счет средств бюджета округа</w:t>
            </w:r>
            <w:r w:rsidRPr="00CE3808">
              <w:rPr>
                <w:rFonts w:ascii="Times New Roman" w:hAnsi="Times New Roman"/>
                <w:sz w:val="28"/>
                <w:szCs w:val="28"/>
              </w:rPr>
              <w:t xml:space="preserve">, необходимых для реализации подпрограммы составляет </w:t>
            </w:r>
            <w:r w:rsidR="001A4B25" w:rsidRPr="00CE3808">
              <w:rPr>
                <w:rFonts w:ascii="Times New Roman" w:hAnsi="Times New Roman"/>
                <w:b/>
                <w:sz w:val="28"/>
                <w:szCs w:val="28"/>
              </w:rPr>
              <w:t>257 834,7</w:t>
            </w:r>
            <w:r w:rsidR="001A4B25" w:rsidRPr="00CE3808">
              <w:rPr>
                <w:rFonts w:ascii="Times New Roman" w:hAnsi="Times New Roman"/>
                <w:sz w:val="28"/>
                <w:szCs w:val="28"/>
              </w:rPr>
              <w:t xml:space="preserve"> тыс. рублей, в том числе:</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2023 год – 21 534,9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2024 год – 22 572,0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2025 год – 38 855,8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2026 год – 37 374,4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2027 год – 34 374,4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2028 год – 34 374,4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2029 год – 34 374,4 тыс. рублей;</w:t>
            </w:r>
          </w:p>
          <w:p w:rsidR="00120A93"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2030 год – 34 374,4</w:t>
            </w:r>
            <w:r>
              <w:rPr>
                <w:rFonts w:ascii="Times New Roman" w:hAnsi="Times New Roman"/>
                <w:sz w:val="28"/>
                <w:szCs w:val="28"/>
              </w:rPr>
              <w:t xml:space="preserve"> тыс. рублей.</w:t>
            </w:r>
          </w:p>
          <w:p w:rsidR="001A4B25" w:rsidRPr="00CE3808" w:rsidRDefault="001A4B25" w:rsidP="001A4B25">
            <w:pPr>
              <w:spacing w:after="0" w:line="240" w:lineRule="auto"/>
              <w:ind w:left="34" w:right="155"/>
              <w:rPr>
                <w:rFonts w:ascii="Times New Roman" w:hAnsi="Times New Roman"/>
                <w:sz w:val="28"/>
                <w:szCs w:val="28"/>
              </w:rPr>
            </w:pPr>
          </w:p>
        </w:tc>
      </w:tr>
      <w:tr w:rsidR="00120A93" w:rsidRPr="00CE3808" w:rsidTr="00C12E69">
        <w:tc>
          <w:tcPr>
            <w:tcW w:w="3013" w:type="dxa"/>
          </w:tcPr>
          <w:p w:rsidR="00120A93" w:rsidRDefault="001A4B25" w:rsidP="00CE3808">
            <w:pPr>
              <w:spacing w:after="0" w:line="240" w:lineRule="auto"/>
              <w:rPr>
                <w:rFonts w:ascii="Times New Roman" w:hAnsi="Times New Roman"/>
                <w:sz w:val="28"/>
                <w:szCs w:val="28"/>
              </w:rPr>
            </w:pPr>
            <w:r>
              <w:rPr>
                <w:rFonts w:ascii="Times New Roman" w:hAnsi="Times New Roman"/>
                <w:sz w:val="28"/>
                <w:szCs w:val="28"/>
              </w:rPr>
              <w:t>Подпрограмма № 3 «</w:t>
            </w:r>
            <w:r w:rsidRPr="00CE3808">
              <w:rPr>
                <w:rFonts w:ascii="Times New Roman" w:hAnsi="Times New Roman"/>
                <w:sz w:val="28"/>
                <w:szCs w:val="28"/>
              </w:rPr>
              <w:t>Повышение финансовой грамотности населения Большемурашкинского муниципального округа Нижегородской области</w:t>
            </w:r>
            <w:r>
              <w:rPr>
                <w:rFonts w:ascii="Times New Roman" w:hAnsi="Times New Roman"/>
                <w:sz w:val="28"/>
                <w:szCs w:val="28"/>
              </w:rPr>
              <w:t>»</w:t>
            </w:r>
          </w:p>
        </w:tc>
        <w:tc>
          <w:tcPr>
            <w:tcW w:w="7018" w:type="dxa"/>
          </w:tcPr>
          <w:p w:rsidR="001A4B25" w:rsidRPr="00CE3808" w:rsidRDefault="00120A93" w:rsidP="001A4B25">
            <w:pPr>
              <w:spacing w:after="0" w:line="240" w:lineRule="auto"/>
              <w:ind w:left="34" w:right="155"/>
              <w:rPr>
                <w:rFonts w:ascii="Times New Roman" w:hAnsi="Times New Roman"/>
                <w:sz w:val="28"/>
                <w:szCs w:val="28"/>
              </w:rPr>
            </w:pPr>
            <w:r>
              <w:rPr>
                <w:rFonts w:ascii="Times New Roman" w:hAnsi="Times New Roman"/>
                <w:sz w:val="28"/>
                <w:szCs w:val="28"/>
              </w:rPr>
              <w:t>П</w:t>
            </w:r>
            <w:r w:rsidRPr="00CE3808">
              <w:rPr>
                <w:rFonts w:ascii="Times New Roman" w:hAnsi="Times New Roman"/>
                <w:sz w:val="28"/>
                <w:szCs w:val="28"/>
              </w:rPr>
              <w:t>редполагаемый общий объем финансовых средств</w:t>
            </w:r>
            <w:r>
              <w:rPr>
                <w:rFonts w:ascii="Times New Roman" w:hAnsi="Times New Roman"/>
                <w:sz w:val="28"/>
                <w:szCs w:val="28"/>
              </w:rPr>
              <w:t xml:space="preserve"> за счет средств бюджета округа</w:t>
            </w:r>
            <w:r w:rsidRPr="00CE3808">
              <w:rPr>
                <w:rFonts w:ascii="Times New Roman" w:hAnsi="Times New Roman"/>
                <w:sz w:val="28"/>
                <w:szCs w:val="28"/>
              </w:rPr>
              <w:t xml:space="preserve">, необходимых для реализации подпрограммы составляет </w:t>
            </w:r>
            <w:r w:rsidR="001A4B25" w:rsidRPr="00CE3808">
              <w:rPr>
                <w:rFonts w:ascii="Times New Roman" w:hAnsi="Times New Roman"/>
                <w:b/>
                <w:sz w:val="28"/>
                <w:szCs w:val="28"/>
              </w:rPr>
              <w:t xml:space="preserve">1 151,8 </w:t>
            </w:r>
            <w:r w:rsidR="001A4B25" w:rsidRPr="00CE3808">
              <w:rPr>
                <w:rFonts w:ascii="Times New Roman" w:hAnsi="Times New Roman"/>
                <w:sz w:val="28"/>
                <w:szCs w:val="28"/>
              </w:rPr>
              <w:t>тыс. рублей, в том числе:</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2023 год – 7,5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2024 год – 13,2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2025 год – 1 081,1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2026 год – 50,0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2027 год – 0,0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2028 год – 0,0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2029 год – 0,0 тыс. рублей;</w:t>
            </w:r>
          </w:p>
          <w:p w:rsidR="001A4B25" w:rsidRPr="00CE3808" w:rsidRDefault="001A4B25" w:rsidP="001A4B25">
            <w:pPr>
              <w:spacing w:after="0" w:line="240" w:lineRule="auto"/>
              <w:ind w:left="34" w:right="155"/>
              <w:rPr>
                <w:rFonts w:ascii="Times New Roman" w:hAnsi="Times New Roman"/>
                <w:sz w:val="28"/>
                <w:szCs w:val="28"/>
              </w:rPr>
            </w:pPr>
            <w:r>
              <w:rPr>
                <w:rFonts w:ascii="Times New Roman" w:hAnsi="Times New Roman"/>
                <w:sz w:val="28"/>
                <w:szCs w:val="28"/>
              </w:rPr>
              <w:t>2030 год – 0,0 тыс. рублей.</w:t>
            </w:r>
          </w:p>
          <w:p w:rsidR="00120A93" w:rsidRPr="00CE3808" w:rsidRDefault="00120A93" w:rsidP="00CE3808">
            <w:pPr>
              <w:spacing w:after="0" w:line="240" w:lineRule="auto"/>
              <w:ind w:left="34" w:right="155"/>
              <w:rPr>
                <w:rFonts w:ascii="Times New Roman" w:hAnsi="Times New Roman"/>
                <w:sz w:val="28"/>
                <w:szCs w:val="28"/>
              </w:rPr>
            </w:pPr>
          </w:p>
        </w:tc>
      </w:tr>
      <w:tr w:rsidR="00120A93" w:rsidRPr="00CE3808" w:rsidTr="00C12E69">
        <w:tc>
          <w:tcPr>
            <w:tcW w:w="3013" w:type="dxa"/>
          </w:tcPr>
          <w:p w:rsidR="00120A93" w:rsidRDefault="001A4B25" w:rsidP="00CE3808">
            <w:pPr>
              <w:spacing w:after="0" w:line="240" w:lineRule="auto"/>
              <w:rPr>
                <w:rFonts w:ascii="Times New Roman" w:hAnsi="Times New Roman"/>
                <w:sz w:val="28"/>
                <w:szCs w:val="28"/>
              </w:rPr>
            </w:pPr>
            <w:r>
              <w:rPr>
                <w:rFonts w:ascii="Times New Roman" w:hAnsi="Times New Roman"/>
                <w:sz w:val="28"/>
                <w:szCs w:val="28"/>
              </w:rPr>
              <w:t>Подпрограмма № 4 «</w:t>
            </w:r>
            <w:r w:rsidRPr="00CE3808">
              <w:rPr>
                <w:rFonts w:ascii="Times New Roman" w:hAnsi="Times New Roman"/>
                <w:sz w:val="28"/>
                <w:szCs w:val="28"/>
              </w:rPr>
              <w:t>Повышение эффективности бюджетных расходов Большемурашкинского муниципального округа Нижегородской области</w:t>
            </w:r>
            <w:r>
              <w:rPr>
                <w:rFonts w:ascii="Times New Roman" w:hAnsi="Times New Roman"/>
                <w:sz w:val="28"/>
                <w:szCs w:val="28"/>
              </w:rPr>
              <w:t>»</w:t>
            </w:r>
          </w:p>
        </w:tc>
        <w:tc>
          <w:tcPr>
            <w:tcW w:w="7018" w:type="dxa"/>
          </w:tcPr>
          <w:p w:rsidR="001A4B25" w:rsidRPr="00CE3808" w:rsidRDefault="001A4B25" w:rsidP="001A4B25">
            <w:pPr>
              <w:spacing w:after="0" w:line="240" w:lineRule="auto"/>
              <w:ind w:left="34" w:right="155"/>
              <w:rPr>
                <w:rFonts w:ascii="Times New Roman" w:hAnsi="Times New Roman"/>
                <w:sz w:val="28"/>
                <w:szCs w:val="28"/>
              </w:rPr>
            </w:pPr>
            <w:r>
              <w:rPr>
                <w:rFonts w:ascii="Times New Roman" w:hAnsi="Times New Roman"/>
                <w:sz w:val="28"/>
                <w:szCs w:val="28"/>
              </w:rPr>
              <w:t>П</w:t>
            </w:r>
            <w:r w:rsidRPr="00CE3808">
              <w:rPr>
                <w:rFonts w:ascii="Times New Roman" w:hAnsi="Times New Roman"/>
                <w:sz w:val="28"/>
                <w:szCs w:val="28"/>
              </w:rPr>
              <w:t>редполагаемый общий объем финансовых средств</w:t>
            </w:r>
            <w:r>
              <w:rPr>
                <w:rFonts w:ascii="Times New Roman" w:hAnsi="Times New Roman"/>
                <w:sz w:val="28"/>
                <w:szCs w:val="28"/>
              </w:rPr>
              <w:t xml:space="preserve"> за счет средств бюджета округа</w:t>
            </w:r>
            <w:r w:rsidRPr="00CE3808">
              <w:rPr>
                <w:rFonts w:ascii="Times New Roman" w:hAnsi="Times New Roman"/>
                <w:sz w:val="28"/>
                <w:szCs w:val="28"/>
              </w:rPr>
              <w:t>, необходимых для реализации подпрограммы составляет</w:t>
            </w:r>
            <w:r w:rsidRPr="00CE3808">
              <w:rPr>
                <w:rFonts w:ascii="Times New Roman" w:hAnsi="Times New Roman"/>
                <w:b/>
                <w:sz w:val="28"/>
                <w:szCs w:val="28"/>
              </w:rPr>
              <w:t>399,6</w:t>
            </w:r>
            <w:r w:rsidRPr="00CE3808">
              <w:rPr>
                <w:rFonts w:ascii="Times New Roman" w:hAnsi="Times New Roman"/>
                <w:sz w:val="28"/>
                <w:szCs w:val="28"/>
              </w:rPr>
              <w:t xml:space="preserve"> тыс. рублей, в том числе:</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2023 год – 0,0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2024 год – 0,0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2025 год – 0,0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2026 год – 399,6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2027 год – 0,0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2028 год – 0,0 тыс. рублей;</w:t>
            </w:r>
          </w:p>
          <w:p w:rsidR="001A4B25"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lastRenderedPageBreak/>
              <w:t>2029 год – 0,0 тыс. рублей;</w:t>
            </w:r>
          </w:p>
          <w:p w:rsidR="00120A93" w:rsidRPr="00CE3808" w:rsidRDefault="001A4B25" w:rsidP="001A4B25">
            <w:pPr>
              <w:spacing w:after="0" w:line="240" w:lineRule="auto"/>
              <w:ind w:left="34" w:right="155"/>
              <w:rPr>
                <w:rFonts w:ascii="Times New Roman" w:hAnsi="Times New Roman"/>
                <w:sz w:val="28"/>
                <w:szCs w:val="28"/>
              </w:rPr>
            </w:pPr>
            <w:r w:rsidRPr="00CE3808">
              <w:rPr>
                <w:rFonts w:ascii="Times New Roman" w:hAnsi="Times New Roman"/>
                <w:sz w:val="28"/>
                <w:szCs w:val="28"/>
              </w:rPr>
              <w:t>2030 год – 0,0 тыс. рублей.</w:t>
            </w:r>
          </w:p>
        </w:tc>
      </w:tr>
      <w:tr w:rsidR="00CE3808" w:rsidRPr="00CE3808" w:rsidTr="00C12E69">
        <w:tc>
          <w:tcPr>
            <w:tcW w:w="3013" w:type="dxa"/>
            <w:shd w:val="clear" w:color="auto" w:fill="auto"/>
          </w:tcPr>
          <w:p w:rsidR="00CE3808" w:rsidRPr="00CE3808" w:rsidRDefault="00CE3808" w:rsidP="00C12E69">
            <w:pPr>
              <w:spacing w:after="0" w:line="240" w:lineRule="auto"/>
              <w:rPr>
                <w:rFonts w:ascii="Times New Roman" w:hAnsi="Times New Roman"/>
                <w:sz w:val="28"/>
                <w:szCs w:val="28"/>
              </w:rPr>
            </w:pPr>
            <w:r w:rsidRPr="00CE3808">
              <w:rPr>
                <w:rFonts w:ascii="Times New Roman" w:hAnsi="Times New Roman"/>
                <w:sz w:val="28"/>
                <w:szCs w:val="28"/>
              </w:rPr>
              <w:lastRenderedPageBreak/>
              <w:t xml:space="preserve">Индикаторы достижения  цели и показатели непосредственных результатов </w:t>
            </w:r>
            <w:r w:rsidR="00C12E69">
              <w:rPr>
                <w:rFonts w:ascii="Times New Roman" w:hAnsi="Times New Roman"/>
                <w:sz w:val="28"/>
                <w:szCs w:val="28"/>
              </w:rPr>
              <w:t>муниципальной п</w:t>
            </w:r>
            <w:r w:rsidRPr="00CE3808">
              <w:rPr>
                <w:rFonts w:ascii="Times New Roman" w:hAnsi="Times New Roman"/>
                <w:sz w:val="28"/>
                <w:szCs w:val="28"/>
              </w:rPr>
              <w:t>рограммы</w:t>
            </w:r>
          </w:p>
        </w:tc>
        <w:tc>
          <w:tcPr>
            <w:tcW w:w="7018"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bCs/>
                <w:sz w:val="28"/>
                <w:szCs w:val="28"/>
                <w:lang w:eastAsia="ru-RU"/>
              </w:rPr>
            </w:pPr>
            <w:r w:rsidRPr="00CE3808">
              <w:rPr>
                <w:rFonts w:ascii="Times New Roman" w:hAnsi="Times New Roman"/>
                <w:bCs/>
                <w:color w:val="1F497D"/>
                <w:sz w:val="28"/>
                <w:szCs w:val="28"/>
                <w:lang w:eastAsia="ru-RU"/>
              </w:rPr>
              <w:t xml:space="preserve">- </w:t>
            </w:r>
            <w:r w:rsidRPr="00CE3808">
              <w:rPr>
                <w:rFonts w:ascii="Times New Roman" w:hAnsi="Times New Roman"/>
                <w:bCs/>
                <w:sz w:val="28"/>
                <w:szCs w:val="28"/>
                <w:lang w:eastAsia="ru-RU"/>
              </w:rPr>
              <w:t>доля доходов  бюджета Большемурашкинского муниципального округа Нижегородской области (без учета субвенций из областного бюджета) на  душу населения к 2030 году не менее 63 тыс. рублей;</w:t>
            </w:r>
          </w:p>
          <w:p w:rsidR="00CE3808" w:rsidRPr="00CE3808" w:rsidRDefault="00CE3808" w:rsidP="00CE3808">
            <w:pPr>
              <w:autoSpaceDE w:val="0"/>
              <w:autoSpaceDN w:val="0"/>
              <w:adjustRightInd w:val="0"/>
              <w:spacing w:after="0" w:line="240" w:lineRule="auto"/>
              <w:rPr>
                <w:rFonts w:ascii="Times New Roman" w:hAnsi="Times New Roman"/>
                <w:bCs/>
                <w:sz w:val="28"/>
                <w:szCs w:val="28"/>
                <w:lang w:eastAsia="ru-RU"/>
              </w:rPr>
            </w:pPr>
            <w:r w:rsidRPr="00CE3808">
              <w:rPr>
                <w:rFonts w:ascii="Times New Roman" w:hAnsi="Times New Roman"/>
                <w:bCs/>
                <w:sz w:val="28"/>
                <w:szCs w:val="28"/>
                <w:lang w:eastAsia="ru-RU"/>
              </w:rPr>
              <w:t>- доля расходов бюджета Большемурашкинского муниципального округа Нижегородской области,  формируемых  в рамках  муниципальных программ не менее 90% в общем объеме  расходов бюджета (без учета субвенций из областного бюджета);</w:t>
            </w:r>
          </w:p>
          <w:p w:rsidR="00CE3808" w:rsidRPr="00C12E69" w:rsidRDefault="00CE3808" w:rsidP="00CE3808">
            <w:pPr>
              <w:autoSpaceDE w:val="0"/>
              <w:autoSpaceDN w:val="0"/>
              <w:adjustRightInd w:val="0"/>
              <w:spacing w:after="0" w:line="240" w:lineRule="auto"/>
              <w:rPr>
                <w:rFonts w:ascii="Times New Roman" w:hAnsi="Times New Roman"/>
                <w:bCs/>
                <w:sz w:val="28"/>
                <w:szCs w:val="28"/>
                <w:lang w:eastAsia="ru-RU"/>
              </w:rPr>
            </w:pPr>
            <w:r w:rsidRPr="00CE3808">
              <w:rPr>
                <w:rFonts w:ascii="Times New Roman" w:hAnsi="Times New Roman"/>
                <w:bCs/>
                <w:sz w:val="28"/>
                <w:szCs w:val="28"/>
                <w:lang w:eastAsia="ru-RU"/>
              </w:rPr>
              <w:t>- удельный вес муниципального долга по отношению к доходам бюджета без  учета безвозмездных  поступлений  и поступлений налоговых доходов по дополнительным норм</w:t>
            </w:r>
            <w:r w:rsidR="00C12E69">
              <w:rPr>
                <w:rFonts w:ascii="Times New Roman" w:hAnsi="Times New Roman"/>
                <w:bCs/>
                <w:sz w:val="28"/>
                <w:szCs w:val="28"/>
                <w:lang w:eastAsia="ru-RU"/>
              </w:rPr>
              <w:t>ативам составляет не более 40%.</w:t>
            </w:r>
          </w:p>
        </w:tc>
      </w:tr>
      <w:tr w:rsidR="00C12E69" w:rsidRPr="00CE3808" w:rsidTr="00C12E69">
        <w:tc>
          <w:tcPr>
            <w:tcW w:w="3013" w:type="dxa"/>
            <w:shd w:val="clear" w:color="auto" w:fill="auto"/>
          </w:tcPr>
          <w:p w:rsidR="00C12E69" w:rsidRPr="00CE3808" w:rsidRDefault="00C12E69" w:rsidP="00C12E69">
            <w:pPr>
              <w:spacing w:after="0" w:line="240" w:lineRule="auto"/>
              <w:rPr>
                <w:rFonts w:ascii="Times New Roman" w:hAnsi="Times New Roman"/>
                <w:sz w:val="28"/>
                <w:szCs w:val="28"/>
              </w:rPr>
            </w:pPr>
            <w:r>
              <w:rPr>
                <w:rFonts w:ascii="Times New Roman" w:hAnsi="Times New Roman"/>
                <w:sz w:val="28"/>
                <w:szCs w:val="28"/>
              </w:rPr>
              <w:t>В том числе  по подпрограммам:</w:t>
            </w:r>
          </w:p>
        </w:tc>
        <w:tc>
          <w:tcPr>
            <w:tcW w:w="7018" w:type="dxa"/>
            <w:shd w:val="clear" w:color="auto" w:fill="auto"/>
          </w:tcPr>
          <w:p w:rsidR="00C12E69" w:rsidRPr="00CE3808" w:rsidRDefault="00C12E69" w:rsidP="00CE3808">
            <w:pPr>
              <w:autoSpaceDE w:val="0"/>
              <w:autoSpaceDN w:val="0"/>
              <w:adjustRightInd w:val="0"/>
              <w:spacing w:after="0" w:line="240" w:lineRule="auto"/>
              <w:rPr>
                <w:rFonts w:ascii="Times New Roman" w:hAnsi="Times New Roman"/>
                <w:bCs/>
                <w:color w:val="1F497D"/>
                <w:sz w:val="28"/>
                <w:szCs w:val="28"/>
                <w:lang w:eastAsia="ru-RU"/>
              </w:rPr>
            </w:pPr>
          </w:p>
        </w:tc>
      </w:tr>
      <w:tr w:rsidR="00C12E69" w:rsidRPr="00CE3808" w:rsidTr="00C12E69">
        <w:tc>
          <w:tcPr>
            <w:tcW w:w="3013" w:type="dxa"/>
            <w:shd w:val="clear" w:color="auto" w:fill="auto"/>
          </w:tcPr>
          <w:p w:rsidR="00C12E69" w:rsidRDefault="00C12E69" w:rsidP="007C49F2">
            <w:pPr>
              <w:spacing w:after="0" w:line="240" w:lineRule="auto"/>
              <w:rPr>
                <w:rFonts w:ascii="Times New Roman" w:hAnsi="Times New Roman"/>
                <w:sz w:val="28"/>
                <w:szCs w:val="28"/>
              </w:rPr>
            </w:pPr>
            <w:r>
              <w:rPr>
                <w:rFonts w:ascii="Times New Roman" w:hAnsi="Times New Roman"/>
                <w:sz w:val="28"/>
                <w:szCs w:val="28"/>
              </w:rPr>
              <w:t>Подпрограмма № 1 «</w:t>
            </w:r>
            <w:r w:rsidRPr="00CE3808">
              <w:rPr>
                <w:rFonts w:ascii="Times New Roman" w:hAnsi="Times New Roman"/>
                <w:sz w:val="28"/>
                <w:szCs w:val="28"/>
              </w:rPr>
              <w:t xml:space="preserve">Организация и совершенствование бюджетного процесса Большемурашкинского муниципального округа Нижегородской </w:t>
            </w:r>
            <w:r>
              <w:rPr>
                <w:rFonts w:ascii="Times New Roman" w:hAnsi="Times New Roman"/>
                <w:sz w:val="28"/>
                <w:szCs w:val="28"/>
              </w:rPr>
              <w:t>области»</w:t>
            </w:r>
          </w:p>
        </w:tc>
        <w:tc>
          <w:tcPr>
            <w:tcW w:w="7018" w:type="dxa"/>
            <w:shd w:val="clear" w:color="auto" w:fill="auto"/>
          </w:tcPr>
          <w:p w:rsidR="00846022" w:rsidRPr="00846022" w:rsidRDefault="00846022" w:rsidP="00846022">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доля расходов на очередной финансовый год, увязанных с реестром расходных обязательств Большемурашкинского муниципального округа Нижегородской области, в общем объеме расходов бюджета составляет 100%;</w:t>
            </w:r>
          </w:p>
          <w:p w:rsidR="00846022" w:rsidRPr="00846022" w:rsidRDefault="00846022" w:rsidP="00846022">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отклонение планируемых показателей расходов бюджета (за исключением расходов, осуществляемых за счет целевых межбюджетных трансфертов) от фактических расходов составляет не более 5%;</w:t>
            </w:r>
          </w:p>
          <w:p w:rsidR="00846022" w:rsidRPr="00846022" w:rsidRDefault="00846022" w:rsidP="00846022">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уровень дефицита бюджета по отношению к доходам бюджета без учета безвозмездных поступлений и поступлений налоговых доходов по дополнительным нормативам составляет не более 10%;</w:t>
            </w:r>
          </w:p>
          <w:p w:rsidR="00846022" w:rsidRPr="00846022" w:rsidRDefault="00846022" w:rsidP="00846022">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прирост налоговых поступлений бюджета Большемурашкинского муниципального округа Нижегородской области составляет не менее 4% ежегодно;</w:t>
            </w:r>
          </w:p>
          <w:p w:rsidR="00846022" w:rsidRPr="00846022" w:rsidRDefault="00846022" w:rsidP="00846022">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доля расходов на обслуживание муниципального долга в общем объеме расходов бюджета без учета субвенций составляет не более 10%;</w:t>
            </w:r>
          </w:p>
          <w:p w:rsidR="00846022" w:rsidRPr="00846022" w:rsidRDefault="00846022" w:rsidP="00846022">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отсутствие просроченной кредиторской задолженности бюджета;</w:t>
            </w:r>
          </w:p>
          <w:p w:rsidR="00846022" w:rsidRPr="00846022" w:rsidRDefault="00846022" w:rsidP="00846022">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xml:space="preserve">- отношение количества исполненных предписаний (представлений), вынесенных по результатам проведенных контрольных мероприятий, к общему количеству предписаний (представлений), вынесенных  по результатам проведенных контрольных мероприятий в соответствующем финансовом году, составляет более </w:t>
            </w:r>
            <w:r w:rsidRPr="00846022">
              <w:rPr>
                <w:rFonts w:ascii="Times New Roman" w:hAnsi="Times New Roman"/>
                <w:bCs/>
                <w:sz w:val="28"/>
                <w:szCs w:val="28"/>
                <w:lang w:eastAsia="ru-RU"/>
              </w:rPr>
              <w:lastRenderedPageBreak/>
              <w:t>90%;</w:t>
            </w:r>
          </w:p>
          <w:p w:rsidR="00C12E69" w:rsidRPr="00846022" w:rsidRDefault="00846022" w:rsidP="00846022">
            <w:pPr>
              <w:autoSpaceDE w:val="0"/>
              <w:autoSpaceDN w:val="0"/>
              <w:adjustRightInd w:val="0"/>
              <w:spacing w:after="0" w:line="240" w:lineRule="auto"/>
              <w:jc w:val="both"/>
              <w:rPr>
                <w:rFonts w:ascii="Times New Roman" w:hAnsi="Times New Roman"/>
                <w:bCs/>
                <w:color w:val="1F497D"/>
                <w:sz w:val="28"/>
                <w:szCs w:val="28"/>
                <w:lang w:eastAsia="ru-RU"/>
              </w:rPr>
            </w:pPr>
            <w:r w:rsidRPr="00846022">
              <w:rPr>
                <w:rFonts w:ascii="Times New Roman" w:hAnsi="Times New Roman"/>
                <w:bCs/>
                <w:sz w:val="28"/>
                <w:szCs w:val="28"/>
                <w:lang w:eastAsia="ru-RU"/>
              </w:rPr>
              <w:t xml:space="preserve">- </w:t>
            </w:r>
            <w:r w:rsidRPr="00846022">
              <w:rPr>
                <w:rFonts w:ascii="Times New Roman" w:hAnsi="Times New Roman"/>
                <w:sz w:val="28"/>
                <w:szCs w:val="28"/>
                <w:lang w:eastAsia="ru-RU"/>
              </w:rPr>
              <w:t xml:space="preserve">исполнение вынесенных </w:t>
            </w:r>
            <w:r w:rsidRPr="00846022">
              <w:rPr>
                <w:rFonts w:ascii="Times New Roman" w:hAnsi="Times New Roman"/>
                <w:sz w:val="28"/>
                <w:szCs w:val="28"/>
              </w:rPr>
              <w:t>постановлений по делам об административных правонарушениях в финансово-бюджетной сфере на 100% к общей сумме начисленных административных штрафов в отчетном году.</w:t>
            </w:r>
          </w:p>
        </w:tc>
      </w:tr>
      <w:tr w:rsidR="00C12E69" w:rsidRPr="00CE3808" w:rsidTr="00C12E69">
        <w:tc>
          <w:tcPr>
            <w:tcW w:w="3013" w:type="dxa"/>
            <w:shd w:val="clear" w:color="auto" w:fill="auto"/>
          </w:tcPr>
          <w:p w:rsidR="00C12E69" w:rsidRDefault="00C12E69" w:rsidP="007C49F2">
            <w:pPr>
              <w:spacing w:after="0" w:line="240" w:lineRule="auto"/>
              <w:rPr>
                <w:rFonts w:ascii="Times New Roman" w:hAnsi="Times New Roman"/>
                <w:sz w:val="28"/>
                <w:szCs w:val="28"/>
              </w:rPr>
            </w:pPr>
            <w:r>
              <w:rPr>
                <w:rFonts w:ascii="Times New Roman" w:hAnsi="Times New Roman"/>
                <w:sz w:val="28"/>
                <w:szCs w:val="28"/>
              </w:rPr>
              <w:lastRenderedPageBreak/>
              <w:t>Подпрограмма № 2 «</w:t>
            </w:r>
            <w:r w:rsidRPr="00CE3808">
              <w:rPr>
                <w:rFonts w:ascii="Times New Roman" w:hAnsi="Times New Roman"/>
                <w:sz w:val="28"/>
                <w:szCs w:val="28"/>
              </w:rPr>
              <w:t>Обеспечение реализации муниципальной программы</w:t>
            </w:r>
            <w:r>
              <w:rPr>
                <w:rFonts w:ascii="Times New Roman" w:hAnsi="Times New Roman"/>
                <w:sz w:val="28"/>
                <w:szCs w:val="28"/>
              </w:rPr>
              <w:t>»</w:t>
            </w:r>
          </w:p>
        </w:tc>
        <w:tc>
          <w:tcPr>
            <w:tcW w:w="7018" w:type="dxa"/>
            <w:shd w:val="clear" w:color="auto" w:fill="auto"/>
          </w:tcPr>
          <w:p w:rsidR="00846022" w:rsidRPr="00846022" w:rsidRDefault="00846022" w:rsidP="00846022">
            <w:pPr>
              <w:spacing w:after="0" w:line="240" w:lineRule="auto"/>
              <w:rPr>
                <w:rFonts w:ascii="Times New Roman" w:hAnsi="Times New Roman"/>
                <w:color w:val="FF0000"/>
                <w:sz w:val="28"/>
                <w:szCs w:val="28"/>
              </w:rPr>
            </w:pPr>
            <w:r w:rsidRPr="00846022">
              <w:rPr>
                <w:rFonts w:ascii="Times New Roman" w:hAnsi="Times New Roman"/>
                <w:color w:val="FF0000"/>
                <w:sz w:val="28"/>
                <w:szCs w:val="28"/>
              </w:rPr>
              <w:t>- задачи, мероприятия и показатели, предусмотренные муниципальной программой и ее подпрограммами,  выполнены в максимальном объеме</w:t>
            </w:r>
            <w:r w:rsidRPr="00846022">
              <w:rPr>
                <w:rFonts w:ascii="Times New Roman" w:hAnsi="Times New Roman"/>
                <w:color w:val="FF0000"/>
                <w:sz w:val="20"/>
                <w:szCs w:val="20"/>
              </w:rPr>
              <w:t>;</w:t>
            </w:r>
          </w:p>
          <w:p w:rsidR="00846022" w:rsidRPr="00846022" w:rsidRDefault="00846022" w:rsidP="0037300E">
            <w:pPr>
              <w:spacing w:after="0" w:line="240" w:lineRule="auto"/>
              <w:jc w:val="both"/>
              <w:rPr>
                <w:rFonts w:ascii="Times New Roman" w:hAnsi="Times New Roman"/>
                <w:color w:val="FF0000"/>
                <w:sz w:val="28"/>
                <w:szCs w:val="28"/>
              </w:rPr>
            </w:pPr>
            <w:r w:rsidRPr="00846022">
              <w:rPr>
                <w:rFonts w:ascii="Times New Roman" w:hAnsi="Times New Roman"/>
                <w:color w:val="FF0000"/>
                <w:sz w:val="28"/>
                <w:szCs w:val="28"/>
              </w:rPr>
              <w:t>- своевременность сдачи МКУ «Централизованная бухгалтерия» бухгалтерской и налоговой отчетности, обслуживающих учреждений, 100%;</w:t>
            </w:r>
          </w:p>
          <w:p w:rsidR="00C12E69" w:rsidRPr="00846022" w:rsidRDefault="00846022" w:rsidP="00846022">
            <w:pPr>
              <w:autoSpaceDE w:val="0"/>
              <w:autoSpaceDN w:val="0"/>
              <w:adjustRightInd w:val="0"/>
              <w:spacing w:after="0" w:line="240" w:lineRule="auto"/>
              <w:rPr>
                <w:rFonts w:ascii="Times New Roman" w:hAnsi="Times New Roman"/>
                <w:bCs/>
                <w:color w:val="1F497D"/>
                <w:sz w:val="28"/>
                <w:szCs w:val="28"/>
                <w:lang w:eastAsia="ru-RU"/>
              </w:rPr>
            </w:pPr>
            <w:r w:rsidRPr="00846022">
              <w:rPr>
                <w:rFonts w:ascii="Times New Roman" w:hAnsi="Times New Roman"/>
                <w:color w:val="FF0000"/>
                <w:sz w:val="28"/>
                <w:szCs w:val="28"/>
              </w:rPr>
              <w:t>- отсутствие прироста дебиторской и кредиторской задолженности, 0%.</w:t>
            </w:r>
          </w:p>
        </w:tc>
      </w:tr>
      <w:tr w:rsidR="00C12E69" w:rsidRPr="00CE3808" w:rsidTr="00C12E69">
        <w:tc>
          <w:tcPr>
            <w:tcW w:w="3013" w:type="dxa"/>
            <w:shd w:val="clear" w:color="auto" w:fill="auto"/>
          </w:tcPr>
          <w:p w:rsidR="00C12E69" w:rsidRDefault="00C12E69" w:rsidP="007C49F2">
            <w:pPr>
              <w:spacing w:after="0" w:line="240" w:lineRule="auto"/>
              <w:rPr>
                <w:rFonts w:ascii="Times New Roman" w:hAnsi="Times New Roman"/>
                <w:sz w:val="28"/>
                <w:szCs w:val="28"/>
              </w:rPr>
            </w:pPr>
            <w:r>
              <w:rPr>
                <w:rFonts w:ascii="Times New Roman" w:hAnsi="Times New Roman"/>
                <w:sz w:val="28"/>
                <w:szCs w:val="28"/>
              </w:rPr>
              <w:t>Подпрограмма № 3 «</w:t>
            </w:r>
            <w:r w:rsidRPr="00CE3808">
              <w:rPr>
                <w:rFonts w:ascii="Times New Roman" w:hAnsi="Times New Roman"/>
                <w:sz w:val="28"/>
                <w:szCs w:val="28"/>
              </w:rPr>
              <w:t>Повышение финансовой грамотности населения Большемурашкинского муниципального округа Нижегородской области</w:t>
            </w:r>
            <w:r>
              <w:rPr>
                <w:rFonts w:ascii="Times New Roman" w:hAnsi="Times New Roman"/>
                <w:sz w:val="28"/>
                <w:szCs w:val="28"/>
              </w:rPr>
              <w:t>»</w:t>
            </w:r>
          </w:p>
        </w:tc>
        <w:tc>
          <w:tcPr>
            <w:tcW w:w="7018" w:type="dxa"/>
            <w:shd w:val="clear" w:color="auto" w:fill="auto"/>
          </w:tcPr>
          <w:p w:rsidR="0037300E" w:rsidRPr="0037300E" w:rsidRDefault="0037300E" w:rsidP="0037300E">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 xml:space="preserve">- </w:t>
            </w:r>
            <w:r w:rsidRPr="0037300E">
              <w:rPr>
                <w:rFonts w:ascii="Times New Roman" w:hAnsi="Times New Roman"/>
                <w:sz w:val="28"/>
                <w:szCs w:val="28"/>
              </w:rPr>
              <w:t xml:space="preserve">доля образовательных организаций, </w:t>
            </w:r>
            <w:r w:rsidRPr="0037300E">
              <w:rPr>
                <w:rFonts w:ascii="Times New Roman" w:hAnsi="Times New Roman"/>
                <w:sz w:val="28"/>
                <w:szCs w:val="28"/>
                <w:lang w:eastAsia="ru-RU"/>
              </w:rPr>
              <w:t>которые обеспечили включение элементов финансовой грамотности в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составляет 100%;</w:t>
            </w:r>
          </w:p>
          <w:p w:rsidR="0037300E" w:rsidRPr="0037300E" w:rsidRDefault="0037300E" w:rsidP="0037300E">
            <w:pPr>
              <w:autoSpaceDE w:val="0"/>
              <w:autoSpaceDN w:val="0"/>
              <w:adjustRightInd w:val="0"/>
              <w:spacing w:after="0" w:line="240" w:lineRule="auto"/>
              <w:jc w:val="both"/>
              <w:rPr>
                <w:rFonts w:ascii="Times New Roman" w:hAnsi="Times New Roman"/>
                <w:sz w:val="28"/>
                <w:szCs w:val="28"/>
                <w:lang w:eastAsia="ru-RU"/>
              </w:rPr>
            </w:pPr>
            <w:r w:rsidRPr="0037300E">
              <w:rPr>
                <w:rFonts w:ascii="Times New Roman" w:hAnsi="Times New Roman"/>
                <w:sz w:val="28"/>
                <w:szCs w:val="28"/>
                <w:lang w:eastAsia="ru-RU"/>
              </w:rPr>
              <w:t>- доля педагогических работников, прошедших повышение квалификации по вопросам финансовой грамотности, составляет не менее 12%</w:t>
            </w:r>
          </w:p>
          <w:p w:rsidR="00C12E69" w:rsidRPr="0037300E" w:rsidRDefault="0037300E" w:rsidP="0037300E">
            <w:pPr>
              <w:autoSpaceDE w:val="0"/>
              <w:autoSpaceDN w:val="0"/>
              <w:adjustRightInd w:val="0"/>
              <w:spacing w:after="0" w:line="240" w:lineRule="auto"/>
              <w:jc w:val="both"/>
              <w:rPr>
                <w:rFonts w:ascii="Times New Roman" w:hAnsi="Times New Roman"/>
                <w:bCs/>
                <w:color w:val="1F497D"/>
                <w:sz w:val="28"/>
                <w:szCs w:val="28"/>
                <w:lang w:eastAsia="ru-RU"/>
              </w:rPr>
            </w:pPr>
            <w:r w:rsidRPr="0037300E">
              <w:rPr>
                <w:rFonts w:ascii="Times New Roman" w:hAnsi="Times New Roman"/>
                <w:sz w:val="28"/>
                <w:szCs w:val="28"/>
              </w:rPr>
              <w:t>- доля учащихся образовательных организаций, принявших участие в мероприятиях по повышению финансовой грамотности населения Большемурашкинского муниципального округа, составляет не менее 50%</w:t>
            </w:r>
          </w:p>
        </w:tc>
      </w:tr>
      <w:tr w:rsidR="00C12E69" w:rsidRPr="00CE3808" w:rsidTr="00C12E69">
        <w:tc>
          <w:tcPr>
            <w:tcW w:w="3013" w:type="dxa"/>
            <w:shd w:val="clear" w:color="auto" w:fill="auto"/>
          </w:tcPr>
          <w:p w:rsidR="00C12E69" w:rsidRDefault="00C12E69" w:rsidP="007C49F2">
            <w:pPr>
              <w:spacing w:after="0" w:line="240" w:lineRule="auto"/>
              <w:rPr>
                <w:rFonts w:ascii="Times New Roman" w:hAnsi="Times New Roman"/>
                <w:sz w:val="28"/>
                <w:szCs w:val="28"/>
              </w:rPr>
            </w:pPr>
            <w:r>
              <w:rPr>
                <w:rFonts w:ascii="Times New Roman" w:hAnsi="Times New Roman"/>
                <w:sz w:val="28"/>
                <w:szCs w:val="28"/>
              </w:rPr>
              <w:t>Подпрограмма № 4 «</w:t>
            </w:r>
            <w:r w:rsidRPr="00CE3808">
              <w:rPr>
                <w:rFonts w:ascii="Times New Roman" w:hAnsi="Times New Roman"/>
                <w:sz w:val="28"/>
                <w:szCs w:val="28"/>
              </w:rPr>
              <w:t>Повышение эффективности бюджетных расходов Большемурашкинского муниципального округа Нижегородской области</w:t>
            </w:r>
            <w:r>
              <w:rPr>
                <w:rFonts w:ascii="Times New Roman" w:hAnsi="Times New Roman"/>
                <w:sz w:val="28"/>
                <w:szCs w:val="28"/>
              </w:rPr>
              <w:t>»</w:t>
            </w:r>
          </w:p>
        </w:tc>
        <w:tc>
          <w:tcPr>
            <w:tcW w:w="7018" w:type="dxa"/>
            <w:shd w:val="clear" w:color="auto" w:fill="auto"/>
          </w:tcPr>
          <w:p w:rsidR="0037300E" w:rsidRPr="0037300E" w:rsidRDefault="0037300E" w:rsidP="0037300E">
            <w:pPr>
              <w:widowControl w:val="0"/>
              <w:autoSpaceDE w:val="0"/>
              <w:autoSpaceDN w:val="0"/>
              <w:adjustRightInd w:val="0"/>
              <w:spacing w:after="0" w:line="240" w:lineRule="auto"/>
              <w:jc w:val="both"/>
              <w:rPr>
                <w:rFonts w:ascii="Times New Roman" w:hAnsi="Times New Roman"/>
                <w:sz w:val="28"/>
                <w:szCs w:val="28"/>
              </w:rPr>
            </w:pPr>
            <w:r w:rsidRPr="0037300E">
              <w:rPr>
                <w:rFonts w:ascii="Times New Roman" w:hAnsi="Times New Roman"/>
                <w:sz w:val="28"/>
                <w:szCs w:val="28"/>
              </w:rPr>
              <w:t xml:space="preserve">- доля расходов бюджета, формируемых </w:t>
            </w:r>
            <w:proofErr w:type="gramStart"/>
            <w:r w:rsidRPr="0037300E">
              <w:rPr>
                <w:rFonts w:ascii="Times New Roman" w:hAnsi="Times New Roman"/>
                <w:sz w:val="28"/>
                <w:szCs w:val="28"/>
              </w:rPr>
              <w:t>рамках</w:t>
            </w:r>
            <w:proofErr w:type="gramEnd"/>
            <w:r w:rsidRPr="0037300E">
              <w:rPr>
                <w:rFonts w:ascii="Times New Roman" w:hAnsi="Times New Roman"/>
                <w:sz w:val="28"/>
                <w:szCs w:val="28"/>
              </w:rPr>
              <w:t xml:space="preserve"> муниципальных программ, в общем объеме  расходов бюджета  (без  учета субвенций на  исполнение делегируемых полномочий) составляет не менее 90%; </w:t>
            </w:r>
          </w:p>
          <w:p w:rsidR="0037300E" w:rsidRPr="0037300E" w:rsidRDefault="0037300E" w:rsidP="0037300E">
            <w:pPr>
              <w:widowControl w:val="0"/>
              <w:autoSpaceDE w:val="0"/>
              <w:autoSpaceDN w:val="0"/>
              <w:adjustRightInd w:val="0"/>
              <w:spacing w:after="0" w:line="240" w:lineRule="auto"/>
              <w:jc w:val="both"/>
              <w:rPr>
                <w:rFonts w:ascii="Times New Roman" w:hAnsi="Times New Roman"/>
                <w:sz w:val="28"/>
                <w:szCs w:val="28"/>
              </w:rPr>
            </w:pPr>
            <w:r w:rsidRPr="0037300E">
              <w:rPr>
                <w:rFonts w:ascii="Times New Roman" w:hAnsi="Times New Roman"/>
                <w:sz w:val="28"/>
                <w:szCs w:val="28"/>
              </w:rPr>
              <w:t>- удельный вес муниципальных учреждений, выполнивших в полном объеме муниципальное задание, в общем количестве муниципальных учреждений, которым установлены муниципальные задания, составляет 97 %;</w:t>
            </w:r>
          </w:p>
          <w:p w:rsidR="0037300E" w:rsidRPr="0037300E" w:rsidRDefault="0037300E" w:rsidP="0037300E">
            <w:pPr>
              <w:widowControl w:val="0"/>
              <w:autoSpaceDE w:val="0"/>
              <w:autoSpaceDN w:val="0"/>
              <w:adjustRightInd w:val="0"/>
              <w:spacing w:after="0" w:line="240" w:lineRule="auto"/>
              <w:jc w:val="both"/>
              <w:rPr>
                <w:rFonts w:ascii="Times New Roman" w:hAnsi="Times New Roman"/>
                <w:sz w:val="28"/>
                <w:szCs w:val="28"/>
              </w:rPr>
            </w:pPr>
            <w:r w:rsidRPr="0037300E">
              <w:rPr>
                <w:rFonts w:ascii="Times New Roman" w:hAnsi="Times New Roman"/>
                <w:sz w:val="28"/>
                <w:szCs w:val="28"/>
              </w:rPr>
              <w:t>- удельный вес муниципальных учреждений, для которых установлены количественно измеримые финансовые санкции (штрафы, изъятия) за нарушение условий выполнения муниципальных заданий, в общем количестве муниципальных учреждений, которым установлены муниципальные задания, составляет 97%;</w:t>
            </w:r>
          </w:p>
          <w:p w:rsidR="00C12E69" w:rsidRPr="0037300E" w:rsidRDefault="0037300E" w:rsidP="0037300E">
            <w:pPr>
              <w:autoSpaceDE w:val="0"/>
              <w:autoSpaceDN w:val="0"/>
              <w:adjustRightInd w:val="0"/>
              <w:spacing w:after="0" w:line="240" w:lineRule="auto"/>
              <w:jc w:val="both"/>
              <w:rPr>
                <w:rFonts w:ascii="Times New Roman" w:hAnsi="Times New Roman"/>
                <w:bCs/>
                <w:color w:val="1F497D"/>
                <w:sz w:val="28"/>
                <w:szCs w:val="28"/>
                <w:lang w:eastAsia="ru-RU"/>
              </w:rPr>
            </w:pPr>
            <w:r w:rsidRPr="0037300E">
              <w:rPr>
                <w:rFonts w:ascii="Times New Roman" w:hAnsi="Times New Roman"/>
                <w:sz w:val="28"/>
                <w:szCs w:val="28"/>
              </w:rPr>
              <w:t xml:space="preserve">- удельный вес расходов на финансовое обеспечение оказания бюджетными и автономными учреждениями </w:t>
            </w:r>
            <w:r w:rsidRPr="0037300E">
              <w:rPr>
                <w:rFonts w:ascii="Times New Roman" w:hAnsi="Times New Roman"/>
                <w:sz w:val="28"/>
                <w:szCs w:val="28"/>
              </w:rPr>
              <w:lastRenderedPageBreak/>
              <w:t>муниципальных услуг, рассчитанных исходя из нормативных затрат, в общем объеме расходов на предоставление субсидий на выполнение муниципальных заданий составляет 95%.</w:t>
            </w:r>
          </w:p>
        </w:tc>
      </w:tr>
    </w:tbl>
    <w:p w:rsidR="00CE3808" w:rsidRDefault="00CE3808" w:rsidP="00CE3808">
      <w:pPr>
        <w:spacing w:after="0" w:line="240" w:lineRule="auto"/>
        <w:ind w:left="1800"/>
        <w:outlineLvl w:val="2"/>
        <w:rPr>
          <w:rFonts w:ascii="Times New Roman" w:hAnsi="Times New Roman"/>
          <w:b/>
          <w:sz w:val="28"/>
          <w:szCs w:val="28"/>
        </w:rPr>
      </w:pPr>
    </w:p>
    <w:p w:rsidR="0037300E" w:rsidRDefault="0037300E" w:rsidP="00CE3808">
      <w:pPr>
        <w:spacing w:after="0" w:line="240" w:lineRule="auto"/>
        <w:ind w:left="1800"/>
        <w:outlineLvl w:val="2"/>
        <w:rPr>
          <w:rFonts w:ascii="Times New Roman" w:hAnsi="Times New Roman"/>
          <w:b/>
          <w:sz w:val="28"/>
          <w:szCs w:val="28"/>
        </w:rPr>
      </w:pPr>
    </w:p>
    <w:p w:rsidR="00CE3808" w:rsidRPr="00CE3808" w:rsidRDefault="00CE3808" w:rsidP="00C12E69">
      <w:pPr>
        <w:numPr>
          <w:ilvl w:val="1"/>
          <w:numId w:val="15"/>
        </w:numPr>
        <w:spacing w:after="0" w:line="240" w:lineRule="auto"/>
        <w:jc w:val="both"/>
        <w:outlineLvl w:val="2"/>
        <w:rPr>
          <w:rFonts w:ascii="Times New Roman" w:hAnsi="Times New Roman"/>
          <w:b/>
          <w:sz w:val="28"/>
          <w:szCs w:val="28"/>
        </w:rPr>
      </w:pPr>
      <w:r w:rsidRPr="00CE3808">
        <w:rPr>
          <w:rFonts w:ascii="Times New Roman" w:hAnsi="Times New Roman"/>
          <w:b/>
          <w:sz w:val="28"/>
          <w:szCs w:val="28"/>
        </w:rPr>
        <w:t>Текущее состояние сферы реализации Программы</w:t>
      </w:r>
    </w:p>
    <w:p w:rsidR="00CE3808" w:rsidRPr="00CE3808" w:rsidRDefault="00CE3808" w:rsidP="00C12E69">
      <w:pPr>
        <w:spacing w:after="0" w:line="240" w:lineRule="auto"/>
        <w:ind w:left="1800"/>
        <w:jc w:val="both"/>
        <w:outlineLvl w:val="2"/>
        <w:rPr>
          <w:rFonts w:ascii="Times New Roman" w:hAnsi="Times New Roman"/>
          <w:b/>
          <w:sz w:val="28"/>
          <w:szCs w:val="28"/>
        </w:rPr>
      </w:pPr>
    </w:p>
    <w:p w:rsidR="00CE3808" w:rsidRPr="00CE3808" w:rsidRDefault="00CE3808" w:rsidP="00C12E69">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В Большемурашкинском муниципальном округе реализуется муниципальная программа «Управление муниципальными финансами Большемурашкинского муниципального округа </w:t>
      </w:r>
      <w:r w:rsidRPr="00CE3808">
        <w:rPr>
          <w:rFonts w:ascii="Times New Roman" w:hAnsi="Times New Roman"/>
          <w:color w:val="000000"/>
          <w:sz w:val="28"/>
          <w:szCs w:val="28"/>
        </w:rPr>
        <w:t>Нижегородской области»,</w:t>
      </w:r>
      <w:r w:rsidRPr="00CE3808">
        <w:rPr>
          <w:rFonts w:ascii="Times New Roman" w:hAnsi="Times New Roman"/>
          <w:sz w:val="28"/>
          <w:szCs w:val="28"/>
        </w:rPr>
        <w:t xml:space="preserve"> в рамках которой осуществлен комплекс мероприятий, направленных на совершенствование системы управления муниципальными финансами, среди которых необходимо выделить:</w:t>
      </w:r>
    </w:p>
    <w:p w:rsidR="00CE3808" w:rsidRPr="00CE3808" w:rsidRDefault="00CE3808" w:rsidP="00C12E69">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учет расходных обязательств Большемурашкинского муниципального округа</w:t>
      </w:r>
      <w:r w:rsidRPr="00CE3808">
        <w:rPr>
          <w:rFonts w:ascii="Times New Roman" w:hAnsi="Times New Roman"/>
          <w:color w:val="000000"/>
          <w:sz w:val="28"/>
          <w:szCs w:val="28"/>
        </w:rPr>
        <w:t xml:space="preserve"> Нижегородской области</w:t>
      </w:r>
      <w:r w:rsidRPr="00CE3808">
        <w:rPr>
          <w:rFonts w:ascii="Times New Roman" w:hAnsi="Times New Roman"/>
          <w:sz w:val="28"/>
          <w:szCs w:val="28"/>
        </w:rPr>
        <w:t>, исполняемых за счет средств бюджета, и оценка объема бюджетных ассигнований на исполнение действующих и принимаемых расходных обязательств в очередном финансовом году и плановом периоде;</w:t>
      </w:r>
    </w:p>
    <w:p w:rsidR="00CE3808" w:rsidRPr="00CE3808" w:rsidRDefault="00CE3808" w:rsidP="00C12E69">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внедрение инструментов бюджетирования, ориентированного на результат, а также</w:t>
      </w:r>
      <w:r w:rsidRPr="00CE3808">
        <w:rPr>
          <w:rFonts w:ascii="Times New Roman" w:hAnsi="Times New Roman"/>
        </w:rPr>
        <w:t xml:space="preserve"> </w:t>
      </w:r>
      <w:r w:rsidRPr="00CE3808">
        <w:rPr>
          <w:rFonts w:ascii="Times New Roman" w:hAnsi="Times New Roman"/>
          <w:sz w:val="28"/>
          <w:szCs w:val="28"/>
        </w:rPr>
        <w:t>переход от сметного финансирования учреждений к финансовому обеспечению выполнения муниципальных заданий на оказание муниципальных услуг (выполнение работ);</w:t>
      </w:r>
    </w:p>
    <w:p w:rsidR="00CE3808" w:rsidRPr="00CE3808" w:rsidRDefault="00CE3808" w:rsidP="00C12E69">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формирование прозрачной бюджетной отчетности и сводной бухгалтерской отчетности бюджетных и автономных учреждений Большемурашкинского муниципального округа;</w:t>
      </w:r>
    </w:p>
    <w:p w:rsidR="00CE3808" w:rsidRPr="00CE3808" w:rsidRDefault="00CE3808" w:rsidP="00C12E69">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проведение </w:t>
      </w:r>
      <w:proofErr w:type="gramStart"/>
      <w:r w:rsidRPr="00CE3808">
        <w:rPr>
          <w:rFonts w:ascii="Times New Roman" w:hAnsi="Times New Roman"/>
          <w:sz w:val="28"/>
          <w:szCs w:val="28"/>
        </w:rPr>
        <w:t>мониторинга оценки качества финансового менеджмента главных распорядителей средств бюджета муниципального округа</w:t>
      </w:r>
      <w:proofErr w:type="gramEnd"/>
      <w:r w:rsidRPr="00CE3808">
        <w:rPr>
          <w:rFonts w:ascii="Times New Roman" w:hAnsi="Times New Roman"/>
          <w:sz w:val="28"/>
          <w:szCs w:val="28"/>
        </w:rPr>
        <w:t>;</w:t>
      </w:r>
    </w:p>
    <w:p w:rsidR="00CE3808" w:rsidRPr="00CE3808" w:rsidRDefault="00CE3808" w:rsidP="00C12E69">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развитие муниципальной информационной системы управления муниципальными финансами; </w:t>
      </w:r>
    </w:p>
    <w:p w:rsidR="00CE3808" w:rsidRPr="00CE3808" w:rsidRDefault="00CE3808" w:rsidP="00C12E69">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проведение взвешенной и эффективной долговой политики;</w:t>
      </w:r>
    </w:p>
    <w:p w:rsidR="00CE3808" w:rsidRPr="00CE3808" w:rsidRDefault="00CE3808" w:rsidP="00C12E69">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lang w:eastAsia="ru-RU"/>
        </w:rPr>
        <w:t>развитие нормативного правового регулирования предоставления муниципальных услуг, формирования и финансового обеспечения выполнения муниципальных заданий на основе нормативного финансирования оказания муниципальных услуг муниципальными учреждениями, субсидий юридическим лицам и некоммерческим организациям, не являющимся государственными (муниципальными) учреждениями, нормирования затрат на обеспечение функций муниципальных органов и подведомственным им казенных учреждений;</w:t>
      </w:r>
    </w:p>
    <w:p w:rsidR="00CE3808" w:rsidRPr="00CE3808" w:rsidRDefault="00CE3808" w:rsidP="00C12E69">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t>повышение прозрачности и доступности информации о бюджетном процессе</w:t>
      </w:r>
      <w:r w:rsidRPr="00CE3808">
        <w:rPr>
          <w:rFonts w:ascii="Times New Roman" w:hAnsi="Times New Roman"/>
          <w:sz w:val="28"/>
          <w:szCs w:val="28"/>
          <w:lang w:eastAsia="ru-RU"/>
        </w:rPr>
        <w:t>, в том числе посредством предоставления бюджета в доступном для граждан формате ("Бюджет для граждан").</w:t>
      </w:r>
    </w:p>
    <w:p w:rsidR="00CE3808" w:rsidRPr="00CE3808" w:rsidRDefault="00CE3808" w:rsidP="00C12E69">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Современное состояние и развитие системы управления муниципальными финансами в Большемурашкинском муниципальном округе Нижегородской области характеризуется проведением ответственной и прозрачной бюджетной политики в полном соответствии с требованиями бюджетного законодательства, эффективным использованием бюджетных средств, обеспечением устойчивости и сбалансированности бюджета муниципального округа в долгосрочной </w:t>
      </w:r>
      <w:r w:rsidRPr="00CE3808">
        <w:rPr>
          <w:rFonts w:ascii="Times New Roman" w:hAnsi="Times New Roman"/>
          <w:sz w:val="28"/>
          <w:szCs w:val="28"/>
        </w:rPr>
        <w:lastRenderedPageBreak/>
        <w:t>перспективе.</w:t>
      </w:r>
    </w:p>
    <w:p w:rsidR="00CE3808" w:rsidRPr="00CE3808" w:rsidRDefault="00CE3808" w:rsidP="00CE3808">
      <w:pPr>
        <w:widowControl w:val="0"/>
        <w:autoSpaceDE w:val="0"/>
        <w:autoSpaceDN w:val="0"/>
        <w:adjustRightInd w:val="0"/>
        <w:spacing w:after="0" w:line="240" w:lineRule="auto"/>
        <w:ind w:firstLine="540"/>
        <w:jc w:val="center"/>
        <w:rPr>
          <w:rFonts w:ascii="Times New Roman" w:hAnsi="Times New Roman"/>
        </w:rPr>
      </w:pPr>
    </w:p>
    <w:p w:rsidR="00CE3808" w:rsidRPr="00CE3808" w:rsidRDefault="00CE3808" w:rsidP="00CE3808">
      <w:pPr>
        <w:widowControl w:val="0"/>
        <w:autoSpaceDE w:val="0"/>
        <w:autoSpaceDN w:val="0"/>
        <w:adjustRightInd w:val="0"/>
        <w:spacing w:after="0" w:line="240" w:lineRule="auto"/>
        <w:jc w:val="center"/>
        <w:outlineLvl w:val="2"/>
        <w:rPr>
          <w:rFonts w:ascii="Times New Roman" w:hAnsi="Times New Roman"/>
          <w:sz w:val="28"/>
          <w:szCs w:val="28"/>
        </w:rPr>
      </w:pPr>
      <w:r w:rsidRPr="00CE3808">
        <w:rPr>
          <w:rFonts w:ascii="Times New Roman" w:hAnsi="Times New Roman"/>
          <w:sz w:val="28"/>
          <w:szCs w:val="28"/>
        </w:rPr>
        <w:t>Динамика основных показателей консолидированного бюджета и</w:t>
      </w:r>
    </w:p>
    <w:p w:rsidR="00CE3808" w:rsidRPr="00CE3808" w:rsidRDefault="00CE3808" w:rsidP="00CE3808">
      <w:pPr>
        <w:widowControl w:val="0"/>
        <w:autoSpaceDE w:val="0"/>
        <w:autoSpaceDN w:val="0"/>
        <w:adjustRightInd w:val="0"/>
        <w:spacing w:after="0" w:line="240" w:lineRule="auto"/>
        <w:jc w:val="center"/>
        <w:rPr>
          <w:rFonts w:ascii="Times New Roman" w:hAnsi="Times New Roman"/>
          <w:sz w:val="28"/>
          <w:szCs w:val="28"/>
        </w:rPr>
      </w:pPr>
      <w:r w:rsidRPr="00CE3808">
        <w:rPr>
          <w:rFonts w:ascii="Times New Roman" w:hAnsi="Times New Roman"/>
          <w:sz w:val="28"/>
          <w:szCs w:val="28"/>
        </w:rPr>
        <w:t xml:space="preserve">бюджета Большемурашкинского муниципального округа </w:t>
      </w:r>
    </w:p>
    <w:p w:rsidR="00CE3808" w:rsidRPr="00CE3808" w:rsidRDefault="00CE3808" w:rsidP="00CE3808">
      <w:pPr>
        <w:widowControl w:val="0"/>
        <w:autoSpaceDE w:val="0"/>
        <w:autoSpaceDN w:val="0"/>
        <w:adjustRightInd w:val="0"/>
        <w:spacing w:after="0" w:line="240" w:lineRule="auto"/>
        <w:jc w:val="center"/>
        <w:rPr>
          <w:rFonts w:ascii="Times New Roman" w:hAnsi="Times New Roman"/>
          <w:sz w:val="28"/>
          <w:szCs w:val="28"/>
        </w:rPr>
      </w:pPr>
      <w:r w:rsidRPr="00CE3808">
        <w:rPr>
          <w:rFonts w:ascii="Times New Roman" w:hAnsi="Times New Roman"/>
          <w:sz w:val="28"/>
          <w:szCs w:val="28"/>
        </w:rPr>
        <w:t>за 2019 - 2021 годы</w:t>
      </w:r>
    </w:p>
    <w:tbl>
      <w:tblPr>
        <w:tblW w:w="10207" w:type="dxa"/>
        <w:tblInd w:w="-34" w:type="dxa"/>
        <w:tblLayout w:type="fixed"/>
        <w:tblLook w:val="04A0" w:firstRow="1" w:lastRow="0" w:firstColumn="1" w:lastColumn="0" w:noHBand="0" w:noVBand="1"/>
      </w:tblPr>
      <w:tblGrid>
        <w:gridCol w:w="1843"/>
        <w:gridCol w:w="1430"/>
        <w:gridCol w:w="1273"/>
        <w:gridCol w:w="1550"/>
        <w:gridCol w:w="1276"/>
        <w:gridCol w:w="1559"/>
        <w:gridCol w:w="1276"/>
      </w:tblGrid>
      <w:tr w:rsidR="00CE3808" w:rsidRPr="00CE3808" w:rsidTr="007C49F2">
        <w:trPr>
          <w:trHeight w:val="360"/>
        </w:trPr>
        <w:tc>
          <w:tcPr>
            <w:tcW w:w="1843" w:type="dxa"/>
            <w:tcBorders>
              <w:top w:val="nil"/>
              <w:left w:val="nil"/>
              <w:bottom w:val="single" w:sz="4" w:space="0" w:color="auto"/>
              <w:right w:val="nil"/>
            </w:tcBorders>
            <w:shd w:val="clear" w:color="auto" w:fill="auto"/>
            <w:vAlign w:val="bottom"/>
          </w:tcPr>
          <w:p w:rsidR="00CE3808" w:rsidRPr="00CE3808" w:rsidRDefault="00CE3808" w:rsidP="00CE3808">
            <w:pPr>
              <w:spacing w:after="0" w:line="240" w:lineRule="auto"/>
              <w:rPr>
                <w:rFonts w:ascii="Times New Roman" w:eastAsia="Times New Roman" w:hAnsi="Times New Roman"/>
                <w:szCs w:val="24"/>
                <w:lang w:eastAsia="ru-RU"/>
              </w:rPr>
            </w:pPr>
          </w:p>
        </w:tc>
        <w:tc>
          <w:tcPr>
            <w:tcW w:w="1430" w:type="dxa"/>
            <w:tcBorders>
              <w:top w:val="nil"/>
              <w:left w:val="nil"/>
              <w:bottom w:val="single" w:sz="4" w:space="0" w:color="auto"/>
              <w:right w:val="nil"/>
            </w:tcBorders>
          </w:tcPr>
          <w:p w:rsidR="00CE3808" w:rsidRPr="00CE3808" w:rsidRDefault="00CE3808" w:rsidP="00CE3808">
            <w:pPr>
              <w:spacing w:after="0" w:line="240" w:lineRule="auto"/>
              <w:rPr>
                <w:rFonts w:ascii="Times New Roman" w:eastAsia="Times New Roman" w:hAnsi="Times New Roman"/>
                <w:szCs w:val="24"/>
                <w:lang w:eastAsia="ru-RU"/>
              </w:rPr>
            </w:pPr>
          </w:p>
        </w:tc>
        <w:tc>
          <w:tcPr>
            <w:tcW w:w="1273" w:type="dxa"/>
            <w:tcBorders>
              <w:top w:val="nil"/>
              <w:left w:val="nil"/>
              <w:bottom w:val="single" w:sz="4" w:space="0" w:color="auto"/>
              <w:right w:val="nil"/>
            </w:tcBorders>
          </w:tcPr>
          <w:p w:rsidR="00CE3808" w:rsidRPr="00CE3808" w:rsidRDefault="00CE3808" w:rsidP="00CE3808">
            <w:pPr>
              <w:spacing w:after="0" w:line="240" w:lineRule="auto"/>
              <w:rPr>
                <w:rFonts w:ascii="Times New Roman" w:eastAsia="Times New Roman" w:hAnsi="Times New Roman"/>
                <w:szCs w:val="24"/>
                <w:lang w:eastAsia="ru-RU"/>
              </w:rPr>
            </w:pPr>
          </w:p>
        </w:tc>
        <w:tc>
          <w:tcPr>
            <w:tcW w:w="1550" w:type="dxa"/>
            <w:tcBorders>
              <w:top w:val="nil"/>
              <w:left w:val="nil"/>
              <w:bottom w:val="single" w:sz="4" w:space="0" w:color="auto"/>
              <w:right w:val="nil"/>
            </w:tcBorders>
            <w:shd w:val="clear" w:color="auto" w:fill="auto"/>
            <w:noWrap/>
            <w:vAlign w:val="bottom"/>
          </w:tcPr>
          <w:p w:rsidR="00CE3808" w:rsidRPr="00CE3808" w:rsidRDefault="00CE3808" w:rsidP="00CE3808">
            <w:pPr>
              <w:spacing w:after="0" w:line="240" w:lineRule="auto"/>
              <w:rPr>
                <w:rFonts w:ascii="Times New Roman" w:eastAsia="Times New Roman" w:hAnsi="Times New Roman"/>
                <w:szCs w:val="24"/>
                <w:lang w:eastAsia="ru-RU"/>
              </w:rPr>
            </w:pPr>
          </w:p>
        </w:tc>
        <w:tc>
          <w:tcPr>
            <w:tcW w:w="1276" w:type="dxa"/>
            <w:tcBorders>
              <w:top w:val="nil"/>
              <w:left w:val="nil"/>
              <w:bottom w:val="single" w:sz="4" w:space="0" w:color="auto"/>
              <w:right w:val="nil"/>
            </w:tcBorders>
            <w:shd w:val="clear" w:color="auto" w:fill="auto"/>
            <w:noWrap/>
            <w:vAlign w:val="bottom"/>
          </w:tcPr>
          <w:p w:rsidR="00CE3808" w:rsidRPr="00CE3808" w:rsidRDefault="00CE3808" w:rsidP="00CE3808">
            <w:pPr>
              <w:spacing w:after="0" w:line="240" w:lineRule="auto"/>
              <w:rPr>
                <w:rFonts w:ascii="Times New Roman" w:eastAsia="Times New Roman" w:hAnsi="Times New Roman"/>
                <w:szCs w:val="24"/>
                <w:lang w:eastAsia="ru-RU"/>
              </w:rPr>
            </w:pPr>
          </w:p>
        </w:tc>
        <w:tc>
          <w:tcPr>
            <w:tcW w:w="2835" w:type="dxa"/>
            <w:gridSpan w:val="2"/>
            <w:tcBorders>
              <w:top w:val="nil"/>
              <w:left w:val="nil"/>
              <w:bottom w:val="single" w:sz="4" w:space="0" w:color="auto"/>
              <w:right w:val="nil"/>
            </w:tcBorders>
            <w:shd w:val="clear" w:color="auto" w:fill="auto"/>
            <w:noWrap/>
            <w:vAlign w:val="bottom"/>
          </w:tcPr>
          <w:p w:rsidR="00CE3808" w:rsidRPr="00CE3808" w:rsidRDefault="00CE3808" w:rsidP="00CE3808">
            <w:pPr>
              <w:spacing w:after="0" w:line="240" w:lineRule="auto"/>
              <w:jc w:val="right"/>
              <w:rPr>
                <w:rFonts w:ascii="Times New Roman" w:eastAsia="Times New Roman" w:hAnsi="Times New Roman"/>
                <w:szCs w:val="24"/>
                <w:lang w:eastAsia="ru-RU"/>
              </w:rPr>
            </w:pPr>
            <w:r w:rsidRPr="00CE3808">
              <w:rPr>
                <w:rFonts w:ascii="Times New Roman" w:eastAsia="Times New Roman" w:hAnsi="Times New Roman"/>
                <w:szCs w:val="24"/>
                <w:lang w:eastAsia="ru-RU"/>
              </w:rPr>
              <w:t>(млн. рублей)</w:t>
            </w:r>
          </w:p>
        </w:tc>
      </w:tr>
      <w:tr w:rsidR="00CE3808" w:rsidRPr="00CE3808" w:rsidTr="007C49F2">
        <w:trPr>
          <w:trHeight w:val="300"/>
        </w:trPr>
        <w:tc>
          <w:tcPr>
            <w:tcW w:w="1843" w:type="dxa"/>
            <w:vMerge w:val="restart"/>
            <w:tcBorders>
              <w:top w:val="single" w:sz="4" w:space="0" w:color="auto"/>
              <w:left w:val="single" w:sz="4" w:space="0" w:color="auto"/>
              <w:bottom w:val="single" w:sz="8" w:space="0" w:color="000000"/>
              <w:right w:val="single" w:sz="4" w:space="0" w:color="auto"/>
            </w:tcBorders>
            <w:shd w:val="clear" w:color="auto" w:fill="auto"/>
            <w:vAlign w:val="center"/>
          </w:tcPr>
          <w:p w:rsidR="00CE3808" w:rsidRPr="00CE3808" w:rsidRDefault="00CE3808" w:rsidP="00CE3808">
            <w:pPr>
              <w:spacing w:after="0" w:line="240" w:lineRule="auto"/>
              <w:rPr>
                <w:rFonts w:ascii="Times New Roman" w:eastAsia="Times New Roman" w:hAnsi="Times New Roman"/>
                <w:szCs w:val="24"/>
                <w:lang w:eastAsia="ru-RU"/>
              </w:rPr>
            </w:pPr>
            <w:r w:rsidRPr="00CE3808">
              <w:rPr>
                <w:rFonts w:ascii="Times New Roman" w:eastAsia="Times New Roman" w:hAnsi="Times New Roman"/>
                <w:szCs w:val="24"/>
                <w:lang w:eastAsia="ru-RU"/>
              </w:rPr>
              <w:t>Наименование показателей</w:t>
            </w:r>
          </w:p>
        </w:tc>
        <w:tc>
          <w:tcPr>
            <w:tcW w:w="2703" w:type="dxa"/>
            <w:gridSpan w:val="2"/>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Исполнено за 2019 год</w:t>
            </w:r>
          </w:p>
        </w:tc>
        <w:tc>
          <w:tcPr>
            <w:tcW w:w="2826" w:type="dxa"/>
            <w:gridSpan w:val="2"/>
            <w:tcBorders>
              <w:top w:val="single" w:sz="4" w:space="0" w:color="auto"/>
              <w:left w:val="single" w:sz="4" w:space="0" w:color="auto"/>
              <w:bottom w:val="nil"/>
              <w:right w:val="single" w:sz="8" w:space="0" w:color="000000"/>
            </w:tcBorders>
            <w:shd w:val="clear" w:color="auto" w:fill="auto"/>
            <w:vAlign w:val="center"/>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Исполнено за 2020 год</w:t>
            </w:r>
          </w:p>
        </w:tc>
        <w:tc>
          <w:tcPr>
            <w:tcW w:w="2835" w:type="dxa"/>
            <w:gridSpan w:val="2"/>
            <w:tcBorders>
              <w:top w:val="single" w:sz="4" w:space="0" w:color="auto"/>
              <w:left w:val="nil"/>
              <w:bottom w:val="nil"/>
              <w:right w:val="single" w:sz="4" w:space="0" w:color="auto"/>
            </w:tcBorders>
            <w:shd w:val="clear" w:color="auto" w:fill="auto"/>
            <w:vAlign w:val="center"/>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Исполнено за 2021 год</w:t>
            </w:r>
          </w:p>
        </w:tc>
      </w:tr>
      <w:tr w:rsidR="00CE3808" w:rsidRPr="00CE3808" w:rsidTr="007C49F2">
        <w:trPr>
          <w:trHeight w:val="915"/>
        </w:trPr>
        <w:tc>
          <w:tcPr>
            <w:tcW w:w="1843" w:type="dxa"/>
            <w:vMerge/>
            <w:tcBorders>
              <w:top w:val="single" w:sz="8" w:space="0" w:color="auto"/>
              <w:left w:val="single" w:sz="4" w:space="0" w:color="auto"/>
              <w:bottom w:val="single" w:sz="8" w:space="0" w:color="000000"/>
              <w:right w:val="single" w:sz="4" w:space="0" w:color="auto"/>
            </w:tcBorders>
            <w:vAlign w:val="center"/>
          </w:tcPr>
          <w:p w:rsidR="00CE3808" w:rsidRPr="00CE3808" w:rsidRDefault="00CE3808" w:rsidP="00CE3808">
            <w:pPr>
              <w:spacing w:after="0" w:line="240" w:lineRule="auto"/>
              <w:rPr>
                <w:rFonts w:ascii="Times New Roman" w:eastAsia="Times New Roman" w:hAnsi="Times New Roman"/>
                <w:szCs w:val="24"/>
                <w:lang w:eastAsia="ru-RU"/>
              </w:rPr>
            </w:pPr>
          </w:p>
        </w:tc>
        <w:tc>
          <w:tcPr>
            <w:tcW w:w="1430" w:type="dxa"/>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spacing w:after="0" w:line="240" w:lineRule="auto"/>
              <w:jc w:val="center"/>
              <w:rPr>
                <w:rFonts w:ascii="Times New Roman" w:eastAsia="Times New Roman" w:hAnsi="Times New Roman"/>
                <w:szCs w:val="24"/>
                <w:lang w:eastAsia="ru-RU"/>
              </w:rPr>
            </w:pPr>
            <w:proofErr w:type="spellStart"/>
            <w:proofErr w:type="gramStart"/>
            <w:r w:rsidRPr="00CE3808">
              <w:rPr>
                <w:rFonts w:ascii="Times New Roman" w:eastAsia="Times New Roman" w:hAnsi="Times New Roman"/>
                <w:szCs w:val="24"/>
                <w:lang w:eastAsia="ru-RU"/>
              </w:rPr>
              <w:t>Консолиди-рованный</w:t>
            </w:r>
            <w:proofErr w:type="spellEnd"/>
            <w:proofErr w:type="gramEnd"/>
            <w:r w:rsidRPr="00CE3808">
              <w:rPr>
                <w:rFonts w:ascii="Times New Roman" w:eastAsia="Times New Roman" w:hAnsi="Times New Roman"/>
                <w:szCs w:val="24"/>
                <w:lang w:eastAsia="ru-RU"/>
              </w:rPr>
              <w:t xml:space="preserve"> бюджет</w:t>
            </w:r>
          </w:p>
        </w:tc>
        <w:tc>
          <w:tcPr>
            <w:tcW w:w="1273" w:type="dxa"/>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spacing w:after="0" w:line="240" w:lineRule="auto"/>
              <w:jc w:val="center"/>
              <w:rPr>
                <w:rFonts w:ascii="Times New Roman" w:eastAsia="Times New Roman" w:hAnsi="Times New Roman"/>
                <w:bCs/>
                <w:iCs/>
                <w:szCs w:val="24"/>
                <w:lang w:eastAsia="ru-RU"/>
              </w:rPr>
            </w:pPr>
            <w:r w:rsidRPr="00CE3808">
              <w:rPr>
                <w:rFonts w:ascii="Times New Roman" w:eastAsia="Times New Roman" w:hAnsi="Times New Roman"/>
                <w:bCs/>
                <w:iCs/>
                <w:szCs w:val="24"/>
                <w:lang w:eastAsia="ru-RU"/>
              </w:rPr>
              <w:t>в том числе</w:t>
            </w:r>
          </w:p>
          <w:p w:rsidR="00CE3808" w:rsidRPr="00CE3808" w:rsidRDefault="00CE3808" w:rsidP="00CE3808">
            <w:pPr>
              <w:spacing w:after="0" w:line="240" w:lineRule="auto"/>
              <w:jc w:val="center"/>
              <w:rPr>
                <w:rFonts w:ascii="Times New Roman" w:eastAsia="Times New Roman" w:hAnsi="Times New Roman"/>
                <w:b/>
                <w:bCs/>
                <w:i/>
                <w:iCs/>
                <w:szCs w:val="24"/>
                <w:lang w:eastAsia="ru-RU"/>
              </w:rPr>
            </w:pPr>
            <w:r w:rsidRPr="00CE3808">
              <w:rPr>
                <w:rFonts w:ascii="Times New Roman" w:eastAsia="Times New Roman" w:hAnsi="Times New Roman"/>
                <w:bCs/>
                <w:iCs/>
                <w:szCs w:val="24"/>
                <w:lang w:eastAsia="ru-RU"/>
              </w:rPr>
              <w:t>районный бюджет</w:t>
            </w:r>
          </w:p>
        </w:tc>
        <w:tc>
          <w:tcPr>
            <w:tcW w:w="1550" w:type="dxa"/>
            <w:tcBorders>
              <w:top w:val="single" w:sz="8" w:space="0" w:color="auto"/>
              <w:left w:val="single" w:sz="4" w:space="0" w:color="auto"/>
              <w:bottom w:val="single" w:sz="8" w:space="0" w:color="auto"/>
              <w:right w:val="nil"/>
            </w:tcBorders>
            <w:shd w:val="clear" w:color="auto" w:fill="auto"/>
            <w:vAlign w:val="center"/>
          </w:tcPr>
          <w:p w:rsidR="00CE3808" w:rsidRPr="00CE3808" w:rsidRDefault="00CE3808" w:rsidP="00CE3808">
            <w:pPr>
              <w:spacing w:after="0" w:line="240" w:lineRule="auto"/>
              <w:jc w:val="center"/>
              <w:rPr>
                <w:rFonts w:ascii="Times New Roman" w:eastAsia="Times New Roman" w:hAnsi="Times New Roman"/>
                <w:szCs w:val="24"/>
                <w:lang w:eastAsia="ru-RU"/>
              </w:rPr>
            </w:pPr>
            <w:proofErr w:type="spellStart"/>
            <w:proofErr w:type="gramStart"/>
            <w:r w:rsidRPr="00CE3808">
              <w:rPr>
                <w:rFonts w:ascii="Times New Roman" w:eastAsia="Times New Roman" w:hAnsi="Times New Roman"/>
                <w:szCs w:val="24"/>
                <w:lang w:eastAsia="ru-RU"/>
              </w:rPr>
              <w:t>Консолиди-рованный</w:t>
            </w:r>
            <w:proofErr w:type="spellEnd"/>
            <w:proofErr w:type="gramEnd"/>
            <w:r w:rsidRPr="00CE3808">
              <w:rPr>
                <w:rFonts w:ascii="Times New Roman" w:eastAsia="Times New Roman" w:hAnsi="Times New Roman"/>
                <w:szCs w:val="24"/>
                <w:lang w:eastAsia="ru-RU"/>
              </w:rPr>
              <w:t xml:space="preserve"> бюджет</w:t>
            </w:r>
          </w:p>
        </w:tc>
        <w:tc>
          <w:tcPr>
            <w:tcW w:w="1276" w:type="dxa"/>
            <w:tcBorders>
              <w:top w:val="single" w:sz="8" w:space="0" w:color="auto"/>
              <w:left w:val="single" w:sz="4" w:space="0" w:color="auto"/>
              <w:bottom w:val="single" w:sz="8" w:space="0" w:color="auto"/>
              <w:right w:val="single" w:sz="8" w:space="0" w:color="auto"/>
            </w:tcBorders>
            <w:shd w:val="clear" w:color="auto" w:fill="auto"/>
            <w:vAlign w:val="center"/>
          </w:tcPr>
          <w:p w:rsidR="00CE3808" w:rsidRPr="00CE3808" w:rsidRDefault="00CE3808" w:rsidP="00CE3808">
            <w:pPr>
              <w:spacing w:after="0" w:line="240" w:lineRule="auto"/>
              <w:jc w:val="center"/>
              <w:rPr>
                <w:rFonts w:ascii="Times New Roman" w:eastAsia="Times New Roman" w:hAnsi="Times New Roman"/>
                <w:bCs/>
                <w:iCs/>
                <w:szCs w:val="24"/>
                <w:lang w:eastAsia="ru-RU"/>
              </w:rPr>
            </w:pPr>
            <w:r w:rsidRPr="00CE3808">
              <w:rPr>
                <w:rFonts w:ascii="Times New Roman" w:eastAsia="Times New Roman" w:hAnsi="Times New Roman"/>
                <w:bCs/>
                <w:iCs/>
                <w:szCs w:val="24"/>
                <w:lang w:eastAsia="ru-RU"/>
              </w:rPr>
              <w:t>в том числе</w:t>
            </w:r>
          </w:p>
          <w:p w:rsidR="00CE3808" w:rsidRPr="00CE3808" w:rsidRDefault="00CE3808" w:rsidP="00CE3808">
            <w:pPr>
              <w:spacing w:after="0" w:line="240" w:lineRule="auto"/>
              <w:jc w:val="center"/>
              <w:rPr>
                <w:rFonts w:ascii="Times New Roman" w:eastAsia="Times New Roman" w:hAnsi="Times New Roman"/>
                <w:b/>
                <w:bCs/>
                <w:i/>
                <w:iCs/>
                <w:szCs w:val="24"/>
                <w:lang w:eastAsia="ru-RU"/>
              </w:rPr>
            </w:pPr>
            <w:r w:rsidRPr="00CE3808">
              <w:rPr>
                <w:rFonts w:ascii="Times New Roman" w:eastAsia="Times New Roman" w:hAnsi="Times New Roman"/>
                <w:bCs/>
                <w:iCs/>
                <w:szCs w:val="24"/>
                <w:lang w:eastAsia="ru-RU"/>
              </w:rPr>
              <w:t>районный бюджет</w:t>
            </w:r>
          </w:p>
        </w:tc>
        <w:tc>
          <w:tcPr>
            <w:tcW w:w="1559" w:type="dxa"/>
            <w:tcBorders>
              <w:top w:val="single" w:sz="8" w:space="0" w:color="auto"/>
              <w:left w:val="nil"/>
              <w:bottom w:val="single" w:sz="8" w:space="0" w:color="auto"/>
              <w:right w:val="nil"/>
            </w:tcBorders>
            <w:shd w:val="clear" w:color="auto" w:fill="auto"/>
            <w:vAlign w:val="center"/>
          </w:tcPr>
          <w:p w:rsidR="00CE3808" w:rsidRPr="00CE3808" w:rsidRDefault="00CE3808" w:rsidP="00CE3808">
            <w:pPr>
              <w:spacing w:after="0" w:line="240" w:lineRule="auto"/>
              <w:jc w:val="center"/>
              <w:rPr>
                <w:rFonts w:ascii="Times New Roman" w:eastAsia="Times New Roman" w:hAnsi="Times New Roman"/>
                <w:szCs w:val="24"/>
                <w:lang w:eastAsia="ru-RU"/>
              </w:rPr>
            </w:pPr>
            <w:proofErr w:type="spellStart"/>
            <w:proofErr w:type="gramStart"/>
            <w:r w:rsidRPr="00CE3808">
              <w:rPr>
                <w:rFonts w:ascii="Times New Roman" w:eastAsia="Times New Roman" w:hAnsi="Times New Roman"/>
                <w:szCs w:val="24"/>
                <w:lang w:eastAsia="ru-RU"/>
              </w:rPr>
              <w:t>Консолиди-рованный</w:t>
            </w:r>
            <w:proofErr w:type="spellEnd"/>
            <w:proofErr w:type="gramEnd"/>
            <w:r w:rsidRPr="00CE3808">
              <w:rPr>
                <w:rFonts w:ascii="Times New Roman" w:eastAsia="Times New Roman" w:hAnsi="Times New Roman"/>
                <w:szCs w:val="24"/>
                <w:lang w:eastAsia="ru-RU"/>
              </w:rPr>
              <w:t xml:space="preserve"> бюджет</w:t>
            </w:r>
          </w:p>
        </w:tc>
        <w:tc>
          <w:tcPr>
            <w:tcW w:w="1276" w:type="dxa"/>
            <w:tcBorders>
              <w:top w:val="single" w:sz="8" w:space="0" w:color="auto"/>
              <w:left w:val="single" w:sz="4" w:space="0" w:color="auto"/>
              <w:bottom w:val="single" w:sz="8" w:space="0" w:color="auto"/>
              <w:right w:val="single" w:sz="4" w:space="0" w:color="auto"/>
            </w:tcBorders>
            <w:shd w:val="clear" w:color="auto" w:fill="auto"/>
            <w:vAlign w:val="center"/>
          </w:tcPr>
          <w:p w:rsidR="00CE3808" w:rsidRPr="00CE3808" w:rsidRDefault="00CE3808" w:rsidP="00CE3808">
            <w:pPr>
              <w:spacing w:after="0" w:line="240" w:lineRule="auto"/>
              <w:jc w:val="center"/>
              <w:rPr>
                <w:rFonts w:ascii="Times New Roman" w:eastAsia="Times New Roman" w:hAnsi="Times New Roman"/>
                <w:bCs/>
                <w:iCs/>
                <w:szCs w:val="24"/>
                <w:lang w:eastAsia="ru-RU"/>
              </w:rPr>
            </w:pPr>
            <w:r w:rsidRPr="00CE3808">
              <w:rPr>
                <w:rFonts w:ascii="Times New Roman" w:eastAsia="Times New Roman" w:hAnsi="Times New Roman"/>
                <w:bCs/>
                <w:iCs/>
                <w:szCs w:val="24"/>
                <w:lang w:eastAsia="ru-RU"/>
              </w:rPr>
              <w:t>в том числе</w:t>
            </w:r>
          </w:p>
          <w:p w:rsidR="00CE3808" w:rsidRPr="00CE3808" w:rsidRDefault="00CE3808" w:rsidP="00CE3808">
            <w:pPr>
              <w:spacing w:after="0" w:line="240" w:lineRule="auto"/>
              <w:jc w:val="center"/>
              <w:rPr>
                <w:rFonts w:ascii="Times New Roman" w:eastAsia="Times New Roman" w:hAnsi="Times New Roman"/>
                <w:b/>
                <w:bCs/>
                <w:i/>
                <w:iCs/>
                <w:szCs w:val="24"/>
                <w:lang w:eastAsia="ru-RU"/>
              </w:rPr>
            </w:pPr>
            <w:r w:rsidRPr="00CE3808">
              <w:rPr>
                <w:rFonts w:ascii="Times New Roman" w:eastAsia="Times New Roman" w:hAnsi="Times New Roman"/>
                <w:bCs/>
                <w:iCs/>
                <w:szCs w:val="24"/>
                <w:lang w:eastAsia="ru-RU"/>
              </w:rPr>
              <w:t>районный бюджет</w:t>
            </w:r>
          </w:p>
        </w:tc>
      </w:tr>
      <w:tr w:rsidR="00CE3808" w:rsidRPr="00CE3808" w:rsidTr="007C49F2">
        <w:trPr>
          <w:trHeight w:val="376"/>
        </w:trPr>
        <w:tc>
          <w:tcPr>
            <w:tcW w:w="1843" w:type="dxa"/>
            <w:tcBorders>
              <w:top w:val="nil"/>
              <w:left w:val="single" w:sz="4" w:space="0" w:color="auto"/>
              <w:bottom w:val="single" w:sz="4" w:space="0" w:color="auto"/>
              <w:right w:val="single" w:sz="4" w:space="0" w:color="auto"/>
            </w:tcBorders>
            <w:shd w:val="clear" w:color="auto" w:fill="auto"/>
            <w:vAlign w:val="bottom"/>
          </w:tcPr>
          <w:p w:rsidR="00CE3808" w:rsidRPr="00CE3808" w:rsidRDefault="00CE3808" w:rsidP="00CE3808">
            <w:pPr>
              <w:spacing w:after="0" w:line="240" w:lineRule="auto"/>
              <w:rPr>
                <w:rFonts w:ascii="Times New Roman" w:eastAsia="Times New Roman" w:hAnsi="Times New Roman"/>
                <w:bCs/>
                <w:szCs w:val="24"/>
                <w:lang w:eastAsia="ru-RU"/>
              </w:rPr>
            </w:pPr>
            <w:r w:rsidRPr="00CE3808">
              <w:rPr>
                <w:rFonts w:ascii="Times New Roman" w:eastAsia="Times New Roman" w:hAnsi="Times New Roman"/>
                <w:bCs/>
                <w:szCs w:val="24"/>
                <w:lang w:eastAsia="ru-RU"/>
              </w:rPr>
              <w:t xml:space="preserve">Доходы                                </w:t>
            </w:r>
          </w:p>
        </w:tc>
        <w:tc>
          <w:tcPr>
            <w:tcW w:w="1430"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491,8</w:t>
            </w:r>
          </w:p>
        </w:tc>
        <w:tc>
          <w:tcPr>
            <w:tcW w:w="1273"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463,3</w:t>
            </w:r>
          </w:p>
        </w:tc>
        <w:tc>
          <w:tcPr>
            <w:tcW w:w="1550" w:type="dxa"/>
            <w:tcBorders>
              <w:top w:val="nil"/>
              <w:left w:val="single" w:sz="4" w:space="0" w:color="auto"/>
              <w:bottom w:val="single" w:sz="4" w:space="0" w:color="auto"/>
              <w:right w:val="nil"/>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519,4</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iCs/>
                <w:szCs w:val="24"/>
                <w:lang w:eastAsia="ru-RU"/>
              </w:rPr>
            </w:pPr>
            <w:r w:rsidRPr="00CE3808">
              <w:rPr>
                <w:rFonts w:ascii="Times New Roman" w:eastAsia="Times New Roman" w:hAnsi="Times New Roman"/>
                <w:bCs/>
                <w:iCs/>
                <w:szCs w:val="24"/>
                <w:lang w:eastAsia="ru-RU"/>
              </w:rPr>
              <w:t>492,5</w:t>
            </w:r>
          </w:p>
        </w:tc>
        <w:tc>
          <w:tcPr>
            <w:tcW w:w="1559" w:type="dxa"/>
            <w:tcBorders>
              <w:top w:val="nil"/>
              <w:left w:val="nil"/>
              <w:bottom w:val="single" w:sz="4" w:space="0" w:color="auto"/>
              <w:right w:val="nil"/>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val="en-US" w:eastAsia="ru-RU"/>
              </w:rPr>
              <w:t>583</w:t>
            </w:r>
            <w:r w:rsidRPr="00CE3808">
              <w:rPr>
                <w:rFonts w:ascii="Times New Roman" w:eastAsia="Times New Roman" w:hAnsi="Times New Roman"/>
                <w:bCs/>
                <w:szCs w:val="24"/>
                <w:lang w:eastAsia="ru-RU"/>
              </w:rPr>
              <w:t>,0</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iCs/>
                <w:szCs w:val="24"/>
                <w:lang w:eastAsia="ru-RU"/>
              </w:rPr>
            </w:pPr>
            <w:r w:rsidRPr="00CE3808">
              <w:rPr>
                <w:rFonts w:ascii="Times New Roman" w:eastAsia="Times New Roman" w:hAnsi="Times New Roman"/>
                <w:bCs/>
                <w:iCs/>
                <w:szCs w:val="24"/>
                <w:lang w:eastAsia="ru-RU"/>
              </w:rPr>
              <w:t>533,1</w:t>
            </w:r>
          </w:p>
        </w:tc>
      </w:tr>
      <w:tr w:rsidR="00CE3808" w:rsidRPr="00CE3808" w:rsidTr="007C49F2">
        <w:trPr>
          <w:trHeight w:val="570"/>
        </w:trPr>
        <w:tc>
          <w:tcPr>
            <w:tcW w:w="1843" w:type="dxa"/>
            <w:tcBorders>
              <w:top w:val="nil"/>
              <w:left w:val="single" w:sz="4" w:space="0" w:color="auto"/>
              <w:bottom w:val="single" w:sz="4" w:space="0" w:color="auto"/>
              <w:right w:val="single" w:sz="4" w:space="0" w:color="auto"/>
            </w:tcBorders>
            <w:shd w:val="clear" w:color="auto" w:fill="auto"/>
            <w:vAlign w:val="bottom"/>
          </w:tcPr>
          <w:p w:rsidR="00CE3808" w:rsidRPr="00CE3808" w:rsidRDefault="00CE3808" w:rsidP="00CE3808">
            <w:pPr>
              <w:spacing w:after="0" w:line="240" w:lineRule="auto"/>
              <w:rPr>
                <w:rFonts w:ascii="Times New Roman" w:eastAsia="Times New Roman" w:hAnsi="Times New Roman"/>
                <w:bCs/>
                <w:szCs w:val="24"/>
                <w:lang w:eastAsia="ru-RU"/>
              </w:rPr>
            </w:pPr>
            <w:r w:rsidRPr="00CE3808">
              <w:rPr>
                <w:rFonts w:ascii="Times New Roman" w:eastAsia="Times New Roman" w:hAnsi="Times New Roman"/>
                <w:bCs/>
                <w:szCs w:val="24"/>
                <w:lang w:eastAsia="ru-RU"/>
              </w:rPr>
              <w:t>в том числе налоговые и неналоговые доходы</w:t>
            </w:r>
          </w:p>
        </w:tc>
        <w:tc>
          <w:tcPr>
            <w:tcW w:w="1430"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142,9</w:t>
            </w:r>
          </w:p>
        </w:tc>
        <w:tc>
          <w:tcPr>
            <w:tcW w:w="1273"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108,3</w:t>
            </w:r>
          </w:p>
        </w:tc>
        <w:tc>
          <w:tcPr>
            <w:tcW w:w="1550" w:type="dxa"/>
            <w:tcBorders>
              <w:top w:val="nil"/>
              <w:left w:val="single" w:sz="4" w:space="0" w:color="auto"/>
              <w:bottom w:val="nil"/>
              <w:right w:val="nil"/>
            </w:tcBorders>
            <w:shd w:val="clear" w:color="auto" w:fill="auto"/>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139,5</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iCs/>
                <w:szCs w:val="24"/>
                <w:lang w:eastAsia="ru-RU"/>
              </w:rPr>
            </w:pPr>
            <w:r w:rsidRPr="00CE3808">
              <w:rPr>
                <w:rFonts w:ascii="Times New Roman" w:eastAsia="Times New Roman" w:hAnsi="Times New Roman"/>
                <w:bCs/>
                <w:iCs/>
                <w:szCs w:val="24"/>
                <w:lang w:eastAsia="ru-RU"/>
              </w:rPr>
              <w:t>105,4</w:t>
            </w:r>
          </w:p>
        </w:tc>
        <w:tc>
          <w:tcPr>
            <w:tcW w:w="1559" w:type="dxa"/>
            <w:tcBorders>
              <w:top w:val="nil"/>
              <w:left w:val="nil"/>
              <w:bottom w:val="nil"/>
              <w:right w:val="nil"/>
            </w:tcBorders>
            <w:shd w:val="clear" w:color="auto" w:fill="auto"/>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169,2</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iCs/>
                <w:szCs w:val="24"/>
                <w:lang w:eastAsia="ru-RU"/>
              </w:rPr>
            </w:pPr>
            <w:r w:rsidRPr="00CE3808">
              <w:rPr>
                <w:rFonts w:ascii="Times New Roman" w:eastAsia="Times New Roman" w:hAnsi="Times New Roman"/>
                <w:bCs/>
                <w:iCs/>
                <w:szCs w:val="24"/>
                <w:lang w:eastAsia="ru-RU"/>
              </w:rPr>
              <w:t>118,6</w:t>
            </w:r>
          </w:p>
        </w:tc>
      </w:tr>
      <w:tr w:rsidR="00CE3808" w:rsidRPr="00CE3808" w:rsidTr="007C49F2">
        <w:trPr>
          <w:trHeight w:val="699"/>
        </w:trPr>
        <w:tc>
          <w:tcPr>
            <w:tcW w:w="1843" w:type="dxa"/>
            <w:tcBorders>
              <w:top w:val="nil"/>
              <w:left w:val="single" w:sz="4" w:space="0" w:color="auto"/>
              <w:bottom w:val="single" w:sz="4" w:space="0" w:color="auto"/>
              <w:right w:val="single" w:sz="4" w:space="0" w:color="auto"/>
            </w:tcBorders>
            <w:shd w:val="clear" w:color="auto" w:fill="auto"/>
            <w:vAlign w:val="bottom"/>
          </w:tcPr>
          <w:p w:rsidR="00CE3808" w:rsidRPr="00CE3808" w:rsidRDefault="00CE3808" w:rsidP="00CE3808">
            <w:pPr>
              <w:spacing w:after="0" w:line="240" w:lineRule="auto"/>
              <w:rPr>
                <w:rFonts w:ascii="Times New Roman" w:eastAsia="Times New Roman" w:hAnsi="Times New Roman"/>
                <w:bCs/>
                <w:szCs w:val="24"/>
                <w:lang w:eastAsia="ru-RU"/>
              </w:rPr>
            </w:pPr>
            <w:r w:rsidRPr="00CE3808">
              <w:rPr>
                <w:rFonts w:ascii="Times New Roman" w:eastAsia="Times New Roman" w:hAnsi="Times New Roman"/>
                <w:bCs/>
                <w:szCs w:val="24"/>
                <w:lang w:eastAsia="ru-RU"/>
              </w:rPr>
              <w:t>Безвозмездные поступления</w:t>
            </w:r>
          </w:p>
        </w:tc>
        <w:tc>
          <w:tcPr>
            <w:tcW w:w="1430"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348,9</w:t>
            </w:r>
          </w:p>
        </w:tc>
        <w:tc>
          <w:tcPr>
            <w:tcW w:w="1273"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355,0</w:t>
            </w:r>
          </w:p>
        </w:tc>
        <w:tc>
          <w:tcPr>
            <w:tcW w:w="1550" w:type="dxa"/>
            <w:tcBorders>
              <w:top w:val="single" w:sz="4" w:space="0" w:color="auto"/>
              <w:left w:val="single" w:sz="4" w:space="0" w:color="auto"/>
              <w:bottom w:val="single" w:sz="4" w:space="0" w:color="auto"/>
              <w:right w:val="nil"/>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379,9</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iCs/>
                <w:szCs w:val="24"/>
                <w:lang w:eastAsia="ru-RU"/>
              </w:rPr>
            </w:pPr>
            <w:r w:rsidRPr="00CE3808">
              <w:rPr>
                <w:rFonts w:ascii="Times New Roman" w:eastAsia="Times New Roman" w:hAnsi="Times New Roman"/>
                <w:iCs/>
                <w:szCs w:val="24"/>
                <w:lang w:eastAsia="ru-RU"/>
              </w:rPr>
              <w:t>387,1</w:t>
            </w:r>
          </w:p>
        </w:tc>
        <w:tc>
          <w:tcPr>
            <w:tcW w:w="1559" w:type="dxa"/>
            <w:tcBorders>
              <w:top w:val="single" w:sz="4" w:space="0" w:color="auto"/>
              <w:left w:val="nil"/>
              <w:bottom w:val="single" w:sz="4" w:space="0" w:color="auto"/>
              <w:right w:val="nil"/>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413,8</w:t>
            </w:r>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iCs/>
                <w:szCs w:val="24"/>
                <w:lang w:eastAsia="ru-RU"/>
              </w:rPr>
            </w:pPr>
            <w:r w:rsidRPr="00CE3808">
              <w:rPr>
                <w:rFonts w:ascii="Times New Roman" w:eastAsia="Times New Roman" w:hAnsi="Times New Roman"/>
                <w:iCs/>
                <w:szCs w:val="24"/>
                <w:lang w:eastAsia="ru-RU"/>
              </w:rPr>
              <w:t>414,5</w:t>
            </w:r>
          </w:p>
        </w:tc>
      </w:tr>
      <w:tr w:rsidR="00CE3808" w:rsidRPr="00CE3808" w:rsidTr="007C49F2">
        <w:trPr>
          <w:trHeight w:val="425"/>
        </w:trPr>
        <w:tc>
          <w:tcPr>
            <w:tcW w:w="1843" w:type="dxa"/>
            <w:tcBorders>
              <w:top w:val="nil"/>
              <w:left w:val="single" w:sz="4" w:space="0" w:color="auto"/>
              <w:bottom w:val="single" w:sz="8" w:space="0" w:color="auto"/>
              <w:right w:val="single" w:sz="4" w:space="0" w:color="auto"/>
            </w:tcBorders>
            <w:shd w:val="clear" w:color="auto" w:fill="auto"/>
            <w:vAlign w:val="bottom"/>
          </w:tcPr>
          <w:p w:rsidR="00CE3808" w:rsidRPr="00CE3808" w:rsidRDefault="00CE3808" w:rsidP="00CE3808">
            <w:pPr>
              <w:spacing w:after="0" w:line="240" w:lineRule="auto"/>
              <w:rPr>
                <w:rFonts w:ascii="Times New Roman" w:eastAsia="Times New Roman" w:hAnsi="Times New Roman"/>
                <w:bCs/>
                <w:szCs w:val="24"/>
                <w:lang w:eastAsia="ru-RU"/>
              </w:rPr>
            </w:pPr>
            <w:r w:rsidRPr="00CE3808">
              <w:rPr>
                <w:rFonts w:ascii="Times New Roman" w:eastAsia="Times New Roman" w:hAnsi="Times New Roman"/>
                <w:bCs/>
                <w:szCs w:val="24"/>
                <w:lang w:eastAsia="ru-RU"/>
              </w:rPr>
              <w:t xml:space="preserve">Расходы </w:t>
            </w:r>
            <w:r w:rsidRPr="00CE3808">
              <w:rPr>
                <w:rFonts w:ascii="Times New Roman" w:eastAsia="Times New Roman" w:hAnsi="Times New Roman"/>
                <w:szCs w:val="24"/>
                <w:lang w:eastAsia="ru-RU"/>
              </w:rPr>
              <w:t xml:space="preserve">                             </w:t>
            </w:r>
          </w:p>
        </w:tc>
        <w:tc>
          <w:tcPr>
            <w:tcW w:w="1430"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391,8</w:t>
            </w:r>
          </w:p>
        </w:tc>
        <w:tc>
          <w:tcPr>
            <w:tcW w:w="1273"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455,5</w:t>
            </w:r>
          </w:p>
        </w:tc>
        <w:tc>
          <w:tcPr>
            <w:tcW w:w="1550" w:type="dxa"/>
            <w:tcBorders>
              <w:top w:val="nil"/>
              <w:left w:val="single" w:sz="4" w:space="0" w:color="auto"/>
              <w:bottom w:val="single" w:sz="8" w:space="0" w:color="auto"/>
              <w:right w:val="nil"/>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516,3</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iCs/>
                <w:szCs w:val="24"/>
                <w:lang w:eastAsia="ru-RU"/>
              </w:rPr>
            </w:pPr>
            <w:r w:rsidRPr="00CE3808">
              <w:rPr>
                <w:rFonts w:ascii="Times New Roman" w:eastAsia="Times New Roman" w:hAnsi="Times New Roman"/>
                <w:bCs/>
                <w:iCs/>
                <w:szCs w:val="24"/>
                <w:lang w:eastAsia="ru-RU"/>
              </w:rPr>
              <w:t>490,6</w:t>
            </w:r>
          </w:p>
        </w:tc>
        <w:tc>
          <w:tcPr>
            <w:tcW w:w="1559" w:type="dxa"/>
            <w:tcBorders>
              <w:top w:val="nil"/>
              <w:left w:val="nil"/>
              <w:bottom w:val="single" w:sz="8" w:space="0" w:color="auto"/>
              <w:right w:val="nil"/>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szCs w:val="24"/>
                <w:lang w:eastAsia="ru-RU"/>
              </w:rPr>
            </w:pPr>
            <w:r w:rsidRPr="00CE3808">
              <w:rPr>
                <w:rFonts w:ascii="Times New Roman" w:eastAsia="Times New Roman" w:hAnsi="Times New Roman"/>
                <w:bCs/>
                <w:szCs w:val="24"/>
                <w:lang w:eastAsia="ru-RU"/>
              </w:rPr>
              <w:t>558,3</w:t>
            </w:r>
          </w:p>
        </w:tc>
        <w:tc>
          <w:tcPr>
            <w:tcW w:w="1276" w:type="dxa"/>
            <w:tcBorders>
              <w:top w:val="nil"/>
              <w:left w:val="single" w:sz="4" w:space="0" w:color="auto"/>
              <w:bottom w:val="single" w:sz="8" w:space="0" w:color="auto"/>
              <w:right w:val="single" w:sz="4"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bCs/>
                <w:iCs/>
                <w:szCs w:val="24"/>
                <w:lang w:eastAsia="ru-RU"/>
              </w:rPr>
            </w:pPr>
            <w:r w:rsidRPr="00CE3808">
              <w:rPr>
                <w:rFonts w:ascii="Times New Roman" w:eastAsia="Times New Roman" w:hAnsi="Times New Roman"/>
                <w:bCs/>
                <w:iCs/>
                <w:szCs w:val="24"/>
                <w:lang w:eastAsia="ru-RU"/>
              </w:rPr>
              <w:t>515,9</w:t>
            </w:r>
          </w:p>
        </w:tc>
      </w:tr>
      <w:tr w:rsidR="00CE3808" w:rsidRPr="00CE3808" w:rsidTr="007C49F2">
        <w:trPr>
          <w:trHeight w:val="266"/>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tcPr>
          <w:p w:rsidR="00CE3808" w:rsidRPr="00CE3808" w:rsidRDefault="00CE3808" w:rsidP="00CE3808">
            <w:pPr>
              <w:spacing w:after="0" w:line="240" w:lineRule="auto"/>
              <w:rPr>
                <w:rFonts w:ascii="Times New Roman" w:eastAsia="Times New Roman" w:hAnsi="Times New Roman"/>
                <w:bCs/>
                <w:szCs w:val="24"/>
                <w:lang w:eastAsia="ru-RU"/>
              </w:rPr>
            </w:pPr>
            <w:r w:rsidRPr="00CE3808">
              <w:rPr>
                <w:rFonts w:ascii="Times New Roman" w:eastAsia="Times New Roman" w:hAnsi="Times New Roman"/>
                <w:bCs/>
                <w:szCs w:val="24"/>
                <w:lang w:eastAsia="ru-RU"/>
              </w:rPr>
              <w:t>Дефицит</w:t>
            </w:r>
            <w:proofErr w:type="gramStart"/>
            <w:r w:rsidRPr="00CE3808">
              <w:rPr>
                <w:rFonts w:ascii="Times New Roman" w:eastAsia="Times New Roman" w:hAnsi="Times New Roman"/>
                <w:bCs/>
                <w:szCs w:val="24"/>
                <w:lang w:eastAsia="ru-RU"/>
              </w:rPr>
              <w:t xml:space="preserve"> (-), </w:t>
            </w:r>
            <w:proofErr w:type="gramEnd"/>
            <w:r w:rsidRPr="00CE3808">
              <w:rPr>
                <w:rFonts w:ascii="Times New Roman" w:eastAsia="Times New Roman" w:hAnsi="Times New Roman"/>
                <w:bCs/>
                <w:szCs w:val="24"/>
                <w:lang w:eastAsia="ru-RU"/>
              </w:rPr>
              <w:t>профицит (+)</w:t>
            </w:r>
          </w:p>
        </w:tc>
        <w:tc>
          <w:tcPr>
            <w:tcW w:w="1430"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100,0</w:t>
            </w:r>
          </w:p>
        </w:tc>
        <w:tc>
          <w:tcPr>
            <w:tcW w:w="1273" w:type="dxa"/>
            <w:tcBorders>
              <w:top w:val="single" w:sz="4" w:space="0" w:color="auto"/>
              <w:left w:val="single" w:sz="4" w:space="0" w:color="auto"/>
              <w:bottom w:val="single" w:sz="4" w:space="0" w:color="auto"/>
              <w:right w:val="single" w:sz="4" w:space="0" w:color="auto"/>
            </w:tcBorders>
            <w:vAlign w:val="bottom"/>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7,8</w:t>
            </w:r>
          </w:p>
        </w:tc>
        <w:tc>
          <w:tcPr>
            <w:tcW w:w="15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3,1</w:t>
            </w:r>
          </w:p>
        </w:tc>
        <w:tc>
          <w:tcPr>
            <w:tcW w:w="1276" w:type="dxa"/>
            <w:tcBorders>
              <w:top w:val="single" w:sz="4" w:space="0" w:color="auto"/>
              <w:left w:val="nil"/>
              <w:bottom w:val="single" w:sz="4" w:space="0" w:color="auto"/>
              <w:right w:val="single" w:sz="8"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iCs/>
                <w:szCs w:val="24"/>
                <w:lang w:eastAsia="ru-RU"/>
              </w:rPr>
            </w:pPr>
            <w:r w:rsidRPr="00CE3808">
              <w:rPr>
                <w:rFonts w:ascii="Times New Roman" w:eastAsia="Times New Roman" w:hAnsi="Times New Roman"/>
                <w:iCs/>
                <w:szCs w:val="24"/>
                <w:lang w:eastAsia="ru-RU"/>
              </w:rPr>
              <w:t>1,9</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szCs w:val="24"/>
                <w:lang w:eastAsia="ru-RU"/>
              </w:rPr>
            </w:pPr>
            <w:r w:rsidRPr="00CE3808">
              <w:rPr>
                <w:rFonts w:ascii="Times New Roman" w:eastAsia="Times New Roman" w:hAnsi="Times New Roman"/>
                <w:szCs w:val="24"/>
                <w:lang w:eastAsia="ru-RU"/>
              </w:rPr>
              <w:t>24,7</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CE3808" w:rsidRPr="00CE3808" w:rsidRDefault="00CE3808" w:rsidP="00CE3808">
            <w:pPr>
              <w:spacing w:after="0" w:line="240" w:lineRule="auto"/>
              <w:jc w:val="center"/>
              <w:rPr>
                <w:rFonts w:ascii="Times New Roman" w:eastAsia="Times New Roman" w:hAnsi="Times New Roman"/>
                <w:iCs/>
                <w:szCs w:val="24"/>
                <w:lang w:eastAsia="ru-RU"/>
              </w:rPr>
            </w:pPr>
            <w:r w:rsidRPr="00CE3808">
              <w:rPr>
                <w:rFonts w:ascii="Times New Roman" w:eastAsia="Times New Roman" w:hAnsi="Times New Roman"/>
                <w:iCs/>
                <w:szCs w:val="24"/>
                <w:lang w:eastAsia="ru-RU"/>
              </w:rPr>
              <w:t>17,2</w:t>
            </w:r>
          </w:p>
        </w:tc>
      </w:tr>
    </w:tbl>
    <w:p w:rsidR="00CE3808" w:rsidRPr="00CE3808" w:rsidRDefault="00CE3808" w:rsidP="00CE3808">
      <w:pPr>
        <w:widowControl w:val="0"/>
        <w:autoSpaceDE w:val="0"/>
        <w:autoSpaceDN w:val="0"/>
        <w:adjustRightInd w:val="0"/>
        <w:spacing w:after="0" w:line="240" w:lineRule="auto"/>
        <w:ind w:firstLine="540"/>
        <w:rPr>
          <w:rFonts w:ascii="Times New Roman" w:hAnsi="Times New Roman"/>
          <w:sz w:val="28"/>
          <w:szCs w:val="28"/>
        </w:rPr>
      </w:pP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Доходы бюджета муниципального округа в 2021 году получены в объеме 583,0 млн. рублей, что на 91,2 млн. рублей больше уровня 2019 года. Налоговые и неналоговые доходы получены в объеме 169,2 млн. рублей, что на 26,3 млн. рублей превышает уровень 2019 года.</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2021 году администрацией Большемурашкинского муниципального округа предприняты все необходимые меры по обеспечению поступления доходов в бюджет округа в запланированном объеме.</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Расходы бюджета муниципального округа исполнены в 2021 году в объеме 558,3 млн. рублей, что составляет 142,5 % к уровню 2019 года.</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За счет средств бюджета обеспечено своевременное исполнение всех принятых расходных обязательств перед населением по социальному обеспечению, по выплате заработной платы работникам бюджетной сферы.</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За период 2019-2021 годы обеспечено повышение оплаты труда отдельным категориям работников бюджетной сферы, в рамках реализации указов Президента Российской Федерации от 7 мая 2012 года достигнуты все целевые значения по повышению заработной платы (соотношение к средней заработной плате по экономике региона), утвержденные в «дорожных картах».</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Направлены средства на софинансирование с федеральным и областным бюджетами мероприятий по реализации национальных проектов, на строительство и реконструкцию.</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Бюджет муниципального округа за 2021 год выполнен с профицитом и составил 24,7 млн. рублей.</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Муниципальный долг Большемурашкинского муниципального округа по состоянию на 1 января 2022 года составил 2,3 млн. рублей. При исполнении </w:t>
      </w:r>
      <w:r w:rsidRPr="00CE3808">
        <w:rPr>
          <w:rFonts w:ascii="Times New Roman" w:hAnsi="Times New Roman"/>
          <w:sz w:val="28"/>
          <w:szCs w:val="28"/>
        </w:rPr>
        <w:lastRenderedPageBreak/>
        <w:t xml:space="preserve">бюджета соблюдаются все необходимые требования Бюджетного </w:t>
      </w:r>
      <w:hyperlink r:id="rId10" w:history="1">
        <w:r w:rsidRPr="00CE3808">
          <w:rPr>
            <w:rFonts w:ascii="Times New Roman" w:hAnsi="Times New Roman"/>
            <w:sz w:val="28"/>
            <w:szCs w:val="28"/>
          </w:rPr>
          <w:t>кодекса</w:t>
        </w:r>
      </w:hyperlink>
      <w:r w:rsidRPr="00CE3808">
        <w:rPr>
          <w:rFonts w:ascii="Times New Roman" w:hAnsi="Times New Roman"/>
          <w:sz w:val="28"/>
          <w:szCs w:val="28"/>
        </w:rPr>
        <w:t xml:space="preserve"> Российской Федерации по предельному объему дефицита, муниципального долга и расходам на его обслуживание.</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2019 - 2021 годах проводилась продуманная и взвешенная политика в области управления муниципальным долгом.</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Отдельные показатели по муниципальному долгу за 2019-2021 годы:</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p>
    <w:p w:rsidR="00CE3808" w:rsidRPr="00CE3808" w:rsidRDefault="00CE3808" w:rsidP="006B4724">
      <w:pPr>
        <w:spacing w:after="0" w:line="240" w:lineRule="auto"/>
        <w:ind w:firstLine="540"/>
        <w:jc w:val="right"/>
        <w:rPr>
          <w:rFonts w:ascii="Times New Roman" w:hAnsi="Times New Roman"/>
        </w:rPr>
      </w:pPr>
      <w:r w:rsidRPr="00CE3808">
        <w:rPr>
          <w:rFonts w:ascii="Times New Roman" w:hAnsi="Times New Roman"/>
        </w:rPr>
        <w:t>млн. рублей</w:t>
      </w:r>
    </w:p>
    <w:tbl>
      <w:tblPr>
        <w:tblW w:w="9905" w:type="dxa"/>
        <w:tblInd w:w="93" w:type="dxa"/>
        <w:tblLook w:val="0000" w:firstRow="0" w:lastRow="0" w:firstColumn="0" w:lastColumn="0" w:noHBand="0" w:noVBand="0"/>
      </w:tblPr>
      <w:tblGrid>
        <w:gridCol w:w="2567"/>
        <w:gridCol w:w="1620"/>
        <w:gridCol w:w="1620"/>
        <w:gridCol w:w="1218"/>
        <w:gridCol w:w="1620"/>
        <w:gridCol w:w="1260"/>
      </w:tblGrid>
      <w:tr w:rsidR="00CE3808" w:rsidRPr="00CE3808">
        <w:trPr>
          <w:trHeight w:val="96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3808" w:rsidRPr="00CE3808" w:rsidRDefault="00CE3808" w:rsidP="006B4724">
            <w:pPr>
              <w:spacing w:after="0" w:line="240" w:lineRule="auto"/>
              <w:jc w:val="both"/>
              <w:rPr>
                <w:rFonts w:ascii="Times New Roman" w:hAnsi="Times New Roman"/>
                <w:sz w:val="28"/>
                <w:szCs w:val="28"/>
              </w:rPr>
            </w:pP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E3808" w:rsidRPr="00CE3808" w:rsidRDefault="00CE3808" w:rsidP="006B4724">
            <w:pPr>
              <w:spacing w:after="0" w:line="240" w:lineRule="auto"/>
              <w:jc w:val="center"/>
              <w:rPr>
                <w:rFonts w:ascii="Times New Roman" w:hAnsi="Times New Roman"/>
                <w:b/>
                <w:bCs/>
                <w:sz w:val="28"/>
                <w:szCs w:val="28"/>
              </w:rPr>
            </w:pPr>
            <w:r w:rsidRPr="00CE3808">
              <w:rPr>
                <w:rFonts w:ascii="Times New Roman" w:hAnsi="Times New Roman"/>
                <w:b/>
                <w:bCs/>
                <w:sz w:val="28"/>
                <w:szCs w:val="28"/>
              </w:rPr>
              <w:t>2019 год</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E3808" w:rsidRPr="00CE3808" w:rsidRDefault="00CE3808" w:rsidP="006B4724">
            <w:pPr>
              <w:spacing w:after="0" w:line="240" w:lineRule="auto"/>
              <w:jc w:val="center"/>
              <w:rPr>
                <w:rFonts w:ascii="Times New Roman" w:hAnsi="Times New Roman"/>
                <w:b/>
                <w:bCs/>
                <w:sz w:val="28"/>
                <w:szCs w:val="28"/>
              </w:rPr>
            </w:pPr>
            <w:r w:rsidRPr="00CE3808">
              <w:rPr>
                <w:rFonts w:ascii="Times New Roman" w:hAnsi="Times New Roman"/>
                <w:b/>
                <w:bCs/>
                <w:sz w:val="28"/>
                <w:szCs w:val="28"/>
              </w:rPr>
              <w:t>2020 год</w:t>
            </w:r>
          </w:p>
        </w:tc>
        <w:tc>
          <w:tcPr>
            <w:tcW w:w="1218" w:type="dxa"/>
            <w:tcBorders>
              <w:top w:val="single" w:sz="4" w:space="0" w:color="auto"/>
              <w:left w:val="nil"/>
              <w:bottom w:val="single" w:sz="4" w:space="0" w:color="auto"/>
              <w:right w:val="single" w:sz="4" w:space="0" w:color="auto"/>
            </w:tcBorders>
            <w:shd w:val="clear" w:color="auto" w:fill="auto"/>
            <w:vAlign w:val="center"/>
          </w:tcPr>
          <w:p w:rsidR="00CE3808" w:rsidRPr="00CE3808" w:rsidRDefault="00CE3808" w:rsidP="006B4724">
            <w:pPr>
              <w:spacing w:after="0" w:line="240" w:lineRule="auto"/>
              <w:jc w:val="center"/>
              <w:rPr>
                <w:rFonts w:ascii="Times New Roman" w:hAnsi="Times New Roman"/>
                <w:b/>
                <w:bCs/>
                <w:sz w:val="28"/>
                <w:szCs w:val="28"/>
              </w:rPr>
            </w:pPr>
            <w:r w:rsidRPr="00CE3808">
              <w:rPr>
                <w:rFonts w:ascii="Times New Roman" w:hAnsi="Times New Roman"/>
                <w:b/>
                <w:bCs/>
                <w:sz w:val="28"/>
                <w:szCs w:val="28"/>
              </w:rPr>
              <w:t>Темп роста к 2019 году</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E3808" w:rsidRPr="00CE3808" w:rsidRDefault="00CE3808" w:rsidP="006B4724">
            <w:pPr>
              <w:spacing w:after="0" w:line="240" w:lineRule="auto"/>
              <w:jc w:val="center"/>
              <w:rPr>
                <w:rFonts w:ascii="Times New Roman" w:hAnsi="Times New Roman"/>
                <w:b/>
                <w:bCs/>
                <w:sz w:val="28"/>
                <w:szCs w:val="28"/>
              </w:rPr>
            </w:pPr>
            <w:r w:rsidRPr="00CE3808">
              <w:rPr>
                <w:rFonts w:ascii="Times New Roman" w:hAnsi="Times New Roman"/>
                <w:b/>
                <w:bCs/>
                <w:sz w:val="28"/>
                <w:szCs w:val="28"/>
              </w:rPr>
              <w:t>2021 год</w:t>
            </w:r>
          </w:p>
        </w:tc>
        <w:tc>
          <w:tcPr>
            <w:tcW w:w="1260" w:type="dxa"/>
            <w:tcBorders>
              <w:top w:val="single" w:sz="4" w:space="0" w:color="auto"/>
              <w:left w:val="nil"/>
              <w:bottom w:val="single" w:sz="4" w:space="0" w:color="auto"/>
              <w:right w:val="single" w:sz="4" w:space="0" w:color="auto"/>
            </w:tcBorders>
            <w:shd w:val="clear" w:color="auto" w:fill="auto"/>
            <w:vAlign w:val="center"/>
          </w:tcPr>
          <w:p w:rsidR="00CE3808" w:rsidRPr="00CE3808" w:rsidRDefault="00CE3808" w:rsidP="006B4724">
            <w:pPr>
              <w:spacing w:after="0" w:line="240" w:lineRule="auto"/>
              <w:jc w:val="center"/>
              <w:rPr>
                <w:rFonts w:ascii="Times New Roman" w:hAnsi="Times New Roman"/>
                <w:b/>
                <w:bCs/>
                <w:sz w:val="28"/>
                <w:szCs w:val="28"/>
              </w:rPr>
            </w:pPr>
            <w:r w:rsidRPr="00CE3808">
              <w:rPr>
                <w:rFonts w:ascii="Times New Roman" w:hAnsi="Times New Roman"/>
                <w:b/>
                <w:bCs/>
                <w:sz w:val="28"/>
                <w:szCs w:val="28"/>
              </w:rPr>
              <w:t>Темп роста к 2020 году</w:t>
            </w:r>
          </w:p>
        </w:tc>
      </w:tr>
      <w:tr w:rsidR="00CE3808" w:rsidRPr="00CE3808">
        <w:trPr>
          <w:trHeight w:val="315"/>
        </w:trPr>
        <w:tc>
          <w:tcPr>
            <w:tcW w:w="2567" w:type="dxa"/>
            <w:tcBorders>
              <w:top w:val="nil"/>
              <w:left w:val="single" w:sz="4" w:space="0" w:color="auto"/>
              <w:bottom w:val="single" w:sz="4" w:space="0" w:color="auto"/>
              <w:right w:val="single" w:sz="4" w:space="0" w:color="auto"/>
            </w:tcBorders>
            <w:shd w:val="clear" w:color="auto" w:fill="auto"/>
            <w:noWrap/>
            <w:vAlign w:val="bottom"/>
          </w:tcPr>
          <w:p w:rsidR="00CE3808" w:rsidRPr="00CE3808" w:rsidRDefault="00CE3808" w:rsidP="006B4724">
            <w:pPr>
              <w:spacing w:after="0" w:line="240" w:lineRule="auto"/>
              <w:jc w:val="both"/>
              <w:rPr>
                <w:rFonts w:ascii="Times New Roman" w:hAnsi="Times New Roman"/>
                <w:sz w:val="28"/>
                <w:szCs w:val="28"/>
              </w:rPr>
            </w:pPr>
            <w:r w:rsidRPr="00CE3808">
              <w:rPr>
                <w:rFonts w:ascii="Times New Roman" w:hAnsi="Times New Roman"/>
                <w:sz w:val="28"/>
                <w:szCs w:val="28"/>
              </w:rPr>
              <w:t>Объем муниципального долга</w:t>
            </w:r>
          </w:p>
        </w:tc>
        <w:tc>
          <w:tcPr>
            <w:tcW w:w="1620" w:type="dxa"/>
            <w:tcBorders>
              <w:top w:val="nil"/>
              <w:left w:val="nil"/>
              <w:bottom w:val="single" w:sz="4" w:space="0" w:color="auto"/>
              <w:right w:val="single" w:sz="4" w:space="0" w:color="auto"/>
            </w:tcBorders>
            <w:shd w:val="clear" w:color="auto" w:fill="auto"/>
            <w:noWrap/>
            <w:vAlign w:val="center"/>
          </w:tcPr>
          <w:p w:rsidR="00CE3808" w:rsidRPr="00CE3808" w:rsidRDefault="00CE3808" w:rsidP="006B4724">
            <w:pPr>
              <w:spacing w:after="0" w:line="240" w:lineRule="auto"/>
              <w:jc w:val="both"/>
              <w:rPr>
                <w:rFonts w:ascii="Times New Roman" w:hAnsi="Times New Roman"/>
                <w:sz w:val="28"/>
                <w:szCs w:val="28"/>
              </w:rPr>
            </w:pPr>
            <w:r w:rsidRPr="00CE3808">
              <w:rPr>
                <w:rFonts w:ascii="Times New Roman" w:hAnsi="Times New Roman"/>
                <w:sz w:val="28"/>
                <w:szCs w:val="28"/>
              </w:rPr>
              <w:t>5,4</w:t>
            </w:r>
          </w:p>
        </w:tc>
        <w:tc>
          <w:tcPr>
            <w:tcW w:w="1620" w:type="dxa"/>
            <w:tcBorders>
              <w:top w:val="nil"/>
              <w:left w:val="nil"/>
              <w:bottom w:val="single" w:sz="4" w:space="0" w:color="auto"/>
              <w:right w:val="single" w:sz="4" w:space="0" w:color="auto"/>
            </w:tcBorders>
            <w:shd w:val="clear" w:color="auto" w:fill="auto"/>
            <w:noWrap/>
            <w:vAlign w:val="center"/>
          </w:tcPr>
          <w:p w:rsidR="00CE3808" w:rsidRPr="00CE3808" w:rsidRDefault="00CE3808" w:rsidP="006B4724">
            <w:pPr>
              <w:spacing w:after="0" w:line="240" w:lineRule="auto"/>
              <w:jc w:val="both"/>
              <w:rPr>
                <w:rFonts w:ascii="Times New Roman" w:hAnsi="Times New Roman"/>
                <w:sz w:val="28"/>
                <w:szCs w:val="28"/>
              </w:rPr>
            </w:pPr>
            <w:r w:rsidRPr="00CE3808">
              <w:rPr>
                <w:rFonts w:ascii="Times New Roman" w:hAnsi="Times New Roman"/>
                <w:sz w:val="28"/>
                <w:szCs w:val="28"/>
              </w:rPr>
              <w:t>3,9</w:t>
            </w:r>
          </w:p>
        </w:tc>
        <w:tc>
          <w:tcPr>
            <w:tcW w:w="1218" w:type="dxa"/>
            <w:tcBorders>
              <w:top w:val="nil"/>
              <w:left w:val="nil"/>
              <w:bottom w:val="single" w:sz="4" w:space="0" w:color="auto"/>
              <w:right w:val="single" w:sz="4" w:space="0" w:color="auto"/>
            </w:tcBorders>
            <w:shd w:val="clear" w:color="auto" w:fill="auto"/>
            <w:noWrap/>
            <w:vAlign w:val="center"/>
          </w:tcPr>
          <w:p w:rsidR="00CE3808" w:rsidRPr="00CE3808" w:rsidRDefault="00CE3808" w:rsidP="006B4724">
            <w:pPr>
              <w:spacing w:after="0" w:line="240" w:lineRule="auto"/>
              <w:jc w:val="both"/>
              <w:rPr>
                <w:rFonts w:ascii="Times New Roman" w:hAnsi="Times New Roman"/>
                <w:sz w:val="28"/>
                <w:szCs w:val="28"/>
              </w:rPr>
            </w:pPr>
            <w:r w:rsidRPr="00CE3808">
              <w:rPr>
                <w:rFonts w:ascii="Times New Roman" w:hAnsi="Times New Roman"/>
                <w:sz w:val="28"/>
                <w:szCs w:val="28"/>
              </w:rPr>
              <w:t>72,2%</w:t>
            </w:r>
          </w:p>
        </w:tc>
        <w:tc>
          <w:tcPr>
            <w:tcW w:w="1620" w:type="dxa"/>
            <w:tcBorders>
              <w:top w:val="nil"/>
              <w:left w:val="nil"/>
              <w:bottom w:val="single" w:sz="4" w:space="0" w:color="auto"/>
              <w:right w:val="nil"/>
            </w:tcBorders>
            <w:shd w:val="clear" w:color="auto" w:fill="auto"/>
            <w:noWrap/>
            <w:vAlign w:val="center"/>
          </w:tcPr>
          <w:p w:rsidR="00CE3808" w:rsidRPr="00CE3808" w:rsidRDefault="00CE3808" w:rsidP="006B4724">
            <w:pPr>
              <w:spacing w:after="0" w:line="240" w:lineRule="auto"/>
              <w:jc w:val="both"/>
              <w:rPr>
                <w:rFonts w:ascii="Times New Roman" w:hAnsi="Times New Roman"/>
                <w:color w:val="000000"/>
                <w:sz w:val="28"/>
                <w:szCs w:val="28"/>
              </w:rPr>
            </w:pPr>
            <w:r w:rsidRPr="00CE3808">
              <w:rPr>
                <w:rFonts w:ascii="Times New Roman" w:hAnsi="Times New Roman"/>
                <w:color w:val="000000"/>
                <w:sz w:val="28"/>
                <w:szCs w:val="28"/>
              </w:rPr>
              <w:t>2,3</w:t>
            </w:r>
          </w:p>
        </w:tc>
        <w:tc>
          <w:tcPr>
            <w:tcW w:w="1260" w:type="dxa"/>
            <w:tcBorders>
              <w:top w:val="nil"/>
              <w:left w:val="single" w:sz="4" w:space="0" w:color="auto"/>
              <w:bottom w:val="single" w:sz="4" w:space="0" w:color="auto"/>
              <w:right w:val="single" w:sz="4" w:space="0" w:color="auto"/>
            </w:tcBorders>
            <w:shd w:val="clear" w:color="auto" w:fill="auto"/>
            <w:noWrap/>
            <w:vAlign w:val="center"/>
          </w:tcPr>
          <w:p w:rsidR="00CE3808" w:rsidRPr="00CE3808" w:rsidRDefault="00CE3808" w:rsidP="006B4724">
            <w:pPr>
              <w:spacing w:after="0" w:line="240" w:lineRule="auto"/>
              <w:jc w:val="both"/>
              <w:rPr>
                <w:rFonts w:ascii="Times New Roman" w:hAnsi="Times New Roman"/>
                <w:sz w:val="28"/>
                <w:szCs w:val="28"/>
              </w:rPr>
            </w:pPr>
            <w:r w:rsidRPr="00CE3808">
              <w:rPr>
                <w:rFonts w:ascii="Times New Roman" w:hAnsi="Times New Roman"/>
                <w:sz w:val="28"/>
                <w:szCs w:val="28"/>
              </w:rPr>
              <w:t>58,9%</w:t>
            </w:r>
          </w:p>
        </w:tc>
      </w:tr>
    </w:tbl>
    <w:p w:rsidR="00CE3808" w:rsidRPr="00CE3808" w:rsidRDefault="00CE3808" w:rsidP="0037300E">
      <w:pPr>
        <w:autoSpaceDE w:val="0"/>
        <w:autoSpaceDN w:val="0"/>
        <w:adjustRightInd w:val="0"/>
        <w:spacing w:after="0" w:line="240" w:lineRule="auto"/>
        <w:ind w:firstLine="540"/>
        <w:jc w:val="both"/>
        <w:rPr>
          <w:rFonts w:ascii="Times New Roman" w:hAnsi="Times New Roman"/>
          <w:sz w:val="16"/>
          <w:szCs w:val="16"/>
        </w:rPr>
      </w:pP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proofErr w:type="gramStart"/>
      <w:r w:rsidRPr="00CE3808">
        <w:rPr>
          <w:rFonts w:ascii="Times New Roman" w:hAnsi="Times New Roman"/>
          <w:sz w:val="28"/>
          <w:szCs w:val="28"/>
        </w:rPr>
        <w:t xml:space="preserve">Уровень муниципального долга в 2019- 2021 годах, несмотря на трудности, связанные с ухудшением общей макроэкономической ситуации в стране и изменением в законодательстве Российской Федерации, находились в пределах ограничений, установленных Бюджетным </w:t>
      </w:r>
      <w:hyperlink r:id="rId11" w:history="1">
        <w:r w:rsidRPr="00CE3808">
          <w:rPr>
            <w:rFonts w:ascii="Times New Roman" w:hAnsi="Times New Roman"/>
            <w:sz w:val="28"/>
            <w:szCs w:val="28"/>
          </w:rPr>
          <w:t>кодексом</w:t>
        </w:r>
      </w:hyperlink>
      <w:r w:rsidRPr="00CE3808">
        <w:rPr>
          <w:rFonts w:ascii="Times New Roman" w:hAnsi="Times New Roman"/>
          <w:sz w:val="28"/>
          <w:szCs w:val="28"/>
        </w:rPr>
        <w:t xml:space="preserve"> Российской Федерации.</w:t>
      </w:r>
      <w:proofErr w:type="gramEnd"/>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то же время, несмотря на поступательное развитие в последние годы нормативного правового регулирования и методического обеспечения бюджетных правоотношений, в настоящее время в сфере управления общественными финансами сохраняется ряд нерешенных проблем, в том числе:</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отсутствие целостной системы стратегического планирования и, соответственно, слабая увязка между стратегическим и бюджетным планированием;</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отсутствие практики долгосрочного социально-экономического прогнозирования и стратегического бюджетного планирования;</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незавершенность  процесса внедрения муниципальных программ в бюджетное планирование;</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необходимость проведения более глубокого всестороннего анализа сложившейся практики применения муниципальных заданий в целях дальнейшего совершенствования данного механизма;</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низкая степень заинтересованности граждан в обсуждении целей и результатов использования бюджетных средств.</w:t>
      </w:r>
    </w:p>
    <w:p w:rsidR="00CE3808" w:rsidRPr="00CE3808" w:rsidRDefault="00CE3808" w:rsidP="0037300E">
      <w:pPr>
        <w:widowControl w:val="0"/>
        <w:autoSpaceDE w:val="0"/>
        <w:autoSpaceDN w:val="0"/>
        <w:adjustRightInd w:val="0"/>
        <w:spacing w:after="0" w:line="240" w:lineRule="auto"/>
        <w:ind w:firstLine="540"/>
        <w:jc w:val="both"/>
        <w:rPr>
          <w:rFonts w:ascii="Times New Roman" w:hAnsi="Times New Roman"/>
          <w:sz w:val="28"/>
          <w:szCs w:val="28"/>
        </w:rPr>
      </w:pPr>
    </w:p>
    <w:p w:rsidR="00CE3808" w:rsidRPr="0037300E" w:rsidRDefault="00CE3808" w:rsidP="0037300E">
      <w:pPr>
        <w:pStyle w:val="3"/>
        <w:spacing w:before="0" w:line="240" w:lineRule="auto"/>
        <w:jc w:val="center"/>
        <w:rPr>
          <w:rFonts w:ascii="Times New Roman" w:hAnsi="Times New Roman" w:cs="Times New Roman"/>
          <w:color w:val="auto"/>
          <w:sz w:val="28"/>
        </w:rPr>
      </w:pPr>
      <w:r w:rsidRPr="0037300E">
        <w:rPr>
          <w:rFonts w:ascii="Times New Roman" w:hAnsi="Times New Roman" w:cs="Times New Roman"/>
          <w:color w:val="auto"/>
          <w:sz w:val="28"/>
          <w:lang w:val="en-US"/>
        </w:rPr>
        <w:t>II</w:t>
      </w:r>
      <w:r w:rsidRPr="0037300E">
        <w:rPr>
          <w:rFonts w:ascii="Times New Roman" w:hAnsi="Times New Roman" w:cs="Times New Roman"/>
          <w:color w:val="auto"/>
          <w:sz w:val="28"/>
        </w:rPr>
        <w:t>. Цели и задачи Программы</w:t>
      </w: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37300E">
      <w:pPr>
        <w:spacing w:after="0" w:line="240" w:lineRule="auto"/>
        <w:ind w:firstLine="567"/>
        <w:jc w:val="both"/>
        <w:rPr>
          <w:rFonts w:ascii="Times New Roman" w:hAnsi="Times New Roman"/>
          <w:sz w:val="28"/>
          <w:szCs w:val="28"/>
        </w:rPr>
      </w:pPr>
      <w:r w:rsidRPr="00CE3808">
        <w:rPr>
          <w:rFonts w:ascii="Times New Roman" w:hAnsi="Times New Roman"/>
          <w:sz w:val="28"/>
          <w:szCs w:val="28"/>
        </w:rPr>
        <w:t>Цель Программы –  обеспечение сбалансированности и устойчивости бюджета Большемурашкинского муниципального округа Нижегородской области, повышение эффективности и качества управления муниципальными финансами Большемурашкинского муниципального округа Нижегородской области.</w:t>
      </w:r>
    </w:p>
    <w:p w:rsidR="00CE3808" w:rsidRPr="00CE3808" w:rsidRDefault="00CE3808" w:rsidP="0037300E">
      <w:pPr>
        <w:spacing w:after="0" w:line="240" w:lineRule="auto"/>
        <w:ind w:firstLine="567"/>
        <w:jc w:val="both"/>
        <w:rPr>
          <w:rFonts w:ascii="Times New Roman" w:hAnsi="Times New Roman"/>
          <w:sz w:val="28"/>
          <w:szCs w:val="28"/>
        </w:rPr>
      </w:pPr>
      <w:r w:rsidRPr="00CE3808">
        <w:rPr>
          <w:rFonts w:ascii="Times New Roman" w:hAnsi="Times New Roman"/>
          <w:sz w:val="28"/>
          <w:szCs w:val="28"/>
        </w:rPr>
        <w:t>Для достижения поставленной цели необходимо решение следующих задач:</w:t>
      </w:r>
    </w:p>
    <w:p w:rsidR="00CE3808" w:rsidRPr="00CE3808" w:rsidRDefault="00CE3808" w:rsidP="0037300E">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lastRenderedPageBreak/>
        <w:t>1. Создание оптимальных условий для повышения бюджетного потенциала, сбалансированности и устойчивости  бюджета Большемурашкинского муниципального округа Нижегородской области.</w:t>
      </w:r>
    </w:p>
    <w:p w:rsidR="00CE3808" w:rsidRPr="00CE3808" w:rsidRDefault="00CE3808" w:rsidP="0037300E">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2. Создание условий для реализации  муниципальной программы «Управление муниципальными финансами Большемурашкинского муниципального района Нижегородской области»</w:t>
      </w:r>
    </w:p>
    <w:p w:rsidR="00CE3808" w:rsidRPr="00CE3808" w:rsidRDefault="00CE3808" w:rsidP="0037300E">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3. Содействие формированию финансово грамотного поведения граждан и повышение защищенности их интересов в качестве потребителей финансовых услуг как необходимого условия повышения уровня и качества жизни населения Большемурашкинского муниципального округа Нижегородской области.</w:t>
      </w:r>
    </w:p>
    <w:p w:rsidR="00CE3808" w:rsidRPr="00CE3808" w:rsidRDefault="00CE3808" w:rsidP="0037300E">
      <w:pPr>
        <w:widowControl w:val="0"/>
        <w:autoSpaceDE w:val="0"/>
        <w:autoSpaceDN w:val="0"/>
        <w:adjustRightInd w:val="0"/>
        <w:spacing w:after="0" w:line="240" w:lineRule="auto"/>
        <w:ind w:firstLine="567"/>
        <w:jc w:val="both"/>
        <w:rPr>
          <w:rFonts w:ascii="Times New Roman" w:hAnsi="Times New Roman"/>
          <w:color w:val="FF0000"/>
          <w:sz w:val="28"/>
          <w:szCs w:val="28"/>
        </w:rPr>
      </w:pPr>
      <w:r w:rsidRPr="00CE3808">
        <w:rPr>
          <w:rFonts w:ascii="Times New Roman" w:hAnsi="Times New Roman"/>
          <w:sz w:val="28"/>
          <w:szCs w:val="28"/>
        </w:rPr>
        <w:t>4. 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rsidR="00CE3808" w:rsidRPr="00CE3808" w:rsidRDefault="00CE3808" w:rsidP="0037300E">
      <w:pPr>
        <w:spacing w:after="0" w:line="240" w:lineRule="auto"/>
        <w:ind w:firstLine="567"/>
        <w:jc w:val="both"/>
        <w:rPr>
          <w:rFonts w:ascii="Times New Roman" w:hAnsi="Times New Roman"/>
          <w:sz w:val="28"/>
          <w:szCs w:val="28"/>
        </w:rPr>
      </w:pPr>
    </w:p>
    <w:p w:rsidR="00CE3808" w:rsidRPr="0037300E" w:rsidRDefault="00CE3808" w:rsidP="0037300E">
      <w:pPr>
        <w:pStyle w:val="3"/>
        <w:spacing w:before="0" w:line="240" w:lineRule="auto"/>
        <w:ind w:firstLine="567"/>
        <w:jc w:val="center"/>
        <w:rPr>
          <w:rFonts w:ascii="Times New Roman" w:hAnsi="Times New Roman" w:cs="Times New Roman"/>
          <w:color w:val="auto"/>
          <w:sz w:val="28"/>
        </w:rPr>
      </w:pPr>
      <w:r w:rsidRPr="0037300E">
        <w:rPr>
          <w:rFonts w:ascii="Times New Roman" w:hAnsi="Times New Roman" w:cs="Times New Roman"/>
          <w:color w:val="auto"/>
          <w:sz w:val="28"/>
          <w:lang w:val="en-US"/>
        </w:rPr>
        <w:t>III</w:t>
      </w:r>
      <w:r w:rsidRPr="0037300E">
        <w:rPr>
          <w:rFonts w:ascii="Times New Roman" w:hAnsi="Times New Roman" w:cs="Times New Roman"/>
          <w:color w:val="auto"/>
          <w:sz w:val="28"/>
        </w:rPr>
        <w:t>. Сроки реализации Программы</w:t>
      </w:r>
    </w:p>
    <w:p w:rsidR="00CE3808" w:rsidRPr="00CE3808" w:rsidRDefault="00CE3808" w:rsidP="0037300E">
      <w:pPr>
        <w:widowControl w:val="0"/>
        <w:autoSpaceDE w:val="0"/>
        <w:autoSpaceDN w:val="0"/>
        <w:adjustRightInd w:val="0"/>
        <w:spacing w:after="0" w:line="240" w:lineRule="auto"/>
        <w:ind w:firstLine="567"/>
        <w:jc w:val="both"/>
        <w:rPr>
          <w:rFonts w:ascii="Times New Roman" w:hAnsi="Times New Roman"/>
        </w:rPr>
      </w:pPr>
    </w:p>
    <w:p w:rsidR="00CE3808" w:rsidRPr="00CE3808" w:rsidRDefault="00CE3808" w:rsidP="0037300E">
      <w:pPr>
        <w:spacing w:after="0" w:line="240" w:lineRule="auto"/>
        <w:ind w:firstLine="567"/>
        <w:jc w:val="both"/>
        <w:rPr>
          <w:rFonts w:ascii="Times New Roman" w:hAnsi="Times New Roman"/>
          <w:sz w:val="28"/>
          <w:szCs w:val="28"/>
        </w:rPr>
      </w:pPr>
      <w:r w:rsidRPr="00CE3808">
        <w:rPr>
          <w:rFonts w:ascii="Times New Roman" w:hAnsi="Times New Roman"/>
          <w:sz w:val="28"/>
          <w:szCs w:val="28"/>
        </w:rPr>
        <w:t>Программа реализуется в течение 2023-2030 годов без разделения на этапы. Подпрограммы «Организация и совершенствование бюджетного процесса Большемурашкинского муниципального округа Нижегородской области», «Обеспечение реализации муниципальной программы», «Повышение финансовой грамотности населения Большемурашкинского муниципального округа Нижегородской области», подпрограмма «Повышение эффективности бюджетных расходов Большемурашкинского муниципального округа Нижегородской области»  реализуется в течение 2023-2030 годов без разделения на этапы.</w:t>
      </w: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7C49F2">
      <w:pPr>
        <w:spacing w:after="0" w:line="240" w:lineRule="auto"/>
        <w:ind w:firstLine="567"/>
        <w:jc w:val="center"/>
        <w:rPr>
          <w:rFonts w:ascii="Times New Roman" w:hAnsi="Times New Roman"/>
          <w:b/>
          <w:sz w:val="28"/>
        </w:rPr>
      </w:pPr>
      <w:r w:rsidRPr="00CE3808">
        <w:rPr>
          <w:rFonts w:ascii="Times New Roman" w:hAnsi="Times New Roman"/>
          <w:b/>
          <w:sz w:val="28"/>
          <w:lang w:val="en-US"/>
        </w:rPr>
        <w:t>IV</w:t>
      </w:r>
      <w:r w:rsidRPr="00CE3808">
        <w:rPr>
          <w:rFonts w:ascii="Times New Roman" w:hAnsi="Times New Roman"/>
          <w:b/>
          <w:sz w:val="28"/>
        </w:rPr>
        <w:t>. Перечень основных мероприятий Программы</w:t>
      </w:r>
    </w:p>
    <w:p w:rsidR="00CE3808" w:rsidRPr="00CE3808" w:rsidRDefault="00CE3808" w:rsidP="007C49F2">
      <w:pPr>
        <w:spacing w:after="0" w:line="240" w:lineRule="auto"/>
        <w:ind w:firstLine="567"/>
        <w:jc w:val="both"/>
        <w:rPr>
          <w:rFonts w:ascii="Times New Roman" w:hAnsi="Times New Roman"/>
          <w:sz w:val="28"/>
        </w:rPr>
      </w:pPr>
    </w:p>
    <w:p w:rsidR="00CE3808" w:rsidRPr="00CE3808" w:rsidRDefault="00CE3808" w:rsidP="007C49F2">
      <w:pPr>
        <w:spacing w:after="0" w:line="240" w:lineRule="auto"/>
        <w:ind w:firstLine="567"/>
        <w:jc w:val="both"/>
        <w:rPr>
          <w:rFonts w:ascii="Times New Roman" w:hAnsi="Times New Roman"/>
          <w:sz w:val="28"/>
          <w:szCs w:val="28"/>
        </w:rPr>
      </w:pPr>
      <w:r w:rsidRPr="00CE3808">
        <w:rPr>
          <w:rFonts w:ascii="Times New Roman" w:hAnsi="Times New Roman"/>
          <w:sz w:val="28"/>
        </w:rPr>
        <w:t>Основные мероприятия Программы предусматривают комплекс взаимосвязанных мер, направленных на достижение цели Программы.</w:t>
      </w:r>
    </w:p>
    <w:p w:rsidR="00CE3808" w:rsidRPr="00CE3808" w:rsidRDefault="00CE3808" w:rsidP="007C49F2">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t>Исходя из необходимости решения поставленных задач  сформированы</w:t>
      </w:r>
      <w:proofErr w:type="gramEnd"/>
      <w:r w:rsidRPr="00CE3808">
        <w:rPr>
          <w:rFonts w:ascii="Times New Roman" w:hAnsi="Times New Roman"/>
          <w:sz w:val="28"/>
          <w:szCs w:val="28"/>
        </w:rPr>
        <w:t xml:space="preserve"> соответствующие подпрограммы настоящей Программы:</w:t>
      </w:r>
    </w:p>
    <w:p w:rsidR="00CE3808" w:rsidRPr="00CE3808" w:rsidRDefault="00CE3808" w:rsidP="007C49F2">
      <w:pPr>
        <w:spacing w:after="0" w:line="240" w:lineRule="auto"/>
        <w:ind w:firstLine="567"/>
        <w:jc w:val="both"/>
        <w:rPr>
          <w:rFonts w:ascii="Times New Roman" w:hAnsi="Times New Roman"/>
          <w:sz w:val="28"/>
          <w:szCs w:val="28"/>
        </w:rPr>
      </w:pPr>
      <w:r w:rsidRPr="00CE3808">
        <w:rPr>
          <w:rFonts w:ascii="Times New Roman" w:hAnsi="Times New Roman"/>
          <w:sz w:val="28"/>
          <w:szCs w:val="28"/>
        </w:rPr>
        <w:t>подпрограмма 1 «Организация и совершенствование бюджетного процесса Большемурашкинского муниципального округа Нижегородской области»,</w:t>
      </w:r>
    </w:p>
    <w:p w:rsidR="00CE3808" w:rsidRPr="00CE3808" w:rsidRDefault="00CE3808" w:rsidP="007C49F2">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подпрограмма 2  «Обеспечение реализации муниципальной программы»,</w:t>
      </w:r>
    </w:p>
    <w:p w:rsidR="00CE3808" w:rsidRPr="00CE3808" w:rsidRDefault="00CE3808" w:rsidP="007C49F2">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подпрограмма 3 «Повышение финансовой грамотности и формирование финансовой культуры населения Большемурашкинского муниципального округа Нижегородской области»,</w:t>
      </w:r>
    </w:p>
    <w:p w:rsidR="00CE3808" w:rsidRPr="00CE3808" w:rsidRDefault="00CE3808" w:rsidP="007C49F2">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подпрограмма 4 «Повышение эффективности бюджетных расходов Большемурашкинского муниципального округа Нижегородской области»</w:t>
      </w:r>
    </w:p>
    <w:p w:rsidR="00CE3808" w:rsidRPr="00CE3808" w:rsidRDefault="00CE3808" w:rsidP="007C49F2">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каждой подпрограммы сформирована система осн</w:t>
      </w:r>
      <w:r w:rsidR="007C49F2">
        <w:rPr>
          <w:rFonts w:ascii="Times New Roman" w:hAnsi="Times New Roman"/>
          <w:sz w:val="28"/>
          <w:szCs w:val="28"/>
        </w:rPr>
        <w:t>овных мероприятий и мероприятий</w:t>
      </w:r>
      <w:r w:rsidRPr="00CE3808">
        <w:rPr>
          <w:rFonts w:ascii="Times New Roman" w:hAnsi="Times New Roman"/>
          <w:sz w:val="28"/>
          <w:szCs w:val="28"/>
        </w:rPr>
        <w:t xml:space="preserve"> в рамках реализации основных мероприятий, информация о которых  представлена в приложении 1 к настоящей Программе.</w:t>
      </w:r>
    </w:p>
    <w:p w:rsidR="00CE3808" w:rsidRPr="00CE3808" w:rsidRDefault="00CE3808" w:rsidP="007C49F2">
      <w:pPr>
        <w:spacing w:after="0" w:line="240" w:lineRule="auto"/>
        <w:ind w:firstLine="567"/>
        <w:jc w:val="both"/>
        <w:rPr>
          <w:rFonts w:ascii="Times New Roman" w:hAnsi="Times New Roman"/>
          <w:sz w:val="28"/>
          <w:szCs w:val="28"/>
        </w:rPr>
      </w:pPr>
    </w:p>
    <w:p w:rsidR="00CE3808" w:rsidRPr="007C49F2" w:rsidRDefault="00CE3808" w:rsidP="007C49F2">
      <w:pPr>
        <w:pStyle w:val="3"/>
        <w:spacing w:before="0" w:line="240" w:lineRule="auto"/>
        <w:ind w:firstLine="567"/>
        <w:jc w:val="center"/>
        <w:rPr>
          <w:rFonts w:ascii="Times New Roman" w:hAnsi="Times New Roman" w:cs="Times New Roman"/>
          <w:color w:val="auto"/>
          <w:sz w:val="28"/>
        </w:rPr>
      </w:pPr>
      <w:r w:rsidRPr="007C49F2">
        <w:rPr>
          <w:rFonts w:ascii="Times New Roman" w:hAnsi="Times New Roman" w:cs="Times New Roman"/>
          <w:color w:val="auto"/>
          <w:sz w:val="28"/>
          <w:lang w:val="en-US"/>
        </w:rPr>
        <w:lastRenderedPageBreak/>
        <w:t>V</w:t>
      </w:r>
      <w:r w:rsidRPr="007C49F2">
        <w:rPr>
          <w:rFonts w:ascii="Times New Roman" w:hAnsi="Times New Roman" w:cs="Times New Roman"/>
          <w:color w:val="auto"/>
          <w:sz w:val="28"/>
        </w:rPr>
        <w:t>. Индикаторы достижения цели и непосредственные результаты реализации Программы</w:t>
      </w:r>
    </w:p>
    <w:p w:rsidR="00CE3808" w:rsidRPr="007C49F2" w:rsidRDefault="00CE3808" w:rsidP="007C49F2">
      <w:pPr>
        <w:autoSpaceDE w:val="0"/>
        <w:autoSpaceDN w:val="0"/>
        <w:adjustRightInd w:val="0"/>
        <w:spacing w:after="0" w:line="240" w:lineRule="auto"/>
        <w:ind w:firstLine="567"/>
        <w:jc w:val="center"/>
        <w:rPr>
          <w:rFonts w:ascii="Times New Roman" w:hAnsi="Times New Roman"/>
          <w:bCs/>
          <w:sz w:val="28"/>
          <w:szCs w:val="28"/>
          <w:lang w:eastAsia="ru-RU"/>
        </w:rPr>
      </w:pPr>
    </w:p>
    <w:p w:rsidR="00CE3808" w:rsidRPr="00CE3808" w:rsidRDefault="00CE3808" w:rsidP="007C49F2">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xml:space="preserve">В качестве </w:t>
      </w:r>
      <w:proofErr w:type="gramStart"/>
      <w:r w:rsidRPr="00CE3808">
        <w:rPr>
          <w:rFonts w:ascii="Times New Roman" w:hAnsi="Times New Roman"/>
          <w:bCs/>
          <w:sz w:val="28"/>
          <w:szCs w:val="28"/>
          <w:lang w:eastAsia="ru-RU"/>
        </w:rPr>
        <w:t>оценки результатов достижения поставленной цели Программы</w:t>
      </w:r>
      <w:proofErr w:type="gramEnd"/>
      <w:r w:rsidRPr="00CE3808">
        <w:rPr>
          <w:rFonts w:ascii="Times New Roman" w:hAnsi="Times New Roman"/>
          <w:bCs/>
          <w:sz w:val="28"/>
          <w:szCs w:val="28"/>
          <w:lang w:eastAsia="ru-RU"/>
        </w:rPr>
        <w:t xml:space="preserve"> предусмотрены следующие индикаторы Программы:</w:t>
      </w:r>
    </w:p>
    <w:p w:rsidR="00CE3808" w:rsidRPr="00CE3808" w:rsidRDefault="00CE3808" w:rsidP="007C49F2">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прирост доходов бюджета Большемурашкинского муниципального округа Нижегородской области без учета субвенций из областного бюджета на  душу населения;</w:t>
      </w:r>
    </w:p>
    <w:p w:rsidR="00CE3808" w:rsidRPr="00CE3808" w:rsidRDefault="00CE3808" w:rsidP="007C49F2">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увеличение доли расходов бюджета Большемурашкинского муниципального округа,  формируемых  в рамках  муниципальных программ, в общем объеме расходов бюджета Большемурашкинского муниципального округа Нижегородской области;</w:t>
      </w:r>
    </w:p>
    <w:p w:rsidR="00CE3808" w:rsidRPr="00CE3808" w:rsidRDefault="00CE3808" w:rsidP="007C49F2">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сохранение безопасного уровня удельного веса муниципального долга по отношению к общим доходам  бюджета  без  учета безвозмездных поступлений  и поступлений налоговых доходов по дополнительным нормативам;</w:t>
      </w:r>
    </w:p>
    <w:p w:rsidR="00CE3808" w:rsidRPr="00CE3808" w:rsidRDefault="00CE3808" w:rsidP="007C49F2">
      <w:pPr>
        <w:spacing w:after="0" w:line="240" w:lineRule="auto"/>
        <w:ind w:firstLine="567"/>
        <w:jc w:val="both"/>
        <w:rPr>
          <w:rFonts w:ascii="Times New Roman" w:hAnsi="Times New Roman"/>
          <w:sz w:val="28"/>
          <w:szCs w:val="28"/>
        </w:rPr>
      </w:pPr>
      <w:r w:rsidRPr="00CE3808">
        <w:rPr>
          <w:rFonts w:ascii="Times New Roman" w:hAnsi="Times New Roman"/>
          <w:sz w:val="28"/>
          <w:szCs w:val="28"/>
        </w:rPr>
        <w:t>Достижение долгосрочных целей Программы будет оцениваться в соответствии с индикаторами достижения целей и показателями непосредственных результатов по каждой подпрограмме, представленными в приложении 2 к настоящей Программе.</w:t>
      </w:r>
    </w:p>
    <w:p w:rsidR="00CE3808" w:rsidRPr="00CE3808" w:rsidRDefault="00CE3808" w:rsidP="00CE3808">
      <w:pPr>
        <w:widowControl w:val="0"/>
        <w:autoSpaceDE w:val="0"/>
        <w:autoSpaceDN w:val="0"/>
        <w:adjustRightInd w:val="0"/>
        <w:spacing w:after="0" w:line="240" w:lineRule="auto"/>
        <w:ind w:firstLine="540"/>
        <w:rPr>
          <w:rFonts w:ascii="Times New Roman" w:hAnsi="Times New Roman"/>
          <w:sz w:val="28"/>
          <w:szCs w:val="28"/>
        </w:rPr>
      </w:pPr>
      <w:bookmarkStart w:id="1" w:name="Par176"/>
      <w:bookmarkEnd w:id="1"/>
    </w:p>
    <w:p w:rsidR="00CE3808" w:rsidRPr="00CE3808" w:rsidRDefault="00CE3808" w:rsidP="007C49F2">
      <w:pPr>
        <w:widowControl w:val="0"/>
        <w:autoSpaceDE w:val="0"/>
        <w:autoSpaceDN w:val="0"/>
        <w:adjustRightInd w:val="0"/>
        <w:spacing w:after="0" w:line="240" w:lineRule="auto"/>
        <w:jc w:val="center"/>
        <w:outlineLvl w:val="1"/>
        <w:rPr>
          <w:rFonts w:ascii="Times New Roman" w:hAnsi="Times New Roman"/>
          <w:b/>
          <w:sz w:val="28"/>
          <w:szCs w:val="28"/>
        </w:rPr>
      </w:pPr>
      <w:bookmarkStart w:id="2" w:name="Par187"/>
      <w:bookmarkEnd w:id="2"/>
      <w:r w:rsidRPr="00CE3808">
        <w:rPr>
          <w:rFonts w:ascii="Times New Roman" w:hAnsi="Times New Roman"/>
          <w:b/>
          <w:sz w:val="28"/>
          <w:szCs w:val="28"/>
        </w:rPr>
        <w:t>V</w:t>
      </w:r>
      <w:r w:rsidRPr="00CE3808">
        <w:rPr>
          <w:rFonts w:ascii="Times New Roman" w:hAnsi="Times New Roman"/>
          <w:b/>
          <w:sz w:val="28"/>
          <w:szCs w:val="28"/>
          <w:lang w:val="en-US"/>
        </w:rPr>
        <w:t>I</w:t>
      </w:r>
      <w:r w:rsidRPr="00CE3808">
        <w:rPr>
          <w:rFonts w:ascii="Times New Roman" w:hAnsi="Times New Roman"/>
          <w:b/>
          <w:sz w:val="28"/>
          <w:szCs w:val="28"/>
        </w:rPr>
        <w:t>. Основные меры правового регулирования, направленные</w:t>
      </w:r>
    </w:p>
    <w:p w:rsidR="00CE3808" w:rsidRPr="00CE3808" w:rsidRDefault="00CE3808" w:rsidP="007C49F2">
      <w:pPr>
        <w:widowControl w:val="0"/>
        <w:autoSpaceDE w:val="0"/>
        <w:autoSpaceDN w:val="0"/>
        <w:adjustRightInd w:val="0"/>
        <w:spacing w:after="0" w:line="240" w:lineRule="auto"/>
        <w:jc w:val="center"/>
        <w:rPr>
          <w:rFonts w:ascii="Times New Roman" w:hAnsi="Times New Roman"/>
          <w:b/>
          <w:sz w:val="28"/>
          <w:szCs w:val="28"/>
        </w:rPr>
      </w:pPr>
      <w:r w:rsidRPr="00CE3808">
        <w:rPr>
          <w:rFonts w:ascii="Times New Roman" w:hAnsi="Times New Roman"/>
          <w:b/>
          <w:sz w:val="28"/>
          <w:szCs w:val="28"/>
        </w:rPr>
        <w:t>на достижение целей и конечных результатов Программы</w:t>
      </w:r>
    </w:p>
    <w:p w:rsidR="00CE3808" w:rsidRPr="00CE3808" w:rsidRDefault="00CE3808" w:rsidP="007C49F2">
      <w:pPr>
        <w:widowControl w:val="0"/>
        <w:autoSpaceDE w:val="0"/>
        <w:autoSpaceDN w:val="0"/>
        <w:adjustRightInd w:val="0"/>
        <w:spacing w:after="0" w:line="240" w:lineRule="auto"/>
        <w:jc w:val="center"/>
        <w:rPr>
          <w:rFonts w:ascii="Times New Roman" w:hAnsi="Times New Roman"/>
          <w:sz w:val="28"/>
          <w:szCs w:val="28"/>
        </w:rPr>
      </w:pPr>
    </w:p>
    <w:p w:rsidR="00CE3808" w:rsidRPr="00CE3808" w:rsidRDefault="00CE3808" w:rsidP="007C49F2">
      <w:pPr>
        <w:widowControl w:val="0"/>
        <w:autoSpaceDE w:val="0"/>
        <w:autoSpaceDN w:val="0"/>
        <w:adjustRightInd w:val="0"/>
        <w:spacing w:after="0" w:line="240" w:lineRule="auto"/>
        <w:ind w:firstLine="540"/>
        <w:jc w:val="both"/>
        <w:rPr>
          <w:rFonts w:ascii="Times New Roman" w:hAnsi="Times New Roman"/>
          <w:sz w:val="28"/>
          <w:szCs w:val="28"/>
        </w:rPr>
      </w:pPr>
      <w:proofErr w:type="gramStart"/>
      <w:r w:rsidRPr="00CE3808">
        <w:rPr>
          <w:rFonts w:ascii="Times New Roman" w:hAnsi="Times New Roman"/>
          <w:sz w:val="28"/>
          <w:szCs w:val="28"/>
        </w:rPr>
        <w:t>В рамках Программы предусматривается совершенствование нормативной правовой базы, регламентирующей порядок осуществления бюджетного процесса в Большемурашкинском муниципальном округе Нижегородской области, в том числе  в связи с необходимостью внедрения принципов программного бюджета, повышения эффективности использования бюджетных средств и направления их на решение приоритетных задач социально-экономического развития Большемурашкинского муниципального округа Нижегородской области, регулирования вопросов в части межбюджетных отношений, осуществления финансового контроля и контроля</w:t>
      </w:r>
      <w:proofErr w:type="gramEnd"/>
      <w:r w:rsidRPr="00CE3808">
        <w:rPr>
          <w:rFonts w:ascii="Times New Roman" w:hAnsi="Times New Roman"/>
          <w:sz w:val="28"/>
          <w:szCs w:val="28"/>
        </w:rPr>
        <w:t xml:space="preserve"> в сфере закупок, обеспечения публичности бюджета Большемурашкинского муниципального округа Нижегородской области.</w:t>
      </w:r>
    </w:p>
    <w:p w:rsidR="00CE3808" w:rsidRPr="00CE3808" w:rsidRDefault="00CE3808" w:rsidP="007C49F2">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Информация об основных мерах правового регулирования Программы предоставлена в </w:t>
      </w:r>
      <w:hyperlink w:anchor="Par1167" w:history="1">
        <w:r w:rsidRPr="00CE3808">
          <w:rPr>
            <w:rFonts w:ascii="Times New Roman" w:hAnsi="Times New Roman"/>
            <w:sz w:val="28"/>
            <w:szCs w:val="28"/>
          </w:rPr>
          <w:t>приложении 3</w:t>
        </w:r>
      </w:hyperlink>
      <w:r w:rsidRPr="00CE3808">
        <w:rPr>
          <w:rFonts w:ascii="Times New Roman" w:hAnsi="Times New Roman"/>
          <w:sz w:val="28"/>
          <w:szCs w:val="28"/>
        </w:rPr>
        <w:t xml:space="preserve"> к настоящей Программе.</w:t>
      </w:r>
    </w:p>
    <w:p w:rsidR="00CE3808" w:rsidRPr="00CE3808" w:rsidRDefault="00CE3808" w:rsidP="00CE3808">
      <w:pPr>
        <w:widowControl w:val="0"/>
        <w:autoSpaceDE w:val="0"/>
        <w:autoSpaceDN w:val="0"/>
        <w:adjustRightInd w:val="0"/>
        <w:spacing w:after="0" w:line="240" w:lineRule="auto"/>
        <w:ind w:firstLine="540"/>
        <w:rPr>
          <w:rFonts w:ascii="Times New Roman" w:hAnsi="Times New Roman"/>
        </w:rPr>
      </w:pPr>
    </w:p>
    <w:p w:rsidR="00CE3808" w:rsidRPr="00CE3808" w:rsidRDefault="00CE3808" w:rsidP="00CE3808">
      <w:pPr>
        <w:widowControl w:val="0"/>
        <w:autoSpaceDE w:val="0"/>
        <w:autoSpaceDN w:val="0"/>
        <w:adjustRightInd w:val="0"/>
        <w:spacing w:after="0" w:line="240" w:lineRule="auto"/>
        <w:jc w:val="center"/>
        <w:outlineLvl w:val="1"/>
        <w:rPr>
          <w:rFonts w:ascii="Times New Roman" w:hAnsi="Times New Roman"/>
          <w:b/>
          <w:sz w:val="28"/>
          <w:szCs w:val="28"/>
        </w:rPr>
      </w:pPr>
      <w:bookmarkStart w:id="3" w:name="Par193"/>
      <w:bookmarkEnd w:id="3"/>
      <w:r w:rsidRPr="00CE3808">
        <w:rPr>
          <w:rFonts w:ascii="Times New Roman" w:hAnsi="Times New Roman"/>
          <w:b/>
          <w:sz w:val="28"/>
          <w:szCs w:val="28"/>
        </w:rPr>
        <w:t>VI</w:t>
      </w:r>
      <w:r w:rsidRPr="00CE3808">
        <w:rPr>
          <w:rFonts w:ascii="Times New Roman" w:hAnsi="Times New Roman"/>
          <w:b/>
          <w:sz w:val="28"/>
          <w:szCs w:val="28"/>
          <w:lang w:val="en-US"/>
        </w:rPr>
        <w:t>I</w:t>
      </w:r>
      <w:r w:rsidRPr="00CE3808">
        <w:rPr>
          <w:rFonts w:ascii="Times New Roman" w:hAnsi="Times New Roman"/>
          <w:b/>
          <w:sz w:val="28"/>
          <w:szCs w:val="28"/>
        </w:rPr>
        <w:t>. Ресурсное обеспечение Программы</w:t>
      </w:r>
    </w:p>
    <w:p w:rsidR="00CE3808" w:rsidRPr="00CE3808" w:rsidRDefault="00CE3808" w:rsidP="00CE3808">
      <w:pPr>
        <w:widowControl w:val="0"/>
        <w:autoSpaceDE w:val="0"/>
        <w:autoSpaceDN w:val="0"/>
        <w:adjustRightInd w:val="0"/>
        <w:spacing w:after="0" w:line="240" w:lineRule="auto"/>
        <w:ind w:firstLine="540"/>
        <w:rPr>
          <w:rFonts w:ascii="Times New Roman" w:hAnsi="Times New Roman"/>
        </w:rPr>
      </w:pPr>
    </w:p>
    <w:p w:rsidR="00CE3808" w:rsidRPr="00CE3808" w:rsidRDefault="00CE3808" w:rsidP="006B4724">
      <w:pPr>
        <w:spacing w:after="0" w:line="240" w:lineRule="auto"/>
        <w:ind w:firstLine="567"/>
        <w:jc w:val="both"/>
        <w:rPr>
          <w:rFonts w:ascii="Times New Roman" w:eastAsia="Times New Roman" w:hAnsi="Times New Roman"/>
          <w:b/>
          <w:bCs/>
          <w:sz w:val="26"/>
          <w:szCs w:val="26"/>
          <w:lang w:eastAsia="ru-RU"/>
        </w:rPr>
      </w:pPr>
      <w:r w:rsidRPr="00CE3808">
        <w:rPr>
          <w:rFonts w:ascii="Times New Roman" w:hAnsi="Times New Roman"/>
          <w:sz w:val="28"/>
          <w:szCs w:val="28"/>
        </w:rPr>
        <w:t>Общий объем финансирования Программы за счет средств бюджета  составляет  </w:t>
      </w:r>
      <w:r w:rsidRPr="00CE3808">
        <w:rPr>
          <w:rFonts w:ascii="Times New Roman" w:hAnsi="Times New Roman"/>
          <w:b/>
          <w:sz w:val="28"/>
          <w:szCs w:val="28"/>
        </w:rPr>
        <w:t>402 936,2</w:t>
      </w:r>
      <w:r w:rsidRPr="00CE3808">
        <w:rPr>
          <w:rFonts w:ascii="Times New Roman" w:hAnsi="Times New Roman"/>
          <w:sz w:val="28"/>
          <w:szCs w:val="28"/>
        </w:rPr>
        <w:t xml:space="preserve"> тыс. рублей.</w:t>
      </w:r>
      <w:r w:rsidRPr="00CE3808">
        <w:rPr>
          <w:rFonts w:ascii="Times New Roman" w:hAnsi="Times New Roman"/>
          <w:b/>
          <w:bCs/>
          <w:sz w:val="26"/>
          <w:szCs w:val="26"/>
        </w:rPr>
        <w:t xml:space="preserve"> </w:t>
      </w:r>
    </w:p>
    <w:p w:rsidR="00CE3808" w:rsidRPr="00CE3808" w:rsidRDefault="00CE3808" w:rsidP="006B4724">
      <w:pPr>
        <w:widowControl w:val="0"/>
        <w:autoSpaceDE w:val="0"/>
        <w:autoSpaceDN w:val="0"/>
        <w:adjustRightInd w:val="0"/>
        <w:spacing w:after="0" w:line="240" w:lineRule="auto"/>
        <w:ind w:firstLine="567"/>
        <w:jc w:val="both"/>
        <w:rPr>
          <w:rFonts w:ascii="Times New Roman" w:hAnsi="Times New Roman"/>
          <w:sz w:val="28"/>
          <w:szCs w:val="28"/>
        </w:rPr>
      </w:pPr>
      <w:bookmarkStart w:id="4" w:name="Par236"/>
      <w:bookmarkEnd w:id="4"/>
      <w:r w:rsidRPr="00CE3808">
        <w:rPr>
          <w:rFonts w:ascii="Times New Roman" w:hAnsi="Times New Roman"/>
          <w:sz w:val="28"/>
          <w:szCs w:val="28"/>
        </w:rPr>
        <w:t xml:space="preserve">Средства на реализацию Программы утверждаются решением Совета депутатов Большемурашкинского муниципального округа Нижегородской области о бюджете Большемурашкинского муниципального округа Нижегородской области на очередной финансовый год и плановый период. По результатам ежегодной оценки эффективности и результативности реализации </w:t>
      </w:r>
      <w:r w:rsidRPr="00CE3808">
        <w:rPr>
          <w:rFonts w:ascii="Times New Roman" w:hAnsi="Times New Roman"/>
          <w:sz w:val="28"/>
          <w:szCs w:val="28"/>
        </w:rPr>
        <w:lastRenderedPageBreak/>
        <w:t>Программы возможно перераспределение объемов средств, предусмотренных на их реализацию по направлениям, отдельным мероприятиям и годам.</w:t>
      </w:r>
    </w:p>
    <w:p w:rsidR="00CE3808" w:rsidRPr="00CE3808" w:rsidRDefault="00CE3808" w:rsidP="006B472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Ресурсное обеспечение Программы представлено  в приложениях 4 и 5 к настоящей Программе.</w:t>
      </w:r>
    </w:p>
    <w:p w:rsidR="00CE3808" w:rsidRPr="00CE3808" w:rsidRDefault="00CE3808" w:rsidP="006B472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Аналитическое распределение средств бюджета по подпрограммам представлено в приложении 6 к настоящей Программе.</w:t>
      </w:r>
    </w:p>
    <w:p w:rsidR="00CE3808" w:rsidRPr="00CE3808" w:rsidRDefault="00CE3808" w:rsidP="00CE3808">
      <w:pPr>
        <w:widowControl w:val="0"/>
        <w:autoSpaceDE w:val="0"/>
        <w:autoSpaceDN w:val="0"/>
        <w:adjustRightInd w:val="0"/>
        <w:spacing w:after="0" w:line="240" w:lineRule="auto"/>
        <w:jc w:val="center"/>
        <w:outlineLvl w:val="1"/>
        <w:rPr>
          <w:rFonts w:ascii="Times New Roman" w:hAnsi="Times New Roman"/>
          <w:b/>
          <w:sz w:val="28"/>
          <w:szCs w:val="28"/>
        </w:rPr>
      </w:pPr>
    </w:p>
    <w:p w:rsidR="00CE3808" w:rsidRPr="00CE3808" w:rsidRDefault="00CE3808" w:rsidP="00CE3808">
      <w:pPr>
        <w:widowControl w:val="0"/>
        <w:autoSpaceDE w:val="0"/>
        <w:autoSpaceDN w:val="0"/>
        <w:adjustRightInd w:val="0"/>
        <w:spacing w:after="0" w:line="240" w:lineRule="auto"/>
        <w:jc w:val="center"/>
        <w:outlineLvl w:val="1"/>
        <w:rPr>
          <w:rFonts w:ascii="Times New Roman" w:hAnsi="Times New Roman"/>
          <w:b/>
          <w:sz w:val="28"/>
          <w:szCs w:val="28"/>
        </w:rPr>
      </w:pPr>
      <w:r w:rsidRPr="00CE3808">
        <w:rPr>
          <w:rFonts w:ascii="Times New Roman" w:hAnsi="Times New Roman"/>
          <w:b/>
          <w:sz w:val="28"/>
          <w:szCs w:val="28"/>
        </w:rPr>
        <w:t>VI</w:t>
      </w:r>
      <w:r w:rsidRPr="00CE3808">
        <w:rPr>
          <w:rFonts w:ascii="Times New Roman" w:hAnsi="Times New Roman"/>
          <w:b/>
          <w:sz w:val="28"/>
          <w:szCs w:val="28"/>
          <w:lang w:val="en-US"/>
        </w:rPr>
        <w:t>II</w:t>
      </w:r>
      <w:r w:rsidRPr="00CE3808">
        <w:rPr>
          <w:rFonts w:ascii="Times New Roman" w:hAnsi="Times New Roman"/>
          <w:b/>
          <w:sz w:val="28"/>
          <w:szCs w:val="28"/>
        </w:rPr>
        <w:t>. Анализ рисков реализации Программы</w:t>
      </w:r>
    </w:p>
    <w:p w:rsidR="00CE3808" w:rsidRPr="00CE3808" w:rsidRDefault="00CE3808" w:rsidP="00CE3808">
      <w:pPr>
        <w:autoSpaceDE w:val="0"/>
        <w:autoSpaceDN w:val="0"/>
        <w:adjustRightInd w:val="0"/>
        <w:spacing w:after="0" w:line="240" w:lineRule="auto"/>
        <w:ind w:firstLine="540"/>
        <w:rPr>
          <w:rFonts w:ascii="Times New Roman" w:hAnsi="Times New Roman"/>
          <w:b/>
          <w:bCs/>
          <w:sz w:val="28"/>
          <w:szCs w:val="28"/>
          <w:lang w:eastAsia="ru-RU"/>
        </w:rPr>
      </w:pPr>
    </w:p>
    <w:p w:rsidR="00CE3808" w:rsidRPr="00CE3808" w:rsidRDefault="00CE3808" w:rsidP="006B4724">
      <w:pPr>
        <w:autoSpaceDE w:val="0"/>
        <w:autoSpaceDN w:val="0"/>
        <w:adjustRightInd w:val="0"/>
        <w:spacing w:after="0" w:line="240" w:lineRule="auto"/>
        <w:ind w:firstLine="720"/>
        <w:jc w:val="both"/>
        <w:rPr>
          <w:rFonts w:ascii="Times New Roman" w:hAnsi="Times New Roman"/>
          <w:bCs/>
          <w:sz w:val="28"/>
          <w:szCs w:val="28"/>
          <w:lang w:eastAsia="ru-RU"/>
        </w:rPr>
      </w:pPr>
      <w:r w:rsidRPr="00CE3808">
        <w:rPr>
          <w:rFonts w:ascii="Times New Roman" w:hAnsi="Times New Roman"/>
          <w:bCs/>
          <w:sz w:val="28"/>
          <w:szCs w:val="28"/>
          <w:lang w:eastAsia="ru-RU"/>
        </w:rPr>
        <w:t>Основными рисками, которые могут возникнуть в ходе реализации Программы, являются:</w:t>
      </w:r>
    </w:p>
    <w:p w:rsidR="00CE3808" w:rsidRPr="00CE3808" w:rsidRDefault="00CE3808" w:rsidP="006B4724">
      <w:pPr>
        <w:autoSpaceDE w:val="0"/>
        <w:autoSpaceDN w:val="0"/>
        <w:adjustRightInd w:val="0"/>
        <w:spacing w:after="0" w:line="240" w:lineRule="auto"/>
        <w:ind w:firstLine="720"/>
        <w:jc w:val="both"/>
        <w:rPr>
          <w:rFonts w:ascii="Times New Roman" w:hAnsi="Times New Roman"/>
          <w:sz w:val="28"/>
          <w:szCs w:val="28"/>
          <w:lang w:eastAsia="ru-RU"/>
        </w:rPr>
      </w:pPr>
      <w:r w:rsidRPr="00CE3808">
        <w:rPr>
          <w:rFonts w:ascii="Times New Roman" w:hAnsi="Times New Roman"/>
          <w:sz w:val="28"/>
          <w:szCs w:val="28"/>
          <w:lang w:eastAsia="ru-RU"/>
        </w:rPr>
        <w:t xml:space="preserve">1. Изменения норм федерального законодательства, влекущие необходимость корректировки отдельных задач Программы и внесение изменений в </w:t>
      </w:r>
      <w:hyperlink r:id="rId12" w:history="1">
        <w:r w:rsidRPr="00CE3808">
          <w:rPr>
            <w:rFonts w:ascii="Times New Roman" w:hAnsi="Times New Roman"/>
            <w:sz w:val="28"/>
            <w:szCs w:val="28"/>
            <w:lang w:eastAsia="ru-RU"/>
          </w:rPr>
          <w:t>план</w:t>
        </w:r>
      </w:hyperlink>
      <w:r w:rsidRPr="00CE3808">
        <w:rPr>
          <w:rFonts w:ascii="Times New Roman" w:hAnsi="Times New Roman"/>
          <w:sz w:val="28"/>
          <w:szCs w:val="28"/>
          <w:lang w:eastAsia="ru-RU"/>
        </w:rPr>
        <w:t xml:space="preserve"> мероприятий по реализации Программы.</w:t>
      </w:r>
    </w:p>
    <w:p w:rsidR="00CE3808" w:rsidRPr="00CE3808" w:rsidRDefault="00CE3808" w:rsidP="006B4724">
      <w:pPr>
        <w:autoSpaceDE w:val="0"/>
        <w:autoSpaceDN w:val="0"/>
        <w:adjustRightInd w:val="0"/>
        <w:spacing w:after="0" w:line="240" w:lineRule="auto"/>
        <w:ind w:firstLine="720"/>
        <w:jc w:val="both"/>
        <w:rPr>
          <w:rFonts w:ascii="Times New Roman" w:hAnsi="Times New Roman"/>
          <w:sz w:val="28"/>
          <w:szCs w:val="28"/>
          <w:lang w:eastAsia="ru-RU"/>
        </w:rPr>
      </w:pPr>
      <w:r w:rsidRPr="00CE3808">
        <w:rPr>
          <w:rFonts w:ascii="Times New Roman" w:hAnsi="Times New Roman"/>
          <w:sz w:val="28"/>
          <w:szCs w:val="28"/>
          <w:lang w:eastAsia="ru-RU"/>
        </w:rPr>
        <w:t>В целях снижения негативного влияния данных факторов финансовым управлением будет осуществляться постоянный мониторинг норм федерального законодательства и своевременная корректировка системы программных мероприятий Программы.</w:t>
      </w:r>
    </w:p>
    <w:p w:rsidR="00CE3808" w:rsidRPr="00CE3808" w:rsidRDefault="00CE3808" w:rsidP="006B4724">
      <w:pPr>
        <w:autoSpaceDE w:val="0"/>
        <w:autoSpaceDN w:val="0"/>
        <w:adjustRightInd w:val="0"/>
        <w:spacing w:after="0" w:line="240" w:lineRule="auto"/>
        <w:ind w:firstLine="720"/>
        <w:jc w:val="both"/>
        <w:rPr>
          <w:rFonts w:ascii="Times New Roman" w:hAnsi="Times New Roman"/>
          <w:sz w:val="28"/>
          <w:szCs w:val="28"/>
          <w:lang w:eastAsia="ru-RU"/>
        </w:rPr>
      </w:pPr>
      <w:r w:rsidRPr="00CE3808">
        <w:rPr>
          <w:rFonts w:ascii="Times New Roman" w:hAnsi="Times New Roman"/>
          <w:bCs/>
          <w:sz w:val="28"/>
          <w:szCs w:val="28"/>
          <w:lang w:eastAsia="ru-RU"/>
        </w:rPr>
        <w:t>2.</w:t>
      </w:r>
      <w:r w:rsidRPr="00CE3808">
        <w:rPr>
          <w:rFonts w:ascii="Times New Roman" w:hAnsi="Times New Roman"/>
          <w:sz w:val="28"/>
          <w:szCs w:val="28"/>
          <w:lang w:eastAsia="ru-RU"/>
        </w:rPr>
        <w:t xml:space="preserve"> Изменения норм федерального законодательства, влекущие за собой снижение доходов бюджета, увеличение расходов бюджета. </w:t>
      </w:r>
    </w:p>
    <w:p w:rsidR="00CE3808" w:rsidRPr="00CE3808" w:rsidRDefault="00CE3808" w:rsidP="006B4724">
      <w:pPr>
        <w:autoSpaceDE w:val="0"/>
        <w:autoSpaceDN w:val="0"/>
        <w:adjustRightInd w:val="0"/>
        <w:spacing w:after="0" w:line="240" w:lineRule="auto"/>
        <w:ind w:firstLine="720"/>
        <w:jc w:val="both"/>
        <w:rPr>
          <w:rFonts w:ascii="Times New Roman" w:hAnsi="Times New Roman"/>
          <w:bCs/>
          <w:sz w:val="28"/>
          <w:szCs w:val="28"/>
          <w:lang w:eastAsia="ru-RU"/>
        </w:rPr>
      </w:pPr>
      <w:r w:rsidRPr="00CE3808">
        <w:rPr>
          <w:rFonts w:ascii="Times New Roman" w:hAnsi="Times New Roman"/>
          <w:bCs/>
          <w:sz w:val="28"/>
          <w:szCs w:val="28"/>
          <w:lang w:eastAsia="ru-RU"/>
        </w:rPr>
        <w:t>3. Организационные риски, связанные с ошибками управления реализацией Программы, в том числе отдельных ее исполнителей, что может привести к неэффективному использованию бюджетных средств, невыполнению ряда мероприятий Программы или задержке в их выполнении.</w:t>
      </w:r>
    </w:p>
    <w:p w:rsidR="00CE3808" w:rsidRPr="00CE3808" w:rsidRDefault="00CE3808" w:rsidP="006B4724">
      <w:pPr>
        <w:autoSpaceDE w:val="0"/>
        <w:autoSpaceDN w:val="0"/>
        <w:adjustRightInd w:val="0"/>
        <w:spacing w:after="0" w:line="240" w:lineRule="auto"/>
        <w:ind w:firstLine="720"/>
        <w:jc w:val="both"/>
        <w:rPr>
          <w:rFonts w:ascii="Times New Roman" w:hAnsi="Times New Roman"/>
          <w:sz w:val="28"/>
          <w:szCs w:val="28"/>
          <w:lang w:eastAsia="ru-RU"/>
        </w:rPr>
      </w:pPr>
      <w:r w:rsidRPr="00CE3808">
        <w:rPr>
          <w:rFonts w:ascii="Times New Roman" w:hAnsi="Times New Roman"/>
          <w:sz w:val="28"/>
          <w:szCs w:val="28"/>
          <w:lang w:eastAsia="ru-RU"/>
        </w:rPr>
        <w:t>Снижению указанных рисков будут способствовать координация деятельности всех исполнителей и соисполнителей, курирующих вопросы реализации мероприятий Программы, а также повышение ответственности сотрудников администрации Большемурашкинского муниципального округа Нижегородской области и ее структурных подразделений, являющихся исполнителями и соисполнителями Программы за своевременную и эффективную реализацию запланированных мероприятий.</w:t>
      </w:r>
    </w:p>
    <w:p w:rsidR="00CE3808" w:rsidRPr="00CE3808" w:rsidRDefault="00CE3808" w:rsidP="006B4724">
      <w:pPr>
        <w:autoSpaceDE w:val="0"/>
        <w:autoSpaceDN w:val="0"/>
        <w:adjustRightInd w:val="0"/>
        <w:spacing w:after="0" w:line="240" w:lineRule="auto"/>
        <w:ind w:firstLine="720"/>
        <w:jc w:val="both"/>
        <w:rPr>
          <w:rFonts w:ascii="Times New Roman" w:hAnsi="Times New Roman"/>
          <w:sz w:val="28"/>
          <w:szCs w:val="28"/>
          <w:lang w:eastAsia="ru-RU"/>
        </w:rPr>
      </w:pPr>
      <w:r w:rsidRPr="00CE3808">
        <w:rPr>
          <w:rFonts w:ascii="Times New Roman" w:hAnsi="Times New Roman"/>
          <w:sz w:val="28"/>
          <w:szCs w:val="28"/>
          <w:lang w:eastAsia="ru-RU"/>
        </w:rPr>
        <w:t>4. Финансовые риски, которые связаны с финансированием Программы в неполном объеме за счет бюджетных средств. Указанные  риски могут возникнуть по причине значительной продолжительности Программы, а также зависимости ее успешной реализации от эффективного управления в целом бюджетным процессом. Их снижению будут способствовать своевременная корректировка объемов финансирования основных мероприятий Программы.</w:t>
      </w:r>
    </w:p>
    <w:p w:rsidR="00CE3808" w:rsidRPr="00CE3808" w:rsidRDefault="00CE3808" w:rsidP="006B4724">
      <w:pPr>
        <w:autoSpaceDE w:val="0"/>
        <w:autoSpaceDN w:val="0"/>
        <w:adjustRightInd w:val="0"/>
        <w:spacing w:after="0" w:line="240" w:lineRule="auto"/>
        <w:ind w:firstLine="720"/>
        <w:jc w:val="both"/>
        <w:rPr>
          <w:rFonts w:ascii="Times New Roman" w:hAnsi="Times New Roman"/>
          <w:sz w:val="28"/>
          <w:szCs w:val="28"/>
          <w:lang w:eastAsia="ru-RU"/>
        </w:rPr>
      </w:pPr>
      <w:r w:rsidRPr="00CE3808">
        <w:rPr>
          <w:rFonts w:ascii="Times New Roman" w:hAnsi="Times New Roman"/>
          <w:sz w:val="28"/>
          <w:szCs w:val="28"/>
          <w:lang w:eastAsia="ru-RU"/>
        </w:rPr>
        <w:t>5. </w:t>
      </w:r>
      <w:proofErr w:type="gramStart"/>
      <w:r w:rsidRPr="00CE3808">
        <w:rPr>
          <w:rFonts w:ascii="Times New Roman" w:hAnsi="Times New Roman"/>
          <w:sz w:val="28"/>
          <w:szCs w:val="28"/>
          <w:lang w:eastAsia="ru-RU"/>
        </w:rPr>
        <w:t xml:space="preserve">Непредвиденные риски, связанные с ухудшениями общей макроэкономической ситуации в стране и области, а также возможными кризисными явлениями в экономике Нижегородской области, природными и техногенными катастрофами, стихийными бедствиями, что может привести к повышению инфляции, снижению темпов экономического роста и доходов населения, снижению доходов бюджета, потребовать осуществления непредвиденных дополнительных расходов. </w:t>
      </w:r>
      <w:proofErr w:type="gramEnd"/>
    </w:p>
    <w:p w:rsidR="00CE3808" w:rsidRPr="00CE3808" w:rsidRDefault="00CE3808" w:rsidP="00CE3808">
      <w:pPr>
        <w:widowControl w:val="0"/>
        <w:autoSpaceDE w:val="0"/>
        <w:autoSpaceDN w:val="0"/>
        <w:adjustRightInd w:val="0"/>
        <w:spacing w:after="0" w:line="240" w:lineRule="auto"/>
        <w:jc w:val="center"/>
        <w:outlineLvl w:val="1"/>
        <w:rPr>
          <w:rFonts w:ascii="Times New Roman" w:hAnsi="Times New Roman"/>
          <w:b/>
          <w:sz w:val="28"/>
          <w:szCs w:val="28"/>
        </w:rPr>
      </w:pP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lang w:val="en-US"/>
        </w:rPr>
        <w:lastRenderedPageBreak/>
        <w:t>IX</w:t>
      </w:r>
      <w:r w:rsidRPr="00CE3808">
        <w:rPr>
          <w:rFonts w:ascii="Times New Roman" w:hAnsi="Times New Roman"/>
          <w:b/>
          <w:sz w:val="28"/>
          <w:szCs w:val="28"/>
        </w:rPr>
        <w:t xml:space="preserve">. </w:t>
      </w:r>
      <w:proofErr w:type="gramStart"/>
      <w:r w:rsidRPr="00CE3808">
        <w:rPr>
          <w:rFonts w:ascii="Times New Roman" w:hAnsi="Times New Roman"/>
          <w:b/>
          <w:sz w:val="28"/>
          <w:szCs w:val="28"/>
        </w:rPr>
        <w:t>Подпрограмма  "</w:t>
      </w:r>
      <w:proofErr w:type="gramEnd"/>
      <w:r w:rsidRPr="00CE3808">
        <w:rPr>
          <w:rFonts w:ascii="Times New Roman" w:hAnsi="Times New Roman"/>
          <w:b/>
          <w:sz w:val="28"/>
          <w:szCs w:val="28"/>
        </w:rPr>
        <w:t xml:space="preserve">Организация и совершенствование бюджетного процесса Большемурашкинского муниципального округа </w:t>
      </w: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 xml:space="preserve">Нижегородской области"  </w:t>
      </w:r>
    </w:p>
    <w:p w:rsidR="00CE3808" w:rsidRPr="00CE3808" w:rsidRDefault="00CE3808" w:rsidP="00CE3808">
      <w:pPr>
        <w:spacing w:after="0" w:line="240" w:lineRule="auto"/>
        <w:jc w:val="center"/>
        <w:rPr>
          <w:rFonts w:ascii="Times New Roman" w:hAnsi="Times New Roman"/>
          <w:sz w:val="28"/>
          <w:szCs w:val="28"/>
        </w:rPr>
      </w:pPr>
      <w:r w:rsidRPr="00CE3808">
        <w:rPr>
          <w:rFonts w:ascii="Times New Roman" w:hAnsi="Times New Roman"/>
          <w:sz w:val="28"/>
          <w:szCs w:val="28"/>
        </w:rPr>
        <w:t>(далее - Подпрограмма)</w:t>
      </w:r>
    </w:p>
    <w:p w:rsidR="00CE3808" w:rsidRPr="00CE3808" w:rsidRDefault="00CE3808" w:rsidP="00CE3808">
      <w:pPr>
        <w:widowControl w:val="0"/>
        <w:autoSpaceDE w:val="0"/>
        <w:autoSpaceDN w:val="0"/>
        <w:adjustRightInd w:val="0"/>
        <w:spacing w:after="0" w:line="240" w:lineRule="auto"/>
        <w:jc w:val="center"/>
        <w:rPr>
          <w:rFonts w:ascii="Times New Roman" w:hAnsi="Times New Roman"/>
          <w:sz w:val="28"/>
          <w:szCs w:val="28"/>
        </w:rPr>
      </w:pPr>
    </w:p>
    <w:p w:rsidR="00CE3808" w:rsidRPr="00CE3808" w:rsidRDefault="00CE3808" w:rsidP="00CE3808">
      <w:pPr>
        <w:widowControl w:val="0"/>
        <w:autoSpaceDE w:val="0"/>
        <w:autoSpaceDN w:val="0"/>
        <w:adjustRightInd w:val="0"/>
        <w:spacing w:after="0" w:line="240" w:lineRule="auto"/>
        <w:jc w:val="center"/>
        <w:rPr>
          <w:rFonts w:ascii="Times New Roman" w:hAnsi="Times New Roman"/>
          <w:sz w:val="28"/>
          <w:szCs w:val="28"/>
        </w:rPr>
      </w:pPr>
      <w:r w:rsidRPr="00CE3808">
        <w:rPr>
          <w:rFonts w:ascii="Times New Roman" w:hAnsi="Times New Roman"/>
          <w:sz w:val="28"/>
          <w:szCs w:val="28"/>
        </w:rPr>
        <w:t>Паспорт Подпрограммы</w:t>
      </w:r>
    </w:p>
    <w:p w:rsidR="00CE3808" w:rsidRPr="00CE3808" w:rsidRDefault="00CE3808" w:rsidP="00CE3808">
      <w:pPr>
        <w:widowControl w:val="0"/>
        <w:autoSpaceDE w:val="0"/>
        <w:autoSpaceDN w:val="0"/>
        <w:adjustRightInd w:val="0"/>
        <w:spacing w:after="0" w:line="240" w:lineRule="auto"/>
        <w:jc w:val="center"/>
        <w:rPr>
          <w:rFonts w:ascii="Times New Roman" w:hAnsi="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7018"/>
      </w:tblGrid>
      <w:tr w:rsidR="006B4724" w:rsidRPr="00CE3808" w:rsidTr="002F1B6D">
        <w:tc>
          <w:tcPr>
            <w:tcW w:w="3013" w:type="dxa"/>
          </w:tcPr>
          <w:p w:rsidR="006B4724" w:rsidRPr="00CE3808" w:rsidRDefault="006B4724" w:rsidP="002F1B6D">
            <w:pPr>
              <w:spacing w:after="0" w:line="240" w:lineRule="auto"/>
              <w:rPr>
                <w:rFonts w:ascii="Times New Roman" w:hAnsi="Times New Roman"/>
                <w:sz w:val="28"/>
                <w:szCs w:val="28"/>
              </w:rPr>
            </w:pPr>
            <w:r>
              <w:rPr>
                <w:rFonts w:ascii="Times New Roman" w:hAnsi="Times New Roman"/>
                <w:sz w:val="28"/>
                <w:szCs w:val="28"/>
              </w:rPr>
              <w:t>Ответственный исполнитель муниципальной подпрограммы</w:t>
            </w:r>
          </w:p>
        </w:tc>
        <w:tc>
          <w:tcPr>
            <w:tcW w:w="7018" w:type="dxa"/>
          </w:tcPr>
          <w:p w:rsidR="006B4724" w:rsidRPr="00CE3808" w:rsidRDefault="006B4724" w:rsidP="002F1B6D">
            <w:pPr>
              <w:spacing w:after="0" w:line="240" w:lineRule="auto"/>
              <w:rPr>
                <w:rFonts w:ascii="Times New Roman" w:hAnsi="Times New Roman"/>
                <w:sz w:val="28"/>
                <w:szCs w:val="28"/>
              </w:rPr>
            </w:pPr>
            <w:r>
              <w:rPr>
                <w:rFonts w:ascii="Times New Roman" w:hAnsi="Times New Roman"/>
                <w:sz w:val="28"/>
                <w:szCs w:val="28"/>
              </w:rPr>
              <w:t>Администрация</w:t>
            </w:r>
            <w:r w:rsidRPr="00CE3808">
              <w:rPr>
                <w:rFonts w:ascii="Times New Roman" w:hAnsi="Times New Roman"/>
                <w:sz w:val="28"/>
                <w:szCs w:val="28"/>
              </w:rPr>
              <w:t xml:space="preserve"> Большемурашкинского муниципального округа Нижегородской области </w:t>
            </w:r>
          </w:p>
        </w:tc>
      </w:tr>
      <w:tr w:rsidR="006B4724" w:rsidRPr="00CE3808" w:rsidTr="002F1B6D">
        <w:tc>
          <w:tcPr>
            <w:tcW w:w="3013" w:type="dxa"/>
          </w:tcPr>
          <w:p w:rsidR="006B4724" w:rsidRPr="00CE3808" w:rsidRDefault="006B4724" w:rsidP="002F1B6D">
            <w:pPr>
              <w:spacing w:after="0" w:line="240" w:lineRule="auto"/>
              <w:rPr>
                <w:rFonts w:ascii="Times New Roman" w:hAnsi="Times New Roman"/>
                <w:sz w:val="28"/>
                <w:szCs w:val="28"/>
              </w:rPr>
            </w:pPr>
            <w:r>
              <w:rPr>
                <w:rFonts w:ascii="Times New Roman" w:hAnsi="Times New Roman"/>
                <w:sz w:val="28"/>
                <w:szCs w:val="28"/>
              </w:rPr>
              <w:t>Соисполнитель муниципальной подпрограммы</w:t>
            </w:r>
            <w:r w:rsidRPr="00CE3808">
              <w:rPr>
                <w:rFonts w:ascii="Times New Roman" w:hAnsi="Times New Roman"/>
                <w:sz w:val="28"/>
                <w:szCs w:val="28"/>
              </w:rPr>
              <w:t xml:space="preserve"> </w:t>
            </w:r>
          </w:p>
        </w:tc>
        <w:tc>
          <w:tcPr>
            <w:tcW w:w="7018" w:type="dxa"/>
          </w:tcPr>
          <w:p w:rsidR="006B4724" w:rsidRPr="00CE3808" w:rsidRDefault="006B4724" w:rsidP="002F1B6D">
            <w:pPr>
              <w:spacing w:after="0" w:line="240" w:lineRule="auto"/>
              <w:jc w:val="both"/>
              <w:rPr>
                <w:rFonts w:ascii="Times New Roman" w:hAnsi="Times New Roman"/>
                <w:sz w:val="28"/>
                <w:szCs w:val="28"/>
              </w:rPr>
            </w:pPr>
            <w:r w:rsidRPr="00CE3808">
              <w:rPr>
                <w:rFonts w:ascii="Times New Roman" w:hAnsi="Times New Roman"/>
                <w:sz w:val="28"/>
                <w:szCs w:val="28"/>
              </w:rPr>
              <w:t>Финансовое управление администрации Большемурашкинского муниципального округа Нижегородской области</w:t>
            </w:r>
          </w:p>
        </w:tc>
      </w:tr>
      <w:tr w:rsidR="006B4724" w:rsidRPr="00CE3808" w:rsidTr="002F1B6D">
        <w:tc>
          <w:tcPr>
            <w:tcW w:w="3013" w:type="dxa"/>
          </w:tcPr>
          <w:p w:rsidR="006B4724" w:rsidRPr="00CE3808" w:rsidRDefault="006B4724" w:rsidP="002F1B6D">
            <w:pPr>
              <w:spacing w:after="0" w:line="240" w:lineRule="auto"/>
              <w:rPr>
                <w:rFonts w:ascii="Times New Roman" w:hAnsi="Times New Roman"/>
                <w:sz w:val="28"/>
                <w:szCs w:val="28"/>
              </w:rPr>
            </w:pPr>
            <w:r>
              <w:rPr>
                <w:rFonts w:ascii="Times New Roman" w:hAnsi="Times New Roman"/>
                <w:sz w:val="28"/>
                <w:szCs w:val="28"/>
              </w:rPr>
              <w:t>Участники муниципальной подпрограммы</w:t>
            </w:r>
          </w:p>
        </w:tc>
        <w:tc>
          <w:tcPr>
            <w:tcW w:w="7018" w:type="dxa"/>
          </w:tcPr>
          <w:p w:rsidR="006B4724" w:rsidRPr="00CE3808" w:rsidRDefault="006B4724" w:rsidP="002F1B6D">
            <w:pPr>
              <w:spacing w:after="0" w:line="240" w:lineRule="auto"/>
              <w:jc w:val="both"/>
              <w:rPr>
                <w:rFonts w:ascii="Times New Roman" w:hAnsi="Times New Roman"/>
                <w:snapToGrid w:val="0"/>
                <w:sz w:val="28"/>
                <w:szCs w:val="20"/>
              </w:rPr>
            </w:pPr>
            <w:r w:rsidRPr="00CE3808">
              <w:rPr>
                <w:rFonts w:ascii="Times New Roman" w:hAnsi="Times New Roman"/>
                <w:sz w:val="28"/>
                <w:szCs w:val="28"/>
              </w:rPr>
              <w:t>Администрация Большемурашкинского муниципального округа Нижегородской области</w:t>
            </w:r>
            <w:r>
              <w:rPr>
                <w:rFonts w:ascii="Times New Roman" w:hAnsi="Times New Roman"/>
                <w:sz w:val="28"/>
                <w:szCs w:val="28"/>
              </w:rPr>
              <w:t>,</w:t>
            </w:r>
            <w:r w:rsidRPr="00CE3808">
              <w:rPr>
                <w:rFonts w:ascii="Times New Roman" w:hAnsi="Times New Roman"/>
                <w:sz w:val="28"/>
                <w:szCs w:val="28"/>
              </w:rPr>
              <w:t xml:space="preserve"> ее структурные подразделения</w:t>
            </w:r>
            <w:r>
              <w:rPr>
                <w:rFonts w:ascii="Times New Roman" w:hAnsi="Times New Roman"/>
                <w:sz w:val="28"/>
                <w:szCs w:val="28"/>
              </w:rPr>
              <w:t xml:space="preserve"> и муниципальные учреждения</w:t>
            </w:r>
          </w:p>
        </w:tc>
      </w:tr>
      <w:tr w:rsidR="006B4724" w:rsidRPr="00CE3808" w:rsidTr="002F1B6D">
        <w:tc>
          <w:tcPr>
            <w:tcW w:w="3013" w:type="dxa"/>
          </w:tcPr>
          <w:p w:rsidR="006B4724" w:rsidRPr="00CE3808" w:rsidRDefault="006B4724" w:rsidP="002F1B6D">
            <w:pPr>
              <w:spacing w:after="0" w:line="240" w:lineRule="auto"/>
              <w:rPr>
                <w:rFonts w:ascii="Times New Roman" w:hAnsi="Times New Roman"/>
                <w:sz w:val="28"/>
                <w:szCs w:val="28"/>
              </w:rPr>
            </w:pPr>
            <w:r>
              <w:rPr>
                <w:rFonts w:ascii="Times New Roman" w:hAnsi="Times New Roman"/>
                <w:sz w:val="28"/>
                <w:szCs w:val="28"/>
              </w:rPr>
              <w:t>Цели</w:t>
            </w:r>
            <w:r w:rsidRPr="00CE3808">
              <w:rPr>
                <w:rFonts w:ascii="Times New Roman" w:hAnsi="Times New Roman"/>
                <w:sz w:val="28"/>
                <w:szCs w:val="28"/>
              </w:rPr>
              <w:t xml:space="preserve"> </w:t>
            </w:r>
            <w:r>
              <w:rPr>
                <w:rFonts w:ascii="Times New Roman" w:hAnsi="Times New Roman"/>
                <w:sz w:val="28"/>
                <w:szCs w:val="28"/>
              </w:rPr>
              <w:t>муниципальной подпрограммы</w:t>
            </w:r>
          </w:p>
        </w:tc>
        <w:tc>
          <w:tcPr>
            <w:tcW w:w="7018" w:type="dxa"/>
          </w:tcPr>
          <w:p w:rsidR="006B4724" w:rsidRPr="006B4724" w:rsidRDefault="006B4724" w:rsidP="006B4724">
            <w:pPr>
              <w:widowControl w:val="0"/>
              <w:autoSpaceDE w:val="0"/>
              <w:autoSpaceDN w:val="0"/>
              <w:adjustRightInd w:val="0"/>
              <w:spacing w:after="0" w:line="240" w:lineRule="auto"/>
              <w:jc w:val="both"/>
              <w:rPr>
                <w:rFonts w:ascii="Times New Roman" w:hAnsi="Times New Roman"/>
                <w:sz w:val="28"/>
                <w:szCs w:val="28"/>
              </w:rPr>
            </w:pPr>
            <w:r w:rsidRPr="006B4724">
              <w:rPr>
                <w:rFonts w:ascii="Times New Roman" w:hAnsi="Times New Roman"/>
                <w:sz w:val="28"/>
                <w:szCs w:val="28"/>
              </w:rPr>
              <w:t>Создание оптимальных условий для повышения бюджетного потенциала, сбалансированности и устойчивости  бюджета Большемурашкинского муниципального округа Нижегородской области.</w:t>
            </w:r>
          </w:p>
        </w:tc>
      </w:tr>
      <w:tr w:rsidR="006B4724" w:rsidRPr="00CE3808" w:rsidTr="002F1B6D">
        <w:tc>
          <w:tcPr>
            <w:tcW w:w="3013" w:type="dxa"/>
          </w:tcPr>
          <w:p w:rsidR="006B4724" w:rsidRPr="00CE3808" w:rsidRDefault="006B4724" w:rsidP="002F1B6D">
            <w:pPr>
              <w:spacing w:after="0" w:line="240" w:lineRule="auto"/>
              <w:rPr>
                <w:rFonts w:ascii="Times New Roman" w:hAnsi="Times New Roman"/>
                <w:sz w:val="28"/>
                <w:szCs w:val="28"/>
              </w:rPr>
            </w:pPr>
            <w:r w:rsidRPr="00CE3808">
              <w:rPr>
                <w:rFonts w:ascii="Times New Roman" w:hAnsi="Times New Roman"/>
                <w:sz w:val="28"/>
                <w:szCs w:val="28"/>
              </w:rPr>
              <w:t xml:space="preserve">Задачи </w:t>
            </w:r>
            <w:r>
              <w:rPr>
                <w:rFonts w:ascii="Times New Roman" w:hAnsi="Times New Roman"/>
                <w:sz w:val="28"/>
                <w:szCs w:val="28"/>
              </w:rPr>
              <w:t>муниципальной подпрограммы</w:t>
            </w:r>
          </w:p>
        </w:tc>
        <w:tc>
          <w:tcPr>
            <w:tcW w:w="7018" w:type="dxa"/>
          </w:tcPr>
          <w:p w:rsidR="006B4724" w:rsidRPr="006B4724" w:rsidRDefault="006B4724" w:rsidP="00AD2EA3">
            <w:pPr>
              <w:widowControl w:val="0"/>
              <w:autoSpaceDE w:val="0"/>
              <w:autoSpaceDN w:val="0"/>
              <w:adjustRightInd w:val="0"/>
              <w:spacing w:after="0" w:line="240" w:lineRule="auto"/>
              <w:jc w:val="both"/>
              <w:rPr>
                <w:rFonts w:ascii="Times New Roman" w:hAnsi="Times New Roman"/>
                <w:sz w:val="28"/>
                <w:szCs w:val="28"/>
              </w:rPr>
            </w:pPr>
            <w:r w:rsidRPr="006B4724">
              <w:rPr>
                <w:rFonts w:ascii="Times New Roman" w:hAnsi="Times New Roman"/>
                <w:sz w:val="28"/>
                <w:szCs w:val="28"/>
              </w:rPr>
              <w:t>Своевременное и качественное планирование бюджета.</w:t>
            </w:r>
          </w:p>
          <w:p w:rsidR="006B4724" w:rsidRPr="006B4724" w:rsidRDefault="006B4724" w:rsidP="00AD2EA3">
            <w:pPr>
              <w:widowControl w:val="0"/>
              <w:autoSpaceDE w:val="0"/>
              <w:autoSpaceDN w:val="0"/>
              <w:adjustRightInd w:val="0"/>
              <w:spacing w:after="0" w:line="240" w:lineRule="auto"/>
              <w:jc w:val="both"/>
              <w:rPr>
                <w:rFonts w:ascii="Times New Roman" w:hAnsi="Times New Roman"/>
                <w:sz w:val="28"/>
                <w:szCs w:val="28"/>
              </w:rPr>
            </w:pPr>
            <w:r w:rsidRPr="006B4724">
              <w:rPr>
                <w:rFonts w:ascii="Times New Roman" w:hAnsi="Times New Roman"/>
                <w:sz w:val="28"/>
                <w:szCs w:val="28"/>
              </w:rPr>
              <w:t>Организация исполнения бюджета и формирование бюджетной отчетности в соответствии с требованиями бюджетного законодательства.</w:t>
            </w:r>
          </w:p>
          <w:p w:rsidR="006B4724" w:rsidRPr="006B4724" w:rsidRDefault="006B4724" w:rsidP="00AD2EA3">
            <w:pPr>
              <w:widowControl w:val="0"/>
              <w:autoSpaceDE w:val="0"/>
              <w:autoSpaceDN w:val="0"/>
              <w:adjustRightInd w:val="0"/>
              <w:spacing w:after="0" w:line="240" w:lineRule="auto"/>
              <w:jc w:val="both"/>
              <w:rPr>
                <w:rFonts w:ascii="Times New Roman" w:hAnsi="Times New Roman"/>
                <w:sz w:val="28"/>
                <w:szCs w:val="28"/>
              </w:rPr>
            </w:pPr>
            <w:r w:rsidRPr="006B4724">
              <w:rPr>
                <w:rFonts w:ascii="Times New Roman" w:hAnsi="Times New Roman"/>
                <w:sz w:val="28"/>
                <w:szCs w:val="28"/>
              </w:rPr>
              <w:t>Эффективное управление муниципальным долгом.</w:t>
            </w:r>
          </w:p>
          <w:p w:rsidR="006B4724" w:rsidRPr="006B4724" w:rsidRDefault="006B4724" w:rsidP="00AD2EA3">
            <w:pPr>
              <w:autoSpaceDE w:val="0"/>
              <w:autoSpaceDN w:val="0"/>
              <w:adjustRightInd w:val="0"/>
              <w:spacing w:after="0" w:line="240" w:lineRule="auto"/>
              <w:jc w:val="both"/>
              <w:rPr>
                <w:rFonts w:ascii="Times New Roman" w:hAnsi="Times New Roman"/>
                <w:sz w:val="28"/>
                <w:szCs w:val="28"/>
                <w:lang w:eastAsia="ru-RU"/>
              </w:rPr>
            </w:pPr>
            <w:r w:rsidRPr="006B4724">
              <w:rPr>
                <w:rFonts w:ascii="Times New Roman" w:hAnsi="Times New Roman"/>
                <w:sz w:val="28"/>
                <w:szCs w:val="28"/>
              </w:rPr>
              <w:t xml:space="preserve">Совершенствование и повышение эффективности муниципального финансового </w:t>
            </w:r>
            <w:r w:rsidRPr="006B4724">
              <w:rPr>
                <w:rFonts w:ascii="Times New Roman" w:hAnsi="Times New Roman"/>
                <w:sz w:val="28"/>
                <w:szCs w:val="28"/>
                <w:lang w:eastAsia="ru-RU"/>
              </w:rPr>
              <w:t>контроля и контроля в сфере закупок</w:t>
            </w:r>
            <w:r w:rsidRPr="006B4724">
              <w:rPr>
                <w:rFonts w:ascii="Times New Roman" w:hAnsi="Times New Roman"/>
                <w:sz w:val="28"/>
                <w:szCs w:val="28"/>
              </w:rPr>
              <w:t>.</w:t>
            </w:r>
          </w:p>
        </w:tc>
      </w:tr>
      <w:tr w:rsidR="006B4724" w:rsidRPr="00CE3808" w:rsidTr="002F1B6D">
        <w:tc>
          <w:tcPr>
            <w:tcW w:w="3013" w:type="dxa"/>
          </w:tcPr>
          <w:p w:rsidR="006B4724" w:rsidRPr="00CE3808" w:rsidRDefault="006B4724" w:rsidP="002F1B6D">
            <w:pPr>
              <w:spacing w:after="0" w:line="240" w:lineRule="auto"/>
              <w:rPr>
                <w:rFonts w:ascii="Times New Roman" w:hAnsi="Times New Roman"/>
                <w:sz w:val="28"/>
                <w:szCs w:val="28"/>
              </w:rPr>
            </w:pPr>
            <w:r w:rsidRPr="00CE3808">
              <w:rPr>
                <w:rFonts w:ascii="Times New Roman" w:hAnsi="Times New Roman"/>
                <w:sz w:val="28"/>
                <w:szCs w:val="28"/>
              </w:rPr>
              <w:t xml:space="preserve">Этапы и сроки реализации </w:t>
            </w:r>
            <w:r>
              <w:rPr>
                <w:rFonts w:ascii="Times New Roman" w:hAnsi="Times New Roman"/>
                <w:sz w:val="28"/>
                <w:szCs w:val="28"/>
              </w:rPr>
              <w:t>муниципальной подпрограммы</w:t>
            </w:r>
          </w:p>
        </w:tc>
        <w:tc>
          <w:tcPr>
            <w:tcW w:w="7018" w:type="dxa"/>
          </w:tcPr>
          <w:p w:rsidR="006B4724" w:rsidRPr="00CE3808" w:rsidRDefault="006B4724" w:rsidP="002F1B6D">
            <w:pPr>
              <w:spacing w:after="0" w:line="240" w:lineRule="auto"/>
              <w:rPr>
                <w:rFonts w:ascii="Times New Roman" w:hAnsi="Times New Roman"/>
                <w:sz w:val="28"/>
                <w:szCs w:val="28"/>
              </w:rPr>
            </w:pPr>
            <w:r w:rsidRPr="00CE3808">
              <w:rPr>
                <w:rFonts w:ascii="Times New Roman" w:hAnsi="Times New Roman"/>
                <w:sz w:val="28"/>
                <w:szCs w:val="28"/>
              </w:rPr>
              <w:t>2023-2030 годы, без разделения на этапы</w:t>
            </w:r>
          </w:p>
        </w:tc>
      </w:tr>
      <w:tr w:rsidR="006B4724" w:rsidRPr="00CE3808" w:rsidTr="002F1B6D">
        <w:tc>
          <w:tcPr>
            <w:tcW w:w="3013" w:type="dxa"/>
          </w:tcPr>
          <w:p w:rsidR="006B4724" w:rsidRPr="00CE3808" w:rsidRDefault="006B4724" w:rsidP="002F1B6D">
            <w:pPr>
              <w:spacing w:after="0" w:line="240" w:lineRule="auto"/>
              <w:rPr>
                <w:rFonts w:ascii="Times New Roman" w:hAnsi="Times New Roman"/>
                <w:sz w:val="28"/>
                <w:szCs w:val="28"/>
              </w:rPr>
            </w:pPr>
            <w:r>
              <w:rPr>
                <w:rFonts w:ascii="Times New Roman" w:hAnsi="Times New Roman"/>
                <w:sz w:val="28"/>
                <w:szCs w:val="28"/>
              </w:rPr>
              <w:t>Объемы финансирования муниципальной подпрограммы</w:t>
            </w:r>
          </w:p>
        </w:tc>
        <w:tc>
          <w:tcPr>
            <w:tcW w:w="7018" w:type="dxa"/>
          </w:tcPr>
          <w:p w:rsidR="006B4724" w:rsidRPr="00CE3808" w:rsidRDefault="006B4724" w:rsidP="006B4724">
            <w:pPr>
              <w:spacing w:after="0" w:line="240" w:lineRule="auto"/>
              <w:ind w:left="34" w:right="155"/>
              <w:jc w:val="both"/>
              <w:rPr>
                <w:rFonts w:ascii="Times New Roman" w:hAnsi="Times New Roman"/>
                <w:sz w:val="28"/>
                <w:szCs w:val="28"/>
              </w:rPr>
            </w:pPr>
            <w:r>
              <w:rPr>
                <w:rFonts w:ascii="Times New Roman" w:hAnsi="Times New Roman"/>
                <w:sz w:val="28"/>
                <w:szCs w:val="28"/>
              </w:rPr>
              <w:t>П</w:t>
            </w:r>
            <w:r w:rsidRPr="00CE3808">
              <w:rPr>
                <w:rFonts w:ascii="Times New Roman" w:hAnsi="Times New Roman"/>
                <w:sz w:val="28"/>
                <w:szCs w:val="28"/>
              </w:rPr>
              <w:t>редполагаемый общий объем финансовых средств</w:t>
            </w:r>
            <w:r>
              <w:rPr>
                <w:rFonts w:ascii="Times New Roman" w:hAnsi="Times New Roman"/>
                <w:sz w:val="28"/>
                <w:szCs w:val="28"/>
              </w:rPr>
              <w:t xml:space="preserve"> за счет средств бюджета округа</w:t>
            </w:r>
            <w:r w:rsidRPr="00CE3808">
              <w:rPr>
                <w:rFonts w:ascii="Times New Roman" w:hAnsi="Times New Roman"/>
                <w:sz w:val="28"/>
                <w:szCs w:val="28"/>
              </w:rPr>
              <w:t xml:space="preserve">, необходимых для реализации подпрограммы составляет </w:t>
            </w:r>
            <w:r w:rsidRPr="00CE3808">
              <w:rPr>
                <w:rFonts w:ascii="Times New Roman" w:hAnsi="Times New Roman"/>
                <w:b/>
                <w:sz w:val="28"/>
                <w:szCs w:val="28"/>
              </w:rPr>
              <w:t xml:space="preserve">143 550,1 </w:t>
            </w:r>
            <w:r w:rsidRPr="00CE3808">
              <w:rPr>
                <w:rFonts w:ascii="Times New Roman" w:hAnsi="Times New Roman"/>
                <w:sz w:val="28"/>
                <w:szCs w:val="28"/>
              </w:rPr>
              <w:t>тыс. рублей, в том числе:</w:t>
            </w:r>
          </w:p>
          <w:p w:rsidR="006B4724" w:rsidRPr="00CE3808" w:rsidRDefault="006B4724" w:rsidP="006B4724">
            <w:pPr>
              <w:spacing w:after="0" w:line="240" w:lineRule="auto"/>
              <w:ind w:left="34" w:right="155"/>
              <w:rPr>
                <w:rFonts w:ascii="Times New Roman" w:hAnsi="Times New Roman"/>
                <w:sz w:val="28"/>
                <w:szCs w:val="28"/>
              </w:rPr>
            </w:pPr>
            <w:r w:rsidRPr="00CE3808">
              <w:rPr>
                <w:rFonts w:ascii="Times New Roman" w:hAnsi="Times New Roman"/>
                <w:sz w:val="28"/>
                <w:szCs w:val="28"/>
              </w:rPr>
              <w:t>2023 год – 1 347,9 тыс. рублей;</w:t>
            </w:r>
          </w:p>
          <w:p w:rsidR="006B4724" w:rsidRPr="00CE3808" w:rsidRDefault="006B4724" w:rsidP="006B4724">
            <w:pPr>
              <w:spacing w:after="0" w:line="240" w:lineRule="auto"/>
              <w:ind w:left="34" w:right="155"/>
              <w:rPr>
                <w:rFonts w:ascii="Times New Roman" w:hAnsi="Times New Roman"/>
                <w:sz w:val="28"/>
                <w:szCs w:val="28"/>
              </w:rPr>
            </w:pPr>
            <w:r w:rsidRPr="00CE3808">
              <w:rPr>
                <w:rFonts w:ascii="Times New Roman" w:hAnsi="Times New Roman"/>
                <w:sz w:val="28"/>
                <w:szCs w:val="28"/>
              </w:rPr>
              <w:t>2024 год – 8 254,0 тыс. рублей;</w:t>
            </w:r>
          </w:p>
          <w:p w:rsidR="006B4724" w:rsidRPr="00CE3808" w:rsidRDefault="006B4724" w:rsidP="006B4724">
            <w:pPr>
              <w:spacing w:after="0" w:line="240" w:lineRule="auto"/>
              <w:ind w:left="34" w:right="155"/>
              <w:rPr>
                <w:rFonts w:ascii="Times New Roman" w:hAnsi="Times New Roman"/>
                <w:sz w:val="28"/>
                <w:szCs w:val="28"/>
              </w:rPr>
            </w:pPr>
            <w:r w:rsidRPr="00CE3808">
              <w:rPr>
                <w:rFonts w:ascii="Times New Roman" w:hAnsi="Times New Roman"/>
                <w:sz w:val="28"/>
                <w:szCs w:val="28"/>
              </w:rPr>
              <w:t>2025 год – 17 020,1 тыс. рублей;</w:t>
            </w:r>
          </w:p>
          <w:p w:rsidR="006B4724" w:rsidRPr="00CE3808" w:rsidRDefault="006B4724" w:rsidP="006B4724">
            <w:pPr>
              <w:spacing w:after="0" w:line="240" w:lineRule="auto"/>
              <w:ind w:left="34" w:right="155"/>
              <w:rPr>
                <w:rFonts w:ascii="Times New Roman" w:hAnsi="Times New Roman"/>
                <w:sz w:val="28"/>
                <w:szCs w:val="28"/>
              </w:rPr>
            </w:pPr>
            <w:r w:rsidRPr="00CE3808">
              <w:rPr>
                <w:rFonts w:ascii="Times New Roman" w:hAnsi="Times New Roman"/>
                <w:sz w:val="28"/>
                <w:szCs w:val="28"/>
              </w:rPr>
              <w:t>2026 год – 36 644,4 тыс. рублей;</w:t>
            </w:r>
          </w:p>
          <w:p w:rsidR="006B4724" w:rsidRPr="00CE3808" w:rsidRDefault="006B4724" w:rsidP="006B4724">
            <w:pPr>
              <w:spacing w:after="0" w:line="240" w:lineRule="auto"/>
              <w:ind w:left="34" w:right="155"/>
              <w:rPr>
                <w:rFonts w:ascii="Times New Roman" w:hAnsi="Times New Roman"/>
                <w:sz w:val="28"/>
                <w:szCs w:val="28"/>
              </w:rPr>
            </w:pPr>
            <w:r w:rsidRPr="00CE3808">
              <w:rPr>
                <w:rFonts w:ascii="Times New Roman" w:hAnsi="Times New Roman"/>
                <w:sz w:val="28"/>
                <w:szCs w:val="28"/>
              </w:rPr>
              <w:t>2027 год – 10 306,9 тыс. рублей;</w:t>
            </w:r>
          </w:p>
          <w:p w:rsidR="006B4724" w:rsidRPr="00CE3808" w:rsidRDefault="006B4724" w:rsidP="006B4724">
            <w:pPr>
              <w:spacing w:after="0" w:line="240" w:lineRule="auto"/>
              <w:ind w:left="34" w:right="155"/>
              <w:rPr>
                <w:rFonts w:ascii="Times New Roman" w:hAnsi="Times New Roman"/>
                <w:sz w:val="28"/>
                <w:szCs w:val="28"/>
              </w:rPr>
            </w:pPr>
            <w:r w:rsidRPr="00CE3808">
              <w:rPr>
                <w:rFonts w:ascii="Times New Roman" w:hAnsi="Times New Roman"/>
                <w:sz w:val="28"/>
                <w:szCs w:val="28"/>
              </w:rPr>
              <w:t>2028 год – 23 325,6 тыс. рублей;</w:t>
            </w:r>
          </w:p>
          <w:p w:rsidR="006B4724" w:rsidRPr="00CE3808" w:rsidRDefault="006B4724" w:rsidP="006B4724">
            <w:pPr>
              <w:spacing w:after="0" w:line="240" w:lineRule="auto"/>
              <w:ind w:left="34" w:right="155"/>
              <w:rPr>
                <w:rFonts w:ascii="Times New Roman" w:hAnsi="Times New Roman"/>
                <w:sz w:val="28"/>
                <w:szCs w:val="28"/>
              </w:rPr>
            </w:pPr>
            <w:r w:rsidRPr="00CE3808">
              <w:rPr>
                <w:rFonts w:ascii="Times New Roman" w:hAnsi="Times New Roman"/>
                <w:sz w:val="28"/>
                <w:szCs w:val="28"/>
              </w:rPr>
              <w:lastRenderedPageBreak/>
              <w:t>2029 год – 23 325,6 тыс. рублей;</w:t>
            </w:r>
          </w:p>
          <w:p w:rsidR="006B4724" w:rsidRPr="00CE3808" w:rsidRDefault="006B4724" w:rsidP="006B4724">
            <w:pPr>
              <w:spacing w:after="0" w:line="240" w:lineRule="auto"/>
              <w:ind w:left="34" w:right="155"/>
              <w:rPr>
                <w:rFonts w:ascii="Times New Roman" w:hAnsi="Times New Roman"/>
                <w:sz w:val="28"/>
                <w:szCs w:val="28"/>
              </w:rPr>
            </w:pPr>
            <w:r w:rsidRPr="00CE3808">
              <w:rPr>
                <w:rFonts w:ascii="Times New Roman" w:hAnsi="Times New Roman"/>
                <w:sz w:val="28"/>
                <w:szCs w:val="28"/>
              </w:rPr>
              <w:t>2030 год – 23 325,6</w:t>
            </w:r>
            <w:r>
              <w:rPr>
                <w:rFonts w:ascii="Times New Roman" w:hAnsi="Times New Roman"/>
                <w:sz w:val="28"/>
                <w:szCs w:val="28"/>
              </w:rPr>
              <w:t xml:space="preserve"> тыс. рублей.</w:t>
            </w:r>
          </w:p>
          <w:p w:rsidR="006B4724" w:rsidRPr="00CE3808" w:rsidRDefault="006B4724" w:rsidP="002F1B6D">
            <w:pPr>
              <w:spacing w:after="0" w:line="240" w:lineRule="auto"/>
              <w:ind w:left="34" w:right="155"/>
              <w:rPr>
                <w:rFonts w:ascii="Times New Roman" w:hAnsi="Times New Roman"/>
                <w:sz w:val="28"/>
                <w:szCs w:val="28"/>
              </w:rPr>
            </w:pPr>
          </w:p>
        </w:tc>
      </w:tr>
      <w:tr w:rsidR="006B4724" w:rsidRPr="00CE3808" w:rsidTr="002F1B6D">
        <w:tc>
          <w:tcPr>
            <w:tcW w:w="3013" w:type="dxa"/>
            <w:shd w:val="clear" w:color="auto" w:fill="auto"/>
          </w:tcPr>
          <w:p w:rsidR="006B4724" w:rsidRPr="00CE3808" w:rsidRDefault="006B4724" w:rsidP="002F1B6D">
            <w:pPr>
              <w:spacing w:after="0" w:line="240" w:lineRule="auto"/>
              <w:rPr>
                <w:rFonts w:ascii="Times New Roman" w:hAnsi="Times New Roman"/>
                <w:sz w:val="28"/>
                <w:szCs w:val="28"/>
              </w:rPr>
            </w:pPr>
            <w:r w:rsidRPr="00CE3808">
              <w:rPr>
                <w:rFonts w:ascii="Times New Roman" w:hAnsi="Times New Roman"/>
                <w:sz w:val="28"/>
                <w:szCs w:val="28"/>
              </w:rPr>
              <w:lastRenderedPageBreak/>
              <w:t xml:space="preserve">Индикаторы достижения  цели и показатели непосредственных результатов </w:t>
            </w:r>
            <w:r>
              <w:rPr>
                <w:rFonts w:ascii="Times New Roman" w:hAnsi="Times New Roman"/>
                <w:sz w:val="28"/>
                <w:szCs w:val="28"/>
              </w:rPr>
              <w:t>муниципальной подп</w:t>
            </w:r>
            <w:r w:rsidRPr="00CE3808">
              <w:rPr>
                <w:rFonts w:ascii="Times New Roman" w:hAnsi="Times New Roman"/>
                <w:sz w:val="28"/>
                <w:szCs w:val="28"/>
              </w:rPr>
              <w:t>рограммы</w:t>
            </w:r>
          </w:p>
        </w:tc>
        <w:tc>
          <w:tcPr>
            <w:tcW w:w="7018" w:type="dxa"/>
            <w:shd w:val="clear" w:color="auto" w:fill="auto"/>
          </w:tcPr>
          <w:p w:rsidR="006B4724" w:rsidRPr="00846022" w:rsidRDefault="006B4724" w:rsidP="002F1B6D">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доля расходов на очередной финансовый год, увязанных с реестром расходных обязательств Большемурашкинского муниципального округа Нижегородской области, в общем объеме расходов бюджета составляет 100%;</w:t>
            </w:r>
          </w:p>
          <w:p w:rsidR="006B4724" w:rsidRPr="00846022" w:rsidRDefault="006B4724" w:rsidP="002F1B6D">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отклонение планируемых показателей расходов бюджета (за исключением расходов, осуществляемых за счет целевых межбюджетных трансфертов) от фактических расходов составляет не более 5%;</w:t>
            </w:r>
          </w:p>
          <w:p w:rsidR="006B4724" w:rsidRPr="00846022" w:rsidRDefault="006B4724" w:rsidP="002F1B6D">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уровень дефицита бюджета по отношению к доходам бюджета без учета безвозмездных поступлений и поступлений налоговых доходов по дополнительным нормативам составляет не более 10%;</w:t>
            </w:r>
          </w:p>
          <w:p w:rsidR="006B4724" w:rsidRPr="00846022" w:rsidRDefault="006B4724" w:rsidP="002F1B6D">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прирост налоговых поступлений бюджета Большемурашкинского муниципального округа Нижегородской области составляет не менее 4% ежегодно;</w:t>
            </w:r>
          </w:p>
          <w:p w:rsidR="006B4724" w:rsidRPr="00846022" w:rsidRDefault="006B4724" w:rsidP="002F1B6D">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доля расходов на обслуживание муниципального долга в общем объеме расходов бюджета без учета субвенций составляет не более 10%;</w:t>
            </w:r>
          </w:p>
          <w:p w:rsidR="006B4724" w:rsidRPr="00846022" w:rsidRDefault="006B4724" w:rsidP="002F1B6D">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отсутствие просроченной кредиторской задолженности бюджета;</w:t>
            </w:r>
          </w:p>
          <w:p w:rsidR="006B4724" w:rsidRPr="00846022" w:rsidRDefault="006B4724" w:rsidP="002F1B6D">
            <w:pPr>
              <w:autoSpaceDE w:val="0"/>
              <w:autoSpaceDN w:val="0"/>
              <w:adjustRightInd w:val="0"/>
              <w:spacing w:after="0" w:line="240" w:lineRule="auto"/>
              <w:jc w:val="both"/>
              <w:rPr>
                <w:rFonts w:ascii="Times New Roman" w:hAnsi="Times New Roman"/>
                <w:bCs/>
                <w:sz w:val="28"/>
                <w:szCs w:val="28"/>
                <w:lang w:eastAsia="ru-RU"/>
              </w:rPr>
            </w:pPr>
            <w:r w:rsidRPr="00846022">
              <w:rPr>
                <w:rFonts w:ascii="Times New Roman" w:hAnsi="Times New Roman"/>
                <w:bCs/>
                <w:sz w:val="28"/>
                <w:szCs w:val="28"/>
                <w:lang w:eastAsia="ru-RU"/>
              </w:rPr>
              <w:t>- отношение количества исполненных предписаний (представлений), вынесенных по результатам проведенных контрольных мероприятий, к общему количеству предписаний (представлений), вынесенных  по результатам проведенных контрольных мероприятий в соответствующем финансовом году, составляет более 90%;</w:t>
            </w:r>
          </w:p>
          <w:p w:rsidR="006B4724" w:rsidRPr="00846022" w:rsidRDefault="006B4724" w:rsidP="002F1B6D">
            <w:pPr>
              <w:autoSpaceDE w:val="0"/>
              <w:autoSpaceDN w:val="0"/>
              <w:adjustRightInd w:val="0"/>
              <w:spacing w:after="0" w:line="240" w:lineRule="auto"/>
              <w:jc w:val="both"/>
              <w:rPr>
                <w:rFonts w:ascii="Times New Roman" w:hAnsi="Times New Roman"/>
                <w:bCs/>
                <w:color w:val="1F497D"/>
                <w:sz w:val="28"/>
                <w:szCs w:val="28"/>
                <w:lang w:eastAsia="ru-RU"/>
              </w:rPr>
            </w:pPr>
            <w:r w:rsidRPr="00846022">
              <w:rPr>
                <w:rFonts w:ascii="Times New Roman" w:hAnsi="Times New Roman"/>
                <w:bCs/>
                <w:sz w:val="28"/>
                <w:szCs w:val="28"/>
                <w:lang w:eastAsia="ru-RU"/>
              </w:rPr>
              <w:t xml:space="preserve">- </w:t>
            </w:r>
            <w:r w:rsidRPr="00846022">
              <w:rPr>
                <w:rFonts w:ascii="Times New Roman" w:hAnsi="Times New Roman"/>
                <w:sz w:val="28"/>
                <w:szCs w:val="28"/>
                <w:lang w:eastAsia="ru-RU"/>
              </w:rPr>
              <w:t xml:space="preserve">исполнение вынесенных </w:t>
            </w:r>
            <w:r w:rsidRPr="00846022">
              <w:rPr>
                <w:rFonts w:ascii="Times New Roman" w:hAnsi="Times New Roman"/>
                <w:sz w:val="28"/>
                <w:szCs w:val="28"/>
              </w:rPr>
              <w:t>постановлений по делам об административных правонарушениях в финансово-бюджетной сфере на 100% к общей сумме начисленных административных штрафов в отчетном году.</w:t>
            </w:r>
          </w:p>
        </w:tc>
      </w:tr>
    </w:tbl>
    <w:p w:rsidR="00CE3808" w:rsidRPr="00CE3808" w:rsidRDefault="00CE3808" w:rsidP="00CE3808">
      <w:pPr>
        <w:spacing w:after="0" w:line="240" w:lineRule="auto"/>
        <w:jc w:val="center"/>
        <w:outlineLvl w:val="2"/>
        <w:rPr>
          <w:rFonts w:ascii="Times New Roman" w:hAnsi="Times New Roman"/>
          <w:b/>
          <w:sz w:val="28"/>
          <w:szCs w:val="28"/>
        </w:rPr>
      </w:pPr>
    </w:p>
    <w:p w:rsidR="00CE3808" w:rsidRPr="00CE3808" w:rsidRDefault="00CE3808" w:rsidP="00CE3808">
      <w:pPr>
        <w:spacing w:after="0" w:line="240" w:lineRule="auto"/>
        <w:jc w:val="center"/>
        <w:outlineLvl w:val="2"/>
        <w:rPr>
          <w:rFonts w:ascii="Times New Roman" w:hAnsi="Times New Roman"/>
          <w:b/>
          <w:sz w:val="28"/>
          <w:szCs w:val="28"/>
        </w:rPr>
      </w:pPr>
      <w:r w:rsidRPr="00CE3808">
        <w:rPr>
          <w:rFonts w:ascii="Times New Roman" w:hAnsi="Times New Roman"/>
          <w:b/>
          <w:sz w:val="28"/>
          <w:szCs w:val="28"/>
        </w:rPr>
        <w:t>Текущее состояние и проблемы в области управления муниципальными финансами</w:t>
      </w:r>
    </w:p>
    <w:p w:rsidR="00CE3808" w:rsidRPr="00CE3808" w:rsidRDefault="00CE3808" w:rsidP="00CE3808">
      <w:pPr>
        <w:spacing w:after="0" w:line="240" w:lineRule="auto"/>
        <w:jc w:val="center"/>
        <w:outlineLvl w:val="2"/>
        <w:rPr>
          <w:rFonts w:ascii="Times New Roman" w:hAnsi="Times New Roman"/>
          <w:b/>
          <w:sz w:val="28"/>
          <w:szCs w:val="28"/>
        </w:rPr>
      </w:pPr>
    </w:p>
    <w:p w:rsidR="00CE3808" w:rsidRPr="00CE3808" w:rsidRDefault="00CE3808" w:rsidP="00AD2EA3">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Бюджетный процесс в Большемурашкинском муниципальном округе Нижегородской области осуществляется в соответствии с решением Совета депутатов Большемурашкинского муниципального округа Нижегородской области «О бюджетном процессе в Большемурашкинском муниципальном округе Нижегородской области».</w:t>
      </w:r>
    </w:p>
    <w:p w:rsidR="00CE3808" w:rsidRPr="00CE3808" w:rsidRDefault="00CE3808" w:rsidP="00AD2EA3">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lastRenderedPageBreak/>
        <w:t>Ежегодно в целях определения  основных целей и задач бюджетной и налоговой политики разрабатываются и утверждаются Основные направления бюджетной и налоговой политики в Большемурашкинском муниципальном округе на трехлетний период. Постановлением администрации Большемурашкинского муниципального района от 16 сентября 2022 года № 394 утверждены основные направления бюджетной и налоговой политики в Большемурашкинском муниципальном округе Нижегородской области на 2023 год и на плановый период 2024 и 2025 годов.</w:t>
      </w:r>
    </w:p>
    <w:p w:rsidR="00CE3808" w:rsidRPr="00CE3808" w:rsidRDefault="00CE3808" w:rsidP="00AD2EA3">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Формирование и исполнение бюджета осуществляется в соответствии с требованиями Бюджетного </w:t>
      </w:r>
      <w:hyperlink r:id="rId13" w:history="1">
        <w:r w:rsidRPr="00CE3808">
          <w:rPr>
            <w:rFonts w:ascii="Times New Roman" w:hAnsi="Times New Roman"/>
            <w:sz w:val="28"/>
            <w:szCs w:val="28"/>
          </w:rPr>
          <w:t>кодекса</w:t>
        </w:r>
      </w:hyperlink>
      <w:r w:rsidRPr="00CE3808">
        <w:rPr>
          <w:rFonts w:ascii="Times New Roman" w:hAnsi="Times New Roman"/>
          <w:sz w:val="28"/>
          <w:szCs w:val="28"/>
        </w:rPr>
        <w:t xml:space="preserve"> Российской Федерации. </w:t>
      </w:r>
    </w:p>
    <w:p w:rsidR="00CE3808" w:rsidRPr="00CE3808" w:rsidRDefault="00CE3808" w:rsidP="00AD2EA3">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Проведена большая работа по автоматизации бюджетного процесса, способствующая повышению качества исполнения бюджета и формирования бюджетной отчетности. </w:t>
      </w:r>
    </w:p>
    <w:p w:rsidR="00CE3808" w:rsidRPr="00CE3808" w:rsidRDefault="00CE3808" w:rsidP="00AD2EA3">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целях повышения открытости и прозрачности бюджетного процесса:</w:t>
      </w:r>
    </w:p>
    <w:p w:rsidR="00CE3808" w:rsidRPr="00CE3808" w:rsidRDefault="00CE3808" w:rsidP="00AD2EA3">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 ежегодно проводятся публичные слушания по проекту бюджета и по отчету об исполнении бюджета;</w:t>
      </w:r>
    </w:p>
    <w:p w:rsidR="00CE3808" w:rsidRPr="00CE3808" w:rsidRDefault="00CE3808" w:rsidP="00AD2EA3">
      <w:pPr>
        <w:pStyle w:val="23"/>
        <w:spacing w:after="0" w:line="240" w:lineRule="auto"/>
        <w:ind w:left="0" w:firstLine="567"/>
        <w:rPr>
          <w:sz w:val="28"/>
          <w:szCs w:val="28"/>
        </w:rPr>
      </w:pPr>
      <w:r w:rsidRPr="00CE3808">
        <w:rPr>
          <w:sz w:val="28"/>
          <w:szCs w:val="28"/>
        </w:rPr>
        <w:t xml:space="preserve">- регулярно размещается на официальном сайте администрации Большемурашкинского муниципального округа в информационно-телекоммуникационной сети "Интернет" </w:t>
      </w:r>
      <w:hyperlink r:id="rId14" w:history="1">
        <w:r w:rsidRPr="00CE3808">
          <w:rPr>
            <w:rStyle w:val="af5"/>
            <w:sz w:val="28"/>
            <w:szCs w:val="28"/>
          </w:rPr>
          <w:t>https://admbmur.nobl.ru/</w:t>
        </w:r>
      </w:hyperlink>
      <w:r w:rsidRPr="00CE3808">
        <w:rPr>
          <w:sz w:val="28"/>
          <w:szCs w:val="28"/>
        </w:rPr>
        <w:t xml:space="preserve"> информация о планировании и исполнении бюджета.</w:t>
      </w:r>
    </w:p>
    <w:p w:rsidR="00CE3808" w:rsidRPr="00CE3808" w:rsidRDefault="00CE3808" w:rsidP="00AD2EA3">
      <w:pPr>
        <w:pStyle w:val="23"/>
        <w:spacing w:after="0" w:line="240" w:lineRule="auto"/>
        <w:ind w:left="0" w:firstLine="567"/>
        <w:rPr>
          <w:sz w:val="28"/>
          <w:szCs w:val="28"/>
        </w:rPr>
      </w:pPr>
      <w:r w:rsidRPr="00CE3808">
        <w:rPr>
          <w:sz w:val="28"/>
          <w:szCs w:val="28"/>
        </w:rPr>
        <w:t>Долговая политика в Большемурашкинском муниципальном округе строится исходя из необходимости поддержания объема муниципального долга на экономически безопасном уровне, минимизации стоимости его обслуживания, равномерного распределения во времени платежей, связанных с исполнением долговых обязательств.</w:t>
      </w:r>
    </w:p>
    <w:p w:rsidR="00CE3808" w:rsidRPr="00CE3808" w:rsidRDefault="00CE3808" w:rsidP="00AD2EA3">
      <w:pPr>
        <w:pStyle w:val="23"/>
        <w:spacing w:after="0" w:line="240" w:lineRule="auto"/>
        <w:ind w:left="0" w:firstLine="567"/>
        <w:rPr>
          <w:sz w:val="28"/>
          <w:szCs w:val="28"/>
        </w:rPr>
      </w:pPr>
      <w:r w:rsidRPr="00CE3808">
        <w:rPr>
          <w:sz w:val="28"/>
          <w:szCs w:val="28"/>
        </w:rPr>
        <w:t>На сегодняшний день показатели муниципального долга и расходы на его обслуживание находятся в пределах ограничений, установленных Бюджетным кодексом Российской Федерации.</w:t>
      </w:r>
    </w:p>
    <w:p w:rsidR="00CE3808" w:rsidRPr="00CE3808" w:rsidRDefault="00CE3808" w:rsidP="00CE3808">
      <w:pPr>
        <w:pStyle w:val="23"/>
        <w:spacing w:after="0" w:line="240" w:lineRule="auto"/>
        <w:ind w:left="0"/>
        <w:rPr>
          <w:b/>
          <w:bCs/>
          <w:sz w:val="28"/>
          <w:szCs w:val="28"/>
          <w:lang w:eastAsia="ru-RU"/>
        </w:rPr>
      </w:pPr>
      <w:r w:rsidRPr="00CE3808">
        <w:rPr>
          <w:sz w:val="28"/>
          <w:szCs w:val="28"/>
        </w:rPr>
        <w:t xml:space="preserve"> </w:t>
      </w:r>
    </w:p>
    <w:p w:rsidR="00CE3808" w:rsidRPr="00CE3808" w:rsidRDefault="00CE3808" w:rsidP="00CE3808">
      <w:pPr>
        <w:autoSpaceDE w:val="0"/>
        <w:autoSpaceDN w:val="0"/>
        <w:adjustRightInd w:val="0"/>
        <w:spacing w:after="0" w:line="240" w:lineRule="auto"/>
        <w:jc w:val="center"/>
        <w:outlineLvl w:val="0"/>
        <w:rPr>
          <w:rFonts w:ascii="Times New Roman" w:hAnsi="Times New Roman"/>
          <w:b/>
          <w:bCs/>
          <w:sz w:val="28"/>
          <w:szCs w:val="28"/>
          <w:lang w:eastAsia="ru-RU"/>
        </w:rPr>
      </w:pPr>
      <w:r w:rsidRPr="00CE3808">
        <w:rPr>
          <w:rFonts w:ascii="Times New Roman" w:hAnsi="Times New Roman"/>
          <w:b/>
          <w:bCs/>
          <w:sz w:val="28"/>
          <w:szCs w:val="28"/>
          <w:lang w:eastAsia="ru-RU"/>
        </w:rPr>
        <w:t xml:space="preserve">Приоритеты муниципальной политики в сфере </w:t>
      </w:r>
    </w:p>
    <w:p w:rsidR="00CE3808" w:rsidRPr="00CE3808" w:rsidRDefault="00CE3808" w:rsidP="00CE3808">
      <w:pPr>
        <w:autoSpaceDE w:val="0"/>
        <w:autoSpaceDN w:val="0"/>
        <w:adjustRightInd w:val="0"/>
        <w:spacing w:after="0" w:line="240" w:lineRule="auto"/>
        <w:jc w:val="center"/>
        <w:rPr>
          <w:rFonts w:ascii="Times New Roman" w:hAnsi="Times New Roman"/>
          <w:b/>
          <w:bCs/>
          <w:sz w:val="28"/>
          <w:szCs w:val="28"/>
          <w:lang w:eastAsia="ru-RU"/>
        </w:rPr>
      </w:pPr>
      <w:r w:rsidRPr="00CE3808">
        <w:rPr>
          <w:rFonts w:ascii="Times New Roman" w:hAnsi="Times New Roman"/>
          <w:b/>
          <w:bCs/>
          <w:sz w:val="28"/>
          <w:szCs w:val="28"/>
          <w:lang w:eastAsia="ru-RU"/>
        </w:rPr>
        <w:t>реализации Подпрограммы, цели и задачи Подпрограммы</w:t>
      </w:r>
    </w:p>
    <w:p w:rsidR="00CE3808" w:rsidRPr="00CE3808" w:rsidRDefault="00CE3808" w:rsidP="00CE3808">
      <w:pPr>
        <w:autoSpaceDE w:val="0"/>
        <w:autoSpaceDN w:val="0"/>
        <w:adjustRightInd w:val="0"/>
        <w:spacing w:after="0" w:line="240" w:lineRule="auto"/>
        <w:jc w:val="center"/>
        <w:rPr>
          <w:rFonts w:ascii="Times New Roman" w:hAnsi="Times New Roman"/>
          <w:b/>
          <w:bCs/>
          <w:sz w:val="28"/>
          <w:szCs w:val="28"/>
          <w:lang w:eastAsia="ru-RU"/>
        </w:rPr>
      </w:pPr>
    </w:p>
    <w:p w:rsidR="00CE3808" w:rsidRPr="00CE3808" w:rsidRDefault="00CE3808" w:rsidP="00613BAF">
      <w:pPr>
        <w:autoSpaceDE w:val="0"/>
        <w:autoSpaceDN w:val="0"/>
        <w:adjustRightInd w:val="0"/>
        <w:spacing w:after="0" w:line="240" w:lineRule="auto"/>
        <w:ind w:firstLine="567"/>
        <w:jc w:val="both"/>
        <w:rPr>
          <w:rFonts w:ascii="Times New Roman" w:hAnsi="Times New Roman"/>
          <w:sz w:val="28"/>
          <w:szCs w:val="28"/>
          <w:lang w:eastAsia="ru-RU"/>
        </w:rPr>
      </w:pPr>
      <w:proofErr w:type="gramStart"/>
      <w:r w:rsidRPr="00CE3808">
        <w:rPr>
          <w:rFonts w:ascii="Times New Roman" w:hAnsi="Times New Roman"/>
          <w:sz w:val="28"/>
          <w:szCs w:val="28"/>
        </w:rPr>
        <w:t xml:space="preserve">Приоритеты муниципальной политики в сфере организации и совершенствования бюджетного процесса определены Бюджетным </w:t>
      </w:r>
      <w:hyperlink r:id="rId15" w:history="1">
        <w:r w:rsidRPr="00CE3808">
          <w:rPr>
            <w:rFonts w:ascii="Times New Roman" w:hAnsi="Times New Roman"/>
            <w:sz w:val="28"/>
            <w:szCs w:val="28"/>
          </w:rPr>
          <w:t>посланием</w:t>
        </w:r>
      </w:hyperlink>
      <w:r w:rsidRPr="00CE3808">
        <w:rPr>
          <w:rFonts w:ascii="Times New Roman" w:hAnsi="Times New Roman"/>
          <w:sz w:val="28"/>
          <w:szCs w:val="28"/>
        </w:rPr>
        <w:t xml:space="preserve"> Президента Российской Федерации Федеральному Собранию Российской Федерации от 13 июня 2013 года, государственными  программами Российской Федерации "Управление государственными финансами</w:t>
      </w:r>
      <w:r w:rsidRPr="00CE3808">
        <w:rPr>
          <w:rFonts w:ascii="Times New Roman" w:hAnsi="Times New Roman"/>
          <w:sz w:val="28"/>
          <w:szCs w:val="28"/>
          <w:lang w:eastAsia="ru-RU"/>
        </w:rPr>
        <w:t xml:space="preserve"> и регулирование финансовых рынков", утвержденной постановлением Правительства Российской Федерации от 15 апреля 2014 года N 320, и "</w:t>
      </w:r>
      <w:hyperlink r:id="rId16" w:history="1">
        <w:r w:rsidRPr="00CE3808">
          <w:rPr>
            <w:rFonts w:ascii="Times New Roman" w:hAnsi="Times New Roman"/>
            <w:color w:val="0000FF"/>
            <w:sz w:val="28"/>
            <w:szCs w:val="28"/>
            <w:lang w:eastAsia="ru-RU"/>
          </w:rPr>
          <w:t>Развитие федеративных отношений</w:t>
        </w:r>
      </w:hyperlink>
      <w:r w:rsidRPr="00CE3808">
        <w:rPr>
          <w:rFonts w:ascii="Times New Roman" w:hAnsi="Times New Roman"/>
          <w:sz w:val="28"/>
          <w:szCs w:val="28"/>
          <w:lang w:eastAsia="ru-RU"/>
        </w:rPr>
        <w:t xml:space="preserve"> и создание условий для эффективного и ответственного управления</w:t>
      </w:r>
      <w:proofErr w:type="gramEnd"/>
      <w:r w:rsidRPr="00CE3808">
        <w:rPr>
          <w:rFonts w:ascii="Times New Roman" w:hAnsi="Times New Roman"/>
          <w:sz w:val="28"/>
          <w:szCs w:val="28"/>
          <w:lang w:eastAsia="ru-RU"/>
        </w:rPr>
        <w:t xml:space="preserve"> </w:t>
      </w:r>
      <w:proofErr w:type="gramStart"/>
      <w:r w:rsidRPr="00CE3808">
        <w:rPr>
          <w:rFonts w:ascii="Times New Roman" w:hAnsi="Times New Roman"/>
          <w:sz w:val="28"/>
          <w:szCs w:val="28"/>
          <w:lang w:eastAsia="ru-RU"/>
        </w:rPr>
        <w:t xml:space="preserve">региональными и муниципальными финансами", утвержденной постановлением Правительства Российской Федерации от 18 мая 2016 года N 445, </w:t>
      </w:r>
      <w:hyperlink r:id="rId17" w:history="1">
        <w:r w:rsidRPr="00CE3808">
          <w:rPr>
            <w:rFonts w:ascii="Times New Roman" w:hAnsi="Times New Roman"/>
            <w:color w:val="0000FF"/>
            <w:sz w:val="28"/>
            <w:szCs w:val="28"/>
            <w:lang w:eastAsia="ru-RU"/>
          </w:rPr>
          <w:t>Стратегией</w:t>
        </w:r>
      </w:hyperlink>
      <w:r w:rsidRPr="00CE3808">
        <w:rPr>
          <w:rFonts w:ascii="Times New Roman" w:hAnsi="Times New Roman"/>
          <w:sz w:val="28"/>
          <w:szCs w:val="28"/>
          <w:lang w:eastAsia="ru-RU"/>
        </w:rPr>
        <w:t xml:space="preserve"> социально-экономического развития Нижегородской области до 2035 года, утвержденной постановлением Правительства Нижегородской области от 21 декабря 2018 г. N 889, </w:t>
      </w:r>
      <w:r w:rsidRPr="00CE3808">
        <w:rPr>
          <w:rFonts w:ascii="Times New Roman" w:hAnsi="Times New Roman"/>
          <w:sz w:val="28"/>
          <w:szCs w:val="28"/>
        </w:rPr>
        <w:t xml:space="preserve">Основными направлениями бюджетной и налоговой политики в </w:t>
      </w:r>
      <w:r w:rsidRPr="00CE3808">
        <w:rPr>
          <w:rFonts w:ascii="Times New Roman" w:hAnsi="Times New Roman"/>
          <w:sz w:val="28"/>
          <w:szCs w:val="28"/>
        </w:rPr>
        <w:lastRenderedPageBreak/>
        <w:t xml:space="preserve">Большемурашкинском муниципальном округе Нижегородской области, ежегодно утверждаемыми </w:t>
      </w:r>
      <w:r w:rsidRPr="00CE3808">
        <w:rPr>
          <w:rFonts w:ascii="Times New Roman" w:hAnsi="Times New Roman"/>
          <w:sz w:val="28"/>
          <w:szCs w:val="28"/>
          <w:lang w:eastAsia="ru-RU"/>
        </w:rPr>
        <w:t>на среднесрочный период, и целями настоящей Программы.</w:t>
      </w:r>
      <w:proofErr w:type="gramEnd"/>
    </w:p>
    <w:p w:rsidR="00CE3808" w:rsidRPr="00CE3808" w:rsidRDefault="00CE3808" w:rsidP="00613BAF">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Основным стратегическим приоритетом бюджетной политики является эффективное использование бюджетных ресурсов Большемурашкинского муниципального округа Нижегородской области для обеспечения динамичного социально-экономического развития и повышения уровня и качества жизни населения Большемурашкинского муниципального округа Нижегородской области за счет создания условий для обеспечения граждан доступными и качественными муниципальными услугами.</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Исходя из указанных приоритетов, сформулирована цель Подпрограммы - создание оптимальных условий для повышения бюджетного потенциала, сбалансированности и устойчивости  бюджета Большемурашкинского муниципального округа Нижегородской области.</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Для достижения заявленной цели предполагается обеспечить решение следующих основных задач:</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своевременное и качественное планирование бюджета;</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эффективное управление муниципальным долгом;</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t xml:space="preserve">- </w:t>
      </w:r>
      <w:r w:rsidRPr="00CE3808">
        <w:rPr>
          <w:rFonts w:ascii="Times New Roman" w:hAnsi="Times New Roman"/>
          <w:sz w:val="28"/>
          <w:szCs w:val="28"/>
          <w:lang w:eastAsia="ru-RU"/>
        </w:rPr>
        <w:t xml:space="preserve">повышение эффективности внутреннего финансового </w:t>
      </w:r>
      <w:proofErr w:type="gramStart"/>
      <w:r w:rsidRPr="00CE3808">
        <w:rPr>
          <w:rFonts w:ascii="Times New Roman" w:hAnsi="Times New Roman"/>
          <w:sz w:val="28"/>
          <w:szCs w:val="28"/>
          <w:lang w:eastAsia="ru-RU"/>
        </w:rPr>
        <w:t>контроля за</w:t>
      </w:r>
      <w:proofErr w:type="gramEnd"/>
      <w:r w:rsidRPr="00CE3808">
        <w:rPr>
          <w:rFonts w:ascii="Times New Roman" w:hAnsi="Times New Roman"/>
          <w:sz w:val="28"/>
          <w:szCs w:val="28"/>
          <w:lang w:eastAsia="ru-RU"/>
        </w:rPr>
        <w:t xml:space="preserve"> соблюдением бюджетного законодательства и контроля в сфере закупок.</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xml:space="preserve"> Подпрограмма реализуется в 2023 - 2030 годах без разделения на этапы, так как большинство мероприятий Подпрограммы реализуются ежегодно с установленной периодичностью.</w:t>
      </w:r>
    </w:p>
    <w:p w:rsidR="00CE3808" w:rsidRPr="00CE3808" w:rsidRDefault="00CE3808" w:rsidP="00CE3808">
      <w:pPr>
        <w:autoSpaceDE w:val="0"/>
        <w:autoSpaceDN w:val="0"/>
        <w:adjustRightInd w:val="0"/>
        <w:spacing w:after="0" w:line="240" w:lineRule="auto"/>
        <w:rPr>
          <w:rFonts w:ascii="Times New Roman" w:hAnsi="Times New Roman"/>
          <w:bCs/>
          <w:sz w:val="28"/>
          <w:szCs w:val="28"/>
          <w:lang w:eastAsia="ru-RU"/>
        </w:rPr>
      </w:pPr>
    </w:p>
    <w:p w:rsidR="00CE3808" w:rsidRPr="00CE3808" w:rsidRDefault="00CE3808" w:rsidP="00613BAF">
      <w:pPr>
        <w:widowControl w:val="0"/>
        <w:autoSpaceDE w:val="0"/>
        <w:autoSpaceDN w:val="0"/>
        <w:adjustRightInd w:val="0"/>
        <w:spacing w:after="0" w:line="240" w:lineRule="auto"/>
        <w:jc w:val="center"/>
        <w:outlineLvl w:val="2"/>
        <w:rPr>
          <w:rFonts w:ascii="Times New Roman" w:hAnsi="Times New Roman"/>
          <w:b/>
          <w:sz w:val="28"/>
          <w:szCs w:val="28"/>
        </w:rPr>
      </w:pPr>
      <w:r w:rsidRPr="00CE3808">
        <w:rPr>
          <w:rFonts w:ascii="Times New Roman" w:hAnsi="Times New Roman"/>
          <w:b/>
          <w:sz w:val="28"/>
          <w:szCs w:val="28"/>
        </w:rPr>
        <w:t>Характеристика основных мероприятий Подпрограммы</w:t>
      </w:r>
    </w:p>
    <w:p w:rsidR="00CE3808" w:rsidRPr="00CE3808" w:rsidRDefault="00CE3808" w:rsidP="00CE3808">
      <w:pPr>
        <w:spacing w:after="0" w:line="240" w:lineRule="auto"/>
        <w:jc w:val="center"/>
        <w:outlineLvl w:val="2"/>
        <w:rPr>
          <w:rFonts w:ascii="Times New Roman" w:hAnsi="Times New Roman"/>
          <w:b/>
          <w:sz w:val="28"/>
          <w:szCs w:val="28"/>
        </w:rPr>
      </w:pP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Достижение поставленных целей и задач Подпрограммы осуществляется посредством комплекса основных мероприятий, реализуемых  финансовым управлением администрации.</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Основные мероприятия Подпрограммы подразделяются на отдельные мероприятия, реализация которых в комплексе позволит выполнить соответствующие основные мероприятия Подпрограммы.</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Перечень основных мероприятий Подпрограммы представлен в приложении 1 к Программе.</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p>
    <w:p w:rsidR="00CE3808" w:rsidRPr="00CE3808" w:rsidRDefault="00CE3808" w:rsidP="00144B28">
      <w:pPr>
        <w:widowControl w:val="0"/>
        <w:autoSpaceDE w:val="0"/>
        <w:autoSpaceDN w:val="0"/>
        <w:adjustRightInd w:val="0"/>
        <w:spacing w:after="0" w:line="240" w:lineRule="auto"/>
        <w:ind w:firstLine="567"/>
        <w:jc w:val="center"/>
        <w:rPr>
          <w:rFonts w:ascii="Times New Roman" w:hAnsi="Times New Roman"/>
          <w:sz w:val="28"/>
          <w:szCs w:val="28"/>
        </w:rPr>
      </w:pPr>
      <w:r w:rsidRPr="00CE3808">
        <w:rPr>
          <w:rFonts w:ascii="Times New Roman" w:hAnsi="Times New Roman"/>
          <w:b/>
          <w:sz w:val="28"/>
          <w:szCs w:val="28"/>
        </w:rPr>
        <w:t>Задача "Своевременное и кач</w:t>
      </w:r>
      <w:r w:rsidR="00144B28">
        <w:rPr>
          <w:rFonts w:ascii="Times New Roman" w:hAnsi="Times New Roman"/>
          <w:b/>
          <w:sz w:val="28"/>
          <w:szCs w:val="28"/>
        </w:rPr>
        <w:t>ественное планирование бюджета"</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решения задачи предусмотрена реализация  следующих основных мероприятий:</w:t>
      </w:r>
    </w:p>
    <w:p w:rsidR="00CE3808" w:rsidRPr="00CE3808" w:rsidRDefault="00CE3808" w:rsidP="00613BAF">
      <w:pPr>
        <w:spacing w:after="0" w:line="240" w:lineRule="auto"/>
        <w:ind w:firstLine="567"/>
        <w:jc w:val="both"/>
        <w:rPr>
          <w:rFonts w:ascii="Times New Roman" w:hAnsi="Times New Roman"/>
          <w:b/>
          <w:sz w:val="28"/>
          <w:szCs w:val="28"/>
        </w:rPr>
      </w:pPr>
    </w:p>
    <w:p w:rsidR="00A5769A" w:rsidRDefault="00CE3808" w:rsidP="00A5769A">
      <w:pPr>
        <w:spacing w:after="0" w:line="240" w:lineRule="auto"/>
        <w:ind w:firstLine="567"/>
        <w:jc w:val="both"/>
        <w:rPr>
          <w:rFonts w:ascii="Times New Roman" w:hAnsi="Times New Roman"/>
          <w:b/>
          <w:sz w:val="28"/>
          <w:szCs w:val="28"/>
        </w:rPr>
      </w:pPr>
      <w:r w:rsidRPr="00CE3808">
        <w:rPr>
          <w:rFonts w:ascii="Times New Roman" w:hAnsi="Times New Roman"/>
          <w:b/>
          <w:sz w:val="28"/>
          <w:szCs w:val="28"/>
        </w:rPr>
        <w:t>Основное мероприятие "Совершенствование нормативного правового регулирования и методологического о</w:t>
      </w:r>
      <w:r w:rsidR="00144B28">
        <w:rPr>
          <w:rFonts w:ascii="Times New Roman" w:hAnsi="Times New Roman"/>
          <w:b/>
          <w:sz w:val="28"/>
          <w:szCs w:val="28"/>
        </w:rPr>
        <w:t>беспечения бюджетного процесса"</w:t>
      </w:r>
      <w:r w:rsidR="00A5769A">
        <w:rPr>
          <w:rFonts w:ascii="Times New Roman" w:hAnsi="Times New Roman"/>
          <w:b/>
          <w:sz w:val="28"/>
          <w:szCs w:val="28"/>
        </w:rPr>
        <w:t>.</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реализации мероприятия осуществляется ежегодное формирование основных целей и задач бюджетной и налоговой политики Большемурашкинского муниципального округа на трехлетний период, которые   рассматриваются перед началом формирования бюджета и учитываются при его подготовке.</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lastRenderedPageBreak/>
        <w:t>В целях формирования бюджета на очередной финансовый год и плановый период ежегодно утверждается приказом финансового управления администрации методика планирования бюджетных ассигнований бюджета и методические рекомендации по составлению субъектами бюджетного планирования бюджета обоснований бюджетных ассигнований.</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w:t>
      </w:r>
      <w:proofErr w:type="gramStart"/>
      <w:r w:rsidRPr="00CE3808">
        <w:rPr>
          <w:rFonts w:ascii="Times New Roman" w:hAnsi="Times New Roman"/>
          <w:sz w:val="28"/>
          <w:szCs w:val="28"/>
        </w:rPr>
        <w:t xml:space="preserve">В соответствии с требованиями Бюджетного </w:t>
      </w:r>
      <w:hyperlink r:id="rId18" w:history="1">
        <w:r w:rsidRPr="00CE3808">
          <w:rPr>
            <w:rFonts w:ascii="Times New Roman" w:hAnsi="Times New Roman"/>
            <w:sz w:val="28"/>
            <w:szCs w:val="28"/>
          </w:rPr>
          <w:t>кодекса</w:t>
        </w:r>
      </w:hyperlink>
      <w:r w:rsidRPr="00CE3808">
        <w:rPr>
          <w:rFonts w:ascii="Times New Roman" w:hAnsi="Times New Roman"/>
          <w:sz w:val="28"/>
          <w:szCs w:val="28"/>
        </w:rPr>
        <w:t xml:space="preserve"> Российской Федерации приказом финансового управления администрации также утверждаются порядок составления и ведения сводной бюджетной росписи бюджета и порядок составления и ведения бюджетных росписей главных распорядителей средств бюджета, а также порядок применения кодов целевых статей расходов классификации расходов бюджетов при формировании бюджета Большемурашкинского муниципального округа Нижегородской области.</w:t>
      </w:r>
      <w:proofErr w:type="gramEnd"/>
    </w:p>
    <w:p w:rsidR="00CE3808" w:rsidRPr="00CE3808" w:rsidRDefault="00CE3808" w:rsidP="00613BAF">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613BAF">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xml:space="preserve">-  внесение изменений в решение Совета депутатов Большемурашкинского муниципального округа Нижегородской области «Об утверждении положения «О бюджетном процессе в Большемурашкинском муниципальном округе Нижегородской области»; </w:t>
      </w:r>
    </w:p>
    <w:p w:rsidR="00CE3808" w:rsidRPr="00CE3808" w:rsidRDefault="00CE3808" w:rsidP="00613BAF">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внесение изменений в порядок формирования, порядок составления проекта бюджета, порядок составления и ведения реестра расходных обязательств,  порядок составления и ведения сводной бюджетной росписи бюджета и порядок составления и ведения бюджетных росписей главных распорядителей (распорядителей) средств бюджета;</w:t>
      </w:r>
    </w:p>
    <w:p w:rsidR="00CE3808" w:rsidRPr="00CE3808" w:rsidRDefault="00CE3808" w:rsidP="00613BAF">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xml:space="preserve">- разработка плана мероприятий по разработке прогноза социально-экономического развития Большемурашкинского муниципального округа Нижегородской области и бюджета на очередной финансовый год и плановый период;  </w:t>
      </w:r>
    </w:p>
    <w:p w:rsidR="00CE3808" w:rsidRPr="00CE3808" w:rsidRDefault="00CE3808" w:rsidP="00613BAF">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разработка основных направлений бюджетной и налоговой политики Большемурашкинского муниципального округа Нижегородской области на очередной финансовый год и плановый период;</w:t>
      </w:r>
    </w:p>
    <w:p w:rsidR="00CE3808" w:rsidRPr="00CE3808" w:rsidRDefault="00CE3808" w:rsidP="00613BAF">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формирование методики планирования бюджетных ассигнований бюджета и методических рекомендаций по составлению субъектами бюджетного планирования бюджета обоснований бюджетных ассигнований;</w:t>
      </w:r>
    </w:p>
    <w:p w:rsidR="00CE3808" w:rsidRPr="00CE3808" w:rsidRDefault="00CE3808" w:rsidP="00613BAF">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xml:space="preserve">- разработка </w:t>
      </w:r>
      <w:proofErr w:type="gramStart"/>
      <w:r w:rsidRPr="00CE3808">
        <w:rPr>
          <w:rFonts w:ascii="Times New Roman" w:hAnsi="Times New Roman"/>
          <w:sz w:val="28"/>
          <w:szCs w:val="28"/>
        </w:rPr>
        <w:t>порядка применения кодов целевых статей расходов классификации расходов бюджетов</w:t>
      </w:r>
      <w:proofErr w:type="gramEnd"/>
      <w:r w:rsidRPr="00CE3808">
        <w:rPr>
          <w:rFonts w:ascii="Times New Roman" w:hAnsi="Times New Roman"/>
          <w:sz w:val="28"/>
          <w:szCs w:val="28"/>
        </w:rPr>
        <w:t xml:space="preserve"> при формировании бюджета;</w:t>
      </w:r>
    </w:p>
    <w:p w:rsidR="00CE3808" w:rsidRPr="00CE3808" w:rsidRDefault="00CE3808" w:rsidP="00613BAF">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разработка  проекта постановления администрации Большемурашкинского муниципального округа Нижегородской области "О мерах по реализации решения Совета депутатов Большемурашкинского муниципального округа Нижегородской области о бюджете на очередной финансовый год и плановый период".</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реализации основного мероприятия нормативное правовое регулирование бюджетного процесса будет полностью соответствовать требованиям Бюджетного кодекса Российской Федерации.</w:t>
      </w:r>
    </w:p>
    <w:p w:rsidR="00CE3808" w:rsidRPr="00CE3808" w:rsidRDefault="00CE3808" w:rsidP="00CE3808">
      <w:pPr>
        <w:widowControl w:val="0"/>
        <w:autoSpaceDE w:val="0"/>
        <w:autoSpaceDN w:val="0"/>
        <w:adjustRightInd w:val="0"/>
        <w:spacing w:after="0" w:line="240" w:lineRule="auto"/>
        <w:rPr>
          <w:rFonts w:ascii="Times New Roman" w:hAnsi="Times New Roman"/>
        </w:rPr>
      </w:pPr>
    </w:p>
    <w:p w:rsidR="00CE3808" w:rsidRDefault="00CE3808" w:rsidP="00A5769A">
      <w:pPr>
        <w:widowControl w:val="0"/>
        <w:autoSpaceDE w:val="0"/>
        <w:autoSpaceDN w:val="0"/>
        <w:adjustRightInd w:val="0"/>
        <w:spacing w:after="0" w:line="240" w:lineRule="auto"/>
        <w:ind w:firstLine="567"/>
        <w:jc w:val="both"/>
        <w:rPr>
          <w:rFonts w:ascii="Times New Roman" w:hAnsi="Times New Roman"/>
          <w:b/>
          <w:sz w:val="28"/>
          <w:szCs w:val="28"/>
        </w:rPr>
      </w:pPr>
      <w:r w:rsidRPr="00CE3808">
        <w:rPr>
          <w:rFonts w:ascii="Times New Roman" w:hAnsi="Times New Roman"/>
          <w:b/>
          <w:sz w:val="28"/>
          <w:szCs w:val="28"/>
        </w:rPr>
        <w:t>Основное мероприятие "Формирование бюджета на очередной фи</w:t>
      </w:r>
      <w:r w:rsidR="00144B28">
        <w:rPr>
          <w:rFonts w:ascii="Times New Roman" w:hAnsi="Times New Roman"/>
          <w:b/>
          <w:sz w:val="28"/>
          <w:szCs w:val="28"/>
        </w:rPr>
        <w:t>нансовый год и плановый период"</w:t>
      </w:r>
      <w:r w:rsidR="00A5769A">
        <w:rPr>
          <w:rFonts w:ascii="Times New Roman" w:hAnsi="Times New Roman"/>
          <w:b/>
          <w:sz w:val="28"/>
          <w:szCs w:val="28"/>
        </w:rPr>
        <w:t>.</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Формирование бюджета на очередной финансовый год и плановый период </w:t>
      </w:r>
      <w:r w:rsidRPr="00CE3808">
        <w:rPr>
          <w:rFonts w:ascii="Times New Roman" w:hAnsi="Times New Roman"/>
          <w:sz w:val="28"/>
          <w:szCs w:val="28"/>
        </w:rPr>
        <w:lastRenderedPageBreak/>
        <w:t>осуществляется по следующей процедуре.</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t xml:space="preserve">Процесс формирования проекта бюджета на очередной финансовый год и плановый период осуществляется в соответствии со сроками, установленными Планом мероприятий по разработке  прогноза социально-экономического развития и бюджета на очередной финансовый год и плановый период, ежегодно разрабатываемым  финансовым управлением и утверждаемым постановлением администрации Большемурашкинского муниципального округа Нижегородской области. </w:t>
      </w:r>
      <w:proofErr w:type="gramEnd"/>
    </w:p>
    <w:p w:rsidR="00CE3808" w:rsidRPr="00CE3808" w:rsidRDefault="00CE3808" w:rsidP="00613BAF">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С целью учета расходных обязательств Большемурашкинского муниципального округа, исполняемых за счет средств бюджета, и оценки объема бюджетных ассигнований на исполнение действующих и принимаемых расходных обязательств в очередном финансовом году и плановом периоде финансовым управлением администрации составляется предварительный реестр расходных обязательств и после утверждения бюджета на очередной финансовый </w:t>
      </w:r>
      <w:proofErr w:type="gramStart"/>
      <w:r w:rsidRPr="00CE3808">
        <w:rPr>
          <w:rFonts w:ascii="Times New Roman" w:hAnsi="Times New Roman"/>
          <w:sz w:val="28"/>
          <w:szCs w:val="28"/>
        </w:rPr>
        <w:t>год</w:t>
      </w:r>
      <w:proofErr w:type="gramEnd"/>
      <w:r w:rsidRPr="00CE3808">
        <w:rPr>
          <w:rFonts w:ascii="Times New Roman" w:hAnsi="Times New Roman"/>
          <w:sz w:val="28"/>
          <w:szCs w:val="28"/>
        </w:rPr>
        <w:t xml:space="preserve"> и плановый период формируется уточненный реестр расходных обязательств.</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Данные реестра расходных обязательств используются при составлении проекта бюджета, а также при определении объема бюджета действующих обязательств и бюджета принимаемых обязательств в очередном финансовом году и плановом периоде.</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В целях формирования проекта бюджета в соответствии с основными направлениями бюджетной политики и налоговой политики и на основании предварительного прогноза социально-экономического развития Большемурашкинского муниципального округа Нижегородской области финансовым управлением администрации разрабатываются бюджетные проектировки на очередной финансовый год и плановый </w:t>
      </w:r>
      <w:proofErr w:type="gramStart"/>
      <w:r w:rsidRPr="00CE3808">
        <w:rPr>
          <w:rFonts w:ascii="Times New Roman" w:hAnsi="Times New Roman"/>
          <w:sz w:val="28"/>
          <w:szCs w:val="28"/>
        </w:rPr>
        <w:t>период</w:t>
      </w:r>
      <w:proofErr w:type="gramEnd"/>
      <w:r w:rsidRPr="00CE3808">
        <w:rPr>
          <w:rFonts w:ascii="Times New Roman" w:hAnsi="Times New Roman"/>
          <w:sz w:val="28"/>
          <w:szCs w:val="28"/>
        </w:rPr>
        <w:t xml:space="preserve"> и предельные объемы ассигнований. </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Предельные объемы ассигнований направляются главным распорядителям средств бюджета для распределения между конкретными получателями средств бюджета в соответствии с ежегодно утверждаемой финансовым управлением администрации методикой планирования бюджетных ассигнований бюджета.</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Финансовым управлением администрации проводится анализ предложений главных распорядителей бюджетных средств по бюджетным проектировкам, осуществление, при необходимости, согласительных процедур и формирование проекта решения о бюджете на очередной финансовый год и плановый период, документов и материалов к нему.</w:t>
      </w:r>
    </w:p>
    <w:p w:rsidR="00CE3808" w:rsidRPr="00CE3808" w:rsidRDefault="00CE3808" w:rsidP="00613BAF">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После согласования проекта решения о бюджете на очередной финансовый год и плановый период с главными распорядителями бюджетных средств он вносится на рассмотрение Совета депутатов.</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t xml:space="preserve">После внесения его в Совет депутатов Большемурашкинского муниципального округа Нижегородской области (далее – Совет депутатов) финансовое управление администрации проводит  работу по разъяснению положений проекта бюджета,  рассмотрению заключений на проект бюджета  контрольно-счетной инспекции Большемурашкинского муниципального округа Нижегородской области, поправок к проекту бюджета, внесенных депутатами Совета депутатов,  участвует в его рассмотрении  на заседаниях комиссии Совета </w:t>
      </w:r>
      <w:r w:rsidRPr="00CE3808">
        <w:rPr>
          <w:rFonts w:ascii="Times New Roman" w:hAnsi="Times New Roman"/>
          <w:sz w:val="28"/>
          <w:szCs w:val="28"/>
        </w:rPr>
        <w:lastRenderedPageBreak/>
        <w:t>депутатов, проводит публичные слушания по проекту бюджета.</w:t>
      </w:r>
      <w:proofErr w:type="gramEnd"/>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После утверждения бюджета на очередной финансовый год и плановый период финансовым управлением администрации формируется сводная  бюджетная роспись бюджета на очередной финансовый год и плановый период.</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В ходе исполнения бюджета в текущем финансовом году по мере необходимости финансовым управлением администрации осуществляется подготовка проектов решения Совета депутатов о внесении изменений в решение Совета депутатов о бюджете на очередной финансовый год и плановый </w:t>
      </w:r>
      <w:proofErr w:type="gramStart"/>
      <w:r w:rsidRPr="00CE3808">
        <w:rPr>
          <w:rFonts w:ascii="Times New Roman" w:hAnsi="Times New Roman"/>
          <w:sz w:val="28"/>
          <w:szCs w:val="28"/>
        </w:rPr>
        <w:t>период</w:t>
      </w:r>
      <w:proofErr w:type="gramEnd"/>
      <w:r w:rsidRPr="00CE3808">
        <w:rPr>
          <w:rFonts w:ascii="Times New Roman" w:hAnsi="Times New Roman"/>
          <w:sz w:val="28"/>
          <w:szCs w:val="28"/>
        </w:rPr>
        <w:t xml:space="preserve"> и сводную бюджетную роспись бюджета.</w:t>
      </w:r>
    </w:p>
    <w:p w:rsidR="00CE3808" w:rsidRPr="00CE3808" w:rsidRDefault="00CE3808" w:rsidP="00144B28">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предварительного (планового) реестра расходных обязательств и уточненного реестра расходных обязательств на очередной финансовый год и плановый период;</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предельных объемов бюджетных ассигнований бюджета на очередной финансовый год и плановый период;</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проекта решения Совета депутатов о бюджете на очередной финансовый год и плановый период и необходимых документов и материалов к нему;</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организация проведения публичных слушаний по проекту бюджета на очередной финансовый год и плановый период;</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сводной бюджетной росписи бюджета на очередной финансовый год и плановый период;</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внесение изменений в решение Совета депутатов о бюджете на очередной финансовый год и плановый </w:t>
      </w:r>
      <w:proofErr w:type="gramStart"/>
      <w:r w:rsidRPr="00CE3808">
        <w:rPr>
          <w:rFonts w:ascii="Times New Roman" w:hAnsi="Times New Roman"/>
          <w:sz w:val="28"/>
          <w:szCs w:val="28"/>
        </w:rPr>
        <w:t>период</w:t>
      </w:r>
      <w:proofErr w:type="gramEnd"/>
      <w:r w:rsidRPr="00CE3808">
        <w:rPr>
          <w:rFonts w:ascii="Times New Roman" w:hAnsi="Times New Roman"/>
          <w:sz w:val="28"/>
          <w:szCs w:val="28"/>
        </w:rPr>
        <w:t xml:space="preserve"> и сводную бюджетную роспись бюджета.</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реализации данного мероприятия:</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будет обеспечено принятие решения Совета депутатов на очередной финансовый год и плановый период и подготовка к исполнению бюджета по доходам, расходам и источникам финансирования дефицита бюджета в очередном финансовом году;</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будет обеспечена подготовка  внесений изменений в решение Совета депутатов Большемурашкинского муниципального округа о бюджете на очередной финансовый год и плановый </w:t>
      </w:r>
      <w:proofErr w:type="gramStart"/>
      <w:r w:rsidRPr="00CE3808">
        <w:rPr>
          <w:rFonts w:ascii="Times New Roman" w:hAnsi="Times New Roman"/>
          <w:sz w:val="28"/>
          <w:szCs w:val="28"/>
        </w:rPr>
        <w:t>период</w:t>
      </w:r>
      <w:proofErr w:type="gramEnd"/>
      <w:r w:rsidRPr="00CE3808">
        <w:rPr>
          <w:rFonts w:ascii="Times New Roman" w:hAnsi="Times New Roman"/>
          <w:sz w:val="28"/>
          <w:szCs w:val="28"/>
        </w:rPr>
        <w:t xml:space="preserve"> и сводную бюджетную роспись бюджета.</w:t>
      </w:r>
    </w:p>
    <w:p w:rsidR="00CE3808" w:rsidRPr="00CE3808" w:rsidRDefault="00CE3808" w:rsidP="00CE3808">
      <w:pPr>
        <w:widowControl w:val="0"/>
        <w:autoSpaceDE w:val="0"/>
        <w:autoSpaceDN w:val="0"/>
        <w:adjustRightInd w:val="0"/>
        <w:spacing w:after="0" w:line="240" w:lineRule="auto"/>
        <w:rPr>
          <w:rFonts w:ascii="Times New Roman" w:hAnsi="Times New Roman"/>
          <w:b/>
          <w:sz w:val="28"/>
          <w:szCs w:val="28"/>
        </w:rPr>
      </w:pPr>
    </w:p>
    <w:p w:rsidR="00CE3808" w:rsidRDefault="00CE3808" w:rsidP="00A5769A">
      <w:pPr>
        <w:widowControl w:val="0"/>
        <w:autoSpaceDE w:val="0"/>
        <w:autoSpaceDN w:val="0"/>
        <w:adjustRightInd w:val="0"/>
        <w:spacing w:after="0" w:line="240" w:lineRule="auto"/>
        <w:ind w:firstLine="567"/>
        <w:jc w:val="both"/>
        <w:rPr>
          <w:rFonts w:ascii="Times New Roman" w:hAnsi="Times New Roman"/>
          <w:b/>
          <w:sz w:val="28"/>
          <w:szCs w:val="28"/>
        </w:rPr>
      </w:pPr>
      <w:r w:rsidRPr="00CE3808">
        <w:rPr>
          <w:rFonts w:ascii="Times New Roman" w:hAnsi="Times New Roman"/>
          <w:b/>
          <w:sz w:val="28"/>
          <w:szCs w:val="28"/>
        </w:rPr>
        <w:t>Основное мероприятие "Создание условий для роста налоговых и неналоговых доходов бюджета Большемурашкинского муниципальног</w:t>
      </w:r>
      <w:r w:rsidR="00144B28">
        <w:rPr>
          <w:rFonts w:ascii="Times New Roman" w:hAnsi="Times New Roman"/>
          <w:b/>
          <w:sz w:val="28"/>
          <w:szCs w:val="28"/>
        </w:rPr>
        <w:t>о округа Нижегородской области"</w:t>
      </w:r>
      <w:r w:rsidR="00A5769A">
        <w:rPr>
          <w:rFonts w:ascii="Times New Roman" w:hAnsi="Times New Roman"/>
          <w:b/>
          <w:sz w:val="28"/>
          <w:szCs w:val="28"/>
        </w:rPr>
        <w:t>.</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реализации данного мероприятия предполагается осуществлять на постоянной основе взаимодействие с администраторами доходов бюджета в процессе формирования и исполнения бюджета по обеспечению поступления в бюджет администрируемых доходов в соответствии с утвержденными  планами,  по взысканию недоимки по налогам в бюджет.</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целях проведения анализа исполнения  налоговых и неналоговых доходов будут проводиться ежедневный мониторинг поступлений налоговых и неналоговых доходов в бюджет.</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lastRenderedPageBreak/>
        <w:t>В рамках работы по увеличению поступлений налога на доходы физических лиц будет осуществляться мониторинг мероприятий, направленных на увеличение организациями и индивидуальными предпринимателями размера заработной платы до среднего уровня по видам экономической деятельности по Нижегородской области с учетом социально-экономического развития Большемурашкинского муниципального округа Нижегородской области и предотвращение случаев выплаты "теневой" заработной платы.</w:t>
      </w:r>
      <w:proofErr w:type="gramEnd"/>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t>Проведение всестороннего анализа исполнения  налоговых и неналоговых доходов в разрезе основных налогов позволит принимать  оперативные управленческие решения в сфере управления финансами и будет способствовать формированию достоверного прогноза поступлений налоговых и неналоговых доходов бюджета Большемурашкинского муниципального округа Нижегородской области на среднесрочный и долгосрочный периоды.</w:t>
      </w:r>
      <w:proofErr w:type="gramEnd"/>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Одним из направлений политики в области повышения доходной базы бюджета будет являться оптимизация существующей системы налоговых льгот.</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Регулярное проведение анализа эффективности налоговых льгот является одним из важнейших элементов бюджетной политики, поскольку увеличение количества предоставляемых налоговых льгот при отсутствии сведений об их результативности не только может привести к росту выпадающих доходов бюджетной системы, но и дискредитирует саму идею предоставления налоговых льгот. </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данного мероприятия планируется ежегодно проводить анализ эффективности предоставления налоговых льгот по налогам, зачисляемым в бюджет и разрабатывать при необходимости предложения по их оптимизации или отмене.</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проведение мониторинга исполнения  налоговых и неналоговых доходов  в бюджет Большемурашкинского муниципального округа Нижегородской области;</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проведение мониторинга фактических налоговых платежей в бюджет в разрезе налогоплательщиков;</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проведение мониторинга мероприятий, направленных на увеличение организациями и индивидуальными предпринимателями размера заработной платы до среднего уровня по видам экономической деятельности по Нижегородской области с учетом социально-экономического развития Большемурашкинского муниципального округа и предотвращение случаев выплаты "теневой" заработной платы;</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проведение оценки эффективности действия налоговых льгот, предоставленных в соответствии с утвержденной методикой;</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прогноза поступлений налоговых и неналоговых доходов бюджета Большемурашкинского муниципального округа Нижегородской области на среднесрочный и долгосрочный периоды.</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t xml:space="preserve">В результате реализации данного мероприятия будет обеспечено формирование достоверного прогноза поступлений налоговых и неналоговых доходов бюджета Большемурашкинского муниципального округа Нижегородской области на среднесрочный и долгосрочный периоды и созданы условия для </w:t>
      </w:r>
      <w:r w:rsidRPr="00CE3808">
        <w:rPr>
          <w:rFonts w:ascii="Times New Roman" w:hAnsi="Times New Roman"/>
          <w:sz w:val="28"/>
          <w:szCs w:val="28"/>
        </w:rPr>
        <w:lastRenderedPageBreak/>
        <w:t>увеличения поступлений налоговых доходов в бюджет Большемурашкинского муниципального округа Нижегородской области.</w:t>
      </w:r>
      <w:proofErr w:type="gramEnd"/>
    </w:p>
    <w:p w:rsidR="00CE3808" w:rsidRPr="00CE3808" w:rsidRDefault="00CE3808" w:rsidP="00CE3808">
      <w:pPr>
        <w:widowControl w:val="0"/>
        <w:autoSpaceDE w:val="0"/>
        <w:autoSpaceDN w:val="0"/>
        <w:adjustRightInd w:val="0"/>
        <w:spacing w:after="0" w:line="240" w:lineRule="auto"/>
        <w:rPr>
          <w:rFonts w:ascii="Times New Roman" w:hAnsi="Times New Roman"/>
          <w:sz w:val="28"/>
          <w:szCs w:val="28"/>
        </w:rPr>
      </w:pPr>
    </w:p>
    <w:p w:rsidR="00CE3808" w:rsidRDefault="00CE3808" w:rsidP="00A5769A">
      <w:pPr>
        <w:spacing w:after="0" w:line="240" w:lineRule="auto"/>
        <w:ind w:firstLine="567"/>
        <w:jc w:val="both"/>
        <w:rPr>
          <w:rFonts w:ascii="Times New Roman" w:hAnsi="Times New Roman"/>
          <w:b/>
          <w:sz w:val="28"/>
          <w:szCs w:val="28"/>
        </w:rPr>
      </w:pPr>
      <w:r w:rsidRPr="00CE3808">
        <w:rPr>
          <w:rFonts w:ascii="Times New Roman" w:hAnsi="Times New Roman"/>
          <w:b/>
          <w:sz w:val="28"/>
          <w:szCs w:val="28"/>
        </w:rPr>
        <w:t>Основное мероприятие "</w:t>
      </w:r>
      <w:r w:rsidRPr="00CE3808">
        <w:rPr>
          <w:rFonts w:ascii="Times New Roman" w:eastAsia="Times New Roman" w:hAnsi="Times New Roman"/>
          <w:b/>
          <w:sz w:val="28"/>
          <w:szCs w:val="28"/>
          <w:lang w:eastAsia="ru-RU"/>
        </w:rPr>
        <w:t>Управление средствами резервного фонда администрации Большемурашкинского муниципального округа Нижегородской области</w:t>
      </w:r>
      <w:r w:rsidR="00144B28">
        <w:rPr>
          <w:rFonts w:ascii="Times New Roman" w:hAnsi="Times New Roman"/>
          <w:b/>
          <w:sz w:val="28"/>
          <w:szCs w:val="28"/>
        </w:rPr>
        <w:t>"</w:t>
      </w:r>
      <w:r w:rsidR="00A5769A">
        <w:rPr>
          <w:rFonts w:ascii="Times New Roman" w:hAnsi="Times New Roman"/>
          <w:b/>
          <w:sz w:val="28"/>
          <w:szCs w:val="28"/>
        </w:rPr>
        <w:t>.</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Расходование средств резервного фонда администрации Большемурашкинского муниципального округа Нижегородской области (далее – Резервный фонд) осуществляется в соответствии с  Порядком использования бюджетных ассигнований резервного фонда администрации Большемурашкинского муниципального округа Нижегородской области.</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lang w:eastAsia="ru-RU"/>
        </w:rPr>
      </w:pPr>
      <w:proofErr w:type="gramStart"/>
      <w:r w:rsidRPr="00CE3808">
        <w:rPr>
          <w:rFonts w:ascii="Times New Roman" w:hAnsi="Times New Roman"/>
          <w:sz w:val="28"/>
          <w:szCs w:val="28"/>
          <w:lang w:eastAsia="ru-RU"/>
        </w:rPr>
        <w:t>Резервный фонд создается для финансового обеспечения непредвиденных расходов, не предусмотренных решением Совета депутатов Большемурашкинского муниципального округа Нижегородской области о бюджете на текущий финансовый год и плановый  период, которые не могут быть отложены до утверждения бюджета на очередной финансовый год.</w:t>
      </w:r>
      <w:proofErr w:type="gramEnd"/>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lang w:eastAsia="ru-RU"/>
        </w:rPr>
      </w:pPr>
      <w:proofErr w:type="gramStart"/>
      <w:r w:rsidRPr="00CE3808">
        <w:rPr>
          <w:rFonts w:ascii="Times New Roman" w:hAnsi="Times New Roman"/>
          <w:sz w:val="28"/>
          <w:szCs w:val="28"/>
          <w:lang w:eastAsia="ru-RU"/>
        </w:rPr>
        <w:t xml:space="preserve">Средства Резервного фонда используются на предупреждение чрезвычайных ситуаций;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оказание финансовой помощи отдельным гражданам, оказавшимся в затруднительном материальном положении; проведение мероприятий, имеющих важное общественное и (или) социально-экономическое значение для Большемурашкинского муниципального округа </w:t>
      </w:r>
      <w:r w:rsidRPr="00CE3808">
        <w:rPr>
          <w:rFonts w:ascii="Times New Roman" w:hAnsi="Times New Roman"/>
          <w:sz w:val="28"/>
          <w:szCs w:val="28"/>
        </w:rPr>
        <w:t>Нижегородской области</w:t>
      </w:r>
      <w:r w:rsidRPr="00CE3808">
        <w:rPr>
          <w:rFonts w:ascii="Times New Roman" w:hAnsi="Times New Roman"/>
          <w:sz w:val="28"/>
          <w:szCs w:val="28"/>
          <w:lang w:eastAsia="ru-RU"/>
        </w:rPr>
        <w:t xml:space="preserve"> и другие расходы.</w:t>
      </w:r>
      <w:proofErr w:type="gramEnd"/>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xml:space="preserve">Расходование средств Резервного фонда осуществляется на основании постановления администрации Большемурашкинского муниципального округа  </w:t>
      </w:r>
      <w:r w:rsidRPr="00CE3808">
        <w:rPr>
          <w:rFonts w:ascii="Times New Roman" w:hAnsi="Times New Roman"/>
          <w:sz w:val="28"/>
          <w:szCs w:val="28"/>
        </w:rPr>
        <w:t>Нижегородской области</w:t>
      </w:r>
      <w:r w:rsidRPr="00CE3808">
        <w:rPr>
          <w:rFonts w:ascii="Times New Roman" w:hAnsi="Times New Roman"/>
          <w:sz w:val="28"/>
          <w:szCs w:val="28"/>
          <w:lang w:eastAsia="ru-RU"/>
        </w:rPr>
        <w:t xml:space="preserve"> с единого лицевого счета бюджета через </w:t>
      </w:r>
      <w:r w:rsidRPr="00CE3808">
        <w:rPr>
          <w:rFonts w:ascii="Times New Roman" w:hAnsi="Times New Roman"/>
          <w:sz w:val="28"/>
          <w:szCs w:val="28"/>
        </w:rPr>
        <w:t>структурные подразделения администрации Большемурашкинского муниципального округа Нижегородской области, являющиеся главными распорядителями средств бюджета</w:t>
      </w:r>
      <w:r w:rsidRPr="00CE3808">
        <w:rPr>
          <w:rFonts w:ascii="Times New Roman" w:hAnsi="Times New Roman"/>
          <w:sz w:val="28"/>
          <w:szCs w:val="28"/>
          <w:lang w:eastAsia="ru-RU"/>
        </w:rPr>
        <w:t xml:space="preserve"> </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Подготовку проектов постановлений администрации Большемурашкинского муниципального округа</w:t>
      </w:r>
      <w:r w:rsidRPr="00CE3808">
        <w:rPr>
          <w:rFonts w:ascii="Times New Roman" w:hAnsi="Times New Roman"/>
          <w:sz w:val="28"/>
          <w:szCs w:val="28"/>
        </w:rPr>
        <w:t xml:space="preserve"> Нижегородской области</w:t>
      </w:r>
      <w:r w:rsidRPr="00CE3808">
        <w:rPr>
          <w:rFonts w:ascii="Times New Roman" w:hAnsi="Times New Roman"/>
          <w:sz w:val="28"/>
          <w:szCs w:val="28"/>
          <w:lang w:eastAsia="ru-RU"/>
        </w:rPr>
        <w:t xml:space="preserve"> о выделении средств из Резервного фонда осуществляет финансовое управление администрации на основании обращений получателей средств бюджета, населения Большемурашкинского муниципального округа</w:t>
      </w:r>
      <w:r w:rsidRPr="00CE3808">
        <w:rPr>
          <w:rFonts w:ascii="Times New Roman" w:hAnsi="Times New Roman"/>
          <w:sz w:val="28"/>
          <w:szCs w:val="28"/>
        </w:rPr>
        <w:t xml:space="preserve"> Нижегородской области</w:t>
      </w:r>
      <w:r w:rsidRPr="00CE3808">
        <w:rPr>
          <w:rFonts w:ascii="Times New Roman" w:hAnsi="Times New Roman"/>
          <w:sz w:val="28"/>
          <w:szCs w:val="28"/>
          <w:lang w:eastAsia="ru-RU"/>
        </w:rPr>
        <w:t>.</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xml:space="preserve">Отчет об использовании бюджетных ассигнований Резервного фонда прилагается к ежеквартальному и годовому отчетам об исполнении бюджета, представляемым в установленном порядке в Совет депутатов Большемурашкинского муниципального округа </w:t>
      </w:r>
      <w:r w:rsidRPr="00CE3808">
        <w:rPr>
          <w:rFonts w:ascii="Times New Roman" w:hAnsi="Times New Roman"/>
          <w:sz w:val="28"/>
          <w:szCs w:val="28"/>
        </w:rPr>
        <w:t>Нижегородской области</w:t>
      </w:r>
      <w:r w:rsidRPr="00CE3808">
        <w:rPr>
          <w:rFonts w:ascii="Times New Roman" w:hAnsi="Times New Roman"/>
          <w:sz w:val="28"/>
          <w:szCs w:val="28"/>
          <w:lang w:eastAsia="ru-RU"/>
        </w:rPr>
        <w:t>.</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планирование бюджетных ассигнований резервного фонда администрации Большемурашкинского муниципального округам Нижегородской области;</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подготовка проектов постановлений администрации Большемурашкинского муниципального округа о выделении бюджетных ассигнований за счет резервного фонда администрации Большемурашкинского </w:t>
      </w:r>
      <w:r w:rsidRPr="00CE3808">
        <w:rPr>
          <w:rFonts w:ascii="Times New Roman" w:hAnsi="Times New Roman"/>
          <w:sz w:val="28"/>
          <w:szCs w:val="28"/>
        </w:rPr>
        <w:lastRenderedPageBreak/>
        <w:t xml:space="preserve">муниципального округа Нижегородской области; </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формирование </w:t>
      </w:r>
      <w:r w:rsidRPr="00CE3808">
        <w:rPr>
          <w:rFonts w:ascii="Times New Roman" w:hAnsi="Times New Roman"/>
          <w:sz w:val="28"/>
          <w:szCs w:val="28"/>
          <w:lang w:eastAsia="ru-RU"/>
        </w:rPr>
        <w:t>отчета об использовании бюджетных ассигнований резервного фонда</w:t>
      </w:r>
      <w:r w:rsidRPr="00CE3808">
        <w:rPr>
          <w:rFonts w:ascii="Times New Roman" w:hAnsi="Times New Roman"/>
          <w:sz w:val="28"/>
          <w:szCs w:val="28"/>
        </w:rPr>
        <w:t xml:space="preserve"> администрации Большемурашкинского муниципального округа Нижегородской области.</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реализации данного мероприятия осуществляется планирование и использование ассигнований Резервного фонда в соответствии с утвержденными направлениями расходования средств.</w:t>
      </w:r>
    </w:p>
    <w:p w:rsidR="00CE3808" w:rsidRPr="00CE3808" w:rsidRDefault="00CE3808" w:rsidP="00CE3808">
      <w:pPr>
        <w:widowControl w:val="0"/>
        <w:autoSpaceDE w:val="0"/>
        <w:autoSpaceDN w:val="0"/>
        <w:adjustRightInd w:val="0"/>
        <w:spacing w:after="0" w:line="240" w:lineRule="auto"/>
        <w:rPr>
          <w:rFonts w:ascii="Times New Roman" w:hAnsi="Times New Roman"/>
        </w:rPr>
      </w:pPr>
    </w:p>
    <w:p w:rsidR="00144B28" w:rsidRDefault="00CE3808" w:rsidP="00144B28">
      <w:pPr>
        <w:widowControl w:val="0"/>
        <w:autoSpaceDE w:val="0"/>
        <w:autoSpaceDN w:val="0"/>
        <w:adjustRightInd w:val="0"/>
        <w:spacing w:after="0" w:line="240" w:lineRule="auto"/>
        <w:jc w:val="center"/>
        <w:rPr>
          <w:rFonts w:ascii="Times New Roman" w:hAnsi="Times New Roman"/>
          <w:b/>
          <w:sz w:val="28"/>
          <w:szCs w:val="28"/>
        </w:rPr>
      </w:pPr>
      <w:r w:rsidRPr="00CE3808">
        <w:rPr>
          <w:rFonts w:ascii="Times New Roman" w:hAnsi="Times New Roman"/>
          <w:b/>
          <w:sz w:val="28"/>
          <w:szCs w:val="28"/>
        </w:rPr>
        <w:t>Задача "Организация исполнения бюджета и формирование бюджетной отчетности в соответствии с требования</w:t>
      </w:r>
      <w:r w:rsidR="00144B28">
        <w:rPr>
          <w:rFonts w:ascii="Times New Roman" w:hAnsi="Times New Roman"/>
          <w:b/>
          <w:sz w:val="28"/>
          <w:szCs w:val="28"/>
        </w:rPr>
        <w:t>ми</w:t>
      </w:r>
    </w:p>
    <w:p w:rsidR="00CE3808" w:rsidRPr="00CE3808" w:rsidRDefault="00144B28" w:rsidP="00144B28">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b/>
          <w:sz w:val="28"/>
          <w:szCs w:val="28"/>
        </w:rPr>
        <w:t xml:space="preserve"> бюджетного законодательства"</w:t>
      </w:r>
    </w:p>
    <w:p w:rsidR="00CE3808" w:rsidRPr="00CE3808" w:rsidRDefault="00CE3808" w:rsidP="00CE3808">
      <w:pPr>
        <w:widowControl w:val="0"/>
        <w:autoSpaceDE w:val="0"/>
        <w:autoSpaceDN w:val="0"/>
        <w:adjustRightInd w:val="0"/>
        <w:spacing w:after="0" w:line="240" w:lineRule="auto"/>
        <w:rPr>
          <w:rFonts w:ascii="Times New Roman" w:hAnsi="Times New Roman"/>
          <w:sz w:val="28"/>
          <w:szCs w:val="28"/>
        </w:rPr>
      </w:pP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решения задачи предусмотрена реализация следующих основных мероприятий:</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p>
    <w:p w:rsidR="00144B28" w:rsidRPr="00CE3808" w:rsidRDefault="00CE3808" w:rsidP="00A5769A">
      <w:pPr>
        <w:widowControl w:val="0"/>
        <w:autoSpaceDE w:val="0"/>
        <w:autoSpaceDN w:val="0"/>
        <w:adjustRightInd w:val="0"/>
        <w:spacing w:after="0" w:line="240" w:lineRule="auto"/>
        <w:ind w:firstLine="567"/>
        <w:jc w:val="both"/>
        <w:rPr>
          <w:rFonts w:ascii="Times New Roman" w:hAnsi="Times New Roman"/>
          <w:b/>
          <w:sz w:val="28"/>
          <w:szCs w:val="28"/>
        </w:rPr>
      </w:pPr>
      <w:r w:rsidRPr="00CE3808">
        <w:rPr>
          <w:rFonts w:ascii="Times New Roman" w:hAnsi="Times New Roman"/>
          <w:b/>
          <w:sz w:val="28"/>
          <w:szCs w:val="28"/>
        </w:rPr>
        <w:t>Основное мероприятие  "Организац</w:t>
      </w:r>
      <w:r w:rsidR="00144B28">
        <w:rPr>
          <w:rFonts w:ascii="Times New Roman" w:hAnsi="Times New Roman"/>
          <w:b/>
          <w:sz w:val="28"/>
          <w:szCs w:val="28"/>
        </w:rPr>
        <w:t>ия исполнения бюджета"</w:t>
      </w:r>
      <w:r w:rsidR="00A5769A">
        <w:rPr>
          <w:rFonts w:ascii="Times New Roman" w:hAnsi="Times New Roman"/>
          <w:b/>
          <w:sz w:val="28"/>
          <w:szCs w:val="28"/>
        </w:rPr>
        <w:t>.</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Организация исполнения бюджета осуществляется в соответствии с Порядком исполнения бюджета по расходам и источникам финансирования дефицита бюджета, утвержденным приказом финансового управления администрации Большемурашкинского муниципального округа Нижегородской области.</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Завершение операций по исполнению бюджета в текущем  финансовом году осуществляется в порядке, утвержденном финансовым управлением администрации.</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Реализация взаимоувязанных мер по организации исполнения бюджета предусматривает:</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t xml:space="preserve">1. Кассовое обслуживание получателей бюджетных средств и юридических лиц, не являющихся </w:t>
      </w:r>
      <w:r w:rsidRPr="00CE3808">
        <w:rPr>
          <w:rFonts w:ascii="Times New Roman" w:hAnsi="Times New Roman"/>
          <w:sz w:val="28"/>
          <w:szCs w:val="28"/>
          <w:lang w:eastAsia="ru-RU"/>
        </w:rPr>
        <w:t>участниками бюджетного процесса</w:t>
      </w:r>
      <w:r w:rsidRPr="00CE3808">
        <w:rPr>
          <w:rFonts w:ascii="Times New Roman" w:hAnsi="Times New Roman"/>
          <w:sz w:val="28"/>
          <w:szCs w:val="28"/>
        </w:rPr>
        <w:t>, которое включает в себя:</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 открытие и ведение лицевых счетов получателей бюджетных сре</w:t>
      </w:r>
      <w:proofErr w:type="gramStart"/>
      <w:r w:rsidRPr="00CE3808">
        <w:rPr>
          <w:rFonts w:ascii="Times New Roman" w:hAnsi="Times New Roman"/>
          <w:sz w:val="28"/>
          <w:szCs w:val="28"/>
        </w:rPr>
        <w:t>дств в  ф</w:t>
      </w:r>
      <w:proofErr w:type="gramEnd"/>
      <w:r w:rsidRPr="00CE3808">
        <w:rPr>
          <w:rFonts w:ascii="Times New Roman" w:hAnsi="Times New Roman"/>
          <w:sz w:val="28"/>
          <w:szCs w:val="28"/>
        </w:rPr>
        <w:t xml:space="preserve">инансовом управлении администрации, санкционирование оплаты денежных обязательств, что позволяет осуществлять контроль над расходами бюджета на стадии подготовки платежных документов получателями средств бюджета и оперативно производить данные платежи с единого счета бюджета; </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учет бюджетных обязательств, вытекающих из контрактов на поставку продукции (работ, услуг) и иных обязательств, подлежащих исполнению за счет средств бюджета, что позволяет осуществлять расходы в соответствии с заключенными контрактами и договорами и не накапливать кредиторскую задолженность; </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t xml:space="preserve">- </w:t>
      </w:r>
      <w:r w:rsidRPr="00CE3808">
        <w:rPr>
          <w:rFonts w:ascii="Times New Roman" w:hAnsi="Times New Roman"/>
          <w:sz w:val="28"/>
          <w:szCs w:val="28"/>
          <w:lang w:eastAsia="ru-RU"/>
        </w:rPr>
        <w:t>ведение реестра участников бюджетного процесса, а также юридических лиц, не являющихся участниками бюджетного процесса, в государственной информационной системе управления общественными финансами "Электронный бюджет";</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t xml:space="preserve"> - </w:t>
      </w:r>
      <w:r w:rsidRPr="00CE3808">
        <w:rPr>
          <w:rFonts w:ascii="Times New Roman" w:hAnsi="Times New Roman"/>
          <w:sz w:val="28"/>
          <w:szCs w:val="28"/>
          <w:lang w:eastAsia="ru-RU"/>
        </w:rPr>
        <w:t xml:space="preserve">открытие и ведение лицевых счетов бюджетных и автономных учреждений Большемурашкинского муниципального округа Нижегородской области, получателей средств из бюджета, участников казначейского сопровождения в </w:t>
      </w:r>
      <w:r w:rsidRPr="00CE3808">
        <w:rPr>
          <w:rFonts w:ascii="Times New Roman" w:hAnsi="Times New Roman"/>
          <w:sz w:val="28"/>
          <w:szCs w:val="28"/>
        </w:rPr>
        <w:lastRenderedPageBreak/>
        <w:t>финансовом управлении администрации</w:t>
      </w:r>
      <w:r w:rsidRPr="00CE3808">
        <w:rPr>
          <w:rFonts w:ascii="Times New Roman" w:hAnsi="Times New Roman"/>
          <w:sz w:val="28"/>
          <w:szCs w:val="28"/>
          <w:lang w:eastAsia="ru-RU"/>
        </w:rPr>
        <w:t>, а также лицевых счетов для средств, поступающих во временное распоряжение;</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привлечение на единый счет бюджета округа остатков сре</w:t>
      </w:r>
      <w:proofErr w:type="gramStart"/>
      <w:r w:rsidRPr="00CE3808">
        <w:rPr>
          <w:rFonts w:ascii="Times New Roman" w:hAnsi="Times New Roman"/>
          <w:sz w:val="28"/>
          <w:szCs w:val="28"/>
          <w:lang w:eastAsia="ru-RU"/>
        </w:rPr>
        <w:t>дств с к</w:t>
      </w:r>
      <w:proofErr w:type="gramEnd"/>
      <w:r w:rsidRPr="00CE3808">
        <w:rPr>
          <w:rFonts w:ascii="Times New Roman" w:hAnsi="Times New Roman"/>
          <w:sz w:val="28"/>
          <w:szCs w:val="28"/>
          <w:lang w:eastAsia="ru-RU"/>
        </w:rPr>
        <w:t>азначейских счетов для осуществления и отражения операций с денежными средствами муниципальных бюджетных и автономных учреждений, с денежными средствами, поступающими во временное распоряжение, с денежными средствами получателей средств из бюджета, с денежными средствами участников казначейского сопровождения;</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учет соглашений о порядке и условиях предоставления субсидий на выполнение муниципального задания, субсидий на иные цели, заключаемых муниципальными бюджетными и автономными учреждениями Большемурашкинского муниципального округа Нижегородской области с администрацией  Большемурашкинского муниципального округа Нижегородской области и ее структурными подразделениями, осуществляющими функции и полномочия учредителя указанных учреждений;</w:t>
      </w:r>
    </w:p>
    <w:p w:rsidR="00CE3808" w:rsidRPr="00CE3808" w:rsidRDefault="00CE3808" w:rsidP="00144B28">
      <w:pPr>
        <w:pStyle w:val="Courier12"/>
        <w:ind w:firstLine="567"/>
        <w:rPr>
          <w:rFonts w:ascii="Times New Roman" w:hAnsi="Times New Roman"/>
          <w:sz w:val="28"/>
          <w:szCs w:val="28"/>
        </w:rPr>
      </w:pPr>
      <w:r w:rsidRPr="00CE3808">
        <w:rPr>
          <w:rFonts w:ascii="Times New Roman" w:hAnsi="Times New Roman"/>
          <w:sz w:val="28"/>
          <w:szCs w:val="28"/>
        </w:rPr>
        <w:t>- применение корпоративных банковских карт для обеспечения  денежной наличностью всех учреждений и организаций, лицевые счета которым открыты в финансовом управлении администрации Большемурашкинского муниципального округа Нижегородской области;</w:t>
      </w:r>
    </w:p>
    <w:p w:rsidR="00CE3808" w:rsidRPr="00CE3808" w:rsidRDefault="00CE3808" w:rsidP="00144B28">
      <w:pPr>
        <w:pStyle w:val="Courier12"/>
        <w:ind w:firstLine="567"/>
        <w:rPr>
          <w:rFonts w:ascii="Times New Roman" w:hAnsi="Times New Roman"/>
          <w:sz w:val="28"/>
          <w:szCs w:val="28"/>
        </w:rPr>
      </w:pPr>
      <w:r w:rsidRPr="00CE3808">
        <w:rPr>
          <w:rFonts w:ascii="Times New Roman" w:hAnsi="Times New Roman"/>
          <w:sz w:val="28"/>
          <w:szCs w:val="28"/>
        </w:rPr>
        <w:t>- осуществление казначейского сопровождения муниципальных контрактов.</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2. Доведение лимитов бюджетных до главных распорядителей средств бюджета в соответствии с показателями кассового плана исполнения бюджета, который составляется на текущий финансовый год на основании сводной бюджетной росписи бюджета и прогнозов кассовых поступлений в отчетные периоды.  </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bCs/>
          <w:sz w:val="28"/>
          <w:szCs w:val="28"/>
        </w:rPr>
        <w:t>В условиях ограниченности финансовых ресурсов у</w:t>
      </w:r>
      <w:r w:rsidRPr="00CE3808">
        <w:rPr>
          <w:rFonts w:ascii="Times New Roman" w:hAnsi="Times New Roman"/>
          <w:sz w:val="28"/>
          <w:szCs w:val="28"/>
        </w:rPr>
        <w:t>становление предельных объемов финансирования позволяет оперативно ограничивать расходы по каждому получателю бюджетных сре</w:t>
      </w:r>
      <w:proofErr w:type="gramStart"/>
      <w:r w:rsidRPr="00CE3808">
        <w:rPr>
          <w:rFonts w:ascii="Times New Roman" w:hAnsi="Times New Roman"/>
          <w:sz w:val="28"/>
          <w:szCs w:val="28"/>
        </w:rPr>
        <w:t>дств в т</w:t>
      </w:r>
      <w:proofErr w:type="gramEnd"/>
      <w:r w:rsidRPr="00CE3808">
        <w:rPr>
          <w:rFonts w:ascii="Times New Roman" w:hAnsi="Times New Roman"/>
          <w:sz w:val="28"/>
          <w:szCs w:val="28"/>
        </w:rPr>
        <w:t>екущем квартале.</w:t>
      </w:r>
    </w:p>
    <w:p w:rsidR="00CE3808" w:rsidRPr="00CE3808" w:rsidRDefault="00CE3808" w:rsidP="00144B28">
      <w:pPr>
        <w:spacing w:after="0" w:line="240" w:lineRule="auto"/>
        <w:ind w:firstLine="567"/>
        <w:jc w:val="both"/>
        <w:rPr>
          <w:rFonts w:ascii="Times New Roman" w:hAnsi="Times New Roman"/>
          <w:sz w:val="28"/>
          <w:szCs w:val="28"/>
        </w:rPr>
      </w:pPr>
      <w:r w:rsidRPr="00CE3808">
        <w:rPr>
          <w:rFonts w:ascii="Times New Roman" w:hAnsi="Times New Roman"/>
          <w:sz w:val="28"/>
          <w:szCs w:val="28"/>
        </w:rPr>
        <w:t>3. Управление  ликвидностью единого счета бюджета.</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Ликвидность бюджета означает возможность своевременно и в полном объеме обеспечивать выполнение финансовых обязательств бюджета в рамках утвержденных бюджетных назначений на отчетный период, несмотря на кассовые разрывы, возникающие в связи с неравномерностью внутригодового поступления доходов и осуществлением расходов бюджета по месяцам в пределах финансового года.</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Процесс управления ликвидностью единого счета заключается в управлении размером ежедневного сальдо на едином счете бюджета путем мониторинга кассовых поступлений в бюджет и кассовых выплат из бюджета. Прогноз остатков денежных средств на едином счете бюджета на следующий день (квартал, месяц) осуществляется в рамках кассового плана исполнения бюджета, что позволяет оценить величину кассовых разрывов и их длительность, сроки возникновения. </w:t>
      </w:r>
      <w:proofErr w:type="gramStart"/>
      <w:r w:rsidRPr="00CE3808">
        <w:rPr>
          <w:rFonts w:ascii="Times New Roman" w:hAnsi="Times New Roman"/>
          <w:sz w:val="28"/>
          <w:szCs w:val="28"/>
        </w:rPr>
        <w:t xml:space="preserve">На основании осуществленных расчетов принимаются управленческие решения, которые позволяют осуществлять как внутренние заимствования - средства муниципальных бюджетных и автономных учреждений Большемурашкинского муниципального округа, средства во временном </w:t>
      </w:r>
      <w:r w:rsidRPr="00CE3808">
        <w:rPr>
          <w:rFonts w:ascii="Times New Roman" w:hAnsi="Times New Roman"/>
          <w:sz w:val="28"/>
          <w:szCs w:val="28"/>
        </w:rPr>
        <w:lastRenderedPageBreak/>
        <w:t>распоряжении, средства получателей средств из бюджета, средства участников казначейского сопровождения, целевые средства федерального  и областного бюджета, находящиеся на лицевом счете бюджета, так и внешние - привлекать кредитные ресурсы.</w:t>
      </w:r>
      <w:proofErr w:type="gramEnd"/>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4. Проведение мероприятий в сфере закупок товаров, работ, услуг для обеспечения муниципальных нужд Большемурашкинского муниципального округа Нижегородской области и нужд муниципальных бюджетных учреждений включает:</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плана закупок для муниципальных нужд Большемурашкинского муниципального округа Нижегородской области и нужд муниципальных бюджетных учреждений Большемурашкинского муниципального округа Нижегородской области в качестве уполномоченного органа;</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прогноза объемов продукции, закупаемой для муниципальных нужд и нужд муниципальных бюджетных учреждений Большемурашкинского муниципального округа Нижегородской области, а также для муниципальных нужд и нужд муниципальных бюджетных учреждений Большемурашкинского муниципального округа Нижегородской области;</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lang w:eastAsia="ru-RU"/>
        </w:rPr>
        <w:t xml:space="preserve">- организацию процесса размещения </w:t>
      </w:r>
      <w:r w:rsidRPr="00CE3808">
        <w:rPr>
          <w:rFonts w:ascii="Times New Roman" w:hAnsi="Times New Roman"/>
          <w:sz w:val="28"/>
          <w:szCs w:val="28"/>
        </w:rPr>
        <w:t>муниципальными заказчиками и муниципальными бюджетными учреждениями Большемурашкинского муниципального округа Нижегородской области сведений о заключенных муниципальных контрактах и гражданско-правовых договорах на поставки товаров, выполнение работ и оказание услуг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http://zakupki.gov.ru.</w:t>
      </w:r>
      <w:proofErr w:type="gramEnd"/>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t xml:space="preserve">В соответствии со </w:t>
      </w:r>
      <w:hyperlink r:id="rId19" w:history="1">
        <w:r w:rsidRPr="00CE3808">
          <w:rPr>
            <w:rFonts w:ascii="Times New Roman" w:hAnsi="Times New Roman"/>
            <w:sz w:val="28"/>
            <w:szCs w:val="28"/>
          </w:rPr>
          <w:t>статьей 99</w:t>
        </w:r>
      </w:hyperlink>
      <w:r w:rsidRPr="00CE3808">
        <w:rPr>
          <w:rFonts w:ascii="Times New Roman" w:hAnsi="Times New Roman"/>
          <w:sz w:val="28"/>
          <w:szCs w:val="2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на финансовое управление администрации возлагается организация контроля за соответствием объема финансового обеспечения, предусмотренного в расходах бюджета, информации в планах закупок, извещениях об осуществлении закупок, документации о закупках, условиях проектов контрактов, направляемых участникам закупок, с которыми</w:t>
      </w:r>
      <w:proofErr w:type="gramEnd"/>
      <w:r w:rsidRPr="00CE3808">
        <w:rPr>
          <w:rFonts w:ascii="Times New Roman" w:hAnsi="Times New Roman"/>
          <w:sz w:val="28"/>
          <w:szCs w:val="28"/>
        </w:rPr>
        <w:t xml:space="preserve"> заключаются контракты.</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5. Осуществление кассового исполнения расходов бюджета: </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финансирование получателей средств бюджета на их лицевые счета, открытые в финансовом управлении для кассовых выплат;</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проведение кассовых расходов по обслуживанию муниципального долга Большемурашкинского муниципального округа Нижегородской области. </w:t>
      </w:r>
    </w:p>
    <w:p w:rsidR="00CE3808" w:rsidRPr="00CE3808" w:rsidRDefault="00CE3808" w:rsidP="00144B28">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исполнения бюджета предусматривается финансирование следующих расходов, главным администратором по которым является финансовое управление:</w:t>
      </w:r>
    </w:p>
    <w:p w:rsidR="00CE3808" w:rsidRPr="00CE3808" w:rsidRDefault="00CE3808" w:rsidP="00144B28">
      <w:pPr>
        <w:spacing w:after="0" w:line="240" w:lineRule="auto"/>
        <w:ind w:firstLine="567"/>
        <w:jc w:val="both"/>
        <w:rPr>
          <w:rFonts w:ascii="Times New Roman" w:hAnsi="Times New Roman"/>
          <w:sz w:val="28"/>
          <w:szCs w:val="28"/>
        </w:rPr>
      </w:pPr>
      <w:r w:rsidRPr="00CE3808">
        <w:rPr>
          <w:rFonts w:ascii="Times New Roman" w:hAnsi="Times New Roman"/>
          <w:sz w:val="28"/>
          <w:szCs w:val="28"/>
        </w:rPr>
        <w:t>- расходы на исполнение судебных актов по обращению взыскания на средства консолидированного бюджета округа;</w:t>
      </w:r>
    </w:p>
    <w:p w:rsidR="00CE3808" w:rsidRPr="00CE3808" w:rsidRDefault="00CE3808" w:rsidP="00144B28">
      <w:pPr>
        <w:spacing w:after="0" w:line="240" w:lineRule="auto"/>
        <w:ind w:firstLine="567"/>
        <w:jc w:val="both"/>
        <w:rPr>
          <w:rFonts w:ascii="Times New Roman" w:hAnsi="Times New Roman"/>
          <w:sz w:val="28"/>
          <w:szCs w:val="28"/>
        </w:rPr>
      </w:pPr>
      <w:r w:rsidRPr="00CE3808">
        <w:rPr>
          <w:rFonts w:ascii="Times New Roman" w:hAnsi="Times New Roman"/>
          <w:sz w:val="28"/>
          <w:szCs w:val="28"/>
        </w:rPr>
        <w:lastRenderedPageBreak/>
        <w:t>- расходы на возмещение части затрат на уплату части процентов по кредитам, выданным в порядке и на условиях, установленных муниципальной программой «Меры социальной поддержки граждан».</w:t>
      </w:r>
    </w:p>
    <w:p w:rsidR="00CE3808" w:rsidRPr="00CE3808" w:rsidRDefault="00CE3808" w:rsidP="00144B28">
      <w:pPr>
        <w:spacing w:after="0" w:line="240" w:lineRule="auto"/>
        <w:ind w:firstLine="567"/>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совершенствование нормативной правовой базы по организации исполнения бюджета;</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ведение лицевых счетов для осуществления операций со средствами участников и не участников бюджетного процесса;</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доведение лимитов бюджетных обязательств до главных распорядителей средств бюджета;</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составление и ведение кассового плана, представляющего собой прогноз кассовых поступлений в бюджет  и кассовых выплат из бюджета в текущем финансовом году;</w:t>
      </w:r>
    </w:p>
    <w:p w:rsidR="00CE3808" w:rsidRPr="00CE3808" w:rsidRDefault="00CE3808" w:rsidP="00144B28">
      <w:pPr>
        <w:spacing w:after="0" w:line="240" w:lineRule="auto"/>
        <w:ind w:firstLine="567"/>
        <w:jc w:val="both"/>
        <w:rPr>
          <w:rFonts w:ascii="Times New Roman" w:hAnsi="Times New Roman"/>
          <w:sz w:val="28"/>
          <w:szCs w:val="28"/>
        </w:rPr>
      </w:pPr>
      <w:r w:rsidRPr="00CE3808">
        <w:rPr>
          <w:rFonts w:ascii="Times New Roman" w:hAnsi="Times New Roman"/>
          <w:sz w:val="28"/>
          <w:szCs w:val="28"/>
        </w:rPr>
        <w:t>- организация использования корпоративных банковских карт для обеспечения  денежной наличностью и осуществления безналичных расчетов за  приобретенные товары и оказанные услуги учреждений и организаций, лицевые счета которым открыты в финансовом управлении администрации;</w:t>
      </w:r>
    </w:p>
    <w:p w:rsidR="00CE3808" w:rsidRPr="00CE3808" w:rsidRDefault="00CE3808" w:rsidP="00144B2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осуществление текущего контроля над расходами бюджета на стадии подготовки платежных документов получателями средств бюджета;</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оперативное управление размером ежедневного сальдо на едином счете бюджета в целях обеспечения наличия на нем достаточного для покрытия обязательств объема денежных средств;</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прогноза объемов продукции, закупаемой для муниципальных нужд и нужд муниципальных бюджетных учреждений Большемурашкинского муниципального округа Нижегородской области;</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финансирование прочих расходов главным администратором, по которым является финансовое управление администрации.</w:t>
      </w:r>
    </w:p>
    <w:p w:rsidR="00CE3808" w:rsidRPr="00CE3808" w:rsidRDefault="00CE3808" w:rsidP="00144B2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В результате реализации данного мероприятия будут обеспечены эффективная организация и комплексный подход к кассовому исполнению бюджета, более высокий уровень кассового обслуживания получателей средств бюджета,  учреждений и иных юридических лиц, не являющихся получателями бюджетных средств. </w:t>
      </w:r>
    </w:p>
    <w:p w:rsidR="00CE3808" w:rsidRPr="00CE3808" w:rsidRDefault="00CE3808" w:rsidP="00CE3808">
      <w:pPr>
        <w:spacing w:after="0" w:line="240" w:lineRule="auto"/>
        <w:rPr>
          <w:rFonts w:ascii="Times New Roman" w:hAnsi="Times New Roman"/>
          <w:b/>
          <w:sz w:val="28"/>
          <w:szCs w:val="28"/>
          <w:lang w:eastAsia="x-none"/>
        </w:rPr>
      </w:pPr>
    </w:p>
    <w:p w:rsidR="00CE3808" w:rsidRPr="00CE3808" w:rsidRDefault="00CE3808" w:rsidP="00A5769A">
      <w:pPr>
        <w:spacing w:after="0" w:line="240" w:lineRule="auto"/>
        <w:ind w:firstLine="567"/>
        <w:jc w:val="both"/>
        <w:rPr>
          <w:rFonts w:ascii="Times New Roman" w:hAnsi="Times New Roman"/>
          <w:b/>
          <w:sz w:val="28"/>
          <w:szCs w:val="28"/>
          <w:lang w:eastAsia="x-none"/>
        </w:rPr>
      </w:pPr>
      <w:r w:rsidRPr="00CE3808">
        <w:rPr>
          <w:rFonts w:ascii="Times New Roman" w:hAnsi="Times New Roman"/>
          <w:b/>
          <w:sz w:val="28"/>
          <w:szCs w:val="28"/>
          <w:lang w:eastAsia="x-none"/>
        </w:rPr>
        <w:t xml:space="preserve">Основное мероприятие </w:t>
      </w:r>
      <w:r w:rsidRPr="00CE3808">
        <w:rPr>
          <w:rFonts w:ascii="Times New Roman" w:hAnsi="Times New Roman"/>
          <w:sz w:val="28"/>
          <w:szCs w:val="28"/>
          <w:lang w:eastAsia="x-none"/>
        </w:rPr>
        <w:t>"</w:t>
      </w:r>
      <w:r w:rsidRPr="00CE3808">
        <w:rPr>
          <w:rFonts w:ascii="Times New Roman" w:hAnsi="Times New Roman"/>
          <w:b/>
          <w:sz w:val="28"/>
          <w:szCs w:val="28"/>
          <w:lang w:eastAsia="x-none"/>
        </w:rPr>
        <w:t>Формирование и предоставление бюджетной отчетности Большемурашкинского муниципального округа Нижегородской области</w:t>
      </w:r>
      <w:r w:rsidR="00144B28">
        <w:rPr>
          <w:rFonts w:ascii="Times New Roman" w:hAnsi="Times New Roman"/>
          <w:b/>
          <w:sz w:val="28"/>
          <w:szCs w:val="28"/>
        </w:rPr>
        <w:t>"</w:t>
      </w:r>
      <w:r w:rsidR="00A5769A">
        <w:rPr>
          <w:rFonts w:ascii="Times New Roman" w:hAnsi="Times New Roman"/>
          <w:b/>
          <w:sz w:val="28"/>
          <w:szCs w:val="28"/>
        </w:rPr>
        <w:t>.</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ходе исполнения бюджета предусматривается формирование в установленные сроки отчетности об исполнении бюджета Большемурашкинского муниципального округа Нижегородской области.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t xml:space="preserve">В соответствии с решением Совета депутатов Большемурашкинского муниципального округа Нижегородской области «О бюджетном процессе в Большемурашкинском муниципальном округе», отчет об исполнении бюджета за первый квартал, полугодие и девять месяцев текущего финансового года утверждается администрацией муниципального округа и направляется в Совет депутатов Большемурашкинского муниципального округа Нижегородской </w:t>
      </w:r>
      <w:r w:rsidRPr="00CE3808">
        <w:rPr>
          <w:rFonts w:ascii="Times New Roman" w:hAnsi="Times New Roman"/>
          <w:sz w:val="28"/>
          <w:szCs w:val="28"/>
        </w:rPr>
        <w:lastRenderedPageBreak/>
        <w:t>области и контрольно-счетную инспекцию Большемурашкинского муниципального округа Нижегородской области.</w:t>
      </w:r>
      <w:proofErr w:type="gramEnd"/>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Годовой отчет об исполнении бюджета подлежит рассмотрению Советом депутатов Большемурашкинского муниципального округа Нижегородской области и утверждению решением Совета депутатов Большемурашкинского муниципального округа Нижегородской области.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Предусматривается ежегодно осуществлять разработку проекта решения Совета депутатов Большемурашкинского муниципального округа Нижегородской области об исполнении бюджета за отчетный финансовый год, иных представляемых одновременно с ним документов, для последующего внесения его в Совет депутатов Большемурашкинского муниципального округа Нижегородской области. </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При рассмотрении годового отчета об исполнении бюджета финансовое управление администрации принимает участие в работе комиссий Совета депутатов Большемурашкинского муниципального округа Нижегородской области. После представления заключения контрольно-счетной инспекции Большемурашкинского муниципального округа Нижегородской области финансовое управление администрации в целях обеспечения открытости для общества информации об исполнении бюджета организует проведение публичных слушаний по годовому отчету об исполнении бюджета.</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Информация об исполнении бюджета размещается на официальном сайте администрации Большемурашкинского муниципального округа Нижегородской области в информационно-телекоммуникационной сети "Интернет" </w:t>
      </w:r>
      <w:hyperlink r:id="rId20" w:history="1">
        <w:r w:rsidRPr="00CE3808">
          <w:rPr>
            <w:rStyle w:val="af5"/>
            <w:rFonts w:ascii="Times New Roman" w:hAnsi="Times New Roman"/>
            <w:sz w:val="28"/>
            <w:szCs w:val="28"/>
          </w:rPr>
          <w:t>https://admbmur.nobl.ru/</w:t>
        </w:r>
      </w:hyperlink>
      <w:r w:rsidRPr="00CE3808">
        <w:rPr>
          <w:rFonts w:ascii="Times New Roman" w:hAnsi="Times New Roman"/>
          <w:sz w:val="28"/>
          <w:szCs w:val="28"/>
        </w:rPr>
        <w:t>.</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Кроме того, в сроки, установленные Министерством финансов Нижегородской области, осуществляется подготовка и направление в Министерство финансов Нижегородской области ежемесячного отчета об исполнении бюджета Большемурашкинского муниципального округа Нижегородской области.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В целях совершенствования ведения бюджетного учета и повышения уровня автоматизации финансово-хозяйственной деятельности предусмотрено приобретение обновлений ранее установленных программных продуктов и обеспечение доступа всех муниципальных учреждений Большемурашкинского муниципального округа </w:t>
      </w:r>
      <w:r w:rsidRPr="00CE3808">
        <w:rPr>
          <w:rFonts w:ascii="Times New Roman" w:hAnsi="Times New Roman"/>
        </w:rPr>
        <w:t>Нижегородской области</w:t>
      </w:r>
      <w:r w:rsidRPr="00CE3808">
        <w:rPr>
          <w:rFonts w:ascii="Times New Roman" w:hAnsi="Times New Roman"/>
          <w:sz w:val="28"/>
          <w:szCs w:val="28"/>
        </w:rPr>
        <w:t xml:space="preserve"> по их заявкам к получению обновлений с использованием Единого комплекса.</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разработка порядков составления годовой и ежемесячной отчетности об исполнении бюджета Большемурашкинского муниципального округа Нижегородской области; </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ежемесячного, годового отчета об исполнении бюджета Большемурашкинского муниципального округа Нижегородской области;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формирование  отчета  об исполнении бюджета за первый квартал, полугодие и девять месяцев текущего финансового года и иных, предоставляемых с ним документов;</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разработка проекта решения Совета депутатов Большемурашкинского </w:t>
      </w:r>
      <w:r w:rsidRPr="00CE3808">
        <w:rPr>
          <w:rFonts w:ascii="Times New Roman" w:hAnsi="Times New Roman"/>
          <w:sz w:val="28"/>
          <w:szCs w:val="28"/>
        </w:rPr>
        <w:lastRenderedPageBreak/>
        <w:t>муниципального округа Нижегородской области об исполнении бюджета за отчетный финансовый год и иных, предоставляемых с ним документов;</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организация проведения публичных слушаний  по годовому отчету об исполнении бюджета Большемурашкинского муниципального округа Нижегородской области.</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реализации данного мероприятия будет качественно и своевременно сформирована необходимая бюджетная отчетность об исполнении бюджета Большемурашкинского муниципального округа Нижегородской области.</w:t>
      </w:r>
    </w:p>
    <w:p w:rsidR="00CE3808" w:rsidRPr="00CE3808" w:rsidRDefault="00CE3808" w:rsidP="00A5769A">
      <w:pPr>
        <w:spacing w:after="0" w:line="240" w:lineRule="auto"/>
        <w:ind w:firstLine="567"/>
        <w:jc w:val="both"/>
        <w:rPr>
          <w:rFonts w:ascii="Times New Roman" w:hAnsi="Times New Roman"/>
          <w:sz w:val="28"/>
          <w:szCs w:val="28"/>
        </w:rPr>
      </w:pPr>
    </w:p>
    <w:p w:rsidR="00CE3808" w:rsidRPr="00CE3808" w:rsidRDefault="00CE3808" w:rsidP="00A5769A">
      <w:pPr>
        <w:spacing w:after="0" w:line="240" w:lineRule="auto"/>
        <w:jc w:val="center"/>
        <w:rPr>
          <w:rFonts w:ascii="Times New Roman" w:hAnsi="Times New Roman"/>
          <w:b/>
          <w:sz w:val="28"/>
          <w:szCs w:val="28"/>
        </w:rPr>
      </w:pPr>
      <w:r w:rsidRPr="00CE3808">
        <w:rPr>
          <w:rFonts w:ascii="Times New Roman" w:hAnsi="Times New Roman"/>
          <w:b/>
          <w:sz w:val="28"/>
          <w:szCs w:val="28"/>
        </w:rPr>
        <w:t>Задача  "Эффективное управление муниципальным долгом".</w:t>
      </w:r>
    </w:p>
    <w:p w:rsidR="00CE3808" w:rsidRPr="00CE3808" w:rsidRDefault="00CE3808" w:rsidP="00CE3808">
      <w:pPr>
        <w:spacing w:after="0" w:line="240" w:lineRule="auto"/>
        <w:rPr>
          <w:rFonts w:ascii="Times New Roman" w:hAnsi="Times New Roman"/>
          <w:b/>
          <w:sz w:val="28"/>
          <w:szCs w:val="28"/>
        </w:rPr>
      </w:pPr>
      <w:r w:rsidRPr="00CE3808">
        <w:rPr>
          <w:rFonts w:ascii="Times New Roman" w:hAnsi="Times New Roman"/>
          <w:b/>
          <w:sz w:val="28"/>
          <w:szCs w:val="28"/>
        </w:rPr>
        <w:t xml:space="preserve">             </w:t>
      </w:r>
    </w:p>
    <w:p w:rsidR="00CE3808" w:rsidRPr="00CE3808" w:rsidRDefault="00CE3808" w:rsidP="00A5769A">
      <w:pPr>
        <w:spacing w:after="0" w:line="240" w:lineRule="auto"/>
        <w:ind w:firstLine="567"/>
        <w:jc w:val="both"/>
        <w:rPr>
          <w:rFonts w:ascii="Times New Roman" w:hAnsi="Times New Roman"/>
          <w:b/>
          <w:sz w:val="28"/>
          <w:szCs w:val="28"/>
        </w:rPr>
      </w:pPr>
      <w:r w:rsidRPr="00CE3808">
        <w:rPr>
          <w:rFonts w:ascii="Times New Roman" w:hAnsi="Times New Roman"/>
          <w:sz w:val="28"/>
          <w:szCs w:val="28"/>
        </w:rPr>
        <w:t>В рамках решения задачи предусмотрена реализация  следующих основных мероприятий:</w:t>
      </w:r>
    </w:p>
    <w:p w:rsidR="00CE3808" w:rsidRPr="00CE3808" w:rsidRDefault="00CE3808" w:rsidP="00A5769A">
      <w:pPr>
        <w:spacing w:after="0" w:line="240" w:lineRule="auto"/>
        <w:ind w:firstLine="567"/>
        <w:jc w:val="both"/>
        <w:rPr>
          <w:rFonts w:ascii="Times New Roman" w:hAnsi="Times New Roman"/>
          <w:b/>
          <w:sz w:val="28"/>
          <w:szCs w:val="28"/>
          <w:lang w:eastAsia="x-none"/>
        </w:rPr>
      </w:pPr>
    </w:p>
    <w:p w:rsidR="00CE3808" w:rsidRDefault="00CE3808" w:rsidP="00A5769A">
      <w:pPr>
        <w:spacing w:after="0" w:line="240" w:lineRule="auto"/>
        <w:ind w:firstLine="567"/>
        <w:jc w:val="both"/>
        <w:rPr>
          <w:rFonts w:ascii="Times New Roman" w:hAnsi="Times New Roman"/>
          <w:b/>
          <w:sz w:val="28"/>
          <w:szCs w:val="28"/>
          <w:lang w:eastAsia="x-none"/>
        </w:rPr>
      </w:pPr>
      <w:r w:rsidRPr="00CE3808">
        <w:rPr>
          <w:rFonts w:ascii="Times New Roman" w:hAnsi="Times New Roman"/>
          <w:b/>
          <w:sz w:val="28"/>
          <w:szCs w:val="28"/>
          <w:lang w:eastAsia="x-none"/>
        </w:rPr>
        <w:t xml:space="preserve">Основное мероприятие "Реализация мер по оптимизации муниципального долга Большемурашкинского муниципального округа </w:t>
      </w:r>
      <w:r w:rsidRPr="00CE3808">
        <w:rPr>
          <w:rFonts w:ascii="Times New Roman" w:hAnsi="Times New Roman"/>
          <w:b/>
          <w:sz w:val="28"/>
          <w:szCs w:val="28"/>
        </w:rPr>
        <w:t>Нижегородской области</w:t>
      </w:r>
      <w:r w:rsidR="00A5769A">
        <w:rPr>
          <w:rFonts w:ascii="Times New Roman" w:hAnsi="Times New Roman"/>
          <w:b/>
          <w:sz w:val="28"/>
          <w:szCs w:val="28"/>
          <w:lang w:eastAsia="x-none"/>
        </w:rPr>
        <w:t>".</w:t>
      </w:r>
    </w:p>
    <w:p w:rsidR="00CE3808" w:rsidRPr="00CE3808" w:rsidRDefault="00CE3808" w:rsidP="00A5769A">
      <w:pPr>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В рамках данного мероприятия предусмотрено осуществление комплекса мер в рамках бюджетного планирования, направленных на оптимизацию муниципального долга Большемурашкинского муниципального округа Нижегородской области, формирование тенденции снижения долговой нагрузки на областной бюджет.</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Процесс планирования прямых и условных долговых обязательств Большемурашкинского муниципального округа Нижегородской области включает:</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проведение анализа объема и структуры муниципального долга, возможных направлений его оптимизации;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планирование бюджетных ассигнований, необходимых для погашения действующих долговых обязательств;</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планирование объемов привлечения новых долговых обязательств.</w:t>
      </w:r>
    </w:p>
    <w:p w:rsidR="00CE3808" w:rsidRPr="00CE3808" w:rsidRDefault="00CE3808" w:rsidP="00A5769A">
      <w:pPr>
        <w:widowControl w:val="0"/>
        <w:tabs>
          <w:tab w:val="num" w:pos="900"/>
        </w:tabs>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 xml:space="preserve">Разработка программы муниципальных внутренних заимствований Большемурашкинского муниципального округа Нижегородской области предполагает планирование заимствований в объеме, необходимом для полного и своевременного исполнения обязательств по выплате процентных платежей по кредитам коммерческих банков, бюджетным кредитам, полученным из областного бюджета, в том числе на пополнение остатков средств на счете бюджета. </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 xml:space="preserve">Разработка программы муниципальных гарантий Большемурашкинского муниципального округа Нижегородской области на очередной финансовый год и плановый период предусматривает планирование предоставления муниципальных гарантий, а также планирование бюджетных ассигнований на исполнение муниципальных гарантий в объеме, достаточном для исполнения при наступлении гарантийного случая.  Предоставление муниципальных гарантий осуществляется при обязательном проведении мониторинга финансового состояния принципала с целью сокращения рисков неисполнения им своих </w:t>
      </w:r>
      <w:r w:rsidRPr="00CE3808">
        <w:rPr>
          <w:rFonts w:ascii="Times New Roman" w:hAnsi="Times New Roman"/>
          <w:sz w:val="28"/>
          <w:szCs w:val="28"/>
          <w:lang w:eastAsia="x-none"/>
        </w:rPr>
        <w:lastRenderedPageBreak/>
        <w:t>обязательств, обеспеченных муниципальной гарантией.</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 xml:space="preserve">При планировании объемов привлечения новых долговых обязательств в обязательном порядке учитываются ограничения, установленные Бюджетным </w:t>
      </w:r>
      <w:hyperlink r:id="rId21" w:history="1">
        <w:r w:rsidRPr="00CE3808">
          <w:rPr>
            <w:rFonts w:ascii="Times New Roman" w:hAnsi="Times New Roman"/>
            <w:sz w:val="28"/>
            <w:szCs w:val="28"/>
            <w:lang w:eastAsia="x-none"/>
          </w:rPr>
          <w:t>кодексом</w:t>
        </w:r>
      </w:hyperlink>
      <w:r w:rsidRPr="00CE3808">
        <w:rPr>
          <w:rFonts w:ascii="Times New Roman" w:hAnsi="Times New Roman"/>
          <w:sz w:val="28"/>
          <w:szCs w:val="28"/>
          <w:lang w:eastAsia="x-none"/>
        </w:rPr>
        <w:t xml:space="preserve"> Российской Федерации и законодательством Большемурашкинского муниципального округа Нижегородской области по предельному объему заимствований, предельному объему муниципального долга, расходам на его обслуживание.</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 xml:space="preserve">С целью минимизации рисков при управлении ликвидностью бюджета предполагается проведение регулярного мониторинга состояния муниципального долга Большемурашкинского муниципального округа, его структуры, состояния финансового рынка. </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В рамках выполнения мероприятия предусматривается также обеспечение учета и регистрации всех долговых обязательств Большемурашкинского муниципального округа Нижегородской области в муниципальной долговой книге Большемурашкинского муниципального округа Нижегородской области.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Формирование актуальной информационной базы о принятых долговых обязательствах и о ходе их исполнения необходимо для принятия оперативных управленческих решений в сфере управления муниципальным долгом Большемурашкинского муниципального округа Нижегородской области и обеспечения своевременного исполнения долговых обязательств.</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rPr>
      </w:pPr>
      <w:r w:rsidRPr="00CE3808">
        <w:rPr>
          <w:rFonts w:ascii="Times New Roman" w:hAnsi="Times New Roman"/>
          <w:sz w:val="28"/>
          <w:szCs w:val="28"/>
          <w:lang w:eastAsia="x-none"/>
        </w:rPr>
        <w:t xml:space="preserve"> Ведение муниципальной долговой книги будет осуществляться в соответствии с </w:t>
      </w:r>
      <w:hyperlink r:id="rId22" w:history="1">
        <w:r w:rsidRPr="00CE3808">
          <w:rPr>
            <w:rFonts w:ascii="Times New Roman" w:hAnsi="Times New Roman"/>
            <w:sz w:val="28"/>
            <w:szCs w:val="28"/>
            <w:lang w:eastAsia="x-none"/>
          </w:rPr>
          <w:t>Положением</w:t>
        </w:r>
      </w:hyperlink>
      <w:r w:rsidRPr="00CE3808">
        <w:rPr>
          <w:rFonts w:ascii="Times New Roman" w:hAnsi="Times New Roman"/>
          <w:sz w:val="28"/>
          <w:szCs w:val="28"/>
          <w:lang w:eastAsia="x-none"/>
        </w:rPr>
        <w:t xml:space="preserve"> о муниципальном долге Большемурашкинского муниципального округа Нижегородской области, утвержденным постановлением  администрации Большемурашкинского муниципального округа Нижегородской области.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Мероприятия:</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w:t>
      </w:r>
      <w:r w:rsidRPr="00CE3808">
        <w:rPr>
          <w:rFonts w:ascii="Times New Roman" w:hAnsi="Times New Roman"/>
          <w:sz w:val="28"/>
          <w:szCs w:val="28"/>
          <w:lang w:val="en-US" w:eastAsia="x-none"/>
        </w:rPr>
        <w:t> </w:t>
      </w:r>
      <w:r w:rsidRPr="00CE3808">
        <w:rPr>
          <w:rFonts w:ascii="Times New Roman" w:hAnsi="Times New Roman"/>
          <w:sz w:val="28"/>
          <w:szCs w:val="28"/>
          <w:lang w:eastAsia="x-none"/>
        </w:rPr>
        <w:t>разработка программы муниципальных заимствований  Большемурашкинского муниципального округа Нижегородской области на очередной финансовый год и плановый период;</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 разработка программы муниципальных гарантий на очередной финансовый год и плановый период;</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 проведение мониторинга состояния муниципального долга Большемурашкинского муниципального округа Нижегородской области и расходов на его обслуживание, состояния финансовых рынков;</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 ведение муниципальной долговой книги Большемурашкинского муниципального округа Нижегородской области.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В результате реализации данного мероприятия:</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будет сформирована структура муниципального долга Большемурашкинского муниципального округа Нижегородской области,  позволяющая сохранить долговую устойчивость бюджета на приемлемом уровне;</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будут обеспечены оптимальные условия  для  привлечения новых заимствований на благоприятных условиях и эффективное управление муниципальным долгом, в рамках законодательно установленных ограничений.</w:t>
      </w:r>
    </w:p>
    <w:p w:rsidR="00CE3808" w:rsidRPr="00CE3808" w:rsidRDefault="00CE3808" w:rsidP="00A5769A">
      <w:pPr>
        <w:spacing w:after="0" w:line="240" w:lineRule="auto"/>
        <w:ind w:firstLine="567"/>
        <w:jc w:val="both"/>
        <w:rPr>
          <w:rFonts w:ascii="Times New Roman" w:hAnsi="Times New Roman"/>
          <w:b/>
          <w:sz w:val="28"/>
          <w:szCs w:val="28"/>
        </w:rPr>
      </w:pPr>
    </w:p>
    <w:p w:rsidR="00CE3808" w:rsidRPr="00CE3808" w:rsidRDefault="00CE3808" w:rsidP="00A5769A">
      <w:pPr>
        <w:spacing w:after="0" w:line="240" w:lineRule="auto"/>
        <w:ind w:firstLine="567"/>
        <w:jc w:val="both"/>
        <w:rPr>
          <w:rFonts w:ascii="Times New Roman" w:hAnsi="Times New Roman"/>
          <w:b/>
          <w:sz w:val="28"/>
          <w:szCs w:val="28"/>
        </w:rPr>
      </w:pPr>
      <w:r w:rsidRPr="00CE3808">
        <w:rPr>
          <w:rFonts w:ascii="Times New Roman" w:hAnsi="Times New Roman"/>
          <w:b/>
          <w:sz w:val="28"/>
          <w:szCs w:val="28"/>
        </w:rPr>
        <w:lastRenderedPageBreak/>
        <w:t>Основное мероприятие "Своевременное исполнение долговых обязательств Большемурашкинского муниципального округа</w:t>
      </w:r>
      <w:r w:rsidRPr="00CE3808">
        <w:rPr>
          <w:rFonts w:ascii="Times New Roman" w:hAnsi="Times New Roman"/>
          <w:sz w:val="28"/>
          <w:szCs w:val="28"/>
          <w:lang w:eastAsia="x-none"/>
        </w:rPr>
        <w:t xml:space="preserve"> </w:t>
      </w:r>
      <w:r w:rsidRPr="00CE3808">
        <w:rPr>
          <w:rFonts w:ascii="Times New Roman" w:hAnsi="Times New Roman"/>
          <w:b/>
          <w:sz w:val="28"/>
          <w:szCs w:val="28"/>
          <w:lang w:eastAsia="x-none"/>
        </w:rPr>
        <w:t>Нижегородской области</w:t>
      </w:r>
      <w:r w:rsidRPr="00CE3808">
        <w:rPr>
          <w:rFonts w:ascii="Times New Roman" w:hAnsi="Times New Roman"/>
          <w:b/>
          <w:sz w:val="28"/>
          <w:szCs w:val="28"/>
        </w:rPr>
        <w:t xml:space="preserve"> ".</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В рамках данного мероприятия предусмотрена реализация мер по обслуживанию и погашению муниципального долга Большемурашкинского муниципального округа Нижегородской области.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Осуществление всех платежей, связанных с обслуживанием и погашением долговых обязательств Большемурашкинского муниципального округа Нижегородской области, будет производиться строго в соответствии с принятыми обязательствами и графиками платежей, предусмотренными соответствующими договорами (соглашениями).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Планируется обеспечить:</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уплату процентов за пользование бюджетными кредитами, привлеченными из областного бюджета, и погашение бюджетных кредитов;</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уплату процентов за пользование кредитами, привлеченными в кредитных организациях и погашение указанных кредитов.</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По условным обязательствам, связанным с предоставлением муниципальных гарантий Большемурашкинского муниципального округа Нижегородской области, будет осуществляться постоянный мониторинг хода исполнения обязатель</w:t>
      </w:r>
      <w:proofErr w:type="gramStart"/>
      <w:r w:rsidRPr="00CE3808">
        <w:rPr>
          <w:rFonts w:ascii="Times New Roman" w:hAnsi="Times New Roman"/>
          <w:sz w:val="28"/>
          <w:szCs w:val="28"/>
          <w:lang w:eastAsia="x-none"/>
        </w:rPr>
        <w:t>ств пр</w:t>
      </w:r>
      <w:proofErr w:type="gramEnd"/>
      <w:r w:rsidRPr="00CE3808">
        <w:rPr>
          <w:rFonts w:ascii="Times New Roman" w:hAnsi="Times New Roman"/>
          <w:sz w:val="28"/>
          <w:szCs w:val="28"/>
          <w:lang w:eastAsia="x-none"/>
        </w:rPr>
        <w:t xml:space="preserve">инципалом, являющимся получателем муниципальной гарантии Большемурашкинского муниципального округа. </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Если исполнение гарантом муниципальной гарантии Большемурашкинского муниципального округа Нижегородской области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исполнение таких гарантий учитывается в источниках финансирования дефицита бюджета. В рамках реализации мероприятия осуществляется планирование бюджетных ассигнований на исполнение муниципальных гарантий в объеме, достаточном для исполнения при наступлении гарантийного случая.</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Мероприятия:</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w:t>
      </w:r>
      <w:r w:rsidRPr="00CE3808">
        <w:rPr>
          <w:rFonts w:ascii="Times New Roman" w:hAnsi="Times New Roman"/>
          <w:sz w:val="28"/>
          <w:szCs w:val="28"/>
          <w:lang w:val="en-US" w:eastAsia="x-none"/>
        </w:rPr>
        <w:t> </w:t>
      </w:r>
      <w:r w:rsidRPr="00CE3808">
        <w:rPr>
          <w:rFonts w:ascii="Times New Roman" w:hAnsi="Times New Roman"/>
          <w:sz w:val="28"/>
          <w:szCs w:val="28"/>
          <w:lang w:eastAsia="x-none"/>
        </w:rPr>
        <w:t>обеспечение погашения долговых обязательств Большемурашкинского муниципального округа Нижегородской области в соответствии с принятыми обязательствами;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 обеспечение исполнения  расходов на обслуживание долговых обязательств Большемурашкинского муниципального округа Нижегородской области;</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lang w:eastAsia="x-none"/>
        </w:rPr>
      </w:pPr>
      <w:r w:rsidRPr="00CE3808">
        <w:rPr>
          <w:rFonts w:ascii="Times New Roman" w:hAnsi="Times New Roman"/>
          <w:sz w:val="28"/>
          <w:szCs w:val="28"/>
          <w:lang w:eastAsia="x-none"/>
        </w:rPr>
        <w:t>- проведение мониторинга хода исполнения обязатель</w:t>
      </w:r>
      <w:proofErr w:type="gramStart"/>
      <w:r w:rsidRPr="00CE3808">
        <w:rPr>
          <w:rFonts w:ascii="Times New Roman" w:hAnsi="Times New Roman"/>
          <w:sz w:val="28"/>
          <w:szCs w:val="28"/>
          <w:lang w:eastAsia="x-none"/>
        </w:rPr>
        <w:t>ств пр</w:t>
      </w:r>
      <w:proofErr w:type="gramEnd"/>
      <w:r w:rsidRPr="00CE3808">
        <w:rPr>
          <w:rFonts w:ascii="Times New Roman" w:hAnsi="Times New Roman"/>
          <w:sz w:val="28"/>
          <w:szCs w:val="28"/>
          <w:lang w:eastAsia="x-none"/>
        </w:rPr>
        <w:t>инципалом, являющимся получателем муниципальной гарантии Большемурашкинского муниципального округа Нижегородской области.</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реализации данного мероприятия будет обеспечено отсутствие просроченных платежей по погашению долговых обязательств Большемурашкинского муниципального округа.</w:t>
      </w:r>
    </w:p>
    <w:p w:rsidR="00CE3808" w:rsidRPr="00CE3808" w:rsidRDefault="00CE3808" w:rsidP="00CE3808">
      <w:pPr>
        <w:spacing w:after="0" w:line="240" w:lineRule="auto"/>
        <w:rPr>
          <w:rFonts w:ascii="Times New Roman" w:hAnsi="Times New Roman"/>
          <w:sz w:val="28"/>
          <w:szCs w:val="28"/>
        </w:rPr>
      </w:pPr>
      <w:r w:rsidRPr="00CE3808">
        <w:rPr>
          <w:rFonts w:ascii="Times New Roman" w:hAnsi="Times New Roman"/>
          <w:sz w:val="28"/>
          <w:szCs w:val="28"/>
        </w:rPr>
        <w:t xml:space="preserve">  </w:t>
      </w:r>
    </w:p>
    <w:p w:rsidR="00CE3808" w:rsidRPr="00CE3808" w:rsidRDefault="00CE3808" w:rsidP="00CE3808">
      <w:pPr>
        <w:autoSpaceDE w:val="0"/>
        <w:autoSpaceDN w:val="0"/>
        <w:adjustRightInd w:val="0"/>
        <w:spacing w:after="0" w:line="240" w:lineRule="auto"/>
        <w:jc w:val="center"/>
        <w:outlineLvl w:val="0"/>
        <w:rPr>
          <w:rFonts w:ascii="Times New Roman" w:hAnsi="Times New Roman"/>
          <w:b/>
          <w:bCs/>
          <w:sz w:val="28"/>
          <w:szCs w:val="28"/>
          <w:lang w:eastAsia="ru-RU"/>
        </w:rPr>
      </w:pPr>
      <w:r w:rsidRPr="00CE3808">
        <w:rPr>
          <w:rFonts w:ascii="Times New Roman" w:hAnsi="Times New Roman"/>
          <w:b/>
          <w:sz w:val="28"/>
          <w:szCs w:val="28"/>
        </w:rPr>
        <w:t>Задача "</w:t>
      </w:r>
      <w:r w:rsidRPr="00CE3808">
        <w:rPr>
          <w:rFonts w:ascii="Times New Roman" w:hAnsi="Times New Roman"/>
          <w:b/>
          <w:bCs/>
          <w:sz w:val="28"/>
          <w:szCs w:val="28"/>
          <w:lang w:eastAsia="ru-RU"/>
        </w:rPr>
        <w:t xml:space="preserve"> Совершенствование и повышение эффективности внутреннего муниципального финансового контроля и контроля в сфере закупок</w:t>
      </w:r>
      <w:r w:rsidRPr="00CE3808">
        <w:rPr>
          <w:rFonts w:ascii="Times New Roman" w:hAnsi="Times New Roman"/>
          <w:b/>
          <w:sz w:val="28"/>
          <w:szCs w:val="28"/>
        </w:rPr>
        <w:t>".</w:t>
      </w:r>
    </w:p>
    <w:p w:rsidR="00CE3808" w:rsidRPr="00CE3808" w:rsidRDefault="00CE3808" w:rsidP="00CE3808">
      <w:pPr>
        <w:autoSpaceDE w:val="0"/>
        <w:autoSpaceDN w:val="0"/>
        <w:adjustRightInd w:val="0"/>
        <w:spacing w:after="0" w:line="240" w:lineRule="auto"/>
        <w:ind w:firstLine="540"/>
        <w:jc w:val="center"/>
        <w:outlineLvl w:val="0"/>
        <w:rPr>
          <w:rFonts w:ascii="Times New Roman" w:hAnsi="Times New Roman"/>
          <w:sz w:val="28"/>
          <w:szCs w:val="28"/>
          <w:lang w:eastAsia="ru-RU"/>
        </w:rPr>
      </w:pP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lastRenderedPageBreak/>
        <w:t>В рамках решения задачи предусмотрена реализация  следующих основных мероприятий:</w:t>
      </w:r>
    </w:p>
    <w:p w:rsidR="00CE3808" w:rsidRPr="00CE3808" w:rsidRDefault="00CE3808" w:rsidP="00A5769A">
      <w:pPr>
        <w:spacing w:after="0" w:line="240" w:lineRule="auto"/>
        <w:ind w:firstLine="567"/>
        <w:jc w:val="both"/>
        <w:rPr>
          <w:rFonts w:ascii="Times New Roman" w:hAnsi="Times New Roman"/>
          <w:b/>
          <w:sz w:val="28"/>
          <w:szCs w:val="28"/>
        </w:rPr>
      </w:pP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b/>
          <w:sz w:val="28"/>
          <w:szCs w:val="28"/>
        </w:rPr>
        <w:t>Основное  мероприятие "Организация и осуществление полномочий по внутреннему муниципальному финансовому контролю".</w:t>
      </w:r>
    </w:p>
    <w:p w:rsidR="00CE3808" w:rsidRPr="00CE3808" w:rsidRDefault="00CE3808" w:rsidP="00A5769A">
      <w:pPr>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t xml:space="preserve">В Большемурашкинском муниципальном округе Нижегородской области уполномоченным органом по осуществлению внутреннего муниципального финансового контроля является финансовое управление администрации, которое осуществляет свою деятельность в соответствии с Бюджетным </w:t>
      </w:r>
      <w:hyperlink r:id="rId23" w:history="1">
        <w:r w:rsidRPr="00CE3808">
          <w:rPr>
            <w:rFonts w:ascii="Times New Roman" w:hAnsi="Times New Roman"/>
            <w:sz w:val="28"/>
            <w:szCs w:val="28"/>
          </w:rPr>
          <w:t>кодексом</w:t>
        </w:r>
      </w:hyperlink>
      <w:r w:rsidRPr="00CE3808">
        <w:rPr>
          <w:rFonts w:ascii="Times New Roman" w:hAnsi="Times New Roman"/>
          <w:sz w:val="28"/>
          <w:szCs w:val="28"/>
        </w:rPr>
        <w:t xml:space="preserve"> Российской Федерации, </w:t>
      </w:r>
      <w:hyperlink r:id="rId24" w:history="1">
        <w:r w:rsidRPr="00CE3808">
          <w:rPr>
            <w:rFonts w:ascii="Times New Roman" w:hAnsi="Times New Roman"/>
            <w:sz w:val="28"/>
            <w:szCs w:val="28"/>
          </w:rPr>
          <w:t>Положением</w:t>
        </w:r>
      </w:hyperlink>
      <w:r w:rsidRPr="00CE3808">
        <w:rPr>
          <w:rFonts w:ascii="Times New Roman" w:hAnsi="Times New Roman"/>
          <w:sz w:val="28"/>
          <w:szCs w:val="28"/>
        </w:rPr>
        <w:t xml:space="preserve"> о финансовом управлении администрации и Порядком осуществления финансовым управлением администрации Большемурашкинского муниципального округа  Нижегородской области полномочий по внутреннему муниципальному финансовому контролю.</w:t>
      </w:r>
      <w:proofErr w:type="gramEnd"/>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Приоритетными мерами развития и организации внутреннего муниципального финансового контроля в Большемурашкинском муниципальном округе Нижегородской области станут:</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осуществление нормативного правового и методологического обеспечения контрольной деятельности, что предполагает разработку нормативных правовых актов Большемурашкинского муниципального округа Нижегородской области, позволяющих эффективно реализовать полномочия по </w:t>
      </w:r>
      <w:proofErr w:type="gramStart"/>
      <w:r w:rsidRPr="00CE3808">
        <w:rPr>
          <w:rFonts w:ascii="Times New Roman" w:hAnsi="Times New Roman"/>
          <w:sz w:val="28"/>
          <w:szCs w:val="28"/>
        </w:rPr>
        <w:t>контролю за</w:t>
      </w:r>
      <w:proofErr w:type="gramEnd"/>
      <w:r w:rsidRPr="00CE3808">
        <w:rPr>
          <w:rFonts w:ascii="Times New Roman" w:hAnsi="Times New Roman"/>
          <w:sz w:val="28"/>
          <w:szCs w:val="28"/>
        </w:rPr>
        <w:t xml:space="preserve"> использованием бюджетных средств;</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 осуществление контрольных полномочий в финансово-бюджетной сфере.</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реализации основного мероприятия предполагается:</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 организация и осуществление внутреннего муниципального финансового контроля в соответствии с полномочиями, предусмотренными пунктом 1 статьи 269.2 Бюджетного кодекса Российской Федерации;</w:t>
      </w:r>
    </w:p>
    <w:p w:rsidR="00CE3808" w:rsidRPr="00CE3808" w:rsidRDefault="00CE3808" w:rsidP="00A5769A">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E3808">
        <w:rPr>
          <w:rFonts w:ascii="Times New Roman" w:hAnsi="Times New Roman"/>
          <w:sz w:val="28"/>
          <w:szCs w:val="28"/>
        </w:rPr>
        <w:t>- применение мер административной ответственности по выявленным фактам бюджетных нарушений</w:t>
      </w:r>
      <w:r w:rsidRPr="00CE3808">
        <w:rPr>
          <w:rFonts w:ascii="Times New Roman" w:eastAsia="Times New Roman" w:hAnsi="Times New Roman"/>
          <w:sz w:val="28"/>
          <w:szCs w:val="28"/>
          <w:lang w:eastAsia="ru-RU"/>
        </w:rPr>
        <w:t>.</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xml:space="preserve">- организация и проведение контрольных мероприятий в отношении объектов контроля, предусмотренных </w:t>
      </w:r>
      <w:hyperlink r:id="rId25" w:history="1">
        <w:r w:rsidRPr="00CE3808">
          <w:rPr>
            <w:rFonts w:ascii="Times New Roman" w:hAnsi="Times New Roman"/>
            <w:color w:val="0000FF"/>
            <w:sz w:val="28"/>
            <w:szCs w:val="28"/>
            <w:lang w:eastAsia="ru-RU"/>
          </w:rPr>
          <w:t>статьей 266.1</w:t>
        </w:r>
      </w:hyperlink>
      <w:r w:rsidRPr="00CE3808">
        <w:rPr>
          <w:rFonts w:ascii="Times New Roman" w:hAnsi="Times New Roman"/>
          <w:sz w:val="28"/>
          <w:szCs w:val="28"/>
          <w:lang w:eastAsia="ru-RU"/>
        </w:rPr>
        <w:t xml:space="preserve"> Бюджетного кодекса Российской Федерации; полноты и достоверности отчетности о реализации муниципальных программ, в том числе отчетности об исполнении муниципальных заданий;</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направление объектам контроля представлений, предписаний;</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направление уведомлений о применении бюджетных мер принуждения;</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привлечение к административной ответственности лиц, допустивших нарушения в финансово-бюджетной сфере;</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организация </w:t>
      </w:r>
      <w:proofErr w:type="gramStart"/>
      <w:r w:rsidRPr="00CE3808">
        <w:rPr>
          <w:rFonts w:ascii="Times New Roman" w:hAnsi="Times New Roman"/>
          <w:sz w:val="28"/>
          <w:szCs w:val="28"/>
        </w:rPr>
        <w:t>контроля за</w:t>
      </w:r>
      <w:proofErr w:type="gramEnd"/>
      <w:r w:rsidRPr="00CE3808">
        <w:rPr>
          <w:rFonts w:ascii="Times New Roman" w:hAnsi="Times New Roman"/>
          <w:sz w:val="28"/>
          <w:szCs w:val="28"/>
        </w:rPr>
        <w:t xml:space="preserve"> исполнением вынесенных предписаний, представлений;</w:t>
      </w:r>
    </w:p>
    <w:p w:rsidR="00CE3808" w:rsidRPr="00CE3808" w:rsidRDefault="00CE3808" w:rsidP="00A5769A">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CE3808">
        <w:rPr>
          <w:rFonts w:ascii="Times New Roman" w:eastAsia="Times New Roman" w:hAnsi="Times New Roman"/>
          <w:sz w:val="28"/>
          <w:szCs w:val="28"/>
        </w:rPr>
        <w:t>- информационное обеспечение контрольной деятельности финансового управления администрации.</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реализации данного мероприятия:</w:t>
      </w:r>
    </w:p>
    <w:p w:rsidR="00CE3808" w:rsidRPr="00CE3808" w:rsidRDefault="00CE3808" w:rsidP="00A5769A">
      <w:pPr>
        <w:spacing w:after="0" w:line="240" w:lineRule="auto"/>
        <w:ind w:firstLine="567"/>
        <w:jc w:val="both"/>
        <w:rPr>
          <w:rFonts w:ascii="Times New Roman" w:hAnsi="Times New Roman"/>
          <w:sz w:val="28"/>
          <w:szCs w:val="28"/>
        </w:rPr>
      </w:pPr>
      <w:r w:rsidRPr="00CE3808">
        <w:rPr>
          <w:rFonts w:ascii="Times New Roman" w:hAnsi="Times New Roman"/>
          <w:sz w:val="28"/>
          <w:szCs w:val="28"/>
        </w:rPr>
        <w:t>- повысится качество нормативных правовых актов по вопросам контроля в финансово-бюджетной сфере;</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lastRenderedPageBreak/>
        <w:t xml:space="preserve">- повысится качество проведения финансовым управлением администрации контрольных мероприятий, направленных на </w:t>
      </w:r>
      <w:r w:rsidRPr="00CE3808">
        <w:rPr>
          <w:rFonts w:ascii="Times New Roman" w:hAnsi="Times New Roman"/>
          <w:sz w:val="28"/>
          <w:szCs w:val="28"/>
          <w:lang w:eastAsia="ru-RU"/>
        </w:rPr>
        <w:t>обеспечение соблюдения бюджетного законодательства Российской Федерации и иных нормативных правовых актов, регулирующих бюджетные правоотношения</w:t>
      </w:r>
      <w:r w:rsidRPr="00CE3808">
        <w:rPr>
          <w:rFonts w:ascii="Times New Roman" w:hAnsi="Times New Roman"/>
          <w:sz w:val="28"/>
          <w:szCs w:val="28"/>
        </w:rPr>
        <w:t>;</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уменьшится число нарушений законодательства Российской Федерации в финансово-бюджетной сфере.</w:t>
      </w: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A5769A">
      <w:pPr>
        <w:autoSpaceDE w:val="0"/>
        <w:autoSpaceDN w:val="0"/>
        <w:adjustRightInd w:val="0"/>
        <w:spacing w:after="0" w:line="240" w:lineRule="auto"/>
        <w:ind w:firstLine="540"/>
        <w:jc w:val="both"/>
        <w:outlineLvl w:val="0"/>
        <w:rPr>
          <w:rFonts w:ascii="Times New Roman" w:hAnsi="Times New Roman"/>
          <w:b/>
          <w:bCs/>
          <w:sz w:val="28"/>
          <w:szCs w:val="28"/>
          <w:lang w:eastAsia="ru-RU"/>
        </w:rPr>
      </w:pPr>
      <w:r w:rsidRPr="00CE3808">
        <w:rPr>
          <w:rFonts w:ascii="Times New Roman" w:hAnsi="Times New Roman"/>
          <w:b/>
          <w:sz w:val="28"/>
          <w:szCs w:val="28"/>
        </w:rPr>
        <w:t>Основное мероприятие "Организация и осуществление полномочий по контролю в сфере закупок".</w:t>
      </w:r>
    </w:p>
    <w:p w:rsidR="00CE3808" w:rsidRPr="00CE3808" w:rsidRDefault="00CE3808" w:rsidP="00A5769A">
      <w:pPr>
        <w:spacing w:after="0" w:line="240" w:lineRule="auto"/>
        <w:ind w:firstLine="540"/>
        <w:jc w:val="both"/>
        <w:rPr>
          <w:rFonts w:ascii="Times New Roman" w:hAnsi="Times New Roman"/>
          <w:sz w:val="28"/>
          <w:szCs w:val="28"/>
        </w:rPr>
      </w:pPr>
      <w:r w:rsidRPr="00CE3808">
        <w:rPr>
          <w:rFonts w:ascii="Times New Roman" w:hAnsi="Times New Roman"/>
          <w:sz w:val="28"/>
          <w:szCs w:val="28"/>
        </w:rPr>
        <w:t>Реализация данного мероприятия предполагает выработку муниципальной политики и нормативно-правовое регулирование организации и осуществления деятельности финансового управления администрации по  контролю в сфере закупок</w:t>
      </w:r>
      <w:r w:rsidRPr="00CE3808">
        <w:rPr>
          <w:rFonts w:ascii="Times New Roman" w:eastAsia="Times New Roman" w:hAnsi="Times New Roman"/>
          <w:sz w:val="28"/>
          <w:szCs w:val="28"/>
          <w:lang w:eastAsia="ru-RU"/>
        </w:rPr>
        <w:t xml:space="preserve"> для обеспечения муниципальных нужд Большемурашкинского муниципального округа (далее – в сфере закупок)</w:t>
      </w:r>
      <w:r w:rsidRPr="00CE3808">
        <w:rPr>
          <w:rFonts w:ascii="Times New Roman" w:hAnsi="Times New Roman"/>
          <w:sz w:val="28"/>
          <w:szCs w:val="28"/>
        </w:rPr>
        <w:t>.</w:t>
      </w:r>
    </w:p>
    <w:p w:rsidR="00CE3808" w:rsidRPr="00CE3808" w:rsidRDefault="00CE3808" w:rsidP="00A5769A">
      <w:pPr>
        <w:spacing w:after="0" w:line="240" w:lineRule="auto"/>
        <w:ind w:firstLine="540"/>
        <w:jc w:val="both"/>
        <w:rPr>
          <w:rFonts w:ascii="Times New Roman" w:hAnsi="Times New Roman"/>
          <w:sz w:val="28"/>
          <w:szCs w:val="28"/>
        </w:rPr>
      </w:pPr>
      <w:proofErr w:type="gramStart"/>
      <w:r w:rsidRPr="00CE3808">
        <w:rPr>
          <w:rFonts w:ascii="Times New Roman" w:hAnsi="Times New Roman"/>
          <w:sz w:val="28"/>
          <w:szCs w:val="28"/>
        </w:rPr>
        <w:t>Указанная функция заключается в своевременном и качественном проведении финансовым управлением администрации контрольных мероприятий в установленной сфере деятельности и, как следствие, повышении эффективности контроля за соблюдением законодательства Российской Федерации и иных нормативных правовых актов о контрактной системе, а также совершенствование информационного обеспечения контрольной деятельности.</w:t>
      </w:r>
      <w:proofErr w:type="gramEnd"/>
    </w:p>
    <w:p w:rsidR="00CE3808" w:rsidRPr="00CE3808" w:rsidRDefault="00CE3808" w:rsidP="00A5769A">
      <w:pPr>
        <w:spacing w:after="0" w:line="240" w:lineRule="auto"/>
        <w:ind w:firstLine="540"/>
        <w:jc w:val="both"/>
        <w:rPr>
          <w:rFonts w:ascii="Times New Roman" w:hAnsi="Times New Roman"/>
          <w:sz w:val="28"/>
          <w:szCs w:val="28"/>
        </w:rPr>
      </w:pPr>
      <w:r w:rsidRPr="00CE3808">
        <w:rPr>
          <w:rFonts w:ascii="Times New Roman" w:hAnsi="Times New Roman"/>
          <w:sz w:val="28"/>
          <w:szCs w:val="28"/>
        </w:rPr>
        <w:t>Приоритетным направлением в реализации задачи является развитие в Большемурашкинском муниципальном округе Нижегородской области контроля в сфере закупок товаров, работ, услуг, что будет осуществляться посредством:</w:t>
      </w:r>
    </w:p>
    <w:p w:rsidR="00CE3808" w:rsidRPr="00CE3808" w:rsidRDefault="00CE3808" w:rsidP="00A5769A">
      <w:pPr>
        <w:spacing w:after="0" w:line="240" w:lineRule="auto"/>
        <w:ind w:firstLine="540"/>
        <w:jc w:val="both"/>
        <w:rPr>
          <w:rFonts w:ascii="Times New Roman" w:hAnsi="Times New Roman"/>
          <w:sz w:val="28"/>
          <w:szCs w:val="28"/>
        </w:rPr>
      </w:pPr>
      <w:r w:rsidRPr="00CE3808">
        <w:rPr>
          <w:rFonts w:ascii="Times New Roman" w:hAnsi="Times New Roman"/>
          <w:sz w:val="28"/>
          <w:szCs w:val="28"/>
        </w:rPr>
        <w:t>- нормативного правового регулирования деятельности по контролю в сфере закупок;</w:t>
      </w:r>
    </w:p>
    <w:p w:rsidR="00CE3808" w:rsidRPr="00CE3808" w:rsidRDefault="00CE3808" w:rsidP="00A5769A">
      <w:pPr>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 организации и осуществления </w:t>
      </w:r>
      <w:proofErr w:type="gramStart"/>
      <w:r w:rsidRPr="00CE3808">
        <w:rPr>
          <w:rFonts w:ascii="Times New Roman" w:hAnsi="Times New Roman"/>
          <w:sz w:val="28"/>
          <w:szCs w:val="28"/>
        </w:rPr>
        <w:t>контроля за</w:t>
      </w:r>
      <w:proofErr w:type="gramEnd"/>
      <w:r w:rsidRPr="00CE3808">
        <w:rPr>
          <w:rFonts w:ascii="Times New Roman" w:hAnsi="Times New Roman"/>
          <w:sz w:val="28"/>
          <w:szCs w:val="28"/>
        </w:rPr>
        <w:t xml:space="preserve"> соблюдением законодательства Российской Федерации и иных нормативных правовых актов о контрактной системе;</w:t>
      </w:r>
    </w:p>
    <w:p w:rsidR="00CE3808" w:rsidRPr="00CE3808" w:rsidRDefault="00CE3808" w:rsidP="00A5769A">
      <w:pPr>
        <w:spacing w:after="0" w:line="240" w:lineRule="auto"/>
        <w:ind w:firstLine="540"/>
        <w:jc w:val="both"/>
        <w:rPr>
          <w:rFonts w:ascii="Times New Roman" w:hAnsi="Times New Roman"/>
          <w:sz w:val="28"/>
          <w:szCs w:val="28"/>
        </w:rPr>
      </w:pPr>
      <w:r w:rsidRPr="00CE3808">
        <w:rPr>
          <w:rFonts w:ascii="Times New Roman" w:hAnsi="Times New Roman"/>
          <w:sz w:val="28"/>
          <w:szCs w:val="28"/>
        </w:rPr>
        <w:t>- информационного обеспечения контрольной деятельности финансового управления администрации.</w:t>
      </w:r>
    </w:p>
    <w:p w:rsidR="00CE3808" w:rsidRPr="00CE3808" w:rsidRDefault="00CE3808" w:rsidP="00A5769A">
      <w:pPr>
        <w:spacing w:after="0" w:line="240" w:lineRule="auto"/>
        <w:ind w:firstLine="540"/>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A5769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CE3808">
        <w:rPr>
          <w:rFonts w:ascii="Times New Roman" w:eastAsia="Times New Roman" w:hAnsi="Times New Roman"/>
          <w:sz w:val="28"/>
          <w:szCs w:val="28"/>
        </w:rPr>
        <w:t xml:space="preserve">- организация и осуществление </w:t>
      </w:r>
      <w:proofErr w:type="gramStart"/>
      <w:r w:rsidRPr="00CE3808">
        <w:rPr>
          <w:rFonts w:ascii="Times New Roman" w:eastAsia="Times New Roman" w:hAnsi="Times New Roman"/>
          <w:sz w:val="28"/>
          <w:szCs w:val="28"/>
        </w:rPr>
        <w:t>контроля за</w:t>
      </w:r>
      <w:proofErr w:type="gramEnd"/>
      <w:r w:rsidRPr="00CE3808">
        <w:rPr>
          <w:rFonts w:ascii="Times New Roman" w:eastAsia="Times New Roman" w:hAnsi="Times New Roman"/>
          <w:sz w:val="28"/>
          <w:szCs w:val="28"/>
        </w:rPr>
        <w:t xml:space="preserve"> соблюдением законодательства Российской Федерации и иных нормативных правовых актов о контрактной системе;</w:t>
      </w:r>
    </w:p>
    <w:p w:rsidR="00CE3808" w:rsidRPr="00CE3808" w:rsidRDefault="00CE3808" w:rsidP="00A5769A">
      <w:pPr>
        <w:spacing w:after="0" w:line="240" w:lineRule="auto"/>
        <w:ind w:firstLine="540"/>
        <w:jc w:val="both"/>
        <w:rPr>
          <w:rFonts w:ascii="Times New Roman" w:eastAsia="Times New Roman" w:hAnsi="Times New Roman"/>
          <w:sz w:val="28"/>
          <w:szCs w:val="28"/>
        </w:rPr>
      </w:pPr>
      <w:r w:rsidRPr="00CE3808">
        <w:rPr>
          <w:rFonts w:ascii="Times New Roman" w:hAnsi="Times New Roman"/>
          <w:sz w:val="28"/>
          <w:szCs w:val="28"/>
        </w:rPr>
        <w:t xml:space="preserve">- направление в проверенные муниципальные учреждения и организации Большемурашкинского муниципального округа Нижегородской области предписаний об устранении нарушений </w:t>
      </w:r>
      <w:r w:rsidRPr="00CE3808">
        <w:rPr>
          <w:rFonts w:ascii="Times New Roman" w:eastAsia="Times New Roman" w:hAnsi="Times New Roman"/>
          <w:sz w:val="28"/>
          <w:szCs w:val="28"/>
        </w:rPr>
        <w:t>законодательства Российской Федерации и иных нормативных правовых актов о контрактной системе;</w:t>
      </w:r>
    </w:p>
    <w:p w:rsidR="00CE3808" w:rsidRPr="00CE3808" w:rsidRDefault="00CE3808" w:rsidP="00A5769A">
      <w:pPr>
        <w:spacing w:after="0" w:line="240" w:lineRule="auto"/>
        <w:ind w:firstLine="540"/>
        <w:jc w:val="both"/>
        <w:rPr>
          <w:rFonts w:ascii="Times New Roman" w:eastAsia="Times New Roman" w:hAnsi="Times New Roman"/>
          <w:sz w:val="28"/>
          <w:szCs w:val="28"/>
        </w:rPr>
      </w:pPr>
      <w:r w:rsidRPr="00CE3808">
        <w:rPr>
          <w:rFonts w:ascii="Times New Roman" w:hAnsi="Times New Roman"/>
          <w:sz w:val="28"/>
          <w:szCs w:val="28"/>
        </w:rPr>
        <w:t xml:space="preserve">- привлечение к административной ответственности лиц, допустивших нарушения </w:t>
      </w:r>
      <w:r w:rsidRPr="00CE3808">
        <w:rPr>
          <w:rFonts w:ascii="Times New Roman" w:eastAsia="Times New Roman" w:hAnsi="Times New Roman"/>
          <w:sz w:val="28"/>
          <w:szCs w:val="28"/>
        </w:rPr>
        <w:t>законодательства Российской Федерации и иных нормативных правовых актов о контрактной системе;</w:t>
      </w:r>
    </w:p>
    <w:p w:rsidR="00CE3808" w:rsidRPr="00CE3808" w:rsidRDefault="00CE3808" w:rsidP="00A5769A">
      <w:pPr>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 организация </w:t>
      </w:r>
      <w:proofErr w:type="gramStart"/>
      <w:r w:rsidRPr="00CE3808">
        <w:rPr>
          <w:rFonts w:ascii="Times New Roman" w:hAnsi="Times New Roman"/>
          <w:sz w:val="28"/>
          <w:szCs w:val="28"/>
        </w:rPr>
        <w:t>контроля за</w:t>
      </w:r>
      <w:proofErr w:type="gramEnd"/>
      <w:r w:rsidRPr="00CE3808">
        <w:rPr>
          <w:rFonts w:ascii="Times New Roman" w:hAnsi="Times New Roman"/>
          <w:sz w:val="28"/>
          <w:szCs w:val="28"/>
        </w:rPr>
        <w:t xml:space="preserve"> исполнением вынесенных предписаний;</w:t>
      </w:r>
    </w:p>
    <w:p w:rsidR="00CE3808" w:rsidRPr="00CE3808" w:rsidRDefault="00CE3808" w:rsidP="00A5769A">
      <w:pPr>
        <w:widowControl w:val="0"/>
        <w:autoSpaceDE w:val="0"/>
        <w:autoSpaceDN w:val="0"/>
        <w:adjustRightInd w:val="0"/>
        <w:spacing w:after="0" w:line="240" w:lineRule="auto"/>
        <w:ind w:firstLine="540"/>
        <w:jc w:val="both"/>
        <w:rPr>
          <w:rFonts w:ascii="Times New Roman" w:eastAsia="Times New Roman" w:hAnsi="Times New Roman"/>
          <w:sz w:val="28"/>
          <w:szCs w:val="28"/>
        </w:rPr>
      </w:pPr>
      <w:r w:rsidRPr="00CE3808">
        <w:rPr>
          <w:rFonts w:ascii="Times New Roman" w:eastAsia="Times New Roman" w:hAnsi="Times New Roman"/>
          <w:sz w:val="28"/>
          <w:szCs w:val="28"/>
        </w:rPr>
        <w:t>- информационное обеспечение контрольной деятельности финансового управления.</w:t>
      </w:r>
    </w:p>
    <w:p w:rsidR="00CE3808" w:rsidRPr="00CE3808" w:rsidRDefault="00CE3808" w:rsidP="00A5769A">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результате реализации данного мероприятия:</w:t>
      </w:r>
    </w:p>
    <w:p w:rsidR="00CE3808" w:rsidRPr="00CE3808" w:rsidRDefault="00CE3808" w:rsidP="00A5769A">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lastRenderedPageBreak/>
        <w:t>- будет урегулирована деятельность финансового управления по осуществлению в Большемурашкинском муниципальном округе контроля в сфере закупок;</w:t>
      </w:r>
    </w:p>
    <w:p w:rsidR="00CE3808" w:rsidRPr="00CE3808" w:rsidRDefault="00CE3808" w:rsidP="00A5769A">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будет обеспечено качественное проведение и реализация контрольных мероприятий в сфере закупок;</w:t>
      </w:r>
    </w:p>
    <w:p w:rsidR="00CE3808" w:rsidRPr="00CE3808" w:rsidRDefault="00CE3808" w:rsidP="00A5769A">
      <w:pPr>
        <w:spacing w:after="0" w:line="240" w:lineRule="auto"/>
        <w:ind w:firstLine="540"/>
        <w:jc w:val="both"/>
        <w:rPr>
          <w:rFonts w:ascii="Times New Roman" w:hAnsi="Times New Roman"/>
          <w:sz w:val="28"/>
          <w:szCs w:val="28"/>
        </w:rPr>
      </w:pPr>
      <w:r w:rsidRPr="00CE3808">
        <w:rPr>
          <w:rFonts w:ascii="Times New Roman" w:hAnsi="Times New Roman"/>
          <w:sz w:val="28"/>
          <w:szCs w:val="28"/>
        </w:rPr>
        <w:t>- повысится открытость и прозрачность контрольной деятельности финансового управления администрации в сфере закупок.</w:t>
      </w: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autoSpaceDE w:val="0"/>
        <w:autoSpaceDN w:val="0"/>
        <w:adjustRightInd w:val="0"/>
        <w:spacing w:after="0" w:line="240" w:lineRule="auto"/>
        <w:jc w:val="center"/>
        <w:rPr>
          <w:rFonts w:ascii="Times New Roman" w:eastAsia="Arial Unicode MS" w:hAnsi="Times New Roman"/>
          <w:b/>
          <w:sz w:val="28"/>
          <w:szCs w:val="28"/>
        </w:rPr>
      </w:pPr>
      <w:r w:rsidRPr="00CE3808">
        <w:rPr>
          <w:rFonts w:ascii="Times New Roman" w:eastAsia="Arial Unicode MS" w:hAnsi="Times New Roman"/>
          <w:b/>
          <w:sz w:val="28"/>
          <w:szCs w:val="28"/>
        </w:rPr>
        <w:t>Индикаторы достижения цели и непосредственные результаты реализации Подпрограммы</w:t>
      </w:r>
    </w:p>
    <w:p w:rsidR="00CE3808" w:rsidRPr="00CE3808" w:rsidRDefault="00CE3808" w:rsidP="00CE3808">
      <w:pPr>
        <w:autoSpaceDE w:val="0"/>
        <w:autoSpaceDN w:val="0"/>
        <w:adjustRightInd w:val="0"/>
        <w:spacing w:after="0" w:line="240" w:lineRule="auto"/>
        <w:rPr>
          <w:rFonts w:ascii="Times New Roman" w:hAnsi="Times New Roman"/>
          <w:bCs/>
          <w:sz w:val="28"/>
          <w:szCs w:val="28"/>
          <w:lang w:eastAsia="ru-RU"/>
        </w:rPr>
      </w:pP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В качестве оценки результатов достижения поставленной цели и задач Подпрограммы предусмотрены следующие индикаторы Подпрограммы:</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доля расходов на очередной финансовый год, увязанных с  реестром расходных обязательств, в общем объеме расходов бюджета;</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отклонение планируемых показателей расходов бюджета (за исключением расходов, осуществляемых за счет целевых межбюджетных трансфертов) от фактических расходов;</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уровень дефицита бюджета по отношению доходам бюджета без учета безвозмездных поступлений и налоговых доходов по дополнительным отчислениям;</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прирост налоговых поступлений бюджета Большемурашкинского муниципального округа Нижегородской области;</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bCs/>
          <w:sz w:val="28"/>
          <w:szCs w:val="28"/>
          <w:lang w:eastAsia="ru-RU"/>
        </w:rPr>
        <w:t>- доля расходов на обслуживание муниципального долга в общем объеме расходов бюджета</w:t>
      </w:r>
      <w:r w:rsidRPr="00CE3808">
        <w:rPr>
          <w:rFonts w:ascii="Times New Roman" w:hAnsi="Times New Roman"/>
          <w:sz w:val="28"/>
          <w:szCs w:val="28"/>
          <w:lang w:eastAsia="ru-RU"/>
        </w:rPr>
        <w:t xml:space="preserve">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xml:space="preserve">- соответствие кассовых выплат показателям сводной бюджетной росписи бюджета; </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объем невыполненных бюджетных обязательств (просроченная кредиторская задолженность бюджета);</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xml:space="preserve">- удельный вес  расходов, осуществляемых с применением  предварительного </w:t>
      </w:r>
      <w:proofErr w:type="gramStart"/>
      <w:r w:rsidRPr="00CE3808">
        <w:rPr>
          <w:rFonts w:ascii="Times New Roman" w:hAnsi="Times New Roman"/>
          <w:bCs/>
          <w:sz w:val="28"/>
          <w:szCs w:val="28"/>
          <w:lang w:eastAsia="ru-RU"/>
        </w:rPr>
        <w:t>контроля за</w:t>
      </w:r>
      <w:proofErr w:type="gramEnd"/>
      <w:r w:rsidRPr="00CE3808">
        <w:rPr>
          <w:rFonts w:ascii="Times New Roman" w:hAnsi="Times New Roman"/>
          <w:bCs/>
          <w:sz w:val="28"/>
          <w:szCs w:val="28"/>
          <w:lang w:eastAsia="ru-RU"/>
        </w:rPr>
        <w:t xml:space="preserve"> целевым использованием бюджетных средств;</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соблюдение сроков предоставления отчетов об исполнении бюджета Большемурашкинского муниципального округа Нижегородской области;</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соответствие количества проведенных контрольных мероприятий количеству контрольных мероприятий, предусмотренных планом контрольных мероприятий на соответствующий финансовый год;</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отношение количества исполненных предписаний (представлений), вынесенных по результатам проведенных контрольных мероприятий, к общему количеству предписаний (представлений), вынесенных по результатам проведенных контрольных мероприятий в соответствующем финансовом году;</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bCs/>
          <w:sz w:val="28"/>
          <w:szCs w:val="28"/>
          <w:lang w:eastAsia="ru-RU"/>
        </w:rPr>
        <w:t xml:space="preserve">- </w:t>
      </w:r>
      <w:r w:rsidRPr="00CE3808">
        <w:rPr>
          <w:rFonts w:ascii="Times New Roman" w:hAnsi="Times New Roman"/>
          <w:sz w:val="28"/>
          <w:szCs w:val="28"/>
          <w:lang w:eastAsia="ru-RU"/>
        </w:rPr>
        <w:t xml:space="preserve"> отношение количества исполненных постановлений о привлечении к административной ответственности к количеству постановлений с истекшим сроком уплаты административного штрафа.</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lastRenderedPageBreak/>
        <w:t>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реализации Подпрограммы, представленными в приложении 2 к Программе.</w:t>
      </w:r>
    </w:p>
    <w:p w:rsidR="00CE3808" w:rsidRPr="00CE3808" w:rsidRDefault="00CE3808" w:rsidP="00A5769A">
      <w:pPr>
        <w:autoSpaceDE w:val="0"/>
        <w:autoSpaceDN w:val="0"/>
        <w:adjustRightInd w:val="0"/>
        <w:spacing w:after="0" w:line="240" w:lineRule="auto"/>
        <w:ind w:firstLine="567"/>
        <w:jc w:val="both"/>
        <w:rPr>
          <w:rFonts w:ascii="Times New Roman" w:hAnsi="Times New Roman"/>
          <w:bCs/>
          <w:sz w:val="28"/>
          <w:szCs w:val="28"/>
          <w:lang w:eastAsia="ru-RU"/>
        </w:rPr>
      </w:pPr>
    </w:p>
    <w:p w:rsidR="00CE3808" w:rsidRPr="00CE3808" w:rsidRDefault="00CE3808" w:rsidP="00A5769A">
      <w:pPr>
        <w:widowControl w:val="0"/>
        <w:autoSpaceDE w:val="0"/>
        <w:autoSpaceDN w:val="0"/>
        <w:adjustRightInd w:val="0"/>
        <w:spacing w:after="0" w:line="240" w:lineRule="auto"/>
        <w:ind w:firstLine="567"/>
        <w:jc w:val="center"/>
        <w:outlineLvl w:val="1"/>
        <w:rPr>
          <w:rFonts w:ascii="Times New Roman" w:hAnsi="Times New Roman"/>
          <w:b/>
          <w:sz w:val="28"/>
          <w:szCs w:val="28"/>
        </w:rPr>
      </w:pPr>
      <w:r w:rsidRPr="00CE3808">
        <w:rPr>
          <w:rFonts w:ascii="Times New Roman" w:hAnsi="Times New Roman"/>
          <w:b/>
          <w:sz w:val="28"/>
          <w:szCs w:val="28"/>
        </w:rPr>
        <w:t>Ресурсное обеспечение Подпрограммы</w:t>
      </w:r>
    </w:p>
    <w:p w:rsidR="00CE3808" w:rsidRPr="00CE3808" w:rsidRDefault="00CE3808" w:rsidP="00A5769A">
      <w:pPr>
        <w:widowControl w:val="0"/>
        <w:autoSpaceDE w:val="0"/>
        <w:autoSpaceDN w:val="0"/>
        <w:adjustRightInd w:val="0"/>
        <w:spacing w:after="0" w:line="240" w:lineRule="auto"/>
        <w:ind w:firstLine="567"/>
        <w:jc w:val="both"/>
        <w:rPr>
          <w:rFonts w:ascii="Times New Roman" w:hAnsi="Times New Roman"/>
          <w:sz w:val="16"/>
          <w:szCs w:val="16"/>
        </w:rPr>
      </w:pP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Общий объем финансирования Подпрограммы составляет </w:t>
      </w:r>
      <w:r w:rsidRPr="00CE3808">
        <w:rPr>
          <w:rFonts w:ascii="Times New Roman" w:hAnsi="Times New Roman"/>
          <w:b/>
          <w:sz w:val="28"/>
          <w:szCs w:val="28"/>
        </w:rPr>
        <w:t>143 550,1</w:t>
      </w:r>
      <w:r w:rsidRPr="00CE3808">
        <w:rPr>
          <w:rFonts w:ascii="Times New Roman" w:hAnsi="Times New Roman"/>
          <w:sz w:val="28"/>
          <w:szCs w:val="28"/>
        </w:rPr>
        <w:t xml:space="preserve"> тыс. рублей. Объемы финансирования по подпрограмме  будут ежегодно уточняться исходя из возможностей бюджета на соответствующий период.</w:t>
      </w:r>
    </w:p>
    <w:p w:rsidR="00CE3808" w:rsidRDefault="00CE3808" w:rsidP="00A5769A">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Ресурсное обеспечение Подпрограммы представлено  в приложениях 4 и 5 к Программе.</w:t>
      </w:r>
    </w:p>
    <w:p w:rsidR="00A5769A" w:rsidRPr="00CE3808" w:rsidRDefault="00A5769A" w:rsidP="00A5769A">
      <w:pPr>
        <w:widowControl w:val="0"/>
        <w:autoSpaceDE w:val="0"/>
        <w:autoSpaceDN w:val="0"/>
        <w:adjustRightInd w:val="0"/>
        <w:spacing w:after="0" w:line="240" w:lineRule="auto"/>
        <w:ind w:firstLine="567"/>
        <w:jc w:val="both"/>
        <w:rPr>
          <w:rFonts w:ascii="Times New Roman" w:hAnsi="Times New Roman"/>
          <w:sz w:val="28"/>
          <w:szCs w:val="28"/>
        </w:rPr>
      </w:pPr>
    </w:p>
    <w:p w:rsidR="00CE3808" w:rsidRPr="00CE3808" w:rsidRDefault="00CE3808" w:rsidP="00A5769A">
      <w:pPr>
        <w:widowControl w:val="0"/>
        <w:autoSpaceDE w:val="0"/>
        <w:autoSpaceDN w:val="0"/>
        <w:adjustRightInd w:val="0"/>
        <w:spacing w:after="0" w:line="240" w:lineRule="auto"/>
        <w:ind w:firstLine="567"/>
        <w:jc w:val="center"/>
        <w:outlineLvl w:val="1"/>
        <w:rPr>
          <w:rFonts w:ascii="Times New Roman" w:hAnsi="Times New Roman"/>
          <w:b/>
          <w:sz w:val="28"/>
          <w:szCs w:val="28"/>
        </w:rPr>
      </w:pPr>
      <w:r w:rsidRPr="00CE3808">
        <w:rPr>
          <w:rFonts w:ascii="Times New Roman" w:hAnsi="Times New Roman"/>
          <w:b/>
          <w:sz w:val="28"/>
          <w:szCs w:val="28"/>
        </w:rPr>
        <w:t>Анализ рисков реализации Подпрограммы</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Основными рисками реализации Подпрограммы, которыми может управлять финансовое управление администрации, как ответственный исполнитель Подпрограммы, обеспечивая снижение вероятности их возникновения, являются:</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1. Организационные риски, связанные с возникновением проблем в реализации Подпрограммы в результате недостаточной квалификации и (или) недобросовестности сотрудников, что может привести к  несвоевременному финансированию и невыполнению ряда мероприятий Подпрограммы.</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xml:space="preserve">Снижению указанных рисков будет способствовать координация деятельности сотрудников финансового управления администрации, курирующих вопросы реализации мероприятий Подпрограммы, а также  повышение ответственности сотрудников финансового управления администрации за своевременную и эффективную реализацию запланированных мероприятий. </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2. Финансовые риски, которые связаны с финансированием Подпрограммы в неполном объеме за счет бюджетных средств. Указанные  риски могут возникнуть по причине значительной продолжительности Подпрограммы, а также зависимости ее успешной реализации от эффективного управления в целом бюджетным процессом. Их снижению будет способствовать своевременная корректировка объемов финансирования основных мероприятий Подпрограммы.</w:t>
      </w:r>
    </w:p>
    <w:p w:rsidR="00CE3808" w:rsidRPr="00CE3808" w:rsidRDefault="00CE3808" w:rsidP="00A5769A">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Реализации Подпрограммы также могут угрожать риски, которыми сложно или невозможно управлять в рамках реализации Подпрограммы. К ним относятся риски ухудшения общей макроэкономической ситуации в стране и мире, что может привести к снижению темпов экономического роста, повышению инфляции,  а также снижению доходов бюджета. При  этом могут  также  возникнуть  риски, связанные с удорожанием обслуживания долговых обязательств, осуществлением заимствований на менее выгодных для Большемурашкинского муниципального округа Нижегородской области условиях.</w:t>
      </w:r>
    </w:p>
    <w:p w:rsidR="00CE3808" w:rsidRPr="00CE3808" w:rsidRDefault="00CE3808" w:rsidP="00103EC0">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lang w:eastAsia="ru-RU"/>
        </w:rPr>
        <w:t xml:space="preserve">При реализации мероприятий подпрограммы возможно возникновение рисков, связанных с изменением бюджетного законодательства и законодательства о контрактной системе в сфере закупок, а также </w:t>
      </w:r>
      <w:r w:rsidRPr="00CE3808">
        <w:rPr>
          <w:rFonts w:ascii="Times New Roman" w:hAnsi="Times New Roman"/>
          <w:sz w:val="28"/>
          <w:szCs w:val="28"/>
          <w:lang w:eastAsia="ru-RU"/>
        </w:rPr>
        <w:lastRenderedPageBreak/>
        <w:t>возникновением технических рисков в работе информационных систем, которые могут препятствовать достижению запланированных результатов.</w:t>
      </w:r>
    </w:p>
    <w:p w:rsidR="00CE3808" w:rsidRPr="00CE3808" w:rsidRDefault="00CE3808" w:rsidP="00CE3808">
      <w:pPr>
        <w:autoSpaceDE w:val="0"/>
        <w:autoSpaceDN w:val="0"/>
        <w:adjustRightInd w:val="0"/>
        <w:spacing w:after="0" w:line="240" w:lineRule="auto"/>
        <w:rPr>
          <w:rFonts w:ascii="Times New Roman" w:hAnsi="Times New Roman"/>
          <w:sz w:val="28"/>
          <w:szCs w:val="28"/>
          <w:lang w:eastAsia="ru-RU"/>
        </w:rPr>
      </w:pPr>
    </w:p>
    <w:p w:rsidR="00CE3808" w:rsidRPr="00CE3808" w:rsidRDefault="00CE3808" w:rsidP="00CE3808">
      <w:pPr>
        <w:autoSpaceDE w:val="0"/>
        <w:autoSpaceDN w:val="0"/>
        <w:adjustRightInd w:val="0"/>
        <w:spacing w:after="0" w:line="240" w:lineRule="auto"/>
        <w:jc w:val="center"/>
        <w:rPr>
          <w:rFonts w:ascii="Times New Roman" w:hAnsi="Times New Roman"/>
          <w:b/>
          <w:bCs/>
          <w:sz w:val="28"/>
          <w:szCs w:val="28"/>
          <w:lang w:eastAsia="ru-RU"/>
        </w:rPr>
      </w:pPr>
      <w:r w:rsidRPr="00CE3808">
        <w:rPr>
          <w:rFonts w:ascii="Times New Roman" w:eastAsia="Arial Unicode MS" w:hAnsi="Times New Roman"/>
          <w:b/>
          <w:sz w:val="28"/>
          <w:szCs w:val="28"/>
        </w:rPr>
        <w:t>Оценка планируемой эффективности Подпрограммы</w:t>
      </w:r>
    </w:p>
    <w:p w:rsidR="00CE3808" w:rsidRPr="00CE3808" w:rsidRDefault="00CE3808" w:rsidP="00CE3808">
      <w:pPr>
        <w:autoSpaceDE w:val="0"/>
        <w:autoSpaceDN w:val="0"/>
        <w:adjustRightInd w:val="0"/>
        <w:spacing w:after="0" w:line="240" w:lineRule="auto"/>
        <w:rPr>
          <w:rFonts w:ascii="Times New Roman" w:hAnsi="Times New Roman"/>
          <w:bCs/>
          <w:sz w:val="16"/>
          <w:szCs w:val="16"/>
          <w:lang w:eastAsia="ru-RU"/>
        </w:rPr>
      </w:pPr>
    </w:p>
    <w:p w:rsidR="00CE3808" w:rsidRPr="00CE3808" w:rsidRDefault="00CE3808" w:rsidP="00103EC0">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В результате реализации мероприятий Подпрограммы ожидается достижение следующих результатов:</w:t>
      </w:r>
    </w:p>
    <w:p w:rsidR="00CE3808" w:rsidRPr="00CE3808" w:rsidRDefault="00CE3808" w:rsidP="00103EC0">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качественное и своевременное планирование бюджета на очередной финансовый год и плановый период, обеспечение  долгосрочной сбалансированности бюджета;</w:t>
      </w:r>
    </w:p>
    <w:p w:rsidR="00CE3808" w:rsidRPr="00CE3808" w:rsidRDefault="00CE3808" w:rsidP="00103EC0">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эффективная организация и комплексный подход к кассовому исполнению бюджета, отсутствие просроченной кредиторской задолженности бюджета;</w:t>
      </w:r>
    </w:p>
    <w:p w:rsidR="00CE3808" w:rsidRPr="00CE3808" w:rsidRDefault="00CE3808" w:rsidP="00103EC0">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 поддержание уровня муниципального долга Большемурашкинского муниципального округа</w:t>
      </w:r>
      <w:r w:rsidRPr="00CE3808">
        <w:rPr>
          <w:rFonts w:ascii="Times New Roman" w:hAnsi="Times New Roman"/>
          <w:sz w:val="28"/>
          <w:szCs w:val="28"/>
          <w:lang w:eastAsia="ru-RU"/>
        </w:rPr>
        <w:t xml:space="preserve"> Нижегородской области</w:t>
      </w:r>
      <w:r w:rsidRPr="00CE3808">
        <w:rPr>
          <w:rFonts w:ascii="Times New Roman" w:hAnsi="Times New Roman"/>
          <w:bCs/>
          <w:sz w:val="28"/>
          <w:szCs w:val="28"/>
          <w:lang w:eastAsia="ru-RU"/>
        </w:rPr>
        <w:t xml:space="preserve"> на экономически безопасном уровне, оптимизация и своевременное исполнение долговых обязательств Большемурашкинского муниципального округа</w:t>
      </w:r>
      <w:r w:rsidRPr="00CE3808">
        <w:rPr>
          <w:rFonts w:ascii="Times New Roman" w:hAnsi="Times New Roman"/>
          <w:sz w:val="28"/>
          <w:szCs w:val="28"/>
          <w:lang w:eastAsia="ru-RU"/>
        </w:rPr>
        <w:t xml:space="preserve"> Нижегородской области</w:t>
      </w:r>
      <w:r w:rsidRPr="00CE3808">
        <w:rPr>
          <w:rFonts w:ascii="Times New Roman" w:hAnsi="Times New Roman"/>
          <w:bCs/>
          <w:sz w:val="28"/>
          <w:szCs w:val="28"/>
          <w:lang w:eastAsia="ru-RU"/>
        </w:rPr>
        <w:t>;</w:t>
      </w:r>
    </w:p>
    <w:p w:rsidR="00CE3808" w:rsidRPr="00CE3808" w:rsidRDefault="00CE3808" w:rsidP="00103EC0">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bCs/>
          <w:sz w:val="28"/>
          <w:szCs w:val="28"/>
          <w:lang w:eastAsia="ru-RU"/>
        </w:rPr>
        <w:t xml:space="preserve">- усиление  действенности </w:t>
      </w:r>
      <w:r w:rsidRPr="00CE3808">
        <w:rPr>
          <w:rFonts w:ascii="Times New Roman" w:hAnsi="Times New Roman"/>
          <w:sz w:val="28"/>
          <w:szCs w:val="28"/>
          <w:lang w:eastAsia="ru-RU"/>
        </w:rPr>
        <w:t xml:space="preserve"> муниципального </w:t>
      </w:r>
      <w:proofErr w:type="gramStart"/>
      <w:r w:rsidRPr="00CE3808">
        <w:rPr>
          <w:rFonts w:ascii="Times New Roman" w:hAnsi="Times New Roman"/>
          <w:sz w:val="28"/>
          <w:szCs w:val="28"/>
          <w:lang w:eastAsia="ru-RU"/>
        </w:rPr>
        <w:t>контроля за</w:t>
      </w:r>
      <w:proofErr w:type="gramEnd"/>
      <w:r w:rsidRPr="00CE3808">
        <w:rPr>
          <w:rFonts w:ascii="Times New Roman" w:hAnsi="Times New Roman"/>
          <w:sz w:val="28"/>
          <w:szCs w:val="28"/>
          <w:lang w:eastAsia="ru-RU"/>
        </w:rPr>
        <w:t xml:space="preserve"> соблюдением бюджетного законодательства и законодательства в сфере закупок товаров, работ, услуг, снижение количества бюджетных нарушений и нарушений в сфере закупок товаров, работ, услуг.</w:t>
      </w:r>
    </w:p>
    <w:p w:rsidR="00CE3808" w:rsidRDefault="00CE3808" w:rsidP="00CE3808">
      <w:pPr>
        <w:autoSpaceDE w:val="0"/>
        <w:autoSpaceDN w:val="0"/>
        <w:adjustRightInd w:val="0"/>
        <w:spacing w:after="0" w:line="240" w:lineRule="auto"/>
        <w:ind w:firstLine="540"/>
        <w:rPr>
          <w:rFonts w:ascii="Times New Roman" w:hAnsi="Times New Roman"/>
          <w:sz w:val="28"/>
          <w:szCs w:val="28"/>
          <w:lang w:eastAsia="ru-RU"/>
        </w:rPr>
      </w:pPr>
    </w:p>
    <w:p w:rsidR="00103EC0" w:rsidRPr="00CE3808" w:rsidRDefault="00103EC0" w:rsidP="00CE3808">
      <w:pPr>
        <w:autoSpaceDE w:val="0"/>
        <w:autoSpaceDN w:val="0"/>
        <w:adjustRightInd w:val="0"/>
        <w:spacing w:after="0" w:line="240" w:lineRule="auto"/>
        <w:ind w:firstLine="540"/>
        <w:rPr>
          <w:rFonts w:ascii="Times New Roman" w:hAnsi="Times New Roman"/>
          <w:sz w:val="28"/>
          <w:szCs w:val="28"/>
          <w:lang w:eastAsia="ru-RU"/>
        </w:rPr>
      </w:pPr>
    </w:p>
    <w:p w:rsidR="00103EC0" w:rsidRPr="00CE3808" w:rsidRDefault="00103EC0" w:rsidP="00103EC0">
      <w:pPr>
        <w:spacing w:after="0" w:line="240" w:lineRule="auto"/>
        <w:jc w:val="center"/>
        <w:rPr>
          <w:rFonts w:ascii="Times New Roman" w:hAnsi="Times New Roman"/>
          <w:b/>
          <w:sz w:val="28"/>
          <w:szCs w:val="28"/>
        </w:rPr>
      </w:pPr>
      <w:r w:rsidRPr="00CE3808">
        <w:rPr>
          <w:rFonts w:ascii="Times New Roman" w:hAnsi="Times New Roman"/>
          <w:b/>
          <w:sz w:val="28"/>
          <w:szCs w:val="28"/>
          <w:lang w:val="en-US"/>
        </w:rPr>
        <w:t>X</w:t>
      </w:r>
      <w:r w:rsidRPr="00CE3808">
        <w:rPr>
          <w:rFonts w:ascii="Times New Roman" w:hAnsi="Times New Roman"/>
          <w:b/>
          <w:sz w:val="28"/>
          <w:szCs w:val="28"/>
        </w:rPr>
        <w:t xml:space="preserve">. Подпрограмма "Обеспечение реализации </w:t>
      </w:r>
    </w:p>
    <w:p w:rsidR="00103EC0" w:rsidRPr="00CE3808" w:rsidRDefault="00103EC0" w:rsidP="00103EC0">
      <w:pPr>
        <w:spacing w:after="0" w:line="240" w:lineRule="auto"/>
        <w:jc w:val="center"/>
        <w:rPr>
          <w:rFonts w:ascii="Times New Roman" w:hAnsi="Times New Roman"/>
          <w:b/>
          <w:sz w:val="28"/>
          <w:szCs w:val="28"/>
        </w:rPr>
      </w:pPr>
      <w:r w:rsidRPr="00CE3808">
        <w:rPr>
          <w:rFonts w:ascii="Times New Roman" w:hAnsi="Times New Roman"/>
          <w:b/>
          <w:sz w:val="28"/>
          <w:szCs w:val="28"/>
        </w:rPr>
        <w:t>муниципальной программы"</w:t>
      </w:r>
    </w:p>
    <w:p w:rsidR="00103EC0" w:rsidRPr="00CE3808" w:rsidRDefault="00103EC0" w:rsidP="00103EC0">
      <w:pPr>
        <w:spacing w:after="0" w:line="240" w:lineRule="auto"/>
        <w:ind w:hanging="2"/>
        <w:jc w:val="center"/>
        <w:rPr>
          <w:rFonts w:ascii="Times New Roman" w:hAnsi="Times New Roman"/>
          <w:sz w:val="28"/>
          <w:szCs w:val="28"/>
        </w:rPr>
      </w:pPr>
      <w:r w:rsidRPr="00CE3808">
        <w:rPr>
          <w:rFonts w:ascii="Times New Roman" w:hAnsi="Times New Roman"/>
          <w:sz w:val="28"/>
          <w:szCs w:val="28"/>
        </w:rPr>
        <w:t>(далее – Подпрограмма)</w:t>
      </w:r>
    </w:p>
    <w:p w:rsidR="00103EC0" w:rsidRPr="00CE3808" w:rsidRDefault="00103EC0" w:rsidP="00103EC0">
      <w:pPr>
        <w:pStyle w:val="3"/>
        <w:spacing w:before="0" w:line="240" w:lineRule="auto"/>
        <w:ind w:firstLine="709"/>
        <w:rPr>
          <w:rFonts w:ascii="Times New Roman" w:hAnsi="Times New Roman" w:cs="Times New Roman"/>
          <w:sz w:val="28"/>
        </w:rPr>
      </w:pPr>
    </w:p>
    <w:p w:rsidR="00103EC0" w:rsidRPr="00103EC0" w:rsidRDefault="00103EC0" w:rsidP="00103EC0">
      <w:pPr>
        <w:pStyle w:val="3"/>
        <w:spacing w:before="0" w:line="240" w:lineRule="auto"/>
        <w:jc w:val="center"/>
        <w:rPr>
          <w:rFonts w:ascii="Times New Roman" w:hAnsi="Times New Roman" w:cs="Times New Roman"/>
          <w:color w:val="auto"/>
          <w:sz w:val="28"/>
        </w:rPr>
      </w:pPr>
      <w:r w:rsidRPr="00103EC0">
        <w:rPr>
          <w:rFonts w:ascii="Times New Roman" w:hAnsi="Times New Roman" w:cs="Times New Roman"/>
          <w:color w:val="auto"/>
          <w:sz w:val="28"/>
        </w:rPr>
        <w:t>Паспорт Подпрограммы</w:t>
      </w:r>
    </w:p>
    <w:p w:rsidR="00103EC0" w:rsidRPr="00CE3808" w:rsidRDefault="00103EC0" w:rsidP="00103EC0">
      <w:pPr>
        <w:spacing w:after="0" w:line="240" w:lineRule="auto"/>
        <w:rPr>
          <w:rFonts w:ascii="Times New Roman" w:hAnsi="Times New Roman"/>
          <w:sz w:val="28"/>
          <w:szCs w:val="28"/>
          <w:lang w:eastAsia="x-non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7018"/>
      </w:tblGrid>
      <w:tr w:rsidR="00103EC0" w:rsidRPr="00CE3808" w:rsidTr="002F1B6D">
        <w:tc>
          <w:tcPr>
            <w:tcW w:w="3013" w:type="dxa"/>
          </w:tcPr>
          <w:p w:rsidR="00103EC0" w:rsidRPr="00CE3808" w:rsidRDefault="00103EC0" w:rsidP="002F1B6D">
            <w:pPr>
              <w:spacing w:after="0" w:line="240" w:lineRule="auto"/>
              <w:rPr>
                <w:rFonts w:ascii="Times New Roman" w:hAnsi="Times New Roman"/>
                <w:sz w:val="28"/>
                <w:szCs w:val="28"/>
              </w:rPr>
            </w:pPr>
            <w:r>
              <w:rPr>
                <w:rFonts w:ascii="Times New Roman" w:hAnsi="Times New Roman"/>
                <w:sz w:val="28"/>
                <w:szCs w:val="28"/>
              </w:rPr>
              <w:t>Ответственный исполнитель муниципальной подпрограммы</w:t>
            </w:r>
          </w:p>
        </w:tc>
        <w:tc>
          <w:tcPr>
            <w:tcW w:w="7018" w:type="dxa"/>
          </w:tcPr>
          <w:p w:rsidR="00103EC0" w:rsidRPr="00CE3808" w:rsidRDefault="00103EC0" w:rsidP="002F1B6D">
            <w:pPr>
              <w:spacing w:after="0" w:line="240" w:lineRule="auto"/>
              <w:rPr>
                <w:rFonts w:ascii="Times New Roman" w:hAnsi="Times New Roman"/>
                <w:sz w:val="28"/>
                <w:szCs w:val="28"/>
              </w:rPr>
            </w:pPr>
            <w:r>
              <w:rPr>
                <w:rFonts w:ascii="Times New Roman" w:hAnsi="Times New Roman"/>
                <w:sz w:val="28"/>
                <w:szCs w:val="28"/>
              </w:rPr>
              <w:t>Администрация</w:t>
            </w:r>
            <w:r w:rsidRPr="00CE3808">
              <w:rPr>
                <w:rFonts w:ascii="Times New Roman" w:hAnsi="Times New Roman"/>
                <w:sz w:val="28"/>
                <w:szCs w:val="28"/>
              </w:rPr>
              <w:t xml:space="preserve"> Большемурашкинского муниципального округа Нижегородской области </w:t>
            </w:r>
          </w:p>
        </w:tc>
      </w:tr>
      <w:tr w:rsidR="00103EC0" w:rsidRPr="00CE3808" w:rsidTr="002F1B6D">
        <w:tc>
          <w:tcPr>
            <w:tcW w:w="3013" w:type="dxa"/>
          </w:tcPr>
          <w:p w:rsidR="00103EC0" w:rsidRPr="00CE3808" w:rsidRDefault="00103EC0" w:rsidP="002F1B6D">
            <w:pPr>
              <w:spacing w:after="0" w:line="240" w:lineRule="auto"/>
              <w:rPr>
                <w:rFonts w:ascii="Times New Roman" w:hAnsi="Times New Roman"/>
                <w:sz w:val="28"/>
                <w:szCs w:val="28"/>
              </w:rPr>
            </w:pPr>
            <w:r>
              <w:rPr>
                <w:rFonts w:ascii="Times New Roman" w:hAnsi="Times New Roman"/>
                <w:sz w:val="28"/>
                <w:szCs w:val="28"/>
              </w:rPr>
              <w:t>Соисполнитель муниципальной подпрограммы</w:t>
            </w:r>
            <w:r w:rsidRPr="00CE3808">
              <w:rPr>
                <w:rFonts w:ascii="Times New Roman" w:hAnsi="Times New Roman"/>
                <w:sz w:val="28"/>
                <w:szCs w:val="28"/>
              </w:rPr>
              <w:t xml:space="preserve"> </w:t>
            </w:r>
          </w:p>
        </w:tc>
        <w:tc>
          <w:tcPr>
            <w:tcW w:w="7018" w:type="dxa"/>
          </w:tcPr>
          <w:p w:rsidR="00103EC0" w:rsidRPr="00CE3808" w:rsidRDefault="00103EC0" w:rsidP="002F1B6D">
            <w:pPr>
              <w:spacing w:after="0" w:line="240" w:lineRule="auto"/>
              <w:jc w:val="both"/>
              <w:rPr>
                <w:rFonts w:ascii="Times New Roman" w:hAnsi="Times New Roman"/>
                <w:sz w:val="28"/>
                <w:szCs w:val="28"/>
              </w:rPr>
            </w:pPr>
            <w:r w:rsidRPr="00CE3808">
              <w:rPr>
                <w:rFonts w:ascii="Times New Roman" w:hAnsi="Times New Roman"/>
                <w:sz w:val="28"/>
                <w:szCs w:val="28"/>
              </w:rPr>
              <w:t>Финансовое управление администрации Большемурашкинского муниципального округа Нижегородской области</w:t>
            </w:r>
          </w:p>
        </w:tc>
      </w:tr>
      <w:tr w:rsidR="00103EC0" w:rsidRPr="00CE3808" w:rsidTr="002F1B6D">
        <w:tc>
          <w:tcPr>
            <w:tcW w:w="3013" w:type="dxa"/>
          </w:tcPr>
          <w:p w:rsidR="00103EC0" w:rsidRPr="00CE3808" w:rsidRDefault="00103EC0" w:rsidP="002F1B6D">
            <w:pPr>
              <w:spacing w:after="0" w:line="240" w:lineRule="auto"/>
              <w:rPr>
                <w:rFonts w:ascii="Times New Roman" w:hAnsi="Times New Roman"/>
                <w:sz w:val="28"/>
                <w:szCs w:val="28"/>
              </w:rPr>
            </w:pPr>
            <w:r>
              <w:rPr>
                <w:rFonts w:ascii="Times New Roman" w:hAnsi="Times New Roman"/>
                <w:sz w:val="28"/>
                <w:szCs w:val="28"/>
              </w:rPr>
              <w:t>Участники муниципальной подпрограммы</w:t>
            </w:r>
          </w:p>
        </w:tc>
        <w:tc>
          <w:tcPr>
            <w:tcW w:w="7018" w:type="dxa"/>
          </w:tcPr>
          <w:p w:rsidR="00103EC0" w:rsidRPr="00103EC0" w:rsidRDefault="00103EC0" w:rsidP="002F1B6D">
            <w:pPr>
              <w:spacing w:after="0" w:line="240" w:lineRule="auto"/>
              <w:jc w:val="both"/>
              <w:rPr>
                <w:rFonts w:ascii="Times New Roman" w:hAnsi="Times New Roman"/>
                <w:snapToGrid w:val="0"/>
                <w:sz w:val="28"/>
                <w:szCs w:val="20"/>
              </w:rPr>
            </w:pPr>
            <w:r>
              <w:rPr>
                <w:rFonts w:ascii="Times New Roman" w:hAnsi="Times New Roman"/>
                <w:snapToGrid w:val="0"/>
                <w:sz w:val="28"/>
                <w:szCs w:val="20"/>
              </w:rPr>
              <w:t>Муниципальное казенное учреждение «Централизованная бухгалтерия»</w:t>
            </w:r>
          </w:p>
        </w:tc>
      </w:tr>
      <w:tr w:rsidR="00103EC0" w:rsidRPr="00CE3808" w:rsidTr="002F1B6D">
        <w:tc>
          <w:tcPr>
            <w:tcW w:w="3013" w:type="dxa"/>
          </w:tcPr>
          <w:p w:rsidR="00103EC0" w:rsidRPr="00CE3808" w:rsidRDefault="00103EC0" w:rsidP="002F1B6D">
            <w:pPr>
              <w:spacing w:after="0" w:line="240" w:lineRule="auto"/>
              <w:rPr>
                <w:rFonts w:ascii="Times New Roman" w:hAnsi="Times New Roman"/>
                <w:sz w:val="28"/>
                <w:szCs w:val="28"/>
              </w:rPr>
            </w:pPr>
            <w:r>
              <w:rPr>
                <w:rFonts w:ascii="Times New Roman" w:hAnsi="Times New Roman"/>
                <w:sz w:val="28"/>
                <w:szCs w:val="28"/>
              </w:rPr>
              <w:t>Цели</w:t>
            </w:r>
            <w:r w:rsidRPr="00CE3808">
              <w:rPr>
                <w:rFonts w:ascii="Times New Roman" w:hAnsi="Times New Roman"/>
                <w:sz w:val="28"/>
                <w:szCs w:val="28"/>
              </w:rPr>
              <w:t xml:space="preserve"> </w:t>
            </w:r>
            <w:r>
              <w:rPr>
                <w:rFonts w:ascii="Times New Roman" w:hAnsi="Times New Roman"/>
                <w:sz w:val="28"/>
                <w:szCs w:val="28"/>
              </w:rPr>
              <w:t>муниципальной подпрограммы</w:t>
            </w:r>
          </w:p>
        </w:tc>
        <w:tc>
          <w:tcPr>
            <w:tcW w:w="7018" w:type="dxa"/>
          </w:tcPr>
          <w:p w:rsidR="00103EC0" w:rsidRPr="00103EC0" w:rsidRDefault="00103EC0" w:rsidP="00103EC0">
            <w:pPr>
              <w:widowControl w:val="0"/>
              <w:autoSpaceDE w:val="0"/>
              <w:autoSpaceDN w:val="0"/>
              <w:adjustRightInd w:val="0"/>
              <w:spacing w:after="0" w:line="240" w:lineRule="auto"/>
              <w:jc w:val="both"/>
              <w:rPr>
                <w:rFonts w:ascii="Times New Roman" w:hAnsi="Times New Roman"/>
                <w:sz w:val="28"/>
                <w:szCs w:val="28"/>
              </w:rPr>
            </w:pPr>
            <w:r w:rsidRPr="00103EC0">
              <w:rPr>
                <w:rFonts w:ascii="Times New Roman" w:hAnsi="Times New Roman"/>
                <w:sz w:val="28"/>
                <w:szCs w:val="28"/>
              </w:rPr>
              <w:t>Создание условий для реализации  муниципальной программы " Управление муниципальными финансами Большемурашкинского муниципального округа Нижегородской области"</w:t>
            </w:r>
          </w:p>
        </w:tc>
      </w:tr>
      <w:tr w:rsidR="00103EC0" w:rsidRPr="00CE3808" w:rsidTr="002F1B6D">
        <w:tc>
          <w:tcPr>
            <w:tcW w:w="3013" w:type="dxa"/>
          </w:tcPr>
          <w:p w:rsidR="00103EC0" w:rsidRPr="00CE3808" w:rsidRDefault="00103EC0" w:rsidP="002F1B6D">
            <w:pPr>
              <w:spacing w:after="0" w:line="240" w:lineRule="auto"/>
              <w:rPr>
                <w:rFonts w:ascii="Times New Roman" w:hAnsi="Times New Roman"/>
                <w:sz w:val="28"/>
                <w:szCs w:val="28"/>
              </w:rPr>
            </w:pPr>
            <w:r w:rsidRPr="00CE3808">
              <w:rPr>
                <w:rFonts w:ascii="Times New Roman" w:hAnsi="Times New Roman"/>
                <w:sz w:val="28"/>
                <w:szCs w:val="28"/>
              </w:rPr>
              <w:t xml:space="preserve">Задачи </w:t>
            </w:r>
            <w:r>
              <w:rPr>
                <w:rFonts w:ascii="Times New Roman" w:hAnsi="Times New Roman"/>
                <w:sz w:val="28"/>
                <w:szCs w:val="28"/>
              </w:rPr>
              <w:t>муниципальной подпрограммы</w:t>
            </w:r>
          </w:p>
        </w:tc>
        <w:tc>
          <w:tcPr>
            <w:tcW w:w="7018" w:type="dxa"/>
          </w:tcPr>
          <w:p w:rsidR="00103EC0" w:rsidRPr="00103EC0" w:rsidRDefault="00103EC0" w:rsidP="00103EC0">
            <w:pPr>
              <w:spacing w:after="0" w:line="240" w:lineRule="auto"/>
              <w:rPr>
                <w:rFonts w:ascii="Times New Roman" w:hAnsi="Times New Roman"/>
                <w:sz w:val="28"/>
                <w:szCs w:val="28"/>
              </w:rPr>
            </w:pPr>
            <w:r>
              <w:rPr>
                <w:rFonts w:ascii="Times New Roman" w:hAnsi="Times New Roman"/>
                <w:sz w:val="28"/>
                <w:szCs w:val="28"/>
              </w:rPr>
              <w:t>1.</w:t>
            </w:r>
            <w:r w:rsidRPr="00103EC0">
              <w:rPr>
                <w:rFonts w:ascii="Times New Roman" w:hAnsi="Times New Roman"/>
                <w:sz w:val="28"/>
                <w:szCs w:val="28"/>
              </w:rPr>
              <w:t xml:space="preserve">Эффективная реализация полномочий и  совершенствование правового, организационного и финансового механизмов функционирования в сфере </w:t>
            </w:r>
            <w:r w:rsidRPr="00103EC0">
              <w:rPr>
                <w:rFonts w:ascii="Times New Roman" w:hAnsi="Times New Roman"/>
                <w:sz w:val="28"/>
                <w:szCs w:val="28"/>
              </w:rPr>
              <w:lastRenderedPageBreak/>
              <w:t>управления муниципальными финансами Большемурашкинского муниципального округа.</w:t>
            </w:r>
          </w:p>
          <w:p w:rsidR="00103EC0" w:rsidRPr="00103EC0" w:rsidRDefault="00103EC0" w:rsidP="00103EC0">
            <w:pPr>
              <w:autoSpaceDE w:val="0"/>
              <w:autoSpaceDN w:val="0"/>
              <w:adjustRightInd w:val="0"/>
              <w:spacing w:after="0" w:line="240" w:lineRule="auto"/>
              <w:jc w:val="both"/>
              <w:rPr>
                <w:rFonts w:ascii="Times New Roman" w:hAnsi="Times New Roman"/>
                <w:sz w:val="28"/>
                <w:szCs w:val="28"/>
                <w:lang w:eastAsia="ru-RU"/>
              </w:rPr>
            </w:pPr>
            <w:r w:rsidRPr="00103EC0">
              <w:rPr>
                <w:rFonts w:ascii="Times New Roman" w:hAnsi="Times New Roman"/>
                <w:sz w:val="28"/>
                <w:szCs w:val="28"/>
              </w:rPr>
              <w:t>2. Обеспечение деятельности МКУ «Централизованная бухгалтерия»</w:t>
            </w:r>
          </w:p>
        </w:tc>
      </w:tr>
      <w:tr w:rsidR="00103EC0" w:rsidRPr="00CE3808" w:rsidTr="002F1B6D">
        <w:tc>
          <w:tcPr>
            <w:tcW w:w="3013" w:type="dxa"/>
          </w:tcPr>
          <w:p w:rsidR="00103EC0" w:rsidRPr="00CE3808" w:rsidRDefault="00103EC0" w:rsidP="002F1B6D">
            <w:pPr>
              <w:spacing w:after="0" w:line="240" w:lineRule="auto"/>
              <w:rPr>
                <w:rFonts w:ascii="Times New Roman" w:hAnsi="Times New Roman"/>
                <w:sz w:val="28"/>
                <w:szCs w:val="28"/>
              </w:rPr>
            </w:pPr>
            <w:r w:rsidRPr="00CE3808">
              <w:rPr>
                <w:rFonts w:ascii="Times New Roman" w:hAnsi="Times New Roman"/>
                <w:sz w:val="28"/>
                <w:szCs w:val="28"/>
              </w:rPr>
              <w:lastRenderedPageBreak/>
              <w:t xml:space="preserve">Этапы и сроки реализации </w:t>
            </w:r>
            <w:r>
              <w:rPr>
                <w:rFonts w:ascii="Times New Roman" w:hAnsi="Times New Roman"/>
                <w:sz w:val="28"/>
                <w:szCs w:val="28"/>
              </w:rPr>
              <w:t>муниципальной подпрограммы</w:t>
            </w:r>
          </w:p>
        </w:tc>
        <w:tc>
          <w:tcPr>
            <w:tcW w:w="7018" w:type="dxa"/>
          </w:tcPr>
          <w:p w:rsidR="00103EC0" w:rsidRPr="00CE3808" w:rsidRDefault="00103EC0" w:rsidP="002F1B6D">
            <w:pPr>
              <w:spacing w:after="0" w:line="240" w:lineRule="auto"/>
              <w:rPr>
                <w:rFonts w:ascii="Times New Roman" w:hAnsi="Times New Roman"/>
                <w:sz w:val="28"/>
                <w:szCs w:val="28"/>
              </w:rPr>
            </w:pPr>
            <w:r w:rsidRPr="00CE3808">
              <w:rPr>
                <w:rFonts w:ascii="Times New Roman" w:hAnsi="Times New Roman"/>
                <w:sz w:val="28"/>
                <w:szCs w:val="28"/>
              </w:rPr>
              <w:t>2023-2030 годы, без разделения на этапы</w:t>
            </w:r>
          </w:p>
        </w:tc>
      </w:tr>
      <w:tr w:rsidR="007210D3" w:rsidRPr="00CE3808" w:rsidTr="002F1B6D">
        <w:tc>
          <w:tcPr>
            <w:tcW w:w="3013" w:type="dxa"/>
          </w:tcPr>
          <w:p w:rsidR="007210D3" w:rsidRPr="00CE3808" w:rsidRDefault="007210D3" w:rsidP="002F1B6D">
            <w:pPr>
              <w:spacing w:after="0" w:line="240" w:lineRule="auto"/>
              <w:rPr>
                <w:rFonts w:ascii="Times New Roman" w:hAnsi="Times New Roman"/>
                <w:sz w:val="28"/>
                <w:szCs w:val="28"/>
              </w:rPr>
            </w:pPr>
            <w:r>
              <w:rPr>
                <w:rFonts w:ascii="Times New Roman" w:hAnsi="Times New Roman"/>
                <w:sz w:val="28"/>
                <w:szCs w:val="28"/>
              </w:rPr>
              <w:t>Объемы финансирования муниципальной подпрограммы</w:t>
            </w:r>
          </w:p>
        </w:tc>
        <w:tc>
          <w:tcPr>
            <w:tcW w:w="7018" w:type="dxa"/>
          </w:tcPr>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Предполагаемый общий объем финансовых средств</w:t>
            </w:r>
            <w:r>
              <w:rPr>
                <w:rFonts w:ascii="Times New Roman" w:hAnsi="Times New Roman"/>
                <w:sz w:val="28"/>
                <w:szCs w:val="28"/>
              </w:rPr>
              <w:t xml:space="preserve"> за счет средств бюджета округа</w:t>
            </w:r>
            <w:r w:rsidRPr="007210D3">
              <w:rPr>
                <w:rFonts w:ascii="Times New Roman" w:hAnsi="Times New Roman"/>
                <w:sz w:val="28"/>
                <w:szCs w:val="28"/>
              </w:rPr>
              <w:t xml:space="preserve">, необходимых для реализации </w:t>
            </w:r>
            <w:r>
              <w:rPr>
                <w:rFonts w:ascii="Times New Roman" w:hAnsi="Times New Roman"/>
                <w:sz w:val="28"/>
                <w:szCs w:val="28"/>
              </w:rPr>
              <w:t>п</w:t>
            </w:r>
            <w:r w:rsidRPr="007210D3">
              <w:rPr>
                <w:rFonts w:ascii="Times New Roman" w:hAnsi="Times New Roman"/>
                <w:sz w:val="28"/>
                <w:szCs w:val="28"/>
              </w:rPr>
              <w:t xml:space="preserve">одпрограммы, составляет </w:t>
            </w:r>
            <w:r w:rsidRPr="007210D3">
              <w:rPr>
                <w:rFonts w:ascii="Times New Roman" w:hAnsi="Times New Roman"/>
                <w:b/>
                <w:sz w:val="28"/>
                <w:szCs w:val="28"/>
              </w:rPr>
              <w:t>257 834,7</w:t>
            </w:r>
            <w:r w:rsidRPr="007210D3">
              <w:rPr>
                <w:rFonts w:ascii="Times New Roman" w:hAnsi="Times New Roman"/>
                <w:sz w:val="28"/>
                <w:szCs w:val="28"/>
              </w:rPr>
              <w:t xml:space="preserve">  тыс. рублей, в том числе:</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2023 год – 21 534,9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2024 год – 22 572,0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2025 год – 38 855,8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2026 год – 37 374,4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2027 год – 34 374,4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2028 год – 34 374,4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2029 год – 34 374,4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2030 год – 34 374,4 тыс. рублей.</w:t>
            </w:r>
          </w:p>
        </w:tc>
      </w:tr>
      <w:tr w:rsidR="007210D3" w:rsidRPr="00CE3808" w:rsidTr="002F1B6D">
        <w:tc>
          <w:tcPr>
            <w:tcW w:w="3013" w:type="dxa"/>
            <w:shd w:val="clear" w:color="auto" w:fill="auto"/>
          </w:tcPr>
          <w:p w:rsidR="007210D3" w:rsidRPr="00CE3808" w:rsidRDefault="007210D3" w:rsidP="002F1B6D">
            <w:pPr>
              <w:spacing w:after="0" w:line="240" w:lineRule="auto"/>
              <w:rPr>
                <w:rFonts w:ascii="Times New Roman" w:hAnsi="Times New Roman"/>
                <w:sz w:val="28"/>
                <w:szCs w:val="28"/>
              </w:rPr>
            </w:pPr>
            <w:r w:rsidRPr="00CE3808">
              <w:rPr>
                <w:rFonts w:ascii="Times New Roman" w:hAnsi="Times New Roman"/>
                <w:sz w:val="28"/>
                <w:szCs w:val="28"/>
              </w:rPr>
              <w:t xml:space="preserve">Индикаторы достижения  цели и показатели непосредственных результатов </w:t>
            </w:r>
            <w:r>
              <w:rPr>
                <w:rFonts w:ascii="Times New Roman" w:hAnsi="Times New Roman"/>
                <w:sz w:val="28"/>
                <w:szCs w:val="28"/>
              </w:rPr>
              <w:t>муниципальной подп</w:t>
            </w:r>
            <w:r w:rsidRPr="00CE3808">
              <w:rPr>
                <w:rFonts w:ascii="Times New Roman" w:hAnsi="Times New Roman"/>
                <w:sz w:val="28"/>
                <w:szCs w:val="28"/>
              </w:rPr>
              <w:t>рограммы</w:t>
            </w:r>
          </w:p>
        </w:tc>
        <w:tc>
          <w:tcPr>
            <w:tcW w:w="7018" w:type="dxa"/>
            <w:shd w:val="clear" w:color="auto" w:fill="auto"/>
          </w:tcPr>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1. Задачи, мероприятия и показатели, предусмотренные муниципальной программой и ее подпрограммами,  выполнены в максимальном объеме;</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 Своевременность сдачи МКУ «Централизованная бухгалтерия» бухгалтерской и налоговой отчетности, обслуживающих учреждений, 100%;</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3. Отсутствие прироста дебиторской и кредиторской задолженности, 0%.</w:t>
            </w:r>
          </w:p>
        </w:tc>
      </w:tr>
    </w:tbl>
    <w:p w:rsidR="00103EC0" w:rsidRPr="00CE3808" w:rsidRDefault="00103EC0" w:rsidP="00103EC0">
      <w:pPr>
        <w:spacing w:after="0" w:line="240" w:lineRule="auto"/>
        <w:rPr>
          <w:rFonts w:ascii="Times New Roman" w:hAnsi="Times New Roman"/>
        </w:rPr>
      </w:pPr>
    </w:p>
    <w:p w:rsidR="00103EC0" w:rsidRPr="00CE3808" w:rsidRDefault="00103EC0" w:rsidP="007210D3">
      <w:pPr>
        <w:widowControl w:val="0"/>
        <w:autoSpaceDE w:val="0"/>
        <w:autoSpaceDN w:val="0"/>
        <w:adjustRightInd w:val="0"/>
        <w:spacing w:after="0" w:line="240" w:lineRule="auto"/>
        <w:ind w:firstLine="567"/>
        <w:jc w:val="both"/>
        <w:outlineLvl w:val="2"/>
        <w:rPr>
          <w:rFonts w:ascii="Times New Roman" w:hAnsi="Times New Roman"/>
          <w:b/>
          <w:sz w:val="28"/>
          <w:szCs w:val="28"/>
        </w:rPr>
      </w:pPr>
      <w:r w:rsidRPr="00CE3808">
        <w:rPr>
          <w:rFonts w:ascii="Times New Roman" w:hAnsi="Times New Roman"/>
          <w:sz w:val="28"/>
          <w:szCs w:val="28"/>
        </w:rPr>
        <w:t xml:space="preserve">Достижение поставленной  цели Подпрограммы будет осуществлено  посредством реализации </w:t>
      </w:r>
      <w:r w:rsidRPr="00CE3808">
        <w:rPr>
          <w:rFonts w:ascii="Times New Roman" w:hAnsi="Times New Roman"/>
          <w:b/>
          <w:sz w:val="28"/>
          <w:szCs w:val="28"/>
        </w:rPr>
        <w:t>основного мероприятия</w:t>
      </w:r>
      <w:r w:rsidRPr="00CE3808">
        <w:rPr>
          <w:rFonts w:ascii="Times New Roman" w:hAnsi="Times New Roman"/>
          <w:sz w:val="28"/>
          <w:szCs w:val="28"/>
        </w:rPr>
        <w:t xml:space="preserve"> </w:t>
      </w:r>
      <w:r w:rsidRPr="00CE3808">
        <w:rPr>
          <w:rFonts w:ascii="Times New Roman" w:hAnsi="Times New Roman"/>
          <w:b/>
          <w:sz w:val="28"/>
          <w:szCs w:val="28"/>
        </w:rPr>
        <w:t>"Обеспечение деятельности финансового управления администрации".</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t xml:space="preserve">Финансовое управление входит в структуру администрации Большемурашкинского муниципального округа Нижегородской области и </w:t>
      </w:r>
      <w:r w:rsidRPr="00CE3808">
        <w:rPr>
          <w:rFonts w:ascii="Times New Roman" w:hAnsi="Times New Roman"/>
          <w:sz w:val="28"/>
          <w:szCs w:val="28"/>
          <w:lang w:eastAsia="ru-RU"/>
        </w:rPr>
        <w:t>является органом, обеспечивающим проведение единой финансовой, бюджетной и налоговой муниципальной политики, осуществляющим функции по контролю и надзору в финансово-бюджетной сфере на территории Большемурашкинского муниципального округа Нижегородской области и контролю в сфере закупок.</w:t>
      </w:r>
    </w:p>
    <w:p w:rsidR="00103EC0" w:rsidRPr="00CE3808" w:rsidRDefault="00103EC0" w:rsidP="007210D3">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CE3808">
        <w:rPr>
          <w:rFonts w:ascii="Times New Roman" w:hAnsi="Times New Roman"/>
          <w:sz w:val="28"/>
          <w:szCs w:val="28"/>
        </w:rPr>
        <w:t>Финансовое управление администрации осуществляет свою деятельность в соответствии с Положением о финансовом управлении администрации Большемурашкинского муниципального округа Нижегородской области, утвержденным решением Совета депутатов.</w:t>
      </w:r>
    </w:p>
    <w:p w:rsidR="00103EC0" w:rsidRPr="00CE3808" w:rsidRDefault="00103EC0" w:rsidP="007210D3">
      <w:pPr>
        <w:widowControl w:val="0"/>
        <w:autoSpaceDE w:val="0"/>
        <w:autoSpaceDN w:val="0"/>
        <w:adjustRightInd w:val="0"/>
        <w:spacing w:after="0" w:line="240" w:lineRule="auto"/>
        <w:ind w:firstLine="567"/>
        <w:jc w:val="both"/>
        <w:outlineLvl w:val="2"/>
        <w:rPr>
          <w:rFonts w:ascii="Times New Roman" w:hAnsi="Times New Roman"/>
          <w:sz w:val="28"/>
          <w:szCs w:val="28"/>
        </w:rPr>
      </w:pPr>
      <w:proofErr w:type="gramStart"/>
      <w:r w:rsidRPr="00CE3808">
        <w:rPr>
          <w:rFonts w:ascii="Times New Roman" w:hAnsi="Times New Roman"/>
          <w:sz w:val="28"/>
          <w:szCs w:val="28"/>
        </w:rPr>
        <w:t xml:space="preserve">Основой деятельности финансового управления администрации является выработка и реализация на территории Большемурашкинского муниципального округа Нижегородской области единой налоговой, финансовой и бюджетной </w:t>
      </w:r>
      <w:r w:rsidRPr="00CE3808">
        <w:rPr>
          <w:rFonts w:ascii="Times New Roman" w:hAnsi="Times New Roman"/>
          <w:sz w:val="28"/>
          <w:szCs w:val="28"/>
        </w:rPr>
        <w:lastRenderedPageBreak/>
        <w:t>политики, обеспечивающей сбалансированность и устойчивость бюджетной системы, полное и своевременное исполнение всех расходных обязательств, в первую очередь перед гражданами, обеспечение в области единого методологического подхода к ведению  бюджетного учета и отчетности.</w:t>
      </w:r>
      <w:proofErr w:type="gramEnd"/>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В рамках реализации основного мероприятия Подпрограммы предусмотрено: </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администрирование расходов на содержание и обеспечение деятельности финансового управления;</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кадровое и финансовое  обеспечение для решения задач по реализации муниципальной программы;</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повышение квалификации и переподготовка специалистов финансового управления.</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p>
    <w:p w:rsidR="00103EC0" w:rsidRPr="00CE3808" w:rsidRDefault="00103EC0" w:rsidP="007210D3">
      <w:pPr>
        <w:autoSpaceDE w:val="0"/>
        <w:autoSpaceDN w:val="0"/>
        <w:adjustRightInd w:val="0"/>
        <w:spacing w:after="0" w:line="240" w:lineRule="auto"/>
        <w:ind w:firstLine="567"/>
        <w:jc w:val="both"/>
        <w:rPr>
          <w:rFonts w:ascii="Times New Roman" w:hAnsi="Times New Roman"/>
          <w:b/>
          <w:sz w:val="28"/>
          <w:szCs w:val="28"/>
        </w:rPr>
      </w:pPr>
      <w:r w:rsidRPr="00CE3808">
        <w:rPr>
          <w:rFonts w:ascii="Times New Roman" w:hAnsi="Times New Roman"/>
          <w:b/>
          <w:sz w:val="28"/>
          <w:szCs w:val="28"/>
        </w:rPr>
        <w:t>Основное мероприятие "Обеспечение деятельности МКУ «Централизованная бухгалтерия»".</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Муниципальное казенное учреждение «Централизованная бухгалтерия» создано на основании постановления администрации Большемурашкинского муниципального округа от 17.05.2012 г. № 315 «О создании Муниципального казенного учреждения «Централизованная бухгалтерия». МКУ «Централизованная бухгалтерия», согласно заключенным договорам, ведет бухгалтерский учет 9 муниципальных учреждений системы образования Большемурашкинского муниципального округа, Управления образования и молодежной политики администрации Большемурашкинского муниципального округа Нижегородской области и иных  учреждений.</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С 1 января 2016 года на основании постановления администрации Большемурашкинского муниципального округа от 23.10.2015 г. № 516 «Об изменении подведомственности» МКУ «Централизованная бухгалтерия» является подведомственным учреждением финансового управления администрации Большемурашкинского муниципального округа Нижегородской области.</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реализации основного мероприятия Подпрограммы предусмотрено:</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администрирование расходов на содержание и обеспечение деятельности МКУ «Централизованная бухгалтерия»;</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повышение квалификации работников;</w:t>
      </w:r>
    </w:p>
    <w:p w:rsidR="00103EC0" w:rsidRPr="00CE3808" w:rsidRDefault="00103EC0" w:rsidP="007210D3">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укрепление материально-технической базы.</w:t>
      </w:r>
    </w:p>
    <w:p w:rsidR="00103EC0" w:rsidRPr="00CE3808" w:rsidRDefault="00103EC0" w:rsidP="007210D3">
      <w:pPr>
        <w:autoSpaceDE w:val="0"/>
        <w:autoSpaceDN w:val="0"/>
        <w:adjustRightInd w:val="0"/>
        <w:spacing w:after="0" w:line="240" w:lineRule="auto"/>
        <w:ind w:firstLine="567"/>
        <w:jc w:val="both"/>
        <w:rPr>
          <w:rFonts w:ascii="Times New Roman" w:hAnsi="Times New Roman"/>
          <w:b/>
          <w:sz w:val="28"/>
          <w:szCs w:val="28"/>
        </w:rPr>
      </w:pPr>
      <w:r w:rsidRPr="00CE3808">
        <w:rPr>
          <w:rFonts w:ascii="Times New Roman" w:hAnsi="Times New Roman"/>
          <w:b/>
          <w:sz w:val="28"/>
          <w:szCs w:val="28"/>
        </w:rPr>
        <w:t xml:space="preserve"> </w:t>
      </w:r>
    </w:p>
    <w:p w:rsidR="00103EC0" w:rsidRPr="00CE3808" w:rsidRDefault="00103EC0" w:rsidP="007210D3">
      <w:pPr>
        <w:autoSpaceDE w:val="0"/>
        <w:autoSpaceDN w:val="0"/>
        <w:adjustRightInd w:val="0"/>
        <w:spacing w:after="0" w:line="240" w:lineRule="auto"/>
        <w:jc w:val="center"/>
        <w:rPr>
          <w:rFonts w:ascii="Times New Roman" w:eastAsia="Arial Unicode MS" w:hAnsi="Times New Roman"/>
          <w:b/>
          <w:sz w:val="28"/>
          <w:szCs w:val="28"/>
        </w:rPr>
      </w:pPr>
      <w:r w:rsidRPr="00CE3808">
        <w:rPr>
          <w:rFonts w:ascii="Times New Roman" w:eastAsia="Arial Unicode MS" w:hAnsi="Times New Roman"/>
          <w:b/>
          <w:sz w:val="28"/>
          <w:szCs w:val="28"/>
        </w:rPr>
        <w:t>Индикаторы достижения цели и непосредственные результаты</w:t>
      </w:r>
    </w:p>
    <w:p w:rsidR="00103EC0" w:rsidRPr="00CE3808" w:rsidRDefault="00103EC0" w:rsidP="007210D3">
      <w:pPr>
        <w:autoSpaceDE w:val="0"/>
        <w:autoSpaceDN w:val="0"/>
        <w:adjustRightInd w:val="0"/>
        <w:spacing w:after="0" w:line="240" w:lineRule="auto"/>
        <w:ind w:firstLine="567"/>
        <w:jc w:val="center"/>
        <w:rPr>
          <w:rFonts w:ascii="Times New Roman" w:eastAsia="Arial Unicode MS" w:hAnsi="Times New Roman"/>
          <w:b/>
          <w:sz w:val="28"/>
          <w:szCs w:val="28"/>
        </w:rPr>
      </w:pPr>
      <w:r w:rsidRPr="00CE3808">
        <w:rPr>
          <w:rFonts w:ascii="Times New Roman" w:eastAsia="Arial Unicode MS" w:hAnsi="Times New Roman"/>
          <w:b/>
          <w:sz w:val="28"/>
          <w:szCs w:val="28"/>
        </w:rPr>
        <w:t>реализации Подпрограммы</w:t>
      </w:r>
    </w:p>
    <w:p w:rsidR="00103EC0" w:rsidRPr="00CE3808" w:rsidRDefault="00103EC0" w:rsidP="007210D3">
      <w:pPr>
        <w:autoSpaceDE w:val="0"/>
        <w:autoSpaceDN w:val="0"/>
        <w:adjustRightInd w:val="0"/>
        <w:spacing w:after="0" w:line="240" w:lineRule="auto"/>
        <w:ind w:firstLine="567"/>
        <w:jc w:val="both"/>
        <w:rPr>
          <w:rFonts w:ascii="Times New Roman" w:eastAsia="Arial Unicode MS" w:hAnsi="Times New Roman"/>
          <w:b/>
          <w:sz w:val="28"/>
          <w:szCs w:val="28"/>
        </w:rPr>
      </w:pPr>
    </w:p>
    <w:p w:rsidR="00103EC0" w:rsidRPr="00CE3808" w:rsidRDefault="00103EC0" w:rsidP="007210D3">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качестве оценки результатов достижения поставленной цели и задач Подпрограммы предусмотрены следующие индикаторы Подпрограммы:</w:t>
      </w:r>
    </w:p>
    <w:p w:rsidR="00103EC0" w:rsidRPr="00CE3808" w:rsidRDefault="00103EC0" w:rsidP="007210D3">
      <w:pPr>
        <w:spacing w:after="0" w:line="240" w:lineRule="auto"/>
        <w:ind w:firstLine="567"/>
        <w:jc w:val="both"/>
        <w:rPr>
          <w:rFonts w:ascii="Times New Roman" w:hAnsi="Times New Roman"/>
          <w:sz w:val="28"/>
          <w:szCs w:val="28"/>
        </w:rPr>
      </w:pPr>
      <w:r w:rsidRPr="00CE3808">
        <w:rPr>
          <w:rFonts w:ascii="Times New Roman" w:hAnsi="Times New Roman"/>
          <w:sz w:val="28"/>
          <w:szCs w:val="28"/>
        </w:rPr>
        <w:t>- задачи, мероприятия и показатели, предусмотренные муниципальной программой и ее подпрограммами,  выполнены в максимальном объеме</w:t>
      </w:r>
      <w:proofErr w:type="gramStart"/>
      <w:r w:rsidRPr="00CE3808">
        <w:rPr>
          <w:rFonts w:ascii="Times New Roman" w:hAnsi="Times New Roman"/>
          <w:sz w:val="20"/>
          <w:szCs w:val="20"/>
        </w:rPr>
        <w:t xml:space="preserve"> </w:t>
      </w:r>
      <w:r w:rsidRPr="00CE3808">
        <w:rPr>
          <w:rFonts w:ascii="Times New Roman" w:hAnsi="Times New Roman"/>
          <w:sz w:val="28"/>
          <w:szCs w:val="28"/>
        </w:rPr>
        <w:t>;</w:t>
      </w:r>
      <w:proofErr w:type="gramEnd"/>
    </w:p>
    <w:p w:rsidR="00103EC0" w:rsidRPr="00CE3808" w:rsidRDefault="00103EC0" w:rsidP="007210D3">
      <w:pPr>
        <w:spacing w:after="0" w:line="240" w:lineRule="auto"/>
        <w:ind w:firstLine="567"/>
        <w:jc w:val="both"/>
        <w:rPr>
          <w:rFonts w:ascii="Times New Roman" w:hAnsi="Times New Roman"/>
          <w:sz w:val="28"/>
          <w:szCs w:val="28"/>
        </w:rPr>
      </w:pPr>
      <w:r w:rsidRPr="00CE3808">
        <w:rPr>
          <w:rFonts w:ascii="Times New Roman" w:hAnsi="Times New Roman"/>
          <w:sz w:val="28"/>
          <w:szCs w:val="28"/>
        </w:rPr>
        <w:t>- своевременность сдачи МКУ «Централизованная бухгалтерия» бухгалтерской и налоговой отчетности, обслуживающих муниципальных учреждений;</w:t>
      </w:r>
    </w:p>
    <w:p w:rsidR="00103EC0" w:rsidRPr="00CE3808" w:rsidRDefault="00103EC0" w:rsidP="007210D3">
      <w:pPr>
        <w:spacing w:after="0" w:line="240" w:lineRule="auto"/>
        <w:ind w:firstLine="567"/>
        <w:jc w:val="both"/>
        <w:rPr>
          <w:rFonts w:ascii="Times New Roman" w:hAnsi="Times New Roman"/>
          <w:sz w:val="28"/>
          <w:szCs w:val="28"/>
        </w:rPr>
      </w:pPr>
      <w:r w:rsidRPr="00CE3808">
        <w:rPr>
          <w:rFonts w:ascii="Times New Roman" w:hAnsi="Times New Roman"/>
          <w:sz w:val="28"/>
          <w:szCs w:val="28"/>
        </w:rPr>
        <w:t>- отсутствие прироста дебиторской и кредиторской задолженности.</w:t>
      </w:r>
    </w:p>
    <w:p w:rsidR="00103EC0" w:rsidRPr="00CE3808" w:rsidRDefault="00103EC0" w:rsidP="007210D3">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lastRenderedPageBreak/>
        <w:t>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реализации Подпрограммы, представленными в приложении 2 к Программе.</w:t>
      </w:r>
    </w:p>
    <w:p w:rsidR="00103EC0" w:rsidRPr="00CE3808" w:rsidRDefault="00103EC0" w:rsidP="007210D3">
      <w:pPr>
        <w:widowControl w:val="0"/>
        <w:autoSpaceDE w:val="0"/>
        <w:autoSpaceDN w:val="0"/>
        <w:adjustRightInd w:val="0"/>
        <w:spacing w:after="0" w:line="240" w:lineRule="auto"/>
        <w:ind w:firstLine="567"/>
        <w:jc w:val="both"/>
        <w:outlineLvl w:val="1"/>
        <w:rPr>
          <w:rFonts w:ascii="Times New Roman" w:hAnsi="Times New Roman"/>
          <w:b/>
          <w:sz w:val="28"/>
          <w:szCs w:val="28"/>
        </w:rPr>
      </w:pPr>
    </w:p>
    <w:p w:rsidR="00103EC0" w:rsidRPr="00CE3808" w:rsidRDefault="00103EC0" w:rsidP="007210D3">
      <w:pPr>
        <w:widowControl w:val="0"/>
        <w:autoSpaceDE w:val="0"/>
        <w:autoSpaceDN w:val="0"/>
        <w:adjustRightInd w:val="0"/>
        <w:spacing w:after="0" w:line="240" w:lineRule="auto"/>
        <w:ind w:firstLine="567"/>
        <w:jc w:val="center"/>
        <w:outlineLvl w:val="1"/>
        <w:rPr>
          <w:rFonts w:ascii="Times New Roman" w:hAnsi="Times New Roman"/>
          <w:b/>
          <w:sz w:val="28"/>
          <w:szCs w:val="28"/>
        </w:rPr>
      </w:pPr>
      <w:r w:rsidRPr="00CE3808">
        <w:rPr>
          <w:rFonts w:ascii="Times New Roman" w:hAnsi="Times New Roman"/>
          <w:b/>
          <w:sz w:val="28"/>
          <w:szCs w:val="28"/>
        </w:rPr>
        <w:t>Ресурсное обеспечение Подпрограммы</w:t>
      </w:r>
    </w:p>
    <w:p w:rsidR="00103EC0" w:rsidRPr="00CE3808" w:rsidRDefault="00103EC0" w:rsidP="007210D3">
      <w:pPr>
        <w:widowControl w:val="0"/>
        <w:autoSpaceDE w:val="0"/>
        <w:autoSpaceDN w:val="0"/>
        <w:adjustRightInd w:val="0"/>
        <w:spacing w:after="0" w:line="240" w:lineRule="auto"/>
        <w:ind w:firstLine="567"/>
        <w:jc w:val="both"/>
        <w:rPr>
          <w:rFonts w:ascii="Times New Roman" w:hAnsi="Times New Roman"/>
          <w:sz w:val="28"/>
          <w:szCs w:val="28"/>
        </w:rPr>
      </w:pPr>
    </w:p>
    <w:p w:rsidR="00103EC0" w:rsidRPr="00CE3808" w:rsidRDefault="00103EC0" w:rsidP="007210D3">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Общий объем финансирования Подпрограммы за счет бюджета составляет </w:t>
      </w:r>
      <w:r w:rsidRPr="00CE3808">
        <w:rPr>
          <w:rFonts w:ascii="Times New Roman" w:hAnsi="Times New Roman"/>
          <w:b/>
          <w:sz w:val="28"/>
          <w:szCs w:val="28"/>
        </w:rPr>
        <w:t>257 834,7</w:t>
      </w:r>
      <w:r w:rsidRPr="00CE3808">
        <w:rPr>
          <w:rFonts w:ascii="Times New Roman" w:hAnsi="Times New Roman"/>
          <w:sz w:val="28"/>
          <w:szCs w:val="28"/>
        </w:rPr>
        <w:t xml:space="preserve"> тыс. рублей. </w:t>
      </w:r>
    </w:p>
    <w:p w:rsidR="00103EC0" w:rsidRPr="00CE3808" w:rsidRDefault="00103EC0" w:rsidP="007210D3">
      <w:pPr>
        <w:spacing w:after="0" w:line="240" w:lineRule="auto"/>
        <w:ind w:firstLine="567"/>
        <w:jc w:val="both"/>
        <w:rPr>
          <w:rFonts w:ascii="Times New Roman" w:hAnsi="Times New Roman"/>
          <w:sz w:val="28"/>
          <w:szCs w:val="28"/>
        </w:rPr>
      </w:pPr>
      <w:r w:rsidRPr="00CE3808">
        <w:rPr>
          <w:rFonts w:ascii="Times New Roman" w:hAnsi="Times New Roman"/>
          <w:sz w:val="28"/>
          <w:szCs w:val="28"/>
        </w:rPr>
        <w:t>Объемы финансирования по подпрограмме  будут ежегодно уточняться исходя из возможностей бюджета на соответствующий период.</w:t>
      </w:r>
    </w:p>
    <w:p w:rsidR="00103EC0" w:rsidRPr="00CE3808" w:rsidRDefault="00103EC0" w:rsidP="007210D3">
      <w:pPr>
        <w:autoSpaceDE w:val="0"/>
        <w:autoSpaceDN w:val="0"/>
        <w:adjustRightInd w:val="0"/>
        <w:spacing w:after="0" w:line="240" w:lineRule="auto"/>
        <w:ind w:firstLine="567"/>
        <w:jc w:val="both"/>
        <w:rPr>
          <w:rFonts w:ascii="Times New Roman" w:hAnsi="Times New Roman"/>
          <w:b/>
          <w:sz w:val="28"/>
          <w:szCs w:val="28"/>
        </w:rPr>
      </w:pPr>
      <w:r w:rsidRPr="00CE3808">
        <w:rPr>
          <w:rFonts w:ascii="Times New Roman" w:hAnsi="Times New Roman"/>
          <w:sz w:val="28"/>
          <w:szCs w:val="28"/>
        </w:rPr>
        <w:t>Ресурсное обеспечение Подпрограммы представлено  в приложениях 4 и 5 к Программе</w:t>
      </w:r>
    </w:p>
    <w:p w:rsidR="00103EC0" w:rsidRDefault="00103EC0" w:rsidP="00CE3808">
      <w:pPr>
        <w:spacing w:after="0" w:line="240" w:lineRule="auto"/>
        <w:jc w:val="center"/>
        <w:rPr>
          <w:rFonts w:ascii="Times New Roman" w:hAnsi="Times New Roman"/>
          <w:b/>
          <w:sz w:val="28"/>
          <w:szCs w:val="28"/>
        </w:rPr>
      </w:pPr>
    </w:p>
    <w:p w:rsidR="007210D3"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lang w:val="en-US"/>
        </w:rPr>
        <w:t>XI</w:t>
      </w:r>
      <w:r w:rsidRPr="00CE3808">
        <w:rPr>
          <w:rFonts w:ascii="Times New Roman" w:hAnsi="Times New Roman"/>
          <w:b/>
          <w:sz w:val="28"/>
          <w:szCs w:val="28"/>
        </w:rPr>
        <w:t xml:space="preserve">. Подпрограмма "Повышение финансовой грамотности и </w:t>
      </w:r>
    </w:p>
    <w:p w:rsidR="007210D3"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формирование финансовой культуры населения</w:t>
      </w:r>
    </w:p>
    <w:p w:rsidR="00CE3808" w:rsidRPr="00CE3808" w:rsidRDefault="00CE3808" w:rsidP="007210D3">
      <w:pPr>
        <w:spacing w:after="0" w:line="240" w:lineRule="auto"/>
        <w:jc w:val="center"/>
        <w:rPr>
          <w:rFonts w:ascii="Times New Roman" w:hAnsi="Times New Roman"/>
          <w:b/>
          <w:sz w:val="28"/>
          <w:szCs w:val="28"/>
        </w:rPr>
      </w:pPr>
      <w:r w:rsidRPr="00CE3808">
        <w:rPr>
          <w:rFonts w:ascii="Times New Roman" w:hAnsi="Times New Roman"/>
          <w:b/>
          <w:sz w:val="28"/>
          <w:szCs w:val="28"/>
        </w:rPr>
        <w:t xml:space="preserve"> Большемурашкинского муниципального округа</w:t>
      </w: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 xml:space="preserve"> Нижегородской области"</w:t>
      </w:r>
    </w:p>
    <w:p w:rsidR="00CE3808" w:rsidRPr="00CE3808" w:rsidRDefault="00CE3808" w:rsidP="00CE3808">
      <w:pPr>
        <w:spacing w:after="0" w:line="240" w:lineRule="auto"/>
        <w:ind w:hanging="2"/>
        <w:jc w:val="center"/>
        <w:rPr>
          <w:rFonts w:ascii="Times New Roman" w:hAnsi="Times New Roman"/>
          <w:sz w:val="28"/>
          <w:szCs w:val="28"/>
        </w:rPr>
      </w:pPr>
      <w:r w:rsidRPr="00CE3808">
        <w:rPr>
          <w:rFonts w:ascii="Times New Roman" w:hAnsi="Times New Roman"/>
          <w:sz w:val="28"/>
          <w:szCs w:val="28"/>
        </w:rPr>
        <w:t>(далее – Подпрограмма)</w:t>
      </w:r>
    </w:p>
    <w:p w:rsidR="00CE3808" w:rsidRPr="00CE3808" w:rsidRDefault="00CE3808" w:rsidP="00CE3808">
      <w:pPr>
        <w:pStyle w:val="3"/>
        <w:spacing w:before="0" w:line="240" w:lineRule="auto"/>
        <w:ind w:firstLine="709"/>
        <w:rPr>
          <w:rFonts w:ascii="Times New Roman" w:hAnsi="Times New Roman" w:cs="Times New Roman"/>
          <w:sz w:val="28"/>
        </w:rPr>
      </w:pPr>
    </w:p>
    <w:p w:rsidR="00CE3808" w:rsidRPr="00903DE8" w:rsidRDefault="00CE3808" w:rsidP="007210D3">
      <w:pPr>
        <w:pStyle w:val="3"/>
        <w:spacing w:before="0" w:line="240" w:lineRule="auto"/>
        <w:ind w:firstLine="709"/>
        <w:jc w:val="center"/>
        <w:rPr>
          <w:rFonts w:ascii="Times New Roman" w:hAnsi="Times New Roman" w:cs="Times New Roman"/>
          <w:color w:val="auto"/>
          <w:sz w:val="28"/>
        </w:rPr>
      </w:pPr>
      <w:r w:rsidRPr="00903DE8">
        <w:rPr>
          <w:rFonts w:ascii="Times New Roman" w:hAnsi="Times New Roman" w:cs="Times New Roman"/>
          <w:color w:val="auto"/>
          <w:sz w:val="28"/>
        </w:rPr>
        <w:t>Паспорт Подпрограммы</w:t>
      </w:r>
    </w:p>
    <w:p w:rsidR="00CE3808" w:rsidRPr="00CE3808" w:rsidRDefault="00CE3808" w:rsidP="00CE3808">
      <w:pPr>
        <w:spacing w:after="0" w:line="240" w:lineRule="auto"/>
        <w:rPr>
          <w:rFonts w:ascii="Times New Roman" w:hAnsi="Times New Roman"/>
          <w:sz w:val="28"/>
          <w:szCs w:val="28"/>
          <w:lang w:eastAsia="x-non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7018"/>
      </w:tblGrid>
      <w:tr w:rsidR="007210D3" w:rsidRPr="00CE3808" w:rsidTr="002F1B6D">
        <w:tc>
          <w:tcPr>
            <w:tcW w:w="3013" w:type="dxa"/>
          </w:tcPr>
          <w:p w:rsidR="007210D3" w:rsidRPr="00CE3808" w:rsidRDefault="007210D3" w:rsidP="002F1B6D">
            <w:pPr>
              <w:spacing w:after="0" w:line="240" w:lineRule="auto"/>
              <w:rPr>
                <w:rFonts w:ascii="Times New Roman" w:hAnsi="Times New Roman"/>
                <w:sz w:val="28"/>
                <w:szCs w:val="28"/>
              </w:rPr>
            </w:pPr>
            <w:r>
              <w:rPr>
                <w:rFonts w:ascii="Times New Roman" w:hAnsi="Times New Roman"/>
                <w:sz w:val="28"/>
                <w:szCs w:val="28"/>
              </w:rPr>
              <w:t>Ответственный исполнитель муниципальной подпрограммы</w:t>
            </w:r>
          </w:p>
        </w:tc>
        <w:tc>
          <w:tcPr>
            <w:tcW w:w="7018" w:type="dxa"/>
          </w:tcPr>
          <w:p w:rsidR="007210D3" w:rsidRPr="00CE3808" w:rsidRDefault="007210D3" w:rsidP="002F1B6D">
            <w:pPr>
              <w:spacing w:after="0" w:line="240" w:lineRule="auto"/>
              <w:rPr>
                <w:rFonts w:ascii="Times New Roman" w:hAnsi="Times New Roman"/>
                <w:sz w:val="28"/>
                <w:szCs w:val="28"/>
              </w:rPr>
            </w:pPr>
            <w:r>
              <w:rPr>
                <w:rFonts w:ascii="Times New Roman" w:hAnsi="Times New Roman"/>
                <w:sz w:val="28"/>
                <w:szCs w:val="28"/>
              </w:rPr>
              <w:t>Администрация</w:t>
            </w:r>
            <w:r w:rsidRPr="00CE3808">
              <w:rPr>
                <w:rFonts w:ascii="Times New Roman" w:hAnsi="Times New Roman"/>
                <w:sz w:val="28"/>
                <w:szCs w:val="28"/>
              </w:rPr>
              <w:t xml:space="preserve"> Большемурашкинского муниципального округа Нижегородской области </w:t>
            </w:r>
          </w:p>
        </w:tc>
      </w:tr>
      <w:tr w:rsidR="007210D3" w:rsidRPr="00CE3808" w:rsidTr="002F1B6D">
        <w:tc>
          <w:tcPr>
            <w:tcW w:w="3013" w:type="dxa"/>
          </w:tcPr>
          <w:p w:rsidR="007210D3" w:rsidRPr="00CE3808" w:rsidRDefault="007210D3" w:rsidP="002F1B6D">
            <w:pPr>
              <w:spacing w:after="0" w:line="240" w:lineRule="auto"/>
              <w:rPr>
                <w:rFonts w:ascii="Times New Roman" w:hAnsi="Times New Roman"/>
                <w:sz w:val="28"/>
                <w:szCs w:val="28"/>
              </w:rPr>
            </w:pPr>
            <w:r>
              <w:rPr>
                <w:rFonts w:ascii="Times New Roman" w:hAnsi="Times New Roman"/>
                <w:sz w:val="28"/>
                <w:szCs w:val="28"/>
              </w:rPr>
              <w:t>Соисполнитель муниципальной подпрограммы</w:t>
            </w:r>
            <w:r w:rsidRPr="00CE3808">
              <w:rPr>
                <w:rFonts w:ascii="Times New Roman" w:hAnsi="Times New Roman"/>
                <w:sz w:val="28"/>
                <w:szCs w:val="28"/>
              </w:rPr>
              <w:t xml:space="preserve"> </w:t>
            </w:r>
          </w:p>
        </w:tc>
        <w:tc>
          <w:tcPr>
            <w:tcW w:w="7018" w:type="dxa"/>
          </w:tcPr>
          <w:p w:rsidR="007210D3" w:rsidRPr="00CE3808" w:rsidRDefault="007210D3" w:rsidP="002F1B6D">
            <w:pPr>
              <w:spacing w:after="0" w:line="240" w:lineRule="auto"/>
              <w:jc w:val="both"/>
              <w:rPr>
                <w:rFonts w:ascii="Times New Roman" w:hAnsi="Times New Roman"/>
                <w:sz w:val="28"/>
                <w:szCs w:val="28"/>
              </w:rPr>
            </w:pPr>
            <w:r w:rsidRPr="00CE3808">
              <w:rPr>
                <w:rFonts w:ascii="Times New Roman" w:hAnsi="Times New Roman"/>
                <w:sz w:val="28"/>
                <w:szCs w:val="28"/>
              </w:rPr>
              <w:t>Финансовое управление администрации Большемурашкинского муниципального округа Нижегородской области</w:t>
            </w:r>
          </w:p>
        </w:tc>
      </w:tr>
      <w:tr w:rsidR="007210D3" w:rsidRPr="00CE3808" w:rsidTr="002F1B6D">
        <w:tc>
          <w:tcPr>
            <w:tcW w:w="3013" w:type="dxa"/>
          </w:tcPr>
          <w:p w:rsidR="007210D3" w:rsidRPr="00CE3808" w:rsidRDefault="007210D3" w:rsidP="002F1B6D">
            <w:pPr>
              <w:spacing w:after="0" w:line="240" w:lineRule="auto"/>
              <w:rPr>
                <w:rFonts w:ascii="Times New Roman" w:hAnsi="Times New Roman"/>
                <w:sz w:val="28"/>
                <w:szCs w:val="28"/>
              </w:rPr>
            </w:pPr>
            <w:r>
              <w:rPr>
                <w:rFonts w:ascii="Times New Roman" w:hAnsi="Times New Roman"/>
                <w:sz w:val="28"/>
                <w:szCs w:val="28"/>
              </w:rPr>
              <w:t>Участники муниципальной подпрограммы</w:t>
            </w:r>
          </w:p>
        </w:tc>
        <w:tc>
          <w:tcPr>
            <w:tcW w:w="7018" w:type="dxa"/>
          </w:tcPr>
          <w:p w:rsidR="007210D3" w:rsidRPr="00CE3808" w:rsidRDefault="007210D3" w:rsidP="002F1B6D">
            <w:pPr>
              <w:spacing w:after="0" w:line="240" w:lineRule="auto"/>
              <w:jc w:val="both"/>
              <w:rPr>
                <w:rFonts w:ascii="Times New Roman" w:hAnsi="Times New Roman"/>
                <w:snapToGrid w:val="0"/>
                <w:sz w:val="28"/>
                <w:szCs w:val="20"/>
              </w:rPr>
            </w:pPr>
            <w:r w:rsidRPr="00CE3808">
              <w:rPr>
                <w:rFonts w:ascii="Times New Roman" w:hAnsi="Times New Roman"/>
                <w:sz w:val="28"/>
                <w:szCs w:val="28"/>
              </w:rPr>
              <w:t>Администрация Большемурашкинского муниципального округа Нижегородской области</w:t>
            </w:r>
            <w:r>
              <w:rPr>
                <w:rFonts w:ascii="Times New Roman" w:hAnsi="Times New Roman"/>
                <w:sz w:val="28"/>
                <w:szCs w:val="28"/>
              </w:rPr>
              <w:t>,</w:t>
            </w:r>
            <w:r w:rsidRPr="00CE3808">
              <w:rPr>
                <w:rFonts w:ascii="Times New Roman" w:hAnsi="Times New Roman"/>
                <w:sz w:val="28"/>
                <w:szCs w:val="28"/>
              </w:rPr>
              <w:t xml:space="preserve"> ее структурные подразделения</w:t>
            </w:r>
            <w:r>
              <w:rPr>
                <w:rFonts w:ascii="Times New Roman" w:hAnsi="Times New Roman"/>
                <w:sz w:val="28"/>
                <w:szCs w:val="28"/>
              </w:rPr>
              <w:t xml:space="preserve"> и муниципальные учреждения</w:t>
            </w:r>
          </w:p>
        </w:tc>
      </w:tr>
      <w:tr w:rsidR="007210D3" w:rsidRPr="00CE3808" w:rsidTr="002F1B6D">
        <w:tc>
          <w:tcPr>
            <w:tcW w:w="3013" w:type="dxa"/>
          </w:tcPr>
          <w:p w:rsidR="007210D3" w:rsidRPr="00CE3808" w:rsidRDefault="007210D3" w:rsidP="002F1B6D">
            <w:pPr>
              <w:spacing w:after="0" w:line="240" w:lineRule="auto"/>
              <w:rPr>
                <w:rFonts w:ascii="Times New Roman" w:hAnsi="Times New Roman"/>
                <w:sz w:val="28"/>
                <w:szCs w:val="28"/>
              </w:rPr>
            </w:pPr>
            <w:r>
              <w:rPr>
                <w:rFonts w:ascii="Times New Roman" w:hAnsi="Times New Roman"/>
                <w:sz w:val="28"/>
                <w:szCs w:val="28"/>
              </w:rPr>
              <w:t>Цели</w:t>
            </w:r>
            <w:r w:rsidRPr="00CE3808">
              <w:rPr>
                <w:rFonts w:ascii="Times New Roman" w:hAnsi="Times New Roman"/>
                <w:sz w:val="28"/>
                <w:szCs w:val="28"/>
              </w:rPr>
              <w:t xml:space="preserve"> </w:t>
            </w:r>
            <w:r>
              <w:rPr>
                <w:rFonts w:ascii="Times New Roman" w:hAnsi="Times New Roman"/>
                <w:sz w:val="28"/>
                <w:szCs w:val="28"/>
              </w:rPr>
              <w:t>муниципальной подпрограммы</w:t>
            </w:r>
          </w:p>
        </w:tc>
        <w:tc>
          <w:tcPr>
            <w:tcW w:w="7018" w:type="dxa"/>
          </w:tcPr>
          <w:p w:rsidR="007210D3" w:rsidRPr="007210D3" w:rsidRDefault="007210D3" w:rsidP="007210D3">
            <w:pPr>
              <w:widowControl w:val="0"/>
              <w:autoSpaceDE w:val="0"/>
              <w:autoSpaceDN w:val="0"/>
              <w:adjustRightInd w:val="0"/>
              <w:spacing w:after="0" w:line="240" w:lineRule="auto"/>
              <w:jc w:val="both"/>
              <w:rPr>
                <w:rFonts w:ascii="Times New Roman" w:hAnsi="Times New Roman"/>
                <w:sz w:val="28"/>
                <w:szCs w:val="28"/>
              </w:rPr>
            </w:pPr>
            <w:r w:rsidRPr="007210D3">
              <w:rPr>
                <w:rFonts w:ascii="Times New Roman" w:hAnsi="Times New Roman"/>
                <w:sz w:val="28"/>
                <w:szCs w:val="28"/>
              </w:rPr>
              <w:t>Содействие формированию финансово грамотного поведения граждан и повышение защищенности их интересов в качестве потребителей финансовых услуг как необходимого условия повышения уровня и качества жизни населения Большемурашкинского муниципального округа Нижегородской области</w:t>
            </w:r>
          </w:p>
        </w:tc>
      </w:tr>
      <w:tr w:rsidR="007210D3" w:rsidRPr="00CE3808" w:rsidTr="002F1B6D">
        <w:tc>
          <w:tcPr>
            <w:tcW w:w="3013" w:type="dxa"/>
          </w:tcPr>
          <w:p w:rsidR="007210D3" w:rsidRPr="00CE3808" w:rsidRDefault="007210D3" w:rsidP="002F1B6D">
            <w:pPr>
              <w:spacing w:after="0" w:line="240" w:lineRule="auto"/>
              <w:rPr>
                <w:rFonts w:ascii="Times New Roman" w:hAnsi="Times New Roman"/>
                <w:sz w:val="28"/>
                <w:szCs w:val="28"/>
              </w:rPr>
            </w:pPr>
            <w:r w:rsidRPr="00CE3808">
              <w:rPr>
                <w:rFonts w:ascii="Times New Roman" w:hAnsi="Times New Roman"/>
                <w:sz w:val="28"/>
                <w:szCs w:val="28"/>
              </w:rPr>
              <w:t xml:space="preserve">Задачи </w:t>
            </w:r>
            <w:r>
              <w:rPr>
                <w:rFonts w:ascii="Times New Roman" w:hAnsi="Times New Roman"/>
                <w:sz w:val="28"/>
                <w:szCs w:val="28"/>
              </w:rPr>
              <w:t>муниципальной подпрограммы</w:t>
            </w:r>
          </w:p>
        </w:tc>
        <w:tc>
          <w:tcPr>
            <w:tcW w:w="7018" w:type="dxa"/>
          </w:tcPr>
          <w:p w:rsidR="007210D3" w:rsidRPr="007210D3" w:rsidRDefault="007210D3" w:rsidP="007210D3">
            <w:pPr>
              <w:pStyle w:val="ConsPlusNormal"/>
              <w:ind w:firstLine="0"/>
              <w:jc w:val="both"/>
              <w:rPr>
                <w:rFonts w:ascii="Times New Roman" w:hAnsi="Times New Roman" w:cs="Times New Roman"/>
                <w:sz w:val="28"/>
                <w:szCs w:val="28"/>
              </w:rPr>
            </w:pPr>
            <w:r w:rsidRPr="007210D3">
              <w:rPr>
                <w:rFonts w:ascii="Times New Roman" w:hAnsi="Times New Roman" w:cs="Times New Roman"/>
                <w:sz w:val="28"/>
                <w:szCs w:val="28"/>
              </w:rPr>
              <w:t xml:space="preserve">Повышение охвата и качества финансового образования и информированности населения в области финансового образования, обеспечение необходимыми методическими ресурсами образовательного сообщества с учетом развития современных </w:t>
            </w:r>
            <w:r w:rsidRPr="007210D3">
              <w:rPr>
                <w:rFonts w:ascii="Times New Roman" w:hAnsi="Times New Roman" w:cs="Times New Roman"/>
                <w:sz w:val="28"/>
                <w:szCs w:val="28"/>
              </w:rPr>
              <w:lastRenderedPageBreak/>
              <w:t>финансовых технологий.</w:t>
            </w:r>
          </w:p>
          <w:p w:rsidR="007210D3" w:rsidRPr="007210D3" w:rsidRDefault="007210D3" w:rsidP="007210D3">
            <w:pPr>
              <w:pStyle w:val="ConsPlusNormal"/>
              <w:ind w:firstLine="0"/>
              <w:jc w:val="both"/>
              <w:rPr>
                <w:rFonts w:ascii="Times New Roman" w:hAnsi="Times New Roman" w:cs="Times New Roman"/>
                <w:sz w:val="28"/>
                <w:szCs w:val="28"/>
              </w:rPr>
            </w:pPr>
            <w:r w:rsidRPr="007210D3">
              <w:rPr>
                <w:rFonts w:ascii="Times New Roman" w:hAnsi="Times New Roman" w:cs="Times New Roman"/>
                <w:sz w:val="28"/>
                <w:szCs w:val="28"/>
              </w:rPr>
              <w:t xml:space="preserve">Проведение мероприятий по повышению уровня финансовой, инвестиционной, цифровой грамотности, </w:t>
            </w:r>
            <w:proofErr w:type="spellStart"/>
            <w:r w:rsidRPr="007210D3">
              <w:rPr>
                <w:rFonts w:ascii="Times New Roman" w:hAnsi="Times New Roman" w:cs="Times New Roman"/>
                <w:sz w:val="28"/>
                <w:szCs w:val="28"/>
              </w:rPr>
              <w:t>киберграмотности</w:t>
            </w:r>
            <w:proofErr w:type="spellEnd"/>
            <w:r w:rsidRPr="007210D3">
              <w:rPr>
                <w:rFonts w:ascii="Times New Roman" w:hAnsi="Times New Roman" w:cs="Times New Roman"/>
                <w:sz w:val="28"/>
                <w:szCs w:val="28"/>
              </w:rPr>
              <w:t xml:space="preserve"> и формированию финансовой культуры, информированию населения о </w:t>
            </w:r>
            <w:proofErr w:type="spellStart"/>
            <w:r w:rsidRPr="007210D3">
              <w:rPr>
                <w:rFonts w:ascii="Times New Roman" w:hAnsi="Times New Roman" w:cs="Times New Roman"/>
                <w:sz w:val="28"/>
                <w:szCs w:val="28"/>
              </w:rPr>
              <w:t>маркетплэйс</w:t>
            </w:r>
            <w:proofErr w:type="spellEnd"/>
            <w:r w:rsidRPr="007210D3">
              <w:rPr>
                <w:rFonts w:ascii="Times New Roman" w:hAnsi="Times New Roman" w:cs="Times New Roman"/>
                <w:sz w:val="28"/>
                <w:szCs w:val="28"/>
              </w:rPr>
              <w:t xml:space="preserve">, включая субъекты малого и среднего предпринимательства, а также о противодействии финансовому, телефонному и </w:t>
            </w:r>
            <w:proofErr w:type="spellStart"/>
            <w:r w:rsidRPr="007210D3">
              <w:rPr>
                <w:rFonts w:ascii="Times New Roman" w:hAnsi="Times New Roman" w:cs="Times New Roman"/>
                <w:sz w:val="28"/>
                <w:szCs w:val="28"/>
              </w:rPr>
              <w:t>кибермошенничеству</w:t>
            </w:r>
            <w:proofErr w:type="spellEnd"/>
            <w:r w:rsidRPr="007210D3">
              <w:rPr>
                <w:rFonts w:ascii="Times New Roman" w:hAnsi="Times New Roman" w:cs="Times New Roman"/>
                <w:sz w:val="28"/>
                <w:szCs w:val="28"/>
              </w:rPr>
              <w:t>.</w:t>
            </w:r>
          </w:p>
          <w:p w:rsidR="007210D3" w:rsidRPr="007210D3" w:rsidRDefault="007210D3" w:rsidP="007210D3">
            <w:pPr>
              <w:autoSpaceDE w:val="0"/>
              <w:autoSpaceDN w:val="0"/>
              <w:adjustRightInd w:val="0"/>
              <w:spacing w:after="0" w:line="240" w:lineRule="auto"/>
              <w:jc w:val="both"/>
              <w:rPr>
                <w:rFonts w:ascii="Times New Roman" w:hAnsi="Times New Roman"/>
                <w:sz w:val="28"/>
                <w:szCs w:val="28"/>
                <w:lang w:eastAsia="ru-RU"/>
              </w:rPr>
            </w:pPr>
            <w:r w:rsidRPr="007210D3">
              <w:rPr>
                <w:rFonts w:ascii="Times New Roman" w:hAnsi="Times New Roman"/>
                <w:sz w:val="28"/>
                <w:szCs w:val="28"/>
              </w:rPr>
              <w:t>Разработка механизмов взаимодействия государства и общества, обеспечивающих повышение финансовой грамотности, формирования финансовой культуры населения и информированности в указанной области, в том числе в части защиты прав потребителей финансовых услуг и социально ответственного поведения участников финансового рынка</w:t>
            </w:r>
          </w:p>
        </w:tc>
      </w:tr>
      <w:tr w:rsidR="007210D3" w:rsidRPr="00CE3808" w:rsidTr="002F1B6D">
        <w:tc>
          <w:tcPr>
            <w:tcW w:w="3013" w:type="dxa"/>
          </w:tcPr>
          <w:p w:rsidR="007210D3" w:rsidRPr="00CE3808" w:rsidRDefault="007210D3" w:rsidP="002F1B6D">
            <w:pPr>
              <w:spacing w:after="0" w:line="240" w:lineRule="auto"/>
              <w:rPr>
                <w:rFonts w:ascii="Times New Roman" w:hAnsi="Times New Roman"/>
                <w:sz w:val="28"/>
                <w:szCs w:val="28"/>
              </w:rPr>
            </w:pPr>
            <w:r w:rsidRPr="00CE3808">
              <w:rPr>
                <w:rFonts w:ascii="Times New Roman" w:hAnsi="Times New Roman"/>
                <w:sz w:val="28"/>
                <w:szCs w:val="28"/>
              </w:rPr>
              <w:lastRenderedPageBreak/>
              <w:t xml:space="preserve">Этапы и сроки реализации </w:t>
            </w:r>
            <w:r>
              <w:rPr>
                <w:rFonts w:ascii="Times New Roman" w:hAnsi="Times New Roman"/>
                <w:sz w:val="28"/>
                <w:szCs w:val="28"/>
              </w:rPr>
              <w:t>муниципальной подпрограммы</w:t>
            </w:r>
          </w:p>
        </w:tc>
        <w:tc>
          <w:tcPr>
            <w:tcW w:w="7018" w:type="dxa"/>
          </w:tcPr>
          <w:p w:rsidR="007210D3" w:rsidRPr="00CE3808" w:rsidRDefault="007210D3" w:rsidP="002F1B6D">
            <w:pPr>
              <w:spacing w:after="0" w:line="240" w:lineRule="auto"/>
              <w:rPr>
                <w:rFonts w:ascii="Times New Roman" w:hAnsi="Times New Roman"/>
                <w:sz w:val="28"/>
                <w:szCs w:val="28"/>
              </w:rPr>
            </w:pPr>
            <w:r w:rsidRPr="00CE3808">
              <w:rPr>
                <w:rFonts w:ascii="Times New Roman" w:hAnsi="Times New Roman"/>
                <w:sz w:val="28"/>
                <w:szCs w:val="28"/>
              </w:rPr>
              <w:t>2023-2030 годы, без разделения на этапы</w:t>
            </w:r>
          </w:p>
        </w:tc>
      </w:tr>
      <w:tr w:rsidR="007210D3" w:rsidRPr="00CE3808" w:rsidTr="002F1B6D">
        <w:tc>
          <w:tcPr>
            <w:tcW w:w="3013" w:type="dxa"/>
          </w:tcPr>
          <w:p w:rsidR="007210D3" w:rsidRPr="00CE3808" w:rsidRDefault="007210D3" w:rsidP="002F1B6D">
            <w:pPr>
              <w:spacing w:after="0" w:line="240" w:lineRule="auto"/>
              <w:rPr>
                <w:rFonts w:ascii="Times New Roman" w:hAnsi="Times New Roman"/>
                <w:sz w:val="28"/>
                <w:szCs w:val="28"/>
              </w:rPr>
            </w:pPr>
            <w:r>
              <w:rPr>
                <w:rFonts w:ascii="Times New Roman" w:hAnsi="Times New Roman"/>
                <w:sz w:val="28"/>
                <w:szCs w:val="28"/>
              </w:rPr>
              <w:t>Объемы финансирования муниципальной подпрограммы</w:t>
            </w:r>
          </w:p>
        </w:tc>
        <w:tc>
          <w:tcPr>
            <w:tcW w:w="7018" w:type="dxa"/>
          </w:tcPr>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Предполагаемый общий объем финансовых средств</w:t>
            </w:r>
            <w:r>
              <w:rPr>
                <w:rFonts w:ascii="Times New Roman" w:hAnsi="Times New Roman"/>
                <w:sz w:val="28"/>
                <w:szCs w:val="28"/>
              </w:rPr>
              <w:t xml:space="preserve"> за счет средств бюджета округа</w:t>
            </w:r>
            <w:r w:rsidRPr="007210D3">
              <w:rPr>
                <w:rFonts w:ascii="Times New Roman" w:hAnsi="Times New Roman"/>
                <w:sz w:val="28"/>
                <w:szCs w:val="28"/>
              </w:rPr>
              <w:t xml:space="preserve">, необходимых для реализации </w:t>
            </w:r>
            <w:r>
              <w:rPr>
                <w:rFonts w:ascii="Times New Roman" w:hAnsi="Times New Roman"/>
                <w:sz w:val="28"/>
                <w:szCs w:val="28"/>
              </w:rPr>
              <w:t>п</w:t>
            </w:r>
            <w:r w:rsidRPr="007210D3">
              <w:rPr>
                <w:rFonts w:ascii="Times New Roman" w:hAnsi="Times New Roman"/>
                <w:sz w:val="28"/>
                <w:szCs w:val="28"/>
              </w:rPr>
              <w:t xml:space="preserve">одпрограммы, составляет </w:t>
            </w:r>
            <w:r w:rsidRPr="007210D3">
              <w:rPr>
                <w:rFonts w:ascii="Times New Roman" w:hAnsi="Times New Roman"/>
                <w:b/>
                <w:sz w:val="28"/>
                <w:szCs w:val="28"/>
              </w:rPr>
              <w:t>1 151,8</w:t>
            </w:r>
            <w:r w:rsidRPr="007210D3">
              <w:rPr>
                <w:rFonts w:ascii="Times New Roman" w:hAnsi="Times New Roman"/>
                <w:sz w:val="28"/>
                <w:szCs w:val="28"/>
              </w:rPr>
              <w:t xml:space="preserve">  тыс. рублей, в том числе:</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2023 год – 7,5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2024 год – 13,2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2025 год – 1 081,1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2026 год – 50,0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2027 год – 0,0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2028 год – 0,0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2029 год – 0,0 тыс. рублей;</w:t>
            </w:r>
          </w:p>
          <w:p w:rsidR="007210D3" w:rsidRPr="007210D3" w:rsidRDefault="007210D3" w:rsidP="007210D3">
            <w:pPr>
              <w:spacing w:after="0" w:line="240" w:lineRule="auto"/>
              <w:rPr>
                <w:rFonts w:ascii="Times New Roman" w:hAnsi="Times New Roman"/>
                <w:sz w:val="28"/>
                <w:szCs w:val="28"/>
              </w:rPr>
            </w:pPr>
            <w:r w:rsidRPr="007210D3">
              <w:rPr>
                <w:rFonts w:ascii="Times New Roman" w:hAnsi="Times New Roman"/>
                <w:sz w:val="28"/>
                <w:szCs w:val="28"/>
              </w:rPr>
              <w:t>2030 год – 0,0 тыс. рублей.</w:t>
            </w:r>
          </w:p>
          <w:p w:rsidR="007210D3" w:rsidRPr="007210D3" w:rsidRDefault="007210D3" w:rsidP="002F1B6D">
            <w:pPr>
              <w:spacing w:after="0" w:line="240" w:lineRule="auto"/>
              <w:rPr>
                <w:rFonts w:ascii="Times New Roman" w:hAnsi="Times New Roman"/>
                <w:sz w:val="28"/>
                <w:szCs w:val="28"/>
              </w:rPr>
            </w:pPr>
          </w:p>
        </w:tc>
      </w:tr>
      <w:tr w:rsidR="007210D3" w:rsidRPr="00CE3808" w:rsidTr="002F1B6D">
        <w:tc>
          <w:tcPr>
            <w:tcW w:w="3013" w:type="dxa"/>
            <w:shd w:val="clear" w:color="auto" w:fill="auto"/>
          </w:tcPr>
          <w:p w:rsidR="007210D3" w:rsidRPr="00CE3808" w:rsidRDefault="007210D3" w:rsidP="002F1B6D">
            <w:pPr>
              <w:spacing w:after="0" w:line="240" w:lineRule="auto"/>
              <w:rPr>
                <w:rFonts w:ascii="Times New Roman" w:hAnsi="Times New Roman"/>
                <w:sz w:val="28"/>
                <w:szCs w:val="28"/>
              </w:rPr>
            </w:pPr>
            <w:r w:rsidRPr="00CE3808">
              <w:rPr>
                <w:rFonts w:ascii="Times New Roman" w:hAnsi="Times New Roman"/>
                <w:sz w:val="28"/>
                <w:szCs w:val="28"/>
              </w:rPr>
              <w:t xml:space="preserve">Индикаторы достижения  цели и показатели непосредственных результатов </w:t>
            </w:r>
            <w:r>
              <w:rPr>
                <w:rFonts w:ascii="Times New Roman" w:hAnsi="Times New Roman"/>
                <w:sz w:val="28"/>
                <w:szCs w:val="28"/>
              </w:rPr>
              <w:t>муниципальной подп</w:t>
            </w:r>
            <w:r w:rsidRPr="00CE3808">
              <w:rPr>
                <w:rFonts w:ascii="Times New Roman" w:hAnsi="Times New Roman"/>
                <w:sz w:val="28"/>
                <w:szCs w:val="28"/>
              </w:rPr>
              <w:t>рограммы</w:t>
            </w:r>
          </w:p>
        </w:tc>
        <w:tc>
          <w:tcPr>
            <w:tcW w:w="7018" w:type="dxa"/>
            <w:shd w:val="clear" w:color="auto" w:fill="auto"/>
          </w:tcPr>
          <w:p w:rsidR="007210D3" w:rsidRPr="007210D3" w:rsidRDefault="007210D3" w:rsidP="007210D3">
            <w:pPr>
              <w:autoSpaceDE w:val="0"/>
              <w:autoSpaceDN w:val="0"/>
              <w:adjustRightInd w:val="0"/>
              <w:spacing w:after="0" w:line="240" w:lineRule="auto"/>
              <w:jc w:val="both"/>
              <w:rPr>
                <w:rFonts w:ascii="Times New Roman" w:hAnsi="Times New Roman"/>
                <w:sz w:val="28"/>
                <w:szCs w:val="28"/>
                <w:lang w:eastAsia="ru-RU"/>
              </w:rPr>
            </w:pPr>
            <w:r w:rsidRPr="007210D3">
              <w:rPr>
                <w:rFonts w:ascii="Times New Roman" w:hAnsi="Times New Roman"/>
                <w:sz w:val="28"/>
                <w:szCs w:val="28"/>
              </w:rPr>
              <w:t xml:space="preserve">доля образовательных организаций, </w:t>
            </w:r>
            <w:r w:rsidRPr="007210D3">
              <w:rPr>
                <w:rFonts w:ascii="Times New Roman" w:hAnsi="Times New Roman"/>
                <w:sz w:val="28"/>
                <w:szCs w:val="28"/>
                <w:lang w:eastAsia="ru-RU"/>
              </w:rPr>
              <w:t>которые обеспечили включение элементов финансовой грамотности в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составляет 100%;</w:t>
            </w:r>
          </w:p>
          <w:p w:rsidR="007210D3" w:rsidRPr="007210D3" w:rsidRDefault="007210D3" w:rsidP="007210D3">
            <w:pPr>
              <w:autoSpaceDE w:val="0"/>
              <w:autoSpaceDN w:val="0"/>
              <w:adjustRightInd w:val="0"/>
              <w:spacing w:after="0" w:line="240" w:lineRule="auto"/>
              <w:jc w:val="both"/>
              <w:rPr>
                <w:rFonts w:ascii="Times New Roman" w:hAnsi="Times New Roman"/>
                <w:sz w:val="28"/>
                <w:szCs w:val="28"/>
                <w:lang w:eastAsia="ru-RU"/>
              </w:rPr>
            </w:pPr>
            <w:r w:rsidRPr="007210D3">
              <w:rPr>
                <w:rFonts w:ascii="Times New Roman" w:hAnsi="Times New Roman"/>
                <w:sz w:val="28"/>
                <w:szCs w:val="28"/>
                <w:lang w:eastAsia="ru-RU"/>
              </w:rPr>
              <w:t>- доля педагогических работников, прошедших повышение квалификации по вопросам финансовой грамотности, составляет не менее 12%</w:t>
            </w:r>
          </w:p>
          <w:p w:rsidR="007210D3" w:rsidRPr="007210D3" w:rsidRDefault="007210D3" w:rsidP="007210D3">
            <w:pPr>
              <w:spacing w:after="0" w:line="240" w:lineRule="auto"/>
              <w:jc w:val="both"/>
              <w:rPr>
                <w:rFonts w:ascii="Times New Roman" w:hAnsi="Times New Roman"/>
                <w:sz w:val="28"/>
                <w:szCs w:val="28"/>
              </w:rPr>
            </w:pPr>
            <w:r w:rsidRPr="007210D3">
              <w:rPr>
                <w:rFonts w:ascii="Times New Roman" w:hAnsi="Times New Roman"/>
                <w:sz w:val="28"/>
                <w:szCs w:val="28"/>
              </w:rPr>
              <w:t xml:space="preserve">- доля учащихся образовательных организаций, принявших участие в мероприятиях по повышению финансовой грамотности населения </w:t>
            </w:r>
            <w:r w:rsidRPr="007210D3">
              <w:rPr>
                <w:rFonts w:ascii="Times New Roman" w:hAnsi="Times New Roman"/>
                <w:sz w:val="28"/>
                <w:szCs w:val="28"/>
              </w:rPr>
              <w:lastRenderedPageBreak/>
              <w:t>Большемурашкинского муниципального округа, составляет не менее 50%</w:t>
            </w:r>
          </w:p>
        </w:tc>
      </w:tr>
    </w:tbl>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pStyle w:val="ConsPlusNormal"/>
        <w:jc w:val="center"/>
        <w:rPr>
          <w:rFonts w:ascii="Times New Roman" w:hAnsi="Times New Roman" w:cs="Times New Roman"/>
          <w:b/>
          <w:sz w:val="28"/>
          <w:szCs w:val="28"/>
        </w:rPr>
      </w:pPr>
    </w:p>
    <w:p w:rsidR="00CE3808" w:rsidRPr="00CE3808" w:rsidRDefault="00CE3808" w:rsidP="00CE3808">
      <w:pPr>
        <w:pStyle w:val="ConsPlusNormal"/>
        <w:jc w:val="center"/>
        <w:rPr>
          <w:rFonts w:ascii="Times New Roman" w:hAnsi="Times New Roman" w:cs="Times New Roman"/>
          <w:b/>
          <w:sz w:val="28"/>
          <w:szCs w:val="28"/>
        </w:rPr>
      </w:pPr>
      <w:r w:rsidRPr="00CE3808">
        <w:rPr>
          <w:rFonts w:ascii="Times New Roman" w:hAnsi="Times New Roman" w:cs="Times New Roman"/>
          <w:b/>
          <w:sz w:val="28"/>
          <w:szCs w:val="28"/>
        </w:rPr>
        <w:t>Текущее состояние и проблемы в области повышения</w:t>
      </w:r>
    </w:p>
    <w:p w:rsidR="00CE3808" w:rsidRPr="00CE3808" w:rsidRDefault="00CE3808" w:rsidP="00CE3808">
      <w:pPr>
        <w:pStyle w:val="ConsPlusNormal"/>
        <w:jc w:val="center"/>
        <w:rPr>
          <w:rFonts w:ascii="Times New Roman" w:hAnsi="Times New Roman" w:cs="Times New Roman"/>
          <w:sz w:val="28"/>
          <w:szCs w:val="28"/>
        </w:rPr>
      </w:pPr>
      <w:r w:rsidRPr="00CE3808">
        <w:rPr>
          <w:rFonts w:ascii="Times New Roman" w:hAnsi="Times New Roman" w:cs="Times New Roman"/>
          <w:b/>
          <w:sz w:val="28"/>
          <w:szCs w:val="28"/>
        </w:rPr>
        <w:t>финансовой грамотности населения Нижегородской области</w:t>
      </w:r>
    </w:p>
    <w:p w:rsidR="00CE3808" w:rsidRPr="00CE3808" w:rsidRDefault="00CE3808" w:rsidP="00CE3808">
      <w:pPr>
        <w:pStyle w:val="ConsPlusNormal"/>
        <w:ind w:firstLine="540"/>
        <w:jc w:val="both"/>
        <w:rPr>
          <w:rFonts w:ascii="Times New Roman" w:hAnsi="Times New Roman" w:cs="Times New Roman"/>
          <w:sz w:val="28"/>
          <w:szCs w:val="28"/>
        </w:rPr>
      </w:pPr>
    </w:p>
    <w:p w:rsidR="00CE3808" w:rsidRPr="00CE3808" w:rsidRDefault="00CE3808" w:rsidP="00394857">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В последние годы в Российской Федерации все большее внимание уделяется вопросам повышения финансовой грамотности как важнейшего фактора экономического развития страны, финансового потенциала домашних хозяйств и, следовательно, повышения качества жизни населения.</w:t>
      </w:r>
    </w:p>
    <w:p w:rsidR="00CE3808" w:rsidRPr="00CE3808" w:rsidRDefault="00CE3808" w:rsidP="00394857">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 xml:space="preserve">В 2019 году распоряжением Правительства Нижегородской области от 31 октября 2019 г. № 1155-р были утверждены </w:t>
      </w:r>
      <w:hyperlink r:id="rId26" w:history="1">
        <w:r w:rsidRPr="00CE3808">
          <w:rPr>
            <w:rFonts w:ascii="Times New Roman" w:hAnsi="Times New Roman" w:cs="Times New Roman"/>
            <w:sz w:val="28"/>
            <w:szCs w:val="28"/>
          </w:rPr>
          <w:t>Основные направления</w:t>
        </w:r>
      </w:hyperlink>
      <w:r w:rsidRPr="00CE3808">
        <w:rPr>
          <w:rFonts w:ascii="Times New Roman" w:hAnsi="Times New Roman" w:cs="Times New Roman"/>
          <w:sz w:val="28"/>
          <w:szCs w:val="28"/>
        </w:rPr>
        <w:t xml:space="preserve"> повышения финансовой грамотности населения Нижегородской области, а также план мероприятий по повышению финансовой грамотности населения Нижегородской области.</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настоящее время на территории Большемурашкинского муниципального округа Нижегородской области проводятся различные мероприятия в рамках финансового просвещения.</w:t>
      </w:r>
    </w:p>
    <w:p w:rsidR="00CE3808" w:rsidRPr="00CE3808" w:rsidRDefault="00CE3808" w:rsidP="00394857">
      <w:pPr>
        <w:spacing w:after="0" w:line="240" w:lineRule="auto"/>
        <w:jc w:val="both"/>
        <w:rPr>
          <w:rFonts w:ascii="Times New Roman" w:hAnsi="Times New Roman"/>
          <w:sz w:val="28"/>
          <w:szCs w:val="28"/>
        </w:rPr>
      </w:pPr>
      <w:proofErr w:type="gramStart"/>
      <w:r w:rsidRPr="00CE3808">
        <w:rPr>
          <w:rFonts w:ascii="Times New Roman" w:hAnsi="Times New Roman"/>
          <w:sz w:val="28"/>
          <w:szCs w:val="28"/>
        </w:rPr>
        <w:t>В целях информированности граждан по вопросам, касающихся бюджетной тематики, финансовое управление администрации регулярно размещает финансовую информацию на официальном сайте администрации Большемурашкинского муниципального округа в информационно-телекоммуникационной сети Интернет, с 2014 года на постоянной основе публикуются брошюры «Бюджет для граждан» по проекту решения о бюджете, по решению о бюджете на очередной финансовый год и плановый период и по решению об исполнении бюджета</w:t>
      </w:r>
      <w:proofErr w:type="gramEnd"/>
      <w:r w:rsidRPr="00CE3808">
        <w:rPr>
          <w:rFonts w:ascii="Times New Roman" w:hAnsi="Times New Roman"/>
          <w:sz w:val="28"/>
          <w:szCs w:val="28"/>
        </w:rPr>
        <w:t xml:space="preserve"> за отчетный год. Брошюры позволяют </w:t>
      </w:r>
      <w:proofErr w:type="gramStart"/>
      <w:r w:rsidRPr="00CE3808">
        <w:rPr>
          <w:rFonts w:ascii="Times New Roman" w:hAnsi="Times New Roman"/>
          <w:sz w:val="28"/>
          <w:szCs w:val="28"/>
        </w:rPr>
        <w:t>предоставить главный финансовый документ</w:t>
      </w:r>
      <w:proofErr w:type="gramEnd"/>
      <w:r w:rsidRPr="00CE3808">
        <w:rPr>
          <w:rFonts w:ascii="Times New Roman" w:hAnsi="Times New Roman"/>
          <w:sz w:val="28"/>
          <w:szCs w:val="28"/>
        </w:rPr>
        <w:t xml:space="preserve"> Большемурашкинского муниципального округа в более понятном и доступном виде.</w:t>
      </w:r>
    </w:p>
    <w:p w:rsidR="00CE3808" w:rsidRPr="00CE3808" w:rsidRDefault="00CE3808" w:rsidP="00394857">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В настоящее время проведение мероприятий в сфере повышения финансовой грамотности имеет точечный характер и не решает проблему финансовой безопасности населения системно. Необходимо проводить последовательную работу с участием большего числа заинтересованных лиц – органов местного самоуправления, правоохранительных органов, образовательных организаций, общественных организаций. Исключительно важным условием эффективности этой работы является координация усилий на основе единых целей и подходов к реализации различных инициатив и программ в области финансового просвещения.</w:t>
      </w:r>
    </w:p>
    <w:p w:rsidR="00CE3808" w:rsidRPr="00CE3808" w:rsidRDefault="00CE3808" w:rsidP="00394857">
      <w:pPr>
        <w:spacing w:after="0" w:line="240" w:lineRule="auto"/>
        <w:ind w:firstLine="539"/>
        <w:jc w:val="both"/>
        <w:rPr>
          <w:rFonts w:ascii="Times New Roman" w:hAnsi="Times New Roman"/>
          <w:sz w:val="28"/>
          <w:szCs w:val="28"/>
        </w:rPr>
      </w:pPr>
      <w:proofErr w:type="gramStart"/>
      <w:r w:rsidRPr="00CE3808">
        <w:rPr>
          <w:rFonts w:ascii="Times New Roman" w:hAnsi="Times New Roman"/>
          <w:sz w:val="28"/>
          <w:szCs w:val="28"/>
        </w:rPr>
        <w:t xml:space="preserve">Данная Подпрограмма позволит объединить усилия всех органов, организаций и структур Большемурашкинского муниципального округа по привлечению внимания детей и молодежи, представителей социально незащищенных слоев населения к вопросам управления личным бюджетом и повышению мотивации в формировании грамотного, защищенного от различного рода мошеннических действий гражданина, способного принимать верные решения при выборе сложных финансовых инструментов, а также внимания </w:t>
      </w:r>
      <w:r w:rsidRPr="00CE3808">
        <w:rPr>
          <w:rFonts w:ascii="Times New Roman" w:hAnsi="Times New Roman"/>
          <w:sz w:val="28"/>
          <w:szCs w:val="28"/>
        </w:rPr>
        <w:lastRenderedPageBreak/>
        <w:t>субъектов предпринимательской деятельности к повышению уровня</w:t>
      </w:r>
      <w:proofErr w:type="gramEnd"/>
      <w:r w:rsidRPr="00CE3808">
        <w:rPr>
          <w:rFonts w:ascii="Times New Roman" w:hAnsi="Times New Roman"/>
          <w:sz w:val="28"/>
          <w:szCs w:val="28"/>
        </w:rPr>
        <w:t xml:space="preserve"> предпринимательской культуры, грамотному использованию финансовых инструментов и рациональному поведению на финансовых рынках.</w:t>
      </w: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Приоритеты государственной политики в сфере реализации Подпрограммы, цели и задачи Подпрограммы</w:t>
      </w:r>
    </w:p>
    <w:p w:rsidR="00CE3808" w:rsidRPr="00CE3808" w:rsidRDefault="00CE3808" w:rsidP="00CE3808">
      <w:pPr>
        <w:spacing w:after="0" w:line="240" w:lineRule="auto"/>
        <w:jc w:val="center"/>
        <w:rPr>
          <w:rFonts w:ascii="Times New Roman" w:hAnsi="Times New Roman"/>
          <w:b/>
          <w:sz w:val="28"/>
          <w:szCs w:val="28"/>
        </w:rPr>
      </w:pP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Приоритеты государственной политики в сфере повышения финансовой грамотности населения определены Стратегией повышения финансовой грамотности в Российской Федерации на 2017-2023 годы, утвержденной распоряжением Правительства Российской Федерации от 25 сентября 2017 года № 2039-р.</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Исходя из указанных приоритетов, сформулирована цель Подпрограммы - содействие формированию финансово грамотного поведения граждан и повышение защищенности их интересов в качестве потребителей финансовых услуг как необходимого условия повышения уровня и качества жизни населения Большемурашкинского муниципального округа Нижегородской области.</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Для достижения заявленной цели предполагается обеспечить решение следующих задач:</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 повышение охвата и качества финансового образования и информированности населения в области финансового образования;</w:t>
      </w:r>
    </w:p>
    <w:p w:rsidR="00CE3808" w:rsidRPr="00CE3808" w:rsidRDefault="00CE3808" w:rsidP="00394857">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t>-</w:t>
      </w:r>
      <w:r w:rsidRPr="00CE3808">
        <w:rPr>
          <w:rFonts w:ascii="Times New Roman" w:hAnsi="Times New Roman"/>
          <w:szCs w:val="24"/>
        </w:rPr>
        <w:t xml:space="preserve"> </w:t>
      </w:r>
      <w:r w:rsidRPr="00CE3808">
        <w:rPr>
          <w:rFonts w:ascii="Times New Roman" w:hAnsi="Times New Roman"/>
          <w:sz w:val="28"/>
          <w:szCs w:val="28"/>
        </w:rPr>
        <w:t xml:space="preserve">проведение мероприятий по повышению уровня финансовой, инвестиционной, цифровой грамотности, </w:t>
      </w:r>
      <w:proofErr w:type="spellStart"/>
      <w:r w:rsidRPr="00CE3808">
        <w:rPr>
          <w:rFonts w:ascii="Times New Roman" w:hAnsi="Times New Roman"/>
          <w:sz w:val="28"/>
          <w:szCs w:val="28"/>
        </w:rPr>
        <w:t>киберграмотности</w:t>
      </w:r>
      <w:proofErr w:type="spellEnd"/>
      <w:r w:rsidRPr="00CE3808">
        <w:rPr>
          <w:rFonts w:ascii="Times New Roman" w:hAnsi="Times New Roman"/>
          <w:sz w:val="28"/>
          <w:szCs w:val="28"/>
        </w:rPr>
        <w:t xml:space="preserve">, </w:t>
      </w:r>
      <w:r w:rsidRPr="00CE3808">
        <w:rPr>
          <w:rFonts w:ascii="Times New Roman" w:hAnsi="Times New Roman"/>
          <w:sz w:val="28"/>
          <w:szCs w:val="28"/>
          <w:lang w:eastAsia="ru-RU"/>
        </w:rPr>
        <w:t xml:space="preserve">и формированию финансовой культуры, </w:t>
      </w:r>
      <w:r w:rsidRPr="00CE3808">
        <w:rPr>
          <w:rFonts w:ascii="Times New Roman" w:hAnsi="Times New Roman"/>
          <w:sz w:val="28"/>
          <w:szCs w:val="28"/>
        </w:rPr>
        <w:t xml:space="preserve">информированию населения о </w:t>
      </w:r>
      <w:proofErr w:type="spellStart"/>
      <w:r w:rsidRPr="00CE3808">
        <w:rPr>
          <w:rFonts w:ascii="Times New Roman" w:hAnsi="Times New Roman"/>
          <w:sz w:val="28"/>
          <w:szCs w:val="28"/>
        </w:rPr>
        <w:t>маркетплэйс</w:t>
      </w:r>
      <w:proofErr w:type="spellEnd"/>
      <w:r w:rsidRPr="00CE3808">
        <w:rPr>
          <w:rFonts w:ascii="Times New Roman" w:hAnsi="Times New Roman"/>
          <w:sz w:val="28"/>
          <w:szCs w:val="28"/>
        </w:rPr>
        <w:t xml:space="preserve">, включая субъекты малого и среднего предпринимательства, а также о противодействии финансовому, телефонному и </w:t>
      </w:r>
      <w:proofErr w:type="spellStart"/>
      <w:r w:rsidRPr="00CE3808">
        <w:rPr>
          <w:rFonts w:ascii="Times New Roman" w:hAnsi="Times New Roman"/>
          <w:sz w:val="28"/>
          <w:szCs w:val="28"/>
        </w:rPr>
        <w:t>кибермошенничеству</w:t>
      </w:r>
      <w:proofErr w:type="spellEnd"/>
      <w:r w:rsidRPr="00CE3808">
        <w:rPr>
          <w:rFonts w:ascii="Times New Roman" w:hAnsi="Times New Roman"/>
          <w:sz w:val="28"/>
          <w:szCs w:val="28"/>
        </w:rPr>
        <w:t>;</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 разработка механизмов взаимодействия государства и общества, обеспечивающих повышение финансовой грамотности населения и информированности в указанной области, в том числе в части защиты прав потребителей финансовых услуг.</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Реализация Подпрограммы направлена на следующие целевые группы населения Большемурашкинского муниципального округа Нижегородской области:</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w:t>
      </w:r>
      <w:proofErr w:type="gramStart"/>
      <w:r w:rsidRPr="00CE3808">
        <w:rPr>
          <w:rFonts w:ascii="Times New Roman" w:hAnsi="Times New Roman"/>
          <w:sz w:val="28"/>
          <w:szCs w:val="28"/>
        </w:rPr>
        <w:t>обучающиеся</w:t>
      </w:r>
      <w:proofErr w:type="gramEnd"/>
      <w:r w:rsidRPr="00CE3808">
        <w:rPr>
          <w:rFonts w:ascii="Times New Roman" w:hAnsi="Times New Roman"/>
          <w:sz w:val="28"/>
          <w:szCs w:val="28"/>
        </w:rPr>
        <w:t xml:space="preserve"> образовательных организаций;</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граждане пенсионного и </w:t>
      </w:r>
      <w:proofErr w:type="spellStart"/>
      <w:r w:rsidRPr="00CE3808">
        <w:rPr>
          <w:rFonts w:ascii="Times New Roman" w:hAnsi="Times New Roman"/>
          <w:sz w:val="28"/>
          <w:szCs w:val="28"/>
        </w:rPr>
        <w:t>предпенсионного</w:t>
      </w:r>
      <w:proofErr w:type="spellEnd"/>
      <w:r w:rsidRPr="00CE3808">
        <w:rPr>
          <w:rFonts w:ascii="Times New Roman" w:hAnsi="Times New Roman"/>
          <w:sz w:val="28"/>
          <w:szCs w:val="28"/>
        </w:rPr>
        <w:t xml:space="preserve"> возраста;    </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 граждане с ограниченными возможностями здоровья;</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 трудящиеся;</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 субъекты малого и среднего предпринимательства.</w:t>
      </w:r>
    </w:p>
    <w:p w:rsidR="00CE3808" w:rsidRPr="00CE3808" w:rsidRDefault="00CE3808" w:rsidP="00394857">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Планируется реализация задач по повышению финансовой грамотности населения Большемурашкинского муниципального округа Нижегородской области по следующим основным направлениям:</w:t>
      </w:r>
    </w:p>
    <w:p w:rsidR="00CE3808" w:rsidRPr="00CE3808" w:rsidRDefault="00CE3808" w:rsidP="00394857">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информирование населения о вопросах финансовой грамотности и способах защиты прав потребителей финансовых услуг;</w:t>
      </w:r>
    </w:p>
    <w:p w:rsidR="00CE3808" w:rsidRPr="00CE3808" w:rsidRDefault="00CE3808" w:rsidP="00394857">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основные направления по взаимодействию с органами местного самоуправления;</w:t>
      </w:r>
    </w:p>
    <w:p w:rsidR="00CE3808" w:rsidRPr="00CE3808" w:rsidRDefault="00CE3808" w:rsidP="00394857">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lastRenderedPageBreak/>
        <w:t>межведомственное взаимодействие с финансовыми, некоммерческими и частными организациями.</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Подпрограмма реализуется в 2023-2030 годах без разделения на этапы, так как большинство мероприятий Подпрограммы реализуются ежегодно с установленной периодичностью.</w:t>
      </w: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Характеристика основных мероприятий Подпрограммы</w:t>
      </w:r>
    </w:p>
    <w:p w:rsidR="00CE3808" w:rsidRPr="00CE3808" w:rsidRDefault="00CE3808" w:rsidP="00CE3808">
      <w:pPr>
        <w:spacing w:after="0" w:line="240" w:lineRule="auto"/>
        <w:jc w:val="center"/>
        <w:rPr>
          <w:rFonts w:ascii="Times New Roman" w:hAnsi="Times New Roman"/>
          <w:b/>
          <w:sz w:val="28"/>
          <w:szCs w:val="28"/>
        </w:rPr>
      </w:pP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Достижение поставленных целей и задач Подпрограммы осуществляется посредством комплекса основных мероприятий, реализуемых финансовым управлением администрации и соисполнителями Подпрограммы.</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реализации мероприятий Подпрограммы будут  реализованы следующие основные мероприятия:</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 организация образовательного процесса в части внедрения элементов финансовой грамотности в образовательные программы;</w:t>
      </w:r>
    </w:p>
    <w:p w:rsidR="00CE3808" w:rsidRPr="00CE3808" w:rsidRDefault="00CE3808" w:rsidP="00394857">
      <w:pPr>
        <w:spacing w:after="0" w:line="240" w:lineRule="auto"/>
        <w:ind w:firstLine="567"/>
        <w:jc w:val="both"/>
        <w:rPr>
          <w:rFonts w:ascii="Times New Roman" w:hAnsi="Times New Roman"/>
          <w:sz w:val="28"/>
          <w:szCs w:val="28"/>
        </w:rPr>
      </w:pPr>
      <w:r w:rsidRPr="00CE3808">
        <w:rPr>
          <w:rFonts w:ascii="Times New Roman" w:hAnsi="Times New Roman"/>
          <w:sz w:val="28"/>
          <w:szCs w:val="28"/>
        </w:rPr>
        <w:t>- информирование населения о вопросах финансовой грамотности и способах защиты прав потребителей финансовых услуг;</w:t>
      </w:r>
    </w:p>
    <w:p w:rsidR="00CE3808" w:rsidRPr="00CE3808" w:rsidRDefault="00CE3808" w:rsidP="00394857">
      <w:pPr>
        <w:pStyle w:val="ConsPlusTitle"/>
        <w:ind w:firstLine="567"/>
        <w:jc w:val="both"/>
        <w:outlineLvl w:val="1"/>
        <w:rPr>
          <w:rFonts w:ascii="Times New Roman" w:hAnsi="Times New Roman" w:cs="Times New Roman"/>
          <w:b w:val="0"/>
          <w:sz w:val="28"/>
          <w:szCs w:val="28"/>
          <w:lang w:eastAsia="zh-CN"/>
        </w:rPr>
      </w:pPr>
      <w:r w:rsidRPr="00CE3808">
        <w:rPr>
          <w:rFonts w:ascii="Times New Roman" w:hAnsi="Times New Roman" w:cs="Times New Roman"/>
          <w:b w:val="0"/>
          <w:sz w:val="28"/>
          <w:szCs w:val="28"/>
        </w:rPr>
        <w:t xml:space="preserve">- </w:t>
      </w:r>
      <w:r w:rsidRPr="00CE3808">
        <w:rPr>
          <w:rFonts w:ascii="Times New Roman" w:hAnsi="Times New Roman" w:cs="Times New Roman"/>
          <w:b w:val="0"/>
          <w:sz w:val="28"/>
          <w:szCs w:val="28"/>
          <w:lang w:eastAsia="zh-CN"/>
        </w:rPr>
        <w:t>взаимодействие с органами местного самоуправления Большемурашкинского муниципа</w:t>
      </w:r>
      <w:r w:rsidR="00394857">
        <w:rPr>
          <w:rFonts w:ascii="Times New Roman" w:hAnsi="Times New Roman" w:cs="Times New Roman"/>
          <w:b w:val="0"/>
          <w:sz w:val="28"/>
          <w:szCs w:val="28"/>
          <w:lang w:eastAsia="zh-CN"/>
        </w:rPr>
        <w:t>льного округа.</w:t>
      </w:r>
    </w:p>
    <w:p w:rsidR="00CE3808" w:rsidRPr="00CE3808" w:rsidRDefault="00CE3808" w:rsidP="00CE3808">
      <w:pPr>
        <w:suppressAutoHyphens/>
        <w:autoSpaceDE w:val="0"/>
        <w:spacing w:after="0" w:line="240" w:lineRule="auto"/>
        <w:rPr>
          <w:rFonts w:ascii="Times New Roman" w:hAnsi="Times New Roman"/>
          <w:b/>
          <w:sz w:val="28"/>
          <w:szCs w:val="28"/>
          <w:lang w:eastAsia="zh-CN"/>
        </w:rPr>
      </w:pPr>
    </w:p>
    <w:p w:rsidR="00CE3808" w:rsidRPr="00CE3808" w:rsidRDefault="00CE3808" w:rsidP="00394857">
      <w:pPr>
        <w:suppressAutoHyphens/>
        <w:autoSpaceDE w:val="0"/>
        <w:spacing w:after="0" w:line="240" w:lineRule="auto"/>
        <w:jc w:val="both"/>
        <w:rPr>
          <w:rFonts w:ascii="Times New Roman" w:hAnsi="Times New Roman"/>
          <w:b/>
          <w:sz w:val="28"/>
          <w:szCs w:val="28"/>
        </w:rPr>
      </w:pPr>
      <w:r w:rsidRPr="00CE3808">
        <w:rPr>
          <w:rFonts w:ascii="Times New Roman" w:hAnsi="Times New Roman"/>
          <w:b/>
          <w:sz w:val="28"/>
          <w:szCs w:val="28"/>
          <w:lang w:eastAsia="zh-CN"/>
        </w:rPr>
        <w:t>Основное мероприятие «</w:t>
      </w:r>
      <w:r w:rsidRPr="00CE3808">
        <w:rPr>
          <w:rFonts w:ascii="Times New Roman" w:hAnsi="Times New Roman"/>
          <w:b/>
          <w:bCs/>
          <w:sz w:val="28"/>
          <w:szCs w:val="28"/>
          <w:lang w:eastAsia="ru-RU"/>
        </w:rPr>
        <w:t>Мероприятия по повышению финансовой грамотности в образовательных организациях</w:t>
      </w:r>
      <w:r w:rsidRPr="00CE3808">
        <w:rPr>
          <w:rFonts w:ascii="Times New Roman" w:hAnsi="Times New Roman"/>
          <w:b/>
          <w:sz w:val="28"/>
          <w:szCs w:val="28"/>
        </w:rPr>
        <w:t>»</w:t>
      </w:r>
    </w:p>
    <w:p w:rsidR="00CE3808" w:rsidRPr="00CE3808" w:rsidRDefault="00CE3808" w:rsidP="00CE3808">
      <w:pPr>
        <w:pStyle w:val="ConsPlusNormal"/>
        <w:ind w:firstLine="540"/>
        <w:jc w:val="both"/>
        <w:rPr>
          <w:rFonts w:ascii="Times New Roman" w:hAnsi="Times New Roman" w:cs="Times New Roman"/>
          <w:bCs/>
          <w:sz w:val="28"/>
          <w:szCs w:val="28"/>
        </w:rPr>
      </w:pPr>
      <w:r w:rsidRPr="00CE3808">
        <w:rPr>
          <w:rFonts w:ascii="Times New Roman" w:hAnsi="Times New Roman" w:cs="Times New Roman"/>
          <w:bCs/>
          <w:sz w:val="28"/>
          <w:szCs w:val="28"/>
        </w:rPr>
        <w:t>Для эффективной организации образовательного процесса в части внедрения элементов финансовой грамотности необходимо обеспечить:</w:t>
      </w:r>
    </w:p>
    <w:p w:rsidR="00CE3808" w:rsidRPr="00CE3808" w:rsidRDefault="00CE3808" w:rsidP="00CE3808">
      <w:pPr>
        <w:pStyle w:val="ConsPlusNormal"/>
        <w:ind w:firstLine="540"/>
        <w:jc w:val="both"/>
        <w:rPr>
          <w:rFonts w:ascii="Times New Roman" w:hAnsi="Times New Roman" w:cs="Times New Roman"/>
          <w:bCs/>
          <w:sz w:val="28"/>
          <w:szCs w:val="28"/>
        </w:rPr>
      </w:pPr>
      <w:r w:rsidRPr="00CE3808">
        <w:rPr>
          <w:rFonts w:ascii="Times New Roman" w:hAnsi="Times New Roman" w:cs="Times New Roman"/>
          <w:bCs/>
          <w:sz w:val="28"/>
          <w:szCs w:val="28"/>
        </w:rPr>
        <w:t>организацию и проведение тематических олимпиад по финансовой грамотности для школьников, в том числе в онлайн-формате;</w:t>
      </w:r>
    </w:p>
    <w:p w:rsidR="00CE3808" w:rsidRPr="00CE3808" w:rsidRDefault="00CE3808" w:rsidP="00CE3808">
      <w:pPr>
        <w:pStyle w:val="ConsPlusNormal"/>
        <w:ind w:firstLine="540"/>
        <w:jc w:val="both"/>
        <w:rPr>
          <w:rFonts w:ascii="Times New Roman" w:hAnsi="Times New Roman" w:cs="Times New Roman"/>
          <w:bCs/>
          <w:sz w:val="28"/>
          <w:szCs w:val="28"/>
        </w:rPr>
      </w:pPr>
      <w:r w:rsidRPr="00CE3808">
        <w:rPr>
          <w:rFonts w:ascii="Times New Roman" w:hAnsi="Times New Roman" w:cs="Times New Roman"/>
          <w:bCs/>
          <w:sz w:val="28"/>
          <w:szCs w:val="28"/>
        </w:rPr>
        <w:t>организацию и проведение лекций, экскурсий, мастер-классов, тренингов, круглых столов, семинаров, конференций и других встреч по вопросам финансовой грамотности и основам предпринимательства;</w:t>
      </w:r>
    </w:p>
    <w:p w:rsidR="00CE3808" w:rsidRPr="00CE3808" w:rsidRDefault="00CE3808" w:rsidP="00CE3808">
      <w:pPr>
        <w:pStyle w:val="ConsPlusNormal"/>
        <w:ind w:firstLine="540"/>
        <w:jc w:val="both"/>
        <w:rPr>
          <w:rFonts w:ascii="Times New Roman" w:hAnsi="Times New Roman" w:cs="Times New Roman"/>
          <w:bCs/>
          <w:sz w:val="28"/>
          <w:szCs w:val="28"/>
        </w:rPr>
      </w:pPr>
      <w:r w:rsidRPr="00CE3808">
        <w:rPr>
          <w:rFonts w:ascii="Times New Roman" w:hAnsi="Times New Roman" w:cs="Times New Roman"/>
          <w:bCs/>
          <w:sz w:val="28"/>
          <w:szCs w:val="28"/>
        </w:rPr>
        <w:t>повышение квалификации педагогов образовательных учреждений, специалистов финансового управления администрации, иных специалистов по вопросу преподавания основ финансовой  грамотности в форме самообразования, участия в дистанционных</w:t>
      </w:r>
      <w:r w:rsidR="00903DE8">
        <w:rPr>
          <w:rFonts w:ascii="Times New Roman" w:hAnsi="Times New Roman" w:cs="Times New Roman"/>
          <w:bCs/>
          <w:sz w:val="28"/>
          <w:szCs w:val="28"/>
        </w:rPr>
        <w:t xml:space="preserve"> семинарах.</w:t>
      </w:r>
    </w:p>
    <w:p w:rsidR="00CE3808" w:rsidRPr="00CE3808" w:rsidRDefault="00CE3808" w:rsidP="00CE3808">
      <w:pPr>
        <w:pStyle w:val="ConsPlusNormal"/>
        <w:jc w:val="both"/>
        <w:rPr>
          <w:rFonts w:ascii="Times New Roman" w:hAnsi="Times New Roman" w:cs="Times New Roman"/>
        </w:rPr>
      </w:pPr>
    </w:p>
    <w:p w:rsidR="00CE3808" w:rsidRPr="00CE3808" w:rsidRDefault="00CE3808" w:rsidP="00903DE8">
      <w:pPr>
        <w:autoSpaceDE w:val="0"/>
        <w:spacing w:after="0" w:line="240" w:lineRule="auto"/>
        <w:ind w:firstLine="567"/>
        <w:jc w:val="both"/>
        <w:rPr>
          <w:rFonts w:ascii="Times New Roman" w:hAnsi="Times New Roman"/>
          <w:b/>
          <w:sz w:val="28"/>
          <w:szCs w:val="28"/>
        </w:rPr>
      </w:pPr>
      <w:r w:rsidRPr="00CE3808">
        <w:rPr>
          <w:rFonts w:ascii="Times New Roman" w:hAnsi="Times New Roman"/>
          <w:b/>
          <w:sz w:val="28"/>
          <w:szCs w:val="28"/>
        </w:rPr>
        <w:t>Основное мероприятие «Информационное сопровождение по повышению финансовой грамотности»</w:t>
      </w:r>
      <w:r w:rsidR="00903DE8">
        <w:rPr>
          <w:rFonts w:ascii="Times New Roman" w:hAnsi="Times New Roman"/>
          <w:b/>
          <w:sz w:val="28"/>
          <w:szCs w:val="28"/>
        </w:rPr>
        <w:t>.</w:t>
      </w:r>
    </w:p>
    <w:p w:rsidR="00CE3808" w:rsidRPr="00CE3808" w:rsidRDefault="00CE3808" w:rsidP="00903DE8">
      <w:pPr>
        <w:pStyle w:val="ConsPlusNormal"/>
        <w:ind w:firstLine="540"/>
        <w:jc w:val="both"/>
        <w:rPr>
          <w:rFonts w:ascii="Times New Roman" w:hAnsi="Times New Roman" w:cs="Times New Roman"/>
          <w:bCs/>
          <w:sz w:val="28"/>
          <w:szCs w:val="28"/>
        </w:rPr>
      </w:pPr>
      <w:r w:rsidRPr="00CE3808">
        <w:rPr>
          <w:rFonts w:ascii="Times New Roman" w:hAnsi="Times New Roman" w:cs="Times New Roman"/>
          <w:bCs/>
          <w:sz w:val="28"/>
          <w:szCs w:val="28"/>
        </w:rPr>
        <w:t>Для своевременного информирования населения о вопросах финансовой грамотности и способах защиты прав потребителей финансовых услуг необходимо обеспечить:</w:t>
      </w:r>
    </w:p>
    <w:p w:rsidR="00CE3808" w:rsidRPr="00CE3808" w:rsidRDefault="00CE3808" w:rsidP="00903DE8">
      <w:pPr>
        <w:pStyle w:val="ConsPlusNormal"/>
        <w:ind w:firstLine="540"/>
        <w:jc w:val="both"/>
        <w:rPr>
          <w:rFonts w:ascii="Times New Roman" w:hAnsi="Times New Roman" w:cs="Times New Roman"/>
          <w:sz w:val="28"/>
          <w:szCs w:val="28"/>
        </w:rPr>
      </w:pPr>
      <w:r w:rsidRPr="00CE3808">
        <w:rPr>
          <w:rFonts w:ascii="Times New Roman" w:hAnsi="Times New Roman" w:cs="Times New Roman"/>
          <w:sz w:val="28"/>
          <w:szCs w:val="28"/>
        </w:rPr>
        <w:t xml:space="preserve">Размещение информационных материалов по повышению уровня финансовой и бюджетной грамотности на </w:t>
      </w:r>
      <w:r w:rsidRPr="00CE3808">
        <w:rPr>
          <w:rFonts w:ascii="Times New Roman" w:hAnsi="Times New Roman" w:cs="Times New Roman"/>
          <w:bCs/>
          <w:sz w:val="28"/>
          <w:szCs w:val="28"/>
        </w:rPr>
        <w:t>официальном сайте администрации округа в информационно-телекоммуникационной сети Интернет в подразделе «Финансовая грамотность» раздела «Финансы округа»</w:t>
      </w:r>
      <w:r w:rsidRPr="00CE3808">
        <w:rPr>
          <w:rFonts w:ascii="Times New Roman" w:hAnsi="Times New Roman" w:cs="Times New Roman"/>
          <w:sz w:val="28"/>
          <w:szCs w:val="28"/>
        </w:rPr>
        <w:t>;</w:t>
      </w:r>
    </w:p>
    <w:p w:rsidR="00CE3808" w:rsidRPr="00CE3808" w:rsidRDefault="00CE3808" w:rsidP="00903DE8">
      <w:pPr>
        <w:pStyle w:val="ConsPlusNormal"/>
        <w:ind w:firstLine="540"/>
        <w:jc w:val="both"/>
        <w:rPr>
          <w:rFonts w:ascii="Times New Roman" w:hAnsi="Times New Roman" w:cs="Times New Roman"/>
          <w:sz w:val="28"/>
          <w:szCs w:val="28"/>
        </w:rPr>
      </w:pPr>
      <w:r w:rsidRPr="00CE3808">
        <w:rPr>
          <w:rFonts w:ascii="Times New Roman" w:hAnsi="Times New Roman" w:cs="Times New Roman"/>
          <w:sz w:val="28"/>
          <w:szCs w:val="28"/>
        </w:rPr>
        <w:t xml:space="preserve">информационное сопровождение и наполнение официальных сайтов образовательных организаций в части повышения финансовой грамотности </w:t>
      </w:r>
      <w:r w:rsidRPr="00CE3808">
        <w:rPr>
          <w:rFonts w:ascii="Times New Roman" w:hAnsi="Times New Roman" w:cs="Times New Roman"/>
          <w:sz w:val="28"/>
          <w:szCs w:val="28"/>
        </w:rPr>
        <w:lastRenderedPageBreak/>
        <w:t>обучающихся;</w:t>
      </w:r>
    </w:p>
    <w:p w:rsidR="00CE3808" w:rsidRPr="00CE3808" w:rsidRDefault="00CE3808" w:rsidP="00903DE8">
      <w:pPr>
        <w:pStyle w:val="ConsPlusNormal"/>
        <w:ind w:firstLine="540"/>
        <w:jc w:val="both"/>
        <w:rPr>
          <w:rFonts w:ascii="Times New Roman" w:hAnsi="Times New Roman" w:cs="Times New Roman"/>
          <w:bCs/>
          <w:sz w:val="28"/>
          <w:szCs w:val="28"/>
        </w:rPr>
      </w:pPr>
      <w:r w:rsidRPr="00CE3808">
        <w:rPr>
          <w:rFonts w:ascii="Times New Roman" w:hAnsi="Times New Roman" w:cs="Times New Roman"/>
          <w:bCs/>
          <w:sz w:val="28"/>
          <w:szCs w:val="28"/>
        </w:rPr>
        <w:t>информационное наполнение раздела «Бюджет для граждан» на официальном сайте администрации округа в информационно-телекоммуникационной сети Интернет</w:t>
      </w:r>
    </w:p>
    <w:p w:rsidR="00CE3808" w:rsidRPr="00CE3808" w:rsidRDefault="00CE3808" w:rsidP="00903DE8">
      <w:pPr>
        <w:pStyle w:val="ConsPlusNormal"/>
        <w:ind w:firstLine="540"/>
        <w:jc w:val="both"/>
        <w:rPr>
          <w:rFonts w:ascii="Times New Roman" w:hAnsi="Times New Roman" w:cs="Times New Roman"/>
          <w:bCs/>
          <w:sz w:val="28"/>
          <w:szCs w:val="28"/>
        </w:rPr>
      </w:pPr>
      <w:r w:rsidRPr="00CE3808">
        <w:rPr>
          <w:rFonts w:ascii="Times New Roman" w:hAnsi="Times New Roman" w:cs="Times New Roman"/>
          <w:bCs/>
          <w:sz w:val="28"/>
          <w:szCs w:val="28"/>
        </w:rPr>
        <w:t>проведение публичных слушаний по проекту бюджета и отчету об исполнении бюджета;</w:t>
      </w:r>
    </w:p>
    <w:p w:rsidR="00CE3808" w:rsidRPr="00CE3808" w:rsidRDefault="00CE3808" w:rsidP="00903DE8">
      <w:pPr>
        <w:pStyle w:val="ConsPlusNormal"/>
        <w:ind w:firstLine="540"/>
        <w:jc w:val="both"/>
        <w:rPr>
          <w:rFonts w:ascii="Times New Roman" w:hAnsi="Times New Roman" w:cs="Times New Roman"/>
          <w:sz w:val="28"/>
          <w:szCs w:val="28"/>
        </w:rPr>
      </w:pPr>
      <w:r w:rsidRPr="00CE3808">
        <w:rPr>
          <w:rFonts w:ascii="Times New Roman" w:hAnsi="Times New Roman" w:cs="Times New Roman"/>
          <w:sz w:val="28"/>
          <w:szCs w:val="28"/>
        </w:rPr>
        <w:t>проведение анкетирования на знание основ финансовой грамотности;</w:t>
      </w:r>
    </w:p>
    <w:p w:rsidR="00CE3808" w:rsidRPr="00CE3808" w:rsidRDefault="00CE3808" w:rsidP="00903DE8">
      <w:pPr>
        <w:pStyle w:val="ConsPlusNormal"/>
        <w:ind w:firstLine="540"/>
        <w:jc w:val="both"/>
        <w:rPr>
          <w:rFonts w:ascii="Times New Roman" w:hAnsi="Times New Roman" w:cs="Times New Roman"/>
          <w:sz w:val="28"/>
          <w:szCs w:val="28"/>
        </w:rPr>
      </w:pPr>
      <w:r w:rsidRPr="00CE3808">
        <w:rPr>
          <w:rFonts w:ascii="Times New Roman" w:hAnsi="Times New Roman" w:cs="Times New Roman"/>
          <w:sz w:val="28"/>
          <w:szCs w:val="28"/>
        </w:rPr>
        <w:t>проведение онлайн-конкурсов для граждан на знание бюджета;</w:t>
      </w:r>
    </w:p>
    <w:p w:rsidR="00CE3808" w:rsidRPr="00CE3808" w:rsidRDefault="00CE3808" w:rsidP="00903DE8">
      <w:pPr>
        <w:pStyle w:val="ConsPlusNormal"/>
        <w:ind w:firstLine="540"/>
        <w:jc w:val="both"/>
        <w:rPr>
          <w:rFonts w:ascii="Times New Roman" w:hAnsi="Times New Roman" w:cs="Times New Roman"/>
          <w:bCs/>
          <w:sz w:val="28"/>
          <w:szCs w:val="28"/>
        </w:rPr>
      </w:pPr>
      <w:r w:rsidRPr="00CE3808">
        <w:rPr>
          <w:rFonts w:ascii="Times New Roman" w:hAnsi="Times New Roman" w:cs="Times New Roman"/>
          <w:sz w:val="28"/>
          <w:szCs w:val="28"/>
        </w:rPr>
        <w:t xml:space="preserve">проведение подготовки, выпуска и распространения информационно-ознакомительных материалов (памятки, буклеты, </w:t>
      </w:r>
      <w:proofErr w:type="spellStart"/>
      <w:r w:rsidRPr="00CE3808">
        <w:rPr>
          <w:rFonts w:ascii="Times New Roman" w:hAnsi="Times New Roman" w:cs="Times New Roman"/>
          <w:sz w:val="28"/>
          <w:szCs w:val="28"/>
        </w:rPr>
        <w:t>лифлеты</w:t>
      </w:r>
      <w:proofErr w:type="spellEnd"/>
      <w:r w:rsidRPr="00CE3808">
        <w:rPr>
          <w:rFonts w:ascii="Times New Roman" w:hAnsi="Times New Roman" w:cs="Times New Roman"/>
          <w:sz w:val="28"/>
          <w:szCs w:val="28"/>
        </w:rPr>
        <w:t>) для повышения уровня финансовой грамотности различных групп населения.</w:t>
      </w:r>
    </w:p>
    <w:p w:rsidR="00CE3808" w:rsidRPr="00CE3808" w:rsidRDefault="00CE3808" w:rsidP="00903DE8">
      <w:pPr>
        <w:pStyle w:val="ConsPlusNormal"/>
        <w:ind w:firstLine="540"/>
        <w:jc w:val="both"/>
        <w:rPr>
          <w:rFonts w:ascii="Times New Roman" w:hAnsi="Times New Roman" w:cs="Times New Roman"/>
          <w:sz w:val="28"/>
          <w:szCs w:val="28"/>
        </w:rPr>
      </w:pPr>
      <w:r w:rsidRPr="00CE3808">
        <w:rPr>
          <w:rFonts w:ascii="Times New Roman" w:hAnsi="Times New Roman" w:cs="Times New Roman"/>
          <w:bCs/>
          <w:sz w:val="28"/>
          <w:szCs w:val="28"/>
        </w:rPr>
        <w:t xml:space="preserve"> </w:t>
      </w:r>
      <w:r w:rsidRPr="00CE3808">
        <w:rPr>
          <w:rFonts w:ascii="Times New Roman" w:hAnsi="Times New Roman" w:cs="Times New Roman"/>
          <w:sz w:val="28"/>
          <w:szCs w:val="28"/>
        </w:rPr>
        <w:t>Информация об основных мероприятиях Подпрограммы представлена в приложении 1 к Программе.</w:t>
      </w:r>
    </w:p>
    <w:p w:rsidR="00CE3808" w:rsidRPr="00CE3808" w:rsidRDefault="00CE3808" w:rsidP="00903DE8">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Основные мероприятия Подпрограммы подразделяются на отдельные мероприятия, реализация которых в комплексе позволит выполнить основные мероприятия Подпрограммы. План мероприятий по реализации Подпрограммы представлен в приложении 7 к Программе.</w:t>
      </w:r>
    </w:p>
    <w:p w:rsidR="00CE3808" w:rsidRPr="00CE3808" w:rsidRDefault="00CE3808" w:rsidP="00903DE8">
      <w:pPr>
        <w:spacing w:after="0" w:line="240" w:lineRule="auto"/>
        <w:jc w:val="both"/>
        <w:rPr>
          <w:rFonts w:ascii="Times New Roman" w:hAnsi="Times New Roman"/>
          <w:sz w:val="28"/>
          <w:szCs w:val="28"/>
        </w:rPr>
      </w:pP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Механизм реализации Подпрограммы</w:t>
      </w:r>
    </w:p>
    <w:p w:rsidR="00CE3808" w:rsidRPr="00CE3808" w:rsidRDefault="00CE3808" w:rsidP="00CE3808">
      <w:pPr>
        <w:spacing w:after="0" w:line="240" w:lineRule="auto"/>
        <w:jc w:val="center"/>
        <w:rPr>
          <w:rFonts w:ascii="Times New Roman" w:hAnsi="Times New Roman"/>
          <w:b/>
          <w:sz w:val="28"/>
          <w:szCs w:val="28"/>
        </w:rPr>
      </w:pPr>
    </w:p>
    <w:p w:rsidR="00CE3808" w:rsidRPr="00CE3808" w:rsidRDefault="00CE3808" w:rsidP="00903DE8">
      <w:pPr>
        <w:pStyle w:val="ConsPlusNormal"/>
        <w:widowControl/>
        <w:ind w:firstLine="567"/>
        <w:jc w:val="both"/>
        <w:rPr>
          <w:rFonts w:ascii="Times New Roman" w:hAnsi="Times New Roman" w:cs="Times New Roman"/>
          <w:sz w:val="28"/>
          <w:szCs w:val="28"/>
        </w:rPr>
      </w:pPr>
      <w:r w:rsidRPr="00CE3808">
        <w:rPr>
          <w:rFonts w:ascii="Times New Roman" w:hAnsi="Times New Roman" w:cs="Times New Roman"/>
          <w:sz w:val="28"/>
          <w:szCs w:val="28"/>
        </w:rPr>
        <w:t xml:space="preserve">Реализация Подпрограммы осуществляется в соответствии с План мероприятий по повышению финансовой грамотности населения </w:t>
      </w:r>
      <w:r w:rsidRPr="00CE3808">
        <w:rPr>
          <w:rFonts w:ascii="Times New Roman" w:hAnsi="Times New Roman" w:cs="Times New Roman"/>
          <w:bCs/>
          <w:sz w:val="28"/>
          <w:szCs w:val="28"/>
        </w:rPr>
        <w:t>Большемурашкинского</w:t>
      </w:r>
      <w:r w:rsidRPr="00CE3808">
        <w:rPr>
          <w:rFonts w:ascii="Times New Roman" w:hAnsi="Times New Roman" w:cs="Times New Roman"/>
          <w:sz w:val="28"/>
          <w:szCs w:val="28"/>
        </w:rPr>
        <w:t xml:space="preserve"> муниципального округа Нижегородской области (приложение 7 к настоящей Программе). В ходе реализации Подпрограммы План мероприятий может уточняться и дополняться.</w:t>
      </w:r>
    </w:p>
    <w:p w:rsidR="00CE3808" w:rsidRPr="00CE3808" w:rsidRDefault="00CE3808" w:rsidP="00903DE8">
      <w:pPr>
        <w:spacing w:after="0" w:line="240" w:lineRule="auto"/>
        <w:ind w:firstLine="567"/>
        <w:jc w:val="both"/>
        <w:rPr>
          <w:rFonts w:ascii="Times New Roman" w:hAnsi="Times New Roman"/>
          <w:sz w:val="28"/>
          <w:szCs w:val="28"/>
        </w:rPr>
      </w:pPr>
      <w:proofErr w:type="gramStart"/>
      <w:r w:rsidRPr="00CE3808">
        <w:rPr>
          <w:rFonts w:ascii="Times New Roman" w:hAnsi="Times New Roman"/>
          <w:sz w:val="28"/>
          <w:szCs w:val="28"/>
        </w:rPr>
        <w:t>Контроль за</w:t>
      </w:r>
      <w:proofErr w:type="gramEnd"/>
      <w:r w:rsidRPr="00CE3808">
        <w:rPr>
          <w:rFonts w:ascii="Times New Roman" w:hAnsi="Times New Roman"/>
          <w:sz w:val="28"/>
          <w:szCs w:val="28"/>
        </w:rPr>
        <w:t xml:space="preserve"> выполнением мероприятий Подпрограммы осуществляется ответственными исполнителями Плана мероприятий, которые несут ответственность за исполнение Плана мероприятий, а также за своевременность и достоверность предоставления отчетности.</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Отчет о реализации </w:t>
      </w:r>
      <w:proofErr w:type="gramStart"/>
      <w:r w:rsidRPr="00CE3808">
        <w:rPr>
          <w:rFonts w:ascii="Times New Roman" w:hAnsi="Times New Roman"/>
          <w:sz w:val="28"/>
          <w:szCs w:val="28"/>
        </w:rPr>
        <w:t>плана мероприятий Подпрограммы повышения уровня финансовой грамотности населения</w:t>
      </w:r>
      <w:proofErr w:type="gramEnd"/>
      <w:r w:rsidRPr="00CE3808">
        <w:rPr>
          <w:rFonts w:ascii="Times New Roman" w:hAnsi="Times New Roman"/>
          <w:sz w:val="28"/>
          <w:szCs w:val="28"/>
        </w:rPr>
        <w:t xml:space="preserve"> Большемурашкинского муниципального округа Нижегородской области предоставляется в финансовое управление администрации в срок до 1 февраля года, следующего за отчетным.</w:t>
      </w:r>
    </w:p>
    <w:p w:rsidR="00CE3808" w:rsidRPr="00CE3808" w:rsidRDefault="00CE3808" w:rsidP="00903DE8">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t>Годовой отчет, у</w:t>
      </w:r>
      <w:r w:rsidRPr="00CE3808">
        <w:rPr>
          <w:rFonts w:ascii="Times New Roman" w:hAnsi="Times New Roman"/>
          <w:sz w:val="28"/>
          <w:szCs w:val="28"/>
          <w:lang w:eastAsia="ru-RU"/>
        </w:rPr>
        <w:t xml:space="preserve">твержденный финансовым управлением администрации, направляется в министерство финансов Нижегородской области ежегодно до 15 февраля года, следующего </w:t>
      </w:r>
      <w:proofErr w:type="gramStart"/>
      <w:r w:rsidRPr="00CE3808">
        <w:rPr>
          <w:rFonts w:ascii="Times New Roman" w:hAnsi="Times New Roman"/>
          <w:sz w:val="28"/>
          <w:szCs w:val="28"/>
          <w:lang w:eastAsia="ru-RU"/>
        </w:rPr>
        <w:t>за</w:t>
      </w:r>
      <w:proofErr w:type="gramEnd"/>
      <w:r w:rsidRPr="00CE3808">
        <w:rPr>
          <w:rFonts w:ascii="Times New Roman" w:hAnsi="Times New Roman"/>
          <w:sz w:val="28"/>
          <w:szCs w:val="28"/>
          <w:lang w:eastAsia="ru-RU"/>
        </w:rPr>
        <w:t xml:space="preserve"> отчетным.</w:t>
      </w:r>
    </w:p>
    <w:p w:rsidR="00CE3808" w:rsidRPr="00CE3808" w:rsidRDefault="00CE3808" w:rsidP="00903DE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shd w:val="clear" w:color="auto" w:fill="FFFFFF"/>
        </w:rPr>
        <w:t xml:space="preserve">Форма отчета  о  реализации Подпрограммы представлена в </w:t>
      </w:r>
      <w:r w:rsidRPr="00CE3808">
        <w:rPr>
          <w:rFonts w:ascii="Times New Roman" w:hAnsi="Times New Roman"/>
          <w:sz w:val="28"/>
          <w:szCs w:val="28"/>
        </w:rPr>
        <w:t>8 к настоящей Программе.</w:t>
      </w:r>
    </w:p>
    <w:p w:rsidR="00CE3808" w:rsidRPr="00CE3808" w:rsidRDefault="00CE3808" w:rsidP="00903DE8">
      <w:pPr>
        <w:spacing w:after="0" w:line="240" w:lineRule="auto"/>
        <w:jc w:val="both"/>
        <w:rPr>
          <w:rFonts w:ascii="Times New Roman" w:hAnsi="Times New Roman"/>
          <w:sz w:val="28"/>
          <w:szCs w:val="28"/>
        </w:rPr>
      </w:pPr>
    </w:p>
    <w:p w:rsidR="00CE3808" w:rsidRPr="00CE3808" w:rsidRDefault="00CE3808" w:rsidP="00903DE8">
      <w:pPr>
        <w:spacing w:after="0" w:line="240" w:lineRule="auto"/>
        <w:jc w:val="center"/>
        <w:rPr>
          <w:rFonts w:ascii="Times New Roman" w:hAnsi="Times New Roman"/>
          <w:b/>
          <w:sz w:val="28"/>
          <w:szCs w:val="28"/>
        </w:rPr>
      </w:pPr>
      <w:r w:rsidRPr="00CE3808">
        <w:rPr>
          <w:rFonts w:ascii="Times New Roman" w:hAnsi="Times New Roman"/>
          <w:b/>
          <w:sz w:val="28"/>
          <w:szCs w:val="28"/>
        </w:rPr>
        <w:t>Индикаторы достижения цели и непосредственные результаты реализации Подпрограммы</w:t>
      </w:r>
    </w:p>
    <w:p w:rsidR="00CE3808" w:rsidRPr="00CE3808" w:rsidRDefault="00CE3808" w:rsidP="00903DE8">
      <w:pPr>
        <w:spacing w:after="0" w:line="240" w:lineRule="auto"/>
        <w:jc w:val="both"/>
        <w:rPr>
          <w:rFonts w:ascii="Times New Roman" w:hAnsi="Times New Roman"/>
          <w:b/>
          <w:sz w:val="28"/>
          <w:szCs w:val="28"/>
        </w:rPr>
      </w:pPr>
    </w:p>
    <w:p w:rsidR="00CE3808" w:rsidRPr="00CE3808" w:rsidRDefault="00CE3808" w:rsidP="00903DE8">
      <w:pPr>
        <w:spacing w:after="0" w:line="240" w:lineRule="auto"/>
        <w:ind w:firstLine="601"/>
        <w:jc w:val="both"/>
        <w:rPr>
          <w:rFonts w:ascii="Times New Roman" w:hAnsi="Times New Roman"/>
          <w:sz w:val="28"/>
          <w:szCs w:val="28"/>
        </w:rPr>
      </w:pPr>
      <w:r w:rsidRPr="00CE3808">
        <w:rPr>
          <w:rFonts w:ascii="Times New Roman" w:hAnsi="Times New Roman"/>
          <w:sz w:val="28"/>
          <w:szCs w:val="28"/>
        </w:rPr>
        <w:t>В качестве оценки результатов достижения поставленной цели и задач Подпрограммы предусмотрены следующие индикаторы Подпрограммы:</w:t>
      </w:r>
    </w:p>
    <w:p w:rsidR="00CE3808" w:rsidRPr="00CE3808" w:rsidRDefault="00CE3808" w:rsidP="00903DE8">
      <w:pPr>
        <w:spacing w:after="0" w:line="240" w:lineRule="auto"/>
        <w:ind w:firstLine="601"/>
        <w:jc w:val="both"/>
        <w:rPr>
          <w:rFonts w:ascii="Times New Roman" w:hAnsi="Times New Roman"/>
          <w:sz w:val="28"/>
          <w:szCs w:val="28"/>
        </w:rPr>
      </w:pPr>
      <w:r w:rsidRPr="00CE3808">
        <w:rPr>
          <w:rFonts w:ascii="Times New Roman" w:hAnsi="Times New Roman"/>
          <w:sz w:val="28"/>
          <w:szCs w:val="28"/>
        </w:rPr>
        <w:lastRenderedPageBreak/>
        <w:t>- доля образовательных организаций, реализующих программы по финансовой грамотности;</w:t>
      </w:r>
    </w:p>
    <w:p w:rsidR="00CE3808" w:rsidRPr="00CE3808" w:rsidRDefault="00CE3808" w:rsidP="00903DE8">
      <w:pPr>
        <w:spacing w:after="0" w:line="240" w:lineRule="auto"/>
        <w:ind w:firstLine="601"/>
        <w:jc w:val="both"/>
        <w:rPr>
          <w:rFonts w:ascii="Times New Roman" w:hAnsi="Times New Roman"/>
          <w:sz w:val="28"/>
          <w:szCs w:val="28"/>
        </w:rPr>
      </w:pPr>
      <w:r w:rsidRPr="00CE3808">
        <w:rPr>
          <w:rFonts w:ascii="Times New Roman" w:hAnsi="Times New Roman"/>
          <w:sz w:val="28"/>
          <w:szCs w:val="28"/>
        </w:rPr>
        <w:t>- доля учащихся образовательных организаций, принявших участие в мероприятиях по повышению финансовой грамотности населения Большемурашкинского муниципального округа Нижегородской области;</w:t>
      </w:r>
    </w:p>
    <w:p w:rsidR="00CE3808" w:rsidRPr="00CE3808" w:rsidRDefault="00CE3808" w:rsidP="00903DE8">
      <w:pPr>
        <w:autoSpaceDE w:val="0"/>
        <w:autoSpaceDN w:val="0"/>
        <w:adjustRightInd w:val="0"/>
        <w:spacing w:after="0" w:line="240" w:lineRule="auto"/>
        <w:jc w:val="both"/>
        <w:rPr>
          <w:rFonts w:ascii="Times New Roman" w:hAnsi="Times New Roman"/>
          <w:sz w:val="28"/>
          <w:szCs w:val="28"/>
          <w:lang w:eastAsia="ru-RU"/>
        </w:rPr>
      </w:pPr>
      <w:r w:rsidRPr="00CE3808">
        <w:rPr>
          <w:rFonts w:ascii="Times New Roman" w:hAnsi="Times New Roman"/>
          <w:sz w:val="28"/>
          <w:szCs w:val="28"/>
          <w:lang w:eastAsia="ru-RU"/>
        </w:rPr>
        <w:t>- доля педагогических работников, прошедших повышение квалификации по вопросам финансовой грамотности</w:t>
      </w:r>
    </w:p>
    <w:p w:rsidR="00CE3808" w:rsidRPr="00CE3808" w:rsidRDefault="00CE3808" w:rsidP="00903DE8">
      <w:pPr>
        <w:pStyle w:val="ConsPlusNormal"/>
        <w:ind w:firstLine="601"/>
        <w:jc w:val="both"/>
        <w:rPr>
          <w:rFonts w:ascii="Times New Roman" w:hAnsi="Times New Roman" w:cs="Times New Roman"/>
          <w:sz w:val="28"/>
          <w:szCs w:val="28"/>
        </w:rPr>
      </w:pPr>
      <w:r w:rsidRPr="00CE3808">
        <w:rPr>
          <w:rFonts w:ascii="Times New Roman" w:hAnsi="Times New Roman" w:cs="Times New Roman"/>
          <w:sz w:val="28"/>
          <w:szCs w:val="28"/>
        </w:rPr>
        <w:t>- доля образовательных организаций, принявших участие в онлайн-уроках по вопросам финансовой грамотности;</w:t>
      </w:r>
    </w:p>
    <w:p w:rsidR="00CE3808" w:rsidRPr="00CE3808" w:rsidRDefault="00CE3808" w:rsidP="00903DE8">
      <w:pPr>
        <w:pStyle w:val="ConsPlusNormal"/>
        <w:ind w:firstLine="601"/>
        <w:jc w:val="both"/>
        <w:rPr>
          <w:rFonts w:ascii="Times New Roman" w:hAnsi="Times New Roman" w:cs="Times New Roman"/>
          <w:sz w:val="28"/>
          <w:szCs w:val="28"/>
        </w:rPr>
      </w:pPr>
      <w:r w:rsidRPr="00CE3808">
        <w:rPr>
          <w:rFonts w:ascii="Times New Roman" w:hAnsi="Times New Roman" w:cs="Times New Roman"/>
          <w:sz w:val="28"/>
          <w:szCs w:val="28"/>
        </w:rPr>
        <w:t>- размещение информационных материалов по повышению уровня финансовой грамотности на официальном сайте органов местного самоуправления Большемурашкинского муниципального округа Нижегородской области.</w:t>
      </w:r>
    </w:p>
    <w:p w:rsidR="00CE3808" w:rsidRPr="00CE3808" w:rsidRDefault="00CE3808" w:rsidP="00903DE8">
      <w:pPr>
        <w:pStyle w:val="ConsPlusNormal"/>
        <w:ind w:firstLine="540"/>
        <w:jc w:val="both"/>
        <w:rPr>
          <w:rFonts w:ascii="Times New Roman" w:hAnsi="Times New Roman" w:cs="Times New Roman"/>
          <w:color w:val="FF0000"/>
          <w:sz w:val="28"/>
          <w:szCs w:val="28"/>
        </w:rPr>
      </w:pPr>
      <w:r w:rsidRPr="00CE3808">
        <w:rPr>
          <w:rFonts w:ascii="Times New Roman" w:hAnsi="Times New Roman" w:cs="Times New Roman"/>
          <w:sz w:val="28"/>
          <w:szCs w:val="28"/>
        </w:rPr>
        <w:t>Достижение целей Подпрограммы будет оцениваться в соответствии с индикаторами достижения целей и показателями непосредственных результатов реализации Подпрограммы, представленными в приложении 2 к Программе.</w:t>
      </w:r>
      <w:r w:rsidRPr="00CE3808">
        <w:rPr>
          <w:rFonts w:ascii="Times New Roman" w:hAnsi="Times New Roman" w:cs="Times New Roman"/>
          <w:color w:val="FF0000"/>
          <w:sz w:val="28"/>
          <w:szCs w:val="28"/>
        </w:rPr>
        <w:t xml:space="preserve"> </w:t>
      </w:r>
    </w:p>
    <w:p w:rsidR="00CE3808" w:rsidRPr="00CE3808" w:rsidRDefault="00CE3808" w:rsidP="00903DE8">
      <w:pPr>
        <w:pStyle w:val="ConsPlusNormal"/>
        <w:ind w:firstLine="540"/>
        <w:jc w:val="both"/>
        <w:rPr>
          <w:rFonts w:ascii="Times New Roman" w:hAnsi="Times New Roman" w:cs="Times New Roman"/>
          <w:color w:val="FF0000"/>
          <w:sz w:val="28"/>
          <w:szCs w:val="28"/>
        </w:rPr>
      </w:pPr>
    </w:p>
    <w:p w:rsidR="00CE3808" w:rsidRPr="00CE3808" w:rsidRDefault="00CE3808" w:rsidP="00903DE8">
      <w:pPr>
        <w:pStyle w:val="ConsPlusNormal"/>
        <w:ind w:firstLine="540"/>
        <w:jc w:val="both"/>
        <w:rPr>
          <w:rFonts w:ascii="Times New Roman" w:hAnsi="Times New Roman" w:cs="Times New Roman"/>
        </w:rPr>
      </w:pPr>
    </w:p>
    <w:p w:rsidR="00CE3808" w:rsidRPr="00CE3808" w:rsidRDefault="00CE3808" w:rsidP="00903DE8">
      <w:pPr>
        <w:pStyle w:val="ConsPlusNormal"/>
        <w:jc w:val="center"/>
        <w:rPr>
          <w:rFonts w:ascii="Times New Roman" w:hAnsi="Times New Roman" w:cs="Times New Roman"/>
          <w:b/>
          <w:sz w:val="28"/>
          <w:szCs w:val="28"/>
        </w:rPr>
      </w:pPr>
      <w:r w:rsidRPr="00CE3808">
        <w:rPr>
          <w:rFonts w:ascii="Times New Roman" w:hAnsi="Times New Roman" w:cs="Times New Roman"/>
          <w:b/>
          <w:sz w:val="28"/>
          <w:szCs w:val="28"/>
        </w:rPr>
        <w:t>Ресурсное обеспечение Подпрограммы</w:t>
      </w:r>
    </w:p>
    <w:p w:rsidR="00CE3808" w:rsidRPr="00CE3808" w:rsidRDefault="00CE3808" w:rsidP="00903DE8">
      <w:pPr>
        <w:pStyle w:val="ConsPlusNormal"/>
        <w:ind w:firstLine="540"/>
        <w:jc w:val="both"/>
        <w:rPr>
          <w:rFonts w:ascii="Times New Roman" w:hAnsi="Times New Roman" w:cs="Times New Roman"/>
          <w:sz w:val="28"/>
          <w:szCs w:val="28"/>
        </w:rPr>
      </w:pPr>
    </w:p>
    <w:p w:rsidR="00CE3808" w:rsidRPr="00CE3808" w:rsidRDefault="00CE3808" w:rsidP="00903DE8">
      <w:pPr>
        <w:spacing w:after="0" w:line="240" w:lineRule="auto"/>
        <w:ind w:firstLine="601"/>
        <w:jc w:val="both"/>
        <w:rPr>
          <w:rFonts w:ascii="Times New Roman" w:hAnsi="Times New Roman"/>
          <w:sz w:val="28"/>
          <w:szCs w:val="28"/>
        </w:rPr>
      </w:pPr>
      <w:r w:rsidRPr="00CE3808">
        <w:rPr>
          <w:rFonts w:ascii="Times New Roman" w:hAnsi="Times New Roman"/>
          <w:sz w:val="28"/>
          <w:szCs w:val="28"/>
        </w:rPr>
        <w:t xml:space="preserve">Общий объем финансирования Подпрограммы за счет бюджета составляет </w:t>
      </w:r>
      <w:r w:rsidRPr="00CE3808">
        <w:rPr>
          <w:rFonts w:ascii="Times New Roman" w:hAnsi="Times New Roman"/>
          <w:b/>
          <w:sz w:val="28"/>
          <w:szCs w:val="28"/>
        </w:rPr>
        <w:t>1 151,8</w:t>
      </w:r>
      <w:r w:rsidRPr="00CE3808">
        <w:rPr>
          <w:rFonts w:ascii="Times New Roman" w:hAnsi="Times New Roman"/>
          <w:sz w:val="28"/>
          <w:szCs w:val="28"/>
        </w:rPr>
        <w:t xml:space="preserve"> тыс. рублей.</w:t>
      </w:r>
    </w:p>
    <w:p w:rsidR="00CE3808" w:rsidRPr="00CE3808" w:rsidRDefault="00CE3808" w:rsidP="00903DE8">
      <w:pPr>
        <w:spacing w:after="0" w:line="240" w:lineRule="auto"/>
        <w:ind w:firstLine="601"/>
        <w:jc w:val="both"/>
        <w:rPr>
          <w:rFonts w:ascii="Times New Roman" w:hAnsi="Times New Roman"/>
          <w:sz w:val="28"/>
          <w:szCs w:val="28"/>
        </w:rPr>
      </w:pPr>
      <w:r w:rsidRPr="00CE3808">
        <w:rPr>
          <w:rFonts w:ascii="Times New Roman" w:hAnsi="Times New Roman"/>
          <w:sz w:val="28"/>
          <w:szCs w:val="28"/>
        </w:rPr>
        <w:t>Объемы финансирования по подпрограмме будут ежегодно уточняться исходя из возможностей бюджета на соответствующий период.</w:t>
      </w:r>
    </w:p>
    <w:p w:rsidR="00CE3808" w:rsidRPr="00CE3808" w:rsidRDefault="00CE3808" w:rsidP="00903DE8">
      <w:pPr>
        <w:autoSpaceDE w:val="0"/>
        <w:autoSpaceDN w:val="0"/>
        <w:adjustRightInd w:val="0"/>
        <w:spacing w:after="0" w:line="240" w:lineRule="auto"/>
        <w:ind w:firstLine="459"/>
        <w:jc w:val="both"/>
        <w:rPr>
          <w:rFonts w:ascii="Times New Roman" w:hAnsi="Times New Roman"/>
          <w:b/>
          <w:sz w:val="28"/>
          <w:szCs w:val="28"/>
        </w:rPr>
      </w:pPr>
      <w:r w:rsidRPr="00CE3808">
        <w:rPr>
          <w:rFonts w:ascii="Times New Roman" w:hAnsi="Times New Roman"/>
          <w:sz w:val="28"/>
          <w:szCs w:val="28"/>
        </w:rPr>
        <w:t>Ресурсное обеспечение Подпрограммы представлено  в приложениях 4 и 5 к Программе.</w:t>
      </w:r>
    </w:p>
    <w:p w:rsidR="00CE3808" w:rsidRPr="00CE3808" w:rsidRDefault="00CE3808" w:rsidP="00CE3808">
      <w:pPr>
        <w:pStyle w:val="ConsPlusNormal"/>
        <w:ind w:firstLine="540"/>
        <w:jc w:val="both"/>
        <w:rPr>
          <w:rFonts w:ascii="Times New Roman" w:hAnsi="Times New Roman" w:cs="Times New Roman"/>
          <w:sz w:val="28"/>
          <w:szCs w:val="28"/>
        </w:rPr>
      </w:pPr>
    </w:p>
    <w:p w:rsidR="00CE3808" w:rsidRPr="00CE3808" w:rsidRDefault="00CE3808" w:rsidP="00CE3808">
      <w:pPr>
        <w:pStyle w:val="ConsPlusNormal"/>
        <w:ind w:firstLine="540"/>
        <w:jc w:val="both"/>
        <w:rPr>
          <w:rFonts w:ascii="Times New Roman" w:hAnsi="Times New Roman" w:cs="Times New Roman"/>
        </w:rPr>
      </w:pPr>
    </w:p>
    <w:p w:rsidR="00CE3808" w:rsidRPr="00CE3808" w:rsidRDefault="00CE3808" w:rsidP="00CE3808">
      <w:pPr>
        <w:pStyle w:val="ConsPlusNormal"/>
        <w:jc w:val="center"/>
        <w:rPr>
          <w:rFonts w:ascii="Times New Roman" w:hAnsi="Times New Roman" w:cs="Times New Roman"/>
          <w:b/>
          <w:sz w:val="28"/>
          <w:szCs w:val="28"/>
        </w:rPr>
      </w:pPr>
      <w:r w:rsidRPr="00CE3808">
        <w:rPr>
          <w:rFonts w:ascii="Times New Roman" w:hAnsi="Times New Roman" w:cs="Times New Roman"/>
          <w:b/>
          <w:sz w:val="28"/>
          <w:szCs w:val="28"/>
        </w:rPr>
        <w:t>Анализ рисков реализации Подпрограммы</w:t>
      </w:r>
    </w:p>
    <w:p w:rsidR="00CE3808" w:rsidRPr="00CE3808" w:rsidRDefault="00CE3808" w:rsidP="00CE3808">
      <w:pPr>
        <w:pStyle w:val="ConsPlusNormal"/>
        <w:ind w:firstLine="540"/>
        <w:jc w:val="both"/>
        <w:rPr>
          <w:rFonts w:ascii="Times New Roman" w:hAnsi="Times New Roman" w:cs="Times New Roman"/>
          <w:sz w:val="28"/>
          <w:szCs w:val="28"/>
        </w:rPr>
      </w:pPr>
    </w:p>
    <w:p w:rsidR="00CE3808" w:rsidRPr="00CE3808" w:rsidRDefault="00CE3808" w:rsidP="00CE3808">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Основными рисками реализации Подпрограммы являются:</w:t>
      </w:r>
    </w:p>
    <w:p w:rsidR="00CE3808" w:rsidRPr="00CE3808" w:rsidRDefault="00CE3808" w:rsidP="00CE3808">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1) недостаточный уровень развития образовательной инфраструктуры, отсутствие необходимых правил и порядка при планировании, выполнении, учете и контроле мероприятий, слабая мотивация участников реализации Подпрограммы по выполнению задач Подпрограммы;</w:t>
      </w:r>
    </w:p>
    <w:p w:rsidR="00CE3808" w:rsidRPr="00CE3808" w:rsidRDefault="00CE3808" w:rsidP="00CE3808">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2) недостаточный уровень квалификации кадрового обеспечения мероприятий Подпрограммы.</w:t>
      </w:r>
    </w:p>
    <w:p w:rsidR="00CE3808" w:rsidRPr="00CE3808" w:rsidRDefault="00CE3808" w:rsidP="00CE3808">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3) социальные риски, связанные с сопротивлением общественности предлагаемым изменениям в связи с недостаточной информированностью и освещением в средствах массовой информации целей, задач и планируемых результатов.</w:t>
      </w:r>
    </w:p>
    <w:p w:rsidR="00CE3808" w:rsidRPr="00CE3808" w:rsidRDefault="00CE3808" w:rsidP="00CE3808">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Минимизация риска возможна за счет широкого привлечения общественности к обсуждению целей, задач и механизмов реализации мероприятий в сфере повышения финансовой грамотности, а также публичного освещения хода и результатов реализации Подпрограммы;</w:t>
      </w:r>
    </w:p>
    <w:p w:rsidR="00CE3808" w:rsidRPr="00CE3808" w:rsidRDefault="00CE3808" w:rsidP="00CE3808">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lastRenderedPageBreak/>
        <w:t>4) недостаточность ресурсного обеспечения мероприятий Подпрограммы.</w:t>
      </w:r>
    </w:p>
    <w:p w:rsidR="00CE3808" w:rsidRPr="00CE3808" w:rsidRDefault="00CE3808" w:rsidP="00CE3808">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Определение индикаторов, объемов финансирования, мероприятия Подпрограммы исходя из имеющихся ресурсов участников Подпрограммы.</w:t>
      </w:r>
    </w:p>
    <w:p w:rsidR="00CE3808" w:rsidRPr="00CE3808" w:rsidRDefault="00CE3808" w:rsidP="00CE3808">
      <w:pPr>
        <w:pStyle w:val="ConsPlusNormal"/>
        <w:ind w:firstLine="539"/>
        <w:jc w:val="both"/>
        <w:rPr>
          <w:rFonts w:ascii="Times New Roman" w:hAnsi="Times New Roman" w:cs="Times New Roman"/>
          <w:sz w:val="28"/>
          <w:szCs w:val="28"/>
        </w:rPr>
      </w:pPr>
      <w:r w:rsidRPr="00CE3808">
        <w:rPr>
          <w:rFonts w:ascii="Times New Roman" w:hAnsi="Times New Roman" w:cs="Times New Roman"/>
          <w:sz w:val="28"/>
          <w:szCs w:val="28"/>
        </w:rPr>
        <w:t>Также минимизировать риск позволит использование методических рекомендаций, оказание консультационной поддержки, привлечение волонтеров, иных заинтересованных участников в проведении массовых мероприятий по финансовой грамотности и информировании населения.</w:t>
      </w:r>
    </w:p>
    <w:p w:rsidR="00CE3808" w:rsidRPr="00CE3808" w:rsidRDefault="00CE3808" w:rsidP="00CE3808">
      <w:pPr>
        <w:pStyle w:val="ConsPlusNormal"/>
        <w:ind w:firstLine="539"/>
        <w:jc w:val="both"/>
        <w:rPr>
          <w:rFonts w:ascii="Times New Roman" w:hAnsi="Times New Roman" w:cs="Times New Roman"/>
          <w:sz w:val="28"/>
          <w:szCs w:val="28"/>
        </w:rPr>
      </w:pPr>
    </w:p>
    <w:p w:rsidR="00CE3808" w:rsidRPr="00CE3808" w:rsidRDefault="00CE3808" w:rsidP="00CE3808">
      <w:pPr>
        <w:pStyle w:val="ConsPlusNormal"/>
        <w:jc w:val="center"/>
        <w:rPr>
          <w:rFonts w:ascii="Times New Roman" w:hAnsi="Times New Roman" w:cs="Times New Roman"/>
          <w:b/>
          <w:sz w:val="28"/>
          <w:szCs w:val="28"/>
        </w:rPr>
      </w:pPr>
      <w:r w:rsidRPr="00CE3808">
        <w:rPr>
          <w:rFonts w:ascii="Times New Roman" w:hAnsi="Times New Roman" w:cs="Times New Roman"/>
          <w:b/>
          <w:sz w:val="28"/>
          <w:szCs w:val="28"/>
        </w:rPr>
        <w:t>Оценка планируемой эффективности Подпрограммы</w:t>
      </w:r>
    </w:p>
    <w:p w:rsidR="00CE3808" w:rsidRPr="00CE3808" w:rsidRDefault="00CE3808" w:rsidP="00CE3808">
      <w:pPr>
        <w:pStyle w:val="ConsPlusNormal"/>
        <w:ind w:firstLine="540"/>
        <w:jc w:val="both"/>
        <w:rPr>
          <w:rFonts w:ascii="Times New Roman" w:hAnsi="Times New Roman" w:cs="Times New Roman"/>
          <w:sz w:val="28"/>
          <w:szCs w:val="28"/>
        </w:rPr>
      </w:pPr>
    </w:p>
    <w:p w:rsidR="00CE3808" w:rsidRPr="00CE3808" w:rsidRDefault="00CE3808" w:rsidP="00CE3808">
      <w:pPr>
        <w:pStyle w:val="ConsPlusNormal"/>
        <w:ind w:firstLine="540"/>
        <w:jc w:val="both"/>
        <w:rPr>
          <w:rFonts w:ascii="Times New Roman" w:hAnsi="Times New Roman" w:cs="Times New Roman"/>
          <w:sz w:val="28"/>
          <w:szCs w:val="28"/>
        </w:rPr>
      </w:pPr>
      <w:r w:rsidRPr="00CE3808">
        <w:rPr>
          <w:rFonts w:ascii="Times New Roman" w:hAnsi="Times New Roman" w:cs="Times New Roman"/>
          <w:sz w:val="28"/>
          <w:szCs w:val="28"/>
        </w:rPr>
        <w:t>В результате реализации мероприятий Подпрограммы ожидается достижение следующих результатов:</w:t>
      </w:r>
    </w:p>
    <w:p w:rsidR="00CE3808" w:rsidRPr="00CE3808" w:rsidRDefault="00CE3808" w:rsidP="00CE3808">
      <w:pPr>
        <w:pStyle w:val="ConsPlusNormal"/>
        <w:ind w:firstLine="540"/>
        <w:jc w:val="both"/>
        <w:rPr>
          <w:rFonts w:ascii="Times New Roman" w:hAnsi="Times New Roman" w:cs="Times New Roman"/>
          <w:sz w:val="28"/>
          <w:szCs w:val="28"/>
        </w:rPr>
      </w:pPr>
      <w:r w:rsidRPr="00CE3808">
        <w:rPr>
          <w:rFonts w:ascii="Times New Roman" w:hAnsi="Times New Roman" w:cs="Times New Roman"/>
          <w:sz w:val="28"/>
          <w:szCs w:val="28"/>
        </w:rPr>
        <w:t>- получение гражданами доступной, объективной и качественной информации в области финансовой грамотности и защиты прав потребителей финансовых услуг в соответствии с их возрастной категорией, жизненными ситуациями и потребностями;</w:t>
      </w:r>
    </w:p>
    <w:p w:rsidR="00CE3808" w:rsidRPr="00CE3808" w:rsidRDefault="00CE3808" w:rsidP="00CE3808">
      <w:pPr>
        <w:pStyle w:val="ConsPlusNormal"/>
        <w:ind w:firstLine="540"/>
        <w:jc w:val="both"/>
        <w:rPr>
          <w:rFonts w:ascii="Times New Roman" w:hAnsi="Times New Roman" w:cs="Times New Roman"/>
          <w:sz w:val="28"/>
          <w:szCs w:val="28"/>
        </w:rPr>
      </w:pPr>
      <w:r w:rsidRPr="00CE3808">
        <w:rPr>
          <w:rFonts w:ascii="Times New Roman" w:hAnsi="Times New Roman" w:cs="Times New Roman"/>
          <w:sz w:val="28"/>
          <w:szCs w:val="28"/>
        </w:rPr>
        <w:t>- обеспечение доступа к образовательным программам в сфере повышения финансовой грамотности для различных целевых групп населения;</w:t>
      </w:r>
    </w:p>
    <w:p w:rsidR="00CE3808" w:rsidRPr="00CE3808" w:rsidRDefault="00CE3808" w:rsidP="00CE3808">
      <w:pPr>
        <w:pStyle w:val="ConsPlusNormal"/>
        <w:ind w:firstLine="540"/>
        <w:jc w:val="both"/>
        <w:rPr>
          <w:rFonts w:ascii="Times New Roman" w:hAnsi="Times New Roman" w:cs="Times New Roman"/>
          <w:sz w:val="28"/>
          <w:szCs w:val="28"/>
        </w:rPr>
      </w:pPr>
      <w:r w:rsidRPr="00CE3808">
        <w:rPr>
          <w:rFonts w:ascii="Times New Roman" w:hAnsi="Times New Roman" w:cs="Times New Roman"/>
          <w:sz w:val="28"/>
          <w:szCs w:val="28"/>
        </w:rPr>
        <w:t>-</w:t>
      </w:r>
      <w:r w:rsidRPr="00CE3808">
        <w:rPr>
          <w:rFonts w:ascii="Times New Roman" w:hAnsi="Times New Roman" w:cs="Times New Roman"/>
          <w:sz w:val="24"/>
          <w:szCs w:val="24"/>
        </w:rPr>
        <w:t xml:space="preserve"> </w:t>
      </w:r>
      <w:r w:rsidRPr="00CE3808">
        <w:rPr>
          <w:rFonts w:ascii="Times New Roman" w:hAnsi="Times New Roman" w:cs="Times New Roman"/>
          <w:sz w:val="28"/>
          <w:szCs w:val="28"/>
        </w:rPr>
        <w:t>создание системы эффективных и доступных информационных ресурсов по повышению финансовой грамотности населения;</w:t>
      </w:r>
    </w:p>
    <w:p w:rsidR="00CE3808" w:rsidRPr="00CE3808" w:rsidRDefault="00CE3808" w:rsidP="00CE3808">
      <w:pPr>
        <w:spacing w:after="0" w:line="240" w:lineRule="auto"/>
        <w:ind w:firstLine="567"/>
        <w:rPr>
          <w:rFonts w:ascii="Times New Roman" w:hAnsi="Times New Roman"/>
          <w:sz w:val="28"/>
          <w:szCs w:val="28"/>
        </w:rPr>
      </w:pPr>
      <w:r w:rsidRPr="00CE3808">
        <w:rPr>
          <w:rFonts w:ascii="Times New Roman" w:hAnsi="Times New Roman"/>
          <w:sz w:val="28"/>
          <w:szCs w:val="28"/>
        </w:rPr>
        <w:t>- повышение финансовой защищенности социально уязвимых групп населения.</w:t>
      </w: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lang w:val="en-US"/>
        </w:rPr>
        <w:t>XII</w:t>
      </w:r>
      <w:r w:rsidRPr="00CE3808">
        <w:rPr>
          <w:rFonts w:ascii="Times New Roman" w:hAnsi="Times New Roman"/>
          <w:b/>
          <w:sz w:val="28"/>
          <w:szCs w:val="28"/>
        </w:rPr>
        <w:t xml:space="preserve">. Подпрограмма "Повышение эффективности бюджетных расходов Большемурашкинского муниципального округа </w:t>
      </w: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Нижегородской области"</w:t>
      </w:r>
    </w:p>
    <w:p w:rsidR="00CE3808" w:rsidRPr="00CE3808" w:rsidRDefault="00CE3808" w:rsidP="00CE3808">
      <w:pPr>
        <w:spacing w:after="0" w:line="240" w:lineRule="auto"/>
        <w:jc w:val="center"/>
        <w:rPr>
          <w:rFonts w:ascii="Times New Roman" w:hAnsi="Times New Roman"/>
          <w:sz w:val="28"/>
          <w:szCs w:val="28"/>
        </w:rPr>
      </w:pPr>
      <w:r w:rsidRPr="00CE3808">
        <w:rPr>
          <w:rFonts w:ascii="Times New Roman" w:hAnsi="Times New Roman"/>
          <w:sz w:val="28"/>
          <w:szCs w:val="28"/>
        </w:rPr>
        <w:t>(далее – Подпрограмма)</w:t>
      </w:r>
    </w:p>
    <w:p w:rsidR="00CE3808" w:rsidRPr="00CE3808" w:rsidRDefault="00CE3808" w:rsidP="00CE3808">
      <w:pPr>
        <w:pStyle w:val="3"/>
        <w:spacing w:before="0" w:line="240" w:lineRule="auto"/>
        <w:rPr>
          <w:rFonts w:ascii="Times New Roman" w:hAnsi="Times New Roman" w:cs="Times New Roman"/>
          <w:sz w:val="28"/>
        </w:rPr>
      </w:pPr>
    </w:p>
    <w:p w:rsidR="00CE3808" w:rsidRPr="00903DE8" w:rsidRDefault="00CE3808" w:rsidP="00903DE8">
      <w:pPr>
        <w:pStyle w:val="3"/>
        <w:spacing w:before="0" w:line="240" w:lineRule="auto"/>
        <w:jc w:val="center"/>
        <w:rPr>
          <w:rFonts w:ascii="Times New Roman" w:hAnsi="Times New Roman" w:cs="Times New Roman"/>
          <w:color w:val="auto"/>
          <w:sz w:val="28"/>
        </w:rPr>
      </w:pPr>
      <w:r w:rsidRPr="00903DE8">
        <w:rPr>
          <w:rFonts w:ascii="Times New Roman" w:hAnsi="Times New Roman" w:cs="Times New Roman"/>
          <w:color w:val="auto"/>
          <w:sz w:val="28"/>
        </w:rPr>
        <w:t>Паспорт Подпрограммы</w:t>
      </w:r>
    </w:p>
    <w:p w:rsidR="00CE3808" w:rsidRPr="00CE3808" w:rsidRDefault="00CE3808" w:rsidP="00CE3808">
      <w:pPr>
        <w:spacing w:after="0" w:line="240" w:lineRule="auto"/>
        <w:rPr>
          <w:rFonts w:ascii="Times New Roman" w:hAnsi="Times New Roman"/>
          <w:lang w:eastAsia="x-non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7018"/>
      </w:tblGrid>
      <w:tr w:rsidR="00903DE8" w:rsidRPr="00CE3808" w:rsidTr="002F1B6D">
        <w:tc>
          <w:tcPr>
            <w:tcW w:w="3013" w:type="dxa"/>
          </w:tcPr>
          <w:p w:rsidR="00903DE8" w:rsidRPr="00CE3808" w:rsidRDefault="00903DE8" w:rsidP="002F1B6D">
            <w:pPr>
              <w:spacing w:after="0" w:line="240" w:lineRule="auto"/>
              <w:rPr>
                <w:rFonts w:ascii="Times New Roman" w:hAnsi="Times New Roman"/>
                <w:sz w:val="28"/>
                <w:szCs w:val="28"/>
              </w:rPr>
            </w:pPr>
            <w:r>
              <w:rPr>
                <w:rFonts w:ascii="Times New Roman" w:hAnsi="Times New Roman"/>
                <w:sz w:val="28"/>
                <w:szCs w:val="28"/>
              </w:rPr>
              <w:t>Ответственный исполнитель муниципальной подпрограммы</w:t>
            </w:r>
          </w:p>
        </w:tc>
        <w:tc>
          <w:tcPr>
            <w:tcW w:w="7018" w:type="dxa"/>
          </w:tcPr>
          <w:p w:rsidR="00903DE8" w:rsidRPr="00CE3808" w:rsidRDefault="00903DE8" w:rsidP="002F1B6D">
            <w:pPr>
              <w:spacing w:after="0" w:line="240" w:lineRule="auto"/>
              <w:rPr>
                <w:rFonts w:ascii="Times New Roman" w:hAnsi="Times New Roman"/>
                <w:sz w:val="28"/>
                <w:szCs w:val="28"/>
              </w:rPr>
            </w:pPr>
            <w:r>
              <w:rPr>
                <w:rFonts w:ascii="Times New Roman" w:hAnsi="Times New Roman"/>
                <w:sz w:val="28"/>
                <w:szCs w:val="28"/>
              </w:rPr>
              <w:t>Администрация</w:t>
            </w:r>
            <w:r w:rsidRPr="00CE3808">
              <w:rPr>
                <w:rFonts w:ascii="Times New Roman" w:hAnsi="Times New Roman"/>
                <w:sz w:val="28"/>
                <w:szCs w:val="28"/>
              </w:rPr>
              <w:t xml:space="preserve"> Большемурашкинского муниципального округа Нижегородской области </w:t>
            </w:r>
          </w:p>
        </w:tc>
      </w:tr>
      <w:tr w:rsidR="00903DE8" w:rsidRPr="00CE3808" w:rsidTr="002F1B6D">
        <w:tc>
          <w:tcPr>
            <w:tcW w:w="3013" w:type="dxa"/>
          </w:tcPr>
          <w:p w:rsidR="00903DE8" w:rsidRPr="00CE3808" w:rsidRDefault="00903DE8" w:rsidP="002F1B6D">
            <w:pPr>
              <w:spacing w:after="0" w:line="240" w:lineRule="auto"/>
              <w:rPr>
                <w:rFonts w:ascii="Times New Roman" w:hAnsi="Times New Roman"/>
                <w:sz w:val="28"/>
                <w:szCs w:val="28"/>
              </w:rPr>
            </w:pPr>
            <w:r>
              <w:rPr>
                <w:rFonts w:ascii="Times New Roman" w:hAnsi="Times New Roman"/>
                <w:sz w:val="28"/>
                <w:szCs w:val="28"/>
              </w:rPr>
              <w:t>Соисполнитель муниципальной подпрограммы</w:t>
            </w:r>
            <w:r w:rsidRPr="00CE3808">
              <w:rPr>
                <w:rFonts w:ascii="Times New Roman" w:hAnsi="Times New Roman"/>
                <w:sz w:val="28"/>
                <w:szCs w:val="28"/>
              </w:rPr>
              <w:t xml:space="preserve"> </w:t>
            </w:r>
          </w:p>
        </w:tc>
        <w:tc>
          <w:tcPr>
            <w:tcW w:w="7018" w:type="dxa"/>
          </w:tcPr>
          <w:p w:rsidR="00903DE8" w:rsidRPr="00CE3808" w:rsidRDefault="00903DE8" w:rsidP="002F1B6D">
            <w:pPr>
              <w:spacing w:after="0" w:line="240" w:lineRule="auto"/>
              <w:jc w:val="both"/>
              <w:rPr>
                <w:rFonts w:ascii="Times New Roman" w:hAnsi="Times New Roman"/>
                <w:sz w:val="28"/>
                <w:szCs w:val="28"/>
              </w:rPr>
            </w:pPr>
            <w:r w:rsidRPr="00CE3808">
              <w:rPr>
                <w:rFonts w:ascii="Times New Roman" w:hAnsi="Times New Roman"/>
                <w:sz w:val="28"/>
                <w:szCs w:val="28"/>
              </w:rPr>
              <w:t>Финансовое управление администрации Большемурашкинского муниципального округа Нижегородской области</w:t>
            </w:r>
          </w:p>
        </w:tc>
      </w:tr>
      <w:tr w:rsidR="00903DE8" w:rsidRPr="00CE3808" w:rsidTr="002F1B6D">
        <w:tc>
          <w:tcPr>
            <w:tcW w:w="3013" w:type="dxa"/>
          </w:tcPr>
          <w:p w:rsidR="00903DE8" w:rsidRPr="00CE3808" w:rsidRDefault="00903DE8" w:rsidP="002F1B6D">
            <w:pPr>
              <w:spacing w:after="0" w:line="240" w:lineRule="auto"/>
              <w:rPr>
                <w:rFonts w:ascii="Times New Roman" w:hAnsi="Times New Roman"/>
                <w:sz w:val="28"/>
                <w:szCs w:val="28"/>
              </w:rPr>
            </w:pPr>
            <w:r>
              <w:rPr>
                <w:rFonts w:ascii="Times New Roman" w:hAnsi="Times New Roman"/>
                <w:sz w:val="28"/>
                <w:szCs w:val="28"/>
              </w:rPr>
              <w:t>Участники муниципальной подпрограммы</w:t>
            </w:r>
          </w:p>
        </w:tc>
        <w:tc>
          <w:tcPr>
            <w:tcW w:w="7018" w:type="dxa"/>
          </w:tcPr>
          <w:p w:rsidR="00903DE8" w:rsidRPr="00CE3808" w:rsidRDefault="00903DE8" w:rsidP="002F1B6D">
            <w:pPr>
              <w:spacing w:after="0" w:line="240" w:lineRule="auto"/>
              <w:jc w:val="both"/>
              <w:rPr>
                <w:rFonts w:ascii="Times New Roman" w:hAnsi="Times New Roman"/>
                <w:snapToGrid w:val="0"/>
                <w:sz w:val="28"/>
                <w:szCs w:val="20"/>
              </w:rPr>
            </w:pPr>
            <w:r w:rsidRPr="00CE3808">
              <w:rPr>
                <w:rFonts w:ascii="Times New Roman" w:hAnsi="Times New Roman"/>
                <w:sz w:val="28"/>
                <w:szCs w:val="28"/>
              </w:rPr>
              <w:t>Администрация Большемурашкинского муниципального округа Нижегородской области</w:t>
            </w:r>
            <w:r>
              <w:rPr>
                <w:rFonts w:ascii="Times New Roman" w:hAnsi="Times New Roman"/>
                <w:sz w:val="28"/>
                <w:szCs w:val="28"/>
              </w:rPr>
              <w:t>,</w:t>
            </w:r>
            <w:r w:rsidRPr="00CE3808">
              <w:rPr>
                <w:rFonts w:ascii="Times New Roman" w:hAnsi="Times New Roman"/>
                <w:sz w:val="28"/>
                <w:szCs w:val="28"/>
              </w:rPr>
              <w:t xml:space="preserve"> ее структурные подразделения</w:t>
            </w:r>
            <w:r>
              <w:rPr>
                <w:rFonts w:ascii="Times New Roman" w:hAnsi="Times New Roman"/>
                <w:sz w:val="28"/>
                <w:szCs w:val="28"/>
              </w:rPr>
              <w:t xml:space="preserve"> и муниципальные учреждения</w:t>
            </w:r>
          </w:p>
        </w:tc>
      </w:tr>
      <w:tr w:rsidR="00903DE8" w:rsidRPr="00CE3808" w:rsidTr="002F1B6D">
        <w:tc>
          <w:tcPr>
            <w:tcW w:w="3013" w:type="dxa"/>
          </w:tcPr>
          <w:p w:rsidR="00903DE8" w:rsidRPr="00CE3808" w:rsidRDefault="00903DE8" w:rsidP="002F1B6D">
            <w:pPr>
              <w:spacing w:after="0" w:line="240" w:lineRule="auto"/>
              <w:rPr>
                <w:rFonts w:ascii="Times New Roman" w:hAnsi="Times New Roman"/>
                <w:sz w:val="28"/>
                <w:szCs w:val="28"/>
              </w:rPr>
            </w:pPr>
            <w:r>
              <w:rPr>
                <w:rFonts w:ascii="Times New Roman" w:hAnsi="Times New Roman"/>
                <w:sz w:val="28"/>
                <w:szCs w:val="28"/>
              </w:rPr>
              <w:t>Цели</w:t>
            </w:r>
            <w:r w:rsidRPr="00CE3808">
              <w:rPr>
                <w:rFonts w:ascii="Times New Roman" w:hAnsi="Times New Roman"/>
                <w:sz w:val="28"/>
                <w:szCs w:val="28"/>
              </w:rPr>
              <w:t xml:space="preserve"> </w:t>
            </w:r>
            <w:r>
              <w:rPr>
                <w:rFonts w:ascii="Times New Roman" w:hAnsi="Times New Roman"/>
                <w:sz w:val="28"/>
                <w:szCs w:val="28"/>
              </w:rPr>
              <w:t>муниципальной подпрограммы</w:t>
            </w:r>
          </w:p>
        </w:tc>
        <w:tc>
          <w:tcPr>
            <w:tcW w:w="7018" w:type="dxa"/>
          </w:tcPr>
          <w:p w:rsidR="00903DE8" w:rsidRPr="00903DE8" w:rsidRDefault="00903DE8" w:rsidP="00903DE8">
            <w:pPr>
              <w:spacing w:after="0" w:line="240" w:lineRule="auto"/>
              <w:jc w:val="both"/>
              <w:rPr>
                <w:rFonts w:ascii="Times New Roman" w:hAnsi="Times New Roman"/>
                <w:sz w:val="28"/>
                <w:szCs w:val="28"/>
              </w:rPr>
            </w:pPr>
            <w:r w:rsidRPr="00903DE8">
              <w:rPr>
                <w:rFonts w:ascii="Times New Roman" w:hAnsi="Times New Roman"/>
                <w:sz w:val="28"/>
                <w:szCs w:val="28"/>
              </w:rPr>
              <w:t>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tc>
      </w:tr>
      <w:tr w:rsidR="00903DE8" w:rsidRPr="00CE3808" w:rsidTr="002F1B6D">
        <w:tc>
          <w:tcPr>
            <w:tcW w:w="3013" w:type="dxa"/>
          </w:tcPr>
          <w:p w:rsidR="00903DE8" w:rsidRPr="00CE3808" w:rsidRDefault="00903DE8" w:rsidP="002F1B6D">
            <w:pPr>
              <w:spacing w:after="0" w:line="240" w:lineRule="auto"/>
              <w:rPr>
                <w:rFonts w:ascii="Times New Roman" w:hAnsi="Times New Roman"/>
                <w:sz w:val="28"/>
                <w:szCs w:val="28"/>
              </w:rPr>
            </w:pPr>
            <w:r w:rsidRPr="00CE3808">
              <w:rPr>
                <w:rFonts w:ascii="Times New Roman" w:hAnsi="Times New Roman"/>
                <w:sz w:val="28"/>
                <w:szCs w:val="28"/>
              </w:rPr>
              <w:lastRenderedPageBreak/>
              <w:t xml:space="preserve">Задачи </w:t>
            </w:r>
            <w:r>
              <w:rPr>
                <w:rFonts w:ascii="Times New Roman" w:hAnsi="Times New Roman"/>
                <w:sz w:val="28"/>
                <w:szCs w:val="28"/>
              </w:rPr>
              <w:t>муниципальной подпрограммы</w:t>
            </w:r>
          </w:p>
        </w:tc>
        <w:tc>
          <w:tcPr>
            <w:tcW w:w="7018" w:type="dxa"/>
          </w:tcPr>
          <w:p w:rsidR="00903DE8" w:rsidRPr="00903DE8" w:rsidRDefault="00903DE8" w:rsidP="00903DE8">
            <w:pPr>
              <w:spacing w:after="0" w:line="240" w:lineRule="auto"/>
              <w:jc w:val="both"/>
              <w:rPr>
                <w:rFonts w:ascii="Times New Roman" w:hAnsi="Times New Roman"/>
                <w:sz w:val="28"/>
                <w:szCs w:val="28"/>
              </w:rPr>
            </w:pPr>
            <w:r w:rsidRPr="00903DE8">
              <w:rPr>
                <w:rFonts w:ascii="Times New Roman" w:hAnsi="Times New Roman"/>
                <w:sz w:val="28"/>
                <w:szCs w:val="28"/>
              </w:rPr>
              <w:t>1. Развитие долгосрочного бюджетного планирования в увязке со стратегическим планированием и долгосрочными прогнозами социально-экономического развития.</w:t>
            </w:r>
          </w:p>
          <w:p w:rsidR="00903DE8" w:rsidRPr="00903DE8" w:rsidRDefault="00903DE8" w:rsidP="00903DE8">
            <w:pPr>
              <w:spacing w:after="0" w:line="240" w:lineRule="auto"/>
              <w:jc w:val="both"/>
              <w:rPr>
                <w:rFonts w:ascii="Times New Roman" w:hAnsi="Times New Roman"/>
                <w:sz w:val="28"/>
                <w:szCs w:val="28"/>
              </w:rPr>
            </w:pPr>
            <w:r w:rsidRPr="00903DE8">
              <w:rPr>
                <w:rFonts w:ascii="Times New Roman" w:hAnsi="Times New Roman"/>
                <w:sz w:val="28"/>
                <w:szCs w:val="28"/>
              </w:rPr>
              <w:t>2. Реализация  программно-целевых принципов организации деятельности органов местного самоуправления.</w:t>
            </w:r>
          </w:p>
          <w:p w:rsidR="00903DE8" w:rsidRPr="00903DE8" w:rsidRDefault="00903DE8" w:rsidP="00903DE8">
            <w:pPr>
              <w:spacing w:after="0" w:line="240" w:lineRule="auto"/>
              <w:jc w:val="both"/>
              <w:rPr>
                <w:rFonts w:ascii="Times New Roman" w:hAnsi="Times New Roman"/>
                <w:sz w:val="28"/>
                <w:szCs w:val="28"/>
              </w:rPr>
            </w:pPr>
            <w:r w:rsidRPr="00903DE8">
              <w:rPr>
                <w:rFonts w:ascii="Times New Roman" w:hAnsi="Times New Roman"/>
                <w:sz w:val="28"/>
                <w:szCs w:val="28"/>
              </w:rPr>
              <w:t>3. Обеспечение повышения эффективности деятельности муниципальных учреждений по предоставлению муниципальных услуг.</w:t>
            </w:r>
          </w:p>
          <w:p w:rsidR="00903DE8" w:rsidRPr="00903DE8" w:rsidRDefault="00903DE8" w:rsidP="00903DE8">
            <w:pPr>
              <w:spacing w:after="0" w:line="240" w:lineRule="auto"/>
              <w:jc w:val="both"/>
              <w:rPr>
                <w:rFonts w:ascii="Times New Roman" w:hAnsi="Times New Roman"/>
                <w:sz w:val="28"/>
                <w:szCs w:val="28"/>
              </w:rPr>
            </w:pPr>
            <w:r w:rsidRPr="00903DE8">
              <w:rPr>
                <w:rFonts w:ascii="Times New Roman" w:hAnsi="Times New Roman"/>
                <w:sz w:val="28"/>
                <w:szCs w:val="28"/>
              </w:rPr>
              <w:t>4. Оптимизация функций муниципального  управления, повышение эффективности его обеспечения.</w:t>
            </w:r>
          </w:p>
          <w:p w:rsidR="00903DE8" w:rsidRPr="00903DE8" w:rsidRDefault="00903DE8" w:rsidP="00903DE8">
            <w:pPr>
              <w:spacing w:after="0" w:line="240" w:lineRule="auto"/>
              <w:jc w:val="both"/>
              <w:rPr>
                <w:rFonts w:ascii="Times New Roman" w:hAnsi="Times New Roman"/>
                <w:sz w:val="28"/>
                <w:szCs w:val="28"/>
              </w:rPr>
            </w:pPr>
            <w:r w:rsidRPr="00903DE8">
              <w:rPr>
                <w:rFonts w:ascii="Times New Roman" w:hAnsi="Times New Roman"/>
                <w:sz w:val="28"/>
                <w:szCs w:val="28"/>
              </w:rPr>
              <w:t xml:space="preserve">5. Совершенствование механизмов финансового </w:t>
            </w:r>
            <w:proofErr w:type="gramStart"/>
            <w:r w:rsidRPr="00903DE8">
              <w:rPr>
                <w:rFonts w:ascii="Times New Roman" w:hAnsi="Times New Roman"/>
                <w:sz w:val="28"/>
                <w:szCs w:val="28"/>
              </w:rPr>
              <w:t>контроля за</w:t>
            </w:r>
            <w:proofErr w:type="gramEnd"/>
            <w:r w:rsidRPr="00903DE8">
              <w:rPr>
                <w:rFonts w:ascii="Times New Roman" w:hAnsi="Times New Roman"/>
                <w:sz w:val="28"/>
                <w:szCs w:val="28"/>
              </w:rPr>
              <w:t xml:space="preserve"> использованием  бюджетных средств.</w:t>
            </w:r>
          </w:p>
          <w:p w:rsidR="00903DE8" w:rsidRPr="00903DE8" w:rsidRDefault="00903DE8" w:rsidP="00903DE8">
            <w:pPr>
              <w:spacing w:after="0" w:line="240" w:lineRule="auto"/>
              <w:jc w:val="both"/>
              <w:rPr>
                <w:rFonts w:ascii="Times New Roman" w:hAnsi="Times New Roman"/>
                <w:sz w:val="28"/>
                <w:szCs w:val="28"/>
              </w:rPr>
            </w:pPr>
            <w:r w:rsidRPr="00903DE8">
              <w:rPr>
                <w:rFonts w:ascii="Times New Roman" w:hAnsi="Times New Roman"/>
                <w:sz w:val="28"/>
                <w:szCs w:val="28"/>
              </w:rPr>
              <w:t>6. Обеспечение открытости и прозрачности информации о бюджетном процессе и деятельности органов местного самоуправления в сфере повышения качества предоставления муниципальных услуг.</w:t>
            </w:r>
          </w:p>
        </w:tc>
      </w:tr>
      <w:tr w:rsidR="00903DE8" w:rsidRPr="00CE3808" w:rsidTr="002F1B6D">
        <w:tc>
          <w:tcPr>
            <w:tcW w:w="3013" w:type="dxa"/>
          </w:tcPr>
          <w:p w:rsidR="00903DE8" w:rsidRPr="00CE3808" w:rsidRDefault="00903DE8" w:rsidP="002F1B6D">
            <w:pPr>
              <w:spacing w:after="0" w:line="240" w:lineRule="auto"/>
              <w:rPr>
                <w:rFonts w:ascii="Times New Roman" w:hAnsi="Times New Roman"/>
                <w:sz w:val="28"/>
                <w:szCs w:val="28"/>
              </w:rPr>
            </w:pPr>
            <w:r w:rsidRPr="00CE3808">
              <w:rPr>
                <w:rFonts w:ascii="Times New Roman" w:hAnsi="Times New Roman"/>
                <w:sz w:val="28"/>
                <w:szCs w:val="28"/>
              </w:rPr>
              <w:t xml:space="preserve">Этапы и сроки реализации </w:t>
            </w:r>
            <w:r>
              <w:rPr>
                <w:rFonts w:ascii="Times New Roman" w:hAnsi="Times New Roman"/>
                <w:sz w:val="28"/>
                <w:szCs w:val="28"/>
              </w:rPr>
              <w:t>муниципальной подпрограммы</w:t>
            </w:r>
          </w:p>
        </w:tc>
        <w:tc>
          <w:tcPr>
            <w:tcW w:w="7018" w:type="dxa"/>
          </w:tcPr>
          <w:p w:rsidR="00903DE8" w:rsidRPr="00CE3808" w:rsidRDefault="00903DE8" w:rsidP="002F1B6D">
            <w:pPr>
              <w:spacing w:after="0" w:line="240" w:lineRule="auto"/>
              <w:rPr>
                <w:rFonts w:ascii="Times New Roman" w:hAnsi="Times New Roman"/>
                <w:sz w:val="28"/>
                <w:szCs w:val="28"/>
              </w:rPr>
            </w:pPr>
            <w:r w:rsidRPr="00CE3808">
              <w:rPr>
                <w:rFonts w:ascii="Times New Roman" w:hAnsi="Times New Roman"/>
                <w:sz w:val="28"/>
                <w:szCs w:val="28"/>
              </w:rPr>
              <w:t>2023-2030 годы, без разделения на этапы</w:t>
            </w:r>
          </w:p>
        </w:tc>
      </w:tr>
      <w:tr w:rsidR="00903DE8" w:rsidRPr="00CE3808" w:rsidTr="002F1B6D">
        <w:tc>
          <w:tcPr>
            <w:tcW w:w="3013" w:type="dxa"/>
          </w:tcPr>
          <w:p w:rsidR="00903DE8" w:rsidRPr="00CE3808" w:rsidRDefault="00903DE8" w:rsidP="002F1B6D">
            <w:pPr>
              <w:spacing w:after="0" w:line="240" w:lineRule="auto"/>
              <w:rPr>
                <w:rFonts w:ascii="Times New Roman" w:hAnsi="Times New Roman"/>
                <w:sz w:val="28"/>
                <w:szCs w:val="28"/>
              </w:rPr>
            </w:pPr>
            <w:r>
              <w:rPr>
                <w:rFonts w:ascii="Times New Roman" w:hAnsi="Times New Roman"/>
                <w:sz w:val="28"/>
                <w:szCs w:val="28"/>
              </w:rPr>
              <w:t>Объемы финансирования муниципальной подпрограммы</w:t>
            </w:r>
          </w:p>
        </w:tc>
        <w:tc>
          <w:tcPr>
            <w:tcW w:w="7018" w:type="dxa"/>
          </w:tcPr>
          <w:p w:rsidR="00903DE8" w:rsidRPr="00903DE8" w:rsidRDefault="00903DE8" w:rsidP="00903DE8">
            <w:pPr>
              <w:spacing w:after="0" w:line="240" w:lineRule="auto"/>
              <w:rPr>
                <w:rFonts w:ascii="Times New Roman" w:hAnsi="Times New Roman"/>
                <w:sz w:val="28"/>
                <w:szCs w:val="28"/>
              </w:rPr>
            </w:pPr>
            <w:r w:rsidRPr="007210D3">
              <w:rPr>
                <w:rFonts w:ascii="Times New Roman" w:hAnsi="Times New Roman"/>
                <w:sz w:val="28"/>
                <w:szCs w:val="28"/>
              </w:rPr>
              <w:t>Предполагаемый общий объем финансовых средств</w:t>
            </w:r>
            <w:r>
              <w:rPr>
                <w:rFonts w:ascii="Times New Roman" w:hAnsi="Times New Roman"/>
                <w:sz w:val="28"/>
                <w:szCs w:val="28"/>
              </w:rPr>
              <w:t xml:space="preserve"> за счет средств бюджета округа</w:t>
            </w:r>
            <w:r w:rsidRPr="007210D3">
              <w:rPr>
                <w:rFonts w:ascii="Times New Roman" w:hAnsi="Times New Roman"/>
                <w:sz w:val="28"/>
                <w:szCs w:val="28"/>
              </w:rPr>
              <w:t xml:space="preserve">, необходимых для реализации </w:t>
            </w:r>
            <w:r>
              <w:rPr>
                <w:rFonts w:ascii="Times New Roman" w:hAnsi="Times New Roman"/>
                <w:sz w:val="28"/>
                <w:szCs w:val="28"/>
              </w:rPr>
              <w:t>п</w:t>
            </w:r>
            <w:r w:rsidRPr="007210D3">
              <w:rPr>
                <w:rFonts w:ascii="Times New Roman" w:hAnsi="Times New Roman"/>
                <w:sz w:val="28"/>
                <w:szCs w:val="28"/>
              </w:rPr>
              <w:t xml:space="preserve">одпрограммы, </w:t>
            </w:r>
            <w:r w:rsidRPr="00903DE8">
              <w:rPr>
                <w:rFonts w:ascii="Times New Roman" w:hAnsi="Times New Roman"/>
                <w:sz w:val="28"/>
                <w:szCs w:val="28"/>
              </w:rPr>
              <w:t xml:space="preserve">составляет </w:t>
            </w:r>
            <w:r w:rsidRPr="00903DE8">
              <w:rPr>
                <w:rFonts w:ascii="Times New Roman" w:hAnsi="Times New Roman"/>
                <w:b/>
                <w:sz w:val="28"/>
                <w:szCs w:val="28"/>
              </w:rPr>
              <w:t>399,6</w:t>
            </w:r>
            <w:r w:rsidRPr="00903DE8">
              <w:rPr>
                <w:rFonts w:ascii="Times New Roman" w:hAnsi="Times New Roman"/>
                <w:sz w:val="28"/>
                <w:szCs w:val="28"/>
              </w:rPr>
              <w:t xml:space="preserve"> тыс. рублей, в том числе:</w:t>
            </w:r>
          </w:p>
          <w:p w:rsidR="00903DE8" w:rsidRPr="00903DE8" w:rsidRDefault="00903DE8" w:rsidP="00903DE8">
            <w:pPr>
              <w:spacing w:after="0" w:line="240" w:lineRule="auto"/>
              <w:rPr>
                <w:rFonts w:ascii="Times New Roman" w:hAnsi="Times New Roman"/>
                <w:sz w:val="28"/>
                <w:szCs w:val="28"/>
              </w:rPr>
            </w:pPr>
            <w:r w:rsidRPr="00903DE8">
              <w:rPr>
                <w:rFonts w:ascii="Times New Roman" w:hAnsi="Times New Roman"/>
                <w:sz w:val="28"/>
                <w:szCs w:val="28"/>
              </w:rPr>
              <w:t>2023 год – 0,0 тыс. рублей;</w:t>
            </w:r>
          </w:p>
          <w:p w:rsidR="00903DE8" w:rsidRPr="00903DE8" w:rsidRDefault="00903DE8" w:rsidP="00903DE8">
            <w:pPr>
              <w:spacing w:after="0" w:line="240" w:lineRule="auto"/>
              <w:rPr>
                <w:rFonts w:ascii="Times New Roman" w:hAnsi="Times New Roman"/>
                <w:sz w:val="28"/>
                <w:szCs w:val="28"/>
              </w:rPr>
            </w:pPr>
            <w:r w:rsidRPr="00903DE8">
              <w:rPr>
                <w:rFonts w:ascii="Times New Roman" w:hAnsi="Times New Roman"/>
                <w:sz w:val="28"/>
                <w:szCs w:val="28"/>
              </w:rPr>
              <w:t>2024 год – 0,0 тыс. рублей;</w:t>
            </w:r>
          </w:p>
          <w:p w:rsidR="00903DE8" w:rsidRPr="00903DE8" w:rsidRDefault="00903DE8" w:rsidP="00903DE8">
            <w:pPr>
              <w:spacing w:after="0" w:line="240" w:lineRule="auto"/>
              <w:rPr>
                <w:rFonts w:ascii="Times New Roman" w:hAnsi="Times New Roman"/>
                <w:sz w:val="28"/>
                <w:szCs w:val="28"/>
              </w:rPr>
            </w:pPr>
            <w:r w:rsidRPr="00903DE8">
              <w:rPr>
                <w:rFonts w:ascii="Times New Roman" w:hAnsi="Times New Roman"/>
                <w:sz w:val="28"/>
                <w:szCs w:val="28"/>
              </w:rPr>
              <w:t>2025 год – 0,0 тыс. рублей;</w:t>
            </w:r>
          </w:p>
          <w:p w:rsidR="00903DE8" w:rsidRPr="00903DE8" w:rsidRDefault="00903DE8" w:rsidP="00903DE8">
            <w:pPr>
              <w:spacing w:after="0" w:line="240" w:lineRule="auto"/>
              <w:rPr>
                <w:rFonts w:ascii="Times New Roman" w:hAnsi="Times New Roman"/>
                <w:sz w:val="28"/>
                <w:szCs w:val="28"/>
              </w:rPr>
            </w:pPr>
            <w:r w:rsidRPr="00903DE8">
              <w:rPr>
                <w:rFonts w:ascii="Times New Roman" w:hAnsi="Times New Roman"/>
                <w:sz w:val="28"/>
                <w:szCs w:val="28"/>
              </w:rPr>
              <w:t>2026 год – 399,6 тыс. рублей;</w:t>
            </w:r>
          </w:p>
          <w:p w:rsidR="00903DE8" w:rsidRPr="00903DE8" w:rsidRDefault="00903DE8" w:rsidP="00903DE8">
            <w:pPr>
              <w:spacing w:after="0" w:line="240" w:lineRule="auto"/>
              <w:rPr>
                <w:rFonts w:ascii="Times New Roman" w:hAnsi="Times New Roman"/>
                <w:sz w:val="28"/>
                <w:szCs w:val="28"/>
              </w:rPr>
            </w:pPr>
            <w:r w:rsidRPr="00903DE8">
              <w:rPr>
                <w:rFonts w:ascii="Times New Roman" w:hAnsi="Times New Roman"/>
                <w:sz w:val="28"/>
                <w:szCs w:val="28"/>
              </w:rPr>
              <w:t>2027 год – 0,0 тыс. рублей;</w:t>
            </w:r>
          </w:p>
          <w:p w:rsidR="00903DE8" w:rsidRPr="00903DE8" w:rsidRDefault="00903DE8" w:rsidP="00903DE8">
            <w:pPr>
              <w:spacing w:after="0" w:line="240" w:lineRule="auto"/>
              <w:rPr>
                <w:rFonts w:ascii="Times New Roman" w:hAnsi="Times New Roman"/>
                <w:sz w:val="28"/>
                <w:szCs w:val="28"/>
              </w:rPr>
            </w:pPr>
            <w:r w:rsidRPr="00903DE8">
              <w:rPr>
                <w:rFonts w:ascii="Times New Roman" w:hAnsi="Times New Roman"/>
                <w:sz w:val="28"/>
                <w:szCs w:val="28"/>
              </w:rPr>
              <w:t>2028 год – 0,0 тыс. рублей;</w:t>
            </w:r>
          </w:p>
          <w:p w:rsidR="00903DE8" w:rsidRPr="00903DE8" w:rsidRDefault="00903DE8" w:rsidP="00903DE8">
            <w:pPr>
              <w:spacing w:after="0" w:line="240" w:lineRule="auto"/>
              <w:rPr>
                <w:rFonts w:ascii="Times New Roman" w:hAnsi="Times New Roman"/>
                <w:sz w:val="28"/>
                <w:szCs w:val="28"/>
              </w:rPr>
            </w:pPr>
            <w:r w:rsidRPr="00903DE8">
              <w:rPr>
                <w:rFonts w:ascii="Times New Roman" w:hAnsi="Times New Roman"/>
                <w:sz w:val="28"/>
                <w:szCs w:val="28"/>
              </w:rPr>
              <w:t>2029 год – 0,0 тыс. рублей;</w:t>
            </w:r>
          </w:p>
          <w:p w:rsidR="00903DE8" w:rsidRPr="007210D3" w:rsidRDefault="00903DE8" w:rsidP="00903DE8">
            <w:pPr>
              <w:spacing w:after="0" w:line="240" w:lineRule="auto"/>
              <w:rPr>
                <w:rFonts w:ascii="Times New Roman" w:hAnsi="Times New Roman"/>
                <w:sz w:val="28"/>
                <w:szCs w:val="28"/>
              </w:rPr>
            </w:pPr>
            <w:r w:rsidRPr="00903DE8">
              <w:rPr>
                <w:rFonts w:ascii="Times New Roman" w:hAnsi="Times New Roman"/>
                <w:sz w:val="28"/>
                <w:szCs w:val="28"/>
              </w:rPr>
              <w:t>2030 год – 0,0 тыс. рублей.</w:t>
            </w:r>
          </w:p>
        </w:tc>
      </w:tr>
      <w:tr w:rsidR="00903DE8" w:rsidRPr="00CE3808" w:rsidTr="002F1B6D">
        <w:tc>
          <w:tcPr>
            <w:tcW w:w="3013" w:type="dxa"/>
            <w:shd w:val="clear" w:color="auto" w:fill="auto"/>
          </w:tcPr>
          <w:p w:rsidR="00903DE8" w:rsidRPr="00CE3808" w:rsidRDefault="00903DE8" w:rsidP="002F1B6D">
            <w:pPr>
              <w:spacing w:after="0" w:line="240" w:lineRule="auto"/>
              <w:rPr>
                <w:rFonts w:ascii="Times New Roman" w:hAnsi="Times New Roman"/>
                <w:sz w:val="28"/>
                <w:szCs w:val="28"/>
              </w:rPr>
            </w:pPr>
            <w:r w:rsidRPr="00CE3808">
              <w:rPr>
                <w:rFonts w:ascii="Times New Roman" w:hAnsi="Times New Roman"/>
                <w:sz w:val="28"/>
                <w:szCs w:val="28"/>
              </w:rPr>
              <w:t xml:space="preserve">Индикаторы достижения  цели и показатели непосредственных результатов </w:t>
            </w:r>
            <w:r>
              <w:rPr>
                <w:rFonts w:ascii="Times New Roman" w:hAnsi="Times New Roman"/>
                <w:sz w:val="28"/>
                <w:szCs w:val="28"/>
              </w:rPr>
              <w:t>муниципальной подп</w:t>
            </w:r>
            <w:r w:rsidRPr="00CE3808">
              <w:rPr>
                <w:rFonts w:ascii="Times New Roman" w:hAnsi="Times New Roman"/>
                <w:sz w:val="28"/>
                <w:szCs w:val="28"/>
              </w:rPr>
              <w:t>рограммы</w:t>
            </w:r>
          </w:p>
        </w:tc>
        <w:tc>
          <w:tcPr>
            <w:tcW w:w="7018" w:type="dxa"/>
            <w:shd w:val="clear" w:color="auto" w:fill="auto"/>
          </w:tcPr>
          <w:p w:rsidR="00903DE8" w:rsidRPr="00903DE8" w:rsidRDefault="00903DE8" w:rsidP="00903DE8">
            <w:pPr>
              <w:widowControl w:val="0"/>
              <w:autoSpaceDE w:val="0"/>
              <w:autoSpaceDN w:val="0"/>
              <w:adjustRightInd w:val="0"/>
              <w:spacing w:after="0" w:line="240" w:lineRule="auto"/>
              <w:jc w:val="both"/>
              <w:rPr>
                <w:rFonts w:ascii="Times New Roman" w:hAnsi="Times New Roman"/>
                <w:sz w:val="28"/>
                <w:szCs w:val="28"/>
              </w:rPr>
            </w:pPr>
            <w:r w:rsidRPr="00903DE8">
              <w:rPr>
                <w:rFonts w:ascii="Times New Roman" w:hAnsi="Times New Roman"/>
                <w:sz w:val="28"/>
                <w:szCs w:val="28"/>
              </w:rPr>
              <w:t xml:space="preserve">- доля расходов бюджета, формируемых </w:t>
            </w:r>
            <w:r>
              <w:rPr>
                <w:rFonts w:ascii="Times New Roman" w:hAnsi="Times New Roman"/>
                <w:sz w:val="28"/>
                <w:szCs w:val="28"/>
              </w:rPr>
              <w:t xml:space="preserve">в </w:t>
            </w:r>
            <w:r w:rsidRPr="00903DE8">
              <w:rPr>
                <w:rFonts w:ascii="Times New Roman" w:hAnsi="Times New Roman"/>
                <w:sz w:val="28"/>
                <w:szCs w:val="28"/>
              </w:rPr>
              <w:t xml:space="preserve">рамках муниципальных программ, в общем объеме  расходов бюджета  (без  учета субвенций на  исполнение делегируемых полномочий) составляет не менее 90%; </w:t>
            </w:r>
          </w:p>
          <w:p w:rsidR="00903DE8" w:rsidRPr="00903DE8" w:rsidRDefault="00903DE8" w:rsidP="00903DE8">
            <w:pPr>
              <w:widowControl w:val="0"/>
              <w:autoSpaceDE w:val="0"/>
              <w:autoSpaceDN w:val="0"/>
              <w:adjustRightInd w:val="0"/>
              <w:spacing w:after="0" w:line="240" w:lineRule="auto"/>
              <w:jc w:val="both"/>
              <w:rPr>
                <w:rFonts w:ascii="Times New Roman" w:hAnsi="Times New Roman"/>
                <w:sz w:val="28"/>
                <w:szCs w:val="28"/>
              </w:rPr>
            </w:pPr>
            <w:r w:rsidRPr="00903DE8">
              <w:rPr>
                <w:rFonts w:ascii="Times New Roman" w:hAnsi="Times New Roman"/>
                <w:sz w:val="28"/>
                <w:szCs w:val="28"/>
              </w:rPr>
              <w:t>- удельный вес муниципальных учреждений, выполнивших в полном объеме муниципальное задание, в общем количестве муниципальных учреждений, которым установлены муниципальные задания, составляет 97 %;</w:t>
            </w:r>
          </w:p>
          <w:p w:rsidR="00903DE8" w:rsidRPr="00903DE8" w:rsidRDefault="00903DE8" w:rsidP="00903DE8">
            <w:pPr>
              <w:widowControl w:val="0"/>
              <w:autoSpaceDE w:val="0"/>
              <w:autoSpaceDN w:val="0"/>
              <w:adjustRightInd w:val="0"/>
              <w:spacing w:after="0" w:line="240" w:lineRule="auto"/>
              <w:jc w:val="both"/>
              <w:rPr>
                <w:rFonts w:ascii="Times New Roman" w:hAnsi="Times New Roman"/>
                <w:sz w:val="28"/>
                <w:szCs w:val="28"/>
              </w:rPr>
            </w:pPr>
            <w:r w:rsidRPr="00903DE8">
              <w:rPr>
                <w:rFonts w:ascii="Times New Roman" w:hAnsi="Times New Roman"/>
                <w:sz w:val="28"/>
                <w:szCs w:val="28"/>
              </w:rPr>
              <w:t xml:space="preserve">- удельный вес муниципальных учреждений, для которых установлены количественно измеримые </w:t>
            </w:r>
            <w:r w:rsidRPr="00903DE8">
              <w:rPr>
                <w:rFonts w:ascii="Times New Roman" w:hAnsi="Times New Roman"/>
                <w:sz w:val="28"/>
                <w:szCs w:val="28"/>
              </w:rPr>
              <w:lastRenderedPageBreak/>
              <w:t>финансовые санкции (штрафы, изъятия) за нарушение условий выполнения муниципальных заданий, в общем количестве муниципальных учреждений, которым установлены муниципальные задания, составляет 97%;</w:t>
            </w:r>
          </w:p>
          <w:p w:rsidR="00903DE8" w:rsidRPr="00903DE8" w:rsidRDefault="00903DE8" w:rsidP="00903DE8">
            <w:pPr>
              <w:widowControl w:val="0"/>
              <w:autoSpaceDE w:val="0"/>
              <w:autoSpaceDN w:val="0"/>
              <w:adjustRightInd w:val="0"/>
              <w:spacing w:after="0" w:line="240" w:lineRule="auto"/>
              <w:jc w:val="both"/>
              <w:rPr>
                <w:rFonts w:ascii="Times New Roman" w:hAnsi="Times New Roman"/>
                <w:sz w:val="28"/>
                <w:szCs w:val="28"/>
              </w:rPr>
            </w:pPr>
            <w:r w:rsidRPr="00903DE8">
              <w:rPr>
                <w:rFonts w:ascii="Times New Roman" w:hAnsi="Times New Roman"/>
                <w:sz w:val="28"/>
                <w:szCs w:val="28"/>
              </w:rPr>
              <w:t>- удельный вес расходов на финансовое обеспечение оказания бюджетными и автономными учреждениями муниципальных услуг, рассчитанных исходя из нормативных затрат, в общем объеме расходов на предоставление субсидий на выполнение муниципальных заданий составляет 95%.</w:t>
            </w:r>
          </w:p>
        </w:tc>
      </w:tr>
    </w:tbl>
    <w:p w:rsidR="00CE3808" w:rsidRPr="00CE3808" w:rsidRDefault="00CE3808" w:rsidP="00CE3808">
      <w:pPr>
        <w:spacing w:after="0" w:line="240" w:lineRule="auto"/>
        <w:jc w:val="center"/>
        <w:outlineLvl w:val="2"/>
        <w:rPr>
          <w:rFonts w:ascii="Times New Roman" w:hAnsi="Times New Roman"/>
          <w:b/>
          <w:sz w:val="28"/>
          <w:szCs w:val="28"/>
        </w:rPr>
      </w:pPr>
    </w:p>
    <w:p w:rsidR="00CE3808" w:rsidRPr="00CE3808" w:rsidRDefault="00CE3808" w:rsidP="00CE3808">
      <w:pPr>
        <w:spacing w:after="0" w:line="240" w:lineRule="auto"/>
        <w:jc w:val="center"/>
        <w:outlineLvl w:val="2"/>
        <w:rPr>
          <w:rFonts w:ascii="Times New Roman" w:hAnsi="Times New Roman"/>
          <w:b/>
          <w:sz w:val="28"/>
          <w:szCs w:val="28"/>
        </w:rPr>
      </w:pPr>
    </w:p>
    <w:p w:rsidR="00CE3808" w:rsidRPr="00CE3808" w:rsidRDefault="00CE3808" w:rsidP="00903DE8">
      <w:pPr>
        <w:spacing w:after="0" w:line="240" w:lineRule="auto"/>
        <w:jc w:val="center"/>
        <w:outlineLvl w:val="2"/>
        <w:rPr>
          <w:rFonts w:ascii="Times New Roman" w:hAnsi="Times New Roman"/>
          <w:b/>
          <w:sz w:val="28"/>
          <w:szCs w:val="28"/>
        </w:rPr>
      </w:pPr>
      <w:r w:rsidRPr="00CE3808">
        <w:rPr>
          <w:rFonts w:ascii="Times New Roman" w:hAnsi="Times New Roman"/>
          <w:b/>
          <w:sz w:val="28"/>
          <w:szCs w:val="28"/>
        </w:rPr>
        <w:t>Текущее состояние и проблемы в области повышения эффективности бюджетных расходов</w:t>
      </w:r>
    </w:p>
    <w:p w:rsidR="00CE3808" w:rsidRPr="00CE3808" w:rsidRDefault="00CE3808" w:rsidP="00903DE8">
      <w:pPr>
        <w:spacing w:after="0" w:line="240" w:lineRule="auto"/>
        <w:jc w:val="both"/>
        <w:rPr>
          <w:rFonts w:ascii="Times New Roman" w:hAnsi="Times New Roman"/>
          <w:sz w:val="28"/>
          <w:szCs w:val="28"/>
        </w:rPr>
      </w:pP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Большемурашкинском муниципальном округе продолжается активное реформирование сферы муниципальных финансов, осуществляемое в соответствии со стратегическими установками и процессами реформирования бюджетной сферы в целом в Российской Федерации.</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Основные значимые мероприятия проведены до 2021 года:</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проведена необходимая работа по формированию бюджета в программном формате, сформирована структура целевых статей расходов, предусматривающая систему кодировки муниципальных программ, подпрограмм и мероприятий муниципальных программ;</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обеспечено формирование муниципальных заданий учреждениям на основе сопоставимых критериев и выполнение параметров муниципальных заданий максимальным количеством муниципальных учреждений Большемурашкинского муниципального округа Нижегородской области;</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 проводился мониторинг оценки качества финансового менеджмента, осуществляемого главными администраторами средств бюджета;</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в целях повышения прозрачности и открытости бюджетного процесса продолжена практика формирования «Бюджет для граждан», в котором наглядно и в доступной для граждан форме представлены доходы и расходы  бюджета, приоритетные направления расходования бюджетных средств, результаты оказания муниципальных услуг гражданам;</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в целях изучения общественного мнения по вопросам бюджетного процесса Большемурашкинского муниципального округа Нижегородской области на сайте http://lsk.omsu-nnov.ru/ есть возможность проводить опросы в режиме </w:t>
      </w:r>
      <w:proofErr w:type="spellStart"/>
      <w:r w:rsidRPr="00CE3808">
        <w:rPr>
          <w:rFonts w:ascii="Times New Roman" w:hAnsi="Times New Roman"/>
          <w:sz w:val="28"/>
          <w:szCs w:val="28"/>
        </w:rPr>
        <w:t>online</w:t>
      </w:r>
      <w:proofErr w:type="spellEnd"/>
      <w:r w:rsidRPr="00CE3808">
        <w:rPr>
          <w:rFonts w:ascii="Times New Roman" w:hAnsi="Times New Roman"/>
          <w:sz w:val="28"/>
          <w:szCs w:val="28"/>
        </w:rPr>
        <w:t>;</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в рамках федерального проекта «Электронный бюджет» продолжена работа по организации размещения и поддержания в актуальном состоянии на едином официальном сайте в сети интернет информации о муниципальных учреждениях, а также работа по ведению перечня участников бюджетного процесса;</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обеспечен внутренний финансовый контроль и внутренний финансовый аудит за соблюдением внутренних стандартов и процедур составления и </w:t>
      </w:r>
      <w:r w:rsidRPr="00CE3808">
        <w:rPr>
          <w:rFonts w:ascii="Times New Roman" w:hAnsi="Times New Roman"/>
          <w:sz w:val="28"/>
          <w:szCs w:val="28"/>
        </w:rPr>
        <w:lastRenderedPageBreak/>
        <w:t>исполнения бюджета, составления бюджетной отчетности и ведения бюджетного учета главными администраторами бюджетных средств.</w:t>
      </w: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autoSpaceDE w:val="0"/>
        <w:autoSpaceDN w:val="0"/>
        <w:adjustRightInd w:val="0"/>
        <w:spacing w:after="0" w:line="240" w:lineRule="auto"/>
        <w:jc w:val="center"/>
        <w:outlineLvl w:val="0"/>
        <w:rPr>
          <w:rFonts w:ascii="Times New Roman" w:hAnsi="Times New Roman"/>
          <w:b/>
          <w:bCs/>
          <w:sz w:val="28"/>
          <w:szCs w:val="28"/>
          <w:lang w:eastAsia="ru-RU"/>
        </w:rPr>
      </w:pPr>
      <w:r w:rsidRPr="00CE3808">
        <w:rPr>
          <w:rFonts w:ascii="Times New Roman" w:hAnsi="Times New Roman"/>
          <w:b/>
          <w:bCs/>
          <w:sz w:val="28"/>
          <w:szCs w:val="28"/>
          <w:lang w:eastAsia="ru-RU"/>
        </w:rPr>
        <w:t xml:space="preserve">Приоритеты государственной политики в сфере </w:t>
      </w:r>
    </w:p>
    <w:p w:rsidR="00CE3808" w:rsidRPr="00CE3808" w:rsidRDefault="00CE3808" w:rsidP="00CE3808">
      <w:pPr>
        <w:autoSpaceDE w:val="0"/>
        <w:autoSpaceDN w:val="0"/>
        <w:adjustRightInd w:val="0"/>
        <w:spacing w:after="0" w:line="240" w:lineRule="auto"/>
        <w:jc w:val="center"/>
        <w:rPr>
          <w:rFonts w:ascii="Times New Roman" w:hAnsi="Times New Roman"/>
          <w:b/>
          <w:bCs/>
          <w:sz w:val="28"/>
          <w:szCs w:val="28"/>
          <w:lang w:eastAsia="ru-RU"/>
        </w:rPr>
      </w:pPr>
      <w:r w:rsidRPr="00CE3808">
        <w:rPr>
          <w:rFonts w:ascii="Times New Roman" w:hAnsi="Times New Roman"/>
          <w:b/>
          <w:bCs/>
          <w:sz w:val="28"/>
          <w:szCs w:val="28"/>
          <w:lang w:eastAsia="ru-RU"/>
        </w:rPr>
        <w:t>реализации Подпрограммы, цели и задачи подпрограммы</w:t>
      </w:r>
    </w:p>
    <w:p w:rsidR="00CE3808" w:rsidRPr="00CE3808" w:rsidRDefault="00CE3808" w:rsidP="00CE3808">
      <w:pPr>
        <w:widowControl w:val="0"/>
        <w:autoSpaceDE w:val="0"/>
        <w:autoSpaceDN w:val="0"/>
        <w:adjustRightInd w:val="0"/>
        <w:spacing w:after="0" w:line="240" w:lineRule="auto"/>
        <w:rPr>
          <w:rFonts w:ascii="Times New Roman" w:hAnsi="Times New Roman"/>
        </w:rPr>
      </w:pP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Целью Подпрограммы является 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Для достижения заявленной цели предполагается обеспечить решение следующих основных задач:</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1. Развитие долгосрочного бюджетного планирования в увязке со стратегическим планированием и долгосрочными прогнозами социально-экономического развития.</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2. Реализация  программно-целевых принципов организации деятельности органов местного самоуправления.</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3. Обеспечение повышения эффективности деятельности муниципальных учреждений по предоставлению муниципальных услуг.</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4. Оптимизация функций  муниципального управления, повышение эффективности его обеспечения.</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5. Совершенствование механизмов ведомственного </w:t>
      </w:r>
      <w:proofErr w:type="gramStart"/>
      <w:r w:rsidRPr="00CE3808">
        <w:rPr>
          <w:rFonts w:ascii="Times New Roman" w:hAnsi="Times New Roman"/>
          <w:sz w:val="28"/>
          <w:szCs w:val="28"/>
        </w:rPr>
        <w:t>контроля за</w:t>
      </w:r>
      <w:proofErr w:type="gramEnd"/>
      <w:r w:rsidRPr="00CE3808">
        <w:rPr>
          <w:rFonts w:ascii="Times New Roman" w:hAnsi="Times New Roman"/>
          <w:sz w:val="28"/>
          <w:szCs w:val="28"/>
        </w:rPr>
        <w:t xml:space="preserve"> использованием  бюджетных средств.</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6. Обеспечение открытости и прозрачности информации о бюджетном процессе и деятельности органов местного самоуправления в сфере повышения качества предоставления муниципальных услуг.</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Подпрограмма реализуется в течение 2023 - 2030 годов без разделения на этапы.</w:t>
      </w:r>
    </w:p>
    <w:p w:rsidR="00CE3808" w:rsidRPr="00CE3808" w:rsidRDefault="00CE3808" w:rsidP="00CE3808">
      <w:pPr>
        <w:widowControl w:val="0"/>
        <w:autoSpaceDE w:val="0"/>
        <w:autoSpaceDN w:val="0"/>
        <w:adjustRightInd w:val="0"/>
        <w:spacing w:after="0" w:line="240" w:lineRule="auto"/>
        <w:rPr>
          <w:rFonts w:ascii="Times New Roman" w:hAnsi="Times New Roman"/>
          <w:sz w:val="28"/>
          <w:szCs w:val="28"/>
        </w:rPr>
      </w:pPr>
    </w:p>
    <w:p w:rsidR="00CE3808" w:rsidRPr="00CE3808" w:rsidRDefault="00CE3808" w:rsidP="00CE3808">
      <w:pPr>
        <w:widowControl w:val="0"/>
        <w:autoSpaceDE w:val="0"/>
        <w:autoSpaceDN w:val="0"/>
        <w:adjustRightInd w:val="0"/>
        <w:spacing w:after="0" w:line="240" w:lineRule="auto"/>
        <w:jc w:val="center"/>
        <w:outlineLvl w:val="2"/>
        <w:rPr>
          <w:rFonts w:ascii="Times New Roman" w:hAnsi="Times New Roman"/>
          <w:b/>
          <w:sz w:val="28"/>
          <w:szCs w:val="28"/>
        </w:rPr>
      </w:pPr>
      <w:r w:rsidRPr="00CE3808">
        <w:rPr>
          <w:rFonts w:ascii="Times New Roman" w:hAnsi="Times New Roman"/>
          <w:b/>
          <w:sz w:val="28"/>
          <w:szCs w:val="28"/>
        </w:rPr>
        <w:t>Характеристика основных мероприятий Подпрограммы</w:t>
      </w:r>
    </w:p>
    <w:p w:rsidR="00CE3808" w:rsidRPr="00CE3808" w:rsidRDefault="00CE3808" w:rsidP="00CE3808">
      <w:pPr>
        <w:widowControl w:val="0"/>
        <w:autoSpaceDE w:val="0"/>
        <w:autoSpaceDN w:val="0"/>
        <w:adjustRightInd w:val="0"/>
        <w:spacing w:after="0" w:line="240" w:lineRule="auto"/>
        <w:rPr>
          <w:rFonts w:ascii="Times New Roman" w:hAnsi="Times New Roman"/>
        </w:rPr>
      </w:pP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Достижение поставленных целей и задач Подпрограммы осуществляется посредством комплекса основных мероприятий, реализуемых  финансовым управлением администрации и органами местного самоуправления, являющимся  соисполнителями Подпрограммы. </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Подпрограммы предусмотрена реализация 16 основных мероприятий.</w:t>
      </w:r>
    </w:p>
    <w:p w:rsidR="00CE3808" w:rsidRPr="00CE3808" w:rsidRDefault="00CE3808" w:rsidP="00CE3808">
      <w:pPr>
        <w:widowControl w:val="0"/>
        <w:autoSpaceDE w:val="0"/>
        <w:autoSpaceDN w:val="0"/>
        <w:adjustRightInd w:val="0"/>
        <w:spacing w:after="0" w:line="240" w:lineRule="auto"/>
        <w:rPr>
          <w:rFonts w:ascii="Times New Roman" w:hAnsi="Times New Roman"/>
          <w:sz w:val="28"/>
          <w:szCs w:val="28"/>
        </w:rPr>
      </w:pPr>
    </w:p>
    <w:p w:rsidR="00CE3808" w:rsidRPr="00CE3808" w:rsidRDefault="00CE3808" w:rsidP="00903DE8">
      <w:pPr>
        <w:pStyle w:val="ae"/>
        <w:ind w:left="0"/>
        <w:jc w:val="center"/>
        <w:rPr>
          <w:b/>
          <w:sz w:val="28"/>
          <w:szCs w:val="28"/>
        </w:rPr>
      </w:pPr>
      <w:bookmarkStart w:id="5" w:name="Par9192"/>
      <w:bookmarkEnd w:id="5"/>
      <w:r w:rsidRPr="00CE3808">
        <w:rPr>
          <w:b/>
          <w:sz w:val="28"/>
          <w:szCs w:val="28"/>
        </w:rPr>
        <w:t>Задача "Развитие долгосрочного бюджетного планирования в увязке со стратегическим планированием и долгосрочными прогнозами социально-экономического развития".</w:t>
      </w:r>
    </w:p>
    <w:p w:rsidR="00CE3808" w:rsidRPr="00CE3808" w:rsidRDefault="00CE3808" w:rsidP="00CE3808">
      <w:pPr>
        <w:pStyle w:val="ae"/>
        <w:ind w:left="0"/>
        <w:rPr>
          <w:b/>
          <w:i/>
          <w:sz w:val="28"/>
          <w:szCs w:val="28"/>
        </w:rPr>
      </w:pP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решения задачи предусмотрена реализация  следующих основных мероприятий:</w:t>
      </w:r>
    </w:p>
    <w:p w:rsidR="00CE3808" w:rsidRPr="00CE3808" w:rsidRDefault="00CE3808" w:rsidP="00903DE8">
      <w:pPr>
        <w:spacing w:after="0" w:line="240" w:lineRule="auto"/>
        <w:ind w:firstLine="567"/>
        <w:jc w:val="both"/>
        <w:rPr>
          <w:rFonts w:ascii="Times New Roman" w:hAnsi="Times New Roman"/>
          <w:b/>
          <w:sz w:val="28"/>
          <w:szCs w:val="28"/>
        </w:rPr>
      </w:pPr>
    </w:p>
    <w:p w:rsidR="00CE3808" w:rsidRPr="00CE3808" w:rsidRDefault="00CE3808" w:rsidP="00903DE8">
      <w:pPr>
        <w:spacing w:after="0" w:line="240" w:lineRule="auto"/>
        <w:ind w:firstLine="567"/>
        <w:jc w:val="both"/>
        <w:rPr>
          <w:rFonts w:ascii="Times New Roman" w:hAnsi="Times New Roman"/>
          <w:b/>
          <w:sz w:val="28"/>
          <w:szCs w:val="28"/>
        </w:rPr>
      </w:pPr>
      <w:r w:rsidRPr="00CE3808">
        <w:rPr>
          <w:rFonts w:ascii="Times New Roman" w:hAnsi="Times New Roman"/>
          <w:b/>
          <w:sz w:val="28"/>
          <w:szCs w:val="28"/>
        </w:rPr>
        <w:lastRenderedPageBreak/>
        <w:t>Основное мероприятие "Обеспечение взаимосвязи стратегического и бюджетного планирования".</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В настоящее время бюджетное планирование в Большемурашкинском муниципальном округе Нижегородской области носит в основном среднесрочный и краткосрочный характер, а система стратегического планирования слабо увязана с бюджетным планированием. Отсутствует достоверная оценка влияния бюджетных, налоговых, тарифных экономических инструментов,  а также нормативного регулирования на достижение поставленных целей. </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Основные направления бюджетной политики должны соответствовать долгосрочным приоритетам социально-экономического развития муниципального округа. Совершенствование системы управления бюджетным процессом предусматривает переход к среднесрочному бюджетному планированию, обеспечивающему сбалансированность и устойчивость бюджета при решении стратегических задач социально-экономического развития. </w:t>
      </w:r>
      <w:r w:rsidRPr="00CE3808">
        <w:rPr>
          <w:rFonts w:ascii="Times New Roman" w:hAnsi="Times New Roman"/>
          <w:b/>
          <w:sz w:val="28"/>
          <w:szCs w:val="28"/>
        </w:rPr>
        <w:t xml:space="preserve"> </w:t>
      </w:r>
      <w:r w:rsidRPr="00CE3808">
        <w:rPr>
          <w:rFonts w:ascii="Times New Roman" w:hAnsi="Times New Roman"/>
          <w:sz w:val="28"/>
          <w:szCs w:val="28"/>
        </w:rPr>
        <w:t xml:space="preserve">Разработка среднесрочных бюджетных прогнозов повышает обоснованность принимаемых решений. Параметры налоговой, бюджетной и долговой политики, включаемые в краткосрочные бюджеты должны базироваться на ориентирах, выработанных в рамках среднесрочного и долгосрочного планирования. </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Одним из существенных рисков при разработке долгосрочной бюджетной стратегии является необходимость учета федерального и областных аспектов бюджетного планирования. Для минимизации данного риска при разработке бюджетной стратегии будут приняты во внимание приоритетные направления бюджетной политики Правительства Российской Федерации, а также бюджетные проектировки областного бюджета, Большемурашкинского муниципального округа Нижегородской области.</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разработка порядка формирования долгосрочной бюджетной стратегии;</w:t>
      </w:r>
    </w:p>
    <w:p w:rsidR="00CE3808" w:rsidRPr="00CE3808" w:rsidRDefault="00CE3808" w:rsidP="00903DE8">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разработка долгосрочной бюджетной стратегии, увязанной со Стратегией развития Большемурашкинского муниципального округа Нижегородской области;</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корректировка бюджетной стратегии (без изменения срока действия)  при разработке проекта бюджета  на очередной финансовый год и плановый период.</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решения данной задачи:</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будут увязаны показатели стратегического и бюджетного планирования в долгосрочной и среднесрочной перспективе, </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повысится обоснованность принимаемых стратегических решений с точки зрения требуемых бюджетных и иных связанных с ними ресурсов.</w:t>
      </w:r>
    </w:p>
    <w:p w:rsidR="00CE3808" w:rsidRPr="00CE3808" w:rsidRDefault="00CE3808" w:rsidP="00903DE8">
      <w:pPr>
        <w:pStyle w:val="ae"/>
        <w:ind w:firstLine="567"/>
        <w:rPr>
          <w:sz w:val="28"/>
          <w:szCs w:val="28"/>
        </w:rPr>
      </w:pPr>
    </w:p>
    <w:p w:rsidR="00CE3808" w:rsidRPr="00CE3808" w:rsidRDefault="00CE3808" w:rsidP="00903DE8">
      <w:pPr>
        <w:spacing w:after="0" w:line="240" w:lineRule="auto"/>
        <w:ind w:firstLine="567"/>
        <w:jc w:val="both"/>
        <w:rPr>
          <w:rFonts w:ascii="Times New Roman" w:hAnsi="Times New Roman"/>
          <w:b/>
          <w:sz w:val="28"/>
          <w:szCs w:val="28"/>
        </w:rPr>
      </w:pPr>
      <w:r w:rsidRPr="00CE3808">
        <w:rPr>
          <w:rFonts w:ascii="Times New Roman" w:hAnsi="Times New Roman"/>
          <w:b/>
          <w:sz w:val="28"/>
          <w:szCs w:val="28"/>
        </w:rPr>
        <w:t>Задача "Реализация программно-целевых принципов организации деятельности органов местного самоуправления".</w:t>
      </w:r>
    </w:p>
    <w:p w:rsidR="00CE3808" w:rsidRPr="00CE3808" w:rsidRDefault="00CE3808" w:rsidP="00903DE8">
      <w:pPr>
        <w:spacing w:after="0" w:line="240" w:lineRule="auto"/>
        <w:ind w:firstLine="567"/>
        <w:jc w:val="both"/>
        <w:rPr>
          <w:rFonts w:ascii="Times New Roman" w:hAnsi="Times New Roman"/>
          <w:b/>
          <w:sz w:val="28"/>
          <w:szCs w:val="28"/>
        </w:rPr>
      </w:pP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решения задачи предусмотрена реализация  следующих основных мероприятий:</w:t>
      </w:r>
    </w:p>
    <w:p w:rsidR="00CE3808" w:rsidRPr="00CE3808" w:rsidRDefault="00CE3808" w:rsidP="00903DE8">
      <w:pPr>
        <w:spacing w:after="0" w:line="240" w:lineRule="auto"/>
        <w:ind w:firstLine="567"/>
        <w:jc w:val="both"/>
        <w:rPr>
          <w:rFonts w:ascii="Times New Roman" w:hAnsi="Times New Roman"/>
          <w:b/>
          <w:sz w:val="28"/>
          <w:szCs w:val="28"/>
        </w:rPr>
      </w:pPr>
    </w:p>
    <w:p w:rsidR="00CE3808" w:rsidRPr="00CE3808" w:rsidRDefault="00CE3808" w:rsidP="00903DE8">
      <w:pPr>
        <w:spacing w:after="0" w:line="240" w:lineRule="auto"/>
        <w:ind w:firstLine="567"/>
        <w:jc w:val="both"/>
        <w:rPr>
          <w:rFonts w:ascii="Times New Roman" w:hAnsi="Times New Roman"/>
          <w:b/>
          <w:sz w:val="28"/>
          <w:szCs w:val="28"/>
        </w:rPr>
      </w:pPr>
      <w:r w:rsidRPr="00CE3808">
        <w:rPr>
          <w:rFonts w:ascii="Times New Roman" w:hAnsi="Times New Roman"/>
          <w:b/>
          <w:sz w:val="28"/>
          <w:szCs w:val="28"/>
        </w:rPr>
        <w:lastRenderedPageBreak/>
        <w:t>Основное мероприятие "Разработка и реализация муниципальных программ Большемурашкинского муниципального округа</w:t>
      </w:r>
      <w:r w:rsidRPr="00CE3808">
        <w:rPr>
          <w:rFonts w:ascii="Times New Roman" w:hAnsi="Times New Roman"/>
          <w:sz w:val="28"/>
          <w:szCs w:val="28"/>
        </w:rPr>
        <w:t xml:space="preserve"> </w:t>
      </w:r>
      <w:r w:rsidRPr="00CE3808">
        <w:rPr>
          <w:rFonts w:ascii="Times New Roman" w:hAnsi="Times New Roman"/>
          <w:b/>
          <w:sz w:val="28"/>
          <w:szCs w:val="28"/>
        </w:rPr>
        <w:t>Нижегородской области".</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Муниципальная программа Большемурашкинского муниципального округа – это увязанный по ресурсам, исполнителям и срокам осуществления комплекс мероприятий на период реализации </w:t>
      </w:r>
      <w:hyperlink r:id="rId27" w:history="1">
        <w:r w:rsidRPr="00CE3808">
          <w:rPr>
            <w:rFonts w:ascii="Times New Roman" w:hAnsi="Times New Roman"/>
            <w:sz w:val="28"/>
            <w:szCs w:val="28"/>
          </w:rPr>
          <w:t>Стратегии</w:t>
        </w:r>
      </w:hyperlink>
      <w:r w:rsidRPr="00CE3808">
        <w:rPr>
          <w:rFonts w:ascii="Times New Roman" w:hAnsi="Times New Roman"/>
          <w:sz w:val="28"/>
          <w:szCs w:val="28"/>
        </w:rPr>
        <w:t xml:space="preserve"> развития Большемурашкинского муниципального округа Нижегородской области, направленный на наиболее эффективное решение задач социально-экономического развития округа. Разработка и реализация муниципальной программы структурным подразделением администрации округа.</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Ежегодно, в  течение трех недель после принятия решения о бюджете на</w:t>
      </w:r>
      <w:r w:rsidRPr="00CE3808">
        <w:rPr>
          <w:rFonts w:ascii="Times New Roman" w:eastAsia="Times New Roman" w:hAnsi="Times New Roman"/>
          <w:szCs w:val="24"/>
          <w:lang w:eastAsia="ru-RU"/>
        </w:rPr>
        <w:t xml:space="preserve"> </w:t>
      </w:r>
      <w:r w:rsidRPr="00CE3808">
        <w:rPr>
          <w:rFonts w:ascii="Times New Roman" w:hAnsi="Times New Roman"/>
          <w:sz w:val="28"/>
          <w:szCs w:val="28"/>
        </w:rPr>
        <w:t>очередной финансовый год и плановый период, будут разрабатываться планы  реализации муниципальных программ, содержащие перечень мероприятий муниципальной программы.</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В рамках реализации статьи 179 Бюджетного кодекса Российской Федерации после принятия решения о бюджете на очередной финансовый год и плановый </w:t>
      </w:r>
      <w:proofErr w:type="gramStart"/>
      <w:r w:rsidRPr="00CE3808">
        <w:rPr>
          <w:rFonts w:ascii="Times New Roman" w:hAnsi="Times New Roman"/>
          <w:sz w:val="28"/>
          <w:szCs w:val="28"/>
        </w:rPr>
        <w:t>период</w:t>
      </w:r>
      <w:proofErr w:type="gramEnd"/>
      <w:r w:rsidRPr="00CE3808">
        <w:rPr>
          <w:rFonts w:ascii="Times New Roman" w:hAnsi="Times New Roman"/>
          <w:sz w:val="28"/>
          <w:szCs w:val="28"/>
        </w:rPr>
        <w:t xml:space="preserve"> муниципальные программы будут приводиться в соответствие  с бюджетом в течение 2-х месяцев со дня вступления его в силу.</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В целях </w:t>
      </w:r>
      <w:proofErr w:type="gramStart"/>
      <w:r w:rsidRPr="00CE3808">
        <w:rPr>
          <w:rFonts w:ascii="Times New Roman" w:hAnsi="Times New Roman"/>
          <w:sz w:val="28"/>
          <w:szCs w:val="28"/>
        </w:rPr>
        <w:t>контроля за</w:t>
      </w:r>
      <w:proofErr w:type="gramEnd"/>
      <w:r w:rsidRPr="00CE3808">
        <w:rPr>
          <w:rFonts w:ascii="Times New Roman" w:hAnsi="Times New Roman"/>
          <w:sz w:val="28"/>
          <w:szCs w:val="28"/>
        </w:rPr>
        <w:t xml:space="preserve"> ходом реализации мероприятий муниципальных программ создана необходимая нормативно-правовая база для проведения оценки эффективности реализации  программ. </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данного мероприятия предусматривается ежегодное проведение мониторинга реализации муниципальных программ,  представляющее собой периодическое наблюдение за ходом реализации муниципальных программ с помощью сбора информации по определенной системе показателей.</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При формировании проекта бюджета на очередной финансовый год и плановый период </w:t>
      </w:r>
      <w:proofErr w:type="gramStart"/>
      <w:r w:rsidRPr="00CE3808">
        <w:rPr>
          <w:rFonts w:ascii="Times New Roman" w:hAnsi="Times New Roman"/>
          <w:sz w:val="28"/>
          <w:szCs w:val="28"/>
        </w:rPr>
        <w:t>важное значение</w:t>
      </w:r>
      <w:proofErr w:type="gramEnd"/>
      <w:r w:rsidRPr="00CE3808">
        <w:rPr>
          <w:rFonts w:ascii="Times New Roman" w:hAnsi="Times New Roman"/>
          <w:sz w:val="28"/>
          <w:szCs w:val="28"/>
        </w:rPr>
        <w:t xml:space="preserve"> будет иметь уточнение реестра муниципальных программ, предлагаемых к финансированию за счет средств бюджета  с учетом результатов оценки эффективности их реализации в отчетном году.</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разработка проектов муниципальных программ Большемурашкинского муниципального округа Нижегородской области;</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разработка планов  реализации муниципальных программ Большемурашкинского муниципального округа Нижегородской области;</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внесение изменений в муниципальные программы  Большемурашкинского муниципального округа Нижегородской области в целях приведения в соответствие с бюджетом на очередной финансовый год и плановый период;</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проведение мониторинга реализации и оценки эффективности реализации муниципальных программ Большемурашкинского муниципального округа.</w:t>
      </w: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В результате решения данной задачи будут созданы все условия для формирования  бюджета  на основе муниципальных программ Большемурашкинского муниципального округа Нижегородской области исходя из  планируемых и достигаемых результатов. </w:t>
      </w:r>
    </w:p>
    <w:p w:rsidR="00CE3808" w:rsidRPr="00CE3808" w:rsidRDefault="00CE3808" w:rsidP="00903DE8">
      <w:pPr>
        <w:pStyle w:val="ae"/>
        <w:ind w:firstLine="567"/>
        <w:rPr>
          <w:b/>
          <w:sz w:val="28"/>
          <w:szCs w:val="28"/>
        </w:rPr>
      </w:pPr>
    </w:p>
    <w:p w:rsidR="00CE3808" w:rsidRPr="00CE3808" w:rsidRDefault="00CE3808" w:rsidP="00903DE8">
      <w:pPr>
        <w:pStyle w:val="ae"/>
        <w:ind w:left="0" w:firstLine="567"/>
        <w:rPr>
          <w:b/>
          <w:sz w:val="28"/>
          <w:szCs w:val="28"/>
        </w:rPr>
      </w:pPr>
      <w:r w:rsidRPr="00CE3808">
        <w:rPr>
          <w:b/>
          <w:sz w:val="28"/>
          <w:szCs w:val="28"/>
        </w:rPr>
        <w:lastRenderedPageBreak/>
        <w:t>Основное мероприятие "Обеспечение взаимосвязи муниципальных программ и муниципальных заданий".</w:t>
      </w:r>
    </w:p>
    <w:p w:rsidR="00CE3808" w:rsidRPr="00CE3808" w:rsidRDefault="00CE3808" w:rsidP="00903DE8">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Одним из направлений повышения эффективности деятельности муниципальных учреждений Большемурашкинского муниципального округа Нижегородской области по обеспечению населения качественными муниципальными услугами является более широкое использование в стратегическом и бюджетном планировании инструментов муниципальных заданий.</w:t>
      </w:r>
    </w:p>
    <w:p w:rsidR="00CE3808" w:rsidRPr="00CE3808" w:rsidRDefault="00CE3808" w:rsidP="00903DE8">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В настоящее время показатели муниципальных заданий являются основой процесса формирования на уровне каждого структурного подразделения администрации округа сводных показателей муниципальных заданий, которые используются при формировании бюджета. Таким образом, посредством формирования показателей муниципальных заданий производится целеполагание деятельности структурных подразделений администрации округа и реализуется принцип программно-целевого планирования и бюджетирования на отдельных этапах бюджетного процесса в Большемурашкинском муниципальном округе Нижегородской области.</w:t>
      </w:r>
    </w:p>
    <w:p w:rsidR="00CE3808" w:rsidRPr="00CE3808" w:rsidRDefault="00CE3808" w:rsidP="00903DE8">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В ходе реализации Подпрограммы осуществление связи стратегического и бюджетного планирования будет обеспечиваться, в том числе  за счет включения сводных показателей муниципальных заданий  в состав дополнительных материалов,  необходимых при согласовании муниципальных программ Большемурашкинского муниципального округа Нижегородской области.</w:t>
      </w:r>
    </w:p>
    <w:p w:rsidR="00CE3808" w:rsidRPr="00CE3808" w:rsidRDefault="00CE3808" w:rsidP="00903DE8">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xml:space="preserve"> При этом формирование  параметров муниципальных заданий должно будет осуществляться в соответствии с целями и результатами соответствующих муниципальных программ Большемурашкинского муниципального округа Нижегородской области.</w:t>
      </w:r>
    </w:p>
    <w:p w:rsidR="00CE3808" w:rsidRPr="00CE3808" w:rsidRDefault="00CE3808" w:rsidP="00903DE8">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903DE8">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предоставление сводных показателей муниципальных заданий  в составе дополнительных и обосновывающих материалов к проектам  муниципальных  программ Большемурашкинского муниципального округа Нижегородской области;</w:t>
      </w:r>
    </w:p>
    <w:p w:rsidR="00CE3808" w:rsidRPr="00CE3808" w:rsidRDefault="00CE3808" w:rsidP="00903DE8">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формирование  параметров муниципальных заданий  в соответствии с целями и результатами соответствующих муниципальных программ Большемурашкинского муниципального округа Нижегородской области.</w:t>
      </w:r>
    </w:p>
    <w:p w:rsidR="00CE3808" w:rsidRPr="00CE3808" w:rsidRDefault="00CE3808" w:rsidP="00903DE8">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решения данной задачи будет обеспечена связь стратегического и бюджетного планирования, в том числе посредством более широкого использования муниципальных заданий.</w:t>
      </w:r>
    </w:p>
    <w:p w:rsidR="00CE3808" w:rsidRPr="00CE3808" w:rsidRDefault="00CE3808" w:rsidP="00903DE8">
      <w:pPr>
        <w:pStyle w:val="ae"/>
        <w:ind w:left="0" w:firstLine="567"/>
        <w:rPr>
          <w:sz w:val="28"/>
          <w:szCs w:val="28"/>
        </w:rPr>
      </w:pPr>
    </w:p>
    <w:p w:rsidR="00CE3808" w:rsidRPr="00CE3808" w:rsidRDefault="00CE3808" w:rsidP="00903DE8">
      <w:pPr>
        <w:spacing w:after="0" w:line="240" w:lineRule="auto"/>
        <w:ind w:firstLine="567"/>
        <w:jc w:val="both"/>
        <w:rPr>
          <w:rFonts w:ascii="Times New Roman" w:hAnsi="Times New Roman"/>
          <w:b/>
          <w:sz w:val="28"/>
          <w:szCs w:val="28"/>
        </w:rPr>
      </w:pPr>
      <w:r w:rsidRPr="00CE3808">
        <w:rPr>
          <w:rFonts w:ascii="Times New Roman" w:hAnsi="Times New Roman"/>
          <w:b/>
          <w:sz w:val="28"/>
          <w:szCs w:val="28"/>
        </w:rPr>
        <w:t>Задача "Обеспечение повышения эффективности деятельности муниципальных учреждений Большемурашкинского муниципального округа Нижегородской области по предоставлению муниципальных услуг".</w:t>
      </w:r>
    </w:p>
    <w:p w:rsidR="00CE3808" w:rsidRPr="00CE3808" w:rsidRDefault="00CE3808" w:rsidP="00903DE8">
      <w:pPr>
        <w:spacing w:after="0" w:line="240" w:lineRule="auto"/>
        <w:ind w:firstLine="567"/>
        <w:jc w:val="both"/>
        <w:rPr>
          <w:rFonts w:ascii="Times New Roman" w:hAnsi="Times New Roman"/>
          <w:sz w:val="28"/>
          <w:szCs w:val="28"/>
        </w:rPr>
      </w:pPr>
    </w:p>
    <w:p w:rsidR="00CE3808" w:rsidRPr="00CE3808" w:rsidRDefault="00CE3808" w:rsidP="00903DE8">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решения задачи предусмотрена реализация  следующих основных мероприятий:</w:t>
      </w:r>
    </w:p>
    <w:p w:rsidR="00CE3808" w:rsidRPr="00CE3808" w:rsidRDefault="00CE3808" w:rsidP="00CE3808">
      <w:pPr>
        <w:spacing w:after="0" w:line="240" w:lineRule="auto"/>
        <w:rPr>
          <w:rFonts w:ascii="Times New Roman" w:hAnsi="Times New Roman"/>
          <w:b/>
          <w:sz w:val="28"/>
          <w:szCs w:val="28"/>
        </w:rPr>
      </w:pPr>
    </w:p>
    <w:p w:rsidR="00CE3808" w:rsidRPr="00CE3808" w:rsidRDefault="00CE3808" w:rsidP="00903DE8">
      <w:pPr>
        <w:autoSpaceDE w:val="0"/>
        <w:autoSpaceDN w:val="0"/>
        <w:adjustRightInd w:val="0"/>
        <w:spacing w:after="0" w:line="240" w:lineRule="auto"/>
        <w:jc w:val="both"/>
        <w:outlineLvl w:val="0"/>
        <w:rPr>
          <w:rFonts w:ascii="Times New Roman" w:hAnsi="Times New Roman"/>
          <w:b/>
          <w:sz w:val="28"/>
          <w:szCs w:val="28"/>
        </w:rPr>
      </w:pPr>
      <w:r w:rsidRPr="00CE3808">
        <w:rPr>
          <w:rFonts w:ascii="Times New Roman" w:hAnsi="Times New Roman"/>
          <w:b/>
          <w:sz w:val="28"/>
          <w:szCs w:val="28"/>
        </w:rPr>
        <w:lastRenderedPageBreak/>
        <w:t>Основное мероприятие "Обеспечение выполнения муниципальных заданий максимальным количеством муниципальных учреждений, которым установлены муниципальные задания".</w:t>
      </w:r>
    </w:p>
    <w:p w:rsidR="00CE3808" w:rsidRPr="00CE3808" w:rsidRDefault="00CE3808" w:rsidP="00903DE8">
      <w:pPr>
        <w:autoSpaceDE w:val="0"/>
        <w:autoSpaceDN w:val="0"/>
        <w:adjustRightInd w:val="0"/>
        <w:spacing w:after="0" w:line="240" w:lineRule="auto"/>
        <w:ind w:firstLine="720"/>
        <w:jc w:val="both"/>
        <w:rPr>
          <w:rFonts w:ascii="Times New Roman" w:hAnsi="Times New Roman"/>
          <w:sz w:val="28"/>
          <w:szCs w:val="28"/>
        </w:rPr>
      </w:pPr>
      <w:r w:rsidRPr="00CE3808">
        <w:rPr>
          <w:rFonts w:ascii="Times New Roman" w:hAnsi="Times New Roman"/>
          <w:sz w:val="28"/>
          <w:szCs w:val="28"/>
        </w:rPr>
        <w:t xml:space="preserve">Главные распорядители бюджетных средств на основе утвержденного перечня муниципальных услуг разрабатывают муниципальные задания на их оказание. Муниципальные задания содержат категории и количество потребителей услуг, имеющих право на их получение, показатели, характеризующие качество и объем оказываемой услуги, а также порядок оказания услуги. Также задания содержат требования к соблюдению стандарта услуги и основных процедур ее оказания. В заданиях четко сформулированы требования к порядку информирования потенциальных потребителей о составе услуги и объемах ее предоставления. В случаях, определенных законодательством Российской Федерации, в муниципальное задание включаются предельные цены (тарифы) на оплату услуг, а также порядок установления предельных цен на оказание услуг, наименование органа, устанавливающего предельные цены на оплату муниципальной услуги и порядок их установления. </w:t>
      </w:r>
    </w:p>
    <w:p w:rsidR="00CE3808" w:rsidRPr="00CE3808" w:rsidRDefault="00CE3808" w:rsidP="00903DE8">
      <w:pPr>
        <w:autoSpaceDE w:val="0"/>
        <w:autoSpaceDN w:val="0"/>
        <w:adjustRightInd w:val="0"/>
        <w:spacing w:after="0" w:line="240" w:lineRule="auto"/>
        <w:ind w:firstLine="540"/>
        <w:jc w:val="both"/>
        <w:rPr>
          <w:rFonts w:ascii="Times New Roman" w:hAnsi="Times New Roman"/>
          <w:sz w:val="28"/>
          <w:szCs w:val="28"/>
          <w:lang w:eastAsia="ru-RU"/>
        </w:rPr>
      </w:pPr>
      <w:proofErr w:type="gramStart"/>
      <w:r w:rsidRPr="00CE3808">
        <w:rPr>
          <w:rFonts w:ascii="Times New Roman" w:hAnsi="Times New Roman"/>
          <w:sz w:val="28"/>
          <w:szCs w:val="28"/>
          <w:lang w:eastAsia="ru-RU"/>
        </w:rPr>
        <w:t>Контроль за</w:t>
      </w:r>
      <w:proofErr w:type="gramEnd"/>
      <w:r w:rsidRPr="00CE3808">
        <w:rPr>
          <w:rFonts w:ascii="Times New Roman" w:hAnsi="Times New Roman"/>
          <w:sz w:val="28"/>
          <w:szCs w:val="28"/>
          <w:lang w:eastAsia="ru-RU"/>
        </w:rPr>
        <w:t xml:space="preserve"> выполнением муниципального задания муниципальными учреждениями осуществляют органы, осуществляющие функции и полномочия учредителя в отношении муниципальных бюджетных или муниципальных автономных учреждений, и главные распорядители средств  бюджета, в ведении которых находятся муниципальные казенные учреждения, а также органы муниципального финансового контроля.</w:t>
      </w:r>
    </w:p>
    <w:p w:rsidR="00CE3808" w:rsidRPr="00CE3808" w:rsidRDefault="00CE3808" w:rsidP="00903DE8">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Практика реализации муниципальных заданий показала, что </w:t>
      </w:r>
      <w:proofErr w:type="gramStart"/>
      <w:r w:rsidRPr="00CE3808">
        <w:rPr>
          <w:rFonts w:ascii="Times New Roman" w:hAnsi="Times New Roman"/>
          <w:sz w:val="28"/>
          <w:szCs w:val="28"/>
        </w:rPr>
        <w:t>контроль за</w:t>
      </w:r>
      <w:proofErr w:type="gramEnd"/>
      <w:r w:rsidRPr="00CE3808">
        <w:rPr>
          <w:rFonts w:ascii="Times New Roman" w:hAnsi="Times New Roman"/>
          <w:sz w:val="28"/>
          <w:szCs w:val="28"/>
        </w:rPr>
        <w:t xml:space="preserve"> их выполнением ведется, зачастую выборочно, не охватывает всех показателей муниципальных заданий и всех подведомственных учреждений.</w:t>
      </w:r>
    </w:p>
    <w:p w:rsidR="00CE3808" w:rsidRPr="00CE3808" w:rsidRDefault="00CE3808" w:rsidP="00903DE8">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ходе реализации Подпрограммы будет организовано проведение мониторинга выполнения муниципальных заданий по всему кругу подведомственных учреждений.</w:t>
      </w:r>
    </w:p>
    <w:p w:rsidR="00CE3808" w:rsidRPr="00CE3808" w:rsidRDefault="00CE3808" w:rsidP="00903DE8">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случае прогнозируемого невыполнения, муниципальные задания будут уточняться до конца финансового года в соответствии с действующим законодательством.</w:t>
      </w:r>
    </w:p>
    <w:p w:rsidR="00CE3808" w:rsidRPr="00CE3808" w:rsidRDefault="00CE3808" w:rsidP="00903DE8">
      <w:pPr>
        <w:widowControl w:val="0"/>
        <w:autoSpaceDE w:val="0"/>
        <w:autoSpaceDN w:val="0"/>
        <w:adjustRightInd w:val="0"/>
        <w:spacing w:after="0" w:line="240" w:lineRule="auto"/>
        <w:ind w:firstLine="540"/>
        <w:jc w:val="both"/>
        <w:rPr>
          <w:rFonts w:ascii="Times New Roman" w:hAnsi="Times New Roman"/>
          <w:sz w:val="28"/>
          <w:szCs w:val="28"/>
        </w:rPr>
      </w:pPr>
      <w:proofErr w:type="gramStart"/>
      <w:r w:rsidRPr="00CE3808">
        <w:rPr>
          <w:rFonts w:ascii="Times New Roman" w:hAnsi="Times New Roman"/>
          <w:sz w:val="28"/>
          <w:szCs w:val="28"/>
        </w:rPr>
        <w:t>С целью усиления ответственности муниципальных учреждений Большемурашкинского муниципального округа Нижегородской области и их руководителей за выполнение показателей муниципальных заданий разработан порядок наложения количественно измеримых финансовых санкций (штрафов, изъятий) за нарушение условий выполнения муниципальных заданий, в том числе выполнение муниципальных заданий не в полном объеме, с нарушением установленных сроков или показателей качества.</w:t>
      </w:r>
      <w:proofErr w:type="gramEnd"/>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ходе выполнения Подпрограммы позитивно будет оцениваться рост количества учреждений, для которых установлены количественно измеримые финансовые санкции (штрафы, изъятия) за нарушение условий выполнения муниципальных заданий. Целевым ориентиром будет являться 100 процентный охват подведомственных учреждений системой применения финансовых санкций за нарушение условий выполнения муниципальных заданий.</w:t>
      </w:r>
    </w:p>
    <w:p w:rsidR="00CE3808" w:rsidRPr="00CE3808" w:rsidRDefault="00CE3808" w:rsidP="00740A64">
      <w:pPr>
        <w:autoSpaceDE w:val="0"/>
        <w:autoSpaceDN w:val="0"/>
        <w:adjustRightInd w:val="0"/>
        <w:spacing w:after="0" w:line="240" w:lineRule="auto"/>
        <w:ind w:firstLine="540"/>
        <w:jc w:val="both"/>
        <w:rPr>
          <w:rFonts w:ascii="Times New Roman" w:hAnsi="Times New Roman"/>
        </w:rPr>
      </w:pPr>
      <w:proofErr w:type="gramStart"/>
      <w:r w:rsidRPr="00CE3808">
        <w:rPr>
          <w:rFonts w:ascii="Times New Roman" w:hAnsi="Times New Roman"/>
          <w:sz w:val="28"/>
          <w:szCs w:val="28"/>
        </w:rPr>
        <w:lastRenderedPageBreak/>
        <w:t xml:space="preserve">Кроме того, существенным элементом в процессе обеспечения выполнения муниципальных заданий </w:t>
      </w:r>
      <w:r w:rsidRPr="00CE3808">
        <w:rPr>
          <w:rFonts w:ascii="Times New Roman" w:hAnsi="Times New Roman"/>
          <w:sz w:val="28"/>
          <w:szCs w:val="28"/>
          <w:lang w:eastAsia="ru-RU"/>
        </w:rPr>
        <w:t xml:space="preserve">является обязанность размещения муниципального задания и отчета о его выполнении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а также размещение результатов контроля на официальном сайте </w:t>
      </w:r>
      <w:r w:rsidRPr="00CE3808">
        <w:rPr>
          <w:rFonts w:ascii="Times New Roman" w:hAnsi="Times New Roman"/>
          <w:sz w:val="28"/>
          <w:szCs w:val="28"/>
        </w:rPr>
        <w:t xml:space="preserve">администрации Большемурашкинского муниципального округа в информационно-телекоммуникационной сети "Интернет" </w:t>
      </w:r>
      <w:hyperlink r:id="rId28" w:history="1">
        <w:r w:rsidRPr="00CE3808">
          <w:rPr>
            <w:rStyle w:val="af5"/>
            <w:rFonts w:ascii="Times New Roman" w:hAnsi="Times New Roman"/>
            <w:sz w:val="28"/>
            <w:szCs w:val="28"/>
          </w:rPr>
          <w:t>https://admbmur.nobl.ru/</w:t>
        </w:r>
      </w:hyperlink>
      <w:r w:rsidRPr="00CE3808">
        <w:rPr>
          <w:rFonts w:ascii="Times New Roman" w:hAnsi="Times New Roman"/>
          <w:sz w:val="28"/>
          <w:szCs w:val="28"/>
        </w:rPr>
        <w:t>.</w:t>
      </w:r>
      <w:proofErr w:type="gramEnd"/>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lang w:eastAsia="ru-RU"/>
        </w:rPr>
        <w:t>- осуществление контроля выполнения муниципальных заданий, пересмотр и корректировка показателей муниципального задания текущего финансового года и на очередной финансовый год и плановый период по результатам проведенного контроля;</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lang w:eastAsia="ru-RU"/>
        </w:rPr>
        <w:t>- размещение муниципального задания и отчета о его выполнении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lang w:eastAsia="ru-RU"/>
        </w:rPr>
        <w:t xml:space="preserve">- размещение результатов контроля выполнения муниципальных заданий на официальном сайте </w:t>
      </w:r>
      <w:r w:rsidRPr="00CE3808">
        <w:rPr>
          <w:rFonts w:ascii="Times New Roman" w:hAnsi="Times New Roman"/>
          <w:sz w:val="28"/>
          <w:szCs w:val="28"/>
        </w:rPr>
        <w:t xml:space="preserve">администрации Большемурашкинского муниципального округа в информационно-телекоммуникационной сети "Интернет" </w:t>
      </w:r>
      <w:hyperlink r:id="rId29" w:history="1">
        <w:r w:rsidRPr="00CE3808">
          <w:rPr>
            <w:rStyle w:val="af5"/>
            <w:rFonts w:ascii="Times New Roman" w:hAnsi="Times New Roman"/>
            <w:sz w:val="28"/>
            <w:szCs w:val="28"/>
          </w:rPr>
          <w:t>https://admbmur.nobl.ru/</w:t>
        </w:r>
      </w:hyperlink>
      <w:r w:rsidRPr="00CE3808">
        <w:rPr>
          <w:rFonts w:ascii="Times New Roman" w:hAnsi="Times New Roman"/>
          <w:sz w:val="28"/>
          <w:szCs w:val="28"/>
        </w:rPr>
        <w:t>.</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результате реализации мероприятия: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будет обеспечено выполнение параметров муниципальных заданий максимальное количество муниципальных учреждений;</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повысится ответственность главных распорядителей бюджетных средств и муниципальных учреждений за нарушение условий выполнения муниципальных заданий.</w:t>
      </w:r>
    </w:p>
    <w:p w:rsidR="00CE3808" w:rsidRPr="00CE3808" w:rsidRDefault="00CE3808" w:rsidP="00740A64">
      <w:pPr>
        <w:pStyle w:val="ConsPlusNormal"/>
        <w:ind w:firstLine="540"/>
        <w:jc w:val="both"/>
        <w:rPr>
          <w:rFonts w:ascii="Times New Roman" w:hAnsi="Times New Roman" w:cs="Times New Roman"/>
          <w:sz w:val="28"/>
          <w:szCs w:val="28"/>
        </w:rPr>
      </w:pP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b/>
          <w:sz w:val="28"/>
          <w:szCs w:val="28"/>
        </w:rPr>
      </w:pPr>
      <w:r w:rsidRPr="00CE3808">
        <w:rPr>
          <w:rFonts w:ascii="Times New Roman" w:hAnsi="Times New Roman"/>
          <w:b/>
          <w:sz w:val="28"/>
          <w:szCs w:val="28"/>
        </w:rPr>
        <w:t>Основное мероприятие "Обеспечение надлежащего качества оказания муниципальных услуг".</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Система оценки качества предоставляемых муниципальных услуг требует дальнейшего развития и практической реализации. </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ходе выполнения Подпрограммы главные распорядители бюджетных средств организуют ежегодный внутренний мониторинг оценки соответствия качества фактически предоставленных  муниципальных услуг утвержденным требованиям к качеству с изучением мнения населения, в том числе по услугам, предоставляемым муниципальными учреждениями.</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Результаты мониторинга размещаются на официальном сайте администрации Большемурашкинского муниципального округа Нижегородской области в информационно-телекоммуникационной сети "Интернет" </w:t>
      </w:r>
      <w:hyperlink r:id="rId30" w:history="1">
        <w:r w:rsidRPr="00CE3808">
          <w:rPr>
            <w:rStyle w:val="af5"/>
            <w:rFonts w:ascii="Times New Roman" w:hAnsi="Times New Roman"/>
            <w:sz w:val="28"/>
            <w:szCs w:val="28"/>
          </w:rPr>
          <w:t>https://admbmur.nobl.ru/</w:t>
        </w:r>
      </w:hyperlink>
      <w:r w:rsidRPr="00CE3808">
        <w:rPr>
          <w:rFonts w:ascii="Times New Roman" w:hAnsi="Times New Roman"/>
          <w:sz w:val="28"/>
          <w:szCs w:val="28"/>
        </w:rPr>
        <w:t>.</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bCs/>
          <w:sz w:val="28"/>
          <w:szCs w:val="28"/>
        </w:rPr>
      </w:pPr>
      <w:proofErr w:type="gramStart"/>
      <w:r w:rsidRPr="00CE3808">
        <w:rPr>
          <w:rFonts w:ascii="Times New Roman" w:hAnsi="Times New Roman"/>
          <w:sz w:val="28"/>
          <w:szCs w:val="28"/>
          <w:lang w:eastAsia="ru-RU"/>
        </w:rPr>
        <w:t xml:space="preserve">В целях оценки деятельности муниципальных автономных, бюджетных и казенных учреждений органами местного самоуправления Большемурашкинского муниципального округа Нижегородской области, осуществляющими функции и полномочия учредителей, осуществляется контрольная деятельность в отношении указанных учреждений в соответствии с Порядком </w:t>
      </w:r>
      <w:r w:rsidRPr="00CE3808">
        <w:rPr>
          <w:rFonts w:ascii="Times New Roman" w:hAnsi="Times New Roman"/>
          <w:sz w:val="28"/>
          <w:szCs w:val="28"/>
        </w:rPr>
        <w:t xml:space="preserve">за </w:t>
      </w:r>
      <w:r w:rsidRPr="00CE3808">
        <w:rPr>
          <w:rFonts w:ascii="Times New Roman" w:hAnsi="Times New Roman"/>
          <w:bCs/>
          <w:sz w:val="28"/>
          <w:szCs w:val="28"/>
        </w:rPr>
        <w:t xml:space="preserve">выполнением </w:t>
      </w:r>
      <w:r w:rsidRPr="00CE3808">
        <w:rPr>
          <w:rFonts w:ascii="Times New Roman" w:hAnsi="Times New Roman"/>
          <w:bCs/>
          <w:sz w:val="28"/>
          <w:szCs w:val="28"/>
        </w:rPr>
        <w:lastRenderedPageBreak/>
        <w:t>муниципальных заданий на оказание муниципальных услуг (выполнение работ) муниципальными учреждениями Большемурашкинского муниципального района Нижегородской области</w:t>
      </w:r>
      <w:r w:rsidRPr="00CE3808">
        <w:rPr>
          <w:rFonts w:ascii="Times New Roman" w:hAnsi="Times New Roman"/>
          <w:sz w:val="28"/>
          <w:szCs w:val="28"/>
          <w:lang w:eastAsia="ru-RU"/>
        </w:rPr>
        <w:t xml:space="preserve">, утвержденным </w:t>
      </w:r>
      <w:hyperlink r:id="rId31" w:history="1">
        <w:r w:rsidRPr="00CE3808">
          <w:rPr>
            <w:rFonts w:ascii="Times New Roman" w:hAnsi="Times New Roman"/>
            <w:sz w:val="28"/>
            <w:szCs w:val="28"/>
            <w:lang w:eastAsia="ru-RU"/>
          </w:rPr>
          <w:t>постановлением</w:t>
        </w:r>
      </w:hyperlink>
      <w:r w:rsidRPr="00CE3808">
        <w:rPr>
          <w:rFonts w:ascii="Times New Roman" w:hAnsi="Times New Roman"/>
          <w:sz w:val="28"/>
          <w:szCs w:val="28"/>
          <w:lang w:eastAsia="ru-RU"/>
        </w:rPr>
        <w:t xml:space="preserve"> администрации Большемурашкинского муниципального округа Нижегородской области.</w:t>
      </w:r>
      <w:proofErr w:type="gramEnd"/>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lang w:eastAsia="ru-RU"/>
        </w:rPr>
        <w:t>Финансовым управлением администрации осуществляется анализ данной деятельности.</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проведение ежегодного внешнего мониторинга  соответствия качества фактически предоставленных  муниципальных услуг утвержденным требованиям к качеству, изучение мнения населения о качестве предоставляемых муниципальных услуг, в том числе в сферах образования,  культуры, физической культуры и спорта;</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проведение ежегодного внутреннего мониторинга  уровня общей удовлетворенности граждан качеством предоставления муниципальных услуг и мониторинга качества предоставления муниципальных услуг на территории Большемурашкинского муниципального округа Нижегородской области, в том числе в электронном виде;</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 </w:t>
      </w:r>
      <w:r w:rsidRPr="00CE3808">
        <w:rPr>
          <w:rFonts w:ascii="Times New Roman" w:hAnsi="Times New Roman"/>
          <w:sz w:val="28"/>
          <w:szCs w:val="28"/>
          <w:lang w:eastAsia="ru-RU"/>
        </w:rPr>
        <w:t>организация и осуществление финансовым управлением администрации анализа контрольной деятельности органов местного самоуправления, осуществляющих функции и полномочия учредителей.</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результате реализации мероприятия: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будут выявлены проблемные моменты предоставления отдельных муниципальных услуг с последующим внесением необходимых изменений в действующие стандарты и регламенты предоставления муниципальных услуг;</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 - будут созданы условия для реальной оценки результатов проводимой работы по повышению качества предоставления муниципальных услуг и формирования планов по решению выявленных проблем;</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 повысится уровень удовлетворенности граждан оказываемыми услугами;</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 xml:space="preserve">- </w:t>
      </w:r>
      <w:r w:rsidRPr="00CE3808">
        <w:rPr>
          <w:rFonts w:ascii="Times New Roman" w:hAnsi="Times New Roman"/>
          <w:sz w:val="28"/>
          <w:szCs w:val="28"/>
          <w:lang w:eastAsia="ru-RU"/>
        </w:rPr>
        <w:t>повысится эффективность контрольной деятельности местного самоуправления Большемурашкинского муниципального округа Нижегородской области, осуществляющих функции и полномочия учредителей.</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b/>
          <w:bCs/>
          <w:sz w:val="28"/>
          <w:szCs w:val="28"/>
          <w:lang w:eastAsia="ru-RU"/>
        </w:rPr>
      </w:pPr>
      <w:r w:rsidRPr="00CE3808">
        <w:rPr>
          <w:rFonts w:ascii="Times New Roman" w:hAnsi="Times New Roman"/>
          <w:b/>
          <w:sz w:val="28"/>
          <w:szCs w:val="28"/>
        </w:rPr>
        <w:t xml:space="preserve">Основное мероприятие  </w:t>
      </w:r>
      <w:r w:rsidRPr="00CE3808">
        <w:rPr>
          <w:rFonts w:ascii="Times New Roman" w:hAnsi="Times New Roman"/>
          <w:b/>
          <w:bCs/>
          <w:sz w:val="28"/>
          <w:szCs w:val="28"/>
          <w:lang w:eastAsia="ru-RU"/>
        </w:rPr>
        <w:t>"Осуществление нормативного финансирования оказания муниципальных услуг муниципальными учреждениями"</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lang w:eastAsia="ru-RU"/>
        </w:rPr>
      </w:pPr>
      <w:r w:rsidRPr="00CE3808">
        <w:rPr>
          <w:rFonts w:ascii="Times New Roman" w:hAnsi="Times New Roman"/>
          <w:bCs/>
          <w:sz w:val="28"/>
          <w:szCs w:val="28"/>
          <w:lang w:eastAsia="ru-RU"/>
        </w:rPr>
        <w:t xml:space="preserve">В соответствии со </w:t>
      </w:r>
      <w:hyperlink r:id="rId32" w:history="1">
        <w:r w:rsidRPr="00CE3808">
          <w:rPr>
            <w:rFonts w:ascii="Times New Roman" w:hAnsi="Times New Roman"/>
            <w:bCs/>
            <w:color w:val="0000FF"/>
            <w:sz w:val="28"/>
            <w:szCs w:val="28"/>
            <w:lang w:eastAsia="ru-RU"/>
          </w:rPr>
          <w:t>статьей 78.1</w:t>
        </w:r>
      </w:hyperlink>
      <w:r w:rsidRPr="00CE3808">
        <w:rPr>
          <w:rFonts w:ascii="Times New Roman" w:hAnsi="Times New Roman"/>
          <w:bCs/>
          <w:sz w:val="28"/>
          <w:szCs w:val="28"/>
          <w:lang w:eastAsia="ru-RU"/>
        </w:rPr>
        <w:t xml:space="preserve"> Бюджетного кодекса Российской Федерации финансовое обеспечение основных видов деятельности бюджетных и автономных учреждений осуществляется путем предоставления данным учреждениям субсидий на финансовое обеспечение выполнения муниципального задания на оказание муниципальных услуг (выполнение работ), а также субсидий на иные цели.</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При этом размер субсидии на финансовое обеспечение выполнения муниципального задания рассчитывается на основании нормативных затрат на оказание муниципальных услуг, а также затрат на содержание объектов особо ценного движимого и недвижимого имущества.</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lang w:eastAsia="ru-RU"/>
        </w:rPr>
        <w:lastRenderedPageBreak/>
        <w:t>В ходе реализации Подпрограммы необходимо также обеспечить сохранение достигнутого уровня и положительную динамику доли расходов бюджета на финансовое обеспечение оказания муниципальными бюджетными и автономными учреждениями муниципальных услуг, рассчитанных исходя из нормативных затрат, в том числе в сферах образования, культуры, физической культуры и спорта.</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lang w:eastAsia="ru-RU"/>
        </w:rPr>
        <w:t xml:space="preserve">Органы, осуществляющие функции и полномочия учредителей в отношении муниципальных учреждений, обеспечивают ежегодное утверждение отраслевыми правовыми актами </w:t>
      </w:r>
      <w:r w:rsidRPr="00CE3808">
        <w:rPr>
          <w:rFonts w:ascii="Times New Roman" w:hAnsi="Times New Roman"/>
          <w:sz w:val="28"/>
          <w:szCs w:val="28"/>
        </w:rPr>
        <w:t>нормативных затрат на оказание муниципальных услуг</w:t>
      </w:r>
      <w:r w:rsidRPr="00CE3808">
        <w:rPr>
          <w:rFonts w:ascii="Times New Roman" w:hAnsi="Times New Roman"/>
          <w:sz w:val="28"/>
          <w:szCs w:val="28"/>
          <w:lang w:eastAsia="ru-RU"/>
        </w:rPr>
        <w:t>, в том числе в сферах образования, культуры, физической культуры и спорта и размещение их на официальном сайте администрации Большемурашкинского муниципального округа Нижегородской области.</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rPr>
        <w:t>- </w:t>
      </w:r>
      <w:r w:rsidRPr="00CE3808">
        <w:rPr>
          <w:rFonts w:ascii="Times New Roman" w:hAnsi="Times New Roman"/>
          <w:sz w:val="28"/>
          <w:szCs w:val="28"/>
          <w:lang w:eastAsia="ru-RU"/>
        </w:rPr>
        <w:t>ежегодное утверждение нормативных затрат на предоставление муниципальных услуг на очередной финансовый год и на плановый период, в том числе в сферах образования, культуры, физической культуры и спорта.</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результате основного мероприятия: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rPr>
        <w:t xml:space="preserve">- </w:t>
      </w:r>
      <w:r w:rsidRPr="00CE3808">
        <w:rPr>
          <w:rFonts w:ascii="Times New Roman" w:hAnsi="Times New Roman"/>
          <w:sz w:val="28"/>
          <w:szCs w:val="28"/>
          <w:lang w:eastAsia="ru-RU"/>
        </w:rPr>
        <w:t>будут созданы условия для внедрения единых экономически обоснованных нормативных затрат на оказание муниципальных услуг;</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lang w:eastAsia="ru-RU"/>
        </w:rPr>
        <w:t xml:space="preserve">- повысится открытость расчетов финансового обеспечения учреждений, что обеспечит </w:t>
      </w:r>
      <w:proofErr w:type="spellStart"/>
      <w:r w:rsidRPr="00CE3808">
        <w:rPr>
          <w:rFonts w:ascii="Times New Roman" w:hAnsi="Times New Roman"/>
          <w:sz w:val="28"/>
          <w:szCs w:val="28"/>
          <w:lang w:eastAsia="ru-RU"/>
        </w:rPr>
        <w:t>конкурентность</w:t>
      </w:r>
      <w:proofErr w:type="spellEnd"/>
      <w:r w:rsidRPr="00CE3808">
        <w:rPr>
          <w:rFonts w:ascii="Times New Roman" w:hAnsi="Times New Roman"/>
          <w:sz w:val="28"/>
          <w:szCs w:val="28"/>
          <w:lang w:eastAsia="ru-RU"/>
        </w:rPr>
        <w:t xml:space="preserve"> деятельности муниципальных учреждений и качество оказания услуг населению.</w:t>
      </w:r>
    </w:p>
    <w:p w:rsidR="00CE3808" w:rsidRPr="00CE3808" w:rsidRDefault="00CE3808" w:rsidP="00740A64">
      <w:pPr>
        <w:pStyle w:val="ConsPlusNormal"/>
        <w:ind w:firstLine="540"/>
        <w:jc w:val="both"/>
        <w:rPr>
          <w:rFonts w:ascii="Times New Roman" w:hAnsi="Times New Roman" w:cs="Times New Roman"/>
          <w:b/>
          <w:sz w:val="28"/>
          <w:szCs w:val="28"/>
        </w:rPr>
      </w:pPr>
    </w:p>
    <w:p w:rsidR="00CE3808" w:rsidRPr="00CE3808" w:rsidRDefault="00CE3808" w:rsidP="00740A64">
      <w:pPr>
        <w:spacing w:after="0" w:line="240" w:lineRule="auto"/>
        <w:ind w:firstLine="540"/>
        <w:jc w:val="center"/>
        <w:rPr>
          <w:rFonts w:ascii="Times New Roman" w:hAnsi="Times New Roman"/>
          <w:b/>
          <w:sz w:val="28"/>
          <w:szCs w:val="28"/>
        </w:rPr>
      </w:pPr>
      <w:r w:rsidRPr="00CE3808">
        <w:rPr>
          <w:rFonts w:ascii="Times New Roman" w:hAnsi="Times New Roman"/>
          <w:b/>
          <w:sz w:val="28"/>
          <w:szCs w:val="28"/>
        </w:rPr>
        <w:t>Задача "Оптимизация функций  муниципального управления, повышение эффективности его обеспечения".</w:t>
      </w:r>
    </w:p>
    <w:p w:rsidR="00CE3808" w:rsidRPr="00CE3808" w:rsidRDefault="00CE3808" w:rsidP="00740A64">
      <w:pPr>
        <w:spacing w:after="0" w:line="240" w:lineRule="auto"/>
        <w:ind w:firstLine="540"/>
        <w:jc w:val="both"/>
        <w:rPr>
          <w:rFonts w:ascii="Times New Roman" w:hAnsi="Times New Roman"/>
          <w:b/>
          <w:sz w:val="28"/>
          <w:szCs w:val="28"/>
        </w:rPr>
      </w:pPr>
    </w:p>
    <w:p w:rsidR="00CE3808" w:rsidRPr="00CE3808" w:rsidRDefault="00CE3808" w:rsidP="00740A64">
      <w:pPr>
        <w:spacing w:after="0" w:line="240" w:lineRule="auto"/>
        <w:ind w:firstLine="540"/>
        <w:jc w:val="both"/>
        <w:rPr>
          <w:rFonts w:ascii="Times New Roman" w:hAnsi="Times New Roman"/>
          <w:b/>
          <w:sz w:val="28"/>
          <w:szCs w:val="28"/>
        </w:rPr>
      </w:pPr>
      <w:r w:rsidRPr="00CE3808">
        <w:rPr>
          <w:rFonts w:ascii="Times New Roman" w:hAnsi="Times New Roman"/>
          <w:sz w:val="28"/>
          <w:szCs w:val="28"/>
        </w:rPr>
        <w:t>В рамках решения задачи предусмотрена реализация  следующих основных мероприятий:</w:t>
      </w:r>
    </w:p>
    <w:p w:rsidR="00CE3808" w:rsidRPr="00CE3808" w:rsidRDefault="00CE3808" w:rsidP="00740A64">
      <w:pPr>
        <w:spacing w:after="0" w:line="240" w:lineRule="auto"/>
        <w:ind w:firstLine="540"/>
        <w:jc w:val="both"/>
        <w:rPr>
          <w:rFonts w:ascii="Times New Roman" w:hAnsi="Times New Roman"/>
          <w:b/>
          <w:sz w:val="28"/>
          <w:szCs w:val="28"/>
        </w:rPr>
      </w:pPr>
    </w:p>
    <w:p w:rsidR="00CE3808" w:rsidRPr="00CE3808" w:rsidRDefault="00CE3808" w:rsidP="00740A64">
      <w:pPr>
        <w:spacing w:after="0" w:line="240" w:lineRule="auto"/>
        <w:ind w:firstLine="540"/>
        <w:jc w:val="both"/>
        <w:rPr>
          <w:rFonts w:ascii="Times New Roman" w:hAnsi="Times New Roman"/>
          <w:b/>
          <w:sz w:val="28"/>
          <w:szCs w:val="28"/>
        </w:rPr>
      </w:pPr>
      <w:r w:rsidRPr="00CE3808">
        <w:rPr>
          <w:rFonts w:ascii="Times New Roman" w:hAnsi="Times New Roman"/>
          <w:b/>
          <w:sz w:val="28"/>
          <w:szCs w:val="28"/>
        </w:rPr>
        <w:t xml:space="preserve">Основное мероприятие </w:t>
      </w:r>
      <w:r w:rsidRPr="00CE3808">
        <w:rPr>
          <w:rFonts w:ascii="Times New Roman" w:hAnsi="Times New Roman"/>
          <w:sz w:val="28"/>
          <w:szCs w:val="28"/>
        </w:rPr>
        <w:t>"</w:t>
      </w:r>
      <w:r w:rsidRPr="00CE3808">
        <w:rPr>
          <w:rFonts w:ascii="Times New Roman" w:hAnsi="Times New Roman"/>
          <w:b/>
          <w:sz w:val="28"/>
          <w:szCs w:val="28"/>
        </w:rPr>
        <w:t xml:space="preserve">Обеспечение </w:t>
      </w:r>
      <w:proofErr w:type="gramStart"/>
      <w:r w:rsidRPr="00CE3808">
        <w:rPr>
          <w:rFonts w:ascii="Times New Roman" w:hAnsi="Times New Roman"/>
          <w:b/>
          <w:sz w:val="28"/>
          <w:szCs w:val="28"/>
        </w:rPr>
        <w:t>зависимости оплаты труда руководителей структурных подразделений администрации округа</w:t>
      </w:r>
      <w:proofErr w:type="gramEnd"/>
      <w:r w:rsidRPr="00CE3808">
        <w:rPr>
          <w:rFonts w:ascii="Times New Roman" w:hAnsi="Times New Roman"/>
          <w:b/>
          <w:sz w:val="28"/>
          <w:szCs w:val="28"/>
        </w:rPr>
        <w:t xml:space="preserve"> и руководителей муниципальных учреждений от результатов их профессиональной деятельности".</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Вопросы повышения качества и доступности муниципальных услуг невозможно обеспечить без реализации планов по повышению эффективности бюджетных расходов на муниципальное управление.</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 xml:space="preserve">Одним из направлений, реализуемых в ходе реализации Подпрограммы, является внедрение в структурные подразделения администрации округа и муниципальных учреждениях систем оплаты труда, направленных на решение задач по развитию соответствующих отраслей,  на повышение качества оказываемых услуг и обеспечение </w:t>
      </w:r>
      <w:proofErr w:type="gramStart"/>
      <w:r w:rsidRPr="00CE3808">
        <w:rPr>
          <w:rFonts w:ascii="Times New Roman" w:hAnsi="Times New Roman"/>
          <w:sz w:val="28"/>
          <w:szCs w:val="28"/>
        </w:rPr>
        <w:t>соответствия уровня оплаты труда работников</w:t>
      </w:r>
      <w:proofErr w:type="gramEnd"/>
      <w:r w:rsidRPr="00CE3808">
        <w:rPr>
          <w:rFonts w:ascii="Times New Roman" w:hAnsi="Times New Roman"/>
          <w:sz w:val="28"/>
          <w:szCs w:val="28"/>
        </w:rPr>
        <w:t xml:space="preserve"> результатам их труда.</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 xml:space="preserve">В этих целях предусматривается совершенствование системы оплаты труда, в том числе системы стимулирующих выплат, обеспечивающих зависимость </w:t>
      </w:r>
      <w:proofErr w:type="gramStart"/>
      <w:r w:rsidRPr="00CE3808">
        <w:rPr>
          <w:rFonts w:ascii="Times New Roman" w:hAnsi="Times New Roman"/>
          <w:sz w:val="28"/>
          <w:szCs w:val="28"/>
        </w:rPr>
        <w:t>оплаты труда руководителей структурных подразделений администрации округа</w:t>
      </w:r>
      <w:proofErr w:type="gramEnd"/>
      <w:r w:rsidRPr="00CE3808">
        <w:rPr>
          <w:rFonts w:ascii="Times New Roman" w:hAnsi="Times New Roman"/>
          <w:sz w:val="28"/>
          <w:szCs w:val="28"/>
        </w:rPr>
        <w:t xml:space="preserve"> </w:t>
      </w:r>
      <w:r w:rsidRPr="00CE3808">
        <w:rPr>
          <w:rFonts w:ascii="Times New Roman" w:hAnsi="Times New Roman"/>
          <w:sz w:val="28"/>
          <w:szCs w:val="28"/>
        </w:rPr>
        <w:lastRenderedPageBreak/>
        <w:t>и руководителей муниципальных учреждений  от результатов их профессиональной деятельности.</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Система оценки эффективности деятельности руководителей, увязка оплаты труда с достижением конкретных показателей качества и количества оказываемых муниципальных услуг создаст основу для применения   в муниципальных  учреждениях принципов "эффективного контракта".</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lang w:eastAsia="ru-RU"/>
        </w:rPr>
        <w:t>Показатели, характеризующие результаты профессиональной деятельности руководителей, устанавливаются в локальных нормативных актах и трудовых договорах (контрактах).</w:t>
      </w:r>
      <w:r w:rsidRPr="00CE3808">
        <w:rPr>
          <w:rFonts w:ascii="Times New Roman" w:hAnsi="Times New Roman"/>
          <w:sz w:val="28"/>
          <w:szCs w:val="28"/>
        </w:rPr>
        <w:t xml:space="preserve"> Необходимо стремиться к росту </w:t>
      </w:r>
      <w:proofErr w:type="gramStart"/>
      <w:r w:rsidRPr="00CE3808">
        <w:rPr>
          <w:rFonts w:ascii="Times New Roman" w:hAnsi="Times New Roman"/>
          <w:sz w:val="28"/>
          <w:szCs w:val="28"/>
        </w:rPr>
        <w:t>количества руководителей структурных подразделений администрации округа</w:t>
      </w:r>
      <w:proofErr w:type="gramEnd"/>
      <w:r w:rsidRPr="00CE3808">
        <w:rPr>
          <w:rFonts w:ascii="Times New Roman" w:hAnsi="Times New Roman"/>
          <w:sz w:val="28"/>
          <w:szCs w:val="28"/>
        </w:rPr>
        <w:t xml:space="preserve"> и руководителей муниципальных учреждений, для которых оплата труда определяется с учетом результатов их профессиональной деятельности. </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 Внесение изменений порядок оплаты </w:t>
      </w:r>
      <w:proofErr w:type="gramStart"/>
      <w:r w:rsidRPr="00CE3808">
        <w:rPr>
          <w:rFonts w:ascii="Times New Roman" w:hAnsi="Times New Roman"/>
          <w:sz w:val="28"/>
          <w:szCs w:val="28"/>
        </w:rPr>
        <w:t>труда руководителей структурных подразделений администрации округа</w:t>
      </w:r>
      <w:proofErr w:type="gramEnd"/>
      <w:r w:rsidRPr="00CE3808">
        <w:rPr>
          <w:rFonts w:ascii="Times New Roman" w:hAnsi="Times New Roman"/>
          <w:sz w:val="28"/>
          <w:szCs w:val="28"/>
        </w:rPr>
        <w:t xml:space="preserve"> и руководителей муниципальных учреждений, при котором оплата труда производится в зависимости от показателей эффективности и результативности профессиональной служебной деятельности;</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В результате реализации мероприятия система оплаты труда будет стимулировать руководителей структурных подразделений администрации округа и руководителей муниципальных учреждений  на решение задач по развитию соответствующих отраслей,  достижение коллективных результатов труда, на повышение качества оказываемых муниципальных услуг. </w:t>
      </w:r>
    </w:p>
    <w:p w:rsidR="00CE3808" w:rsidRPr="00CE3808" w:rsidRDefault="00CE3808" w:rsidP="00740A64">
      <w:pPr>
        <w:spacing w:after="0" w:line="240" w:lineRule="auto"/>
        <w:ind w:firstLine="540"/>
        <w:jc w:val="both"/>
        <w:rPr>
          <w:rFonts w:ascii="Times New Roman" w:hAnsi="Times New Roman"/>
          <w:b/>
          <w:sz w:val="28"/>
          <w:szCs w:val="28"/>
        </w:rPr>
      </w:pPr>
    </w:p>
    <w:p w:rsidR="00CE3808" w:rsidRPr="00CE3808" w:rsidRDefault="00CE3808" w:rsidP="00740A64">
      <w:pPr>
        <w:pStyle w:val="ae"/>
        <w:ind w:left="0" w:firstLine="540"/>
        <w:rPr>
          <w:b/>
          <w:sz w:val="28"/>
          <w:szCs w:val="28"/>
        </w:rPr>
      </w:pPr>
      <w:r w:rsidRPr="00CE3808">
        <w:rPr>
          <w:b/>
          <w:sz w:val="28"/>
          <w:szCs w:val="28"/>
        </w:rPr>
        <w:t xml:space="preserve">Основное мероприятие "Стимулирование </w:t>
      </w:r>
      <w:r w:rsidRPr="00CE3808">
        <w:rPr>
          <w:rFonts w:eastAsia="Times New Roman"/>
          <w:b/>
          <w:sz w:val="28"/>
          <w:szCs w:val="28"/>
          <w:lang w:eastAsia="ru-RU"/>
        </w:rPr>
        <w:t xml:space="preserve">структурных подразделений администрации округа </w:t>
      </w:r>
      <w:r w:rsidRPr="00CE3808">
        <w:rPr>
          <w:b/>
          <w:sz w:val="28"/>
          <w:szCs w:val="28"/>
        </w:rPr>
        <w:t xml:space="preserve">к повышению </w:t>
      </w:r>
      <w:r w:rsidRPr="00CE3808">
        <w:rPr>
          <w:rFonts w:eastAsia="Times New Roman"/>
          <w:b/>
          <w:sz w:val="28"/>
          <w:szCs w:val="28"/>
          <w:lang w:eastAsia="ru-RU"/>
        </w:rPr>
        <w:t xml:space="preserve">качества финансового менеджмента". </w:t>
      </w:r>
    </w:p>
    <w:p w:rsidR="00CE3808" w:rsidRPr="00CE3808" w:rsidRDefault="00CE3808" w:rsidP="00740A64">
      <w:pPr>
        <w:spacing w:after="0" w:line="240" w:lineRule="auto"/>
        <w:ind w:firstLine="540"/>
        <w:jc w:val="both"/>
        <w:rPr>
          <w:rFonts w:ascii="Times New Roman" w:hAnsi="Times New Roman"/>
          <w:sz w:val="28"/>
          <w:szCs w:val="28"/>
        </w:rPr>
      </w:pPr>
      <w:r w:rsidRPr="00CE3808">
        <w:rPr>
          <w:rFonts w:ascii="Times New Roman" w:hAnsi="Times New Roman"/>
          <w:bCs/>
          <w:sz w:val="28"/>
          <w:szCs w:val="28"/>
        </w:rPr>
        <w:t>В целях обеспечения комплексного подхода к  реализации мероприятий настоящей Подпрограммы разработан Порядок</w:t>
      </w:r>
      <w:r w:rsidRPr="00CE3808">
        <w:rPr>
          <w:rFonts w:ascii="Times New Roman" w:hAnsi="Times New Roman"/>
          <w:sz w:val="28"/>
          <w:szCs w:val="28"/>
        </w:rPr>
        <w:t xml:space="preserve"> </w:t>
      </w:r>
      <w:r w:rsidRPr="00CE3808">
        <w:rPr>
          <w:rFonts w:ascii="Times New Roman" w:hAnsi="Times New Roman"/>
          <w:bCs/>
          <w:sz w:val="28"/>
          <w:szCs w:val="28"/>
        </w:rPr>
        <w:t>проведения мониторинга и Методика оценки качества  управления финансами главных распорядителей бюджетных средств  Большемурашкинского муниципального округа Нижегородской области</w:t>
      </w:r>
      <w:r w:rsidRPr="00CE3808">
        <w:rPr>
          <w:rFonts w:ascii="Times New Roman" w:hAnsi="Times New Roman"/>
          <w:sz w:val="28"/>
          <w:szCs w:val="28"/>
        </w:rPr>
        <w:t xml:space="preserve">. </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Мониторинг охватывает все процедуры в рамках бюджетного процесса и проводится по итогам очередного финансового года на основании бюджетной отчетности, представляемой главными распорядителями средств бюджета в финансовое управление администрации, и других общедоступных данных и материалов. При осуществлении мониторинга учитываются качество финансового планирования главных распорядителей бюджетных средств, исполнения бюджета по расходам и доходам,  системы учета и отчетности, системы контроля и аудита, исполнение судебных актов.</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 xml:space="preserve">В рамках </w:t>
      </w:r>
      <w:proofErr w:type="gramStart"/>
      <w:r w:rsidRPr="00CE3808">
        <w:rPr>
          <w:rFonts w:ascii="Times New Roman" w:hAnsi="Times New Roman"/>
          <w:bCs/>
          <w:sz w:val="28"/>
          <w:szCs w:val="28"/>
        </w:rPr>
        <w:t>оценки качества финансового управления структурных подразделений администрации округа</w:t>
      </w:r>
      <w:proofErr w:type="gramEnd"/>
      <w:r w:rsidRPr="00CE3808">
        <w:rPr>
          <w:rFonts w:ascii="Times New Roman" w:hAnsi="Times New Roman"/>
          <w:bCs/>
          <w:sz w:val="28"/>
          <w:szCs w:val="28"/>
        </w:rPr>
        <w:t xml:space="preserve"> мониторинг осуществляется и по муниципальным бюджетным и автономным учреждениям, учредителями которых являются структурные подразделения администрации округа. Оценка проводится  на основе представляемых главными распорядителями годовых отчетов по </w:t>
      </w:r>
      <w:r w:rsidRPr="00CE3808">
        <w:rPr>
          <w:rFonts w:ascii="Times New Roman" w:hAnsi="Times New Roman"/>
          <w:bCs/>
          <w:sz w:val="28"/>
          <w:szCs w:val="28"/>
        </w:rPr>
        <w:lastRenderedPageBreak/>
        <w:t>муниципальным  бюджетным учреждениям об исполнении планов финансово-хозяйственной деятельности.</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В рамках настоящей Подпрограммы существующая система мониторинга будет усовершенствована по следующим направлениям:</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во-первых, в связи с переходом к программному бюджету будут пересмотрены отдельные показатели, используемые при проведении мониторинга качества финансового управления;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 xml:space="preserve">во-вторых, будут дополнительно установлены показатели для оценки качества прогнозирования поступлений и выплат муниципальных бюджетных и автономных учреждений в рамках </w:t>
      </w:r>
      <w:proofErr w:type="gramStart"/>
      <w:r w:rsidRPr="00CE3808">
        <w:rPr>
          <w:rFonts w:ascii="Times New Roman" w:hAnsi="Times New Roman"/>
          <w:bCs/>
          <w:sz w:val="28"/>
          <w:szCs w:val="28"/>
        </w:rPr>
        <w:t>оценки качества финансового управления органов местного самоуправления</w:t>
      </w:r>
      <w:proofErr w:type="gramEnd"/>
      <w:r w:rsidRPr="00CE3808">
        <w:rPr>
          <w:rFonts w:ascii="Times New Roman" w:hAnsi="Times New Roman"/>
          <w:bCs/>
          <w:sz w:val="28"/>
          <w:szCs w:val="28"/>
        </w:rPr>
        <w:t>.</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Предполагается разработать нормативно-правовую базу  для стимулирования  главных администраторов средств бюджета по результатам  мониторинга качества финансового менеджмента,  а также предусмотреть стимулирующие выплаты по результатам реализации настоящей Подпрограммы.</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 xml:space="preserve"> Мероприятия: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 внесение изменений в порядок проведения  мониторинга оценки качества финансового менеджмента, осуществляемого главными распорядителями средств бюджета;</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 xml:space="preserve">- проведение годового мониторинга </w:t>
      </w:r>
      <w:r w:rsidRPr="00CE3808">
        <w:rPr>
          <w:rFonts w:ascii="Times New Roman" w:hAnsi="Times New Roman"/>
          <w:sz w:val="28"/>
          <w:szCs w:val="28"/>
        </w:rPr>
        <w:t xml:space="preserve"> оценки качества финансового менеджмента, осуществляемого главными распорядителями средств бюджета</w:t>
      </w:r>
      <w:r w:rsidRPr="00CE3808">
        <w:rPr>
          <w:rFonts w:ascii="Times New Roman" w:hAnsi="Times New Roman"/>
          <w:bCs/>
          <w:sz w:val="28"/>
          <w:szCs w:val="28"/>
        </w:rPr>
        <w:t xml:space="preserve">; </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предоставление стимулирующих выплат главным администраторам средств бюджета, достигшим наилучших результатов по результатам мониторинга качества финансового менеджмента;</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bCs/>
          <w:sz w:val="28"/>
          <w:szCs w:val="28"/>
        </w:rPr>
        <w:t>- </w:t>
      </w:r>
      <w:r w:rsidRPr="00CE3808">
        <w:rPr>
          <w:rFonts w:ascii="Times New Roman" w:hAnsi="Times New Roman"/>
          <w:sz w:val="28"/>
          <w:szCs w:val="28"/>
        </w:rPr>
        <w:t>предоставление стимулирующих выплат главным распорядителям средств бюджета по результатам реализации Подпрограммы.</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В результате реализации мероприятия:</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 повысится уровень финансового планирования главных распорядителей бюджетных средств, прогнозирования кассовых поступлений и кассовых выплат из бюджета, системы учета и отчетности;</w:t>
      </w:r>
    </w:p>
    <w:p w:rsidR="00CE3808" w:rsidRPr="00CE3808" w:rsidRDefault="00CE3808" w:rsidP="00740A64">
      <w:pPr>
        <w:autoSpaceDE w:val="0"/>
        <w:autoSpaceDN w:val="0"/>
        <w:adjustRightInd w:val="0"/>
        <w:spacing w:after="0" w:line="240" w:lineRule="auto"/>
        <w:ind w:firstLine="540"/>
        <w:jc w:val="both"/>
        <w:rPr>
          <w:rFonts w:ascii="Times New Roman" w:hAnsi="Times New Roman"/>
          <w:bCs/>
          <w:sz w:val="28"/>
          <w:szCs w:val="28"/>
        </w:rPr>
      </w:pPr>
      <w:r w:rsidRPr="00CE3808">
        <w:rPr>
          <w:rFonts w:ascii="Times New Roman" w:hAnsi="Times New Roman"/>
          <w:bCs/>
          <w:sz w:val="28"/>
          <w:szCs w:val="28"/>
        </w:rPr>
        <w:t>- система мониторинга качества финансового менеджмента будет учитывать переход к программному бюджету.</w:t>
      </w:r>
    </w:p>
    <w:p w:rsidR="00CE3808" w:rsidRPr="00CE3808" w:rsidRDefault="00CE3808" w:rsidP="00740A64">
      <w:pPr>
        <w:pStyle w:val="ae"/>
        <w:ind w:left="0" w:firstLine="540"/>
        <w:rPr>
          <w:b/>
          <w:sz w:val="28"/>
          <w:szCs w:val="28"/>
        </w:rPr>
      </w:pPr>
    </w:p>
    <w:p w:rsidR="00CE3808" w:rsidRPr="00CE3808" w:rsidRDefault="00CE3808" w:rsidP="00740A64">
      <w:pPr>
        <w:spacing w:after="0" w:line="240" w:lineRule="auto"/>
        <w:ind w:firstLine="540"/>
        <w:jc w:val="center"/>
        <w:rPr>
          <w:rFonts w:ascii="Times New Roman" w:hAnsi="Times New Roman"/>
          <w:b/>
          <w:sz w:val="28"/>
          <w:szCs w:val="28"/>
        </w:rPr>
      </w:pPr>
      <w:r w:rsidRPr="00CE3808">
        <w:rPr>
          <w:rFonts w:ascii="Times New Roman" w:hAnsi="Times New Roman"/>
          <w:b/>
          <w:sz w:val="28"/>
          <w:szCs w:val="28"/>
        </w:rPr>
        <w:t xml:space="preserve">Задача "Совершенствование механизмов финансового </w:t>
      </w:r>
      <w:proofErr w:type="gramStart"/>
      <w:r w:rsidRPr="00CE3808">
        <w:rPr>
          <w:rFonts w:ascii="Times New Roman" w:hAnsi="Times New Roman"/>
          <w:b/>
          <w:sz w:val="28"/>
          <w:szCs w:val="28"/>
        </w:rPr>
        <w:t>контроля за</w:t>
      </w:r>
      <w:proofErr w:type="gramEnd"/>
      <w:r w:rsidRPr="00CE3808">
        <w:rPr>
          <w:rFonts w:ascii="Times New Roman" w:hAnsi="Times New Roman"/>
          <w:b/>
          <w:sz w:val="28"/>
          <w:szCs w:val="28"/>
        </w:rPr>
        <w:t xml:space="preserve"> использованием  бюджетных средств".</w:t>
      </w:r>
    </w:p>
    <w:p w:rsidR="00CE3808" w:rsidRPr="00CE3808" w:rsidRDefault="00CE3808" w:rsidP="00740A64">
      <w:pPr>
        <w:spacing w:after="0" w:line="240" w:lineRule="auto"/>
        <w:ind w:firstLine="540"/>
        <w:jc w:val="both"/>
        <w:rPr>
          <w:rFonts w:ascii="Times New Roman" w:hAnsi="Times New Roman"/>
          <w:b/>
          <w:sz w:val="28"/>
          <w:szCs w:val="28"/>
        </w:rPr>
      </w:pPr>
    </w:p>
    <w:p w:rsidR="00CE3808" w:rsidRPr="00CE3808" w:rsidRDefault="00CE3808" w:rsidP="00740A64">
      <w:pPr>
        <w:spacing w:after="0" w:line="240" w:lineRule="auto"/>
        <w:ind w:firstLine="540"/>
        <w:jc w:val="both"/>
        <w:rPr>
          <w:rFonts w:ascii="Times New Roman" w:hAnsi="Times New Roman"/>
          <w:sz w:val="28"/>
          <w:szCs w:val="28"/>
        </w:rPr>
      </w:pPr>
      <w:r w:rsidRPr="00CE3808">
        <w:rPr>
          <w:rFonts w:ascii="Times New Roman" w:hAnsi="Times New Roman"/>
          <w:sz w:val="28"/>
          <w:szCs w:val="28"/>
        </w:rPr>
        <w:t>В рамках решения задачи предусмотрена реализация  следующих основных мероприятий:</w:t>
      </w:r>
    </w:p>
    <w:p w:rsidR="00CE3808" w:rsidRPr="00CE3808" w:rsidRDefault="00CE3808" w:rsidP="00740A64">
      <w:pPr>
        <w:spacing w:after="0" w:line="240" w:lineRule="auto"/>
        <w:ind w:firstLine="540"/>
        <w:jc w:val="both"/>
        <w:rPr>
          <w:rFonts w:ascii="Times New Roman" w:hAnsi="Times New Roman"/>
          <w:b/>
          <w:sz w:val="28"/>
          <w:szCs w:val="28"/>
        </w:rPr>
      </w:pP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b/>
          <w:sz w:val="28"/>
          <w:szCs w:val="28"/>
        </w:rPr>
        <w:t xml:space="preserve">Основное мероприятие </w:t>
      </w:r>
      <w:r w:rsidRPr="00CE3808">
        <w:rPr>
          <w:rFonts w:ascii="Times New Roman" w:hAnsi="Times New Roman"/>
          <w:sz w:val="28"/>
          <w:szCs w:val="28"/>
        </w:rPr>
        <w:t>"</w:t>
      </w:r>
      <w:r w:rsidRPr="00CE3808">
        <w:rPr>
          <w:rFonts w:ascii="Times New Roman" w:hAnsi="Times New Roman"/>
          <w:b/>
          <w:sz w:val="28"/>
          <w:szCs w:val="28"/>
        </w:rPr>
        <w:t>Повышение эффективности внутреннего финансового контроля и внутреннего финансового аудита".</w:t>
      </w: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sz w:val="28"/>
          <w:szCs w:val="28"/>
        </w:rPr>
      </w:pPr>
      <w:r w:rsidRPr="00CE3808">
        <w:rPr>
          <w:rFonts w:ascii="Times New Roman" w:hAnsi="Times New Roman"/>
          <w:sz w:val="28"/>
          <w:szCs w:val="28"/>
        </w:rPr>
        <w:t>Муниципальный финансовый контроль определен как финансовый контроль в сфере бюджетных правоотношений, направленный на обеспечение соблюдения бюджетного законодательства Российской Федерации и иных правовых актов, регулирующих бюджетные правоотношения.</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lastRenderedPageBreak/>
        <w:t>К полномочиям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в соответствии с изменениями Бюджетного кодекса Российской Федерации отнесены полномочия по осуществлению внутреннего финансового контроля и внутреннего финансового аудита.</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Статьей 157 Бюджетного кодекса Российской Федерации на органы муниципального финансового контроля возложено проведение анализа осуществления внутреннего финансового контроля и внутреннего финансового аудита главными администраторами бюджетных средств.</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рамках реализации основного мероприятия предполагается создание системы внутреннего финансового контроля и аудита в органах местного самоуправления Большемурашкинского муниципального округа в целях повышения эффективности  и результативности использования бюджетных средств.</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740A64">
      <w:pPr>
        <w:autoSpaceDE w:val="0"/>
        <w:autoSpaceDN w:val="0"/>
        <w:adjustRightInd w:val="0"/>
        <w:spacing w:after="0" w:line="240" w:lineRule="auto"/>
        <w:ind w:firstLine="540"/>
        <w:jc w:val="both"/>
        <w:rPr>
          <w:rFonts w:ascii="Times New Roman" w:eastAsia="Times New Roman" w:hAnsi="Times New Roman"/>
          <w:sz w:val="28"/>
          <w:szCs w:val="28"/>
        </w:rPr>
      </w:pPr>
      <w:r w:rsidRPr="00CE3808">
        <w:rPr>
          <w:rFonts w:ascii="Times New Roman" w:eastAsia="Times New Roman" w:hAnsi="Times New Roman"/>
          <w:sz w:val="28"/>
          <w:szCs w:val="28"/>
        </w:rPr>
        <w:t>- осуществление главными администраторами бюджетных средств внутреннего финансового контроля и внутреннего финансового аудита;</w:t>
      </w:r>
    </w:p>
    <w:p w:rsidR="00CE3808" w:rsidRPr="00CE3808" w:rsidRDefault="00CE3808" w:rsidP="00740A64">
      <w:pPr>
        <w:autoSpaceDE w:val="0"/>
        <w:autoSpaceDN w:val="0"/>
        <w:adjustRightInd w:val="0"/>
        <w:spacing w:after="0" w:line="240" w:lineRule="auto"/>
        <w:ind w:firstLine="540"/>
        <w:jc w:val="both"/>
        <w:rPr>
          <w:rFonts w:ascii="Times New Roman" w:eastAsia="Times New Roman" w:hAnsi="Times New Roman"/>
          <w:sz w:val="28"/>
          <w:szCs w:val="28"/>
        </w:rPr>
      </w:pPr>
      <w:r w:rsidRPr="00CE3808">
        <w:rPr>
          <w:rFonts w:ascii="Times New Roman" w:eastAsia="Times New Roman" w:hAnsi="Times New Roman"/>
          <w:sz w:val="28"/>
          <w:szCs w:val="28"/>
        </w:rPr>
        <w:t>- организация и осуществление финансовым управлением администрации анализа осуществления главными администраторами бюджетных средств внутреннего финансового контроля и внутреннего финансового аудита.</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результате основного мероприятия:</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eastAsia="Times New Roman" w:hAnsi="Times New Roman"/>
          <w:sz w:val="28"/>
          <w:szCs w:val="28"/>
        </w:rPr>
        <w:t xml:space="preserve">- </w:t>
      </w:r>
      <w:r w:rsidRPr="00CE3808">
        <w:rPr>
          <w:rFonts w:ascii="Times New Roman" w:hAnsi="Times New Roman"/>
          <w:sz w:val="28"/>
          <w:szCs w:val="28"/>
        </w:rPr>
        <w:t>будет организована система внутреннего финансового контроля и внутреннего финансового аудита в органах местного самоуправления Большемурашкинского муниципального округа Нижегородской области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повышения экономности и результативности использования бюджетных средств;</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будет повышено качество, надежность и эффективность внутреннего финансового контроля и внутреннего финансового аудита за соблюдением внутренних стандартов и процедур составления и исполнения бюджета, составления бюджетной отчетности и ведения бюджетного учета главными администраторами бюджетных средств и подведомственными им администраторами бюджетных средств.</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p>
    <w:p w:rsidR="00CE3808" w:rsidRPr="00CE3808" w:rsidRDefault="00CE3808" w:rsidP="00740A64">
      <w:pPr>
        <w:autoSpaceDE w:val="0"/>
        <w:autoSpaceDN w:val="0"/>
        <w:adjustRightInd w:val="0"/>
        <w:spacing w:after="0" w:line="240" w:lineRule="auto"/>
        <w:ind w:firstLine="540"/>
        <w:jc w:val="both"/>
        <w:outlineLvl w:val="0"/>
        <w:rPr>
          <w:rFonts w:ascii="Times New Roman" w:hAnsi="Times New Roman"/>
          <w:b/>
          <w:sz w:val="28"/>
          <w:szCs w:val="28"/>
        </w:rPr>
      </w:pPr>
      <w:r w:rsidRPr="00CE3808">
        <w:rPr>
          <w:rFonts w:ascii="Times New Roman" w:hAnsi="Times New Roman"/>
          <w:b/>
          <w:sz w:val="28"/>
          <w:szCs w:val="28"/>
        </w:rPr>
        <w:t>Основное мероприятие  "Повышение эффективности ведомственного контроля в сфере закупок</w:t>
      </w:r>
      <w:r w:rsidRPr="00CE3808">
        <w:rPr>
          <w:rFonts w:ascii="Times New Roman" w:eastAsia="Times New Roman" w:hAnsi="Times New Roman"/>
          <w:b/>
          <w:sz w:val="28"/>
          <w:szCs w:val="28"/>
          <w:lang w:eastAsia="ru-RU"/>
        </w:rPr>
        <w:t xml:space="preserve"> </w:t>
      </w:r>
      <w:r w:rsidRPr="00CE3808">
        <w:rPr>
          <w:rFonts w:ascii="Times New Roman" w:hAnsi="Times New Roman"/>
          <w:b/>
          <w:sz w:val="28"/>
          <w:szCs w:val="28"/>
          <w:lang w:eastAsia="ru-RU"/>
        </w:rPr>
        <w:t>товаров, работ, услуг</w:t>
      </w:r>
      <w:r w:rsidRPr="00CE3808">
        <w:rPr>
          <w:rFonts w:ascii="Times New Roman" w:eastAsia="Times New Roman" w:hAnsi="Times New Roman"/>
          <w:b/>
          <w:sz w:val="28"/>
          <w:szCs w:val="28"/>
          <w:lang w:eastAsia="ru-RU"/>
        </w:rPr>
        <w:t>".</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proofErr w:type="gramStart"/>
      <w:r w:rsidRPr="00CE3808">
        <w:rPr>
          <w:rFonts w:ascii="Times New Roman" w:hAnsi="Times New Roman"/>
          <w:sz w:val="28"/>
          <w:szCs w:val="28"/>
        </w:rPr>
        <w:t>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вводятся новые элементы регулирования по вопросам осуществления контроля за соблюдением законодательства Российской Федерации и иных нормативных правовых актов о контрактной системе.</w:t>
      </w:r>
      <w:proofErr w:type="gramEnd"/>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 xml:space="preserve">В соответствии с указанным Федеральным законом структурные подразделения администрации округа обязаны осуществлять ведомственный </w:t>
      </w:r>
      <w:proofErr w:type="gramStart"/>
      <w:r w:rsidRPr="00CE3808">
        <w:rPr>
          <w:rFonts w:ascii="Times New Roman" w:hAnsi="Times New Roman"/>
          <w:sz w:val="28"/>
          <w:szCs w:val="28"/>
        </w:rPr>
        <w:lastRenderedPageBreak/>
        <w:t>контроль за</w:t>
      </w:r>
      <w:proofErr w:type="gramEnd"/>
      <w:r w:rsidRPr="00CE3808">
        <w:rPr>
          <w:rFonts w:ascii="Times New Roman" w:hAnsi="Times New Roman"/>
          <w:sz w:val="28"/>
          <w:szCs w:val="28"/>
        </w:rPr>
        <w:t xml:space="preserve">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установленном Правительством Нижегородской области.</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К подведомственным заказчикам структурных подразделений администрации округа относятся подведомственные им муниципальные казенные и бюджетные учреждения, а также подведомственные муниципальные автономные учреждения и муниципальные предприятия при осуществлении ими закупок товаров, работ, услуг в случаях, предусмотренных статьей 15 Закона о контрактной системе.</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Структурные подразделения администрации округа осуществляют ведомственный контроль, направленный на соблюдение подведомственными заказчиками  законности, целесообразности и результативности осуществления закупок товаров, работ, услуг.</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proofErr w:type="gramStart"/>
      <w:r w:rsidRPr="00CE3808">
        <w:rPr>
          <w:rFonts w:ascii="Times New Roman" w:hAnsi="Times New Roman"/>
          <w:sz w:val="28"/>
          <w:szCs w:val="28"/>
        </w:rPr>
        <w:t>Ведомственный контроль структурных подразделений администрации округа заключается в своевременном и качественном проведении контрольных мероприятий в установленной сфере деятельности, и, как следствие, повышении эффективности контроля за соблюдением законодательства Российской Федерации и иных нормативных правовых актов о контрактной системе, организации  и совершенствовании взаимодействия структурных подразделений администрации округа с подведомственными заказчиками, а также совершенствования информационного обеспечения контрольной деятельности.</w:t>
      </w:r>
      <w:proofErr w:type="gramEnd"/>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рамках реализации основного мероприятия предполагается разработать</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lang w:eastAsia="ru-RU"/>
        </w:rPr>
      </w:pPr>
      <w:r w:rsidRPr="00CE3808">
        <w:rPr>
          <w:rFonts w:ascii="Times New Roman" w:hAnsi="Times New Roman"/>
          <w:sz w:val="28"/>
          <w:szCs w:val="28"/>
          <w:lang w:eastAsia="ru-RU"/>
        </w:rPr>
        <w:t>Порядок осуществления ведомственного контроля в сфере закупок товаров, работ, услуг для обеспечения муниципальных нужд Большемурашкинского муниципального округа.</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Осуществление ведомственного контроля органами местного самоуправления Большемурашкинского муниципального района Нижегородской области будет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CE3808" w:rsidRPr="00CE3808" w:rsidRDefault="00CE3808" w:rsidP="00740A64">
      <w:pPr>
        <w:widowControl w:val="0"/>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740A64">
      <w:pPr>
        <w:autoSpaceDE w:val="0"/>
        <w:autoSpaceDN w:val="0"/>
        <w:adjustRightInd w:val="0"/>
        <w:spacing w:after="0" w:line="240" w:lineRule="auto"/>
        <w:ind w:firstLine="540"/>
        <w:jc w:val="both"/>
        <w:rPr>
          <w:rFonts w:ascii="Times New Roman" w:eastAsia="Times New Roman" w:hAnsi="Times New Roman"/>
          <w:sz w:val="28"/>
          <w:szCs w:val="28"/>
        </w:rPr>
      </w:pPr>
      <w:r w:rsidRPr="00CE3808">
        <w:rPr>
          <w:rFonts w:ascii="Times New Roman" w:eastAsia="Times New Roman" w:hAnsi="Times New Roman"/>
          <w:sz w:val="28"/>
          <w:szCs w:val="28"/>
        </w:rPr>
        <w:t>- осуществление структурными подразделениями администрации округа ведомственного контроля в сфере закупок</w:t>
      </w:r>
      <w:r w:rsidRPr="00CE3808">
        <w:rPr>
          <w:rFonts w:ascii="Times New Roman" w:eastAsia="Times New Roman" w:hAnsi="Times New Roman"/>
          <w:sz w:val="28"/>
          <w:szCs w:val="28"/>
          <w:lang w:eastAsia="ru-RU"/>
        </w:rPr>
        <w:t xml:space="preserve"> для обеспечения муниципальных нужд Большемурашкинского муниципального округа Нижегородской области</w:t>
      </w:r>
      <w:r w:rsidRPr="00CE3808">
        <w:rPr>
          <w:rFonts w:ascii="Times New Roman" w:eastAsia="Times New Roman" w:hAnsi="Times New Roman"/>
          <w:sz w:val="28"/>
          <w:szCs w:val="28"/>
        </w:rPr>
        <w:t>;</w:t>
      </w:r>
    </w:p>
    <w:p w:rsidR="00CE3808" w:rsidRPr="00CE3808" w:rsidRDefault="00CE3808" w:rsidP="00740A64">
      <w:pPr>
        <w:autoSpaceDE w:val="0"/>
        <w:autoSpaceDN w:val="0"/>
        <w:adjustRightInd w:val="0"/>
        <w:spacing w:after="0" w:line="240" w:lineRule="auto"/>
        <w:ind w:firstLine="540"/>
        <w:jc w:val="both"/>
        <w:rPr>
          <w:rFonts w:ascii="Times New Roman" w:eastAsia="Times New Roman" w:hAnsi="Times New Roman"/>
          <w:sz w:val="28"/>
          <w:szCs w:val="28"/>
        </w:rPr>
      </w:pPr>
      <w:r w:rsidRPr="00CE3808">
        <w:rPr>
          <w:rFonts w:ascii="Times New Roman" w:eastAsia="Times New Roman" w:hAnsi="Times New Roman"/>
          <w:sz w:val="28"/>
          <w:szCs w:val="28"/>
        </w:rPr>
        <w:t>- осуществление финансовым управлением администрации Большемурашкинского муниципального округа Нижегородской области анализа осуществления структурными подразделениями администрации округа ведомственного контроля в сфере закупок</w:t>
      </w:r>
      <w:r w:rsidRPr="00CE3808">
        <w:rPr>
          <w:rFonts w:ascii="Times New Roman" w:eastAsia="Times New Roman" w:hAnsi="Times New Roman"/>
          <w:sz w:val="28"/>
          <w:szCs w:val="28"/>
          <w:lang w:eastAsia="ru-RU"/>
        </w:rPr>
        <w:t xml:space="preserve"> для обеспечения муниципальных нужд Большемурашкинского муниципального округа</w:t>
      </w:r>
      <w:r w:rsidRPr="00CE3808">
        <w:rPr>
          <w:rFonts w:ascii="Times New Roman" w:eastAsia="Times New Roman" w:hAnsi="Times New Roman"/>
          <w:sz w:val="28"/>
          <w:szCs w:val="28"/>
        </w:rPr>
        <w:t xml:space="preserve"> Нижегородской области.</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hAnsi="Times New Roman"/>
          <w:sz w:val="28"/>
          <w:szCs w:val="28"/>
        </w:rPr>
        <w:t>В результате реализации мероприятия:</w:t>
      </w:r>
    </w:p>
    <w:p w:rsidR="00CE3808" w:rsidRPr="00CE3808" w:rsidRDefault="00CE3808" w:rsidP="00740A64">
      <w:pPr>
        <w:autoSpaceDE w:val="0"/>
        <w:autoSpaceDN w:val="0"/>
        <w:adjustRightInd w:val="0"/>
        <w:spacing w:after="0" w:line="240" w:lineRule="auto"/>
        <w:ind w:firstLine="540"/>
        <w:jc w:val="both"/>
        <w:outlineLvl w:val="0"/>
        <w:rPr>
          <w:rFonts w:ascii="Times New Roman" w:eastAsia="Times New Roman" w:hAnsi="Times New Roman"/>
          <w:sz w:val="28"/>
          <w:szCs w:val="28"/>
        </w:rPr>
      </w:pPr>
      <w:r w:rsidRPr="00CE3808">
        <w:rPr>
          <w:rFonts w:ascii="Times New Roman" w:eastAsia="Times New Roman" w:hAnsi="Times New Roman"/>
          <w:sz w:val="28"/>
          <w:szCs w:val="28"/>
        </w:rPr>
        <w:t>- будет организована система ведомственного контроля в структурных подразделениях администрации округа в целях повышения экономности и результативности использования бюджетных средств;</w:t>
      </w:r>
    </w:p>
    <w:p w:rsidR="00CE3808" w:rsidRPr="00CE3808" w:rsidRDefault="00CE3808" w:rsidP="00740A64">
      <w:pPr>
        <w:autoSpaceDE w:val="0"/>
        <w:autoSpaceDN w:val="0"/>
        <w:adjustRightInd w:val="0"/>
        <w:spacing w:after="0" w:line="240" w:lineRule="auto"/>
        <w:ind w:firstLine="540"/>
        <w:jc w:val="both"/>
        <w:outlineLvl w:val="0"/>
        <w:rPr>
          <w:rFonts w:ascii="Times New Roman" w:eastAsia="Times New Roman" w:hAnsi="Times New Roman"/>
          <w:sz w:val="28"/>
          <w:szCs w:val="28"/>
        </w:rPr>
      </w:pPr>
      <w:r w:rsidRPr="00CE3808">
        <w:rPr>
          <w:rFonts w:ascii="Times New Roman" w:eastAsia="Times New Roman" w:hAnsi="Times New Roman"/>
          <w:sz w:val="28"/>
          <w:szCs w:val="28"/>
        </w:rPr>
        <w:t>- будет повышена эффективность осуществления деятельности подведомственных органам местного самоуправления</w:t>
      </w:r>
      <w:r w:rsidRPr="00CE3808">
        <w:rPr>
          <w:rFonts w:ascii="Times New Roman" w:hAnsi="Times New Roman"/>
          <w:sz w:val="28"/>
          <w:szCs w:val="28"/>
        </w:rPr>
        <w:t xml:space="preserve"> </w:t>
      </w:r>
      <w:r w:rsidRPr="00CE3808">
        <w:rPr>
          <w:rFonts w:ascii="Times New Roman" w:eastAsia="Times New Roman" w:hAnsi="Times New Roman"/>
          <w:sz w:val="28"/>
          <w:szCs w:val="28"/>
        </w:rPr>
        <w:t>заказчиков в сфере закупок</w:t>
      </w:r>
      <w:r w:rsidRPr="00CE3808">
        <w:rPr>
          <w:rFonts w:ascii="Times New Roman" w:eastAsia="Times New Roman" w:hAnsi="Times New Roman"/>
          <w:sz w:val="28"/>
          <w:szCs w:val="28"/>
          <w:lang w:eastAsia="ru-RU"/>
        </w:rPr>
        <w:t xml:space="preserve"> </w:t>
      </w:r>
      <w:r w:rsidRPr="00CE3808">
        <w:rPr>
          <w:rFonts w:ascii="Times New Roman" w:eastAsia="Times New Roman" w:hAnsi="Times New Roman"/>
          <w:sz w:val="28"/>
          <w:szCs w:val="28"/>
          <w:lang w:eastAsia="ru-RU"/>
        </w:rPr>
        <w:lastRenderedPageBreak/>
        <w:t>для обеспечения муниципальных нужд Большемурашкинского муниципального округа</w:t>
      </w:r>
      <w:r w:rsidRPr="00CE3808">
        <w:rPr>
          <w:rFonts w:ascii="Times New Roman" w:eastAsia="Times New Roman" w:hAnsi="Times New Roman"/>
          <w:sz w:val="28"/>
          <w:szCs w:val="28"/>
        </w:rPr>
        <w:t xml:space="preserve"> Нижегородской области; </w:t>
      </w:r>
    </w:p>
    <w:p w:rsidR="00CE3808" w:rsidRPr="00CE3808" w:rsidRDefault="00CE3808" w:rsidP="00740A64">
      <w:pPr>
        <w:autoSpaceDE w:val="0"/>
        <w:autoSpaceDN w:val="0"/>
        <w:adjustRightInd w:val="0"/>
        <w:spacing w:after="0" w:line="240" w:lineRule="auto"/>
        <w:ind w:firstLine="540"/>
        <w:jc w:val="both"/>
        <w:rPr>
          <w:rFonts w:ascii="Times New Roman" w:hAnsi="Times New Roman"/>
          <w:sz w:val="28"/>
          <w:szCs w:val="28"/>
        </w:rPr>
      </w:pPr>
      <w:r w:rsidRPr="00CE3808">
        <w:rPr>
          <w:rFonts w:ascii="Times New Roman" w:eastAsia="Times New Roman" w:hAnsi="Times New Roman"/>
          <w:sz w:val="28"/>
          <w:szCs w:val="28"/>
        </w:rPr>
        <w:t xml:space="preserve">- будет усилен </w:t>
      </w:r>
      <w:proofErr w:type="gramStart"/>
      <w:r w:rsidRPr="00CE3808">
        <w:rPr>
          <w:rFonts w:ascii="Times New Roman" w:eastAsia="Times New Roman" w:hAnsi="Times New Roman"/>
          <w:sz w:val="28"/>
          <w:szCs w:val="28"/>
        </w:rPr>
        <w:t>контроль за</w:t>
      </w:r>
      <w:proofErr w:type="gramEnd"/>
      <w:r w:rsidRPr="00CE3808">
        <w:rPr>
          <w:rFonts w:ascii="Times New Roman" w:eastAsia="Times New Roman" w:hAnsi="Times New Roman"/>
          <w:sz w:val="28"/>
          <w:szCs w:val="28"/>
        </w:rPr>
        <w:t xml:space="preserve"> соблюдением законодательства в сфере закупок</w:t>
      </w:r>
      <w:r w:rsidRPr="00CE3808">
        <w:rPr>
          <w:rFonts w:ascii="Times New Roman" w:eastAsia="Times New Roman" w:hAnsi="Times New Roman"/>
          <w:sz w:val="28"/>
          <w:szCs w:val="28"/>
          <w:lang w:eastAsia="ru-RU"/>
        </w:rPr>
        <w:t xml:space="preserve"> для обеспечения муниципальных нужд Большемурашкинского муниципального округа</w:t>
      </w:r>
      <w:r w:rsidRPr="00CE3808">
        <w:rPr>
          <w:rFonts w:ascii="Times New Roman" w:eastAsia="Times New Roman" w:hAnsi="Times New Roman"/>
          <w:sz w:val="28"/>
          <w:szCs w:val="28"/>
        </w:rPr>
        <w:t xml:space="preserve"> Нижегородской области.</w:t>
      </w:r>
    </w:p>
    <w:p w:rsidR="00CE3808" w:rsidRPr="00CE3808" w:rsidRDefault="00CE3808" w:rsidP="00740A64">
      <w:pPr>
        <w:widowControl w:val="0"/>
        <w:autoSpaceDE w:val="0"/>
        <w:autoSpaceDN w:val="0"/>
        <w:adjustRightInd w:val="0"/>
        <w:spacing w:after="0" w:line="240" w:lineRule="auto"/>
        <w:jc w:val="both"/>
        <w:rPr>
          <w:rFonts w:ascii="Times New Roman" w:hAnsi="Times New Roman"/>
        </w:rPr>
      </w:pPr>
    </w:p>
    <w:p w:rsidR="00CE3808" w:rsidRPr="00CE3808" w:rsidRDefault="00CE3808" w:rsidP="00740A64">
      <w:pPr>
        <w:widowControl w:val="0"/>
        <w:autoSpaceDE w:val="0"/>
        <w:autoSpaceDN w:val="0"/>
        <w:adjustRightInd w:val="0"/>
        <w:spacing w:after="0" w:line="240" w:lineRule="auto"/>
        <w:jc w:val="center"/>
        <w:rPr>
          <w:rFonts w:ascii="Times New Roman" w:hAnsi="Times New Roman"/>
          <w:b/>
          <w:sz w:val="28"/>
          <w:szCs w:val="28"/>
        </w:rPr>
      </w:pPr>
      <w:r w:rsidRPr="00CE3808">
        <w:rPr>
          <w:rFonts w:ascii="Times New Roman" w:hAnsi="Times New Roman"/>
          <w:b/>
          <w:sz w:val="28"/>
          <w:szCs w:val="28"/>
        </w:rPr>
        <w:t xml:space="preserve">Задача  "Обеспечение открытости и прозрачности информации о бюджетном процессе и деятельности органов местного самоуправления </w:t>
      </w:r>
      <w:r w:rsidRPr="00CE3808">
        <w:rPr>
          <w:rFonts w:ascii="Times New Roman" w:eastAsia="Times New Roman" w:hAnsi="Times New Roman"/>
          <w:b/>
          <w:sz w:val="28"/>
          <w:szCs w:val="28"/>
          <w:lang w:eastAsia="ru-RU"/>
        </w:rPr>
        <w:t>Большемурашкинского муниципального округа</w:t>
      </w:r>
      <w:r w:rsidRPr="00CE3808">
        <w:rPr>
          <w:rFonts w:ascii="Times New Roman" w:eastAsia="Times New Roman" w:hAnsi="Times New Roman"/>
          <w:b/>
          <w:sz w:val="28"/>
          <w:szCs w:val="28"/>
        </w:rPr>
        <w:t xml:space="preserve"> Нижегородской области</w:t>
      </w:r>
      <w:r w:rsidRPr="00CE3808">
        <w:rPr>
          <w:rFonts w:ascii="Times New Roman" w:hAnsi="Times New Roman"/>
          <w:b/>
          <w:sz w:val="28"/>
          <w:szCs w:val="28"/>
        </w:rPr>
        <w:t xml:space="preserve"> в сфере повышения качества предоставления муниципальных услуг".</w:t>
      </w:r>
    </w:p>
    <w:p w:rsidR="00CE3808" w:rsidRPr="00CE3808" w:rsidRDefault="00CE3808" w:rsidP="00740A64">
      <w:pPr>
        <w:widowControl w:val="0"/>
        <w:autoSpaceDE w:val="0"/>
        <w:autoSpaceDN w:val="0"/>
        <w:adjustRightInd w:val="0"/>
        <w:spacing w:after="0" w:line="240" w:lineRule="auto"/>
        <w:jc w:val="both"/>
        <w:rPr>
          <w:rFonts w:ascii="Times New Roman" w:hAnsi="Times New Roman"/>
          <w:b/>
          <w:sz w:val="28"/>
          <w:szCs w:val="28"/>
        </w:rPr>
      </w:pP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рамках реализации задачи предусмотрены следующие мероприятия:</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b/>
          <w:sz w:val="28"/>
          <w:szCs w:val="28"/>
        </w:rPr>
      </w:pPr>
      <w:r w:rsidRPr="00CE3808">
        <w:rPr>
          <w:rFonts w:ascii="Times New Roman" w:hAnsi="Times New Roman"/>
          <w:b/>
          <w:sz w:val="28"/>
          <w:szCs w:val="28"/>
        </w:rPr>
        <w:t xml:space="preserve">Основное мероприятие  "Повышение прозрачности деятельности структурных подразделений администрации </w:t>
      </w:r>
      <w:r w:rsidRPr="00CE3808">
        <w:rPr>
          <w:rFonts w:ascii="Times New Roman" w:eastAsia="Times New Roman" w:hAnsi="Times New Roman"/>
          <w:b/>
          <w:sz w:val="28"/>
          <w:szCs w:val="28"/>
          <w:lang w:eastAsia="ru-RU"/>
        </w:rPr>
        <w:t>Большемурашкинского муниципального округа</w:t>
      </w:r>
      <w:r w:rsidRPr="00CE3808">
        <w:rPr>
          <w:rFonts w:ascii="Times New Roman" w:eastAsia="Times New Roman" w:hAnsi="Times New Roman"/>
          <w:b/>
          <w:sz w:val="28"/>
          <w:szCs w:val="28"/>
        </w:rPr>
        <w:t xml:space="preserve"> Нижегородской области</w:t>
      </w:r>
      <w:r w:rsidRPr="00CE3808">
        <w:rPr>
          <w:rFonts w:ascii="Times New Roman" w:hAnsi="Times New Roman"/>
          <w:b/>
          <w:sz w:val="28"/>
          <w:szCs w:val="28"/>
        </w:rPr>
        <w:t xml:space="preserve"> и муниципальных учреждений по оказанию муниципальных услуг и соблюдению требований к их качеству".</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xml:space="preserve">Повышение </w:t>
      </w:r>
      <w:proofErr w:type="gramStart"/>
      <w:r w:rsidRPr="00CE3808">
        <w:rPr>
          <w:rFonts w:ascii="Times New Roman" w:hAnsi="Times New Roman"/>
          <w:sz w:val="28"/>
          <w:szCs w:val="28"/>
        </w:rPr>
        <w:t>уровня информационной прозрачности деятельности структурных подразделений администрации округа</w:t>
      </w:r>
      <w:proofErr w:type="gramEnd"/>
      <w:r w:rsidRPr="00CE3808">
        <w:rPr>
          <w:rFonts w:ascii="Times New Roman" w:hAnsi="Times New Roman"/>
          <w:sz w:val="28"/>
          <w:szCs w:val="28"/>
        </w:rPr>
        <w:t xml:space="preserve"> способствует повышению качества их работы и системы управления муниципальными финансами в целом. </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xml:space="preserve">В Большемурашкинском муниципальном округе проведена большая работа по обеспечению открытости и доступности информации о деятельности структурных подразделений администрации округа  в рамках обеспечения своих функций, в том числе по обеспечению жителей области качественными муниципальными услугами. </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proofErr w:type="gramStart"/>
      <w:r w:rsidRPr="00CE3808">
        <w:rPr>
          <w:rFonts w:ascii="Times New Roman" w:hAnsi="Times New Roman"/>
          <w:sz w:val="28"/>
          <w:szCs w:val="28"/>
        </w:rPr>
        <w:t xml:space="preserve">Структурные подразделения администрации округа регулярно размещают на официальном сайте в информационно-телекоммуникационной сети "Интернет </w:t>
      </w:r>
      <w:hyperlink r:id="rId33" w:history="1">
        <w:r w:rsidRPr="00CE3808">
          <w:rPr>
            <w:rStyle w:val="af5"/>
            <w:rFonts w:ascii="Times New Roman" w:hAnsi="Times New Roman"/>
            <w:sz w:val="28"/>
            <w:szCs w:val="28"/>
          </w:rPr>
          <w:t>https://admbmur.nobl.ru/</w:t>
        </w:r>
      </w:hyperlink>
      <w:r w:rsidRPr="00CE3808">
        <w:rPr>
          <w:rFonts w:ascii="Times New Roman" w:hAnsi="Times New Roman"/>
          <w:sz w:val="28"/>
          <w:szCs w:val="28"/>
        </w:rPr>
        <w:t>.отчеты о результатах своей деятельности, отчеты о реализации муниципальных программ и планах мероприятий по реализации приоритетных направлений муниципальной политики, организуют контроль  за размещением на официальном общероссийском сайте в информационно-телекоммуникационной сети "Интернет" http://</w:t>
      </w:r>
      <w:r w:rsidRPr="00CE3808">
        <w:rPr>
          <w:rFonts w:ascii="Times New Roman" w:hAnsi="Times New Roman"/>
          <w:sz w:val="28"/>
          <w:szCs w:val="28"/>
          <w:lang w:val="en-US"/>
        </w:rPr>
        <w:t>www</w:t>
      </w:r>
      <w:r w:rsidRPr="00CE3808">
        <w:rPr>
          <w:rFonts w:ascii="Times New Roman" w:hAnsi="Times New Roman"/>
          <w:sz w:val="28"/>
          <w:szCs w:val="28"/>
        </w:rPr>
        <w:t>.bus.gov.ru информации о деятельности муниципальных учреждений  Большемурашкинского муниципального</w:t>
      </w:r>
      <w:proofErr w:type="gramEnd"/>
      <w:r w:rsidRPr="00CE3808">
        <w:rPr>
          <w:rFonts w:ascii="Times New Roman" w:hAnsi="Times New Roman"/>
          <w:sz w:val="28"/>
          <w:szCs w:val="28"/>
        </w:rPr>
        <w:t xml:space="preserve"> округа. </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xml:space="preserve">Указанная работа будет продолжена в рамках  реализации   основного направления Подпрограммы. Особое внимание будет уделено раскрытию информации о выполнении муниципальных заданий на предоставление муниципальных  услуг, соответствии предоставляемых  муниципальных услуг утвержденным стандартам,  а также о результатах </w:t>
      </w:r>
      <w:proofErr w:type="gramStart"/>
      <w:r w:rsidRPr="00CE3808">
        <w:rPr>
          <w:rFonts w:ascii="Times New Roman" w:hAnsi="Times New Roman"/>
          <w:sz w:val="28"/>
          <w:szCs w:val="28"/>
        </w:rPr>
        <w:t>контроля за</w:t>
      </w:r>
      <w:proofErr w:type="gramEnd"/>
      <w:r w:rsidRPr="00CE3808">
        <w:rPr>
          <w:rFonts w:ascii="Times New Roman" w:hAnsi="Times New Roman"/>
          <w:sz w:val="28"/>
          <w:szCs w:val="28"/>
        </w:rPr>
        <w:t xml:space="preserve"> исполнением муниципальных заданий на предоставление муниципальных услуг.   </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proofErr w:type="gramStart"/>
      <w:r w:rsidRPr="00CE3808">
        <w:rPr>
          <w:rFonts w:ascii="Times New Roman" w:hAnsi="Times New Roman"/>
          <w:sz w:val="28"/>
          <w:szCs w:val="28"/>
        </w:rPr>
        <w:t xml:space="preserve">- размещение на официальном сайте в информационно-телекоммуникационной сети "Интернет </w:t>
      </w:r>
      <w:hyperlink r:id="rId34" w:history="1">
        <w:r w:rsidRPr="00CE3808">
          <w:rPr>
            <w:rStyle w:val="af5"/>
            <w:rFonts w:ascii="Times New Roman" w:hAnsi="Times New Roman"/>
            <w:sz w:val="28"/>
            <w:szCs w:val="28"/>
          </w:rPr>
          <w:t>https://admbmur.nobl.ru/</w:t>
        </w:r>
      </w:hyperlink>
      <w:r w:rsidRPr="00CE3808">
        <w:rPr>
          <w:rFonts w:ascii="Times New Roman" w:hAnsi="Times New Roman"/>
          <w:sz w:val="28"/>
          <w:szCs w:val="28"/>
        </w:rPr>
        <w:t xml:space="preserve"> (официальном сайте администрации Большемурашкинского муниципального округа </w:t>
      </w:r>
      <w:r w:rsidRPr="00CE3808">
        <w:rPr>
          <w:rFonts w:ascii="Times New Roman" w:hAnsi="Times New Roman"/>
          <w:sz w:val="28"/>
          <w:szCs w:val="28"/>
        </w:rPr>
        <w:lastRenderedPageBreak/>
        <w:t>Нижегородской области в информационно-телекоммуникационной сети "Интернет:</w:t>
      </w:r>
      <w:proofErr w:type="gramEnd"/>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xml:space="preserve">муниципальных заданий на оказание муниципальных услуг и отчетов об их выполнении, результатов </w:t>
      </w:r>
      <w:proofErr w:type="gramStart"/>
      <w:r w:rsidRPr="00CE3808">
        <w:rPr>
          <w:rFonts w:ascii="Times New Roman" w:hAnsi="Times New Roman"/>
          <w:sz w:val="28"/>
          <w:szCs w:val="28"/>
        </w:rPr>
        <w:t>контроля за</w:t>
      </w:r>
      <w:proofErr w:type="gramEnd"/>
      <w:r w:rsidRPr="00CE3808">
        <w:rPr>
          <w:rFonts w:ascii="Times New Roman" w:hAnsi="Times New Roman"/>
          <w:sz w:val="28"/>
          <w:szCs w:val="28"/>
        </w:rPr>
        <w:t xml:space="preserve"> исполнением муниципальных заданий;</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информации о размере платы, порядке ее взимания и порядке оказания услуг, оказываемых органами местного самоуправления  Большемурашкинского муниципального округа Нижегородской области и муниципальными учреждениями, в том числе по услугам, которые являются необходимыми и обязательными для предоставления органами местного самоуправления;</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результатов внешнего мониторинга  соответствия качества фактически предоставленных  муниципальных услуг утвержденным требованиям к качеству, изучение мнения населения о качестве предоставляемых муниципальных услуг, в том числе в сферах образования, культуры, физической культуры и спорта;</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xml:space="preserve">- нормативных затрат на предоставление муниципальных услуг, в том числе в сферах образования, культуры, физической культуры и спорта;  </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отчетов о реализации муниципальных программ Большемурашкинского муниципального округа Нижегородской области;</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r w:rsidRPr="00CE3808">
        <w:rPr>
          <w:rFonts w:ascii="Times New Roman" w:hAnsi="Times New Roman"/>
          <w:sz w:val="28"/>
          <w:szCs w:val="28"/>
        </w:rPr>
        <w:t>- отчетов о результатах деятельности структурных подразделений администрации Большемурашкинского муниципального округа Нижегородской области.</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реализации данного мероприятия повысится прозрачность деятельности структурных подразделений администрации округа и муниципальных учреждений Большемурашкинского муниципального округа Нижегородской области.</w:t>
      </w:r>
    </w:p>
    <w:p w:rsidR="00CE3808" w:rsidRPr="00CE3808" w:rsidRDefault="00CE3808" w:rsidP="00740A64">
      <w:pPr>
        <w:autoSpaceDE w:val="0"/>
        <w:autoSpaceDN w:val="0"/>
        <w:adjustRightInd w:val="0"/>
        <w:spacing w:after="0" w:line="240" w:lineRule="auto"/>
        <w:ind w:firstLine="567"/>
        <w:jc w:val="both"/>
        <w:outlineLvl w:val="0"/>
        <w:rPr>
          <w:rFonts w:ascii="Times New Roman" w:hAnsi="Times New Roman"/>
          <w:sz w:val="28"/>
          <w:szCs w:val="28"/>
        </w:rPr>
      </w:pPr>
    </w:p>
    <w:p w:rsidR="00CE3808" w:rsidRPr="00CE3808" w:rsidRDefault="00CE3808" w:rsidP="00740A64">
      <w:pPr>
        <w:widowControl w:val="0"/>
        <w:autoSpaceDE w:val="0"/>
        <w:autoSpaceDN w:val="0"/>
        <w:adjustRightInd w:val="0"/>
        <w:spacing w:after="0" w:line="240" w:lineRule="auto"/>
        <w:ind w:firstLine="567"/>
        <w:jc w:val="both"/>
        <w:rPr>
          <w:rFonts w:ascii="Times New Roman" w:eastAsia="Times New Roman" w:hAnsi="Times New Roman"/>
          <w:b/>
          <w:sz w:val="28"/>
          <w:szCs w:val="28"/>
          <w:lang w:eastAsia="ru-RU"/>
        </w:rPr>
      </w:pPr>
      <w:r w:rsidRPr="00CE3808">
        <w:rPr>
          <w:rFonts w:ascii="Times New Roman" w:hAnsi="Times New Roman"/>
          <w:b/>
          <w:sz w:val="28"/>
          <w:szCs w:val="28"/>
        </w:rPr>
        <w:t>Основное мероприятие "</w:t>
      </w:r>
      <w:r w:rsidRPr="00CE3808">
        <w:rPr>
          <w:rFonts w:ascii="Times New Roman" w:eastAsia="Times New Roman" w:hAnsi="Times New Roman"/>
          <w:b/>
          <w:sz w:val="28"/>
          <w:szCs w:val="28"/>
          <w:lang w:eastAsia="ru-RU"/>
        </w:rPr>
        <w:t>Повышение открытости информации о бюджетном процессе".</w:t>
      </w:r>
    </w:p>
    <w:p w:rsidR="00CE3808" w:rsidRPr="00CE3808" w:rsidRDefault="00CE3808" w:rsidP="00740A6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CE3808">
        <w:rPr>
          <w:rFonts w:ascii="Times New Roman" w:eastAsia="Times New Roman" w:hAnsi="Times New Roman"/>
          <w:sz w:val="28"/>
          <w:szCs w:val="28"/>
          <w:lang w:eastAsia="ru-RU"/>
        </w:rPr>
        <w:t>Обеспечение открытости, прозрачности и доступности информации о бюджетном процессе является одним из приоритетных направлений бюджетной политики Большемурашкинского муниципального округа</w:t>
      </w:r>
      <w:r w:rsidRPr="00CE3808">
        <w:rPr>
          <w:rFonts w:ascii="Times New Roman" w:hAnsi="Times New Roman"/>
          <w:sz w:val="28"/>
          <w:szCs w:val="28"/>
        </w:rPr>
        <w:t xml:space="preserve"> Нижегородской области</w:t>
      </w:r>
      <w:r w:rsidRPr="00CE3808">
        <w:rPr>
          <w:rFonts w:ascii="Times New Roman" w:eastAsia="Times New Roman" w:hAnsi="Times New Roman"/>
          <w:sz w:val="28"/>
          <w:szCs w:val="28"/>
          <w:lang w:eastAsia="ru-RU"/>
        </w:rPr>
        <w:t>.</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В целях повышения открытости и прозрачности бюджетного процесса:</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 ежегодно проводятся публичные слушания по проекту бюджета и по отчету об исполнении бюджета;</w:t>
      </w:r>
    </w:p>
    <w:p w:rsidR="00CE3808" w:rsidRPr="00CE3808" w:rsidRDefault="00CE3808" w:rsidP="00740A64">
      <w:pPr>
        <w:pStyle w:val="23"/>
        <w:spacing w:after="0" w:line="240" w:lineRule="auto"/>
        <w:ind w:left="0" w:firstLine="567"/>
        <w:rPr>
          <w:sz w:val="28"/>
          <w:szCs w:val="28"/>
        </w:rPr>
      </w:pPr>
      <w:r w:rsidRPr="00CE3808">
        <w:rPr>
          <w:sz w:val="28"/>
          <w:szCs w:val="28"/>
        </w:rPr>
        <w:t xml:space="preserve">- регулярно размещается на официальном сайте в информационно-телекоммуникационной сети "Интернет </w:t>
      </w:r>
      <w:hyperlink r:id="rId35" w:history="1">
        <w:r w:rsidRPr="00CE3808">
          <w:rPr>
            <w:rStyle w:val="af5"/>
            <w:sz w:val="28"/>
            <w:szCs w:val="28"/>
          </w:rPr>
          <w:t>https://admbmur.nobl.ru/</w:t>
        </w:r>
      </w:hyperlink>
      <w:r w:rsidRPr="00CE3808">
        <w:rPr>
          <w:sz w:val="28"/>
          <w:szCs w:val="28"/>
        </w:rPr>
        <w:t xml:space="preserve"> информация о планировании и исполнении бюджета.</w:t>
      </w:r>
    </w:p>
    <w:p w:rsidR="00CE3808" w:rsidRPr="00CE3808" w:rsidRDefault="00CE3808" w:rsidP="00740A64">
      <w:pPr>
        <w:autoSpaceDE w:val="0"/>
        <w:autoSpaceDN w:val="0"/>
        <w:adjustRightInd w:val="0"/>
        <w:spacing w:after="0" w:line="240" w:lineRule="auto"/>
        <w:ind w:firstLine="567"/>
        <w:jc w:val="both"/>
        <w:rPr>
          <w:rFonts w:ascii="Times New Roman" w:hAnsi="Times New Roman"/>
          <w:bCs/>
          <w:sz w:val="28"/>
          <w:szCs w:val="28"/>
          <w:lang w:eastAsia="ru-RU"/>
        </w:rPr>
      </w:pPr>
      <w:proofErr w:type="gramStart"/>
      <w:r w:rsidRPr="00CE3808">
        <w:rPr>
          <w:rFonts w:ascii="Times New Roman" w:hAnsi="Times New Roman"/>
          <w:bCs/>
          <w:sz w:val="28"/>
          <w:szCs w:val="28"/>
          <w:lang w:eastAsia="ru-RU"/>
        </w:rPr>
        <w:t xml:space="preserve">Начиная с 2020 года, в соответствии </w:t>
      </w:r>
      <w:hyperlink r:id="rId36" w:history="1">
        <w:r w:rsidRPr="00CE3808">
          <w:rPr>
            <w:rFonts w:ascii="Times New Roman" w:hAnsi="Times New Roman"/>
            <w:bCs/>
            <w:color w:val="0000FF"/>
            <w:sz w:val="28"/>
            <w:szCs w:val="28"/>
            <w:lang w:eastAsia="ru-RU"/>
          </w:rPr>
          <w:t>приказом</w:t>
        </w:r>
      </w:hyperlink>
      <w:r w:rsidRPr="00CE3808">
        <w:rPr>
          <w:rFonts w:ascii="Times New Roman" w:hAnsi="Times New Roman"/>
          <w:bCs/>
          <w:sz w:val="28"/>
          <w:szCs w:val="28"/>
          <w:lang w:eastAsia="ru-RU"/>
        </w:rPr>
        <w:t xml:space="preserve"> Минфина России от 28 декабря 2016 г. N 243н "О составе и порядке размещения и предоставления информации на едином портале бюджетной системы Российской Федерации" на едином портале бюджетной системы Российской Федерации формируется, размещается, публикуется финансовая и иная информация о бюджете и бюджетном процессе Большемурашкинского муниципального округа</w:t>
      </w:r>
      <w:proofErr w:type="gramEnd"/>
    </w:p>
    <w:p w:rsidR="00CE3808" w:rsidRPr="00CE3808" w:rsidRDefault="00CE3808" w:rsidP="00740A64">
      <w:pPr>
        <w:overflowPunct w:val="0"/>
        <w:autoSpaceDE w:val="0"/>
        <w:autoSpaceDN w:val="0"/>
        <w:adjustRightInd w:val="0"/>
        <w:spacing w:after="0" w:line="240" w:lineRule="auto"/>
        <w:ind w:firstLine="567"/>
        <w:jc w:val="both"/>
        <w:textAlignment w:val="baseline"/>
        <w:rPr>
          <w:rFonts w:ascii="Times New Roman" w:hAnsi="Times New Roman"/>
          <w:sz w:val="28"/>
          <w:szCs w:val="28"/>
        </w:rPr>
      </w:pPr>
      <w:r w:rsidRPr="00CE3808">
        <w:rPr>
          <w:rFonts w:ascii="Times New Roman" w:hAnsi="Times New Roman"/>
          <w:sz w:val="28"/>
          <w:szCs w:val="28"/>
        </w:rPr>
        <w:lastRenderedPageBreak/>
        <w:t>В рамках реализации Подпрограммы будет продолжена  и развита реализация всех вышеуказанных направлений по повышению открытости и прозрачности бюджета.</w:t>
      </w:r>
    </w:p>
    <w:p w:rsidR="00CE3808" w:rsidRPr="00CE3808" w:rsidRDefault="00CE3808" w:rsidP="00740A64">
      <w:pPr>
        <w:overflowPunct w:val="0"/>
        <w:autoSpaceDE w:val="0"/>
        <w:autoSpaceDN w:val="0"/>
        <w:adjustRightInd w:val="0"/>
        <w:spacing w:after="0" w:line="240" w:lineRule="auto"/>
        <w:ind w:firstLine="567"/>
        <w:jc w:val="both"/>
        <w:textAlignment w:val="baseline"/>
        <w:rPr>
          <w:rFonts w:ascii="Times New Roman" w:hAnsi="Times New Roman"/>
          <w:sz w:val="28"/>
          <w:szCs w:val="28"/>
        </w:rPr>
      </w:pPr>
      <w:r w:rsidRPr="00CE3808">
        <w:rPr>
          <w:rFonts w:ascii="Times New Roman" w:hAnsi="Times New Roman"/>
          <w:sz w:val="28"/>
          <w:szCs w:val="28"/>
        </w:rPr>
        <w:t>Мероприятия:</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 проведение публичных слушаний по проекту бюджета и по отчету об исполнении бюджета;</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размещение и публикация финансовой и иной информации о бюджете и бюджетном процессе на Едином портале бюджетной системы Российской Федерации ("Электронный бюджет");</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rPr>
        <w:t xml:space="preserve">- </w:t>
      </w:r>
      <w:r w:rsidRPr="00CE3808">
        <w:rPr>
          <w:rFonts w:ascii="Times New Roman" w:hAnsi="Times New Roman"/>
          <w:sz w:val="28"/>
          <w:szCs w:val="28"/>
          <w:lang w:eastAsia="ru-RU"/>
        </w:rPr>
        <w:t>формирование информационного сборника "Бюджет для граждан";</w:t>
      </w:r>
    </w:p>
    <w:p w:rsidR="00CE3808" w:rsidRPr="00CE3808" w:rsidRDefault="00CE3808" w:rsidP="00740A64">
      <w:pPr>
        <w:pStyle w:val="23"/>
        <w:spacing w:after="0" w:line="240" w:lineRule="auto"/>
        <w:ind w:left="0" w:firstLine="567"/>
        <w:rPr>
          <w:sz w:val="28"/>
          <w:szCs w:val="28"/>
        </w:rPr>
      </w:pPr>
      <w:r w:rsidRPr="00CE3808">
        <w:rPr>
          <w:sz w:val="28"/>
          <w:szCs w:val="28"/>
        </w:rPr>
        <w:t xml:space="preserve">- регулярное размещение на официальном сайте в информационно-телекоммуникационной сети "Интернет" </w:t>
      </w:r>
      <w:hyperlink r:id="rId37" w:history="1">
        <w:r w:rsidRPr="00CE3808">
          <w:rPr>
            <w:rStyle w:val="af5"/>
            <w:sz w:val="28"/>
            <w:szCs w:val="28"/>
          </w:rPr>
          <w:t>https://admbmur.nobl.ru/</w:t>
        </w:r>
      </w:hyperlink>
      <w:r w:rsidRPr="00CE3808">
        <w:rPr>
          <w:sz w:val="28"/>
          <w:szCs w:val="28"/>
        </w:rPr>
        <w:t xml:space="preserve"> информации о планировании и исполнении бюджета;</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proofErr w:type="gramStart"/>
      <w:r w:rsidRPr="00CE3808">
        <w:rPr>
          <w:rFonts w:ascii="Times New Roman" w:hAnsi="Times New Roman"/>
          <w:sz w:val="28"/>
          <w:szCs w:val="28"/>
        </w:rPr>
        <w:t xml:space="preserve">- </w:t>
      </w:r>
      <w:r w:rsidRPr="00CE3808">
        <w:rPr>
          <w:rFonts w:ascii="Times New Roman" w:hAnsi="Times New Roman"/>
          <w:sz w:val="28"/>
          <w:szCs w:val="28"/>
          <w:lang w:eastAsia="ru-RU"/>
        </w:rPr>
        <w:t>проведение опросов общественного мнения в режиме онлайн по бюджетной тематике, публичных слушаний по проекту бюджета округа на очередной финансовый год (на очередной финансовый год и плановый период) и отчету об исполнении бюджета округа на очередной финансовый год (на очередной финансовый год и плановый период), а также внедрение новых форматов общения с гражданами в виде интернет-форумов и общественного обсуждения бюджетных вопросов</w:t>
      </w:r>
      <w:proofErr w:type="gramEnd"/>
      <w:r w:rsidRPr="00CE3808">
        <w:rPr>
          <w:rFonts w:ascii="Times New Roman" w:hAnsi="Times New Roman"/>
          <w:sz w:val="28"/>
          <w:szCs w:val="28"/>
          <w:lang w:eastAsia="ru-RU"/>
        </w:rPr>
        <w:t xml:space="preserve"> в информационно-аналитической системе "Бюджет для граждан".</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реализации данного мероприятия повысится открытость и прозрачность информации по бюджетному процессу в Большемурашкинском муниципальном округе.</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rPr>
      </w:pPr>
    </w:p>
    <w:p w:rsidR="00740A64" w:rsidRDefault="00CE3808" w:rsidP="00740A64">
      <w:pPr>
        <w:autoSpaceDE w:val="0"/>
        <w:autoSpaceDN w:val="0"/>
        <w:adjustRightInd w:val="0"/>
        <w:spacing w:after="0" w:line="240" w:lineRule="auto"/>
        <w:jc w:val="center"/>
        <w:rPr>
          <w:rFonts w:ascii="Times New Roman" w:eastAsia="Arial Unicode MS" w:hAnsi="Times New Roman"/>
          <w:b/>
          <w:sz w:val="28"/>
          <w:szCs w:val="28"/>
        </w:rPr>
      </w:pPr>
      <w:r w:rsidRPr="00CE3808">
        <w:rPr>
          <w:rFonts w:ascii="Times New Roman" w:eastAsia="Arial Unicode MS" w:hAnsi="Times New Roman"/>
          <w:b/>
          <w:sz w:val="28"/>
          <w:szCs w:val="28"/>
        </w:rPr>
        <w:t xml:space="preserve">Индикаторы достижения цели и непосредственные </w:t>
      </w:r>
    </w:p>
    <w:p w:rsidR="00CE3808" w:rsidRPr="00CE3808" w:rsidRDefault="00CE3808" w:rsidP="00740A64">
      <w:pPr>
        <w:autoSpaceDE w:val="0"/>
        <w:autoSpaceDN w:val="0"/>
        <w:adjustRightInd w:val="0"/>
        <w:spacing w:after="0" w:line="240" w:lineRule="auto"/>
        <w:jc w:val="center"/>
        <w:rPr>
          <w:rFonts w:ascii="Times New Roman" w:eastAsia="Arial Unicode MS" w:hAnsi="Times New Roman"/>
          <w:b/>
          <w:sz w:val="28"/>
          <w:szCs w:val="28"/>
        </w:rPr>
      </w:pPr>
      <w:r w:rsidRPr="00CE3808">
        <w:rPr>
          <w:rFonts w:ascii="Times New Roman" w:eastAsia="Arial Unicode MS" w:hAnsi="Times New Roman"/>
          <w:b/>
          <w:sz w:val="28"/>
          <w:szCs w:val="28"/>
        </w:rPr>
        <w:t>результаты реализации Подпрограммы</w:t>
      </w:r>
    </w:p>
    <w:p w:rsidR="00CE3808" w:rsidRPr="00CE3808" w:rsidRDefault="00CE3808" w:rsidP="00740A64">
      <w:pPr>
        <w:widowControl w:val="0"/>
        <w:autoSpaceDE w:val="0"/>
        <w:autoSpaceDN w:val="0"/>
        <w:adjustRightInd w:val="0"/>
        <w:spacing w:after="0" w:line="240" w:lineRule="auto"/>
        <w:jc w:val="both"/>
        <w:rPr>
          <w:rFonts w:ascii="Times New Roman" w:hAnsi="Times New Roman"/>
          <w:sz w:val="28"/>
          <w:szCs w:val="28"/>
        </w:rPr>
      </w:pP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качестве оценки результатов достижения поставленной цели и задач Подпрограммы предусмотрены следующие индикаторы Подпрограммы:</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доля расходов бюджета, формируемых </w:t>
      </w:r>
      <w:proofErr w:type="gramStart"/>
      <w:r w:rsidRPr="00CE3808">
        <w:rPr>
          <w:rFonts w:ascii="Times New Roman" w:hAnsi="Times New Roman"/>
          <w:sz w:val="28"/>
          <w:szCs w:val="28"/>
        </w:rPr>
        <w:t>рамках</w:t>
      </w:r>
      <w:proofErr w:type="gramEnd"/>
      <w:r w:rsidRPr="00CE3808">
        <w:rPr>
          <w:rFonts w:ascii="Times New Roman" w:hAnsi="Times New Roman"/>
          <w:sz w:val="28"/>
          <w:szCs w:val="28"/>
        </w:rPr>
        <w:t xml:space="preserve"> муниципальных программ, в общем объеме  расходов бюджета; </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удельный вес муниципальных учреждений, выполнивших в полном объеме муниципальное задание, в общем количестве муниципальных учреждений, которым установлены муниципальные задания;</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удельный вес муниципальных учреждений, для которых установлены количественно измеримые финансовые санкции (штрафы, изъятия) за нарушение условий выполнения муниципальных заданий, в общем количестве муниципальных учреждений, которым установлены муниципальные задания;</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удельный вес расходов на финансовое обеспечение оказания бюджетными и автономными учреждениями муниципальных услуг, рассчитанных исходя из нормативных затрат, в общем объеме расходов на предоставление субсидий на выполнение муниципальных заданий;</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 удельный вес количества руководителей структурных подразделений администрации округа, руководителей муниципальных учреждений, для которых </w:t>
      </w:r>
      <w:r w:rsidRPr="00CE3808">
        <w:rPr>
          <w:rFonts w:ascii="Times New Roman" w:hAnsi="Times New Roman"/>
          <w:sz w:val="28"/>
          <w:szCs w:val="28"/>
        </w:rPr>
        <w:lastRenderedPageBreak/>
        <w:t>оплата труда определяется с учетом результатов их профессиональной деятельности, в общем количестве руководителей органов исполнительной власти, руководителей муниципальных учреждений Большемурашкинского муниципального округа;</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удельный вес органов местного самоуправления Большемурашкинского муниципального округа, утвердивших нормативные затраты на обеспечение функций муниципальных органов и подведомственных им казенных учреждений в части закупок товаров, работ, услуг.</w:t>
      </w:r>
    </w:p>
    <w:p w:rsidR="00CE3808" w:rsidRPr="00CE3808" w:rsidRDefault="00CE3808" w:rsidP="00740A64">
      <w:pPr>
        <w:autoSpaceDE w:val="0"/>
        <w:autoSpaceDN w:val="0"/>
        <w:adjustRightInd w:val="0"/>
        <w:spacing w:after="0" w:line="240" w:lineRule="auto"/>
        <w:ind w:firstLine="567"/>
        <w:jc w:val="both"/>
        <w:rPr>
          <w:rFonts w:ascii="Times New Roman" w:hAnsi="Times New Roman"/>
          <w:bCs/>
          <w:sz w:val="28"/>
          <w:szCs w:val="28"/>
          <w:lang w:eastAsia="ru-RU"/>
        </w:rPr>
      </w:pPr>
      <w:r w:rsidRPr="00CE3808">
        <w:rPr>
          <w:rFonts w:ascii="Times New Roman" w:hAnsi="Times New Roman"/>
          <w:bCs/>
          <w:sz w:val="28"/>
          <w:szCs w:val="28"/>
          <w:lang w:eastAsia="ru-RU"/>
        </w:rPr>
        <w:t>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реализации Подпрограммы, представленными в приложении 2 к Программе.</w:t>
      </w:r>
    </w:p>
    <w:p w:rsidR="00CE3808" w:rsidRPr="00CE3808" w:rsidRDefault="00CE3808" w:rsidP="00740A64">
      <w:pPr>
        <w:spacing w:after="0" w:line="240" w:lineRule="auto"/>
        <w:ind w:firstLine="567"/>
        <w:jc w:val="both"/>
        <w:rPr>
          <w:rFonts w:ascii="Times New Roman" w:hAnsi="Times New Roman"/>
          <w:sz w:val="28"/>
          <w:szCs w:val="28"/>
        </w:rPr>
      </w:pPr>
    </w:p>
    <w:p w:rsidR="00CE3808" w:rsidRPr="00CE3808" w:rsidRDefault="00CE3808" w:rsidP="00740A64">
      <w:pPr>
        <w:widowControl w:val="0"/>
        <w:autoSpaceDE w:val="0"/>
        <w:autoSpaceDN w:val="0"/>
        <w:adjustRightInd w:val="0"/>
        <w:spacing w:after="0" w:line="240" w:lineRule="auto"/>
        <w:ind w:firstLine="567"/>
        <w:jc w:val="center"/>
        <w:outlineLvl w:val="1"/>
        <w:rPr>
          <w:rFonts w:ascii="Times New Roman" w:hAnsi="Times New Roman"/>
          <w:b/>
          <w:sz w:val="28"/>
          <w:szCs w:val="28"/>
        </w:rPr>
      </w:pPr>
      <w:r w:rsidRPr="00CE3808">
        <w:rPr>
          <w:rFonts w:ascii="Times New Roman" w:hAnsi="Times New Roman"/>
          <w:b/>
          <w:sz w:val="28"/>
          <w:szCs w:val="28"/>
        </w:rPr>
        <w:t>Ресурсное обеспечение Подпрограммы</w:t>
      </w:r>
    </w:p>
    <w:p w:rsidR="00CE3808" w:rsidRPr="00CE3808" w:rsidRDefault="00CE3808" w:rsidP="00740A64">
      <w:pPr>
        <w:widowControl w:val="0"/>
        <w:autoSpaceDE w:val="0"/>
        <w:autoSpaceDN w:val="0"/>
        <w:adjustRightInd w:val="0"/>
        <w:spacing w:after="0" w:line="240" w:lineRule="auto"/>
        <w:ind w:firstLine="567"/>
        <w:jc w:val="both"/>
        <w:outlineLvl w:val="1"/>
        <w:rPr>
          <w:rFonts w:ascii="Times New Roman" w:hAnsi="Times New Roman"/>
          <w:b/>
          <w:sz w:val="28"/>
          <w:szCs w:val="28"/>
        </w:rPr>
      </w:pP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Общий объем финансирования Подпрограммы за счет бюджета составляет </w:t>
      </w:r>
      <w:r w:rsidRPr="00CE3808">
        <w:rPr>
          <w:rFonts w:ascii="Times New Roman" w:hAnsi="Times New Roman"/>
          <w:b/>
          <w:sz w:val="28"/>
          <w:szCs w:val="28"/>
        </w:rPr>
        <w:t>399,6</w:t>
      </w:r>
      <w:r w:rsidRPr="00CE3808">
        <w:rPr>
          <w:rFonts w:ascii="Times New Roman" w:hAnsi="Times New Roman"/>
          <w:sz w:val="28"/>
          <w:szCs w:val="28"/>
        </w:rPr>
        <w:t xml:space="preserve"> тыс. рублей.</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Объемы финансирования по подпрограмме будут ежегодно уточняться исходя из возможностей бюджета на соответствующий период.</w:t>
      </w:r>
    </w:p>
    <w:p w:rsidR="00CE3808" w:rsidRPr="00CE3808" w:rsidRDefault="00CE3808" w:rsidP="00740A64">
      <w:pPr>
        <w:autoSpaceDE w:val="0"/>
        <w:autoSpaceDN w:val="0"/>
        <w:adjustRightInd w:val="0"/>
        <w:spacing w:after="0" w:line="240" w:lineRule="auto"/>
        <w:ind w:firstLine="567"/>
        <w:jc w:val="both"/>
        <w:rPr>
          <w:rFonts w:ascii="Times New Roman" w:hAnsi="Times New Roman"/>
          <w:b/>
          <w:sz w:val="28"/>
          <w:szCs w:val="28"/>
        </w:rPr>
      </w:pPr>
      <w:r w:rsidRPr="00CE3808">
        <w:rPr>
          <w:rFonts w:ascii="Times New Roman" w:hAnsi="Times New Roman"/>
          <w:sz w:val="28"/>
          <w:szCs w:val="28"/>
        </w:rPr>
        <w:t>Ресурсное обеспечение Подпрограммы представлено  в приложениях 4 и 5 к Программе.</w:t>
      </w:r>
    </w:p>
    <w:p w:rsidR="00CE3808" w:rsidRPr="00CE3808" w:rsidRDefault="00CE3808" w:rsidP="00740A64">
      <w:pPr>
        <w:autoSpaceDE w:val="0"/>
        <w:autoSpaceDN w:val="0"/>
        <w:adjustRightInd w:val="0"/>
        <w:spacing w:after="0" w:line="240" w:lineRule="auto"/>
        <w:ind w:firstLine="567"/>
        <w:jc w:val="both"/>
        <w:rPr>
          <w:rFonts w:ascii="Times New Roman" w:hAnsi="Times New Roman"/>
          <w:szCs w:val="24"/>
          <w:lang w:eastAsia="ru-RU"/>
        </w:rPr>
      </w:pPr>
    </w:p>
    <w:p w:rsidR="00CE3808" w:rsidRPr="00CE3808" w:rsidRDefault="00CE3808" w:rsidP="00740A64">
      <w:pPr>
        <w:widowControl w:val="0"/>
        <w:autoSpaceDE w:val="0"/>
        <w:autoSpaceDN w:val="0"/>
        <w:adjustRightInd w:val="0"/>
        <w:spacing w:after="0" w:line="240" w:lineRule="auto"/>
        <w:ind w:firstLine="567"/>
        <w:jc w:val="center"/>
        <w:outlineLvl w:val="1"/>
        <w:rPr>
          <w:rFonts w:ascii="Times New Roman" w:hAnsi="Times New Roman"/>
          <w:b/>
          <w:sz w:val="28"/>
          <w:szCs w:val="28"/>
        </w:rPr>
      </w:pPr>
      <w:r w:rsidRPr="00CE3808">
        <w:rPr>
          <w:rFonts w:ascii="Times New Roman" w:hAnsi="Times New Roman"/>
          <w:b/>
          <w:sz w:val="28"/>
          <w:szCs w:val="28"/>
        </w:rPr>
        <w:t>Анализ рисков реализации Подпрограммы</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Основными рисками реализации Подпрограммы, которыми может управлять финансовое управление администрации, как ответственный исполнитель подпрограммы, обеспечивая снижение вероятности их возникновения, являются:</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xml:space="preserve">1. Изменения норм федерального законодательства, влекущие необходимость корректировки отдельных задач Программы и внесение изменений в </w:t>
      </w:r>
      <w:hyperlink r:id="rId38" w:history="1">
        <w:r w:rsidRPr="00CE3808">
          <w:rPr>
            <w:rFonts w:ascii="Times New Roman" w:hAnsi="Times New Roman"/>
            <w:sz w:val="28"/>
            <w:szCs w:val="28"/>
            <w:lang w:eastAsia="ru-RU"/>
          </w:rPr>
          <w:t>план</w:t>
        </w:r>
      </w:hyperlink>
      <w:r w:rsidRPr="00CE3808">
        <w:rPr>
          <w:rFonts w:ascii="Times New Roman" w:hAnsi="Times New Roman"/>
          <w:sz w:val="28"/>
          <w:szCs w:val="28"/>
          <w:lang w:eastAsia="ru-RU"/>
        </w:rPr>
        <w:t xml:space="preserve"> мероприятий по реализации Программы.</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В целях снижения негативного влияния данных факторов финансовым управлением администрации будет осуществляться постоянный мониторинг норм федерального законодательства и своевременная корректировка системы программных мероприятий Программы.</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2. Организационные риски, связанные с возникновением проблем в реализации Подпрограммы, в результате недостаточной квалификации и (или) недобросовестности сотрудников, что может привести к  несвоевременному финансированию и невыполнению ряда мероприятий Подпрограммы.</w:t>
      </w:r>
    </w:p>
    <w:p w:rsidR="00CE3808" w:rsidRPr="00CE3808" w:rsidRDefault="00CE3808" w:rsidP="00740A64">
      <w:pPr>
        <w:autoSpaceDE w:val="0"/>
        <w:autoSpaceDN w:val="0"/>
        <w:adjustRightInd w:val="0"/>
        <w:spacing w:after="0" w:line="240" w:lineRule="auto"/>
        <w:ind w:firstLine="567"/>
        <w:jc w:val="both"/>
        <w:rPr>
          <w:rFonts w:ascii="Times New Roman" w:hAnsi="Times New Roman"/>
          <w:sz w:val="28"/>
          <w:szCs w:val="28"/>
          <w:lang w:eastAsia="ru-RU"/>
        </w:rPr>
      </w:pPr>
      <w:r w:rsidRPr="00CE3808">
        <w:rPr>
          <w:rFonts w:ascii="Times New Roman" w:hAnsi="Times New Roman"/>
          <w:sz w:val="28"/>
          <w:szCs w:val="28"/>
          <w:lang w:eastAsia="ru-RU"/>
        </w:rPr>
        <w:t xml:space="preserve">Снижению указанных рисков будут способствовать координация деятельности сотрудников финансового управления администрации, курирующих вопросы реализации мероприятий Подпрограммы, а также  повышение ответственности сотрудников финансового управления администрации за своевременную и эффективную реализацию запланированных мероприятий. </w:t>
      </w:r>
    </w:p>
    <w:p w:rsidR="00CE3808" w:rsidRPr="00CE3808" w:rsidRDefault="00CE3808" w:rsidP="00CE3808">
      <w:pPr>
        <w:autoSpaceDE w:val="0"/>
        <w:autoSpaceDN w:val="0"/>
        <w:adjustRightInd w:val="0"/>
        <w:spacing w:after="0" w:line="240" w:lineRule="auto"/>
        <w:rPr>
          <w:rFonts w:ascii="Times New Roman" w:hAnsi="Times New Roman"/>
          <w:sz w:val="28"/>
          <w:szCs w:val="28"/>
          <w:lang w:eastAsia="ru-RU"/>
        </w:rPr>
      </w:pPr>
    </w:p>
    <w:p w:rsidR="00CE3808" w:rsidRPr="00CE3808" w:rsidRDefault="00CE3808" w:rsidP="00CE3808">
      <w:pPr>
        <w:spacing w:after="0" w:line="240" w:lineRule="auto"/>
        <w:jc w:val="center"/>
        <w:rPr>
          <w:rFonts w:ascii="Times New Roman" w:eastAsia="Arial Unicode MS" w:hAnsi="Times New Roman"/>
          <w:b/>
          <w:sz w:val="28"/>
          <w:szCs w:val="28"/>
        </w:rPr>
      </w:pPr>
      <w:r w:rsidRPr="00CE3808">
        <w:rPr>
          <w:rFonts w:ascii="Times New Roman" w:eastAsia="Arial Unicode MS" w:hAnsi="Times New Roman"/>
          <w:b/>
          <w:sz w:val="28"/>
          <w:szCs w:val="28"/>
        </w:rPr>
        <w:t>Оценка планируемой эффективности Подпрограммы</w:t>
      </w:r>
    </w:p>
    <w:p w:rsidR="00CE3808" w:rsidRPr="00CE3808" w:rsidRDefault="00CE3808" w:rsidP="00CE3808">
      <w:pPr>
        <w:widowControl w:val="0"/>
        <w:autoSpaceDE w:val="0"/>
        <w:autoSpaceDN w:val="0"/>
        <w:adjustRightInd w:val="0"/>
        <w:spacing w:after="0" w:line="240" w:lineRule="auto"/>
        <w:rPr>
          <w:rFonts w:ascii="Times New Roman" w:hAnsi="Times New Roman"/>
          <w:sz w:val="28"/>
          <w:szCs w:val="28"/>
        </w:rPr>
      </w:pP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В результате реализации мероприятий Подпрограммы ожидается достижение следующих результатов:</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формирование долгосрочной бюджетной стратегии, определяющей основные параметры бюджета, а также устанавливающей предельные расходы бюджета на реализацию муниципальных программ;</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эффективное использование бюджетных расходов в рамках формирования и исполнения  бюджета в программном формате с учетом планируемых  результатов по муниципальным программам;</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повышение </w:t>
      </w:r>
      <w:proofErr w:type="gramStart"/>
      <w:r w:rsidRPr="00CE3808">
        <w:rPr>
          <w:rFonts w:ascii="Times New Roman" w:hAnsi="Times New Roman"/>
          <w:sz w:val="28"/>
          <w:szCs w:val="28"/>
        </w:rPr>
        <w:t>качества финансового менеджмента  главных распорядителей средств бюджета</w:t>
      </w:r>
      <w:proofErr w:type="gramEnd"/>
      <w:r w:rsidRPr="00CE3808">
        <w:rPr>
          <w:rFonts w:ascii="Times New Roman" w:hAnsi="Times New Roman"/>
          <w:sz w:val="28"/>
          <w:szCs w:val="28"/>
        </w:rPr>
        <w:t>;</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 xml:space="preserve">создание эффективной системы внутреннего муниципального финансового </w:t>
      </w:r>
      <w:proofErr w:type="gramStart"/>
      <w:r w:rsidRPr="00CE3808">
        <w:rPr>
          <w:rFonts w:ascii="Times New Roman" w:hAnsi="Times New Roman"/>
          <w:sz w:val="28"/>
          <w:szCs w:val="28"/>
        </w:rPr>
        <w:t>контроля за</w:t>
      </w:r>
      <w:proofErr w:type="gramEnd"/>
      <w:r w:rsidRPr="00CE3808">
        <w:rPr>
          <w:rFonts w:ascii="Times New Roman" w:hAnsi="Times New Roman"/>
          <w:sz w:val="28"/>
          <w:szCs w:val="28"/>
        </w:rPr>
        <w:t xml:space="preserve"> использованием бюджетных средств;</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доступность для граждан информации о формировании и исполнении бюджета и о предоставляемых муниципальных услугах;</w:t>
      </w:r>
    </w:p>
    <w:p w:rsidR="00CE3808" w:rsidRPr="00CE3808" w:rsidRDefault="00CE3808" w:rsidP="00740A64">
      <w:pPr>
        <w:widowControl w:val="0"/>
        <w:autoSpaceDE w:val="0"/>
        <w:autoSpaceDN w:val="0"/>
        <w:adjustRightInd w:val="0"/>
        <w:spacing w:after="0" w:line="240" w:lineRule="auto"/>
        <w:ind w:firstLine="567"/>
        <w:jc w:val="both"/>
        <w:rPr>
          <w:rFonts w:ascii="Times New Roman" w:hAnsi="Times New Roman"/>
          <w:sz w:val="28"/>
          <w:szCs w:val="28"/>
        </w:rPr>
      </w:pPr>
      <w:r w:rsidRPr="00CE3808">
        <w:rPr>
          <w:rFonts w:ascii="Times New Roman" w:hAnsi="Times New Roman"/>
          <w:sz w:val="28"/>
          <w:szCs w:val="28"/>
        </w:rPr>
        <w:t>повышение уровня информационной открытости и прозрачности деятельности органов местного самоуправления по обеспечению населения области качественными муниципальными услугами.</w:t>
      </w:r>
    </w:p>
    <w:p w:rsidR="00CE3808" w:rsidRPr="00740A64" w:rsidRDefault="00CE3808" w:rsidP="00CE3808">
      <w:pPr>
        <w:pStyle w:val="3"/>
        <w:spacing w:before="0" w:line="240" w:lineRule="auto"/>
        <w:rPr>
          <w:rFonts w:ascii="Times New Roman" w:hAnsi="Times New Roman" w:cs="Times New Roman"/>
          <w:color w:val="auto"/>
          <w:sz w:val="28"/>
        </w:rPr>
      </w:pPr>
    </w:p>
    <w:p w:rsidR="00CE3808" w:rsidRPr="00740A64" w:rsidRDefault="00CE3808" w:rsidP="00740A64">
      <w:pPr>
        <w:pStyle w:val="3"/>
        <w:spacing w:before="0" w:line="240" w:lineRule="auto"/>
        <w:jc w:val="center"/>
        <w:rPr>
          <w:rFonts w:ascii="Times New Roman" w:hAnsi="Times New Roman" w:cs="Times New Roman"/>
          <w:color w:val="auto"/>
          <w:sz w:val="28"/>
        </w:rPr>
      </w:pPr>
      <w:r w:rsidRPr="00740A64">
        <w:rPr>
          <w:rFonts w:ascii="Times New Roman" w:hAnsi="Times New Roman" w:cs="Times New Roman"/>
          <w:color w:val="auto"/>
          <w:sz w:val="28"/>
        </w:rPr>
        <w:t>X</w:t>
      </w:r>
      <w:r w:rsidRPr="00740A64">
        <w:rPr>
          <w:rFonts w:ascii="Times New Roman" w:hAnsi="Times New Roman" w:cs="Times New Roman"/>
          <w:color w:val="auto"/>
          <w:sz w:val="28"/>
          <w:lang w:val="en-US"/>
        </w:rPr>
        <w:t>III</w:t>
      </w:r>
      <w:r w:rsidRPr="00740A64">
        <w:rPr>
          <w:rFonts w:ascii="Times New Roman" w:hAnsi="Times New Roman" w:cs="Times New Roman"/>
          <w:color w:val="auto"/>
          <w:sz w:val="28"/>
        </w:rPr>
        <w:t xml:space="preserve">. </w:t>
      </w:r>
      <w:r w:rsidRPr="00740A64">
        <w:rPr>
          <w:rFonts w:ascii="Times New Roman" w:eastAsia="Arial Unicode MS" w:hAnsi="Times New Roman" w:cs="Times New Roman"/>
          <w:color w:val="auto"/>
          <w:sz w:val="28"/>
        </w:rPr>
        <w:t>Оценка планируемой эффективности Программы</w:t>
      </w:r>
    </w:p>
    <w:p w:rsidR="00CE3808" w:rsidRPr="00740A64" w:rsidRDefault="00CE3808" w:rsidP="00CE3808">
      <w:pPr>
        <w:spacing w:after="0" w:line="240" w:lineRule="auto"/>
        <w:rPr>
          <w:rFonts w:ascii="Times New Roman" w:hAnsi="Times New Roman"/>
          <w:sz w:val="28"/>
          <w:szCs w:val="28"/>
        </w:rPr>
      </w:pP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Реализация Программы позволит:</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обеспечить сбалансированность и устойчивость бюджета;</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снизить долговую нагрузку на бюджет при безусловном исполнении долговых обязательств Большемурашкинского муниципального округа;</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обеспечить формирование бюджета на основе программно-целевого подхода, позволяющего осуществлять планирование бюджетных ассигнований с учетом показателей реализации муниципальных программ Большемурашкинского муниципального округа;</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повысить бюджетный потенциал Большемурашкинского муниципального округа, в том числе за счет роста собственных доходов,  а также   за счет эффективного осуществления бюджетных расходов, направленных на достижение конечного социально-экономического результата;</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усовершенствовать и оказать финансовую поддержку в рамках межбюджетных отношений бюджетам поселений, направленную на выравнивание и повышение их бюджетной обеспеченности;</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оптимизировать деятельность муниципальных учреждений Большемурашкинского муниципального округа и обеспечить их эффективное функционирование, направленное на повышение качества предоставляемых муниципальных услуг;</w:t>
      </w:r>
    </w:p>
    <w:p w:rsidR="00CE3808" w:rsidRPr="00CE3808" w:rsidRDefault="00CE3808" w:rsidP="00740A64">
      <w:pPr>
        <w:spacing w:after="0" w:line="240" w:lineRule="auto"/>
        <w:ind w:firstLine="567"/>
        <w:jc w:val="both"/>
        <w:rPr>
          <w:rFonts w:ascii="Times New Roman" w:hAnsi="Times New Roman"/>
          <w:sz w:val="28"/>
          <w:szCs w:val="28"/>
        </w:rPr>
      </w:pPr>
      <w:r w:rsidRPr="00CE3808">
        <w:rPr>
          <w:rFonts w:ascii="Times New Roman" w:hAnsi="Times New Roman"/>
          <w:sz w:val="28"/>
          <w:szCs w:val="28"/>
        </w:rPr>
        <w:t>содействовать формированию финансово грамотного поведения граждан и повышению защищенности их интересов в качестве потребителей финансовых услуг как необходимого условия повышения уровня и качества жизни населения Большемурашкинского муниципального округа.</w:t>
      </w: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tabs>
          <w:tab w:val="left" w:pos="8415"/>
        </w:tabs>
        <w:spacing w:after="0" w:line="240" w:lineRule="auto"/>
        <w:rPr>
          <w:rFonts w:ascii="Times New Roman" w:hAnsi="Times New Roman"/>
          <w:sz w:val="28"/>
          <w:szCs w:val="28"/>
        </w:rPr>
      </w:pP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spacing w:after="0" w:line="240" w:lineRule="auto"/>
        <w:rPr>
          <w:rFonts w:ascii="Times New Roman" w:hAnsi="Times New Roman"/>
          <w:sz w:val="28"/>
          <w:szCs w:val="28"/>
        </w:rPr>
        <w:sectPr w:rsidR="00CE3808" w:rsidRPr="00CE3808" w:rsidSect="007C49F2">
          <w:headerReference w:type="even" r:id="rId39"/>
          <w:headerReference w:type="default" r:id="rId40"/>
          <w:footerReference w:type="even" r:id="rId41"/>
          <w:pgSz w:w="11906" w:h="16838"/>
          <w:pgMar w:top="1134" w:right="850" w:bottom="1134" w:left="1134" w:header="708" w:footer="708" w:gutter="0"/>
          <w:cols w:space="708"/>
          <w:docGrid w:linePitch="360"/>
        </w:sect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lastRenderedPageBreak/>
        <w:t>Приложение 1</w:t>
      </w:r>
    </w:p>
    <w:p w:rsidR="00CE3808" w:rsidRPr="00CE3808" w:rsidRDefault="00CE3808" w:rsidP="00CE3808">
      <w:pPr>
        <w:widowControl w:val="0"/>
        <w:autoSpaceDE w:val="0"/>
        <w:autoSpaceDN w:val="0"/>
        <w:adjustRightInd w:val="0"/>
        <w:spacing w:after="0" w:line="240" w:lineRule="auto"/>
        <w:ind w:left="2977"/>
        <w:jc w:val="right"/>
        <w:rPr>
          <w:rFonts w:ascii="Times New Roman" w:eastAsia="Times New Roman" w:hAnsi="Times New Roman"/>
          <w:szCs w:val="24"/>
        </w:rPr>
      </w:pPr>
      <w:r w:rsidRPr="00CE3808">
        <w:rPr>
          <w:rFonts w:ascii="Times New Roman" w:eastAsia="Times New Roman" w:hAnsi="Times New Roman"/>
          <w:szCs w:val="24"/>
        </w:rPr>
        <w:t>к муниципальной программе</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 xml:space="preserve">"Управление </w:t>
      </w:r>
      <w:proofErr w:type="gramStart"/>
      <w:r w:rsidRPr="00CE3808">
        <w:rPr>
          <w:rFonts w:ascii="Times New Roman" w:eastAsia="Times New Roman" w:hAnsi="Times New Roman"/>
          <w:szCs w:val="24"/>
        </w:rPr>
        <w:t>муниципальными</w:t>
      </w:r>
      <w:proofErr w:type="gramEnd"/>
      <w:r w:rsidRPr="00CE3808">
        <w:rPr>
          <w:rFonts w:ascii="Times New Roman" w:eastAsia="Times New Roman" w:hAnsi="Times New Roman"/>
          <w:szCs w:val="24"/>
        </w:rPr>
        <w:t xml:space="preserve"> </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финансами Большемурашкинского</w:t>
      </w:r>
    </w:p>
    <w:p w:rsidR="00CE3808" w:rsidRPr="00CE3808" w:rsidRDefault="00CE3808" w:rsidP="00CE3808">
      <w:pPr>
        <w:widowControl w:val="0"/>
        <w:autoSpaceDE w:val="0"/>
        <w:autoSpaceDN w:val="0"/>
        <w:adjustRightInd w:val="0"/>
        <w:spacing w:after="0" w:line="240" w:lineRule="auto"/>
        <w:ind w:left="5387"/>
        <w:jc w:val="right"/>
        <w:rPr>
          <w:rFonts w:ascii="Times New Roman" w:eastAsia="Times New Roman" w:hAnsi="Times New Roman"/>
          <w:szCs w:val="24"/>
        </w:rPr>
      </w:pPr>
      <w:r w:rsidRPr="00CE3808">
        <w:rPr>
          <w:rFonts w:ascii="Times New Roman" w:eastAsia="Times New Roman" w:hAnsi="Times New Roman"/>
          <w:szCs w:val="24"/>
        </w:rPr>
        <w:t>муниципального округа Нижегородской области"</w:t>
      </w:r>
    </w:p>
    <w:p w:rsidR="00CE3808" w:rsidRPr="00CE3808" w:rsidRDefault="00CE3808" w:rsidP="00CE3808">
      <w:pPr>
        <w:spacing w:after="0" w:line="240" w:lineRule="auto"/>
        <w:jc w:val="center"/>
        <w:rPr>
          <w:rFonts w:ascii="Times New Roman" w:hAnsi="Times New Roman"/>
          <w:b/>
          <w:sz w:val="26"/>
          <w:szCs w:val="26"/>
        </w:rPr>
      </w:pPr>
    </w:p>
    <w:p w:rsidR="00CE3808" w:rsidRPr="00CE3808" w:rsidRDefault="00CE3808" w:rsidP="00CE3808">
      <w:pPr>
        <w:spacing w:after="0" w:line="240" w:lineRule="auto"/>
        <w:jc w:val="center"/>
        <w:rPr>
          <w:rFonts w:ascii="Times New Roman" w:hAnsi="Times New Roman"/>
          <w:b/>
          <w:sz w:val="26"/>
          <w:szCs w:val="26"/>
        </w:rPr>
      </w:pPr>
      <w:r w:rsidRPr="00CE3808">
        <w:rPr>
          <w:rFonts w:ascii="Times New Roman" w:hAnsi="Times New Roman"/>
          <w:b/>
          <w:sz w:val="26"/>
          <w:szCs w:val="26"/>
        </w:rPr>
        <w:t>Перечень основных мероприятий муниципальной программы</w:t>
      </w:r>
    </w:p>
    <w:p w:rsidR="00CE3808" w:rsidRPr="00CE3808" w:rsidRDefault="00CE3808" w:rsidP="00CE3808">
      <w:pPr>
        <w:spacing w:after="0" w:line="240" w:lineRule="auto"/>
        <w:jc w:val="center"/>
        <w:rPr>
          <w:rFonts w:ascii="Times New Roman" w:hAnsi="Times New Roman"/>
          <w:b/>
          <w:sz w:val="26"/>
          <w:szCs w:val="26"/>
        </w:rPr>
      </w:pPr>
      <w:r w:rsidRPr="00CE3808">
        <w:rPr>
          <w:rFonts w:ascii="Times New Roman" w:hAnsi="Times New Roman"/>
          <w:b/>
          <w:sz w:val="26"/>
          <w:szCs w:val="26"/>
        </w:rPr>
        <w:t>"Управление муниципальными финансами Большемурашкинского муниципального округа Нижегородской области"</w:t>
      </w:r>
    </w:p>
    <w:p w:rsidR="00CE3808" w:rsidRPr="00CE3808" w:rsidRDefault="00CE3808" w:rsidP="00CE3808">
      <w:pPr>
        <w:spacing w:after="0" w:line="240" w:lineRule="auto"/>
        <w:rPr>
          <w:rFonts w:ascii="Times New Roman" w:eastAsia="Times New Roman" w:hAnsi="Times New Roman"/>
          <w:sz w:val="16"/>
          <w:szCs w:val="16"/>
          <w:lang w:eastAsia="ru-RU"/>
        </w:rPr>
      </w:pPr>
    </w:p>
    <w:tbl>
      <w:tblPr>
        <w:tblW w:w="141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75"/>
        <w:gridCol w:w="1134"/>
        <w:gridCol w:w="1559"/>
        <w:gridCol w:w="851"/>
        <w:gridCol w:w="851"/>
        <w:gridCol w:w="850"/>
        <w:gridCol w:w="851"/>
        <w:gridCol w:w="850"/>
        <w:gridCol w:w="851"/>
        <w:gridCol w:w="850"/>
        <w:gridCol w:w="851"/>
        <w:gridCol w:w="1134"/>
      </w:tblGrid>
      <w:tr w:rsidR="00CE3808" w:rsidRPr="00CE3808" w:rsidTr="007C49F2">
        <w:trPr>
          <w:trHeight w:val="375"/>
          <w:tblHeader/>
        </w:trPr>
        <w:tc>
          <w:tcPr>
            <w:tcW w:w="2268" w:type="dxa"/>
            <w:vMerge w:val="restart"/>
            <w:shd w:val="clear" w:color="auto" w:fill="auto"/>
          </w:tcPr>
          <w:p w:rsidR="00CE3808" w:rsidRPr="00CE3808" w:rsidRDefault="00CE3808" w:rsidP="00CE3808">
            <w:pPr>
              <w:spacing w:after="0" w:line="240" w:lineRule="auto"/>
              <w:ind w:firstLine="33"/>
              <w:jc w:val="center"/>
              <w:rPr>
                <w:rFonts w:ascii="Times New Roman" w:eastAsia="Times New Roman" w:hAnsi="Times New Roman"/>
                <w:b/>
                <w:lang w:eastAsia="ru-RU"/>
              </w:rPr>
            </w:pPr>
            <w:r w:rsidRPr="00CE3808">
              <w:rPr>
                <w:rFonts w:ascii="Times New Roman" w:eastAsia="Times New Roman" w:hAnsi="Times New Roman"/>
                <w:b/>
                <w:lang w:eastAsia="ru-RU"/>
              </w:rPr>
              <w:t>Наименование основного мероприятия</w:t>
            </w:r>
          </w:p>
        </w:tc>
        <w:tc>
          <w:tcPr>
            <w:tcW w:w="1275" w:type="dxa"/>
            <w:vMerge w:val="restart"/>
            <w:shd w:val="clear" w:color="auto" w:fill="auto"/>
          </w:tcPr>
          <w:p w:rsidR="00CE3808" w:rsidRPr="00CE3808" w:rsidRDefault="00CE3808" w:rsidP="00CE3808">
            <w:pPr>
              <w:tabs>
                <w:tab w:val="left" w:pos="1452"/>
              </w:tabs>
              <w:spacing w:after="0" w:line="240" w:lineRule="auto"/>
              <w:ind w:left="-57" w:right="-57" w:firstLine="33"/>
              <w:jc w:val="center"/>
              <w:rPr>
                <w:rFonts w:ascii="Times New Roman" w:eastAsia="Times New Roman" w:hAnsi="Times New Roman"/>
                <w:b/>
                <w:lang w:eastAsia="ru-RU"/>
              </w:rPr>
            </w:pPr>
            <w:r w:rsidRPr="00CE3808">
              <w:rPr>
                <w:rFonts w:ascii="Times New Roman" w:eastAsia="Times New Roman" w:hAnsi="Times New Roman"/>
                <w:b/>
                <w:lang w:eastAsia="ru-RU"/>
              </w:rPr>
              <w:t>Категория расходов (</w:t>
            </w:r>
            <w:proofErr w:type="spellStart"/>
            <w:proofErr w:type="gramStart"/>
            <w:r w:rsidRPr="00CE3808">
              <w:rPr>
                <w:rFonts w:ascii="Times New Roman" w:eastAsia="Times New Roman" w:hAnsi="Times New Roman"/>
                <w:b/>
                <w:lang w:eastAsia="ru-RU"/>
              </w:rPr>
              <w:t>капвло-жения</w:t>
            </w:r>
            <w:proofErr w:type="spellEnd"/>
            <w:proofErr w:type="gramEnd"/>
            <w:r w:rsidRPr="00CE3808">
              <w:rPr>
                <w:rFonts w:ascii="Times New Roman" w:eastAsia="Times New Roman" w:hAnsi="Times New Roman"/>
                <w:b/>
                <w:lang w:eastAsia="ru-RU"/>
              </w:rPr>
              <w:t>, НИОКР, прочие расходы)</w:t>
            </w:r>
          </w:p>
        </w:tc>
        <w:tc>
          <w:tcPr>
            <w:tcW w:w="1134" w:type="dxa"/>
            <w:vMerge w:val="restart"/>
            <w:shd w:val="clear" w:color="auto" w:fill="auto"/>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Срок исполнения</w:t>
            </w:r>
          </w:p>
        </w:tc>
        <w:tc>
          <w:tcPr>
            <w:tcW w:w="1559" w:type="dxa"/>
            <w:vMerge w:val="restart"/>
            <w:shd w:val="clear" w:color="auto" w:fill="auto"/>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Исполнители</w:t>
            </w:r>
          </w:p>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мероприятий</w:t>
            </w:r>
          </w:p>
        </w:tc>
        <w:tc>
          <w:tcPr>
            <w:tcW w:w="7939" w:type="dxa"/>
            <w:gridSpan w:val="9"/>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Объем финансирования (по годам) за счет средств бюджета, тыс. рублей</w:t>
            </w:r>
          </w:p>
        </w:tc>
      </w:tr>
      <w:tr w:rsidR="00CE3808" w:rsidRPr="00CE3808" w:rsidTr="007C49F2">
        <w:trPr>
          <w:trHeight w:val="375"/>
          <w:tblHeader/>
        </w:trPr>
        <w:tc>
          <w:tcPr>
            <w:tcW w:w="2268" w:type="dxa"/>
            <w:vMerge/>
            <w:shd w:val="clear" w:color="auto" w:fill="auto"/>
          </w:tcPr>
          <w:p w:rsidR="00CE3808" w:rsidRPr="00CE3808" w:rsidRDefault="00CE3808" w:rsidP="00CE3808">
            <w:pPr>
              <w:spacing w:after="0" w:line="240" w:lineRule="auto"/>
              <w:ind w:firstLine="33"/>
              <w:rPr>
                <w:rFonts w:ascii="Times New Roman" w:eastAsia="Times New Roman" w:hAnsi="Times New Roman"/>
                <w:b/>
                <w:lang w:eastAsia="ru-RU"/>
              </w:rPr>
            </w:pPr>
          </w:p>
        </w:tc>
        <w:tc>
          <w:tcPr>
            <w:tcW w:w="1275" w:type="dxa"/>
            <w:vMerge/>
            <w:shd w:val="clear" w:color="auto" w:fill="auto"/>
          </w:tcPr>
          <w:p w:rsidR="00CE3808" w:rsidRPr="00CE3808" w:rsidRDefault="00CE3808" w:rsidP="00CE3808">
            <w:pPr>
              <w:spacing w:after="0" w:line="240" w:lineRule="auto"/>
              <w:ind w:firstLine="33"/>
              <w:rPr>
                <w:rFonts w:ascii="Times New Roman" w:eastAsia="Times New Roman" w:hAnsi="Times New Roman"/>
                <w:b/>
                <w:lang w:eastAsia="ru-RU"/>
              </w:rPr>
            </w:pPr>
          </w:p>
        </w:tc>
        <w:tc>
          <w:tcPr>
            <w:tcW w:w="1134" w:type="dxa"/>
            <w:vMerge/>
            <w:shd w:val="clear" w:color="auto" w:fill="auto"/>
          </w:tcPr>
          <w:p w:rsidR="00CE3808" w:rsidRPr="00CE3808" w:rsidRDefault="00CE3808" w:rsidP="00CE3808">
            <w:pPr>
              <w:spacing w:after="0" w:line="240" w:lineRule="auto"/>
              <w:ind w:left="-71"/>
              <w:rPr>
                <w:rFonts w:ascii="Times New Roman" w:eastAsia="Times New Roman" w:hAnsi="Times New Roman"/>
                <w:b/>
                <w:lang w:eastAsia="ru-RU"/>
              </w:rPr>
            </w:pPr>
          </w:p>
        </w:tc>
        <w:tc>
          <w:tcPr>
            <w:tcW w:w="1559" w:type="dxa"/>
            <w:vMerge/>
            <w:shd w:val="clear" w:color="auto" w:fill="auto"/>
          </w:tcPr>
          <w:p w:rsidR="00CE3808" w:rsidRPr="00CE3808" w:rsidRDefault="00CE3808" w:rsidP="00CE3808">
            <w:pPr>
              <w:spacing w:after="0" w:line="240" w:lineRule="auto"/>
              <w:ind w:left="-71"/>
              <w:rPr>
                <w:rFonts w:ascii="Times New Roman" w:eastAsia="Times New Roman" w:hAnsi="Times New Roman"/>
                <w:b/>
                <w:lang w:eastAsia="ru-RU"/>
              </w:rPr>
            </w:pPr>
          </w:p>
        </w:tc>
        <w:tc>
          <w:tcPr>
            <w:tcW w:w="851" w:type="dxa"/>
            <w:shd w:val="clear" w:color="auto" w:fill="auto"/>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2023</w:t>
            </w:r>
          </w:p>
        </w:tc>
        <w:tc>
          <w:tcPr>
            <w:tcW w:w="851" w:type="dxa"/>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2024</w:t>
            </w:r>
          </w:p>
        </w:tc>
        <w:tc>
          <w:tcPr>
            <w:tcW w:w="850" w:type="dxa"/>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2025</w:t>
            </w:r>
          </w:p>
        </w:tc>
        <w:tc>
          <w:tcPr>
            <w:tcW w:w="851" w:type="dxa"/>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2026</w:t>
            </w:r>
          </w:p>
        </w:tc>
        <w:tc>
          <w:tcPr>
            <w:tcW w:w="850" w:type="dxa"/>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2027</w:t>
            </w:r>
          </w:p>
        </w:tc>
        <w:tc>
          <w:tcPr>
            <w:tcW w:w="851" w:type="dxa"/>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2028</w:t>
            </w:r>
          </w:p>
        </w:tc>
        <w:tc>
          <w:tcPr>
            <w:tcW w:w="850" w:type="dxa"/>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2029</w:t>
            </w:r>
          </w:p>
        </w:tc>
        <w:tc>
          <w:tcPr>
            <w:tcW w:w="851" w:type="dxa"/>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2030</w:t>
            </w:r>
          </w:p>
        </w:tc>
        <w:tc>
          <w:tcPr>
            <w:tcW w:w="1134" w:type="dxa"/>
          </w:tcPr>
          <w:p w:rsidR="00CE3808" w:rsidRPr="00CE3808" w:rsidRDefault="00CE3808" w:rsidP="00CE3808">
            <w:pPr>
              <w:spacing w:after="0" w:line="240" w:lineRule="auto"/>
              <w:ind w:left="-71"/>
              <w:jc w:val="center"/>
              <w:rPr>
                <w:rFonts w:ascii="Times New Roman" w:eastAsia="Times New Roman" w:hAnsi="Times New Roman"/>
                <w:b/>
                <w:lang w:eastAsia="ru-RU"/>
              </w:rPr>
            </w:pPr>
            <w:r w:rsidRPr="00CE3808">
              <w:rPr>
                <w:rFonts w:ascii="Times New Roman" w:eastAsia="Times New Roman" w:hAnsi="Times New Roman"/>
                <w:b/>
                <w:lang w:eastAsia="ru-RU"/>
              </w:rPr>
              <w:t>Всего</w:t>
            </w:r>
          </w:p>
        </w:tc>
      </w:tr>
      <w:tr w:rsidR="00CE3808" w:rsidRPr="00CE3808" w:rsidTr="007C49F2">
        <w:trPr>
          <w:trHeight w:val="473"/>
        </w:trPr>
        <w:tc>
          <w:tcPr>
            <w:tcW w:w="6236" w:type="dxa"/>
            <w:gridSpan w:val="4"/>
            <w:shd w:val="clear" w:color="auto" w:fill="auto"/>
          </w:tcPr>
          <w:p w:rsidR="00CE3808" w:rsidRPr="00CE3808" w:rsidRDefault="00CE3808" w:rsidP="00CE3808">
            <w:pPr>
              <w:spacing w:after="0" w:line="240" w:lineRule="auto"/>
              <w:ind w:firstLine="33"/>
              <w:rPr>
                <w:rFonts w:ascii="Times New Roman" w:eastAsia="Times New Roman" w:hAnsi="Times New Roman"/>
                <w:lang w:eastAsia="ru-RU"/>
              </w:rPr>
            </w:pPr>
            <w:r w:rsidRPr="00CE3808">
              <w:rPr>
                <w:rFonts w:ascii="Times New Roman" w:eastAsia="Times New Roman" w:hAnsi="Times New Roman"/>
                <w:b/>
                <w:lang w:eastAsia="ru-RU"/>
              </w:rPr>
              <w:t>Подпрограмма 1.</w:t>
            </w:r>
            <w:r w:rsidRPr="00CE3808">
              <w:rPr>
                <w:rFonts w:ascii="Times New Roman" w:hAnsi="Times New Roman"/>
              </w:rPr>
              <w:t xml:space="preserve"> </w:t>
            </w:r>
            <w:r w:rsidRPr="00CE3808">
              <w:rPr>
                <w:rFonts w:ascii="Times New Roman" w:hAnsi="Times New Roman"/>
                <w:b/>
              </w:rPr>
              <w:t>Организация и совершенствование бюджетного процесса Большемурашкинского муниципального округа Нижегородской области</w:t>
            </w:r>
          </w:p>
        </w:tc>
        <w:tc>
          <w:tcPr>
            <w:tcW w:w="851" w:type="dxa"/>
            <w:shd w:val="clear" w:color="auto" w:fill="auto"/>
            <w:vAlign w:val="center"/>
          </w:tcPr>
          <w:p w:rsidR="00CE3808" w:rsidRPr="00CE3808" w:rsidRDefault="00CE3808" w:rsidP="00CE3808">
            <w:pPr>
              <w:spacing w:after="0" w:line="240" w:lineRule="auto"/>
              <w:ind w:left="-57" w:right="-57" w:hanging="5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val="en-US" w:eastAsia="ru-RU"/>
              </w:rPr>
              <w:t>1</w:t>
            </w:r>
            <w:r w:rsidRPr="00CE3808">
              <w:rPr>
                <w:rFonts w:ascii="Times New Roman" w:eastAsia="Times New Roman" w:hAnsi="Times New Roman"/>
                <w:b/>
                <w:sz w:val="20"/>
                <w:szCs w:val="20"/>
                <w:lang w:eastAsia="ru-RU"/>
              </w:rPr>
              <w:t>347,9</w:t>
            </w:r>
          </w:p>
        </w:tc>
        <w:tc>
          <w:tcPr>
            <w:tcW w:w="851" w:type="dxa"/>
            <w:vAlign w:val="center"/>
          </w:tcPr>
          <w:p w:rsidR="00CE3808" w:rsidRPr="00CE3808" w:rsidRDefault="00CE3808" w:rsidP="00CE3808">
            <w:pPr>
              <w:spacing w:after="0" w:line="240" w:lineRule="auto"/>
              <w:ind w:hanging="110"/>
              <w:jc w:val="center"/>
              <w:rPr>
                <w:rFonts w:ascii="Times New Roman" w:hAnsi="Times New Roman"/>
                <w:b/>
                <w:sz w:val="20"/>
                <w:szCs w:val="20"/>
              </w:rPr>
            </w:pPr>
            <w:r w:rsidRPr="00CE3808">
              <w:rPr>
                <w:rFonts w:ascii="Times New Roman" w:hAnsi="Times New Roman"/>
                <w:b/>
                <w:sz w:val="20"/>
                <w:szCs w:val="20"/>
              </w:rPr>
              <w:t>8254,0</w:t>
            </w:r>
          </w:p>
        </w:tc>
        <w:tc>
          <w:tcPr>
            <w:tcW w:w="850" w:type="dxa"/>
            <w:vAlign w:val="center"/>
          </w:tcPr>
          <w:p w:rsidR="00CE3808" w:rsidRPr="00CE3808" w:rsidRDefault="00CE3808" w:rsidP="00CE3808">
            <w:pPr>
              <w:spacing w:after="0" w:line="240" w:lineRule="auto"/>
              <w:ind w:left="-57" w:hanging="53"/>
              <w:jc w:val="center"/>
              <w:rPr>
                <w:rFonts w:ascii="Times New Roman" w:hAnsi="Times New Roman"/>
                <w:b/>
                <w:sz w:val="20"/>
                <w:szCs w:val="20"/>
              </w:rPr>
            </w:pPr>
            <w:r w:rsidRPr="00CE3808">
              <w:rPr>
                <w:rFonts w:ascii="Times New Roman" w:hAnsi="Times New Roman"/>
                <w:b/>
                <w:sz w:val="20"/>
                <w:szCs w:val="20"/>
              </w:rPr>
              <w:t>17020,1</w:t>
            </w:r>
          </w:p>
        </w:tc>
        <w:tc>
          <w:tcPr>
            <w:tcW w:w="851" w:type="dxa"/>
            <w:vAlign w:val="center"/>
          </w:tcPr>
          <w:p w:rsidR="00CE3808" w:rsidRPr="00CE3808" w:rsidRDefault="00CE3808" w:rsidP="00CE3808">
            <w:pPr>
              <w:spacing w:after="0" w:line="240" w:lineRule="auto"/>
              <w:ind w:left="-57" w:hanging="53"/>
              <w:jc w:val="center"/>
              <w:rPr>
                <w:rFonts w:ascii="Times New Roman" w:hAnsi="Times New Roman"/>
                <w:b/>
                <w:sz w:val="20"/>
                <w:szCs w:val="20"/>
              </w:rPr>
            </w:pPr>
            <w:r w:rsidRPr="00CE3808">
              <w:rPr>
                <w:rFonts w:ascii="Times New Roman" w:hAnsi="Times New Roman"/>
                <w:b/>
                <w:sz w:val="20"/>
                <w:szCs w:val="20"/>
              </w:rPr>
              <w:t>36644,4</w:t>
            </w:r>
          </w:p>
        </w:tc>
        <w:tc>
          <w:tcPr>
            <w:tcW w:w="850" w:type="dxa"/>
            <w:vAlign w:val="center"/>
          </w:tcPr>
          <w:p w:rsidR="00CE3808" w:rsidRPr="00CE3808" w:rsidRDefault="00CE3808" w:rsidP="00CE3808">
            <w:pPr>
              <w:spacing w:after="0" w:line="240" w:lineRule="auto"/>
              <w:ind w:left="-57" w:hanging="53"/>
              <w:jc w:val="center"/>
              <w:rPr>
                <w:rFonts w:ascii="Times New Roman" w:hAnsi="Times New Roman"/>
                <w:b/>
                <w:sz w:val="20"/>
                <w:szCs w:val="20"/>
              </w:rPr>
            </w:pPr>
            <w:r w:rsidRPr="00CE3808">
              <w:rPr>
                <w:rFonts w:ascii="Times New Roman" w:hAnsi="Times New Roman"/>
                <w:b/>
                <w:sz w:val="20"/>
                <w:szCs w:val="20"/>
              </w:rPr>
              <w:t>10306,9</w:t>
            </w:r>
          </w:p>
        </w:tc>
        <w:tc>
          <w:tcPr>
            <w:tcW w:w="851" w:type="dxa"/>
            <w:vAlign w:val="center"/>
          </w:tcPr>
          <w:p w:rsidR="00CE3808" w:rsidRPr="00CE3808" w:rsidRDefault="00CE3808" w:rsidP="00CE3808">
            <w:pPr>
              <w:spacing w:after="0" w:line="240" w:lineRule="auto"/>
              <w:ind w:left="-57" w:hanging="53"/>
              <w:jc w:val="center"/>
              <w:rPr>
                <w:rFonts w:ascii="Times New Roman" w:hAnsi="Times New Roman"/>
                <w:b/>
                <w:sz w:val="20"/>
                <w:szCs w:val="20"/>
              </w:rPr>
            </w:pPr>
            <w:r w:rsidRPr="00CE3808">
              <w:rPr>
                <w:rFonts w:ascii="Times New Roman" w:hAnsi="Times New Roman"/>
                <w:b/>
                <w:sz w:val="20"/>
                <w:szCs w:val="20"/>
              </w:rPr>
              <w:t>23325,6</w:t>
            </w:r>
          </w:p>
        </w:tc>
        <w:tc>
          <w:tcPr>
            <w:tcW w:w="850" w:type="dxa"/>
            <w:vAlign w:val="center"/>
          </w:tcPr>
          <w:p w:rsidR="00CE3808" w:rsidRPr="00CE3808" w:rsidRDefault="00CE3808" w:rsidP="00CE3808">
            <w:pPr>
              <w:spacing w:after="0" w:line="240" w:lineRule="auto"/>
              <w:ind w:hanging="110"/>
              <w:jc w:val="center"/>
              <w:rPr>
                <w:rFonts w:ascii="Times New Roman" w:hAnsi="Times New Roman"/>
                <w:b/>
                <w:sz w:val="20"/>
                <w:szCs w:val="20"/>
              </w:rPr>
            </w:pPr>
            <w:r w:rsidRPr="00CE3808">
              <w:rPr>
                <w:rFonts w:ascii="Times New Roman" w:hAnsi="Times New Roman"/>
                <w:b/>
                <w:sz w:val="20"/>
                <w:szCs w:val="20"/>
              </w:rPr>
              <w:t>23325,6</w:t>
            </w:r>
          </w:p>
        </w:tc>
        <w:tc>
          <w:tcPr>
            <w:tcW w:w="851" w:type="dxa"/>
            <w:vAlign w:val="center"/>
          </w:tcPr>
          <w:p w:rsidR="00CE3808" w:rsidRPr="00CE3808" w:rsidRDefault="00CE3808" w:rsidP="00CE3808">
            <w:pPr>
              <w:spacing w:after="0" w:line="240" w:lineRule="auto"/>
              <w:ind w:left="-57" w:hanging="53"/>
              <w:jc w:val="center"/>
              <w:rPr>
                <w:rFonts w:ascii="Times New Roman" w:hAnsi="Times New Roman"/>
                <w:b/>
                <w:sz w:val="20"/>
                <w:szCs w:val="20"/>
              </w:rPr>
            </w:pPr>
            <w:r w:rsidRPr="00CE3808">
              <w:rPr>
                <w:rFonts w:ascii="Times New Roman" w:hAnsi="Times New Roman"/>
                <w:b/>
                <w:sz w:val="20"/>
                <w:szCs w:val="20"/>
              </w:rPr>
              <w:t>23325,6</w:t>
            </w:r>
          </w:p>
        </w:tc>
        <w:tc>
          <w:tcPr>
            <w:tcW w:w="1134" w:type="dxa"/>
            <w:vAlign w:val="center"/>
          </w:tcPr>
          <w:p w:rsidR="00CE3808" w:rsidRPr="00CE3808" w:rsidRDefault="00CE3808" w:rsidP="00CE3808">
            <w:pPr>
              <w:spacing w:after="0" w:line="240" w:lineRule="auto"/>
              <w:ind w:left="-57" w:hanging="53"/>
              <w:jc w:val="center"/>
              <w:rPr>
                <w:rFonts w:ascii="Times New Roman" w:hAnsi="Times New Roman"/>
                <w:b/>
                <w:sz w:val="20"/>
                <w:szCs w:val="20"/>
              </w:rPr>
            </w:pPr>
            <w:r w:rsidRPr="00CE3808">
              <w:rPr>
                <w:rFonts w:ascii="Times New Roman" w:hAnsi="Times New Roman"/>
                <w:b/>
                <w:sz w:val="20"/>
                <w:szCs w:val="20"/>
              </w:rPr>
              <w:t>143550,1</w:t>
            </w:r>
          </w:p>
        </w:tc>
      </w:tr>
      <w:tr w:rsidR="00CE3808" w:rsidRPr="00CE3808" w:rsidTr="007C49F2">
        <w:trPr>
          <w:trHeight w:val="473"/>
        </w:trPr>
        <w:tc>
          <w:tcPr>
            <w:tcW w:w="2268" w:type="dxa"/>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1.1.</w:t>
            </w:r>
          </w:p>
          <w:p w:rsidR="00CE3808" w:rsidRPr="00CE3808" w:rsidRDefault="00CE3808" w:rsidP="00CE3808">
            <w:pPr>
              <w:widowControl w:val="0"/>
              <w:autoSpaceDE w:val="0"/>
              <w:autoSpaceDN w:val="0"/>
              <w:adjustRightInd w:val="0"/>
              <w:spacing w:after="0" w:line="240" w:lineRule="auto"/>
              <w:ind w:firstLine="34"/>
              <w:outlineLvl w:val="3"/>
              <w:rPr>
                <w:rFonts w:ascii="Times New Roman" w:hAnsi="Times New Roman"/>
              </w:rPr>
            </w:pPr>
            <w:r w:rsidRPr="00CE3808">
              <w:rPr>
                <w:rFonts w:ascii="Times New Roman" w:hAnsi="Times New Roman"/>
              </w:rPr>
              <w:t xml:space="preserve">Совершенствование </w:t>
            </w:r>
            <w:proofErr w:type="gramStart"/>
            <w:r w:rsidRPr="00CE3808">
              <w:rPr>
                <w:rFonts w:ascii="Times New Roman" w:hAnsi="Times New Roman"/>
              </w:rPr>
              <w:t>нормативного</w:t>
            </w:r>
            <w:proofErr w:type="gramEnd"/>
            <w:r w:rsidRPr="00CE3808">
              <w:rPr>
                <w:rFonts w:ascii="Times New Roman" w:hAnsi="Times New Roman"/>
              </w:rPr>
              <w:t xml:space="preserve"> правового          </w:t>
            </w:r>
          </w:p>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регулирования и методологического обеспечения бюджетного процесса</w:t>
            </w:r>
          </w:p>
        </w:tc>
        <w:tc>
          <w:tcPr>
            <w:tcW w:w="1275"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1134"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r>
      <w:tr w:rsidR="00CE3808" w:rsidRPr="00CE3808" w:rsidTr="007C49F2">
        <w:trPr>
          <w:trHeight w:val="473"/>
        </w:trPr>
        <w:tc>
          <w:tcPr>
            <w:tcW w:w="2268" w:type="dxa"/>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1.2.</w:t>
            </w:r>
          </w:p>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 xml:space="preserve">Формирование бюджета на очередной финансовый год и плановый период </w:t>
            </w:r>
          </w:p>
        </w:tc>
        <w:tc>
          <w:tcPr>
            <w:tcW w:w="1275"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1134"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p>
        </w:tc>
      </w:tr>
      <w:tr w:rsidR="00CE3808" w:rsidRPr="00CE3808" w:rsidTr="007C49F2">
        <w:trPr>
          <w:trHeight w:val="473"/>
        </w:trPr>
        <w:tc>
          <w:tcPr>
            <w:tcW w:w="2268" w:type="dxa"/>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1.3.</w:t>
            </w:r>
          </w:p>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lastRenderedPageBreak/>
              <w:t>Создание условий для роста налоговых и неналоговых доходов бюджета Большемурашкинского муниципального округа Нижегородской области</w:t>
            </w:r>
          </w:p>
        </w:tc>
        <w:tc>
          <w:tcPr>
            <w:tcW w:w="1275"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lang w:eastAsia="ru-RU"/>
              </w:rPr>
              <w:lastRenderedPageBreak/>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1134" w:type="dxa"/>
            <w:vAlign w:val="center"/>
          </w:tcPr>
          <w:p w:rsidR="00CE3808" w:rsidRPr="00CE3808" w:rsidRDefault="00CE3808" w:rsidP="00CE3808">
            <w:pPr>
              <w:spacing w:after="0" w:line="240" w:lineRule="auto"/>
              <w:ind w:firstLine="29"/>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lastRenderedPageBreak/>
              <w:t>Основное мероприятие 1.4.</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Управление средствами резервного фонда администрации Большемурашкинского муниципального округа</w:t>
            </w:r>
            <w:r w:rsidRPr="00CE3808">
              <w:rPr>
                <w:rFonts w:ascii="Times New Roman" w:hAnsi="Times New Roman"/>
              </w:rPr>
              <w:t xml:space="preserve"> Нижегородской области</w:t>
            </w:r>
          </w:p>
        </w:tc>
        <w:tc>
          <w:tcPr>
            <w:tcW w:w="1275"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left="-57" w:right="-57" w:hanging="5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val="en-US" w:eastAsia="ru-RU"/>
              </w:rPr>
              <w:t>1</w:t>
            </w:r>
            <w:r w:rsidRPr="00CE3808">
              <w:rPr>
                <w:rFonts w:ascii="Times New Roman" w:eastAsia="Times New Roman" w:hAnsi="Times New Roman"/>
                <w:sz w:val="20"/>
                <w:szCs w:val="20"/>
                <w:lang w:eastAsia="ru-RU"/>
              </w:rPr>
              <w:t>347,9</w:t>
            </w:r>
          </w:p>
        </w:tc>
        <w:tc>
          <w:tcPr>
            <w:tcW w:w="851" w:type="dxa"/>
            <w:vAlign w:val="center"/>
          </w:tcPr>
          <w:p w:rsidR="00CE3808" w:rsidRPr="00CE3808" w:rsidRDefault="00CE3808" w:rsidP="00CE3808">
            <w:pPr>
              <w:spacing w:after="0" w:line="240" w:lineRule="auto"/>
              <w:ind w:hanging="110"/>
              <w:jc w:val="center"/>
              <w:rPr>
                <w:rFonts w:ascii="Times New Roman" w:hAnsi="Times New Roman"/>
                <w:sz w:val="20"/>
                <w:szCs w:val="20"/>
              </w:rPr>
            </w:pPr>
            <w:r w:rsidRPr="00CE3808">
              <w:rPr>
                <w:rFonts w:ascii="Times New Roman" w:hAnsi="Times New Roman"/>
                <w:sz w:val="20"/>
                <w:szCs w:val="20"/>
              </w:rPr>
              <w:t>8254,0</w:t>
            </w:r>
          </w:p>
        </w:tc>
        <w:tc>
          <w:tcPr>
            <w:tcW w:w="850" w:type="dxa"/>
            <w:vAlign w:val="center"/>
          </w:tcPr>
          <w:p w:rsidR="00CE3808" w:rsidRPr="00CE3808" w:rsidRDefault="00CE3808" w:rsidP="00CE3808">
            <w:pPr>
              <w:spacing w:after="0" w:line="240" w:lineRule="auto"/>
              <w:ind w:left="-57" w:hanging="53"/>
              <w:jc w:val="center"/>
              <w:rPr>
                <w:rFonts w:ascii="Times New Roman" w:hAnsi="Times New Roman"/>
                <w:sz w:val="20"/>
                <w:szCs w:val="20"/>
              </w:rPr>
            </w:pPr>
            <w:r w:rsidRPr="00CE3808">
              <w:rPr>
                <w:rFonts w:ascii="Times New Roman" w:hAnsi="Times New Roman"/>
                <w:sz w:val="20"/>
                <w:szCs w:val="20"/>
              </w:rPr>
              <w:t>17020,1</w:t>
            </w:r>
          </w:p>
        </w:tc>
        <w:tc>
          <w:tcPr>
            <w:tcW w:w="851" w:type="dxa"/>
            <w:vAlign w:val="center"/>
          </w:tcPr>
          <w:p w:rsidR="00CE3808" w:rsidRPr="00CE3808" w:rsidRDefault="00CE3808" w:rsidP="00CE3808">
            <w:pPr>
              <w:spacing w:after="0" w:line="240" w:lineRule="auto"/>
              <w:ind w:left="-57" w:hanging="53"/>
              <w:jc w:val="center"/>
              <w:rPr>
                <w:rFonts w:ascii="Times New Roman" w:hAnsi="Times New Roman"/>
                <w:sz w:val="20"/>
                <w:szCs w:val="20"/>
              </w:rPr>
            </w:pPr>
            <w:r w:rsidRPr="00CE3808">
              <w:rPr>
                <w:rFonts w:ascii="Times New Roman" w:hAnsi="Times New Roman"/>
                <w:sz w:val="20"/>
                <w:szCs w:val="20"/>
              </w:rPr>
              <w:t>36644,4</w:t>
            </w:r>
          </w:p>
        </w:tc>
        <w:tc>
          <w:tcPr>
            <w:tcW w:w="850" w:type="dxa"/>
            <w:vAlign w:val="center"/>
          </w:tcPr>
          <w:p w:rsidR="00CE3808" w:rsidRPr="00CE3808" w:rsidRDefault="00CE3808" w:rsidP="00CE3808">
            <w:pPr>
              <w:spacing w:after="0" w:line="240" w:lineRule="auto"/>
              <w:ind w:left="-57" w:hanging="53"/>
              <w:jc w:val="center"/>
              <w:rPr>
                <w:rFonts w:ascii="Times New Roman" w:hAnsi="Times New Roman"/>
                <w:sz w:val="20"/>
                <w:szCs w:val="20"/>
              </w:rPr>
            </w:pPr>
            <w:r w:rsidRPr="00CE3808">
              <w:rPr>
                <w:rFonts w:ascii="Times New Roman" w:hAnsi="Times New Roman"/>
                <w:sz w:val="20"/>
                <w:szCs w:val="20"/>
              </w:rPr>
              <w:t>10306,9</w:t>
            </w:r>
          </w:p>
        </w:tc>
        <w:tc>
          <w:tcPr>
            <w:tcW w:w="851" w:type="dxa"/>
            <w:vAlign w:val="center"/>
          </w:tcPr>
          <w:p w:rsidR="00CE3808" w:rsidRPr="00CE3808" w:rsidRDefault="00CE3808" w:rsidP="00CE3808">
            <w:pPr>
              <w:spacing w:after="0" w:line="240" w:lineRule="auto"/>
              <w:ind w:left="-57" w:hanging="53"/>
              <w:jc w:val="center"/>
              <w:rPr>
                <w:rFonts w:ascii="Times New Roman" w:hAnsi="Times New Roman"/>
                <w:sz w:val="20"/>
                <w:szCs w:val="20"/>
              </w:rPr>
            </w:pPr>
            <w:r w:rsidRPr="00CE3808">
              <w:rPr>
                <w:rFonts w:ascii="Times New Roman" w:hAnsi="Times New Roman"/>
                <w:sz w:val="20"/>
                <w:szCs w:val="20"/>
              </w:rPr>
              <w:t>23325,6</w:t>
            </w:r>
          </w:p>
        </w:tc>
        <w:tc>
          <w:tcPr>
            <w:tcW w:w="850" w:type="dxa"/>
            <w:vAlign w:val="center"/>
          </w:tcPr>
          <w:p w:rsidR="00CE3808" w:rsidRPr="00CE3808" w:rsidRDefault="00CE3808" w:rsidP="00CE3808">
            <w:pPr>
              <w:spacing w:after="0" w:line="240" w:lineRule="auto"/>
              <w:ind w:hanging="110"/>
              <w:jc w:val="center"/>
              <w:rPr>
                <w:rFonts w:ascii="Times New Roman" w:hAnsi="Times New Roman"/>
                <w:sz w:val="20"/>
                <w:szCs w:val="20"/>
              </w:rPr>
            </w:pPr>
            <w:r w:rsidRPr="00CE3808">
              <w:rPr>
                <w:rFonts w:ascii="Times New Roman" w:hAnsi="Times New Roman"/>
                <w:sz w:val="20"/>
                <w:szCs w:val="20"/>
              </w:rPr>
              <w:t>23325,6</w:t>
            </w:r>
          </w:p>
        </w:tc>
        <w:tc>
          <w:tcPr>
            <w:tcW w:w="851" w:type="dxa"/>
            <w:vAlign w:val="center"/>
          </w:tcPr>
          <w:p w:rsidR="00CE3808" w:rsidRPr="00CE3808" w:rsidRDefault="00CE3808" w:rsidP="00CE3808">
            <w:pPr>
              <w:spacing w:after="0" w:line="240" w:lineRule="auto"/>
              <w:ind w:left="-57" w:hanging="53"/>
              <w:jc w:val="center"/>
              <w:rPr>
                <w:rFonts w:ascii="Times New Roman" w:hAnsi="Times New Roman"/>
                <w:sz w:val="20"/>
                <w:szCs w:val="20"/>
              </w:rPr>
            </w:pPr>
            <w:r w:rsidRPr="00CE3808">
              <w:rPr>
                <w:rFonts w:ascii="Times New Roman" w:hAnsi="Times New Roman"/>
                <w:sz w:val="20"/>
                <w:szCs w:val="20"/>
              </w:rPr>
              <w:t>23325,6</w:t>
            </w:r>
          </w:p>
        </w:tc>
        <w:tc>
          <w:tcPr>
            <w:tcW w:w="1134" w:type="dxa"/>
            <w:vAlign w:val="center"/>
          </w:tcPr>
          <w:p w:rsidR="00CE3808" w:rsidRPr="00CE3808" w:rsidRDefault="00CE3808" w:rsidP="00CE3808">
            <w:pPr>
              <w:spacing w:after="0" w:line="240" w:lineRule="auto"/>
              <w:ind w:left="-57" w:hanging="53"/>
              <w:jc w:val="center"/>
              <w:rPr>
                <w:rFonts w:ascii="Times New Roman" w:hAnsi="Times New Roman"/>
                <w:sz w:val="20"/>
                <w:szCs w:val="20"/>
              </w:rPr>
            </w:pPr>
            <w:r w:rsidRPr="00CE3808">
              <w:rPr>
                <w:rFonts w:ascii="Times New Roman" w:hAnsi="Times New Roman"/>
                <w:sz w:val="20"/>
                <w:szCs w:val="20"/>
              </w:rPr>
              <w:t>143550,1</w:t>
            </w:r>
          </w:p>
        </w:tc>
      </w:tr>
      <w:tr w:rsidR="00CE3808" w:rsidRPr="00CE3808" w:rsidTr="007C49F2">
        <w:trPr>
          <w:trHeight w:val="327"/>
        </w:trPr>
        <w:tc>
          <w:tcPr>
            <w:tcW w:w="2268" w:type="dxa"/>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 xml:space="preserve">Основное мероприятие 1.5. Организация исполнения бюджета </w:t>
            </w:r>
          </w:p>
        </w:tc>
        <w:tc>
          <w:tcPr>
            <w:tcW w:w="1275"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1134"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1.6.</w:t>
            </w:r>
          </w:p>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Формирование  и представление бюджетной отчетности Большемурашкинско</w:t>
            </w:r>
            <w:r w:rsidRPr="00CE3808">
              <w:rPr>
                <w:rFonts w:ascii="Times New Roman" w:hAnsi="Times New Roman"/>
              </w:rPr>
              <w:lastRenderedPageBreak/>
              <w:t>го муниципального округа Нижегородской области</w:t>
            </w:r>
          </w:p>
        </w:tc>
        <w:tc>
          <w:tcPr>
            <w:tcW w:w="1275"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lang w:eastAsia="ru-RU"/>
              </w:rPr>
              <w:lastRenderedPageBreak/>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1134"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widowControl w:val="0"/>
              <w:autoSpaceDE w:val="0"/>
              <w:autoSpaceDN w:val="0"/>
              <w:adjustRightInd w:val="0"/>
              <w:spacing w:after="0" w:line="240" w:lineRule="auto"/>
              <w:ind w:firstLine="33"/>
              <w:outlineLvl w:val="4"/>
              <w:rPr>
                <w:rFonts w:ascii="Times New Roman" w:hAnsi="Times New Roman"/>
              </w:rPr>
            </w:pPr>
            <w:r w:rsidRPr="00CE3808">
              <w:rPr>
                <w:rFonts w:ascii="Times New Roman" w:hAnsi="Times New Roman"/>
              </w:rPr>
              <w:lastRenderedPageBreak/>
              <w:t>Основное мероприятие 1.7</w:t>
            </w:r>
          </w:p>
          <w:p w:rsidR="00CE3808" w:rsidRPr="00CE3808" w:rsidRDefault="00CE3808" w:rsidP="00CE3808">
            <w:pPr>
              <w:widowControl w:val="0"/>
              <w:autoSpaceDE w:val="0"/>
              <w:autoSpaceDN w:val="0"/>
              <w:adjustRightInd w:val="0"/>
              <w:spacing w:after="0" w:line="240" w:lineRule="auto"/>
              <w:ind w:firstLine="33"/>
              <w:outlineLvl w:val="4"/>
              <w:rPr>
                <w:rFonts w:ascii="Times New Roman" w:eastAsia="Times New Roman" w:hAnsi="Times New Roman"/>
                <w:b/>
                <w:lang w:eastAsia="ru-RU"/>
              </w:rPr>
            </w:pPr>
            <w:r w:rsidRPr="00CE3808">
              <w:rPr>
                <w:rFonts w:ascii="Times New Roman" w:hAnsi="Times New Roman"/>
              </w:rPr>
              <w:t>Реализация мер по оптимизации муниципального долга Большемурашкинского муниципального округа Нижегородской области</w:t>
            </w:r>
          </w:p>
        </w:tc>
        <w:tc>
          <w:tcPr>
            <w:tcW w:w="1275" w:type="dxa"/>
            <w:shd w:val="clear" w:color="auto" w:fill="auto"/>
          </w:tcPr>
          <w:p w:rsidR="00CE3808" w:rsidRPr="00CE3808" w:rsidRDefault="00CE3808" w:rsidP="00CE3808">
            <w:pPr>
              <w:spacing w:after="0" w:line="240" w:lineRule="auto"/>
              <w:ind w:firstLine="36"/>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6"/>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1134"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widowControl w:val="0"/>
              <w:autoSpaceDE w:val="0"/>
              <w:autoSpaceDN w:val="0"/>
              <w:adjustRightInd w:val="0"/>
              <w:spacing w:after="0" w:line="240" w:lineRule="auto"/>
              <w:ind w:firstLine="33"/>
              <w:outlineLvl w:val="4"/>
              <w:rPr>
                <w:rFonts w:ascii="Times New Roman" w:hAnsi="Times New Roman"/>
              </w:rPr>
            </w:pPr>
            <w:r w:rsidRPr="00CE3808">
              <w:rPr>
                <w:rFonts w:ascii="Times New Roman" w:hAnsi="Times New Roman"/>
              </w:rPr>
              <w:t>Основное мероприятие 1.8.</w:t>
            </w:r>
          </w:p>
          <w:p w:rsidR="00CE3808" w:rsidRPr="00CE3808" w:rsidRDefault="00CE3808" w:rsidP="00CE3808">
            <w:pPr>
              <w:widowControl w:val="0"/>
              <w:autoSpaceDE w:val="0"/>
              <w:autoSpaceDN w:val="0"/>
              <w:adjustRightInd w:val="0"/>
              <w:spacing w:after="0" w:line="240" w:lineRule="auto"/>
              <w:ind w:firstLine="33"/>
              <w:outlineLvl w:val="4"/>
              <w:rPr>
                <w:rFonts w:ascii="Times New Roman" w:eastAsia="Times New Roman" w:hAnsi="Times New Roman"/>
                <w:b/>
                <w:lang w:eastAsia="ru-RU"/>
              </w:rPr>
            </w:pPr>
            <w:r w:rsidRPr="00CE3808">
              <w:rPr>
                <w:rFonts w:ascii="Times New Roman" w:hAnsi="Times New Roman"/>
              </w:rPr>
              <w:t>Своевременное исполнение долговых обязательств Большемурашкинского муниципального округа Нижегородской области</w:t>
            </w:r>
          </w:p>
        </w:tc>
        <w:tc>
          <w:tcPr>
            <w:tcW w:w="1275" w:type="dxa"/>
            <w:shd w:val="clear" w:color="auto" w:fill="auto"/>
          </w:tcPr>
          <w:p w:rsidR="00CE3808" w:rsidRPr="00CE3808" w:rsidRDefault="00CE3808" w:rsidP="00CE3808">
            <w:pPr>
              <w:spacing w:after="0" w:line="240" w:lineRule="auto"/>
              <w:ind w:firstLine="33"/>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1134"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widowControl w:val="0"/>
              <w:autoSpaceDE w:val="0"/>
              <w:autoSpaceDN w:val="0"/>
              <w:adjustRightInd w:val="0"/>
              <w:spacing w:after="0" w:line="240" w:lineRule="auto"/>
              <w:ind w:firstLine="33"/>
              <w:outlineLvl w:val="4"/>
              <w:rPr>
                <w:rFonts w:ascii="Times New Roman" w:hAnsi="Times New Roman"/>
              </w:rPr>
            </w:pPr>
            <w:r w:rsidRPr="00CE3808">
              <w:rPr>
                <w:rFonts w:ascii="Times New Roman" w:hAnsi="Times New Roman"/>
              </w:rPr>
              <w:t>Основное  мероприятие 1.9.</w:t>
            </w:r>
          </w:p>
          <w:p w:rsidR="00CE3808" w:rsidRPr="00CE3808" w:rsidRDefault="00CE3808" w:rsidP="00CE3808">
            <w:pPr>
              <w:widowControl w:val="0"/>
              <w:autoSpaceDE w:val="0"/>
              <w:autoSpaceDN w:val="0"/>
              <w:adjustRightInd w:val="0"/>
              <w:spacing w:after="0" w:line="240" w:lineRule="auto"/>
              <w:ind w:firstLine="33"/>
              <w:outlineLvl w:val="4"/>
              <w:rPr>
                <w:rFonts w:ascii="Times New Roman" w:hAnsi="Times New Roman"/>
              </w:rPr>
            </w:pPr>
            <w:r w:rsidRPr="00CE3808">
              <w:rPr>
                <w:rFonts w:ascii="Times New Roman" w:hAnsi="Times New Roman"/>
              </w:rPr>
              <w:t xml:space="preserve">Организация и осуществление полномочий по внутреннему </w:t>
            </w:r>
            <w:r w:rsidRPr="00CE3808">
              <w:rPr>
                <w:rFonts w:ascii="Times New Roman" w:hAnsi="Times New Roman"/>
              </w:rPr>
              <w:lastRenderedPageBreak/>
              <w:t xml:space="preserve">муниципальному финансовому контролю  </w:t>
            </w:r>
          </w:p>
        </w:tc>
        <w:tc>
          <w:tcPr>
            <w:tcW w:w="1275" w:type="dxa"/>
            <w:shd w:val="clear" w:color="auto" w:fill="auto"/>
          </w:tcPr>
          <w:p w:rsidR="00CE3808" w:rsidRPr="00CE3808" w:rsidRDefault="00CE3808" w:rsidP="00CE3808">
            <w:pPr>
              <w:spacing w:after="0" w:line="240" w:lineRule="auto"/>
              <w:ind w:firstLine="33"/>
              <w:jc w:val="center"/>
              <w:rPr>
                <w:rFonts w:ascii="Times New Roman" w:eastAsia="Times New Roman" w:hAnsi="Times New Roman"/>
                <w:b/>
                <w:lang w:eastAsia="ru-RU"/>
              </w:rPr>
            </w:pPr>
            <w:r w:rsidRPr="00CE3808">
              <w:rPr>
                <w:rFonts w:ascii="Times New Roman" w:eastAsia="Times New Roman" w:hAnsi="Times New Roman"/>
                <w:lang w:eastAsia="ru-RU"/>
              </w:rPr>
              <w:lastRenderedPageBreak/>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1134"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77"/>
        </w:trPr>
        <w:tc>
          <w:tcPr>
            <w:tcW w:w="2268" w:type="dxa"/>
            <w:shd w:val="clear" w:color="auto" w:fill="auto"/>
          </w:tcPr>
          <w:p w:rsidR="00CE3808" w:rsidRPr="00CE3808" w:rsidRDefault="00CE3808" w:rsidP="00CE3808">
            <w:pPr>
              <w:widowControl w:val="0"/>
              <w:autoSpaceDE w:val="0"/>
              <w:autoSpaceDN w:val="0"/>
              <w:adjustRightInd w:val="0"/>
              <w:spacing w:after="0" w:line="240" w:lineRule="auto"/>
              <w:ind w:firstLine="33"/>
              <w:outlineLvl w:val="4"/>
              <w:rPr>
                <w:rFonts w:ascii="Times New Roman" w:hAnsi="Times New Roman"/>
              </w:rPr>
            </w:pPr>
            <w:r w:rsidRPr="00CE3808">
              <w:rPr>
                <w:rFonts w:ascii="Times New Roman" w:hAnsi="Times New Roman"/>
              </w:rPr>
              <w:lastRenderedPageBreak/>
              <w:t>Основное  мероприятие 1.10.</w:t>
            </w:r>
          </w:p>
          <w:p w:rsidR="00CE3808" w:rsidRPr="00CE3808" w:rsidRDefault="00CE3808" w:rsidP="00CE3808">
            <w:pPr>
              <w:widowControl w:val="0"/>
              <w:autoSpaceDE w:val="0"/>
              <w:autoSpaceDN w:val="0"/>
              <w:adjustRightInd w:val="0"/>
              <w:spacing w:after="0" w:line="240" w:lineRule="auto"/>
              <w:ind w:firstLine="33"/>
              <w:outlineLvl w:val="4"/>
              <w:rPr>
                <w:rFonts w:ascii="Times New Roman" w:hAnsi="Times New Roman"/>
              </w:rPr>
            </w:pPr>
            <w:r w:rsidRPr="00CE3808">
              <w:rPr>
                <w:rFonts w:ascii="Times New Roman" w:hAnsi="Times New Roman"/>
              </w:rPr>
              <w:t xml:space="preserve">Организация и осуществление полномочий по контролю в сфере закупок </w:t>
            </w:r>
          </w:p>
        </w:tc>
        <w:tc>
          <w:tcPr>
            <w:tcW w:w="1275" w:type="dxa"/>
            <w:shd w:val="clear" w:color="auto" w:fill="auto"/>
          </w:tcPr>
          <w:p w:rsidR="00CE3808" w:rsidRPr="00CE3808" w:rsidRDefault="00CE3808" w:rsidP="00CE3808">
            <w:pPr>
              <w:spacing w:after="0" w:line="240" w:lineRule="auto"/>
              <w:ind w:firstLine="31"/>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0"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851" w:type="dxa"/>
            <w:vAlign w:val="center"/>
          </w:tcPr>
          <w:p w:rsidR="00CE3808" w:rsidRPr="00CE3808" w:rsidRDefault="00CE3808" w:rsidP="00CE3808">
            <w:pPr>
              <w:spacing w:after="0" w:line="240" w:lineRule="auto"/>
              <w:ind w:left="-57" w:right="-57" w:firstLine="29"/>
              <w:jc w:val="center"/>
              <w:rPr>
                <w:rFonts w:ascii="Times New Roman" w:hAnsi="Times New Roman"/>
                <w:bCs/>
              </w:rPr>
            </w:pPr>
            <w:r w:rsidRPr="00CE3808">
              <w:rPr>
                <w:rFonts w:ascii="Times New Roman" w:hAnsi="Times New Roman"/>
                <w:bCs/>
              </w:rPr>
              <w:t>0</w:t>
            </w:r>
          </w:p>
        </w:tc>
        <w:tc>
          <w:tcPr>
            <w:tcW w:w="1134" w:type="dxa"/>
            <w:vAlign w:val="center"/>
          </w:tcPr>
          <w:p w:rsidR="00CE3808" w:rsidRPr="00CE3808" w:rsidRDefault="00CE3808" w:rsidP="00CE3808">
            <w:pPr>
              <w:spacing w:after="0" w:line="240" w:lineRule="auto"/>
              <w:ind w:firstLine="29"/>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6236" w:type="dxa"/>
            <w:gridSpan w:val="4"/>
            <w:shd w:val="clear" w:color="auto" w:fill="auto"/>
          </w:tcPr>
          <w:p w:rsidR="00CE3808" w:rsidRPr="00CE3808" w:rsidRDefault="00CE3808" w:rsidP="00CE3808">
            <w:pPr>
              <w:spacing w:after="0" w:line="240" w:lineRule="auto"/>
              <w:ind w:firstLine="33"/>
              <w:rPr>
                <w:rFonts w:ascii="Times New Roman" w:eastAsia="Times New Roman" w:hAnsi="Times New Roman"/>
                <w:lang w:eastAsia="ru-RU"/>
              </w:rPr>
            </w:pPr>
            <w:r w:rsidRPr="00CE3808">
              <w:rPr>
                <w:rFonts w:ascii="Times New Roman" w:hAnsi="Times New Roman"/>
                <w:b/>
              </w:rPr>
              <w:t>Подпрограмма 2.  Обеспечение реализации муниципальной программы Большемурашкинского муниципального округа Нижегородской области</w:t>
            </w:r>
          </w:p>
        </w:tc>
        <w:tc>
          <w:tcPr>
            <w:tcW w:w="851" w:type="dxa"/>
            <w:shd w:val="clear" w:color="auto" w:fill="auto"/>
            <w:vAlign w:val="center"/>
          </w:tcPr>
          <w:p w:rsidR="00CE3808" w:rsidRPr="00CE3808" w:rsidRDefault="00CE3808" w:rsidP="00CE3808">
            <w:pPr>
              <w:spacing w:after="0" w:line="240" w:lineRule="auto"/>
              <w:ind w:left="-57" w:right="-57" w:firstLine="33"/>
              <w:jc w:val="center"/>
              <w:rPr>
                <w:rFonts w:ascii="Times New Roman" w:hAnsi="Times New Roman"/>
                <w:b/>
                <w:sz w:val="20"/>
                <w:szCs w:val="20"/>
              </w:rPr>
            </w:pPr>
            <w:r w:rsidRPr="00CE3808">
              <w:rPr>
                <w:rFonts w:ascii="Times New Roman" w:hAnsi="Times New Roman"/>
                <w:b/>
                <w:sz w:val="20"/>
                <w:szCs w:val="20"/>
              </w:rPr>
              <w:t>21534,9</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22572,0</w:t>
            </w:r>
          </w:p>
        </w:tc>
        <w:tc>
          <w:tcPr>
            <w:tcW w:w="850"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38855,8</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37374,4</w:t>
            </w:r>
          </w:p>
        </w:tc>
        <w:tc>
          <w:tcPr>
            <w:tcW w:w="850"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34374,4</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34374,4</w:t>
            </w:r>
          </w:p>
        </w:tc>
        <w:tc>
          <w:tcPr>
            <w:tcW w:w="850"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34374,4</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34374,4</w:t>
            </w:r>
          </w:p>
        </w:tc>
        <w:tc>
          <w:tcPr>
            <w:tcW w:w="1134"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257834,7</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Основное мероприятие 2.1.</w:t>
            </w:r>
            <w:r w:rsidRPr="00CE3808">
              <w:rPr>
                <w:rFonts w:ascii="Times New Roman" w:eastAsia="Times New Roman" w:hAnsi="Times New Roman"/>
                <w:b/>
                <w:lang w:eastAsia="ru-RU"/>
              </w:rPr>
              <w:t xml:space="preserve"> </w:t>
            </w:r>
            <w:r w:rsidRPr="00CE3808">
              <w:rPr>
                <w:rFonts w:ascii="Times New Roman" w:eastAsia="Times New Roman" w:hAnsi="Times New Roman"/>
                <w:lang w:eastAsia="ru-RU"/>
              </w:rPr>
              <w:t xml:space="preserve">Обеспечение деятельности финансового управления </w:t>
            </w:r>
          </w:p>
        </w:tc>
        <w:tc>
          <w:tcPr>
            <w:tcW w:w="1275" w:type="dxa"/>
            <w:shd w:val="clear" w:color="auto" w:fill="auto"/>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12013,8</w:t>
            </w:r>
          </w:p>
        </w:tc>
        <w:tc>
          <w:tcPr>
            <w:tcW w:w="1134" w:type="dxa"/>
            <w:shd w:val="clear" w:color="auto" w:fill="auto"/>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13258,7</w:t>
            </w:r>
          </w:p>
        </w:tc>
        <w:tc>
          <w:tcPr>
            <w:tcW w:w="1559" w:type="dxa"/>
            <w:shd w:val="clear" w:color="auto" w:fill="auto"/>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14805,6</w:t>
            </w:r>
          </w:p>
        </w:tc>
        <w:tc>
          <w:tcPr>
            <w:tcW w:w="851" w:type="dxa"/>
            <w:shd w:val="clear" w:color="auto" w:fill="auto"/>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12013,8</w:t>
            </w:r>
          </w:p>
        </w:tc>
        <w:tc>
          <w:tcPr>
            <w:tcW w:w="851" w:type="dxa"/>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13258,7</w:t>
            </w:r>
          </w:p>
        </w:tc>
        <w:tc>
          <w:tcPr>
            <w:tcW w:w="850" w:type="dxa"/>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14805,6</w:t>
            </w:r>
          </w:p>
        </w:tc>
        <w:tc>
          <w:tcPr>
            <w:tcW w:w="851" w:type="dxa"/>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15601,3</w:t>
            </w:r>
          </w:p>
        </w:tc>
        <w:tc>
          <w:tcPr>
            <w:tcW w:w="850" w:type="dxa"/>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15601,3</w:t>
            </w:r>
          </w:p>
        </w:tc>
        <w:tc>
          <w:tcPr>
            <w:tcW w:w="851" w:type="dxa"/>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15601,3</w:t>
            </w:r>
          </w:p>
        </w:tc>
        <w:tc>
          <w:tcPr>
            <w:tcW w:w="850" w:type="dxa"/>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15601,3</w:t>
            </w:r>
          </w:p>
        </w:tc>
        <w:tc>
          <w:tcPr>
            <w:tcW w:w="851" w:type="dxa"/>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15301,3</w:t>
            </w:r>
          </w:p>
        </w:tc>
        <w:tc>
          <w:tcPr>
            <w:tcW w:w="1134" w:type="dxa"/>
            <w:vAlign w:val="center"/>
          </w:tcPr>
          <w:p w:rsidR="00CE3808" w:rsidRPr="00CE3808" w:rsidRDefault="00CE3808" w:rsidP="00CE3808">
            <w:pPr>
              <w:spacing w:after="0" w:line="240" w:lineRule="auto"/>
              <w:ind w:left="-57" w:right="-57" w:firstLine="33"/>
              <w:jc w:val="center"/>
              <w:rPr>
                <w:rFonts w:ascii="Times New Roman" w:hAnsi="Times New Roman"/>
              </w:rPr>
            </w:pPr>
            <w:r w:rsidRPr="00CE3808">
              <w:rPr>
                <w:rFonts w:ascii="Times New Roman" w:hAnsi="Times New Roman"/>
              </w:rPr>
              <w:t>118084,6</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Основное мероприятие 2.2.</w:t>
            </w:r>
            <w:r w:rsidRPr="00CE3808">
              <w:rPr>
                <w:rFonts w:ascii="Times New Roman" w:eastAsia="Times New Roman" w:hAnsi="Times New Roman"/>
                <w:b/>
                <w:lang w:eastAsia="ru-RU"/>
              </w:rPr>
              <w:t xml:space="preserve"> </w:t>
            </w:r>
            <w:r w:rsidRPr="00CE3808">
              <w:rPr>
                <w:rFonts w:ascii="Times New Roman" w:eastAsia="Times New Roman" w:hAnsi="Times New Roman"/>
                <w:lang w:eastAsia="ru-RU"/>
              </w:rPr>
              <w:t>Обеспечение деятельности МКУ «Централизованная бухгалтерия»</w:t>
            </w:r>
          </w:p>
        </w:tc>
        <w:tc>
          <w:tcPr>
            <w:tcW w:w="1275" w:type="dxa"/>
            <w:shd w:val="clear" w:color="auto" w:fill="auto"/>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9521,1</w:t>
            </w:r>
          </w:p>
        </w:tc>
        <w:tc>
          <w:tcPr>
            <w:tcW w:w="1134" w:type="dxa"/>
            <w:shd w:val="clear" w:color="auto" w:fill="auto"/>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9313,3</w:t>
            </w:r>
          </w:p>
        </w:tc>
        <w:tc>
          <w:tcPr>
            <w:tcW w:w="1559" w:type="dxa"/>
            <w:shd w:val="clear" w:color="auto" w:fill="auto"/>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24050,2</w:t>
            </w:r>
          </w:p>
        </w:tc>
        <w:tc>
          <w:tcPr>
            <w:tcW w:w="851" w:type="dxa"/>
            <w:shd w:val="clear" w:color="auto" w:fill="auto"/>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9521,1</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9313,3</w:t>
            </w:r>
          </w:p>
        </w:tc>
        <w:tc>
          <w:tcPr>
            <w:tcW w:w="850"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24050,2</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21773,1</w:t>
            </w:r>
          </w:p>
        </w:tc>
        <w:tc>
          <w:tcPr>
            <w:tcW w:w="850"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850"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851"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1134"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lang w:eastAsia="ru-RU"/>
              </w:rPr>
            </w:pPr>
            <w:r w:rsidRPr="00CE3808">
              <w:rPr>
                <w:rFonts w:ascii="Times New Roman" w:eastAsia="Times New Roman" w:hAnsi="Times New Roman"/>
                <w:lang w:eastAsia="ru-RU"/>
              </w:rPr>
              <w:t>137750,1</w:t>
            </w:r>
          </w:p>
        </w:tc>
      </w:tr>
      <w:tr w:rsidR="00CE3808" w:rsidRPr="00CE3808" w:rsidTr="007C49F2">
        <w:trPr>
          <w:trHeight w:val="473"/>
        </w:trPr>
        <w:tc>
          <w:tcPr>
            <w:tcW w:w="6236" w:type="dxa"/>
            <w:gridSpan w:val="4"/>
            <w:shd w:val="clear" w:color="auto" w:fill="auto"/>
          </w:tcPr>
          <w:p w:rsidR="00CE3808" w:rsidRPr="00CE3808" w:rsidRDefault="00CE3808" w:rsidP="00CE3808">
            <w:pPr>
              <w:spacing w:after="0" w:line="240" w:lineRule="auto"/>
              <w:rPr>
                <w:rFonts w:ascii="Times New Roman" w:hAnsi="Times New Roman"/>
                <w:b/>
              </w:rPr>
            </w:pPr>
            <w:r w:rsidRPr="00CE3808">
              <w:rPr>
                <w:rFonts w:ascii="Times New Roman" w:hAnsi="Times New Roman"/>
                <w:b/>
              </w:rPr>
              <w:t>Подпрограмма 3. Повышение финансовой грамотности и формирование финансовой культуры населения Большемурашкинского муниципального округа Нижегородской области</w:t>
            </w:r>
          </w:p>
        </w:tc>
        <w:tc>
          <w:tcPr>
            <w:tcW w:w="851" w:type="dxa"/>
            <w:shd w:val="clear" w:color="auto" w:fill="auto"/>
            <w:vAlign w:val="center"/>
          </w:tcPr>
          <w:p w:rsidR="00CE3808" w:rsidRPr="00CE3808" w:rsidRDefault="00CE3808" w:rsidP="00CE3808">
            <w:pPr>
              <w:spacing w:after="0" w:line="240" w:lineRule="auto"/>
              <w:ind w:left="-57" w:right="-57" w:firstLine="57"/>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7,5</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13,2</w:t>
            </w:r>
          </w:p>
        </w:tc>
        <w:tc>
          <w:tcPr>
            <w:tcW w:w="850" w:type="dxa"/>
            <w:vAlign w:val="center"/>
          </w:tcPr>
          <w:p w:rsidR="00CE3808" w:rsidRPr="00CE3808" w:rsidRDefault="00CE3808" w:rsidP="00CE3808">
            <w:pPr>
              <w:spacing w:after="0" w:line="240" w:lineRule="auto"/>
              <w:ind w:left="-57" w:right="-57" w:hanging="51"/>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1081,1</w:t>
            </w:r>
          </w:p>
        </w:tc>
        <w:tc>
          <w:tcPr>
            <w:tcW w:w="851" w:type="dxa"/>
            <w:vAlign w:val="center"/>
          </w:tcPr>
          <w:p w:rsidR="00CE3808" w:rsidRPr="00CE3808" w:rsidRDefault="00CE3808" w:rsidP="00CE3808">
            <w:pPr>
              <w:spacing w:after="0" w:line="240" w:lineRule="auto"/>
              <w:ind w:left="-57" w:right="-57" w:hanging="51"/>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50,0</w:t>
            </w:r>
          </w:p>
        </w:tc>
        <w:tc>
          <w:tcPr>
            <w:tcW w:w="850"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0,0</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0,0</w:t>
            </w:r>
          </w:p>
        </w:tc>
        <w:tc>
          <w:tcPr>
            <w:tcW w:w="850" w:type="dxa"/>
            <w:vAlign w:val="center"/>
          </w:tcPr>
          <w:p w:rsidR="00CE3808" w:rsidRPr="00CE3808" w:rsidRDefault="00CE3808" w:rsidP="00CE3808">
            <w:pPr>
              <w:spacing w:after="0" w:line="240" w:lineRule="auto"/>
              <w:ind w:left="-57" w:right="-57" w:hanging="51"/>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0,0</w:t>
            </w:r>
          </w:p>
        </w:tc>
        <w:tc>
          <w:tcPr>
            <w:tcW w:w="851" w:type="dxa"/>
            <w:vAlign w:val="center"/>
          </w:tcPr>
          <w:p w:rsidR="00CE3808" w:rsidRPr="00CE3808" w:rsidRDefault="00CE3808" w:rsidP="00CE3808">
            <w:pPr>
              <w:spacing w:after="0" w:line="240" w:lineRule="auto"/>
              <w:ind w:left="-57" w:right="-57" w:hanging="51"/>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0,0</w:t>
            </w:r>
          </w:p>
        </w:tc>
        <w:tc>
          <w:tcPr>
            <w:tcW w:w="1134" w:type="dxa"/>
            <w:vAlign w:val="center"/>
          </w:tcPr>
          <w:p w:rsidR="00CE3808" w:rsidRPr="00CE3808" w:rsidRDefault="00CE3808" w:rsidP="00CE3808">
            <w:pPr>
              <w:spacing w:after="0" w:line="240" w:lineRule="auto"/>
              <w:ind w:left="-57" w:right="-57" w:hanging="51"/>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1151,8</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Основное мероприятие 3.1. </w:t>
            </w:r>
            <w:r w:rsidRPr="00CE3808">
              <w:rPr>
                <w:rFonts w:ascii="Times New Roman" w:hAnsi="Times New Roman"/>
                <w:bCs/>
                <w:lang w:eastAsia="ru-RU"/>
              </w:rPr>
              <w:lastRenderedPageBreak/>
              <w:t>Мероприятия по повышению финансовой грамотности в образовательных организациях</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pStyle w:val="ConsPlusNormal"/>
              <w:widowControl/>
              <w:ind w:firstLine="0"/>
              <w:jc w:val="center"/>
              <w:rPr>
                <w:rFonts w:ascii="Times New Roman" w:hAnsi="Times New Roman" w:cs="Times New Roman"/>
                <w:bCs/>
                <w:sz w:val="22"/>
                <w:szCs w:val="22"/>
              </w:rPr>
            </w:pPr>
            <w:r w:rsidRPr="00CE3808">
              <w:rPr>
                <w:rFonts w:ascii="Times New Roman" w:hAnsi="Times New Roman" w:cs="Times New Roman"/>
                <w:bCs/>
                <w:sz w:val="22"/>
                <w:szCs w:val="22"/>
              </w:rPr>
              <w:t xml:space="preserve">Управление образования </w:t>
            </w:r>
            <w:r w:rsidRPr="00CE3808">
              <w:rPr>
                <w:rFonts w:ascii="Times New Roman" w:hAnsi="Times New Roman" w:cs="Times New Roman"/>
                <w:bCs/>
                <w:sz w:val="22"/>
                <w:szCs w:val="22"/>
              </w:rPr>
              <w:lastRenderedPageBreak/>
              <w:t>администрации образовательные организации (по согласованию), Волго-Вятское ГУ Центрального Банка РФ</w:t>
            </w:r>
          </w:p>
          <w:p w:rsidR="00CE3808" w:rsidRPr="00CE3808" w:rsidRDefault="00CE3808" w:rsidP="00CE3808">
            <w:pPr>
              <w:spacing w:after="0" w:line="240" w:lineRule="auto"/>
              <w:jc w:val="center"/>
              <w:rPr>
                <w:rFonts w:ascii="Times New Roman" w:hAnsi="Times New Roman"/>
              </w:rPr>
            </w:pPr>
            <w:r w:rsidRPr="00CE3808">
              <w:rPr>
                <w:rFonts w:ascii="Times New Roman" w:hAnsi="Times New Roman"/>
                <w:bCs/>
                <w:lang w:eastAsia="ru-RU"/>
              </w:rPr>
              <w:t>(по согласованию)</w:t>
            </w:r>
          </w:p>
        </w:tc>
        <w:tc>
          <w:tcPr>
            <w:tcW w:w="851" w:type="dxa"/>
            <w:shd w:val="clear" w:color="auto" w:fill="auto"/>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0</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lastRenderedPageBreak/>
              <w:t>Основное мероприятие 3.2.</w:t>
            </w:r>
          </w:p>
          <w:p w:rsidR="00CE3808" w:rsidRPr="00CE3808" w:rsidRDefault="00CE3808" w:rsidP="00CE3808">
            <w:pPr>
              <w:spacing w:after="0" w:line="240" w:lineRule="auto"/>
              <w:rPr>
                <w:rFonts w:ascii="Times New Roman" w:hAnsi="Times New Roman"/>
              </w:rPr>
            </w:pPr>
            <w:r w:rsidRPr="00CE3808">
              <w:rPr>
                <w:rFonts w:ascii="Times New Roman" w:hAnsi="Times New Roman"/>
              </w:rPr>
              <w:t>Информационное сопровождение по повышению финансовой грамотности</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Финансовое управление,</w:t>
            </w:r>
          </w:p>
          <w:p w:rsidR="00CE3808" w:rsidRPr="00CE3808" w:rsidRDefault="00CE3808" w:rsidP="00CE3808">
            <w:pPr>
              <w:spacing w:after="0" w:line="240" w:lineRule="auto"/>
              <w:jc w:val="center"/>
              <w:rPr>
                <w:rFonts w:ascii="Times New Roman" w:hAnsi="Times New Roman"/>
              </w:rPr>
            </w:pPr>
            <w:r w:rsidRPr="00CE3808">
              <w:rPr>
                <w:rFonts w:ascii="Times New Roman" w:hAnsi="Times New Roman"/>
                <w:bCs/>
                <w:lang w:eastAsia="ru-RU"/>
              </w:rPr>
              <w:t>Управление образования администрации</w:t>
            </w:r>
          </w:p>
        </w:tc>
        <w:tc>
          <w:tcPr>
            <w:tcW w:w="851" w:type="dxa"/>
            <w:shd w:val="clear" w:color="auto" w:fill="auto"/>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7,5</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13,2</w:t>
            </w:r>
          </w:p>
        </w:tc>
        <w:tc>
          <w:tcPr>
            <w:tcW w:w="850"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1081,1</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50,0</w:t>
            </w:r>
          </w:p>
        </w:tc>
        <w:tc>
          <w:tcPr>
            <w:tcW w:w="850"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r w:rsidRPr="00CE3808">
              <w:rPr>
                <w:rFonts w:ascii="Times New Roman" w:eastAsia="Times New Roman" w:hAnsi="Times New Roman"/>
                <w:lang w:eastAsia="ru-RU"/>
              </w:rPr>
              <w:t>1151,8</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p>
        </w:tc>
        <w:tc>
          <w:tcPr>
            <w:tcW w:w="1134"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p>
        </w:tc>
        <w:tc>
          <w:tcPr>
            <w:tcW w:w="1559" w:type="dxa"/>
            <w:shd w:val="clear" w:color="auto" w:fill="auto"/>
          </w:tcPr>
          <w:p w:rsidR="00CE3808" w:rsidRPr="00CE3808" w:rsidRDefault="00CE3808" w:rsidP="00CE3808">
            <w:pPr>
              <w:spacing w:after="0" w:line="240" w:lineRule="auto"/>
              <w:jc w:val="center"/>
              <w:rPr>
                <w:rFonts w:ascii="Times New Roman" w:hAnsi="Times New Roman"/>
              </w:rPr>
            </w:pPr>
          </w:p>
        </w:tc>
        <w:tc>
          <w:tcPr>
            <w:tcW w:w="851" w:type="dxa"/>
            <w:shd w:val="clear" w:color="auto" w:fill="auto"/>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p>
        </w:tc>
        <w:tc>
          <w:tcPr>
            <w:tcW w:w="850"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p>
        </w:tc>
        <w:tc>
          <w:tcPr>
            <w:tcW w:w="851" w:type="dxa"/>
            <w:vAlign w:val="center"/>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p>
        </w:tc>
        <w:tc>
          <w:tcPr>
            <w:tcW w:w="850" w:type="dxa"/>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p>
        </w:tc>
        <w:tc>
          <w:tcPr>
            <w:tcW w:w="851" w:type="dxa"/>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p>
        </w:tc>
        <w:tc>
          <w:tcPr>
            <w:tcW w:w="850" w:type="dxa"/>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p>
        </w:tc>
        <w:tc>
          <w:tcPr>
            <w:tcW w:w="851" w:type="dxa"/>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p>
        </w:tc>
        <w:tc>
          <w:tcPr>
            <w:tcW w:w="1134" w:type="dxa"/>
          </w:tcPr>
          <w:p w:rsidR="00CE3808" w:rsidRPr="00CE3808" w:rsidRDefault="00CE3808" w:rsidP="00CE3808">
            <w:pPr>
              <w:spacing w:after="0" w:line="240" w:lineRule="auto"/>
              <w:ind w:left="-57" w:right="-57" w:firstLine="57"/>
              <w:jc w:val="center"/>
              <w:rPr>
                <w:rFonts w:ascii="Times New Roman" w:eastAsia="Times New Roman" w:hAnsi="Times New Roman"/>
                <w:lang w:eastAsia="ru-RU"/>
              </w:rPr>
            </w:pPr>
          </w:p>
        </w:tc>
      </w:tr>
      <w:tr w:rsidR="00CE3808" w:rsidRPr="00CE3808" w:rsidTr="007C49F2">
        <w:trPr>
          <w:trHeight w:val="473"/>
        </w:trPr>
        <w:tc>
          <w:tcPr>
            <w:tcW w:w="6236" w:type="dxa"/>
            <w:gridSpan w:val="4"/>
            <w:shd w:val="clear" w:color="auto" w:fill="auto"/>
          </w:tcPr>
          <w:p w:rsidR="00CE3808" w:rsidRPr="00CE3808" w:rsidRDefault="00CE3808" w:rsidP="00CE3808">
            <w:pPr>
              <w:spacing w:after="0" w:line="240" w:lineRule="auto"/>
              <w:rPr>
                <w:rFonts w:ascii="Times New Roman" w:eastAsia="Times New Roman" w:hAnsi="Times New Roman"/>
                <w:b/>
                <w:lang w:eastAsia="ru-RU"/>
              </w:rPr>
            </w:pPr>
            <w:r w:rsidRPr="00CE3808">
              <w:rPr>
                <w:rFonts w:ascii="Times New Roman" w:hAnsi="Times New Roman"/>
                <w:b/>
              </w:rPr>
              <w:t>Подпрограмма 4. Повышение эффективности бюджетных расходов Большемурашкинского муниципального округа Нижегородской области</w:t>
            </w:r>
          </w:p>
        </w:tc>
        <w:tc>
          <w:tcPr>
            <w:tcW w:w="851" w:type="dxa"/>
            <w:shd w:val="clear" w:color="auto" w:fill="auto"/>
            <w:vAlign w:val="center"/>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b/>
                <w:lang w:eastAsia="ru-RU"/>
              </w:rPr>
              <w:t>399,6</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b/>
                <w:lang w:eastAsia="ru-RU"/>
              </w:rPr>
              <w:t>399,6</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Основное мероприятие 4.1. </w:t>
            </w:r>
          </w:p>
          <w:p w:rsidR="00CE3808" w:rsidRPr="00CE3808" w:rsidRDefault="00CE3808" w:rsidP="00CE3808">
            <w:pPr>
              <w:spacing w:after="0" w:line="240" w:lineRule="auto"/>
              <w:rPr>
                <w:rFonts w:ascii="Times New Roman" w:hAnsi="Times New Roman"/>
                <w:b/>
              </w:rPr>
            </w:pPr>
            <w:r w:rsidRPr="00CE3808">
              <w:rPr>
                <w:rFonts w:ascii="Times New Roman" w:hAnsi="Times New Roman"/>
              </w:rPr>
              <w:t xml:space="preserve">Обеспечение взаимосвязи стратегического и </w:t>
            </w:r>
            <w:r w:rsidRPr="00CE3808">
              <w:rPr>
                <w:rFonts w:ascii="Times New Roman" w:hAnsi="Times New Roman"/>
              </w:rPr>
              <w:lastRenderedPageBreak/>
              <w:t>бюджетного планирования</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Финансовое управление</w:t>
            </w:r>
          </w:p>
        </w:tc>
        <w:tc>
          <w:tcPr>
            <w:tcW w:w="851" w:type="dxa"/>
            <w:shd w:val="clear" w:color="auto" w:fill="auto"/>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2196"/>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lastRenderedPageBreak/>
              <w:t>Основное мероприятие 4.2.</w:t>
            </w:r>
          </w:p>
          <w:p w:rsidR="00CE3808" w:rsidRPr="00CE3808" w:rsidRDefault="00CE3808" w:rsidP="00CE3808">
            <w:pPr>
              <w:spacing w:after="0" w:line="240" w:lineRule="auto"/>
              <w:rPr>
                <w:rFonts w:ascii="Times New Roman" w:hAnsi="Times New Roman"/>
              </w:rPr>
            </w:pPr>
            <w:r w:rsidRPr="00CE3808">
              <w:rPr>
                <w:rFonts w:ascii="Times New Roman" w:hAnsi="Times New Roman"/>
              </w:rPr>
              <w:t>Разработка и реализация муниципальных программ Большемурашкинского муниципального округа Нижегородской области</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Структурные подразделения администрации округа</w:t>
            </w:r>
          </w:p>
        </w:tc>
        <w:tc>
          <w:tcPr>
            <w:tcW w:w="851" w:type="dxa"/>
            <w:shd w:val="clear" w:color="auto" w:fill="auto"/>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Основное мероприятие 4.3.</w:t>
            </w:r>
          </w:p>
          <w:p w:rsidR="00CE3808" w:rsidRPr="00CE3808" w:rsidRDefault="00CE3808" w:rsidP="00CE3808">
            <w:pPr>
              <w:spacing w:after="0" w:line="240" w:lineRule="auto"/>
              <w:rPr>
                <w:rFonts w:ascii="Times New Roman" w:hAnsi="Times New Roman"/>
              </w:rPr>
            </w:pPr>
            <w:r w:rsidRPr="00CE3808">
              <w:rPr>
                <w:rFonts w:ascii="Times New Roman" w:hAnsi="Times New Roman"/>
              </w:rPr>
              <w:t>Обеспечение взаимосвязи муниципальных программ и муниципальных заданий</w:t>
            </w:r>
          </w:p>
          <w:p w:rsidR="00CE3808" w:rsidRPr="00CE3808" w:rsidRDefault="00CE3808" w:rsidP="00CE3808">
            <w:pPr>
              <w:spacing w:after="0" w:line="240" w:lineRule="auto"/>
              <w:rPr>
                <w:rFonts w:ascii="Times New Roman" w:hAnsi="Times New Roman"/>
              </w:rPr>
            </w:pP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Структурные подразделения администрации округа,</w:t>
            </w:r>
          </w:p>
          <w:p w:rsidR="00CE3808" w:rsidRPr="00CE3808" w:rsidRDefault="00CE3808" w:rsidP="00CE3808">
            <w:pPr>
              <w:spacing w:after="0" w:line="240" w:lineRule="auto"/>
              <w:jc w:val="center"/>
              <w:rPr>
                <w:rFonts w:ascii="Times New Roman" w:eastAsia="Times New Roman" w:hAnsi="Times New Roman"/>
                <w:lang w:eastAsia="ru-RU"/>
              </w:rPr>
            </w:pPr>
            <w:proofErr w:type="gramStart"/>
            <w:r w:rsidRPr="00CE3808">
              <w:rPr>
                <w:rFonts w:ascii="Times New Roman" w:eastAsia="Times New Roman" w:hAnsi="Times New Roman"/>
                <w:lang w:eastAsia="ru-RU"/>
              </w:rPr>
              <w:t>являющиеся учредителями муниципальных учреждений Большемурашкинского муниципального округа</w:t>
            </w:r>
            <w:proofErr w:type="gramEnd"/>
          </w:p>
        </w:tc>
        <w:tc>
          <w:tcPr>
            <w:tcW w:w="851" w:type="dxa"/>
            <w:shd w:val="clear" w:color="auto" w:fill="auto"/>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Основное мероприятие 4.4.</w:t>
            </w:r>
          </w:p>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Обеспечение выполнения </w:t>
            </w:r>
            <w:r w:rsidRPr="00CE3808">
              <w:rPr>
                <w:rFonts w:ascii="Times New Roman" w:hAnsi="Times New Roman"/>
              </w:rPr>
              <w:lastRenderedPageBreak/>
              <w:t>муниципальных заданий максимальным количеством муниципальных учреждений, которым установлены муниципальные задания</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Структурные подразделения администраци</w:t>
            </w:r>
            <w:r w:rsidRPr="00CE3808">
              <w:rPr>
                <w:rFonts w:ascii="Times New Roman" w:eastAsia="Times New Roman" w:hAnsi="Times New Roman"/>
                <w:lang w:eastAsia="ru-RU"/>
              </w:rPr>
              <w:lastRenderedPageBreak/>
              <w:t>и округа,</w:t>
            </w:r>
          </w:p>
          <w:p w:rsidR="00CE3808" w:rsidRPr="00CE3808" w:rsidRDefault="00CE3808" w:rsidP="00CE3808">
            <w:pPr>
              <w:spacing w:after="0" w:line="240" w:lineRule="auto"/>
              <w:jc w:val="center"/>
              <w:rPr>
                <w:rFonts w:ascii="Times New Roman" w:eastAsia="Times New Roman" w:hAnsi="Times New Roman"/>
                <w:lang w:eastAsia="ru-RU"/>
              </w:rPr>
            </w:pPr>
            <w:proofErr w:type="gramStart"/>
            <w:r w:rsidRPr="00CE3808">
              <w:rPr>
                <w:rFonts w:ascii="Times New Roman" w:eastAsia="Times New Roman" w:hAnsi="Times New Roman"/>
                <w:lang w:eastAsia="ru-RU"/>
              </w:rPr>
              <w:t>являющиеся учредителями муниципальных учреждений Большемурашкинского муниципального округа</w:t>
            </w:r>
            <w:proofErr w:type="gramEnd"/>
          </w:p>
        </w:tc>
        <w:tc>
          <w:tcPr>
            <w:tcW w:w="851" w:type="dxa"/>
            <w:shd w:val="clear" w:color="auto" w:fill="auto"/>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lastRenderedPageBreak/>
              <w:t>Основное мероприятие 4.5.</w:t>
            </w:r>
          </w:p>
          <w:p w:rsidR="00CE3808" w:rsidRPr="00CE3808" w:rsidRDefault="00CE3808" w:rsidP="00CE3808">
            <w:pPr>
              <w:spacing w:after="0" w:line="240" w:lineRule="auto"/>
              <w:rPr>
                <w:rFonts w:ascii="Times New Roman" w:hAnsi="Times New Roman"/>
              </w:rPr>
            </w:pPr>
            <w:r w:rsidRPr="00CE3808">
              <w:rPr>
                <w:rFonts w:ascii="Times New Roman" w:hAnsi="Times New Roman"/>
              </w:rPr>
              <w:t>Обеспечение надлежащего качества оказания муниципальных услуг</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Структурные подразделения администрации округа,</w:t>
            </w:r>
          </w:p>
          <w:p w:rsidR="00CE3808" w:rsidRPr="00CE3808" w:rsidRDefault="00CE3808" w:rsidP="00CE3808">
            <w:pPr>
              <w:spacing w:after="0" w:line="240" w:lineRule="auto"/>
              <w:jc w:val="center"/>
              <w:rPr>
                <w:rFonts w:ascii="Times New Roman" w:eastAsia="Times New Roman" w:hAnsi="Times New Roman"/>
                <w:lang w:eastAsia="ru-RU"/>
              </w:rPr>
            </w:pPr>
            <w:proofErr w:type="gramStart"/>
            <w:r w:rsidRPr="00CE3808">
              <w:rPr>
                <w:rFonts w:ascii="Times New Roman" w:eastAsia="Times New Roman" w:hAnsi="Times New Roman"/>
                <w:lang w:eastAsia="ru-RU"/>
              </w:rPr>
              <w:t>являющиеся учредителями муниципальных учреждений Большемурашкинского муниципального округа</w:t>
            </w:r>
            <w:proofErr w:type="gramEnd"/>
          </w:p>
        </w:tc>
        <w:tc>
          <w:tcPr>
            <w:tcW w:w="851" w:type="dxa"/>
            <w:shd w:val="clear" w:color="auto" w:fill="auto"/>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Основное мероприятие 4.6.</w:t>
            </w:r>
          </w:p>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Осуществление нормативного финансирования оказания муниципальных </w:t>
            </w:r>
            <w:r w:rsidRPr="00CE3808">
              <w:rPr>
                <w:rFonts w:ascii="Times New Roman" w:hAnsi="Times New Roman"/>
              </w:rPr>
              <w:lastRenderedPageBreak/>
              <w:t>услуг муниципальными учреждениями</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Структурные подразделения администрации округа</w:t>
            </w:r>
          </w:p>
        </w:tc>
        <w:tc>
          <w:tcPr>
            <w:tcW w:w="851" w:type="dxa"/>
            <w:shd w:val="clear" w:color="auto" w:fill="auto"/>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lastRenderedPageBreak/>
              <w:t>Основное мероприятие 4.7.</w:t>
            </w:r>
          </w:p>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Обеспечение </w:t>
            </w:r>
            <w:proofErr w:type="gramStart"/>
            <w:r w:rsidRPr="00CE3808">
              <w:rPr>
                <w:rFonts w:ascii="Times New Roman" w:hAnsi="Times New Roman"/>
              </w:rPr>
              <w:t>зависимости оплаты труда руководителей структурных подразделений администрации</w:t>
            </w:r>
            <w:proofErr w:type="gramEnd"/>
            <w:r w:rsidRPr="00CE3808">
              <w:rPr>
                <w:rFonts w:ascii="Times New Roman" w:hAnsi="Times New Roman"/>
              </w:rPr>
              <w:t xml:space="preserve"> Большемурашкинского муниципального округа Нижегородской области и руководителей муниципальных учреждений  от результатов их профессиональной деятельности</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hAnsi="Times New Roman"/>
              </w:rPr>
              <w:t>Структурные подразделения администрации округа</w:t>
            </w:r>
          </w:p>
        </w:tc>
        <w:tc>
          <w:tcPr>
            <w:tcW w:w="851" w:type="dxa"/>
            <w:shd w:val="clear" w:color="auto" w:fill="auto"/>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Основное мероприятие 4.8.</w:t>
            </w:r>
          </w:p>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Стимулирование структурных подразделений администрации округа к повышению качества финансового </w:t>
            </w:r>
            <w:r w:rsidRPr="00CE3808">
              <w:rPr>
                <w:rFonts w:ascii="Times New Roman" w:hAnsi="Times New Roman"/>
              </w:rPr>
              <w:lastRenderedPageBreak/>
              <w:t xml:space="preserve">менеджмента </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hAnsi="Times New Roman"/>
              </w:rPr>
              <w:t>Финансовое управление, структурные подразделения администрации округа</w:t>
            </w:r>
          </w:p>
          <w:p w:rsidR="00CE3808" w:rsidRPr="00CE3808" w:rsidRDefault="00CE3808" w:rsidP="00CE3808">
            <w:pPr>
              <w:spacing w:after="0" w:line="240" w:lineRule="auto"/>
              <w:jc w:val="center"/>
              <w:rPr>
                <w:rFonts w:ascii="Times New Roman" w:eastAsia="Times New Roman" w:hAnsi="Times New Roman"/>
                <w:lang w:eastAsia="ru-RU"/>
              </w:rPr>
            </w:pPr>
          </w:p>
        </w:tc>
        <w:tc>
          <w:tcPr>
            <w:tcW w:w="851" w:type="dxa"/>
            <w:shd w:val="clear" w:color="auto" w:fill="auto"/>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0"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1707"/>
        </w:trPr>
        <w:tc>
          <w:tcPr>
            <w:tcW w:w="2268"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rPr>
            </w:pPr>
            <w:r w:rsidRPr="00CE3808">
              <w:rPr>
                <w:rFonts w:ascii="Times New Roman" w:hAnsi="Times New Roman"/>
              </w:rPr>
              <w:lastRenderedPageBreak/>
              <w:t>Основное мероприятие 4.9. Повышение эффективности внутреннего финансового контроля и внутреннего финансового аудита</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hAnsi="Times New Roman"/>
              </w:rPr>
              <w:t>Финансовое управление, структурные подразделения администрации округа</w:t>
            </w:r>
          </w:p>
        </w:tc>
        <w:tc>
          <w:tcPr>
            <w:tcW w:w="851" w:type="dxa"/>
            <w:shd w:val="clear" w:color="auto" w:fill="auto"/>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0"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1657"/>
        </w:trPr>
        <w:tc>
          <w:tcPr>
            <w:tcW w:w="2268"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rPr>
            </w:pPr>
            <w:r w:rsidRPr="00CE3808">
              <w:rPr>
                <w:rFonts w:ascii="Times New Roman" w:hAnsi="Times New Roman"/>
              </w:rPr>
              <w:t>Основное мероприятие 4.10. Повышение эффективности ведомственного контроля в сфере закупок товаров, работ, услуг</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hAnsi="Times New Roman"/>
              </w:rPr>
              <w:t>Финансовое управление, структурные подразделения администрации округа</w:t>
            </w:r>
          </w:p>
        </w:tc>
        <w:tc>
          <w:tcPr>
            <w:tcW w:w="851" w:type="dxa"/>
            <w:shd w:val="clear" w:color="auto" w:fill="auto"/>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0"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289"/>
        </w:trPr>
        <w:tc>
          <w:tcPr>
            <w:tcW w:w="2268"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rPr>
            </w:pPr>
            <w:r w:rsidRPr="00CE3808">
              <w:rPr>
                <w:rFonts w:ascii="Times New Roman" w:hAnsi="Times New Roman"/>
              </w:rPr>
              <w:t xml:space="preserve">Основное мероприятие 4.11 Повышение прозрачности деятельности структурных подразделений администрации Большемурашкинского муниципального округа Нижегородской </w:t>
            </w:r>
            <w:r w:rsidRPr="00CE3808">
              <w:rPr>
                <w:rFonts w:ascii="Times New Roman" w:hAnsi="Times New Roman"/>
              </w:rPr>
              <w:lastRenderedPageBreak/>
              <w:t>области  и муниципальных учреждений по оказанию муниципальных услуг и соблюдению требований к их качеству</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lang w:eastAsia="ru-RU"/>
              </w:rPr>
              <w:lastRenderedPageBreak/>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Структурные подразделения администрации округа, являющиеся учредителями муниципальных учреждений</w:t>
            </w:r>
          </w:p>
        </w:tc>
        <w:tc>
          <w:tcPr>
            <w:tcW w:w="851" w:type="dxa"/>
            <w:shd w:val="clear" w:color="auto" w:fill="auto"/>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0"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399,6</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399,6</w:t>
            </w:r>
          </w:p>
        </w:tc>
      </w:tr>
      <w:tr w:rsidR="00CE3808" w:rsidRPr="00CE3808" w:rsidTr="007C49F2">
        <w:trPr>
          <w:trHeight w:val="473"/>
        </w:trPr>
        <w:tc>
          <w:tcPr>
            <w:tcW w:w="2268" w:type="dxa"/>
            <w:shd w:val="clear" w:color="auto" w:fill="auto"/>
          </w:tcPr>
          <w:p w:rsidR="00CE3808" w:rsidRPr="00CE3808" w:rsidRDefault="00CE3808" w:rsidP="00CE3808">
            <w:pPr>
              <w:spacing w:after="0" w:line="240" w:lineRule="auto"/>
              <w:rPr>
                <w:rFonts w:ascii="Times New Roman" w:eastAsia="Times New Roman" w:hAnsi="Times New Roman"/>
                <w:b/>
                <w:lang w:eastAsia="ru-RU"/>
              </w:rPr>
            </w:pPr>
            <w:r w:rsidRPr="00CE3808">
              <w:rPr>
                <w:rFonts w:ascii="Times New Roman" w:hAnsi="Times New Roman"/>
              </w:rPr>
              <w:lastRenderedPageBreak/>
              <w:t xml:space="preserve">Основное мероприятие 4.12. </w:t>
            </w:r>
            <w:r w:rsidRPr="00CE3808">
              <w:rPr>
                <w:rFonts w:ascii="Times New Roman" w:eastAsia="Times New Roman" w:hAnsi="Times New Roman"/>
                <w:lang w:eastAsia="ru-RU"/>
              </w:rPr>
              <w:t>Повышение открытости информации о бюджетном процессе</w:t>
            </w:r>
          </w:p>
        </w:tc>
        <w:tc>
          <w:tcPr>
            <w:tcW w:w="1275" w:type="dxa"/>
            <w:shd w:val="clear" w:color="auto" w:fill="auto"/>
          </w:tcPr>
          <w:p w:rsidR="00CE3808" w:rsidRPr="00CE3808" w:rsidRDefault="00CE3808" w:rsidP="00CE3808">
            <w:pPr>
              <w:spacing w:after="0" w:line="240" w:lineRule="auto"/>
              <w:jc w:val="center"/>
              <w:rPr>
                <w:rFonts w:ascii="Times New Roman" w:eastAsia="Times New Roman" w:hAnsi="Times New Roman"/>
                <w:b/>
                <w:lang w:eastAsia="ru-RU"/>
              </w:rPr>
            </w:pPr>
            <w:r w:rsidRPr="00CE3808">
              <w:rPr>
                <w:rFonts w:ascii="Times New Roman" w:eastAsia="Times New Roman" w:hAnsi="Times New Roman"/>
                <w:lang w:eastAsia="ru-RU"/>
              </w:rPr>
              <w:t>Прочие расходы</w:t>
            </w:r>
          </w:p>
        </w:tc>
        <w:tc>
          <w:tcPr>
            <w:tcW w:w="1134" w:type="dxa"/>
            <w:shd w:val="clear" w:color="auto" w:fill="auto"/>
          </w:tcPr>
          <w:p w:rsidR="00CE3808" w:rsidRPr="00CE3808" w:rsidRDefault="00CE3808" w:rsidP="00CE3808">
            <w:pPr>
              <w:spacing w:after="0" w:line="240" w:lineRule="auto"/>
              <w:ind w:left="-73" w:firstLine="34"/>
              <w:jc w:val="center"/>
              <w:rPr>
                <w:rFonts w:ascii="Times New Roman" w:eastAsia="Times New Roman" w:hAnsi="Times New Roman"/>
                <w:lang w:eastAsia="ru-RU"/>
              </w:rPr>
            </w:pPr>
            <w:r w:rsidRPr="00CE3808">
              <w:rPr>
                <w:rFonts w:ascii="Times New Roman" w:eastAsia="Times New Roman" w:hAnsi="Times New Roman"/>
                <w:lang w:eastAsia="ru-RU"/>
              </w:rPr>
              <w:t>2023-2030 годы</w:t>
            </w:r>
          </w:p>
        </w:tc>
        <w:tc>
          <w:tcPr>
            <w:tcW w:w="1559" w:type="dxa"/>
            <w:shd w:val="clear" w:color="auto" w:fill="auto"/>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hAnsi="Times New Roman"/>
              </w:rPr>
              <w:t>Финансовое управление, структурные подразделения администрации округа</w:t>
            </w:r>
          </w:p>
        </w:tc>
        <w:tc>
          <w:tcPr>
            <w:tcW w:w="851" w:type="dxa"/>
            <w:shd w:val="clear" w:color="auto" w:fill="auto"/>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0"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1" w:type="dxa"/>
            <w:vAlign w:val="center"/>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bl>
    <w:p w:rsidR="00CE3808" w:rsidRPr="00CE3808" w:rsidRDefault="00CE3808" w:rsidP="00CE3808">
      <w:pPr>
        <w:spacing w:after="0" w:line="240" w:lineRule="auto"/>
        <w:rPr>
          <w:rFonts w:ascii="Times New Roman" w:eastAsia="Times New Roman" w:hAnsi="Times New Roman"/>
          <w:sz w:val="28"/>
          <w:szCs w:val="28"/>
          <w:lang w:eastAsia="ru-RU"/>
        </w:rPr>
      </w:pPr>
    </w:p>
    <w:p w:rsidR="00CE3808" w:rsidRPr="00CE3808" w:rsidRDefault="00CE3808" w:rsidP="00CE3808">
      <w:pPr>
        <w:spacing w:after="0" w:line="240" w:lineRule="auto"/>
        <w:rPr>
          <w:rFonts w:ascii="Times New Roman" w:eastAsia="Times New Roman" w:hAnsi="Times New Roman"/>
          <w:sz w:val="28"/>
          <w:szCs w:val="28"/>
          <w:lang w:eastAsia="ru-RU"/>
        </w:rPr>
      </w:pPr>
    </w:p>
    <w:p w:rsidR="00CE3808" w:rsidRPr="00CE3808" w:rsidRDefault="00CE3808" w:rsidP="00CE3808">
      <w:pPr>
        <w:spacing w:after="0" w:line="240" w:lineRule="auto"/>
        <w:rPr>
          <w:rFonts w:ascii="Times New Roman" w:eastAsia="Times New Roman" w:hAnsi="Times New Roman"/>
          <w:sz w:val="28"/>
          <w:szCs w:val="28"/>
          <w:lang w:eastAsia="ru-RU"/>
        </w:rPr>
      </w:pPr>
    </w:p>
    <w:p w:rsidR="00CE3808" w:rsidRPr="00CE3808" w:rsidRDefault="00CE3808" w:rsidP="00CE3808">
      <w:pPr>
        <w:spacing w:after="0" w:line="240" w:lineRule="auto"/>
        <w:rPr>
          <w:rFonts w:ascii="Times New Roman" w:eastAsia="Times New Roman" w:hAnsi="Times New Roman"/>
          <w:sz w:val="28"/>
          <w:szCs w:val="28"/>
          <w:lang w:eastAsia="ru-RU"/>
        </w:rPr>
      </w:pPr>
    </w:p>
    <w:p w:rsidR="00CE3808" w:rsidRPr="00CE3808" w:rsidRDefault="00CE3808" w:rsidP="00CE3808">
      <w:pPr>
        <w:spacing w:after="0" w:line="240" w:lineRule="auto"/>
        <w:rPr>
          <w:rFonts w:ascii="Times New Roman" w:eastAsia="Times New Roman" w:hAnsi="Times New Roman"/>
          <w:sz w:val="28"/>
          <w:szCs w:val="28"/>
          <w:lang w:eastAsia="ru-RU"/>
        </w:rPr>
      </w:pPr>
    </w:p>
    <w:p w:rsidR="00CE3808" w:rsidRDefault="00CE3808" w:rsidP="00CE3808">
      <w:pPr>
        <w:spacing w:after="0" w:line="240" w:lineRule="auto"/>
        <w:rPr>
          <w:rFonts w:ascii="Times New Roman" w:eastAsia="Times New Roman" w:hAnsi="Times New Roman"/>
          <w:sz w:val="28"/>
          <w:szCs w:val="28"/>
          <w:lang w:eastAsia="ru-RU"/>
        </w:rPr>
      </w:pPr>
    </w:p>
    <w:p w:rsidR="003C7CDC" w:rsidRPr="00CE3808" w:rsidRDefault="003C7CDC" w:rsidP="00CE3808">
      <w:pPr>
        <w:spacing w:after="0" w:line="240" w:lineRule="auto"/>
        <w:rPr>
          <w:rFonts w:ascii="Times New Roman" w:eastAsia="Times New Roman" w:hAnsi="Times New Roman"/>
          <w:sz w:val="28"/>
          <w:szCs w:val="28"/>
          <w:lang w:eastAsia="ru-RU"/>
        </w:rPr>
      </w:pPr>
    </w:p>
    <w:p w:rsidR="00CE3808" w:rsidRPr="00CE3808" w:rsidRDefault="00CE3808" w:rsidP="00CE3808">
      <w:pPr>
        <w:spacing w:after="0" w:line="240" w:lineRule="auto"/>
        <w:rPr>
          <w:rFonts w:ascii="Times New Roman" w:eastAsia="Times New Roman" w:hAnsi="Times New Roman"/>
          <w:sz w:val="28"/>
          <w:szCs w:val="28"/>
          <w:lang w:eastAsia="ru-RU"/>
        </w:rPr>
      </w:pPr>
    </w:p>
    <w:p w:rsidR="00CE3808" w:rsidRPr="00CE3808" w:rsidRDefault="00CE3808" w:rsidP="00CE3808">
      <w:pPr>
        <w:spacing w:after="0" w:line="240" w:lineRule="auto"/>
        <w:rPr>
          <w:rFonts w:ascii="Times New Roman" w:eastAsia="Times New Roman" w:hAnsi="Times New Roman"/>
          <w:sz w:val="28"/>
          <w:szCs w:val="28"/>
          <w:lang w:eastAsia="ru-RU"/>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spacing w:after="0" w:line="240" w:lineRule="auto"/>
        <w:jc w:val="right"/>
        <w:rPr>
          <w:rFonts w:ascii="Times New Roman" w:hAnsi="Times New Roman"/>
          <w:szCs w:val="24"/>
        </w:rPr>
      </w:pPr>
      <w:r w:rsidRPr="00CE3808">
        <w:rPr>
          <w:rFonts w:ascii="Times New Roman" w:hAnsi="Times New Roman"/>
          <w:szCs w:val="24"/>
        </w:rPr>
        <w:lastRenderedPageBreak/>
        <w:t xml:space="preserve">Приложение 2 </w:t>
      </w:r>
    </w:p>
    <w:p w:rsidR="00CE3808" w:rsidRPr="00CE3808" w:rsidRDefault="00CE3808" w:rsidP="00CE3808">
      <w:pPr>
        <w:spacing w:after="0" w:line="240" w:lineRule="auto"/>
        <w:ind w:left="2124"/>
        <w:jc w:val="right"/>
        <w:rPr>
          <w:rFonts w:ascii="Times New Roman" w:hAnsi="Times New Roman"/>
          <w:szCs w:val="24"/>
        </w:rPr>
      </w:pPr>
      <w:r w:rsidRPr="00CE3808">
        <w:rPr>
          <w:rFonts w:ascii="Times New Roman" w:hAnsi="Times New Roman"/>
          <w:szCs w:val="24"/>
        </w:rPr>
        <w:t>к муниципальной программе</w:t>
      </w:r>
    </w:p>
    <w:p w:rsidR="00CE3808" w:rsidRPr="00CE3808" w:rsidRDefault="00CE3808" w:rsidP="00CE3808">
      <w:pPr>
        <w:spacing w:after="0" w:line="240" w:lineRule="auto"/>
        <w:ind w:left="2124"/>
        <w:jc w:val="right"/>
        <w:rPr>
          <w:rFonts w:ascii="Times New Roman" w:hAnsi="Times New Roman"/>
          <w:szCs w:val="24"/>
        </w:rPr>
      </w:pPr>
      <w:r w:rsidRPr="00CE3808">
        <w:rPr>
          <w:rFonts w:ascii="Times New Roman" w:hAnsi="Times New Roman"/>
          <w:szCs w:val="24"/>
        </w:rPr>
        <w:t xml:space="preserve">"Управление </w:t>
      </w:r>
      <w:proofErr w:type="gramStart"/>
      <w:r w:rsidRPr="00CE3808">
        <w:rPr>
          <w:rFonts w:ascii="Times New Roman" w:hAnsi="Times New Roman"/>
          <w:szCs w:val="24"/>
        </w:rPr>
        <w:t>муниципальными</w:t>
      </w:r>
      <w:proofErr w:type="gramEnd"/>
    </w:p>
    <w:p w:rsidR="00CE3808" w:rsidRPr="00CE3808" w:rsidRDefault="00CE3808" w:rsidP="00CE3808">
      <w:pPr>
        <w:spacing w:after="0" w:line="240" w:lineRule="auto"/>
        <w:ind w:left="2124"/>
        <w:jc w:val="right"/>
        <w:rPr>
          <w:rFonts w:ascii="Times New Roman" w:hAnsi="Times New Roman"/>
          <w:szCs w:val="24"/>
        </w:rPr>
      </w:pPr>
      <w:r w:rsidRPr="00CE3808">
        <w:rPr>
          <w:rFonts w:ascii="Times New Roman" w:hAnsi="Times New Roman"/>
          <w:szCs w:val="24"/>
        </w:rPr>
        <w:t xml:space="preserve">финансами Большемурашкинского </w:t>
      </w:r>
    </w:p>
    <w:p w:rsidR="00CE3808" w:rsidRPr="00CE3808" w:rsidRDefault="00CE3808" w:rsidP="00CE3808">
      <w:pPr>
        <w:spacing w:after="0" w:line="240" w:lineRule="auto"/>
        <w:ind w:left="2124"/>
        <w:jc w:val="right"/>
        <w:rPr>
          <w:rFonts w:ascii="Times New Roman" w:hAnsi="Times New Roman"/>
          <w:szCs w:val="24"/>
        </w:rPr>
      </w:pPr>
      <w:r w:rsidRPr="00CE3808">
        <w:rPr>
          <w:rFonts w:ascii="Times New Roman" w:hAnsi="Times New Roman"/>
          <w:szCs w:val="24"/>
        </w:rPr>
        <w:t>муниципального округа Нижегородской области"</w:t>
      </w:r>
    </w:p>
    <w:p w:rsidR="00CE3808" w:rsidRPr="00CE3808" w:rsidRDefault="00CE3808" w:rsidP="00CE3808">
      <w:pPr>
        <w:spacing w:after="0" w:line="240" w:lineRule="auto"/>
        <w:jc w:val="center"/>
        <w:rPr>
          <w:rFonts w:ascii="Times New Roman" w:hAnsi="Times New Roman"/>
          <w:b/>
          <w:sz w:val="12"/>
          <w:szCs w:val="12"/>
        </w:rPr>
      </w:pP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Сведения об индикаторах и непосредственных результатах</w:t>
      </w:r>
    </w:p>
    <w:p w:rsidR="00CE3808" w:rsidRPr="00CE3808" w:rsidRDefault="00CE3808" w:rsidP="00CE3808">
      <w:pPr>
        <w:spacing w:after="0" w:line="240" w:lineRule="auto"/>
        <w:jc w:val="center"/>
        <w:rPr>
          <w:rFonts w:ascii="Times New Roman" w:hAnsi="Times New Roman"/>
          <w:b/>
          <w:sz w:val="28"/>
          <w:szCs w:val="28"/>
        </w:rPr>
      </w:pPr>
    </w:p>
    <w:tbl>
      <w:tblPr>
        <w:tblW w:w="1488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259"/>
        <w:gridCol w:w="964"/>
        <w:gridCol w:w="1162"/>
        <w:gridCol w:w="1134"/>
        <w:gridCol w:w="1134"/>
        <w:gridCol w:w="1134"/>
        <w:gridCol w:w="1134"/>
        <w:gridCol w:w="1134"/>
        <w:gridCol w:w="1134"/>
        <w:gridCol w:w="1134"/>
      </w:tblGrid>
      <w:tr w:rsidR="00CE3808" w:rsidRPr="00CE3808" w:rsidTr="007C49F2">
        <w:trPr>
          <w:trHeight w:val="342"/>
          <w:tblHeader/>
        </w:trPr>
        <w:tc>
          <w:tcPr>
            <w:tcW w:w="560" w:type="dxa"/>
            <w:vMerge w:val="restart"/>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4259" w:type="dxa"/>
            <w:vMerge w:val="restart"/>
            <w:shd w:val="clear" w:color="auto" w:fill="auto"/>
          </w:tcPr>
          <w:p w:rsidR="00CE3808" w:rsidRPr="00CE3808" w:rsidRDefault="00CE3808" w:rsidP="00CE3808">
            <w:pPr>
              <w:spacing w:after="0" w:line="240" w:lineRule="auto"/>
              <w:ind w:firstLine="39"/>
              <w:jc w:val="center"/>
              <w:rPr>
                <w:rFonts w:ascii="Times New Roman" w:hAnsi="Times New Roman"/>
              </w:rPr>
            </w:pPr>
            <w:r w:rsidRPr="00CE3808">
              <w:rPr>
                <w:rFonts w:ascii="Times New Roman" w:hAnsi="Times New Roman"/>
              </w:rPr>
              <w:t>Наименование индикатора/непосредственного результата</w:t>
            </w:r>
          </w:p>
        </w:tc>
        <w:tc>
          <w:tcPr>
            <w:tcW w:w="964" w:type="dxa"/>
            <w:vMerge w:val="restart"/>
            <w:shd w:val="clear" w:color="auto" w:fill="auto"/>
          </w:tcPr>
          <w:p w:rsidR="00CE3808" w:rsidRPr="00CE3808" w:rsidRDefault="00CE3808" w:rsidP="00CE3808">
            <w:pPr>
              <w:spacing w:after="0" w:line="240" w:lineRule="auto"/>
              <w:ind w:firstLine="39"/>
              <w:jc w:val="center"/>
              <w:rPr>
                <w:rFonts w:ascii="Times New Roman" w:hAnsi="Times New Roman"/>
              </w:rPr>
            </w:pPr>
            <w:r w:rsidRPr="00CE3808">
              <w:rPr>
                <w:rFonts w:ascii="Times New Roman" w:hAnsi="Times New Roman"/>
              </w:rPr>
              <w:t>Ед. измерения</w:t>
            </w:r>
          </w:p>
        </w:tc>
        <w:tc>
          <w:tcPr>
            <w:tcW w:w="9100" w:type="dxa"/>
            <w:gridSpan w:val="8"/>
            <w:shd w:val="clear" w:color="auto" w:fill="auto"/>
          </w:tcPr>
          <w:p w:rsidR="00CE3808" w:rsidRPr="00CE3808" w:rsidRDefault="00CE3808" w:rsidP="00CE3808">
            <w:pPr>
              <w:spacing w:after="0" w:line="240" w:lineRule="auto"/>
              <w:ind w:left="-393" w:firstLine="432"/>
              <w:jc w:val="center"/>
              <w:rPr>
                <w:rFonts w:ascii="Times New Roman" w:hAnsi="Times New Roman"/>
                <w:szCs w:val="24"/>
              </w:rPr>
            </w:pPr>
            <w:r w:rsidRPr="00CE3808">
              <w:rPr>
                <w:rFonts w:ascii="Times New Roman" w:hAnsi="Times New Roman"/>
                <w:szCs w:val="24"/>
              </w:rPr>
              <w:t>Значение индикатора (непосредственного результата)</w:t>
            </w:r>
          </w:p>
        </w:tc>
      </w:tr>
      <w:tr w:rsidR="00CE3808" w:rsidRPr="00CE3808" w:rsidTr="007C49F2">
        <w:trPr>
          <w:trHeight w:val="386"/>
          <w:tblHeader/>
        </w:trPr>
        <w:tc>
          <w:tcPr>
            <w:tcW w:w="560" w:type="dxa"/>
            <w:vMerge/>
            <w:shd w:val="clear" w:color="auto" w:fill="auto"/>
          </w:tcPr>
          <w:p w:rsidR="00CE3808" w:rsidRPr="00CE3808" w:rsidRDefault="00CE3808" w:rsidP="00CE3808">
            <w:pPr>
              <w:spacing w:after="0" w:line="240" w:lineRule="auto"/>
              <w:rPr>
                <w:rFonts w:ascii="Times New Roman" w:hAnsi="Times New Roman"/>
              </w:rPr>
            </w:pPr>
          </w:p>
        </w:tc>
        <w:tc>
          <w:tcPr>
            <w:tcW w:w="4259" w:type="dxa"/>
            <w:vMerge/>
            <w:shd w:val="clear" w:color="auto" w:fill="auto"/>
          </w:tcPr>
          <w:p w:rsidR="00CE3808" w:rsidRPr="00CE3808" w:rsidRDefault="00CE3808" w:rsidP="00CE3808">
            <w:pPr>
              <w:spacing w:after="0" w:line="240" w:lineRule="auto"/>
              <w:ind w:firstLine="39"/>
              <w:rPr>
                <w:rFonts w:ascii="Times New Roman" w:hAnsi="Times New Roman"/>
              </w:rPr>
            </w:pPr>
          </w:p>
        </w:tc>
        <w:tc>
          <w:tcPr>
            <w:tcW w:w="964" w:type="dxa"/>
            <w:vMerge/>
            <w:shd w:val="clear" w:color="auto" w:fill="auto"/>
          </w:tcPr>
          <w:p w:rsidR="00CE3808" w:rsidRPr="00CE3808" w:rsidRDefault="00CE3808" w:rsidP="00CE3808">
            <w:pPr>
              <w:spacing w:after="0" w:line="240" w:lineRule="auto"/>
              <w:ind w:firstLine="39"/>
              <w:rPr>
                <w:rFonts w:ascii="Times New Roman" w:hAnsi="Times New Roman"/>
              </w:rPr>
            </w:pPr>
          </w:p>
        </w:tc>
        <w:tc>
          <w:tcPr>
            <w:tcW w:w="1162" w:type="dxa"/>
            <w:shd w:val="clear" w:color="auto" w:fill="auto"/>
          </w:tcPr>
          <w:p w:rsidR="00CE3808" w:rsidRPr="00CE3808" w:rsidRDefault="00CE3808" w:rsidP="00CE3808">
            <w:pPr>
              <w:spacing w:after="0" w:line="240" w:lineRule="auto"/>
              <w:ind w:left="-79" w:right="-136"/>
              <w:jc w:val="center"/>
              <w:rPr>
                <w:rFonts w:ascii="Times New Roman" w:hAnsi="Times New Roman"/>
              </w:rPr>
            </w:pPr>
            <w:r w:rsidRPr="00CE3808">
              <w:rPr>
                <w:rFonts w:ascii="Times New Roman" w:hAnsi="Times New Roman"/>
              </w:rPr>
              <w:t>2023 год</w:t>
            </w:r>
          </w:p>
        </w:tc>
        <w:tc>
          <w:tcPr>
            <w:tcW w:w="1134" w:type="dxa"/>
            <w:shd w:val="clear" w:color="auto" w:fill="auto"/>
          </w:tcPr>
          <w:p w:rsidR="00CE3808" w:rsidRPr="00CE3808" w:rsidRDefault="00CE3808" w:rsidP="00CE3808">
            <w:pPr>
              <w:spacing w:after="0" w:line="240" w:lineRule="auto"/>
              <w:ind w:left="-79" w:right="-136"/>
              <w:jc w:val="center"/>
              <w:rPr>
                <w:rFonts w:ascii="Times New Roman" w:hAnsi="Times New Roman"/>
              </w:rPr>
            </w:pPr>
            <w:r w:rsidRPr="00CE3808">
              <w:rPr>
                <w:rFonts w:ascii="Times New Roman" w:hAnsi="Times New Roman"/>
              </w:rPr>
              <w:t>2024 год</w:t>
            </w:r>
          </w:p>
        </w:tc>
        <w:tc>
          <w:tcPr>
            <w:tcW w:w="1134" w:type="dxa"/>
            <w:shd w:val="clear" w:color="auto" w:fill="auto"/>
          </w:tcPr>
          <w:p w:rsidR="00CE3808" w:rsidRPr="00CE3808" w:rsidRDefault="00CE3808" w:rsidP="00CE3808">
            <w:pPr>
              <w:spacing w:after="0" w:line="240" w:lineRule="auto"/>
              <w:ind w:left="-79" w:right="-136"/>
              <w:jc w:val="center"/>
              <w:rPr>
                <w:rFonts w:ascii="Times New Roman" w:hAnsi="Times New Roman"/>
              </w:rPr>
            </w:pPr>
            <w:r w:rsidRPr="00CE3808">
              <w:rPr>
                <w:rFonts w:ascii="Times New Roman" w:hAnsi="Times New Roman"/>
              </w:rPr>
              <w:t>2025 год</w:t>
            </w:r>
          </w:p>
        </w:tc>
        <w:tc>
          <w:tcPr>
            <w:tcW w:w="1134" w:type="dxa"/>
            <w:shd w:val="clear" w:color="auto" w:fill="auto"/>
          </w:tcPr>
          <w:p w:rsidR="00CE3808" w:rsidRPr="00CE3808" w:rsidRDefault="00CE3808" w:rsidP="00CE3808">
            <w:pPr>
              <w:spacing w:after="0" w:line="240" w:lineRule="auto"/>
              <w:ind w:left="-79" w:right="-136"/>
              <w:jc w:val="center"/>
              <w:rPr>
                <w:rFonts w:ascii="Times New Roman" w:hAnsi="Times New Roman"/>
              </w:rPr>
            </w:pPr>
            <w:r w:rsidRPr="00CE3808">
              <w:rPr>
                <w:rFonts w:ascii="Times New Roman" w:hAnsi="Times New Roman"/>
              </w:rPr>
              <w:t>2026 год</w:t>
            </w:r>
          </w:p>
        </w:tc>
        <w:tc>
          <w:tcPr>
            <w:tcW w:w="1134" w:type="dxa"/>
            <w:shd w:val="clear" w:color="auto" w:fill="auto"/>
          </w:tcPr>
          <w:p w:rsidR="00CE3808" w:rsidRPr="00CE3808" w:rsidRDefault="00CE3808" w:rsidP="00CE3808">
            <w:pPr>
              <w:spacing w:after="0" w:line="240" w:lineRule="auto"/>
              <w:ind w:left="-79" w:right="-136"/>
              <w:jc w:val="center"/>
              <w:rPr>
                <w:rFonts w:ascii="Times New Roman" w:hAnsi="Times New Roman"/>
              </w:rPr>
            </w:pPr>
            <w:r w:rsidRPr="00CE3808">
              <w:rPr>
                <w:rFonts w:ascii="Times New Roman" w:hAnsi="Times New Roman"/>
              </w:rPr>
              <w:t>2027 год</w:t>
            </w:r>
          </w:p>
        </w:tc>
        <w:tc>
          <w:tcPr>
            <w:tcW w:w="1134" w:type="dxa"/>
            <w:shd w:val="clear" w:color="auto" w:fill="auto"/>
          </w:tcPr>
          <w:p w:rsidR="00CE3808" w:rsidRPr="00CE3808" w:rsidRDefault="00CE3808" w:rsidP="00CE3808">
            <w:pPr>
              <w:spacing w:after="0" w:line="240" w:lineRule="auto"/>
              <w:ind w:right="-136" w:firstLine="33"/>
              <w:jc w:val="center"/>
              <w:rPr>
                <w:rFonts w:ascii="Times New Roman" w:hAnsi="Times New Roman"/>
              </w:rPr>
            </w:pPr>
            <w:r w:rsidRPr="00CE3808">
              <w:rPr>
                <w:rFonts w:ascii="Times New Roman" w:hAnsi="Times New Roman"/>
              </w:rPr>
              <w:t>2028 год</w:t>
            </w:r>
          </w:p>
        </w:tc>
        <w:tc>
          <w:tcPr>
            <w:tcW w:w="1134" w:type="dxa"/>
            <w:shd w:val="clear" w:color="auto" w:fill="auto"/>
          </w:tcPr>
          <w:p w:rsidR="00CE3808" w:rsidRPr="00CE3808" w:rsidRDefault="00CE3808" w:rsidP="00CE3808">
            <w:pPr>
              <w:spacing w:after="0" w:line="240" w:lineRule="auto"/>
              <w:ind w:left="-108" w:right="-136"/>
              <w:jc w:val="center"/>
              <w:rPr>
                <w:rFonts w:ascii="Times New Roman" w:hAnsi="Times New Roman"/>
              </w:rPr>
            </w:pPr>
            <w:r w:rsidRPr="00CE3808">
              <w:rPr>
                <w:rFonts w:ascii="Times New Roman" w:hAnsi="Times New Roman"/>
              </w:rPr>
              <w:t>2029 год</w:t>
            </w:r>
          </w:p>
        </w:tc>
        <w:tc>
          <w:tcPr>
            <w:tcW w:w="1134" w:type="dxa"/>
            <w:shd w:val="clear" w:color="auto" w:fill="auto"/>
          </w:tcPr>
          <w:p w:rsidR="00CE3808" w:rsidRPr="00CE3808" w:rsidRDefault="00CE3808" w:rsidP="00CE3808">
            <w:pPr>
              <w:spacing w:after="0" w:line="240" w:lineRule="auto"/>
              <w:ind w:left="-108"/>
              <w:jc w:val="center"/>
              <w:rPr>
                <w:rFonts w:ascii="Times New Roman" w:hAnsi="Times New Roman"/>
              </w:rPr>
            </w:pPr>
            <w:r w:rsidRPr="00CE3808">
              <w:rPr>
                <w:rFonts w:ascii="Times New Roman" w:hAnsi="Times New Roman"/>
              </w:rPr>
              <w:t>2030 год</w:t>
            </w:r>
          </w:p>
        </w:tc>
      </w:tr>
      <w:tr w:rsidR="00CE3808" w:rsidRPr="00CE3808" w:rsidTr="007C49F2">
        <w:trPr>
          <w:trHeight w:val="560"/>
        </w:trPr>
        <w:tc>
          <w:tcPr>
            <w:tcW w:w="14883" w:type="dxa"/>
            <w:gridSpan w:val="11"/>
            <w:shd w:val="clear" w:color="auto" w:fill="auto"/>
          </w:tcPr>
          <w:p w:rsidR="00CE3808" w:rsidRPr="00CE3808" w:rsidRDefault="00CE3808" w:rsidP="00CE3808">
            <w:pPr>
              <w:spacing w:after="0" w:line="240" w:lineRule="auto"/>
              <w:ind w:left="-393" w:firstLine="432"/>
              <w:jc w:val="center"/>
              <w:rPr>
                <w:rFonts w:ascii="Times New Roman" w:hAnsi="Times New Roman"/>
                <w:b/>
                <w:szCs w:val="24"/>
              </w:rPr>
            </w:pPr>
            <w:r w:rsidRPr="00CE3808">
              <w:rPr>
                <w:rFonts w:ascii="Times New Roman" w:hAnsi="Times New Roman"/>
                <w:b/>
                <w:szCs w:val="24"/>
              </w:rPr>
              <w:t>Муниципальная программа «Управление муниципальными финансами Большемурашкинского муниципального округа Нижегородской области</w:t>
            </w:r>
          </w:p>
        </w:tc>
      </w:tr>
      <w:tr w:rsidR="00CE3808" w:rsidRPr="00CE3808" w:rsidTr="007C49F2">
        <w:trPr>
          <w:trHeight w:val="560"/>
        </w:trPr>
        <w:tc>
          <w:tcPr>
            <w:tcW w:w="560" w:type="dxa"/>
            <w:shd w:val="clear" w:color="auto" w:fill="auto"/>
          </w:tcPr>
          <w:p w:rsidR="00CE3808" w:rsidRPr="00CE3808" w:rsidRDefault="00CE3808" w:rsidP="00CE3808">
            <w:pPr>
              <w:spacing w:after="0" w:line="240" w:lineRule="auto"/>
              <w:ind w:left="-250" w:right="-255"/>
              <w:jc w:val="center"/>
              <w:rPr>
                <w:rFonts w:ascii="Times New Roman" w:hAnsi="Times New Roman"/>
              </w:rPr>
            </w:pPr>
            <w:r w:rsidRPr="00CE3808">
              <w:rPr>
                <w:rFonts w:ascii="Times New Roman" w:hAnsi="Times New Roman"/>
              </w:rPr>
              <w:t>1.</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Доходы бюджета Большемурашкинского муниципального округа (без    учета субвенций из областного бюджета)  на  душу населения </w:t>
            </w:r>
          </w:p>
        </w:tc>
        <w:tc>
          <w:tcPr>
            <w:tcW w:w="96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тыс. рублей</w:t>
            </w:r>
          </w:p>
        </w:tc>
        <w:tc>
          <w:tcPr>
            <w:tcW w:w="1162"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50,0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67,0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61,0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62,0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62,0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62,0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62,5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63,0</w:t>
            </w:r>
          </w:p>
        </w:tc>
      </w:tr>
      <w:tr w:rsidR="00CE3808" w:rsidRPr="00CE3808" w:rsidTr="007C49F2">
        <w:tc>
          <w:tcPr>
            <w:tcW w:w="560"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2.</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Доля расходов бюджета Большемурашкинского муниципального округа Нижегородской области,  формируемых  в рамках муниципальных  программ, в общем объеме  расходов бюджета (без учета субвенций из областного бюджета)</w:t>
            </w:r>
          </w:p>
        </w:tc>
        <w:tc>
          <w:tcPr>
            <w:tcW w:w="96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90,0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90,0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90,0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90,0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90,0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90,0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90,0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не менее 90,0</w:t>
            </w:r>
          </w:p>
        </w:tc>
      </w:tr>
      <w:tr w:rsidR="00CE3808" w:rsidRPr="00CE3808" w:rsidTr="007C49F2">
        <w:tc>
          <w:tcPr>
            <w:tcW w:w="560"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3.</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Удельный  вес муниципального долга по отношению к доходам  бюджета  без  учета безвозмездных поступлений  из областного бюджета</w:t>
            </w:r>
          </w:p>
        </w:tc>
        <w:tc>
          <w:tcPr>
            <w:tcW w:w="96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w:t>
            </w:r>
            <w:r w:rsidRPr="00CE3808">
              <w:rPr>
                <w:rFonts w:ascii="Times New Roman" w:hAnsi="Times New Roman"/>
                <w:sz w:val="20"/>
                <w:szCs w:val="20"/>
                <w:lang w:val="en-US"/>
              </w:rPr>
              <w:t xml:space="preserve">е </w:t>
            </w:r>
            <w:r w:rsidRPr="00CE3808">
              <w:rPr>
                <w:rFonts w:ascii="Times New Roman" w:hAnsi="Times New Roman"/>
                <w:sz w:val="20"/>
                <w:szCs w:val="20"/>
              </w:rPr>
              <w:t>более</w:t>
            </w:r>
          </w:p>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4</w:t>
            </w:r>
            <w:r w:rsidRPr="00CE3808">
              <w:rPr>
                <w:rFonts w:ascii="Times New Roman" w:hAnsi="Times New Roman"/>
                <w:sz w:val="20"/>
                <w:szCs w:val="20"/>
                <w:lang w:val="en-US"/>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w:t>
            </w:r>
            <w:r w:rsidRPr="00CE3808">
              <w:rPr>
                <w:rFonts w:ascii="Times New Roman" w:hAnsi="Times New Roman"/>
                <w:sz w:val="20"/>
                <w:szCs w:val="20"/>
                <w:lang w:val="en-US"/>
              </w:rPr>
              <w:t xml:space="preserve">е </w:t>
            </w:r>
            <w:r w:rsidRPr="00CE3808">
              <w:rPr>
                <w:rFonts w:ascii="Times New Roman" w:hAnsi="Times New Roman"/>
                <w:sz w:val="20"/>
                <w:szCs w:val="20"/>
              </w:rPr>
              <w:t>более 4</w:t>
            </w:r>
            <w:r w:rsidRPr="00CE3808">
              <w:rPr>
                <w:rFonts w:ascii="Times New Roman" w:hAnsi="Times New Roman"/>
                <w:sz w:val="20"/>
                <w:szCs w:val="20"/>
                <w:lang w:val="en-US"/>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w:t>
            </w:r>
            <w:r w:rsidRPr="00CE3808">
              <w:rPr>
                <w:rFonts w:ascii="Times New Roman" w:hAnsi="Times New Roman"/>
                <w:sz w:val="20"/>
                <w:szCs w:val="20"/>
                <w:lang w:val="en-US"/>
              </w:rPr>
              <w:t xml:space="preserve">е </w:t>
            </w:r>
            <w:r w:rsidRPr="00CE3808">
              <w:rPr>
                <w:rFonts w:ascii="Times New Roman" w:hAnsi="Times New Roman"/>
                <w:sz w:val="20"/>
                <w:szCs w:val="20"/>
              </w:rPr>
              <w:t>более 4</w:t>
            </w:r>
            <w:r w:rsidRPr="00CE3808">
              <w:rPr>
                <w:rFonts w:ascii="Times New Roman" w:hAnsi="Times New Roman"/>
                <w:sz w:val="20"/>
                <w:szCs w:val="20"/>
                <w:lang w:val="en-US"/>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w:t>
            </w:r>
            <w:r w:rsidRPr="00CE3808">
              <w:rPr>
                <w:rFonts w:ascii="Times New Roman" w:hAnsi="Times New Roman"/>
                <w:sz w:val="20"/>
                <w:szCs w:val="20"/>
                <w:lang w:val="en-US"/>
              </w:rPr>
              <w:t xml:space="preserve">е </w:t>
            </w:r>
            <w:r w:rsidRPr="00CE3808">
              <w:rPr>
                <w:rFonts w:ascii="Times New Roman" w:hAnsi="Times New Roman"/>
                <w:sz w:val="20"/>
                <w:szCs w:val="20"/>
              </w:rPr>
              <w:t>более 4</w:t>
            </w:r>
            <w:r w:rsidRPr="00CE3808">
              <w:rPr>
                <w:rFonts w:ascii="Times New Roman" w:hAnsi="Times New Roman"/>
                <w:sz w:val="20"/>
                <w:szCs w:val="20"/>
                <w:lang w:val="en-US"/>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w:t>
            </w:r>
            <w:r w:rsidRPr="00CE3808">
              <w:rPr>
                <w:rFonts w:ascii="Times New Roman" w:hAnsi="Times New Roman"/>
                <w:sz w:val="20"/>
                <w:szCs w:val="20"/>
                <w:lang w:val="en-US"/>
              </w:rPr>
              <w:t xml:space="preserve">е </w:t>
            </w:r>
            <w:r w:rsidRPr="00CE3808">
              <w:rPr>
                <w:rFonts w:ascii="Times New Roman" w:hAnsi="Times New Roman"/>
                <w:sz w:val="20"/>
                <w:szCs w:val="20"/>
              </w:rPr>
              <w:t>более 4</w:t>
            </w:r>
            <w:r w:rsidRPr="00CE3808">
              <w:rPr>
                <w:rFonts w:ascii="Times New Roman" w:hAnsi="Times New Roman"/>
                <w:sz w:val="20"/>
                <w:szCs w:val="20"/>
                <w:lang w:val="en-US"/>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w:t>
            </w:r>
            <w:r w:rsidRPr="00CE3808">
              <w:rPr>
                <w:rFonts w:ascii="Times New Roman" w:hAnsi="Times New Roman"/>
                <w:sz w:val="20"/>
                <w:szCs w:val="20"/>
                <w:lang w:val="en-US"/>
              </w:rPr>
              <w:t xml:space="preserve">е </w:t>
            </w:r>
            <w:r w:rsidRPr="00CE3808">
              <w:rPr>
                <w:rFonts w:ascii="Times New Roman" w:hAnsi="Times New Roman"/>
                <w:sz w:val="20"/>
                <w:szCs w:val="20"/>
              </w:rPr>
              <w:t>более 4</w:t>
            </w:r>
            <w:r w:rsidRPr="00CE3808">
              <w:rPr>
                <w:rFonts w:ascii="Times New Roman" w:hAnsi="Times New Roman"/>
                <w:sz w:val="20"/>
                <w:szCs w:val="20"/>
                <w:lang w:val="en-US"/>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w:t>
            </w:r>
            <w:r w:rsidRPr="00CE3808">
              <w:rPr>
                <w:rFonts w:ascii="Times New Roman" w:hAnsi="Times New Roman"/>
                <w:sz w:val="20"/>
                <w:szCs w:val="20"/>
                <w:lang w:val="en-US"/>
              </w:rPr>
              <w:t xml:space="preserve">е </w:t>
            </w:r>
            <w:r w:rsidRPr="00CE3808">
              <w:rPr>
                <w:rFonts w:ascii="Times New Roman" w:hAnsi="Times New Roman"/>
                <w:sz w:val="20"/>
                <w:szCs w:val="20"/>
              </w:rPr>
              <w:t>более 4</w:t>
            </w:r>
            <w:r w:rsidRPr="00CE3808">
              <w:rPr>
                <w:rFonts w:ascii="Times New Roman" w:hAnsi="Times New Roman"/>
                <w:sz w:val="20"/>
                <w:szCs w:val="20"/>
                <w:lang w:val="en-US"/>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 w:val="20"/>
                <w:szCs w:val="20"/>
              </w:rPr>
              <w:t>н</w:t>
            </w:r>
            <w:r w:rsidRPr="00CE3808">
              <w:rPr>
                <w:rFonts w:ascii="Times New Roman" w:hAnsi="Times New Roman"/>
                <w:sz w:val="20"/>
                <w:szCs w:val="20"/>
                <w:lang w:val="en-US"/>
              </w:rPr>
              <w:t xml:space="preserve">е </w:t>
            </w:r>
            <w:r w:rsidRPr="00CE3808">
              <w:rPr>
                <w:rFonts w:ascii="Times New Roman" w:hAnsi="Times New Roman"/>
                <w:sz w:val="20"/>
                <w:szCs w:val="20"/>
              </w:rPr>
              <w:t>более 4</w:t>
            </w:r>
            <w:r w:rsidRPr="00CE3808">
              <w:rPr>
                <w:rFonts w:ascii="Times New Roman" w:hAnsi="Times New Roman"/>
                <w:sz w:val="20"/>
                <w:szCs w:val="20"/>
                <w:lang w:val="en-US"/>
              </w:rPr>
              <w:t>0</w:t>
            </w:r>
          </w:p>
        </w:tc>
      </w:tr>
      <w:tr w:rsidR="00CE3808" w:rsidRPr="00CE3808" w:rsidTr="007C49F2">
        <w:tc>
          <w:tcPr>
            <w:tcW w:w="14883" w:type="dxa"/>
            <w:gridSpan w:val="11"/>
            <w:shd w:val="clear" w:color="auto" w:fill="auto"/>
          </w:tcPr>
          <w:p w:rsidR="00CE3808" w:rsidRPr="00CE3808" w:rsidRDefault="00CE3808" w:rsidP="00CE3808">
            <w:pPr>
              <w:spacing w:after="0" w:line="240" w:lineRule="auto"/>
              <w:ind w:left="-393" w:firstLine="432"/>
              <w:jc w:val="center"/>
              <w:rPr>
                <w:rFonts w:ascii="Times New Roman" w:eastAsia="Times New Roman" w:hAnsi="Times New Roman"/>
                <w:b/>
                <w:szCs w:val="24"/>
                <w:lang w:eastAsia="ru-RU"/>
              </w:rPr>
            </w:pPr>
            <w:r w:rsidRPr="00CE3808">
              <w:rPr>
                <w:rFonts w:ascii="Times New Roman" w:eastAsia="Times New Roman" w:hAnsi="Times New Roman"/>
                <w:b/>
                <w:szCs w:val="24"/>
                <w:lang w:eastAsia="ru-RU"/>
              </w:rPr>
              <w:t>Подпрограмма 1.</w:t>
            </w:r>
            <w:r w:rsidRPr="00CE3808">
              <w:rPr>
                <w:rFonts w:ascii="Times New Roman" w:hAnsi="Times New Roman"/>
                <w:b/>
                <w:szCs w:val="24"/>
              </w:rPr>
              <w:t xml:space="preserve"> Организация и совершенствование бюджетного процесса Большемурашкинского муниципального округа Нижегородской области</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1.1</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Доля расходов на очередной финансовый год, увязанных с  реестром расходных обязательств Большемурашкинского муниципального округа Нижегородской области, в общем объеме расходов бюджета</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sz w:val="20"/>
                <w:szCs w:val="20"/>
                <w:lang w:val="en-US"/>
              </w:rPr>
            </w:pPr>
            <w:r w:rsidRPr="00CE3808">
              <w:rPr>
                <w:rFonts w:ascii="Times New Roman" w:hAnsi="Times New Roman"/>
                <w:sz w:val="20"/>
                <w:szCs w:val="20"/>
                <w:lang w:val="en-US"/>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lang w:val="en-US"/>
              </w:rPr>
            </w:pPr>
            <w:r w:rsidRPr="00CE3808">
              <w:rPr>
                <w:rFonts w:ascii="Times New Roman" w:hAnsi="Times New Roman"/>
                <w:sz w:val="20"/>
                <w:szCs w:val="20"/>
                <w:lang w:val="en-US"/>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lang w:val="en-US"/>
              </w:rPr>
            </w:pPr>
            <w:r w:rsidRPr="00CE3808">
              <w:rPr>
                <w:rFonts w:ascii="Times New Roman" w:hAnsi="Times New Roman"/>
                <w:sz w:val="20"/>
                <w:szCs w:val="20"/>
                <w:lang w:val="en-US"/>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lang w:val="en-US"/>
              </w:rPr>
            </w:pPr>
            <w:r w:rsidRPr="00CE3808">
              <w:rPr>
                <w:rFonts w:ascii="Times New Roman" w:hAnsi="Times New Roman"/>
                <w:sz w:val="20"/>
                <w:szCs w:val="20"/>
                <w:lang w:val="en-US"/>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lang w:val="en-US"/>
              </w:rPr>
            </w:pPr>
            <w:r w:rsidRPr="00CE3808">
              <w:rPr>
                <w:rFonts w:ascii="Times New Roman" w:hAnsi="Times New Roman"/>
                <w:sz w:val="20"/>
                <w:szCs w:val="20"/>
                <w:lang w:val="en-US"/>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lang w:val="en-US"/>
              </w:rPr>
            </w:pPr>
            <w:r w:rsidRPr="00CE3808">
              <w:rPr>
                <w:rFonts w:ascii="Times New Roman" w:hAnsi="Times New Roman"/>
                <w:sz w:val="20"/>
                <w:szCs w:val="20"/>
                <w:lang w:val="en-US"/>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lang w:val="en-US"/>
              </w:rPr>
            </w:pPr>
            <w:r w:rsidRPr="00CE3808">
              <w:rPr>
                <w:rFonts w:ascii="Times New Roman" w:hAnsi="Times New Roman"/>
                <w:sz w:val="20"/>
                <w:szCs w:val="20"/>
                <w:lang w:val="en-US"/>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lang w:val="en-US"/>
              </w:rPr>
            </w:pPr>
            <w:r w:rsidRPr="00CE3808">
              <w:rPr>
                <w:rFonts w:ascii="Times New Roman" w:hAnsi="Times New Roman"/>
                <w:sz w:val="20"/>
                <w:szCs w:val="20"/>
                <w:lang w:val="en-US"/>
              </w:rPr>
              <w:t>100</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1.2</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Отклонение планируемых показателей расходов бюджета (за исключением </w:t>
            </w:r>
            <w:r w:rsidRPr="00CE3808">
              <w:rPr>
                <w:rFonts w:ascii="Times New Roman" w:hAnsi="Times New Roman"/>
              </w:rPr>
              <w:lastRenderedPageBreak/>
              <w:t>расходов, осуществляемых за счет целевых межбюджетных трансфертов) от фактических расходов</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w:t>
            </w:r>
          </w:p>
        </w:tc>
        <w:tc>
          <w:tcPr>
            <w:tcW w:w="1162"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5,0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5,0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5,0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5,0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5,0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5,0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5,0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5,0</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lastRenderedPageBreak/>
              <w:t>1.3</w:t>
            </w:r>
          </w:p>
        </w:tc>
        <w:tc>
          <w:tcPr>
            <w:tcW w:w="4259"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Уровень дефицита бюджета по отношению к доходам бюджета без учета безвозмездных поступлений и поступлений налоговых доходов по дополнительным нормативам отчислений.</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10,0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более 10,0</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1.4</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Прирост налоговых поступлений бюджета Большемурашкинского муниципального округа Нижегородской области</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6,0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6,0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6,0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6,0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6,0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4,0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4,0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не менее 4,0</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1.5</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Доля расходов на обслуживание муниципального долга в общем объеме расходов бюджета без учета субвенций из областного бюджета</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 xml:space="preserve">не более </w:t>
            </w:r>
            <w:r w:rsidRPr="00CE3808">
              <w:rPr>
                <w:rFonts w:ascii="Times New Roman" w:hAnsi="Times New Roman"/>
                <w:sz w:val="20"/>
                <w:szCs w:val="20"/>
                <w:lang w:val="en-US"/>
              </w:rPr>
              <w:t>1</w:t>
            </w:r>
            <w:r w:rsidRPr="00CE3808">
              <w:rPr>
                <w:rFonts w:ascii="Times New Roman" w:hAnsi="Times New Roman"/>
                <w:sz w:val="20"/>
                <w:szCs w:val="20"/>
              </w:rPr>
              <w:t>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 xml:space="preserve">не более </w:t>
            </w:r>
            <w:r w:rsidRPr="00CE3808">
              <w:rPr>
                <w:rFonts w:ascii="Times New Roman" w:hAnsi="Times New Roman"/>
                <w:sz w:val="20"/>
                <w:szCs w:val="20"/>
                <w:lang w:val="en-US"/>
              </w:rPr>
              <w:t>1</w:t>
            </w:r>
            <w:r w:rsidRPr="00CE3808">
              <w:rPr>
                <w:rFonts w:ascii="Times New Roman" w:hAnsi="Times New Roman"/>
                <w:sz w:val="20"/>
                <w:szCs w:val="20"/>
              </w:rPr>
              <w:t>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 xml:space="preserve">не более </w:t>
            </w:r>
            <w:r w:rsidRPr="00CE3808">
              <w:rPr>
                <w:rFonts w:ascii="Times New Roman" w:hAnsi="Times New Roman"/>
                <w:sz w:val="20"/>
                <w:szCs w:val="20"/>
                <w:lang w:val="en-US"/>
              </w:rPr>
              <w:t>1</w:t>
            </w:r>
            <w:r w:rsidRPr="00CE3808">
              <w:rPr>
                <w:rFonts w:ascii="Times New Roman" w:hAnsi="Times New Roman"/>
                <w:sz w:val="20"/>
                <w:szCs w:val="20"/>
              </w:rPr>
              <w:t>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 xml:space="preserve">не более </w:t>
            </w:r>
            <w:r w:rsidRPr="00CE3808">
              <w:rPr>
                <w:rFonts w:ascii="Times New Roman" w:hAnsi="Times New Roman"/>
                <w:sz w:val="20"/>
                <w:szCs w:val="20"/>
                <w:lang w:val="en-US"/>
              </w:rPr>
              <w:t>1</w:t>
            </w:r>
            <w:r w:rsidRPr="00CE3808">
              <w:rPr>
                <w:rFonts w:ascii="Times New Roman" w:hAnsi="Times New Roman"/>
                <w:sz w:val="20"/>
                <w:szCs w:val="20"/>
              </w:rPr>
              <w:t>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 xml:space="preserve">не более </w:t>
            </w:r>
            <w:r w:rsidRPr="00CE3808">
              <w:rPr>
                <w:rFonts w:ascii="Times New Roman" w:hAnsi="Times New Roman"/>
                <w:sz w:val="20"/>
                <w:szCs w:val="20"/>
                <w:lang w:val="en-US"/>
              </w:rPr>
              <w:t>1</w:t>
            </w:r>
            <w:r w:rsidRPr="00CE3808">
              <w:rPr>
                <w:rFonts w:ascii="Times New Roman" w:hAnsi="Times New Roman"/>
                <w:sz w:val="20"/>
                <w:szCs w:val="20"/>
              </w:rPr>
              <w:t>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 xml:space="preserve">не более </w:t>
            </w:r>
            <w:r w:rsidRPr="00CE3808">
              <w:rPr>
                <w:rFonts w:ascii="Times New Roman" w:hAnsi="Times New Roman"/>
                <w:sz w:val="20"/>
                <w:szCs w:val="20"/>
                <w:lang w:val="en-US"/>
              </w:rPr>
              <w:t>1</w:t>
            </w:r>
            <w:r w:rsidRPr="00CE3808">
              <w:rPr>
                <w:rFonts w:ascii="Times New Roman" w:hAnsi="Times New Roman"/>
                <w:sz w:val="20"/>
                <w:szCs w:val="20"/>
              </w:rPr>
              <w:t>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 xml:space="preserve">не более </w:t>
            </w:r>
            <w:r w:rsidRPr="00CE3808">
              <w:rPr>
                <w:rFonts w:ascii="Times New Roman" w:hAnsi="Times New Roman"/>
                <w:sz w:val="20"/>
                <w:szCs w:val="20"/>
                <w:lang w:val="en-US"/>
              </w:rPr>
              <w:t>1</w:t>
            </w:r>
            <w:r w:rsidRPr="00CE3808">
              <w:rPr>
                <w:rFonts w:ascii="Times New Roman" w:hAnsi="Times New Roman"/>
                <w:sz w:val="20"/>
                <w:szCs w:val="20"/>
              </w:rPr>
              <w:t>0,0</w:t>
            </w:r>
          </w:p>
        </w:tc>
        <w:tc>
          <w:tcPr>
            <w:tcW w:w="1134" w:type="dxa"/>
            <w:shd w:val="clear" w:color="auto" w:fill="auto"/>
          </w:tcPr>
          <w:p w:rsidR="00CE3808" w:rsidRPr="00CE3808" w:rsidRDefault="00CE3808" w:rsidP="00CE3808">
            <w:pPr>
              <w:spacing w:after="0" w:line="240" w:lineRule="auto"/>
              <w:jc w:val="center"/>
              <w:rPr>
                <w:rFonts w:ascii="Times New Roman" w:hAnsi="Times New Roman"/>
                <w:sz w:val="20"/>
                <w:szCs w:val="20"/>
              </w:rPr>
            </w:pPr>
            <w:r w:rsidRPr="00CE3808">
              <w:rPr>
                <w:rFonts w:ascii="Times New Roman" w:hAnsi="Times New Roman"/>
                <w:sz w:val="20"/>
                <w:szCs w:val="20"/>
              </w:rPr>
              <w:t xml:space="preserve">не более </w:t>
            </w:r>
            <w:r w:rsidRPr="00CE3808">
              <w:rPr>
                <w:rFonts w:ascii="Times New Roman" w:hAnsi="Times New Roman"/>
                <w:sz w:val="20"/>
                <w:szCs w:val="20"/>
                <w:lang w:val="en-US"/>
              </w:rPr>
              <w:t>1</w:t>
            </w:r>
            <w:r w:rsidRPr="00CE3808">
              <w:rPr>
                <w:rFonts w:ascii="Times New Roman" w:hAnsi="Times New Roman"/>
                <w:sz w:val="20"/>
                <w:szCs w:val="20"/>
              </w:rPr>
              <w:t>0,0</w:t>
            </w:r>
          </w:p>
        </w:tc>
      </w:tr>
      <w:tr w:rsidR="00CE3808" w:rsidRPr="00CE3808" w:rsidTr="007C49F2">
        <w:tc>
          <w:tcPr>
            <w:tcW w:w="560" w:type="dxa"/>
            <w:shd w:val="clear" w:color="auto" w:fill="auto"/>
          </w:tcPr>
          <w:p w:rsidR="00CE3808" w:rsidRPr="00CE3808" w:rsidRDefault="00CE3808" w:rsidP="00CE3808">
            <w:pPr>
              <w:spacing w:after="0" w:line="240" w:lineRule="auto"/>
              <w:ind w:left="-57" w:right="-57"/>
              <w:rPr>
                <w:rFonts w:ascii="Times New Roman" w:hAnsi="Times New Roman"/>
              </w:rPr>
            </w:pPr>
            <w:r w:rsidRPr="00CE3808">
              <w:rPr>
                <w:rFonts w:ascii="Times New Roman" w:hAnsi="Times New Roman"/>
              </w:rPr>
              <w:t>1.6</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Объем невыполненных бюджетных обязательств (просроченная кредиторская задолженность бюджета)</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тыс. рублей</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r>
      <w:tr w:rsidR="00CE3808" w:rsidRPr="00CE3808" w:rsidTr="007C49F2">
        <w:trPr>
          <w:trHeight w:val="902"/>
        </w:trPr>
        <w:tc>
          <w:tcPr>
            <w:tcW w:w="560" w:type="dxa"/>
            <w:shd w:val="clear" w:color="auto" w:fill="auto"/>
          </w:tcPr>
          <w:p w:rsidR="00CE3808" w:rsidRPr="00CE3808" w:rsidRDefault="00CE3808" w:rsidP="00CE3808">
            <w:pPr>
              <w:spacing w:after="0" w:line="240" w:lineRule="auto"/>
              <w:ind w:left="-57" w:right="-57"/>
              <w:rPr>
                <w:rFonts w:ascii="Times New Roman" w:hAnsi="Times New Roman"/>
              </w:rPr>
            </w:pPr>
            <w:r w:rsidRPr="00CE3808">
              <w:rPr>
                <w:rFonts w:ascii="Times New Roman" w:hAnsi="Times New Roman"/>
              </w:rPr>
              <w:t>1.7</w:t>
            </w:r>
          </w:p>
        </w:tc>
        <w:tc>
          <w:tcPr>
            <w:tcW w:w="4259"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lang w:eastAsia="ru-RU"/>
              </w:rPr>
            </w:pPr>
            <w:r w:rsidRPr="00CE3808">
              <w:rPr>
                <w:rFonts w:ascii="Times New Roman" w:hAnsi="Times New Roman"/>
                <w:lang w:eastAsia="ru-RU"/>
              </w:rPr>
              <w:t>Отношение количества проведенных контрольных мероприятий к количеству контрольных мероприятий, предусмотренных планами контрольной деятельности  на соответствующий финансовый год</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r>
      <w:tr w:rsidR="00CE3808" w:rsidRPr="00CE3808" w:rsidTr="007C49F2">
        <w:tc>
          <w:tcPr>
            <w:tcW w:w="560" w:type="dxa"/>
            <w:shd w:val="clear" w:color="auto" w:fill="auto"/>
          </w:tcPr>
          <w:p w:rsidR="00CE3808" w:rsidRPr="00CE3808" w:rsidRDefault="00CE3808" w:rsidP="00CE3808">
            <w:pPr>
              <w:spacing w:after="0" w:line="240" w:lineRule="auto"/>
              <w:ind w:left="-57" w:right="-57"/>
              <w:rPr>
                <w:rFonts w:ascii="Times New Roman" w:hAnsi="Times New Roman"/>
              </w:rPr>
            </w:pPr>
            <w:r w:rsidRPr="00CE3808">
              <w:rPr>
                <w:rFonts w:ascii="Times New Roman" w:hAnsi="Times New Roman"/>
              </w:rPr>
              <w:t>1.8</w:t>
            </w:r>
          </w:p>
        </w:tc>
        <w:tc>
          <w:tcPr>
            <w:tcW w:w="4259"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rPr>
            </w:pPr>
            <w:r w:rsidRPr="00CE3808">
              <w:rPr>
                <w:rFonts w:ascii="Times New Roman" w:hAnsi="Times New Roman"/>
                <w:lang w:eastAsia="ru-RU"/>
              </w:rPr>
              <w:t>Отношение количества исполненных предписаний (представлений), вынесенных  по результатам проведенных  контрольных мероприятий, к общему количеству предписаний (представлений), вынесенных  по результатам проведенных  контрольных мероприятий в соответствующем финансовом году</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r>
      <w:tr w:rsidR="00CE3808" w:rsidRPr="00CE3808" w:rsidTr="007C49F2">
        <w:tc>
          <w:tcPr>
            <w:tcW w:w="560" w:type="dxa"/>
            <w:shd w:val="clear" w:color="auto" w:fill="auto"/>
          </w:tcPr>
          <w:p w:rsidR="00CE3808" w:rsidRPr="00CE3808" w:rsidRDefault="00CE3808" w:rsidP="00CE3808">
            <w:pPr>
              <w:spacing w:after="0" w:line="240" w:lineRule="auto"/>
              <w:ind w:left="-57" w:right="-57"/>
              <w:rPr>
                <w:rFonts w:ascii="Times New Roman" w:hAnsi="Times New Roman"/>
              </w:rPr>
            </w:pPr>
            <w:r w:rsidRPr="00CE3808">
              <w:rPr>
                <w:rFonts w:ascii="Times New Roman" w:hAnsi="Times New Roman"/>
              </w:rPr>
              <w:t>1.9</w:t>
            </w:r>
          </w:p>
        </w:tc>
        <w:tc>
          <w:tcPr>
            <w:tcW w:w="4259"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lang w:eastAsia="ru-RU"/>
              </w:rPr>
            </w:pPr>
            <w:r w:rsidRPr="00CE3808">
              <w:rPr>
                <w:rFonts w:ascii="Times New Roman" w:hAnsi="Times New Roman"/>
                <w:lang w:eastAsia="ru-RU"/>
              </w:rPr>
              <w:t>Исполнение вынесенных постановлений по делам об административных правонарушениях в финансово-</w:t>
            </w:r>
            <w:r w:rsidRPr="00CE3808">
              <w:rPr>
                <w:rFonts w:ascii="Times New Roman" w:hAnsi="Times New Roman"/>
                <w:lang w:eastAsia="ru-RU"/>
              </w:rPr>
              <w:lastRenderedPageBreak/>
              <w:t>бюджетной сфере к общему количеству вынесенных постановлений</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lang w:val="en-US"/>
              </w:rPr>
              <w:t>&gt;90</w:t>
            </w:r>
          </w:p>
        </w:tc>
      </w:tr>
      <w:tr w:rsidR="00CE3808" w:rsidRPr="00CE3808" w:rsidTr="007C49F2">
        <w:tc>
          <w:tcPr>
            <w:tcW w:w="4819" w:type="dxa"/>
            <w:gridSpan w:val="2"/>
            <w:shd w:val="clear" w:color="auto" w:fill="auto"/>
          </w:tcPr>
          <w:p w:rsidR="00CE3808" w:rsidRPr="00CE3808" w:rsidRDefault="00CE3808" w:rsidP="00CE3808">
            <w:pPr>
              <w:autoSpaceDE w:val="0"/>
              <w:autoSpaceDN w:val="0"/>
              <w:adjustRightInd w:val="0"/>
              <w:spacing w:after="0" w:line="240" w:lineRule="auto"/>
              <w:rPr>
                <w:rFonts w:ascii="Times New Roman" w:hAnsi="Times New Roman"/>
                <w:b/>
                <w:lang w:eastAsia="ru-RU"/>
              </w:rPr>
            </w:pPr>
            <w:r w:rsidRPr="00CE3808">
              <w:rPr>
                <w:rFonts w:ascii="Times New Roman" w:hAnsi="Times New Roman"/>
                <w:b/>
                <w:lang w:eastAsia="ru-RU"/>
              </w:rPr>
              <w:lastRenderedPageBreak/>
              <w:t>Непосредственные результаты реализации программы</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1.1</w:t>
            </w:r>
          </w:p>
        </w:tc>
        <w:tc>
          <w:tcPr>
            <w:tcW w:w="4259"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lang w:eastAsia="ru-RU"/>
              </w:rPr>
            </w:pPr>
            <w:r w:rsidRPr="00CE3808">
              <w:rPr>
                <w:rFonts w:ascii="Times New Roman" w:hAnsi="Times New Roman"/>
                <w:lang w:eastAsia="ru-RU"/>
              </w:rPr>
              <w:t>Бюджет сформирован в установленные сроки и сбалансирован по доходам, расходам и источникам финансирования дефицита бюджета</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1.2</w:t>
            </w:r>
          </w:p>
        </w:tc>
        <w:tc>
          <w:tcPr>
            <w:tcW w:w="4259"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lang w:eastAsia="ru-RU"/>
              </w:rPr>
            </w:pPr>
            <w:r w:rsidRPr="00CE3808">
              <w:rPr>
                <w:rFonts w:ascii="Times New Roman" w:hAnsi="Times New Roman"/>
                <w:lang w:eastAsia="ru-RU"/>
              </w:rPr>
              <w:t xml:space="preserve">Исполнение бюджета и формирование бюджетной отчетности осуществлено с учетом исполнения требований бюджетного законодательства </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1.3</w:t>
            </w:r>
          </w:p>
        </w:tc>
        <w:tc>
          <w:tcPr>
            <w:tcW w:w="4259"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lang w:eastAsia="ru-RU"/>
              </w:rPr>
            </w:pPr>
            <w:r w:rsidRPr="00CE3808">
              <w:rPr>
                <w:rFonts w:ascii="Times New Roman" w:hAnsi="Times New Roman"/>
                <w:lang w:eastAsia="ru-RU"/>
              </w:rPr>
              <w:t>Уровень муниципального долга Большемурашкинского муниципального округа Нижегородской области находится на экономически безопасном уровне</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1.4</w:t>
            </w:r>
          </w:p>
        </w:tc>
        <w:tc>
          <w:tcPr>
            <w:tcW w:w="4259"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lang w:eastAsia="ru-RU"/>
              </w:rPr>
            </w:pPr>
            <w:r w:rsidRPr="00CE3808">
              <w:rPr>
                <w:rFonts w:ascii="Times New Roman" w:hAnsi="Times New Roman"/>
                <w:lang w:eastAsia="ru-RU"/>
              </w:rPr>
              <w:t>В полном объеме выполнен план проведения контрольных мероприятий</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rPr>
          <w:trHeight w:val="249"/>
        </w:trPr>
        <w:tc>
          <w:tcPr>
            <w:tcW w:w="14883" w:type="dxa"/>
            <w:gridSpan w:val="11"/>
            <w:shd w:val="clear" w:color="auto" w:fill="auto"/>
          </w:tcPr>
          <w:p w:rsidR="00CE3808" w:rsidRPr="00CE3808" w:rsidRDefault="00CE3808" w:rsidP="00CE3808">
            <w:pPr>
              <w:spacing w:after="0" w:line="240" w:lineRule="auto"/>
              <w:jc w:val="center"/>
              <w:rPr>
                <w:rFonts w:ascii="Times New Roman" w:hAnsi="Times New Roman"/>
                <w:b/>
                <w:szCs w:val="24"/>
              </w:rPr>
            </w:pPr>
            <w:r w:rsidRPr="00CE3808">
              <w:rPr>
                <w:rFonts w:ascii="Times New Roman" w:hAnsi="Times New Roman"/>
                <w:b/>
                <w:szCs w:val="24"/>
              </w:rPr>
              <w:t>Подпрограмма 2. Обеспечение реализации муниципальной программы Большемурашкинского муниципального округа</w:t>
            </w:r>
          </w:p>
          <w:p w:rsidR="00CE3808" w:rsidRPr="00CE3808" w:rsidRDefault="00CE3808" w:rsidP="00CE3808">
            <w:pPr>
              <w:spacing w:after="0" w:line="240" w:lineRule="auto"/>
              <w:ind w:left="-393" w:firstLine="432"/>
              <w:jc w:val="center"/>
              <w:rPr>
                <w:rFonts w:ascii="Times New Roman" w:hAnsi="Times New Roman"/>
                <w:b/>
                <w:szCs w:val="24"/>
              </w:rPr>
            </w:pPr>
            <w:r w:rsidRPr="00CE3808">
              <w:rPr>
                <w:rFonts w:ascii="Times New Roman" w:hAnsi="Times New Roman"/>
                <w:b/>
                <w:szCs w:val="24"/>
              </w:rPr>
              <w:t xml:space="preserve"> Нижегородской области</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2.1</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Своевременность сдачи МКУ «Централизованная бухгалтерия» бухгалтерской и налоговой отчетности, обслуживающих муниципальных учреждений</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100</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2.2</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Отсутствие прироста дебиторской и кредиторской задолженности</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0</w:t>
            </w:r>
          </w:p>
        </w:tc>
      </w:tr>
      <w:tr w:rsidR="00CE3808" w:rsidRPr="00CE3808" w:rsidTr="007C49F2">
        <w:tc>
          <w:tcPr>
            <w:tcW w:w="4819" w:type="dxa"/>
            <w:gridSpan w:val="2"/>
            <w:shd w:val="clear" w:color="auto" w:fill="auto"/>
          </w:tcPr>
          <w:p w:rsidR="00CE3808" w:rsidRPr="00CE3808" w:rsidRDefault="00CE3808" w:rsidP="00CE3808">
            <w:pPr>
              <w:autoSpaceDE w:val="0"/>
              <w:autoSpaceDN w:val="0"/>
              <w:adjustRightInd w:val="0"/>
              <w:spacing w:after="0" w:line="240" w:lineRule="auto"/>
              <w:rPr>
                <w:rFonts w:ascii="Times New Roman" w:hAnsi="Times New Roman"/>
                <w:b/>
                <w:lang w:eastAsia="ru-RU"/>
              </w:rPr>
            </w:pPr>
            <w:r w:rsidRPr="00CE3808">
              <w:rPr>
                <w:rFonts w:ascii="Times New Roman" w:hAnsi="Times New Roman"/>
                <w:b/>
                <w:lang w:eastAsia="ru-RU"/>
              </w:rPr>
              <w:t>Непосредственные результаты реализации программы</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2.1</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Предоставление услуг по ведению бухгалтерского учета </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2.2</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Отсутствие просроченной кредиторской задолженности</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ind w:left="34"/>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c>
          <w:tcPr>
            <w:tcW w:w="14883" w:type="dxa"/>
            <w:gridSpan w:val="11"/>
            <w:shd w:val="clear" w:color="auto" w:fill="auto"/>
          </w:tcPr>
          <w:p w:rsidR="00CE3808" w:rsidRPr="00CE3808" w:rsidRDefault="00CE3808" w:rsidP="00CE3808">
            <w:pPr>
              <w:spacing w:after="0" w:line="240" w:lineRule="auto"/>
              <w:jc w:val="center"/>
              <w:rPr>
                <w:rFonts w:ascii="Times New Roman" w:hAnsi="Times New Roman"/>
                <w:b/>
                <w:szCs w:val="24"/>
              </w:rPr>
            </w:pPr>
            <w:r w:rsidRPr="00CE3808">
              <w:rPr>
                <w:rFonts w:ascii="Times New Roman" w:hAnsi="Times New Roman"/>
                <w:b/>
                <w:szCs w:val="24"/>
              </w:rPr>
              <w:t>Подпрограмма 3. Повышение финансовой грамотности населения Большемурашкинского муниципального округа</w:t>
            </w:r>
          </w:p>
          <w:p w:rsidR="00CE3808" w:rsidRPr="00CE3808" w:rsidRDefault="00CE3808" w:rsidP="00CE3808">
            <w:pPr>
              <w:spacing w:after="0" w:line="240" w:lineRule="auto"/>
              <w:ind w:left="-393" w:firstLine="432"/>
              <w:jc w:val="center"/>
              <w:rPr>
                <w:rFonts w:ascii="Times New Roman" w:hAnsi="Times New Roman"/>
                <w:b/>
                <w:szCs w:val="24"/>
              </w:rPr>
            </w:pPr>
            <w:r w:rsidRPr="00CE3808">
              <w:rPr>
                <w:rFonts w:ascii="Times New Roman" w:hAnsi="Times New Roman"/>
                <w:b/>
                <w:szCs w:val="24"/>
              </w:rPr>
              <w:t xml:space="preserve"> Нижегородской области</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lastRenderedPageBreak/>
              <w:t>3.1</w:t>
            </w:r>
          </w:p>
        </w:tc>
        <w:tc>
          <w:tcPr>
            <w:tcW w:w="4259"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Доля образовательных организаций, реализующих программы по финансовой грамотности</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ind w:left="-80" w:right="-108"/>
              <w:jc w:val="center"/>
              <w:rPr>
                <w:rFonts w:ascii="Times New Roman" w:hAnsi="Times New Roman"/>
              </w:rPr>
            </w:pPr>
            <w:r w:rsidRPr="00CE3808">
              <w:rPr>
                <w:rFonts w:ascii="Times New Roman" w:hAnsi="Times New Roman"/>
              </w:rPr>
              <w:t xml:space="preserve"> не менее </w:t>
            </w:r>
          </w:p>
          <w:p w:rsidR="00CE3808" w:rsidRPr="00CE3808" w:rsidRDefault="00CE3808" w:rsidP="00CE3808">
            <w:pPr>
              <w:spacing w:after="0" w:line="240" w:lineRule="auto"/>
              <w:ind w:left="-80" w:right="-108"/>
              <w:jc w:val="center"/>
              <w:rPr>
                <w:rFonts w:ascii="Times New Roman" w:hAnsi="Times New Roman"/>
              </w:rPr>
            </w:pPr>
            <w:r w:rsidRPr="00CE3808">
              <w:rPr>
                <w:rFonts w:ascii="Times New Roman" w:hAnsi="Times New Roman"/>
              </w:rPr>
              <w:t>98</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98</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98</w:t>
            </w:r>
          </w:p>
        </w:tc>
        <w:tc>
          <w:tcPr>
            <w:tcW w:w="1134" w:type="dxa"/>
            <w:shd w:val="clear" w:color="auto" w:fill="auto"/>
          </w:tcPr>
          <w:p w:rsidR="00CE3808" w:rsidRPr="00CE3808" w:rsidRDefault="00CE3808" w:rsidP="00CE3808">
            <w:pPr>
              <w:spacing w:after="0" w:line="240" w:lineRule="auto"/>
              <w:ind w:left="-80" w:right="-108"/>
              <w:jc w:val="center"/>
              <w:rPr>
                <w:rFonts w:ascii="Times New Roman" w:hAnsi="Times New Roman"/>
              </w:rPr>
            </w:pPr>
            <w:r w:rsidRPr="00CE3808">
              <w:rPr>
                <w:rFonts w:ascii="Times New Roman" w:hAnsi="Times New Roman"/>
              </w:rPr>
              <w:t xml:space="preserve"> не менее </w:t>
            </w:r>
          </w:p>
          <w:p w:rsidR="00CE3808" w:rsidRPr="00CE3808" w:rsidRDefault="00CE3808" w:rsidP="00CE3808">
            <w:pPr>
              <w:spacing w:after="0" w:line="240" w:lineRule="auto"/>
              <w:ind w:left="-80" w:right="-108"/>
              <w:jc w:val="center"/>
              <w:rPr>
                <w:rFonts w:ascii="Times New Roman" w:hAnsi="Times New Roman"/>
              </w:rPr>
            </w:pPr>
            <w:r w:rsidRPr="00CE3808">
              <w:rPr>
                <w:rFonts w:ascii="Times New Roman" w:hAnsi="Times New Roman"/>
              </w:rPr>
              <w:t>98</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98</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98</w:t>
            </w:r>
          </w:p>
        </w:tc>
        <w:tc>
          <w:tcPr>
            <w:tcW w:w="1134" w:type="dxa"/>
            <w:shd w:val="clear" w:color="auto" w:fill="auto"/>
          </w:tcPr>
          <w:p w:rsidR="00CE3808" w:rsidRPr="00CE3808" w:rsidRDefault="00CE3808" w:rsidP="00CE3808">
            <w:pPr>
              <w:tabs>
                <w:tab w:val="left" w:pos="34"/>
              </w:tabs>
              <w:spacing w:after="0" w:line="240" w:lineRule="auto"/>
              <w:jc w:val="center"/>
              <w:rPr>
                <w:rFonts w:ascii="Times New Roman" w:hAnsi="Times New Roman"/>
              </w:rPr>
            </w:pPr>
            <w:r w:rsidRPr="00CE3808">
              <w:rPr>
                <w:rFonts w:ascii="Times New Roman" w:hAnsi="Times New Roman"/>
              </w:rPr>
              <w:t>не менее 99</w:t>
            </w:r>
          </w:p>
        </w:tc>
        <w:tc>
          <w:tcPr>
            <w:tcW w:w="1134" w:type="dxa"/>
            <w:shd w:val="clear" w:color="auto" w:fill="auto"/>
          </w:tcPr>
          <w:p w:rsidR="00CE3808" w:rsidRPr="00CE3808" w:rsidRDefault="00CE3808" w:rsidP="00CE3808">
            <w:pPr>
              <w:spacing w:after="0" w:line="240" w:lineRule="auto"/>
              <w:ind w:left="-393"/>
              <w:jc w:val="center"/>
              <w:rPr>
                <w:rFonts w:ascii="Times New Roman" w:hAnsi="Times New Roman"/>
              </w:rPr>
            </w:pPr>
            <w:r w:rsidRPr="00CE3808">
              <w:rPr>
                <w:rFonts w:ascii="Times New Roman" w:hAnsi="Times New Roman"/>
              </w:rPr>
              <w:t>100</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3.2</w:t>
            </w:r>
          </w:p>
        </w:tc>
        <w:tc>
          <w:tcPr>
            <w:tcW w:w="4259"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Доля учащихся образовательных организаций, принявших участие в мероприятиях по повышению финансовой грамотности населения Большемурашкинского муниципального округа Нижегородской области</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40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43</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45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45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45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47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47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50</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3.3</w:t>
            </w:r>
          </w:p>
        </w:tc>
        <w:tc>
          <w:tcPr>
            <w:tcW w:w="4259" w:type="dxa"/>
            <w:shd w:val="clear" w:color="auto" w:fill="auto"/>
          </w:tcPr>
          <w:p w:rsidR="00CE3808" w:rsidRPr="00CE3808" w:rsidRDefault="00CE3808" w:rsidP="00CE3808">
            <w:pPr>
              <w:shd w:val="clear" w:color="auto" w:fill="FFFFFF"/>
              <w:spacing w:after="0" w:line="240" w:lineRule="auto"/>
              <w:rPr>
                <w:rFonts w:ascii="Times New Roman" w:eastAsia="Times New Roman" w:hAnsi="Times New Roman"/>
                <w:color w:val="1A1A1A"/>
                <w:szCs w:val="24"/>
                <w:lang w:eastAsia="ru-RU"/>
              </w:rPr>
            </w:pPr>
            <w:r w:rsidRPr="00CE3808">
              <w:rPr>
                <w:rFonts w:ascii="Times New Roman" w:eastAsia="Times New Roman" w:hAnsi="Times New Roman"/>
                <w:color w:val="1A1A1A"/>
                <w:szCs w:val="24"/>
                <w:lang w:eastAsia="ru-RU"/>
              </w:rPr>
              <w:t>Доля педагогических работников, прошедших повышение квалификации по вопросам финансовой грамотности в текущем году</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10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10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10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11</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11</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11</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11</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не менее 12</w:t>
            </w:r>
          </w:p>
        </w:tc>
      </w:tr>
      <w:tr w:rsidR="00CE3808" w:rsidRPr="00CE3808" w:rsidTr="007C49F2">
        <w:tc>
          <w:tcPr>
            <w:tcW w:w="4819" w:type="dxa"/>
            <w:gridSpan w:val="2"/>
            <w:shd w:val="clear" w:color="auto" w:fill="auto"/>
          </w:tcPr>
          <w:p w:rsidR="00CE3808" w:rsidRPr="00CE3808" w:rsidRDefault="00CE3808" w:rsidP="00CE3808">
            <w:pPr>
              <w:autoSpaceDE w:val="0"/>
              <w:autoSpaceDN w:val="0"/>
              <w:adjustRightInd w:val="0"/>
              <w:spacing w:after="0" w:line="240" w:lineRule="auto"/>
              <w:rPr>
                <w:rFonts w:ascii="Times New Roman" w:hAnsi="Times New Roman"/>
                <w:b/>
                <w:lang w:eastAsia="ru-RU"/>
              </w:rPr>
            </w:pPr>
            <w:r w:rsidRPr="00CE3808">
              <w:rPr>
                <w:rFonts w:ascii="Times New Roman" w:hAnsi="Times New Roman"/>
                <w:b/>
                <w:lang w:eastAsia="ru-RU"/>
              </w:rPr>
              <w:t>Непосредственные результаты реализации программы</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3.1</w:t>
            </w:r>
          </w:p>
        </w:tc>
        <w:tc>
          <w:tcPr>
            <w:tcW w:w="4259"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Обеспечено получения гражданами доступной, объективной и качественной информации в области финансовой грамотности и защиты прав потребителей финансовых услуг в соответствии с их возрастной категорией, жизненными ситуациями и потребностями</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3.2</w:t>
            </w:r>
          </w:p>
        </w:tc>
        <w:tc>
          <w:tcPr>
            <w:tcW w:w="4259"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Обеспечен доступ к образовательным программам в сфере повышения финансовой грамотности для различных целевых групп населения</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3.3</w:t>
            </w:r>
          </w:p>
        </w:tc>
        <w:tc>
          <w:tcPr>
            <w:tcW w:w="4259"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Создана система эффективных и доступных информационных ресурсов по повышению финансовой грамотности населения</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3.4</w:t>
            </w:r>
          </w:p>
        </w:tc>
        <w:tc>
          <w:tcPr>
            <w:tcW w:w="4259"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Повышена финансовая защищенность социально уязвимых групп населения</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c>
          <w:tcPr>
            <w:tcW w:w="14883" w:type="dxa"/>
            <w:gridSpan w:val="11"/>
            <w:shd w:val="clear" w:color="auto" w:fill="auto"/>
          </w:tcPr>
          <w:p w:rsidR="00CE3808" w:rsidRPr="00CE3808" w:rsidRDefault="00CE3808" w:rsidP="00CE3808">
            <w:pPr>
              <w:spacing w:after="0" w:line="240" w:lineRule="auto"/>
              <w:jc w:val="center"/>
              <w:rPr>
                <w:rFonts w:ascii="Times New Roman" w:hAnsi="Times New Roman"/>
                <w:b/>
                <w:szCs w:val="24"/>
              </w:rPr>
            </w:pPr>
            <w:r w:rsidRPr="00CE3808">
              <w:rPr>
                <w:rFonts w:ascii="Times New Roman" w:hAnsi="Times New Roman"/>
                <w:b/>
                <w:szCs w:val="24"/>
              </w:rPr>
              <w:t>Подпрограмма 4. Повышение эффективности бюджетных расходов Большемурашкинского муниципального округа</w:t>
            </w:r>
          </w:p>
          <w:p w:rsidR="00CE3808" w:rsidRPr="00CE3808" w:rsidRDefault="00CE3808" w:rsidP="00CE3808">
            <w:pPr>
              <w:spacing w:after="0" w:line="240" w:lineRule="auto"/>
              <w:ind w:left="-393" w:firstLine="432"/>
              <w:jc w:val="center"/>
              <w:rPr>
                <w:rFonts w:ascii="Times New Roman" w:hAnsi="Times New Roman"/>
                <w:b/>
                <w:szCs w:val="24"/>
              </w:rPr>
            </w:pPr>
            <w:r w:rsidRPr="00CE3808">
              <w:rPr>
                <w:rFonts w:ascii="Times New Roman" w:hAnsi="Times New Roman"/>
                <w:b/>
                <w:szCs w:val="24"/>
              </w:rPr>
              <w:t xml:space="preserve"> Нижегородской области</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4.1</w:t>
            </w:r>
          </w:p>
          <w:p w:rsidR="00CE3808" w:rsidRPr="00CE3808" w:rsidRDefault="00CE3808" w:rsidP="00CE3808">
            <w:pPr>
              <w:spacing w:after="0" w:line="240" w:lineRule="auto"/>
              <w:rPr>
                <w:rFonts w:ascii="Times New Roman" w:hAnsi="Times New Roman"/>
              </w:rPr>
            </w:pP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lastRenderedPageBreak/>
              <w:t xml:space="preserve">Доля расходов бюджета, формируемых  в </w:t>
            </w:r>
            <w:r w:rsidRPr="00CE3808">
              <w:rPr>
                <w:rFonts w:ascii="Times New Roman" w:hAnsi="Times New Roman"/>
              </w:rPr>
              <w:lastRenderedPageBreak/>
              <w:t>рамках муниципальных программ, в общем объеме  расходов бюджета  (без  учета субвенций на  исполнение делегируемых полномочий)</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 xml:space="preserve">Не менее </w:t>
            </w:r>
            <w:r w:rsidRPr="00CE3808">
              <w:rPr>
                <w:rFonts w:ascii="Times New Roman" w:hAnsi="Times New Roman"/>
              </w:rPr>
              <w:lastRenderedPageBreak/>
              <w: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 xml:space="preserve">Не менее </w:t>
            </w:r>
            <w:r w:rsidRPr="00CE3808">
              <w:rPr>
                <w:rFonts w:ascii="Times New Roman" w:hAnsi="Times New Roman"/>
              </w:rPr>
              <w:lastRenderedPageBreak/>
              <w: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 xml:space="preserve">Не менее </w:t>
            </w:r>
            <w:r w:rsidRPr="00CE3808">
              <w:rPr>
                <w:rFonts w:ascii="Times New Roman" w:hAnsi="Times New Roman"/>
              </w:rPr>
              <w:lastRenderedPageBreak/>
              <w: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 xml:space="preserve">Не менее </w:t>
            </w:r>
            <w:r w:rsidRPr="00CE3808">
              <w:rPr>
                <w:rFonts w:ascii="Times New Roman" w:hAnsi="Times New Roman"/>
              </w:rPr>
              <w:lastRenderedPageBreak/>
              <w: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 xml:space="preserve">Не менее </w:t>
            </w:r>
            <w:r w:rsidRPr="00CE3808">
              <w:rPr>
                <w:rFonts w:ascii="Times New Roman" w:hAnsi="Times New Roman"/>
              </w:rPr>
              <w:lastRenderedPageBreak/>
              <w: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 xml:space="preserve">Не менее </w:t>
            </w:r>
            <w:r w:rsidRPr="00CE3808">
              <w:rPr>
                <w:rFonts w:ascii="Times New Roman" w:hAnsi="Times New Roman"/>
              </w:rPr>
              <w:lastRenderedPageBreak/>
              <w: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 xml:space="preserve">Не менее </w:t>
            </w:r>
            <w:r w:rsidRPr="00CE3808">
              <w:rPr>
                <w:rFonts w:ascii="Times New Roman" w:hAnsi="Times New Roman"/>
              </w:rPr>
              <w:lastRenderedPageBreak/>
              <w:t>90</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lastRenderedPageBreak/>
              <w:t xml:space="preserve">Не менее </w:t>
            </w:r>
            <w:r w:rsidRPr="00CE3808">
              <w:rPr>
                <w:rFonts w:ascii="Times New Roman" w:hAnsi="Times New Roman"/>
              </w:rPr>
              <w:lastRenderedPageBreak/>
              <w:t>90</w:t>
            </w:r>
          </w:p>
        </w:tc>
      </w:tr>
      <w:tr w:rsidR="00CE3808" w:rsidRPr="00CE3808" w:rsidTr="007C49F2">
        <w:trPr>
          <w:trHeight w:val="936"/>
        </w:trPr>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lastRenderedPageBreak/>
              <w:t>4.2</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Удельный вес муниципальных учреждений, выполнивших в полном объеме муниципальное задание, в общем количестве муниципальных учреждений, которым установлены муниципальные задания         </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4.3</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Удельный вес муниципальных учреждений, для которых установлены количественно измеримые финансовые санкции (штрафы, изъятия) за нарушение условий выполнения муниципальных заданий, в общем количестве муниципальных учреждений, которым установлены муниципальные задания         </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97</w:t>
            </w:r>
          </w:p>
        </w:tc>
      </w:tr>
      <w:tr w:rsidR="00CE3808" w:rsidRPr="00CE3808" w:rsidTr="007C49F2">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4.4</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Удельный вес  расходов на финансовое обеспечение оказания бюджетными и автономными учреждениями муниципальных услуг, рассчитанных исходя из нормативных затрат, в общем объеме расходов на предоставление субсидий на выполнение муниципальных заданий</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95</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95</w:t>
            </w:r>
          </w:p>
        </w:tc>
      </w:tr>
      <w:tr w:rsidR="00CE3808" w:rsidRPr="00CE3808" w:rsidTr="007C49F2">
        <w:trPr>
          <w:trHeight w:val="70"/>
        </w:trPr>
        <w:tc>
          <w:tcPr>
            <w:tcW w:w="4819" w:type="dxa"/>
            <w:gridSpan w:val="2"/>
            <w:shd w:val="clear" w:color="auto" w:fill="auto"/>
          </w:tcPr>
          <w:p w:rsidR="00CE3808" w:rsidRPr="00CE3808" w:rsidRDefault="00CE3808" w:rsidP="00CE3808">
            <w:pPr>
              <w:autoSpaceDE w:val="0"/>
              <w:autoSpaceDN w:val="0"/>
              <w:adjustRightInd w:val="0"/>
              <w:spacing w:after="0" w:line="240" w:lineRule="auto"/>
              <w:rPr>
                <w:rFonts w:ascii="Times New Roman" w:hAnsi="Times New Roman"/>
                <w:b/>
                <w:lang w:eastAsia="ru-RU"/>
              </w:rPr>
            </w:pPr>
            <w:r w:rsidRPr="00CE3808">
              <w:rPr>
                <w:rFonts w:ascii="Times New Roman" w:hAnsi="Times New Roman"/>
                <w:b/>
                <w:lang w:eastAsia="ru-RU"/>
              </w:rPr>
              <w:t>Непосредственные результаты реализации программы</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c>
          <w:tcPr>
            <w:tcW w:w="1134" w:type="dxa"/>
            <w:shd w:val="clear" w:color="auto" w:fill="auto"/>
          </w:tcPr>
          <w:p w:rsidR="00CE3808" w:rsidRPr="00CE3808" w:rsidRDefault="00CE3808" w:rsidP="00CE3808">
            <w:pPr>
              <w:spacing w:after="0" w:line="240" w:lineRule="auto"/>
              <w:ind w:left="-393" w:firstLine="432"/>
              <w:jc w:val="center"/>
              <w:rPr>
                <w:rFonts w:ascii="Times New Roman" w:hAnsi="Times New Roman"/>
              </w:rPr>
            </w:pPr>
          </w:p>
        </w:tc>
      </w:tr>
      <w:tr w:rsidR="00CE3808" w:rsidRPr="00CE3808" w:rsidTr="007C49F2">
        <w:trPr>
          <w:trHeight w:val="337"/>
        </w:trPr>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4.1</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Разработана долгосрочная бюджетная стратегия </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rPr>
          <w:trHeight w:val="625"/>
        </w:trPr>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4.2</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Бюджет сформирован в программном формате, с учетом планируемых  результатов по муниципальным программам</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rPr>
          <w:trHeight w:val="756"/>
        </w:trPr>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lastRenderedPageBreak/>
              <w:t>4.3</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Увеличилось количество граждан, которые удовлетворительно оценивают  качество муниципальных услуг в сферах образования, культуры, физической культуры и спорта</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rPr>
          <w:trHeight w:val="209"/>
        </w:trPr>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4.4</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Увеличилось количество главных распорядителей средств бюджета, улучшивших качество  финансового менеджмента  </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rPr>
          <w:trHeight w:val="582"/>
        </w:trPr>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4.6</w:t>
            </w:r>
          </w:p>
        </w:tc>
        <w:tc>
          <w:tcPr>
            <w:tcW w:w="4259"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Информация о предоставляемых муниципальных  услугах, формировании и исполнении бюджета доступна  для  всех граждан </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r w:rsidR="00CE3808" w:rsidRPr="00CE3808" w:rsidTr="007C49F2">
        <w:trPr>
          <w:trHeight w:val="846"/>
        </w:trPr>
        <w:tc>
          <w:tcPr>
            <w:tcW w:w="560"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4.7</w:t>
            </w:r>
          </w:p>
        </w:tc>
        <w:tc>
          <w:tcPr>
            <w:tcW w:w="4259"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szCs w:val="24"/>
                <w:lang w:eastAsia="ru-RU"/>
              </w:rPr>
            </w:pPr>
            <w:r w:rsidRPr="00CE3808">
              <w:rPr>
                <w:rFonts w:ascii="Times New Roman" w:hAnsi="Times New Roman"/>
                <w:szCs w:val="24"/>
                <w:lang w:eastAsia="ru-RU"/>
              </w:rPr>
              <w:t>Нормативные затраты применяются для обоснования объекта и (или) объектов закупки в плане закупок в органах местного самоуправления и подведомственных им казенных учреждениях</w:t>
            </w:r>
          </w:p>
        </w:tc>
        <w:tc>
          <w:tcPr>
            <w:tcW w:w="96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да/нет</w:t>
            </w:r>
          </w:p>
        </w:tc>
        <w:tc>
          <w:tcPr>
            <w:tcW w:w="1162"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c>
          <w:tcPr>
            <w:tcW w:w="113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да</w:t>
            </w:r>
          </w:p>
        </w:tc>
      </w:tr>
    </w:tbl>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spacing w:after="0" w:line="240" w:lineRule="auto"/>
        <w:jc w:val="right"/>
        <w:rPr>
          <w:rFonts w:ascii="Times New Roman" w:eastAsia="Times New Roman" w:hAnsi="Times New Roman"/>
          <w:szCs w:val="24"/>
        </w:rPr>
      </w:pPr>
      <w:r w:rsidRPr="00CE3808">
        <w:rPr>
          <w:rFonts w:ascii="Times New Roman" w:eastAsia="Times New Roman" w:hAnsi="Times New Roman"/>
          <w:szCs w:val="24"/>
        </w:rPr>
        <w:lastRenderedPageBreak/>
        <w:t>Приложение 3</w:t>
      </w:r>
    </w:p>
    <w:p w:rsidR="00CE3808" w:rsidRPr="00CE3808" w:rsidRDefault="00CE3808" w:rsidP="00CE3808">
      <w:pPr>
        <w:widowControl w:val="0"/>
        <w:autoSpaceDE w:val="0"/>
        <w:autoSpaceDN w:val="0"/>
        <w:adjustRightInd w:val="0"/>
        <w:spacing w:after="0" w:line="240" w:lineRule="auto"/>
        <w:ind w:left="2977"/>
        <w:jc w:val="right"/>
        <w:rPr>
          <w:rFonts w:ascii="Times New Roman" w:eastAsia="Times New Roman" w:hAnsi="Times New Roman"/>
          <w:szCs w:val="24"/>
        </w:rPr>
      </w:pPr>
      <w:r w:rsidRPr="00CE3808">
        <w:rPr>
          <w:rFonts w:ascii="Times New Roman" w:eastAsia="Times New Roman" w:hAnsi="Times New Roman"/>
          <w:szCs w:val="24"/>
        </w:rPr>
        <w:t>к муниципальной программе</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 xml:space="preserve">"Управление </w:t>
      </w:r>
      <w:proofErr w:type="gramStart"/>
      <w:r w:rsidRPr="00CE3808">
        <w:rPr>
          <w:rFonts w:ascii="Times New Roman" w:eastAsia="Times New Roman" w:hAnsi="Times New Roman"/>
          <w:szCs w:val="24"/>
        </w:rPr>
        <w:t>муниципальными</w:t>
      </w:r>
      <w:proofErr w:type="gramEnd"/>
      <w:r w:rsidRPr="00CE3808">
        <w:rPr>
          <w:rFonts w:ascii="Times New Roman" w:eastAsia="Times New Roman" w:hAnsi="Times New Roman"/>
          <w:szCs w:val="24"/>
        </w:rPr>
        <w:t xml:space="preserve"> </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финансами Большемурашкинского</w:t>
      </w:r>
    </w:p>
    <w:p w:rsidR="00CE3808" w:rsidRPr="00CE3808" w:rsidRDefault="00CE3808" w:rsidP="00CE3808">
      <w:pPr>
        <w:widowControl w:val="0"/>
        <w:autoSpaceDE w:val="0"/>
        <w:autoSpaceDN w:val="0"/>
        <w:adjustRightInd w:val="0"/>
        <w:spacing w:after="0" w:line="240" w:lineRule="auto"/>
        <w:ind w:left="5387"/>
        <w:jc w:val="right"/>
        <w:rPr>
          <w:rFonts w:ascii="Times New Roman" w:eastAsia="Times New Roman" w:hAnsi="Times New Roman"/>
          <w:szCs w:val="24"/>
        </w:rPr>
      </w:pPr>
      <w:r w:rsidRPr="00CE3808">
        <w:rPr>
          <w:rFonts w:ascii="Times New Roman" w:eastAsia="Times New Roman" w:hAnsi="Times New Roman"/>
          <w:szCs w:val="24"/>
        </w:rPr>
        <w:t>муниципального округа Нижегородской области"</w:t>
      </w:r>
    </w:p>
    <w:p w:rsidR="00CE3808" w:rsidRPr="00CE3808" w:rsidRDefault="00CE3808" w:rsidP="00CE3808">
      <w:pPr>
        <w:spacing w:after="0" w:line="240" w:lineRule="auto"/>
        <w:jc w:val="center"/>
        <w:rPr>
          <w:rFonts w:ascii="Times New Roman" w:hAnsi="Times New Roman"/>
          <w:b/>
          <w:sz w:val="28"/>
          <w:szCs w:val="28"/>
        </w:rPr>
      </w:pP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Сведения об основных мерах правового регулирования</w:t>
      </w:r>
    </w:p>
    <w:p w:rsidR="00CE3808" w:rsidRPr="00CE3808" w:rsidRDefault="00CE3808" w:rsidP="00CE3808">
      <w:pPr>
        <w:spacing w:after="0" w:line="240" w:lineRule="auto"/>
        <w:jc w:val="center"/>
        <w:rPr>
          <w:rFonts w:ascii="Times New Roman" w:hAnsi="Times New Roman"/>
          <w:b/>
          <w:sz w:val="28"/>
          <w:szCs w:val="28"/>
        </w:rPr>
      </w:pPr>
    </w:p>
    <w:tbl>
      <w:tblPr>
        <w:tblW w:w="149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4"/>
        <w:gridCol w:w="5811"/>
        <w:gridCol w:w="2127"/>
        <w:gridCol w:w="2091"/>
      </w:tblGrid>
      <w:tr w:rsidR="00CE3808" w:rsidRPr="00CE3808" w:rsidTr="007C49F2">
        <w:trPr>
          <w:tblHeader/>
        </w:trPr>
        <w:tc>
          <w:tcPr>
            <w:tcW w:w="568"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w:t>
            </w:r>
          </w:p>
          <w:p w:rsidR="00CE3808" w:rsidRPr="00CE3808" w:rsidRDefault="00CE3808" w:rsidP="00CE3808">
            <w:pPr>
              <w:spacing w:after="0" w:line="240" w:lineRule="auto"/>
              <w:jc w:val="center"/>
              <w:rPr>
                <w:rFonts w:ascii="Times New Roman" w:hAnsi="Times New Roman"/>
              </w:rPr>
            </w:pPr>
            <w:proofErr w:type="gramStart"/>
            <w:r w:rsidRPr="00CE3808">
              <w:rPr>
                <w:rFonts w:ascii="Times New Roman" w:hAnsi="Times New Roman"/>
              </w:rPr>
              <w:t>п</w:t>
            </w:r>
            <w:proofErr w:type="gramEnd"/>
            <w:r w:rsidRPr="00CE3808">
              <w:rPr>
                <w:rFonts w:ascii="Times New Roman" w:hAnsi="Times New Roman"/>
              </w:rPr>
              <w:t>/п</w:t>
            </w:r>
          </w:p>
        </w:tc>
        <w:tc>
          <w:tcPr>
            <w:tcW w:w="4394"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Вид правового акта</w:t>
            </w:r>
          </w:p>
        </w:tc>
        <w:tc>
          <w:tcPr>
            <w:tcW w:w="5811"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Основные положения правового акта (суть)</w:t>
            </w:r>
          </w:p>
        </w:tc>
        <w:tc>
          <w:tcPr>
            <w:tcW w:w="2127"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Ответственный исполнитель и соисполнители</w:t>
            </w:r>
          </w:p>
        </w:tc>
        <w:tc>
          <w:tcPr>
            <w:tcW w:w="2091"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Ожидаемые сроки принятия</w:t>
            </w:r>
          </w:p>
        </w:tc>
      </w:tr>
      <w:tr w:rsidR="00CE3808" w:rsidRPr="00CE3808" w:rsidTr="007C49F2">
        <w:tc>
          <w:tcPr>
            <w:tcW w:w="14991" w:type="dxa"/>
            <w:gridSpan w:val="5"/>
            <w:shd w:val="clear" w:color="auto" w:fill="auto"/>
          </w:tcPr>
          <w:p w:rsidR="00CE3808" w:rsidRPr="00CE3808" w:rsidRDefault="00CE3808" w:rsidP="00CE3808">
            <w:pPr>
              <w:spacing w:after="0" w:line="240" w:lineRule="auto"/>
              <w:jc w:val="center"/>
              <w:rPr>
                <w:rFonts w:ascii="Times New Roman" w:hAnsi="Times New Roman"/>
                <w:b/>
                <w:szCs w:val="24"/>
              </w:rPr>
            </w:pPr>
            <w:r w:rsidRPr="00CE3808">
              <w:rPr>
                <w:rFonts w:ascii="Times New Roman" w:hAnsi="Times New Roman"/>
                <w:b/>
                <w:szCs w:val="24"/>
              </w:rPr>
              <w:t xml:space="preserve">Подпрограмма 1. Организация и совершенствование бюджетного процесса Большемурашкинского муниципального округа </w:t>
            </w:r>
          </w:p>
          <w:p w:rsidR="00CE3808" w:rsidRPr="00CE3808" w:rsidRDefault="00CE3808" w:rsidP="00CE3808">
            <w:pPr>
              <w:spacing w:after="0" w:line="240" w:lineRule="auto"/>
              <w:jc w:val="center"/>
              <w:rPr>
                <w:rFonts w:ascii="Times New Roman" w:hAnsi="Times New Roman"/>
                <w:b/>
                <w:szCs w:val="24"/>
              </w:rPr>
            </w:pPr>
            <w:r w:rsidRPr="00CE3808">
              <w:rPr>
                <w:rFonts w:ascii="Times New Roman" w:hAnsi="Times New Roman"/>
                <w:b/>
                <w:szCs w:val="24"/>
              </w:rPr>
              <w:t>Нижегородской области</w:t>
            </w:r>
          </w:p>
        </w:tc>
      </w:tr>
      <w:tr w:rsidR="00CE3808" w:rsidRPr="00CE3808" w:rsidTr="007C49F2">
        <w:tc>
          <w:tcPr>
            <w:tcW w:w="14991" w:type="dxa"/>
            <w:gridSpan w:val="5"/>
            <w:shd w:val="clear" w:color="auto" w:fill="auto"/>
          </w:tcPr>
          <w:p w:rsidR="00CE3808" w:rsidRPr="00CE3808" w:rsidRDefault="00CE3808" w:rsidP="00CE3808">
            <w:pPr>
              <w:widowControl w:val="0"/>
              <w:autoSpaceDE w:val="0"/>
              <w:autoSpaceDN w:val="0"/>
              <w:adjustRightInd w:val="0"/>
              <w:spacing w:after="0" w:line="240" w:lineRule="auto"/>
              <w:outlineLvl w:val="3"/>
              <w:rPr>
                <w:rFonts w:ascii="Times New Roman" w:hAnsi="Times New Roman"/>
                <w:szCs w:val="24"/>
              </w:rPr>
            </w:pPr>
            <w:r w:rsidRPr="00CE3808">
              <w:rPr>
                <w:rFonts w:ascii="Times New Roman" w:hAnsi="Times New Roman"/>
                <w:szCs w:val="24"/>
              </w:rPr>
              <w:t xml:space="preserve">Основное мероприятие 1. 1. Совершенствование нормативного правового регулирования и методологического обеспечения бюджетного процесса </w:t>
            </w:r>
          </w:p>
        </w:tc>
      </w:tr>
      <w:tr w:rsidR="00CE3808" w:rsidRPr="00CE3808" w:rsidTr="007C49F2">
        <w:tc>
          <w:tcPr>
            <w:tcW w:w="56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1.</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Решение Совета депутатов Большемурашкинского муниципального округа Нижегородской области «Об утверждении положения «О бюджетном процессе в Большемурашкинском муниципальном округе Нижегородской области»</w:t>
            </w:r>
          </w:p>
        </w:tc>
        <w:tc>
          <w:tcPr>
            <w:tcW w:w="5811"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Разрабатывается по мере необходимости, в целях приведения в соответствие с изменениями, вносимыми в бюджетное законодательство Российской Федерации в части регулирования бюджетных правоотношений</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По мере необходимости</w:t>
            </w:r>
          </w:p>
        </w:tc>
      </w:tr>
      <w:tr w:rsidR="00CE3808" w:rsidRPr="00CE3808" w:rsidTr="007C49F2">
        <w:tc>
          <w:tcPr>
            <w:tcW w:w="56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2.</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 xml:space="preserve">Постановление администрации Большемурашкинского муниципального округа Нижегородской области «Об утверждении основных направлений бюджетной и налоговой </w:t>
            </w:r>
            <w:proofErr w:type="gramStart"/>
            <w:r w:rsidRPr="00CE3808">
              <w:rPr>
                <w:rFonts w:ascii="Times New Roman" w:hAnsi="Times New Roman"/>
                <w:szCs w:val="24"/>
              </w:rPr>
              <w:t>политики</w:t>
            </w:r>
            <w:proofErr w:type="gramEnd"/>
            <w:r w:rsidRPr="00CE3808">
              <w:rPr>
                <w:rFonts w:ascii="Times New Roman" w:hAnsi="Times New Roman"/>
                <w:szCs w:val="24"/>
              </w:rPr>
              <w:t xml:space="preserve"> на очередной финансовый год и плановый период»</w:t>
            </w:r>
          </w:p>
        </w:tc>
        <w:tc>
          <w:tcPr>
            <w:tcW w:w="5811"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Определяет основные направления политики Большемурашкинского муниципального округа Нижегородской области в части доходов и  расходов  бюджета, управления муниципальным долгом и формирования межбюджетных отношений, в соответствии с которыми осуществляется формирование бюджета на очередной финансовый год и плановый период</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2 квартал</w:t>
            </w:r>
          </w:p>
        </w:tc>
      </w:tr>
      <w:tr w:rsidR="00CE3808" w:rsidRPr="00CE3808" w:rsidTr="007C49F2">
        <w:tc>
          <w:tcPr>
            <w:tcW w:w="56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3.</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Постановление администрации Большемурашкинского муниципального округа Нижегородской области «Об утверждении Порядка составления и ведения реестра расходных обязательств Большемурашкинского муниципального округа Нижегородской области»</w:t>
            </w:r>
          </w:p>
        </w:tc>
        <w:tc>
          <w:tcPr>
            <w:tcW w:w="5811"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Определяет порядок учета расходных обязательств Большемурашкинского муниципального округа Нижегородской области, исполняемых за счет средств бюджета, и оценки объема бюджетных ассигнований на исполнение действующих и принимаемых расходных обязательств в очередном финансовом году и плановом периоде с учетом изменений бюджетного законодательства.</w:t>
            </w:r>
          </w:p>
          <w:p w:rsidR="00CE3808" w:rsidRPr="00CE3808" w:rsidRDefault="00CE3808" w:rsidP="00CE3808">
            <w:pPr>
              <w:spacing w:after="0" w:line="240" w:lineRule="auto"/>
              <w:rPr>
                <w:rFonts w:ascii="Times New Roman" w:hAnsi="Times New Roman"/>
                <w:szCs w:val="24"/>
              </w:rPr>
            </w:pP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По мере необходимости</w:t>
            </w:r>
          </w:p>
        </w:tc>
      </w:tr>
      <w:tr w:rsidR="00CE3808" w:rsidRPr="00CE3808" w:rsidTr="007C49F2">
        <w:tc>
          <w:tcPr>
            <w:tcW w:w="56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lastRenderedPageBreak/>
              <w:t>4.</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Постановление администрации Большемурашкинского муниципального округа Нижегородской области "О мерах по реализации решения Совета депутатов о бюджете на очередной финансовый год и плановый период"</w:t>
            </w:r>
          </w:p>
        </w:tc>
        <w:tc>
          <w:tcPr>
            <w:tcW w:w="5811"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Регламентирует деятельность органов местного самоуправления  по обеспечению качественного и в полном объеме исполнения бюджета в текущем году,  в том числе по обеспечению поступления доходов в консолидированный бюджет округа в запланированных объемах и  выполнению в полном объеме расходных полномочий органов местного самоуправления. Постановлением  определяются конкретные мероприятия, ответственные исполнители  и сроки выполнения мероприятий</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4 квартал</w:t>
            </w:r>
          </w:p>
        </w:tc>
      </w:tr>
      <w:tr w:rsidR="00CE3808" w:rsidRPr="00CE3808" w:rsidTr="007C49F2">
        <w:tc>
          <w:tcPr>
            <w:tcW w:w="56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5.</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Постановление администрации Большемурашкинского муниципального округа Нижегородской области "Об утверждении плана  мероприятий"</w:t>
            </w:r>
          </w:p>
        </w:tc>
        <w:tc>
          <w:tcPr>
            <w:tcW w:w="5811"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Утверждает план мероприятий по разработке прогноза социально-экономического развития Большемурашкинского муниципального округа Нижегородской области и бюджета на очередной финансовый год и плановый период.  В соответствии с  указанным планом  организуется работа по бюджетному планированию, осуществляется координация участия в бюджетном процессе органов местного самоуправления  - субъектов бюджетного планирования бюджета</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2 квартал</w:t>
            </w:r>
          </w:p>
        </w:tc>
      </w:tr>
      <w:tr w:rsidR="00CE3808" w:rsidRPr="00CE3808" w:rsidTr="007C49F2">
        <w:tc>
          <w:tcPr>
            <w:tcW w:w="56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6.</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 xml:space="preserve">Приказ финансового управления администрации Большемурашкинского муниципального округа Нижегородской области "Об утверждении Порядка планирования бюджетных ассигнований бюджета на очередной финансовый год и плановый период" </w:t>
            </w:r>
          </w:p>
        </w:tc>
        <w:tc>
          <w:tcPr>
            <w:tcW w:w="5811"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В соответствии с  указанным Порядком определяются подходы к формированию отдельных направлений расходов, определению предельных объемов бюджетных ассигнований на очередной финансовый год и плановый период</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2 квартал</w:t>
            </w:r>
          </w:p>
        </w:tc>
      </w:tr>
      <w:tr w:rsidR="00CE3808" w:rsidRPr="00CE3808" w:rsidTr="007C49F2">
        <w:tc>
          <w:tcPr>
            <w:tcW w:w="56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7.</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 xml:space="preserve">Приказ финансового управления администрации Большемурашкинского муниципального округа Нижегородской области "Об утверждении порядка, определяющего перечень и коды целевых статей расходов местного бюджета, финансовое обеспечение которых осуществляется за счет межбюджетных субсидий, субвенций и иных </w:t>
            </w:r>
            <w:r w:rsidRPr="00CE3808">
              <w:rPr>
                <w:rFonts w:ascii="Times New Roman" w:hAnsi="Times New Roman"/>
                <w:szCs w:val="24"/>
              </w:rPr>
              <w:lastRenderedPageBreak/>
              <w:t>межбюджетных трансфертов, имеющих целевое назначение, предоставляемых из областного бюджета"</w:t>
            </w:r>
          </w:p>
        </w:tc>
        <w:tc>
          <w:tcPr>
            <w:tcW w:w="5811"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lastRenderedPageBreak/>
              <w:t>Определяет правила отнесения  на соответствующие коды целевых статей расходов местных бюджетов, финансовое обеспечение которых осуществляется за счет целевых межбюджетных трансфертов, предоставляемых из областного бюджета, при формировании местного бюджета на очередной финансовый год.</w:t>
            </w:r>
          </w:p>
          <w:p w:rsidR="00CE3808" w:rsidRPr="00CE3808" w:rsidRDefault="00CE3808" w:rsidP="00CE3808">
            <w:pPr>
              <w:spacing w:after="0" w:line="240" w:lineRule="auto"/>
              <w:rPr>
                <w:rFonts w:ascii="Times New Roman" w:hAnsi="Times New Roman"/>
                <w:szCs w:val="24"/>
              </w:rPr>
            </w:pP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4 квартал</w:t>
            </w:r>
          </w:p>
        </w:tc>
      </w:tr>
      <w:tr w:rsidR="00CE3808" w:rsidRPr="00CE3808" w:rsidTr="007C49F2">
        <w:tc>
          <w:tcPr>
            <w:tcW w:w="56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lastRenderedPageBreak/>
              <w:t>8.</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 xml:space="preserve">Приказ финансового управления администрации Большемурашкинского муниципального округа Нижегородской области "Об утверждении </w:t>
            </w:r>
            <w:proofErr w:type="gramStart"/>
            <w:r w:rsidRPr="00CE3808">
              <w:rPr>
                <w:rFonts w:ascii="Times New Roman" w:hAnsi="Times New Roman"/>
                <w:szCs w:val="24"/>
              </w:rPr>
              <w:t>порядка применения кодов целевых статей расходов классификации расходов бюджетов</w:t>
            </w:r>
            <w:proofErr w:type="gramEnd"/>
            <w:r w:rsidRPr="00CE3808">
              <w:rPr>
                <w:rFonts w:ascii="Times New Roman" w:hAnsi="Times New Roman"/>
                <w:szCs w:val="24"/>
              </w:rPr>
              <w:t xml:space="preserve"> при формировании бюджета"</w:t>
            </w:r>
          </w:p>
        </w:tc>
        <w:tc>
          <w:tcPr>
            <w:tcW w:w="5811"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 xml:space="preserve">Определяет правила применения  органами местного самоуправления </w:t>
            </w:r>
            <w:proofErr w:type="gramStart"/>
            <w:r w:rsidRPr="00CE3808">
              <w:rPr>
                <w:rFonts w:ascii="Times New Roman" w:hAnsi="Times New Roman"/>
                <w:szCs w:val="24"/>
              </w:rPr>
              <w:t>кодов целевых статей классификации расходов  бюджетов</w:t>
            </w:r>
            <w:proofErr w:type="gramEnd"/>
            <w:r w:rsidRPr="00CE3808">
              <w:rPr>
                <w:rFonts w:ascii="Times New Roman" w:hAnsi="Times New Roman"/>
                <w:szCs w:val="24"/>
              </w:rPr>
              <w:t xml:space="preserve"> при формировании бюджета на очередной финансовый год и плановый период.</w:t>
            </w:r>
          </w:p>
          <w:p w:rsidR="00CE3808" w:rsidRPr="00CE3808" w:rsidRDefault="00CE3808" w:rsidP="00CE3808">
            <w:pPr>
              <w:spacing w:after="0" w:line="240" w:lineRule="auto"/>
              <w:rPr>
                <w:rFonts w:ascii="Times New Roman" w:hAnsi="Times New Roman"/>
                <w:szCs w:val="24"/>
              </w:rPr>
            </w:pP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3 квартал</w:t>
            </w:r>
          </w:p>
        </w:tc>
      </w:tr>
      <w:tr w:rsidR="00CE3808" w:rsidRPr="00CE3808" w:rsidTr="007C49F2">
        <w:tc>
          <w:tcPr>
            <w:tcW w:w="56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9.</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 xml:space="preserve">Приказ финансового управления администрации Большемурашкинского муниципального округа Нижегородской области "Об утверждении Порядка составления и ведения сводной бюджетной росписи бюджета и порядка составления и ведения бюджетных росписей главных распорядителей (распорядителей) средств бюджета" </w:t>
            </w:r>
          </w:p>
        </w:tc>
        <w:tc>
          <w:tcPr>
            <w:tcW w:w="5811"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szCs w:val="24"/>
              </w:rPr>
            </w:pPr>
            <w:r w:rsidRPr="00CE3808">
              <w:rPr>
                <w:rFonts w:ascii="Times New Roman" w:hAnsi="Times New Roman"/>
                <w:szCs w:val="24"/>
              </w:rPr>
              <w:t>Определяет правила составления и ведения сводной бюджетной росписи бюджета и  росписей главных распорядителей средств бюджета с учетом изменений бюджетного законодательства.</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По мере необходимости</w:t>
            </w:r>
          </w:p>
        </w:tc>
      </w:tr>
      <w:tr w:rsidR="00CE3808" w:rsidRPr="00CE3808" w:rsidTr="007C49F2">
        <w:tc>
          <w:tcPr>
            <w:tcW w:w="14991" w:type="dxa"/>
            <w:gridSpan w:val="5"/>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Cs w:val="24"/>
              </w:rPr>
            </w:pPr>
            <w:r w:rsidRPr="00CE3808">
              <w:rPr>
                <w:rFonts w:ascii="Times New Roman" w:hAnsi="Times New Roman"/>
                <w:szCs w:val="24"/>
              </w:rPr>
              <w:t>Основное мероприятие 1.2. Формирование бюджета на очередной финансовый год и плановый период</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10.</w:t>
            </w:r>
          </w:p>
        </w:tc>
        <w:tc>
          <w:tcPr>
            <w:tcW w:w="4394"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Cs w:val="24"/>
              </w:rPr>
            </w:pPr>
            <w:r w:rsidRPr="00CE3808">
              <w:rPr>
                <w:rFonts w:ascii="Times New Roman" w:hAnsi="Times New Roman"/>
                <w:szCs w:val="24"/>
              </w:rPr>
              <w:t xml:space="preserve">Решение Совета депутатов Большемурашкинского муниципального округа Нижегородской области «О бюджете на очередной финансовый год и плановый период» </w:t>
            </w:r>
          </w:p>
        </w:tc>
        <w:tc>
          <w:tcPr>
            <w:tcW w:w="5811"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szCs w:val="24"/>
              </w:rPr>
            </w:pPr>
            <w:r w:rsidRPr="00CE3808">
              <w:rPr>
                <w:rFonts w:ascii="Times New Roman" w:hAnsi="Times New Roman"/>
                <w:szCs w:val="24"/>
              </w:rPr>
              <w:t>Решением утверждаются доходы, расходы и источники финансирования дефицита бюджета на очередной финансовый год и плановый период, распределение  расходов  ведомственной структуре бюджета.  Принятие решения создает необходимую финансовую основу для деятельности органов местного самоуправления  по реализации муниципальных программ Большемурашкинского муниципального округа Нижегородской области, инвестиционных проектов, обеспечению социальных гарантий населению</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3 квартал</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11.</w:t>
            </w:r>
          </w:p>
        </w:tc>
        <w:tc>
          <w:tcPr>
            <w:tcW w:w="4394"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Cs w:val="24"/>
              </w:rPr>
            </w:pPr>
            <w:r w:rsidRPr="00CE3808">
              <w:rPr>
                <w:rFonts w:ascii="Times New Roman" w:hAnsi="Times New Roman"/>
                <w:szCs w:val="24"/>
              </w:rPr>
              <w:t xml:space="preserve">Решение Совета депутатов Большемурашкинского муниципального округа Нижегородской области «О внесении изменений в решение Совета депутатов Большемурашкинского </w:t>
            </w:r>
            <w:r w:rsidRPr="00CE3808">
              <w:rPr>
                <w:rFonts w:ascii="Times New Roman" w:hAnsi="Times New Roman"/>
                <w:szCs w:val="24"/>
              </w:rPr>
              <w:lastRenderedPageBreak/>
              <w:t xml:space="preserve">муниципального округа Нижегородской области «О бюджете на очередной финансовый год и плановый период" </w:t>
            </w:r>
          </w:p>
        </w:tc>
        <w:tc>
          <w:tcPr>
            <w:tcW w:w="5811"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szCs w:val="24"/>
              </w:rPr>
            </w:pPr>
            <w:r w:rsidRPr="00CE3808">
              <w:rPr>
                <w:rFonts w:ascii="Times New Roman" w:hAnsi="Times New Roman"/>
                <w:szCs w:val="24"/>
              </w:rPr>
              <w:lastRenderedPageBreak/>
              <w:t xml:space="preserve">Разрабатывается в  ходе исполнения  бюджета с учетом поступлений доходов в бюджет  и в связи с необходимостью изменения расходов бюджета.  При этом предусматриваются уточнения основных параметров бюджета, изменения по отдельным кодам расходов и </w:t>
            </w:r>
            <w:r w:rsidRPr="00CE3808">
              <w:rPr>
                <w:rFonts w:ascii="Times New Roman" w:hAnsi="Times New Roman"/>
                <w:szCs w:val="24"/>
              </w:rPr>
              <w:lastRenderedPageBreak/>
              <w:t>доходов, источников финансирования дефицита бюджета</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lastRenderedPageBreak/>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По мере необходимости</w:t>
            </w:r>
          </w:p>
        </w:tc>
      </w:tr>
      <w:tr w:rsidR="00CE3808" w:rsidRPr="00CE3808" w:rsidTr="007C49F2">
        <w:tc>
          <w:tcPr>
            <w:tcW w:w="14991" w:type="dxa"/>
            <w:gridSpan w:val="5"/>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lastRenderedPageBreak/>
              <w:t>Основное мероприятие 1.5. Организация исполнения бюджета</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12</w:t>
            </w:r>
          </w:p>
        </w:tc>
        <w:tc>
          <w:tcPr>
            <w:tcW w:w="4394"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Cs w:val="24"/>
              </w:rPr>
            </w:pPr>
            <w:r w:rsidRPr="00CE3808">
              <w:rPr>
                <w:rFonts w:ascii="Times New Roman" w:hAnsi="Times New Roman"/>
                <w:szCs w:val="24"/>
              </w:rPr>
              <w:t>Приказ финансового управления администрации Большемурашкинского муниципального округа Нижегородской области «Об утверждении Порядка составления и ведения кассового плана исполнения бюджета Большемурашкинского муниципального округа Нижегородской области в текущем финансовом году"</w:t>
            </w:r>
          </w:p>
        </w:tc>
        <w:tc>
          <w:tcPr>
            <w:tcW w:w="5811"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szCs w:val="24"/>
              </w:rPr>
            </w:pPr>
            <w:r w:rsidRPr="00CE3808">
              <w:rPr>
                <w:rFonts w:ascii="Times New Roman" w:hAnsi="Times New Roman"/>
                <w:szCs w:val="24"/>
              </w:rPr>
              <w:t>Утверждает правила составления и ведения кассового плана исполнения бюджета в текущем финансовом году.</w:t>
            </w:r>
          </w:p>
          <w:p w:rsidR="00CE3808" w:rsidRPr="00CE3808" w:rsidRDefault="00CE3808" w:rsidP="00CE3808">
            <w:pPr>
              <w:widowControl w:val="0"/>
              <w:autoSpaceDE w:val="0"/>
              <w:autoSpaceDN w:val="0"/>
              <w:adjustRightInd w:val="0"/>
              <w:spacing w:after="0" w:line="240" w:lineRule="auto"/>
              <w:rPr>
                <w:rFonts w:ascii="Times New Roman" w:hAnsi="Times New Roman"/>
                <w:szCs w:val="24"/>
              </w:rPr>
            </w:pP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По мере необходимости</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13</w:t>
            </w:r>
          </w:p>
        </w:tc>
        <w:tc>
          <w:tcPr>
            <w:tcW w:w="4394"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Cs w:val="24"/>
              </w:rPr>
            </w:pPr>
            <w:r w:rsidRPr="00CE3808">
              <w:rPr>
                <w:rFonts w:ascii="Times New Roman" w:hAnsi="Times New Roman"/>
                <w:szCs w:val="24"/>
              </w:rPr>
              <w:t>Приказ финансового управления администрации Большемурашкинского муниципального округа Нижегородской области «Об утверждении Порядка исполнения бюджета по расходам и источникам финансирования дефицита бюджета"</w:t>
            </w:r>
          </w:p>
        </w:tc>
        <w:tc>
          <w:tcPr>
            <w:tcW w:w="5811" w:type="dxa"/>
            <w:shd w:val="clear" w:color="auto" w:fill="auto"/>
          </w:tcPr>
          <w:p w:rsidR="00CE3808" w:rsidRPr="00CE3808" w:rsidRDefault="00CE3808" w:rsidP="00CE3808">
            <w:pPr>
              <w:autoSpaceDE w:val="0"/>
              <w:autoSpaceDN w:val="0"/>
              <w:adjustRightInd w:val="0"/>
              <w:spacing w:after="0" w:line="240" w:lineRule="auto"/>
              <w:rPr>
                <w:rFonts w:ascii="Times New Roman" w:hAnsi="Times New Roman"/>
                <w:szCs w:val="24"/>
              </w:rPr>
            </w:pPr>
            <w:r w:rsidRPr="00CE3808">
              <w:rPr>
                <w:rFonts w:ascii="Times New Roman" w:hAnsi="Times New Roman"/>
                <w:szCs w:val="24"/>
              </w:rPr>
              <w:t>Утверждает правила исполнения бюджета по расходам и источникам финансирования дефицита бюджета.</w:t>
            </w:r>
          </w:p>
          <w:p w:rsidR="00CE3808" w:rsidRPr="00CE3808" w:rsidRDefault="00CE3808" w:rsidP="00CE3808">
            <w:pPr>
              <w:widowControl w:val="0"/>
              <w:autoSpaceDE w:val="0"/>
              <w:autoSpaceDN w:val="0"/>
              <w:adjustRightInd w:val="0"/>
              <w:spacing w:after="0" w:line="240" w:lineRule="auto"/>
              <w:rPr>
                <w:rFonts w:ascii="Times New Roman" w:hAnsi="Times New Roman"/>
                <w:szCs w:val="24"/>
              </w:rPr>
            </w:pP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По мере необходимости</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14</w:t>
            </w:r>
          </w:p>
        </w:tc>
        <w:tc>
          <w:tcPr>
            <w:tcW w:w="4394"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Cs w:val="24"/>
              </w:rPr>
            </w:pPr>
            <w:r w:rsidRPr="00CE3808">
              <w:rPr>
                <w:rFonts w:ascii="Times New Roman" w:hAnsi="Times New Roman"/>
                <w:szCs w:val="24"/>
              </w:rPr>
              <w:t>Приказ финансового управления администрации Большемурашкинского муниципального округа  Нижегородской области «Об утверждении порядка завершения операций по исполнению бюджета»</w:t>
            </w:r>
          </w:p>
        </w:tc>
        <w:tc>
          <w:tcPr>
            <w:tcW w:w="5811"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Cs w:val="24"/>
              </w:rPr>
            </w:pPr>
            <w:r w:rsidRPr="00CE3808">
              <w:rPr>
                <w:rFonts w:ascii="Times New Roman" w:hAnsi="Times New Roman"/>
                <w:szCs w:val="24"/>
              </w:rPr>
              <w:t>Утверждает правила завершения операций по исполнению бюджета в текущем финансовом году</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По мере необходимости</w:t>
            </w:r>
          </w:p>
        </w:tc>
      </w:tr>
      <w:tr w:rsidR="00CE3808" w:rsidRPr="00CE3808" w:rsidTr="007C49F2">
        <w:tc>
          <w:tcPr>
            <w:tcW w:w="14991" w:type="dxa"/>
            <w:gridSpan w:val="5"/>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Cs w:val="24"/>
              </w:rPr>
            </w:pPr>
            <w:r w:rsidRPr="00CE3808">
              <w:rPr>
                <w:rFonts w:ascii="Times New Roman" w:hAnsi="Times New Roman"/>
                <w:szCs w:val="24"/>
              </w:rPr>
              <w:t>Основное мероприятие 1.6. Формирование  и представление бюджетной отчетности Большемурашкинского муниципального округа Нижегородской области</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15</w:t>
            </w:r>
          </w:p>
        </w:tc>
        <w:tc>
          <w:tcPr>
            <w:tcW w:w="4394"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Cs w:val="24"/>
              </w:rPr>
            </w:pPr>
            <w:r w:rsidRPr="00CE3808">
              <w:rPr>
                <w:rFonts w:ascii="Times New Roman" w:hAnsi="Times New Roman"/>
                <w:szCs w:val="24"/>
              </w:rPr>
              <w:t xml:space="preserve">Приказ финансового управления  администрации Большемурашкинского муниципального округа Нижегородской области "О составлении годовой отчетности об исполнении бюджета Большемурашкинского муниципального округа Нижегородской области, сводной </w:t>
            </w:r>
            <w:r w:rsidRPr="00CE3808">
              <w:rPr>
                <w:rFonts w:ascii="Times New Roman" w:hAnsi="Times New Roman"/>
                <w:szCs w:val="24"/>
              </w:rPr>
              <w:lastRenderedPageBreak/>
              <w:t>бухгалтерской отчетности бюджетных и автономных учреждений"</w:t>
            </w:r>
          </w:p>
        </w:tc>
        <w:tc>
          <w:tcPr>
            <w:tcW w:w="5811"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Cs w:val="24"/>
              </w:rPr>
            </w:pPr>
            <w:r w:rsidRPr="00CE3808">
              <w:rPr>
                <w:rFonts w:ascii="Times New Roman" w:hAnsi="Times New Roman"/>
                <w:szCs w:val="24"/>
              </w:rPr>
              <w:lastRenderedPageBreak/>
              <w:t>Регламентирует процедуру взаимодействия главных распорядителей средств бюджета и финансового управления по формированию  годовой отчетности об исполнении бюджета Большемурашкинского муниципального округа Нижегородской области</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Финансовое управление </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4 квартал</w:t>
            </w:r>
          </w:p>
        </w:tc>
      </w:tr>
      <w:tr w:rsidR="00CE3808" w:rsidRPr="00CE3808" w:rsidTr="007C49F2">
        <w:tc>
          <w:tcPr>
            <w:tcW w:w="14991" w:type="dxa"/>
            <w:gridSpan w:val="5"/>
            <w:shd w:val="clear" w:color="auto" w:fill="auto"/>
          </w:tcPr>
          <w:p w:rsidR="00CE3808" w:rsidRPr="00CE3808" w:rsidRDefault="00CE3808" w:rsidP="00CE3808">
            <w:pPr>
              <w:spacing w:after="0" w:line="240" w:lineRule="auto"/>
              <w:rPr>
                <w:rFonts w:ascii="Times New Roman" w:hAnsi="Times New Roman"/>
                <w:b/>
              </w:rPr>
            </w:pPr>
            <w:r w:rsidRPr="00CE3808">
              <w:rPr>
                <w:rFonts w:ascii="Times New Roman" w:hAnsi="Times New Roman"/>
                <w:b/>
              </w:rPr>
              <w:lastRenderedPageBreak/>
              <w:t>Подпрограмма 4. Повышение эффективности бюджетных расходов Большемурашкинского муниципального округа Нижегородской области</w:t>
            </w:r>
          </w:p>
        </w:tc>
      </w:tr>
      <w:tr w:rsidR="00CE3808" w:rsidRPr="00CE3808" w:rsidTr="007C49F2">
        <w:tc>
          <w:tcPr>
            <w:tcW w:w="14991" w:type="dxa"/>
            <w:gridSpan w:val="5"/>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Основное мероприятие 4.2.  Разработка и реализация муниципальных программ Большемурашкинского муниципального округа Нижегородской области</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1</w:t>
            </w:r>
          </w:p>
        </w:tc>
        <w:tc>
          <w:tcPr>
            <w:tcW w:w="4394"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 Постановление администрации </w:t>
            </w:r>
            <w:r w:rsidRPr="00CE3808">
              <w:rPr>
                <w:rFonts w:ascii="Times New Roman" w:hAnsi="Times New Roman"/>
                <w:szCs w:val="24"/>
              </w:rPr>
              <w:t xml:space="preserve">Большемурашкинского муниципального округа Нижегородской области </w:t>
            </w:r>
            <w:r w:rsidRPr="00CE3808">
              <w:rPr>
                <w:rFonts w:ascii="Times New Roman" w:hAnsi="Times New Roman"/>
              </w:rPr>
              <w:t xml:space="preserve">об утверждении муниципальных программ </w:t>
            </w:r>
            <w:r w:rsidRPr="00CE3808">
              <w:rPr>
                <w:rFonts w:ascii="Times New Roman" w:hAnsi="Times New Roman"/>
                <w:szCs w:val="24"/>
              </w:rPr>
              <w:t>Большемурашкинского муниципального округа Нижегородской области</w:t>
            </w:r>
          </w:p>
        </w:tc>
        <w:tc>
          <w:tcPr>
            <w:tcW w:w="5811"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Предусматривают утверждение комплекса мероприятий, взаимоувязанных по ресурсам, исполнителям и срокам, направленных на наиболее эффективное решение задач социально-экономического развития </w:t>
            </w:r>
            <w:r w:rsidRPr="00CE3808">
              <w:rPr>
                <w:rFonts w:ascii="Times New Roman" w:hAnsi="Times New Roman"/>
                <w:szCs w:val="24"/>
              </w:rPr>
              <w:t xml:space="preserve">Большемурашкинского муниципального округа Нижегородской области </w:t>
            </w:r>
            <w:r w:rsidRPr="00CE3808">
              <w:rPr>
                <w:rFonts w:ascii="Times New Roman" w:hAnsi="Times New Roman"/>
              </w:rPr>
              <w:t>разработанного в соответствии с утвержденным порядком</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Структурные подразделения администрации округа, являющиеся заказчиками-координаторами муниципальных программ</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2.</w:t>
            </w:r>
          </w:p>
        </w:tc>
        <w:tc>
          <w:tcPr>
            <w:tcW w:w="4394"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Постановления администрации Большемурашкинского муниципального округа Нижегородской области об утверждении внесений изменений в муниципальные программы Большемурашкинского муниципального округа Нижегородской области</w:t>
            </w:r>
          </w:p>
        </w:tc>
        <w:tc>
          <w:tcPr>
            <w:tcW w:w="5811" w:type="dxa"/>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Предусматривают  приведение муниципальных программ Большемурашкинского муниципального округа Нижегородской области в соответствие с решением Совета депутатов Большемурашкинского муниципального округа Нижегородской области о бюджете на очередной финансовый год и плановый период в сроки, установленные Бюджетным кодексом Российской Федерации</w:t>
            </w:r>
          </w:p>
        </w:tc>
        <w:tc>
          <w:tcPr>
            <w:tcW w:w="2127"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Структурные подразделения администрации округа, являющиеся заказчиками-координаторами муниципальных программ</w:t>
            </w:r>
          </w:p>
        </w:tc>
        <w:tc>
          <w:tcPr>
            <w:tcW w:w="209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Ежегодно</w:t>
            </w:r>
          </w:p>
        </w:tc>
      </w:tr>
      <w:tr w:rsidR="00CE3808" w:rsidRPr="00CE3808" w:rsidTr="007C49F2">
        <w:tc>
          <w:tcPr>
            <w:tcW w:w="14991" w:type="dxa"/>
            <w:gridSpan w:val="5"/>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Основное мероприятие 4.5. Обеспечение надлежащего качества оказания муниципальных услуг</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3.</w:t>
            </w:r>
          </w:p>
        </w:tc>
        <w:tc>
          <w:tcPr>
            <w:tcW w:w="4394"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szCs w:val="24"/>
              </w:rPr>
              <w:t>Ведомственные приказы структурных подразделений</w:t>
            </w:r>
            <w:r w:rsidRPr="00CE3808">
              <w:rPr>
                <w:rFonts w:ascii="Times New Roman" w:hAnsi="Times New Roman"/>
              </w:rPr>
              <w:t xml:space="preserve"> </w:t>
            </w:r>
            <w:r w:rsidRPr="00CE3808">
              <w:rPr>
                <w:rFonts w:ascii="Times New Roman" w:hAnsi="Times New Roman"/>
                <w:szCs w:val="24"/>
              </w:rPr>
              <w:t>Большемурашкинского муниципального округа Нижегородской области</w:t>
            </w:r>
            <w:r w:rsidRPr="00CE3808">
              <w:rPr>
                <w:rFonts w:ascii="Times New Roman" w:hAnsi="Times New Roman"/>
              </w:rPr>
              <w:t xml:space="preserve"> о проведении мониторинга уровня удовлетворенности граждан качеством муниципальных услуг и мониторинга качества предоставления муниципальных услуг на территории </w:t>
            </w:r>
            <w:r w:rsidRPr="00CE3808">
              <w:rPr>
                <w:rFonts w:ascii="Times New Roman" w:hAnsi="Times New Roman"/>
                <w:szCs w:val="24"/>
              </w:rPr>
              <w:t>Большемурашкинского муниципального округа Нижегородской области</w:t>
            </w:r>
          </w:p>
        </w:tc>
        <w:tc>
          <w:tcPr>
            <w:tcW w:w="5811"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 xml:space="preserve">Организация </w:t>
            </w:r>
            <w:proofErr w:type="gramStart"/>
            <w:r w:rsidRPr="00CE3808">
              <w:rPr>
                <w:rFonts w:ascii="Times New Roman" w:hAnsi="Times New Roman"/>
              </w:rPr>
              <w:t>проведения ежегодного внешнего мониторинга уровня общей удовлетворенности граждан</w:t>
            </w:r>
            <w:proofErr w:type="gramEnd"/>
            <w:r w:rsidRPr="00CE3808">
              <w:rPr>
                <w:rFonts w:ascii="Times New Roman" w:hAnsi="Times New Roman"/>
              </w:rPr>
              <w:t xml:space="preserve"> качеством предоставления муниципальных услуг и мониторинга качества предоставления муниципальных услуг на территории </w:t>
            </w:r>
            <w:r w:rsidRPr="00CE3808">
              <w:rPr>
                <w:rFonts w:ascii="Times New Roman" w:hAnsi="Times New Roman"/>
                <w:szCs w:val="24"/>
              </w:rPr>
              <w:t>Большемурашкинского муниципального округа Нижегородской области</w:t>
            </w:r>
            <w:r w:rsidRPr="00CE3808">
              <w:rPr>
                <w:rFonts w:ascii="Times New Roman" w:hAnsi="Times New Roman"/>
              </w:rPr>
              <w:t>, в том числе в электронном виде</w:t>
            </w:r>
          </w:p>
        </w:tc>
        <w:tc>
          <w:tcPr>
            <w:tcW w:w="2127"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szCs w:val="24"/>
              </w:rPr>
              <w:t>Структурные подразделения администрации округа</w:t>
            </w:r>
          </w:p>
        </w:tc>
        <w:tc>
          <w:tcPr>
            <w:tcW w:w="2091" w:type="dxa"/>
            <w:shd w:val="clear" w:color="auto" w:fill="auto"/>
          </w:tcPr>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Ежегодно</w:t>
            </w:r>
          </w:p>
        </w:tc>
      </w:tr>
      <w:tr w:rsidR="00CE3808" w:rsidRPr="00CE3808" w:rsidTr="007C49F2">
        <w:tc>
          <w:tcPr>
            <w:tcW w:w="14991" w:type="dxa"/>
            <w:gridSpan w:val="5"/>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Основное мероприятие 4.6. Осуществление нормативного финансирования оказания муниципальных услуг муниципальными заданиями</w:t>
            </w:r>
          </w:p>
        </w:tc>
      </w:tr>
      <w:tr w:rsidR="00CE3808" w:rsidRPr="00CE3808" w:rsidTr="007C49F2">
        <w:tc>
          <w:tcPr>
            <w:tcW w:w="568" w:type="dxa"/>
            <w:shd w:val="clear" w:color="auto" w:fill="auto"/>
          </w:tcPr>
          <w:p w:rsidR="00CE3808" w:rsidRPr="00CE3808" w:rsidRDefault="00CE3808" w:rsidP="00CE3808">
            <w:pPr>
              <w:spacing w:after="0" w:line="240" w:lineRule="auto"/>
              <w:rPr>
                <w:rFonts w:ascii="Times New Roman" w:hAnsi="Times New Roman"/>
              </w:rPr>
            </w:pPr>
            <w:r w:rsidRPr="00CE3808">
              <w:rPr>
                <w:rFonts w:ascii="Times New Roman" w:hAnsi="Times New Roman"/>
              </w:rPr>
              <w:t>4.</w:t>
            </w:r>
          </w:p>
        </w:tc>
        <w:tc>
          <w:tcPr>
            <w:tcW w:w="4394" w:type="dxa"/>
            <w:shd w:val="clear" w:color="auto" w:fill="auto"/>
          </w:tcPr>
          <w:p w:rsidR="00CE3808" w:rsidRPr="00CE3808" w:rsidRDefault="00CE3808" w:rsidP="00CE3808">
            <w:pPr>
              <w:spacing w:after="0" w:line="240" w:lineRule="auto"/>
              <w:rPr>
                <w:rFonts w:ascii="Times New Roman" w:hAnsi="Times New Roman"/>
                <w:color w:val="000000"/>
                <w:szCs w:val="24"/>
              </w:rPr>
            </w:pPr>
            <w:r w:rsidRPr="00CE3808">
              <w:rPr>
                <w:rFonts w:ascii="Times New Roman" w:hAnsi="Times New Roman"/>
                <w:szCs w:val="24"/>
              </w:rPr>
              <w:t xml:space="preserve">Ведомственные приказы структурных подразделений администрации Большемурашкинского муниципального </w:t>
            </w:r>
            <w:r w:rsidRPr="00CE3808">
              <w:rPr>
                <w:rFonts w:ascii="Times New Roman" w:hAnsi="Times New Roman"/>
                <w:szCs w:val="24"/>
              </w:rPr>
              <w:lastRenderedPageBreak/>
              <w:t xml:space="preserve">округа Нижегородской области об утверждении </w:t>
            </w:r>
            <w:r w:rsidRPr="00CE3808">
              <w:rPr>
                <w:rFonts w:ascii="Times New Roman" w:hAnsi="Times New Roman"/>
                <w:color w:val="000000"/>
                <w:szCs w:val="24"/>
              </w:rPr>
              <w:t>нормативных затрат на  предоставление муниципальных услуг</w:t>
            </w:r>
          </w:p>
        </w:tc>
        <w:tc>
          <w:tcPr>
            <w:tcW w:w="5811" w:type="dxa"/>
            <w:shd w:val="clear" w:color="auto" w:fill="auto"/>
          </w:tcPr>
          <w:p w:rsidR="00CE3808" w:rsidRPr="00CE3808" w:rsidRDefault="00CE3808" w:rsidP="00CE3808">
            <w:pPr>
              <w:spacing w:after="0" w:line="240" w:lineRule="auto"/>
              <w:rPr>
                <w:rFonts w:ascii="Times New Roman" w:hAnsi="Times New Roman"/>
                <w:color w:val="000000"/>
                <w:szCs w:val="24"/>
              </w:rPr>
            </w:pPr>
            <w:r w:rsidRPr="00CE3808">
              <w:rPr>
                <w:rFonts w:ascii="Times New Roman" w:hAnsi="Times New Roman"/>
                <w:color w:val="000000"/>
                <w:szCs w:val="24"/>
              </w:rPr>
              <w:lastRenderedPageBreak/>
              <w:t xml:space="preserve">Ежегодное утверждение  нормативов финансовых затрат на  предоставление муниципальных услуг в сферах образования, культуры, физической культуры и спорта </w:t>
            </w:r>
          </w:p>
          <w:p w:rsidR="00CE3808" w:rsidRPr="00CE3808" w:rsidRDefault="00CE3808" w:rsidP="00CE3808">
            <w:pPr>
              <w:spacing w:after="0" w:line="240" w:lineRule="auto"/>
              <w:rPr>
                <w:rFonts w:ascii="Times New Roman" w:hAnsi="Times New Roman"/>
                <w:color w:val="000000"/>
                <w:szCs w:val="24"/>
              </w:rPr>
            </w:pPr>
          </w:p>
        </w:tc>
        <w:tc>
          <w:tcPr>
            <w:tcW w:w="2127" w:type="dxa"/>
            <w:shd w:val="clear" w:color="auto" w:fill="auto"/>
          </w:tcPr>
          <w:p w:rsidR="00CE3808" w:rsidRPr="00CE3808" w:rsidRDefault="00CE3808" w:rsidP="00CE3808">
            <w:pPr>
              <w:spacing w:after="0" w:line="240" w:lineRule="auto"/>
              <w:jc w:val="center"/>
              <w:rPr>
                <w:rFonts w:ascii="Times New Roman" w:hAnsi="Times New Roman"/>
                <w:color w:val="000000"/>
                <w:szCs w:val="24"/>
              </w:rPr>
            </w:pPr>
            <w:r w:rsidRPr="00CE3808">
              <w:rPr>
                <w:rFonts w:ascii="Times New Roman" w:hAnsi="Times New Roman"/>
                <w:szCs w:val="24"/>
              </w:rPr>
              <w:lastRenderedPageBreak/>
              <w:t xml:space="preserve">Структурные подразделения администрации </w:t>
            </w:r>
            <w:r w:rsidRPr="00CE3808">
              <w:rPr>
                <w:rFonts w:ascii="Times New Roman" w:hAnsi="Times New Roman"/>
                <w:szCs w:val="24"/>
              </w:rPr>
              <w:lastRenderedPageBreak/>
              <w:t>округа</w:t>
            </w:r>
          </w:p>
        </w:tc>
        <w:tc>
          <w:tcPr>
            <w:tcW w:w="2091" w:type="dxa"/>
            <w:shd w:val="clear" w:color="auto" w:fill="auto"/>
          </w:tcPr>
          <w:p w:rsidR="00CE3808" w:rsidRPr="00CE3808" w:rsidRDefault="00CE3808" w:rsidP="00CE3808">
            <w:pPr>
              <w:spacing w:after="0" w:line="240" w:lineRule="auto"/>
              <w:jc w:val="center"/>
              <w:rPr>
                <w:rFonts w:ascii="Times New Roman" w:hAnsi="Times New Roman"/>
                <w:color w:val="000000"/>
                <w:szCs w:val="24"/>
              </w:rPr>
            </w:pPr>
            <w:r w:rsidRPr="00CE3808">
              <w:rPr>
                <w:rFonts w:ascii="Times New Roman" w:hAnsi="Times New Roman"/>
                <w:color w:val="000000"/>
                <w:szCs w:val="24"/>
              </w:rPr>
              <w:lastRenderedPageBreak/>
              <w:t>Ежегодно,</w:t>
            </w:r>
          </w:p>
          <w:p w:rsidR="00CE3808" w:rsidRPr="00CE3808" w:rsidRDefault="00CE3808" w:rsidP="00CE3808">
            <w:pPr>
              <w:spacing w:after="0" w:line="240" w:lineRule="auto"/>
              <w:jc w:val="center"/>
              <w:rPr>
                <w:rFonts w:ascii="Times New Roman" w:hAnsi="Times New Roman"/>
                <w:color w:val="000000"/>
                <w:szCs w:val="24"/>
              </w:rPr>
            </w:pPr>
            <w:r w:rsidRPr="00CE3808">
              <w:rPr>
                <w:rFonts w:ascii="Times New Roman" w:hAnsi="Times New Roman"/>
                <w:color w:val="000000"/>
                <w:szCs w:val="24"/>
              </w:rPr>
              <w:t xml:space="preserve">в сроки, установленные для </w:t>
            </w:r>
            <w:r w:rsidRPr="00CE3808">
              <w:rPr>
                <w:rFonts w:ascii="Times New Roman" w:hAnsi="Times New Roman"/>
                <w:color w:val="000000"/>
                <w:szCs w:val="24"/>
              </w:rPr>
              <w:lastRenderedPageBreak/>
              <w:t>формирования бюджета</w:t>
            </w:r>
          </w:p>
        </w:tc>
      </w:tr>
    </w:tbl>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spacing w:after="0" w:line="240" w:lineRule="auto"/>
        <w:rPr>
          <w:rFonts w:ascii="Times New Roman" w:hAnsi="Times New Roman"/>
          <w:sz w:val="28"/>
          <w:szCs w:val="28"/>
        </w:rPr>
      </w:pPr>
    </w:p>
    <w:p w:rsidR="00CE3808" w:rsidRDefault="00CE3808"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Default="003C7CDC" w:rsidP="00CE3808">
      <w:pPr>
        <w:spacing w:after="0" w:line="240" w:lineRule="auto"/>
        <w:rPr>
          <w:rFonts w:ascii="Times New Roman" w:hAnsi="Times New Roman"/>
          <w:sz w:val="28"/>
          <w:szCs w:val="28"/>
        </w:rPr>
      </w:pPr>
    </w:p>
    <w:p w:rsidR="003C7CDC" w:rsidRPr="00CE3808" w:rsidRDefault="003C7CDC" w:rsidP="00CE3808">
      <w:pPr>
        <w:spacing w:after="0" w:line="240" w:lineRule="auto"/>
        <w:rPr>
          <w:rFonts w:ascii="Times New Roman" w:hAnsi="Times New Roman"/>
          <w:sz w:val="28"/>
          <w:szCs w:val="28"/>
        </w:rPr>
      </w:pPr>
    </w:p>
    <w:p w:rsidR="00CE3808" w:rsidRPr="00CE3808" w:rsidRDefault="00CE3808" w:rsidP="00CE3808">
      <w:pPr>
        <w:spacing w:after="0" w:line="240" w:lineRule="auto"/>
        <w:rPr>
          <w:rFonts w:ascii="Times New Roman" w:hAnsi="Times New Roman"/>
          <w:sz w:val="28"/>
          <w:szCs w:val="28"/>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lastRenderedPageBreak/>
        <w:t>Приложение 4</w:t>
      </w:r>
    </w:p>
    <w:p w:rsidR="00CE3808" w:rsidRPr="00CE3808" w:rsidRDefault="00CE3808" w:rsidP="00CE3808">
      <w:pPr>
        <w:widowControl w:val="0"/>
        <w:autoSpaceDE w:val="0"/>
        <w:autoSpaceDN w:val="0"/>
        <w:adjustRightInd w:val="0"/>
        <w:spacing w:after="0" w:line="240" w:lineRule="auto"/>
        <w:ind w:left="2977"/>
        <w:jc w:val="right"/>
        <w:rPr>
          <w:rFonts w:ascii="Times New Roman" w:eastAsia="Times New Roman" w:hAnsi="Times New Roman"/>
          <w:szCs w:val="24"/>
        </w:rPr>
      </w:pPr>
      <w:r w:rsidRPr="00CE3808">
        <w:rPr>
          <w:rFonts w:ascii="Times New Roman" w:eastAsia="Times New Roman" w:hAnsi="Times New Roman"/>
          <w:szCs w:val="24"/>
        </w:rPr>
        <w:t>к муниципальной программе</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 xml:space="preserve">"Управление </w:t>
      </w:r>
      <w:proofErr w:type="gramStart"/>
      <w:r w:rsidRPr="00CE3808">
        <w:rPr>
          <w:rFonts w:ascii="Times New Roman" w:eastAsia="Times New Roman" w:hAnsi="Times New Roman"/>
          <w:szCs w:val="24"/>
        </w:rPr>
        <w:t>муниципальными</w:t>
      </w:r>
      <w:proofErr w:type="gramEnd"/>
      <w:r w:rsidRPr="00CE3808">
        <w:rPr>
          <w:rFonts w:ascii="Times New Roman" w:eastAsia="Times New Roman" w:hAnsi="Times New Roman"/>
          <w:szCs w:val="24"/>
        </w:rPr>
        <w:t xml:space="preserve"> </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финансами Большемурашкинского</w:t>
      </w:r>
    </w:p>
    <w:p w:rsidR="00CE3808" w:rsidRPr="00CE3808" w:rsidRDefault="00CE3808" w:rsidP="00CE3808">
      <w:pPr>
        <w:widowControl w:val="0"/>
        <w:autoSpaceDE w:val="0"/>
        <w:autoSpaceDN w:val="0"/>
        <w:adjustRightInd w:val="0"/>
        <w:spacing w:after="0" w:line="240" w:lineRule="auto"/>
        <w:ind w:left="5387"/>
        <w:jc w:val="right"/>
        <w:rPr>
          <w:rFonts w:ascii="Times New Roman" w:eastAsia="Times New Roman" w:hAnsi="Times New Roman"/>
          <w:szCs w:val="24"/>
        </w:rPr>
      </w:pPr>
      <w:r w:rsidRPr="00CE3808">
        <w:rPr>
          <w:rFonts w:ascii="Times New Roman" w:eastAsia="Times New Roman" w:hAnsi="Times New Roman"/>
          <w:szCs w:val="24"/>
        </w:rPr>
        <w:t>муниципального округа Нижегородской области"</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6"/>
          <w:szCs w:val="26"/>
        </w:rPr>
      </w:pPr>
    </w:p>
    <w:p w:rsidR="00CE3808" w:rsidRPr="00CE3808" w:rsidRDefault="00CE3808" w:rsidP="00CE3808">
      <w:pPr>
        <w:spacing w:after="0" w:line="240" w:lineRule="auto"/>
        <w:jc w:val="center"/>
        <w:rPr>
          <w:rFonts w:ascii="Times New Roman" w:hAnsi="Times New Roman"/>
          <w:b/>
          <w:sz w:val="26"/>
          <w:szCs w:val="26"/>
        </w:rPr>
      </w:pPr>
    </w:p>
    <w:p w:rsidR="00CE3808" w:rsidRPr="00CE3808" w:rsidRDefault="00CE3808" w:rsidP="00CE3808">
      <w:pPr>
        <w:autoSpaceDE w:val="0"/>
        <w:autoSpaceDN w:val="0"/>
        <w:adjustRightInd w:val="0"/>
        <w:spacing w:after="0" w:line="240" w:lineRule="auto"/>
        <w:jc w:val="center"/>
        <w:outlineLvl w:val="0"/>
        <w:rPr>
          <w:rFonts w:ascii="Times New Roman" w:hAnsi="Times New Roman"/>
          <w:b/>
          <w:bCs/>
          <w:sz w:val="26"/>
          <w:szCs w:val="26"/>
          <w:lang w:eastAsia="ru-RU"/>
        </w:rPr>
      </w:pPr>
      <w:r w:rsidRPr="00CE3808">
        <w:rPr>
          <w:rFonts w:ascii="Times New Roman" w:hAnsi="Times New Roman"/>
          <w:b/>
          <w:bCs/>
          <w:sz w:val="26"/>
          <w:szCs w:val="26"/>
          <w:lang w:eastAsia="ru-RU"/>
        </w:rPr>
        <w:t>Ресурсное обеспечение реализации муниципальной</w:t>
      </w:r>
    </w:p>
    <w:p w:rsidR="00CE3808" w:rsidRPr="00CE3808" w:rsidRDefault="00CE3808" w:rsidP="00CE3808">
      <w:pPr>
        <w:spacing w:after="0" w:line="240" w:lineRule="auto"/>
        <w:jc w:val="center"/>
        <w:rPr>
          <w:rFonts w:ascii="Times New Roman" w:hAnsi="Times New Roman"/>
          <w:b/>
          <w:sz w:val="26"/>
          <w:szCs w:val="26"/>
        </w:rPr>
      </w:pPr>
      <w:r w:rsidRPr="00CE3808">
        <w:rPr>
          <w:rFonts w:ascii="Times New Roman" w:hAnsi="Times New Roman"/>
          <w:b/>
          <w:bCs/>
          <w:sz w:val="26"/>
          <w:szCs w:val="26"/>
          <w:lang w:eastAsia="ru-RU"/>
        </w:rPr>
        <w:t xml:space="preserve">программы </w:t>
      </w:r>
      <w:r w:rsidRPr="00CE3808">
        <w:rPr>
          <w:rFonts w:ascii="Times New Roman" w:hAnsi="Times New Roman"/>
          <w:b/>
          <w:sz w:val="26"/>
          <w:szCs w:val="26"/>
        </w:rPr>
        <w:t xml:space="preserve">"Управление муниципальными финансами Большемурашкинского муниципального округа </w:t>
      </w:r>
    </w:p>
    <w:p w:rsidR="00CE3808" w:rsidRPr="00CE3808" w:rsidRDefault="00CE3808" w:rsidP="00CE3808">
      <w:pPr>
        <w:spacing w:after="0" w:line="240" w:lineRule="auto"/>
        <w:jc w:val="center"/>
        <w:rPr>
          <w:rFonts w:ascii="Times New Roman" w:hAnsi="Times New Roman"/>
          <w:b/>
          <w:sz w:val="26"/>
          <w:szCs w:val="26"/>
        </w:rPr>
      </w:pPr>
      <w:r w:rsidRPr="00CE3808">
        <w:rPr>
          <w:rFonts w:ascii="Times New Roman" w:hAnsi="Times New Roman"/>
          <w:b/>
          <w:sz w:val="26"/>
          <w:szCs w:val="26"/>
        </w:rPr>
        <w:t>Нижегородской области"</w:t>
      </w:r>
    </w:p>
    <w:p w:rsidR="00CE3808" w:rsidRPr="00CE3808" w:rsidRDefault="00CE3808" w:rsidP="00CE3808">
      <w:pPr>
        <w:autoSpaceDE w:val="0"/>
        <w:autoSpaceDN w:val="0"/>
        <w:adjustRightInd w:val="0"/>
        <w:spacing w:after="0" w:line="240" w:lineRule="auto"/>
        <w:jc w:val="center"/>
        <w:rPr>
          <w:rFonts w:ascii="Times New Roman" w:hAnsi="Times New Roman"/>
          <w:b/>
          <w:bCs/>
          <w:sz w:val="26"/>
          <w:szCs w:val="26"/>
          <w:lang w:eastAsia="ru-RU"/>
        </w:rPr>
      </w:pPr>
      <w:r w:rsidRPr="00CE3808">
        <w:rPr>
          <w:rFonts w:ascii="Times New Roman" w:hAnsi="Times New Roman"/>
          <w:b/>
          <w:bCs/>
          <w:sz w:val="26"/>
          <w:szCs w:val="26"/>
          <w:lang w:eastAsia="ru-RU"/>
        </w:rPr>
        <w:t>за счет средств бюджета</w:t>
      </w:r>
    </w:p>
    <w:p w:rsidR="00CE3808" w:rsidRPr="00CE3808" w:rsidRDefault="00CE3808" w:rsidP="00CE3808">
      <w:pPr>
        <w:spacing w:after="0" w:line="240" w:lineRule="auto"/>
        <w:jc w:val="center"/>
        <w:rPr>
          <w:rFonts w:ascii="Times New Roman" w:hAnsi="Times New Roman"/>
          <w:b/>
          <w:sz w:val="26"/>
          <w:szCs w:val="26"/>
        </w:rPr>
      </w:pPr>
    </w:p>
    <w:p w:rsidR="00CE3808" w:rsidRPr="00CE3808" w:rsidRDefault="00CE3808" w:rsidP="00CE3808">
      <w:pPr>
        <w:spacing w:after="0" w:line="240" w:lineRule="auto"/>
        <w:rPr>
          <w:rFonts w:ascii="Times New Roman" w:eastAsia="Times New Roman" w:hAnsi="Times New Roman"/>
          <w:sz w:val="16"/>
          <w:szCs w:val="16"/>
          <w:lang w:eastAsia="ru-RU"/>
        </w:rPr>
      </w:pPr>
    </w:p>
    <w:tbl>
      <w:tblPr>
        <w:tblW w:w="151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410"/>
        <w:gridCol w:w="1559"/>
        <w:gridCol w:w="992"/>
        <w:gridCol w:w="992"/>
        <w:gridCol w:w="993"/>
        <w:gridCol w:w="992"/>
        <w:gridCol w:w="992"/>
        <w:gridCol w:w="992"/>
        <w:gridCol w:w="993"/>
        <w:gridCol w:w="1134"/>
        <w:gridCol w:w="1275"/>
      </w:tblGrid>
      <w:tr w:rsidR="00CE3808" w:rsidRPr="00CE3808" w:rsidTr="007C49F2">
        <w:trPr>
          <w:trHeight w:val="375"/>
          <w:tblHeader/>
        </w:trPr>
        <w:tc>
          <w:tcPr>
            <w:tcW w:w="1843" w:type="dxa"/>
            <w:vMerge w:val="restart"/>
            <w:shd w:val="clear" w:color="auto" w:fill="auto"/>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Статус</w:t>
            </w:r>
          </w:p>
        </w:tc>
        <w:tc>
          <w:tcPr>
            <w:tcW w:w="2410" w:type="dxa"/>
            <w:vMerge w:val="restart"/>
            <w:shd w:val="clear" w:color="auto" w:fill="auto"/>
          </w:tcPr>
          <w:p w:rsidR="00CE3808" w:rsidRPr="00CE3808" w:rsidRDefault="00CE3808" w:rsidP="00CE3808">
            <w:pPr>
              <w:tabs>
                <w:tab w:val="left" w:pos="1452"/>
              </w:tabs>
              <w:spacing w:after="0" w:line="240" w:lineRule="auto"/>
              <w:ind w:left="-108" w:right="-57"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Подпрограмма муниципальной программы</w:t>
            </w:r>
          </w:p>
        </w:tc>
        <w:tc>
          <w:tcPr>
            <w:tcW w:w="1559" w:type="dxa"/>
            <w:vMerge w:val="restart"/>
            <w:shd w:val="clear" w:color="auto" w:fill="auto"/>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Муниципальный заказчик-координатор, соисполнители</w:t>
            </w:r>
          </w:p>
        </w:tc>
        <w:tc>
          <w:tcPr>
            <w:tcW w:w="9355" w:type="dxa"/>
            <w:gridSpan w:val="9"/>
          </w:tcPr>
          <w:p w:rsidR="00CE3808" w:rsidRPr="00CE3808" w:rsidRDefault="00CE3808" w:rsidP="00CE3808">
            <w:pPr>
              <w:spacing w:after="0" w:line="240" w:lineRule="auto"/>
              <w:ind w:left="-108" w:firstLine="710"/>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Объем финансирования (по годам) за счет средств бюджета, тыс. рублей</w:t>
            </w:r>
          </w:p>
        </w:tc>
      </w:tr>
      <w:tr w:rsidR="00CE3808" w:rsidRPr="00CE3808" w:rsidTr="007C49F2">
        <w:trPr>
          <w:trHeight w:val="375"/>
          <w:tblHeader/>
        </w:trPr>
        <w:tc>
          <w:tcPr>
            <w:tcW w:w="1843" w:type="dxa"/>
            <w:vMerge/>
            <w:shd w:val="clear" w:color="auto" w:fill="auto"/>
          </w:tcPr>
          <w:p w:rsidR="00CE3808" w:rsidRPr="00CE3808" w:rsidRDefault="00CE3808" w:rsidP="00CE3808">
            <w:pPr>
              <w:spacing w:after="0" w:line="240" w:lineRule="auto"/>
              <w:ind w:left="-108" w:firstLine="5"/>
              <w:rPr>
                <w:rFonts w:ascii="Times New Roman" w:eastAsia="Times New Roman" w:hAnsi="Times New Roman"/>
                <w:b/>
                <w:sz w:val="20"/>
                <w:szCs w:val="20"/>
                <w:lang w:eastAsia="ru-RU"/>
              </w:rPr>
            </w:pPr>
          </w:p>
        </w:tc>
        <w:tc>
          <w:tcPr>
            <w:tcW w:w="2410" w:type="dxa"/>
            <w:vMerge/>
            <w:shd w:val="clear" w:color="auto" w:fill="auto"/>
          </w:tcPr>
          <w:p w:rsidR="00CE3808" w:rsidRPr="00CE3808" w:rsidRDefault="00CE3808" w:rsidP="00CE3808">
            <w:pPr>
              <w:spacing w:after="0" w:line="240" w:lineRule="auto"/>
              <w:ind w:left="-108" w:firstLine="5"/>
              <w:rPr>
                <w:rFonts w:ascii="Times New Roman" w:eastAsia="Times New Roman" w:hAnsi="Times New Roman"/>
                <w:b/>
                <w:sz w:val="20"/>
                <w:szCs w:val="20"/>
                <w:lang w:eastAsia="ru-RU"/>
              </w:rPr>
            </w:pPr>
          </w:p>
        </w:tc>
        <w:tc>
          <w:tcPr>
            <w:tcW w:w="1559" w:type="dxa"/>
            <w:vMerge/>
            <w:shd w:val="clear" w:color="auto" w:fill="auto"/>
          </w:tcPr>
          <w:p w:rsidR="00CE3808" w:rsidRPr="00CE3808" w:rsidRDefault="00CE3808" w:rsidP="00CE3808">
            <w:pPr>
              <w:spacing w:after="0" w:line="240" w:lineRule="auto"/>
              <w:ind w:left="-108" w:firstLine="5"/>
              <w:rPr>
                <w:rFonts w:ascii="Times New Roman" w:eastAsia="Times New Roman" w:hAnsi="Times New Roman"/>
                <w:b/>
                <w:sz w:val="20"/>
                <w:szCs w:val="20"/>
                <w:lang w:eastAsia="ru-RU"/>
              </w:rPr>
            </w:pPr>
          </w:p>
        </w:tc>
        <w:tc>
          <w:tcPr>
            <w:tcW w:w="992" w:type="dxa"/>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2023</w:t>
            </w:r>
          </w:p>
        </w:tc>
        <w:tc>
          <w:tcPr>
            <w:tcW w:w="992" w:type="dxa"/>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2024</w:t>
            </w:r>
          </w:p>
        </w:tc>
        <w:tc>
          <w:tcPr>
            <w:tcW w:w="993" w:type="dxa"/>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2025</w:t>
            </w:r>
          </w:p>
        </w:tc>
        <w:tc>
          <w:tcPr>
            <w:tcW w:w="992" w:type="dxa"/>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2026</w:t>
            </w:r>
          </w:p>
        </w:tc>
        <w:tc>
          <w:tcPr>
            <w:tcW w:w="992" w:type="dxa"/>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2027</w:t>
            </w:r>
          </w:p>
        </w:tc>
        <w:tc>
          <w:tcPr>
            <w:tcW w:w="992" w:type="dxa"/>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2028</w:t>
            </w:r>
          </w:p>
        </w:tc>
        <w:tc>
          <w:tcPr>
            <w:tcW w:w="993" w:type="dxa"/>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2029</w:t>
            </w:r>
          </w:p>
        </w:tc>
        <w:tc>
          <w:tcPr>
            <w:tcW w:w="1134" w:type="dxa"/>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2030</w:t>
            </w:r>
          </w:p>
        </w:tc>
        <w:tc>
          <w:tcPr>
            <w:tcW w:w="1275" w:type="dxa"/>
          </w:tcPr>
          <w:p w:rsidR="00CE3808" w:rsidRPr="00CE3808" w:rsidRDefault="00CE3808" w:rsidP="00CE3808">
            <w:pPr>
              <w:spacing w:after="0" w:line="240" w:lineRule="auto"/>
              <w:ind w:left="-108" w:firstLine="5"/>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всего</w:t>
            </w:r>
          </w:p>
        </w:tc>
      </w:tr>
      <w:tr w:rsidR="00CE3808" w:rsidRPr="00CE3808" w:rsidTr="007C49F2">
        <w:trPr>
          <w:trHeight w:val="473"/>
        </w:trPr>
        <w:tc>
          <w:tcPr>
            <w:tcW w:w="4253" w:type="dxa"/>
            <w:gridSpan w:val="2"/>
            <w:vMerge w:val="restart"/>
            <w:shd w:val="clear" w:color="auto" w:fill="auto"/>
          </w:tcPr>
          <w:p w:rsidR="00CE3808" w:rsidRPr="00CE3808" w:rsidRDefault="00CE3808" w:rsidP="00CE3808">
            <w:pPr>
              <w:spacing w:after="0" w:line="240" w:lineRule="auto"/>
              <w:ind w:left="34" w:right="34"/>
              <w:rPr>
                <w:rFonts w:ascii="Times New Roman" w:hAnsi="Times New Roman"/>
                <w:sz w:val="20"/>
                <w:szCs w:val="20"/>
              </w:rPr>
            </w:pPr>
            <w:r w:rsidRPr="00CE3808">
              <w:rPr>
                <w:rFonts w:ascii="Times New Roman" w:eastAsia="Times New Roman" w:hAnsi="Times New Roman"/>
                <w:b/>
                <w:sz w:val="20"/>
                <w:szCs w:val="20"/>
                <w:lang w:eastAsia="ru-RU"/>
              </w:rPr>
              <w:t>Муниципальная программа "Управление муниципальными финансами  Большемурашкинского муниципального округа Нижегородской области"</w:t>
            </w: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Всего</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22890,3</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30839,2</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56957,0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74468,4</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44681,3</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57700,0</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57700,0</w:t>
            </w:r>
          </w:p>
        </w:tc>
        <w:tc>
          <w:tcPr>
            <w:tcW w:w="1134"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57700,0</w:t>
            </w:r>
          </w:p>
        </w:tc>
        <w:tc>
          <w:tcPr>
            <w:tcW w:w="1275"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402936,2</w:t>
            </w:r>
          </w:p>
        </w:tc>
      </w:tr>
      <w:tr w:rsidR="00CE3808" w:rsidRPr="00CE3808" w:rsidTr="007C49F2">
        <w:trPr>
          <w:trHeight w:val="473"/>
        </w:trPr>
        <w:tc>
          <w:tcPr>
            <w:tcW w:w="4253" w:type="dxa"/>
            <w:gridSpan w:val="2"/>
            <w:vMerge/>
            <w:shd w:val="clear" w:color="auto" w:fill="auto"/>
          </w:tcPr>
          <w:p w:rsidR="00CE3808" w:rsidRPr="00CE3808" w:rsidRDefault="00CE3808" w:rsidP="00CE3808">
            <w:pPr>
              <w:spacing w:after="0" w:line="240" w:lineRule="auto"/>
              <w:ind w:left="34" w:right="34"/>
              <w:rPr>
                <w:rFonts w:ascii="Times New Roman" w:eastAsia="Times New Roman" w:hAnsi="Times New Roman"/>
                <w:b/>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 xml:space="preserve">Муниципальный заказчик </w:t>
            </w:r>
            <w:proofErr w:type="gramStart"/>
            <w:r w:rsidRPr="00CE3808">
              <w:rPr>
                <w:rFonts w:ascii="Times New Roman" w:eastAsia="Times New Roman" w:hAnsi="Times New Roman"/>
                <w:b/>
                <w:sz w:val="20"/>
                <w:szCs w:val="20"/>
                <w:lang w:eastAsia="ru-RU"/>
              </w:rPr>
              <w:t>-к</w:t>
            </w:r>
            <w:proofErr w:type="gramEnd"/>
            <w:r w:rsidRPr="00CE3808">
              <w:rPr>
                <w:rFonts w:ascii="Times New Roman" w:eastAsia="Times New Roman" w:hAnsi="Times New Roman"/>
                <w:b/>
                <w:sz w:val="20"/>
                <w:szCs w:val="20"/>
                <w:lang w:eastAsia="ru-RU"/>
              </w:rPr>
              <w:t xml:space="preserve">оординатор – финансовое управление </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13369,2</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21525,9</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32906,8</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52695,3</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25908,2</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38926,9</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38926,9</w:t>
            </w:r>
          </w:p>
        </w:tc>
        <w:tc>
          <w:tcPr>
            <w:tcW w:w="1134"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38926,9</w:t>
            </w:r>
          </w:p>
        </w:tc>
        <w:tc>
          <w:tcPr>
            <w:tcW w:w="1275"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263186,1</w:t>
            </w:r>
          </w:p>
        </w:tc>
      </w:tr>
      <w:tr w:rsidR="00CE3808" w:rsidRPr="00CE3808" w:rsidTr="007C49F2">
        <w:trPr>
          <w:trHeight w:val="473"/>
        </w:trPr>
        <w:tc>
          <w:tcPr>
            <w:tcW w:w="4253" w:type="dxa"/>
            <w:gridSpan w:val="2"/>
            <w:vMerge/>
            <w:shd w:val="clear" w:color="auto" w:fill="auto"/>
          </w:tcPr>
          <w:p w:rsidR="00CE3808" w:rsidRPr="00CE3808" w:rsidRDefault="00CE3808" w:rsidP="00CE3808">
            <w:pPr>
              <w:spacing w:after="0" w:line="240" w:lineRule="auto"/>
              <w:ind w:left="34" w:right="34"/>
              <w:rPr>
                <w:rFonts w:ascii="Times New Roman" w:eastAsia="Times New Roman" w:hAnsi="Times New Roman"/>
                <w:b/>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соисполнители</w:t>
            </w:r>
          </w:p>
        </w:tc>
        <w:tc>
          <w:tcPr>
            <w:tcW w:w="992"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9521,1</w:t>
            </w:r>
          </w:p>
        </w:tc>
        <w:tc>
          <w:tcPr>
            <w:tcW w:w="992"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9313,3</w:t>
            </w:r>
          </w:p>
        </w:tc>
        <w:tc>
          <w:tcPr>
            <w:tcW w:w="993" w:type="dxa"/>
            <w:vAlign w:val="center"/>
          </w:tcPr>
          <w:p w:rsidR="00CE3808" w:rsidRPr="00CE3808" w:rsidRDefault="00CE3808" w:rsidP="00CE3808">
            <w:pPr>
              <w:spacing w:after="0" w:line="240" w:lineRule="auto"/>
              <w:ind w:left="-57" w:right="-57" w:firstLine="33"/>
              <w:jc w:val="center"/>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24050,2</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21773,1</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18773,1</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18773,1</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18773,1</w:t>
            </w:r>
          </w:p>
        </w:tc>
        <w:tc>
          <w:tcPr>
            <w:tcW w:w="1134"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18773,1</w:t>
            </w:r>
          </w:p>
        </w:tc>
        <w:tc>
          <w:tcPr>
            <w:tcW w:w="1275"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139750,1</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left="34" w:right="34"/>
              <w:outlineLvl w:val="4"/>
              <w:rPr>
                <w:rFonts w:ascii="Times New Roman" w:eastAsia="Times New Roman" w:hAnsi="Times New Roman"/>
                <w:b/>
                <w:sz w:val="20"/>
                <w:szCs w:val="20"/>
                <w:lang w:eastAsia="ru-RU"/>
              </w:rPr>
            </w:pPr>
            <w:r w:rsidRPr="00CE3808">
              <w:rPr>
                <w:rFonts w:ascii="Times New Roman" w:eastAsia="Times New Roman" w:hAnsi="Times New Roman"/>
                <w:b/>
                <w:sz w:val="20"/>
                <w:szCs w:val="20"/>
                <w:lang w:eastAsia="ru-RU"/>
              </w:rPr>
              <w:t>Подпрограмма 1</w:t>
            </w:r>
          </w:p>
        </w:tc>
        <w:tc>
          <w:tcPr>
            <w:tcW w:w="2410" w:type="dxa"/>
            <w:vMerge w:val="restart"/>
            <w:shd w:val="clear" w:color="auto" w:fill="auto"/>
          </w:tcPr>
          <w:p w:rsidR="00CE3808" w:rsidRPr="00CE3808" w:rsidRDefault="00CE3808" w:rsidP="00CE3808">
            <w:pPr>
              <w:spacing w:after="0" w:line="240" w:lineRule="auto"/>
              <w:ind w:left="34" w:right="34"/>
              <w:rPr>
                <w:rFonts w:ascii="Times New Roman" w:hAnsi="Times New Roman"/>
                <w:sz w:val="20"/>
                <w:szCs w:val="20"/>
              </w:rPr>
            </w:pPr>
            <w:r w:rsidRPr="00CE3808">
              <w:rPr>
                <w:rFonts w:ascii="Times New Roman" w:hAnsi="Times New Roman"/>
                <w:sz w:val="20"/>
                <w:szCs w:val="20"/>
              </w:rPr>
              <w:t>Организация и совершенствование бюджетного процесса</w:t>
            </w:r>
            <w:r w:rsidRPr="00CE3808">
              <w:rPr>
                <w:rFonts w:ascii="Times New Roman" w:eastAsia="Times New Roman" w:hAnsi="Times New Roman"/>
                <w:sz w:val="20"/>
                <w:szCs w:val="20"/>
                <w:lang w:eastAsia="ru-RU"/>
              </w:rPr>
              <w:t xml:space="preserve"> Большемурашкинского муниципального округа Нижегородской области</w:t>
            </w: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Всего</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1347,9</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8254,0</w:t>
            </w:r>
          </w:p>
        </w:tc>
        <w:tc>
          <w:tcPr>
            <w:tcW w:w="993"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17020,1</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36644,4</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10306,9</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23325,6</w:t>
            </w:r>
          </w:p>
        </w:tc>
        <w:tc>
          <w:tcPr>
            <w:tcW w:w="993"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23325,6</w:t>
            </w:r>
          </w:p>
        </w:tc>
        <w:tc>
          <w:tcPr>
            <w:tcW w:w="1134"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23325,6</w:t>
            </w:r>
          </w:p>
        </w:tc>
        <w:tc>
          <w:tcPr>
            <w:tcW w:w="1275"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143550,1</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left="34" w:right="34"/>
              <w:outlineLvl w:val="4"/>
              <w:rPr>
                <w:rFonts w:ascii="Times New Roman" w:hAnsi="Times New Roman"/>
                <w:sz w:val="20"/>
                <w:szCs w:val="20"/>
              </w:rPr>
            </w:pPr>
          </w:p>
        </w:tc>
        <w:tc>
          <w:tcPr>
            <w:tcW w:w="2410"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 xml:space="preserve">Муниципальный заказчик </w:t>
            </w:r>
            <w:proofErr w:type="gramStart"/>
            <w:r w:rsidRPr="00CE3808">
              <w:rPr>
                <w:rFonts w:ascii="Times New Roman" w:eastAsia="Times New Roman" w:hAnsi="Times New Roman"/>
                <w:sz w:val="20"/>
                <w:szCs w:val="20"/>
                <w:lang w:eastAsia="ru-RU"/>
              </w:rPr>
              <w:t>-к</w:t>
            </w:r>
            <w:proofErr w:type="gramEnd"/>
            <w:r w:rsidRPr="00CE3808">
              <w:rPr>
                <w:rFonts w:ascii="Times New Roman" w:eastAsia="Times New Roman" w:hAnsi="Times New Roman"/>
                <w:sz w:val="20"/>
                <w:szCs w:val="20"/>
                <w:lang w:eastAsia="ru-RU"/>
              </w:rPr>
              <w:t xml:space="preserve">оординатор – финансовое управление </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1347,9</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8254,0</w:t>
            </w:r>
          </w:p>
        </w:tc>
        <w:tc>
          <w:tcPr>
            <w:tcW w:w="993"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17020,1</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36644,4</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10306,9</w:t>
            </w:r>
          </w:p>
        </w:tc>
        <w:tc>
          <w:tcPr>
            <w:tcW w:w="992"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23325,6</w:t>
            </w:r>
          </w:p>
        </w:tc>
        <w:tc>
          <w:tcPr>
            <w:tcW w:w="993"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23325,6</w:t>
            </w:r>
          </w:p>
        </w:tc>
        <w:tc>
          <w:tcPr>
            <w:tcW w:w="1134"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23325,6</w:t>
            </w:r>
          </w:p>
        </w:tc>
        <w:tc>
          <w:tcPr>
            <w:tcW w:w="1275" w:type="dxa"/>
            <w:vAlign w:val="center"/>
          </w:tcPr>
          <w:p w:rsidR="00CE3808" w:rsidRPr="00CE3808" w:rsidRDefault="00CE3808" w:rsidP="00CE3808">
            <w:pPr>
              <w:spacing w:after="0" w:line="240" w:lineRule="auto"/>
              <w:ind w:left="-108" w:right="-108" w:firstLine="5"/>
              <w:jc w:val="center"/>
              <w:rPr>
                <w:rFonts w:ascii="Times New Roman" w:hAnsi="Times New Roman"/>
                <w:sz w:val="18"/>
                <w:szCs w:val="18"/>
              </w:rPr>
            </w:pPr>
            <w:r w:rsidRPr="00CE3808">
              <w:rPr>
                <w:rFonts w:ascii="Times New Roman" w:hAnsi="Times New Roman"/>
                <w:sz w:val="18"/>
                <w:szCs w:val="18"/>
              </w:rPr>
              <w:t>143550,1</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left="34" w:right="34"/>
              <w:outlineLvl w:val="4"/>
              <w:rPr>
                <w:rFonts w:ascii="Times New Roman" w:hAnsi="Times New Roman"/>
                <w:sz w:val="20"/>
                <w:szCs w:val="20"/>
              </w:rPr>
            </w:pPr>
          </w:p>
        </w:tc>
        <w:tc>
          <w:tcPr>
            <w:tcW w:w="2410"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соисполнители</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1134"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1275"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left="34" w:right="34"/>
              <w:outlineLvl w:val="4"/>
              <w:rPr>
                <w:rFonts w:ascii="Times New Roman" w:hAnsi="Times New Roman"/>
                <w:sz w:val="20"/>
                <w:szCs w:val="20"/>
              </w:rPr>
            </w:pPr>
            <w:r w:rsidRPr="00CE3808">
              <w:rPr>
                <w:rFonts w:ascii="Times New Roman" w:hAnsi="Times New Roman"/>
                <w:b/>
                <w:sz w:val="20"/>
                <w:szCs w:val="20"/>
              </w:rPr>
              <w:t>Подпрограмма 2</w:t>
            </w:r>
          </w:p>
        </w:tc>
        <w:tc>
          <w:tcPr>
            <w:tcW w:w="2410" w:type="dxa"/>
            <w:vMerge w:val="restart"/>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r w:rsidRPr="00CE3808">
              <w:rPr>
                <w:rFonts w:ascii="Times New Roman" w:hAnsi="Times New Roman"/>
                <w:sz w:val="20"/>
                <w:szCs w:val="20"/>
              </w:rPr>
              <w:t xml:space="preserve">Обеспечение реализации муниципальной программы </w:t>
            </w: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Всего</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21534,9</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22572,0</w:t>
            </w:r>
          </w:p>
        </w:tc>
        <w:tc>
          <w:tcPr>
            <w:tcW w:w="993"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38855,8</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37374,4</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34374,4</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34374,4</w:t>
            </w:r>
          </w:p>
        </w:tc>
        <w:tc>
          <w:tcPr>
            <w:tcW w:w="993"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34374,4</w:t>
            </w:r>
          </w:p>
        </w:tc>
        <w:tc>
          <w:tcPr>
            <w:tcW w:w="1134"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34374,4</w:t>
            </w:r>
          </w:p>
        </w:tc>
        <w:tc>
          <w:tcPr>
            <w:tcW w:w="1275"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257834,7</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left="34" w:right="34"/>
              <w:rPr>
                <w:rFonts w:ascii="Times New Roman" w:hAnsi="Times New Roman"/>
                <w:sz w:val="20"/>
                <w:szCs w:val="20"/>
              </w:rPr>
            </w:pPr>
          </w:p>
        </w:tc>
        <w:tc>
          <w:tcPr>
            <w:tcW w:w="2410"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b/>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 xml:space="preserve">Муниципальный заказчик </w:t>
            </w:r>
            <w:proofErr w:type="gramStart"/>
            <w:r w:rsidRPr="00CE3808">
              <w:rPr>
                <w:rFonts w:ascii="Times New Roman" w:eastAsia="Times New Roman" w:hAnsi="Times New Roman"/>
                <w:sz w:val="20"/>
                <w:szCs w:val="20"/>
                <w:lang w:eastAsia="ru-RU"/>
              </w:rPr>
              <w:t>-</w:t>
            </w:r>
            <w:r w:rsidRPr="00CE3808">
              <w:rPr>
                <w:rFonts w:ascii="Times New Roman" w:eastAsia="Times New Roman" w:hAnsi="Times New Roman"/>
                <w:sz w:val="20"/>
                <w:szCs w:val="20"/>
                <w:lang w:eastAsia="ru-RU"/>
              </w:rPr>
              <w:lastRenderedPageBreak/>
              <w:t>к</w:t>
            </w:r>
            <w:proofErr w:type="gramEnd"/>
            <w:r w:rsidRPr="00CE3808">
              <w:rPr>
                <w:rFonts w:ascii="Times New Roman" w:eastAsia="Times New Roman" w:hAnsi="Times New Roman"/>
                <w:sz w:val="20"/>
                <w:szCs w:val="20"/>
                <w:lang w:eastAsia="ru-RU"/>
              </w:rPr>
              <w:t xml:space="preserve">оординатор – финансовое управление </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lastRenderedPageBreak/>
              <w:t>12013,8</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13258,7</w:t>
            </w:r>
          </w:p>
        </w:tc>
        <w:tc>
          <w:tcPr>
            <w:tcW w:w="993"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14805,6</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15601,3</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15601,3</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15601,3</w:t>
            </w:r>
          </w:p>
        </w:tc>
        <w:tc>
          <w:tcPr>
            <w:tcW w:w="993"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15601,3</w:t>
            </w:r>
          </w:p>
        </w:tc>
        <w:tc>
          <w:tcPr>
            <w:tcW w:w="1134"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15601,3</w:t>
            </w:r>
          </w:p>
        </w:tc>
        <w:tc>
          <w:tcPr>
            <w:tcW w:w="1275"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118084,6</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left="34" w:right="34"/>
              <w:rPr>
                <w:rFonts w:ascii="Times New Roman" w:hAnsi="Times New Roman"/>
                <w:sz w:val="20"/>
                <w:szCs w:val="20"/>
              </w:rPr>
            </w:pPr>
          </w:p>
        </w:tc>
        <w:tc>
          <w:tcPr>
            <w:tcW w:w="2410"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b/>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соисполнители</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9521,1</w:t>
            </w:r>
          </w:p>
        </w:tc>
        <w:tc>
          <w:tcPr>
            <w:tcW w:w="992" w:type="dxa"/>
            <w:vAlign w:val="center"/>
          </w:tcPr>
          <w:p w:rsidR="00CE3808" w:rsidRPr="00CE3808" w:rsidRDefault="00CE3808" w:rsidP="00CE3808">
            <w:pPr>
              <w:spacing w:after="0" w:line="240" w:lineRule="auto"/>
              <w:ind w:left="-108" w:right="-57"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9313,3</w:t>
            </w:r>
          </w:p>
        </w:tc>
        <w:tc>
          <w:tcPr>
            <w:tcW w:w="993" w:type="dxa"/>
            <w:vAlign w:val="center"/>
          </w:tcPr>
          <w:p w:rsidR="00CE3808" w:rsidRPr="00CE3808" w:rsidRDefault="00CE3808" w:rsidP="00CE3808">
            <w:pPr>
              <w:spacing w:after="0" w:line="240" w:lineRule="auto"/>
              <w:ind w:firstLine="5"/>
              <w:jc w:val="center"/>
              <w:rPr>
                <w:rFonts w:ascii="Times New Roman" w:hAnsi="Times New Roman"/>
                <w:sz w:val="18"/>
                <w:szCs w:val="18"/>
              </w:rPr>
            </w:pPr>
            <w:r w:rsidRPr="00CE3808">
              <w:rPr>
                <w:rFonts w:ascii="Times New Roman" w:hAnsi="Times New Roman"/>
                <w:sz w:val="18"/>
                <w:szCs w:val="18"/>
              </w:rPr>
              <w:t>24050,2</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21773,1</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18773,1</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18773,1</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18773,1</w:t>
            </w:r>
          </w:p>
        </w:tc>
        <w:tc>
          <w:tcPr>
            <w:tcW w:w="1134"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18773,1</w:t>
            </w:r>
          </w:p>
        </w:tc>
        <w:tc>
          <w:tcPr>
            <w:tcW w:w="1275"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139750,1</w:t>
            </w:r>
          </w:p>
        </w:tc>
      </w:tr>
      <w:tr w:rsidR="00CE3808" w:rsidRPr="00CE3808" w:rsidTr="007C49F2">
        <w:trPr>
          <w:trHeight w:val="326"/>
        </w:trPr>
        <w:tc>
          <w:tcPr>
            <w:tcW w:w="1843" w:type="dxa"/>
            <w:vMerge w:val="restart"/>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r w:rsidRPr="00CE3808">
              <w:rPr>
                <w:rFonts w:ascii="Times New Roman" w:hAnsi="Times New Roman"/>
                <w:b/>
                <w:sz w:val="20"/>
                <w:szCs w:val="20"/>
              </w:rPr>
              <w:t>Подпрограмма 3</w:t>
            </w:r>
          </w:p>
        </w:tc>
        <w:tc>
          <w:tcPr>
            <w:tcW w:w="2410" w:type="dxa"/>
            <w:vMerge w:val="restart"/>
            <w:shd w:val="clear" w:color="auto" w:fill="auto"/>
          </w:tcPr>
          <w:p w:rsidR="00CE3808" w:rsidRPr="00CE3808" w:rsidRDefault="00CE3808" w:rsidP="00CE3808">
            <w:pPr>
              <w:spacing w:after="0" w:line="240" w:lineRule="auto"/>
              <w:ind w:left="34" w:right="34"/>
              <w:rPr>
                <w:rFonts w:ascii="Times New Roman" w:eastAsia="Times New Roman" w:hAnsi="Times New Roman"/>
                <w:b/>
                <w:sz w:val="20"/>
                <w:szCs w:val="20"/>
                <w:lang w:eastAsia="ru-RU"/>
              </w:rPr>
            </w:pPr>
            <w:r w:rsidRPr="00CE3808">
              <w:rPr>
                <w:rFonts w:ascii="Times New Roman" w:hAnsi="Times New Roman"/>
                <w:sz w:val="20"/>
                <w:szCs w:val="20"/>
              </w:rPr>
              <w:t>Повышение финансовой грамотности и формирование финансовой культуры населения Большемурашкинского муниципального округа Нижегородской области</w:t>
            </w: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Всего</w:t>
            </w:r>
          </w:p>
        </w:tc>
        <w:tc>
          <w:tcPr>
            <w:tcW w:w="992" w:type="dxa"/>
            <w:vAlign w:val="center"/>
          </w:tcPr>
          <w:p w:rsidR="00CE3808" w:rsidRPr="00CE3808" w:rsidRDefault="00CE3808" w:rsidP="00CE3808">
            <w:pPr>
              <w:spacing w:after="0" w:line="240" w:lineRule="auto"/>
              <w:ind w:lef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7,5</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18"/>
                <w:szCs w:val="18"/>
              </w:rPr>
            </w:pPr>
            <w:r w:rsidRPr="00CE3808">
              <w:rPr>
                <w:rFonts w:ascii="Times New Roman" w:hAnsi="Times New Roman"/>
                <w:sz w:val="18"/>
                <w:szCs w:val="18"/>
              </w:rPr>
              <w:t>13,2</w:t>
            </w:r>
          </w:p>
        </w:tc>
        <w:tc>
          <w:tcPr>
            <w:tcW w:w="993" w:type="dxa"/>
            <w:vAlign w:val="center"/>
          </w:tcPr>
          <w:p w:rsidR="00CE3808" w:rsidRPr="00CE3808" w:rsidRDefault="00CE3808" w:rsidP="00CE3808">
            <w:pPr>
              <w:spacing w:after="0" w:line="240" w:lineRule="auto"/>
              <w:ind w:left="-108" w:firstLine="5"/>
              <w:jc w:val="center"/>
              <w:rPr>
                <w:rFonts w:ascii="Times New Roman" w:hAnsi="Times New Roman"/>
                <w:sz w:val="18"/>
                <w:szCs w:val="18"/>
              </w:rPr>
            </w:pPr>
            <w:r w:rsidRPr="00CE3808">
              <w:rPr>
                <w:rFonts w:ascii="Times New Roman" w:hAnsi="Times New Roman"/>
                <w:sz w:val="18"/>
                <w:szCs w:val="18"/>
              </w:rPr>
              <w:t>1 081,1</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18"/>
                <w:szCs w:val="18"/>
              </w:rPr>
            </w:pPr>
            <w:r w:rsidRPr="00CE3808">
              <w:rPr>
                <w:rFonts w:ascii="Times New Roman" w:hAnsi="Times New Roman"/>
                <w:sz w:val="18"/>
                <w:szCs w:val="18"/>
              </w:rPr>
              <w:t>50,0</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18"/>
                <w:szCs w:val="18"/>
              </w:rPr>
            </w:pPr>
            <w:r w:rsidRPr="00CE3808">
              <w:rPr>
                <w:rFonts w:ascii="Times New Roman" w:hAnsi="Times New Roman"/>
                <w:sz w:val="18"/>
                <w:szCs w:val="18"/>
              </w:rPr>
              <w:t>0</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18"/>
                <w:szCs w:val="18"/>
              </w:rPr>
            </w:pPr>
            <w:r w:rsidRPr="00CE3808">
              <w:rPr>
                <w:rFonts w:ascii="Times New Roman" w:hAnsi="Times New Roman"/>
                <w:sz w:val="18"/>
                <w:szCs w:val="18"/>
              </w:rPr>
              <w:t>0</w:t>
            </w:r>
          </w:p>
        </w:tc>
        <w:tc>
          <w:tcPr>
            <w:tcW w:w="993" w:type="dxa"/>
            <w:vAlign w:val="center"/>
          </w:tcPr>
          <w:p w:rsidR="00CE3808" w:rsidRPr="00CE3808" w:rsidRDefault="00CE3808" w:rsidP="00CE3808">
            <w:pPr>
              <w:spacing w:after="0" w:line="240" w:lineRule="auto"/>
              <w:ind w:left="-108" w:firstLine="5"/>
              <w:jc w:val="center"/>
              <w:rPr>
                <w:rFonts w:ascii="Times New Roman" w:hAnsi="Times New Roman"/>
                <w:sz w:val="18"/>
                <w:szCs w:val="18"/>
              </w:rPr>
            </w:pPr>
            <w:r w:rsidRPr="00CE3808">
              <w:rPr>
                <w:rFonts w:ascii="Times New Roman" w:hAnsi="Times New Roman"/>
                <w:sz w:val="18"/>
                <w:szCs w:val="18"/>
              </w:rPr>
              <w:t>0</w:t>
            </w:r>
          </w:p>
        </w:tc>
        <w:tc>
          <w:tcPr>
            <w:tcW w:w="1134" w:type="dxa"/>
            <w:vAlign w:val="center"/>
          </w:tcPr>
          <w:p w:rsidR="00CE3808" w:rsidRPr="00CE3808" w:rsidRDefault="00CE3808" w:rsidP="00CE3808">
            <w:pPr>
              <w:spacing w:after="0" w:line="240" w:lineRule="auto"/>
              <w:ind w:left="-108" w:firstLine="5"/>
              <w:jc w:val="center"/>
              <w:rPr>
                <w:rFonts w:ascii="Times New Roman" w:hAnsi="Times New Roman"/>
                <w:sz w:val="18"/>
                <w:szCs w:val="18"/>
              </w:rPr>
            </w:pPr>
            <w:r w:rsidRPr="00CE3808">
              <w:rPr>
                <w:rFonts w:ascii="Times New Roman" w:hAnsi="Times New Roman"/>
                <w:sz w:val="18"/>
                <w:szCs w:val="18"/>
              </w:rPr>
              <w:t>0</w:t>
            </w:r>
          </w:p>
        </w:tc>
        <w:tc>
          <w:tcPr>
            <w:tcW w:w="1275" w:type="dxa"/>
            <w:vAlign w:val="center"/>
          </w:tcPr>
          <w:p w:rsidR="00CE3808" w:rsidRPr="00CE3808" w:rsidRDefault="00CE3808" w:rsidP="00CE3808">
            <w:pPr>
              <w:spacing w:after="0" w:line="240" w:lineRule="auto"/>
              <w:ind w:lef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1 151,8</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2410"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 xml:space="preserve">Муниципальный заказчик </w:t>
            </w:r>
            <w:proofErr w:type="gramStart"/>
            <w:r w:rsidRPr="00CE3808">
              <w:rPr>
                <w:rFonts w:ascii="Times New Roman" w:eastAsia="Times New Roman" w:hAnsi="Times New Roman"/>
                <w:sz w:val="20"/>
                <w:szCs w:val="20"/>
                <w:lang w:eastAsia="ru-RU"/>
              </w:rPr>
              <w:t>-к</w:t>
            </w:r>
            <w:proofErr w:type="gramEnd"/>
            <w:r w:rsidRPr="00CE3808">
              <w:rPr>
                <w:rFonts w:ascii="Times New Roman" w:eastAsia="Times New Roman" w:hAnsi="Times New Roman"/>
                <w:sz w:val="20"/>
                <w:szCs w:val="20"/>
                <w:lang w:eastAsia="ru-RU"/>
              </w:rPr>
              <w:t xml:space="preserve">оординатор – финансовое управление </w:t>
            </w:r>
          </w:p>
        </w:tc>
        <w:tc>
          <w:tcPr>
            <w:tcW w:w="992" w:type="dxa"/>
            <w:vAlign w:val="center"/>
          </w:tcPr>
          <w:p w:rsidR="00CE3808" w:rsidRPr="00CE3808" w:rsidRDefault="00CE3808" w:rsidP="00CE3808">
            <w:pPr>
              <w:spacing w:after="0" w:line="240" w:lineRule="auto"/>
              <w:ind w:lef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7,5</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18"/>
                <w:szCs w:val="18"/>
              </w:rPr>
            </w:pPr>
            <w:r w:rsidRPr="00CE3808">
              <w:rPr>
                <w:rFonts w:ascii="Times New Roman" w:hAnsi="Times New Roman"/>
                <w:sz w:val="18"/>
                <w:szCs w:val="18"/>
              </w:rPr>
              <w:t>13,2</w:t>
            </w:r>
          </w:p>
        </w:tc>
        <w:tc>
          <w:tcPr>
            <w:tcW w:w="993" w:type="dxa"/>
            <w:vAlign w:val="center"/>
          </w:tcPr>
          <w:p w:rsidR="00CE3808" w:rsidRPr="00CE3808" w:rsidRDefault="00CE3808" w:rsidP="00CE3808">
            <w:pPr>
              <w:spacing w:after="0" w:line="240" w:lineRule="auto"/>
              <w:ind w:left="-108" w:firstLine="5"/>
              <w:jc w:val="center"/>
              <w:rPr>
                <w:rFonts w:ascii="Times New Roman" w:hAnsi="Times New Roman"/>
                <w:sz w:val="18"/>
                <w:szCs w:val="18"/>
              </w:rPr>
            </w:pPr>
            <w:r w:rsidRPr="00CE3808">
              <w:rPr>
                <w:rFonts w:ascii="Times New Roman" w:hAnsi="Times New Roman"/>
                <w:sz w:val="18"/>
                <w:szCs w:val="18"/>
              </w:rPr>
              <w:t>1 081,1</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50,0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1134"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1275" w:type="dxa"/>
            <w:vAlign w:val="center"/>
          </w:tcPr>
          <w:p w:rsidR="00CE3808" w:rsidRPr="00CE3808" w:rsidRDefault="00CE3808" w:rsidP="00CE3808">
            <w:pPr>
              <w:spacing w:after="0" w:line="240" w:lineRule="auto"/>
              <w:ind w:left="-108" w:firstLine="5"/>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1 151,8</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2410"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соисполнители</w:t>
            </w:r>
          </w:p>
        </w:tc>
        <w:tc>
          <w:tcPr>
            <w:tcW w:w="992" w:type="dxa"/>
            <w:vAlign w:val="center"/>
          </w:tcPr>
          <w:p w:rsidR="00CE3808" w:rsidRPr="00CE3808" w:rsidRDefault="00CE3808" w:rsidP="00CE3808">
            <w:pPr>
              <w:spacing w:after="0" w:line="240" w:lineRule="auto"/>
              <w:ind w:lef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3"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3"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1134"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1275" w:type="dxa"/>
            <w:vAlign w:val="center"/>
          </w:tcPr>
          <w:p w:rsidR="00CE3808" w:rsidRPr="00CE3808" w:rsidRDefault="00CE3808" w:rsidP="00CE3808">
            <w:pPr>
              <w:spacing w:after="0" w:line="240" w:lineRule="auto"/>
              <w:ind w:lef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r w:rsidRPr="00CE3808">
              <w:rPr>
                <w:rFonts w:ascii="Times New Roman" w:hAnsi="Times New Roman"/>
                <w:b/>
                <w:sz w:val="20"/>
                <w:szCs w:val="20"/>
              </w:rPr>
              <w:t>Подпрограмма 4</w:t>
            </w:r>
            <w:r w:rsidRPr="00CE3808">
              <w:rPr>
                <w:rFonts w:ascii="Times New Roman" w:hAnsi="Times New Roman"/>
                <w:sz w:val="20"/>
                <w:szCs w:val="20"/>
              </w:rPr>
              <w:t> </w:t>
            </w:r>
          </w:p>
        </w:tc>
        <w:tc>
          <w:tcPr>
            <w:tcW w:w="2410" w:type="dxa"/>
            <w:vMerge w:val="restart"/>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r w:rsidRPr="00CE3808">
              <w:rPr>
                <w:rFonts w:ascii="Times New Roman" w:hAnsi="Times New Roman"/>
                <w:sz w:val="20"/>
                <w:szCs w:val="20"/>
              </w:rPr>
              <w:t>Повышение эффективности бюджетных расходов Большемурашкинского муниципального округа Нижегородской области</w:t>
            </w: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Всего</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399,6</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1134"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1275" w:type="dxa"/>
            <w:vAlign w:val="center"/>
          </w:tcPr>
          <w:p w:rsidR="00CE3808" w:rsidRPr="00CE3808" w:rsidRDefault="00CE3808" w:rsidP="00CE3808">
            <w:pPr>
              <w:spacing w:after="0" w:line="240" w:lineRule="auto"/>
              <w:ind w:lef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399,6</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2410"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 xml:space="preserve">Муниципальный заказчик </w:t>
            </w:r>
            <w:proofErr w:type="gramStart"/>
            <w:r w:rsidRPr="00CE3808">
              <w:rPr>
                <w:rFonts w:ascii="Times New Roman" w:eastAsia="Times New Roman" w:hAnsi="Times New Roman"/>
                <w:sz w:val="20"/>
                <w:szCs w:val="20"/>
                <w:lang w:eastAsia="ru-RU"/>
              </w:rPr>
              <w:t>-к</w:t>
            </w:r>
            <w:proofErr w:type="gramEnd"/>
            <w:r w:rsidRPr="00CE3808">
              <w:rPr>
                <w:rFonts w:ascii="Times New Roman" w:eastAsia="Times New Roman" w:hAnsi="Times New Roman"/>
                <w:sz w:val="20"/>
                <w:szCs w:val="20"/>
                <w:lang w:eastAsia="ru-RU"/>
              </w:rPr>
              <w:t xml:space="preserve">оординатор – финансовое управление </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3"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399,6</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2"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993"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1134" w:type="dxa"/>
            <w:vAlign w:val="center"/>
          </w:tcPr>
          <w:p w:rsidR="00CE3808" w:rsidRPr="00CE3808" w:rsidRDefault="00CE3808" w:rsidP="00CE3808">
            <w:pPr>
              <w:spacing w:after="0" w:line="240" w:lineRule="auto"/>
              <w:ind w:left="-108" w:firstLine="5"/>
              <w:jc w:val="center"/>
              <w:rPr>
                <w:rFonts w:ascii="Times New Roman" w:hAnsi="Times New Roman"/>
                <w:sz w:val="20"/>
                <w:szCs w:val="20"/>
              </w:rPr>
            </w:pPr>
            <w:r w:rsidRPr="00CE3808">
              <w:rPr>
                <w:rFonts w:ascii="Times New Roman" w:hAnsi="Times New Roman"/>
                <w:sz w:val="20"/>
                <w:szCs w:val="20"/>
              </w:rPr>
              <w:t>0</w:t>
            </w:r>
          </w:p>
        </w:tc>
        <w:tc>
          <w:tcPr>
            <w:tcW w:w="1275"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399,6</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2410" w:type="dxa"/>
            <w:vMerge/>
            <w:shd w:val="clear" w:color="auto" w:fill="auto"/>
          </w:tcPr>
          <w:p w:rsidR="00CE3808" w:rsidRPr="00CE3808" w:rsidRDefault="00CE3808" w:rsidP="00CE3808">
            <w:pPr>
              <w:spacing w:after="0" w:line="240" w:lineRule="auto"/>
              <w:ind w:left="34" w:right="34"/>
              <w:rPr>
                <w:rFonts w:ascii="Times New Roman" w:eastAsia="Times New Roman" w:hAnsi="Times New Roman"/>
                <w:sz w:val="20"/>
                <w:szCs w:val="20"/>
                <w:lang w:eastAsia="ru-RU"/>
              </w:rPr>
            </w:pPr>
          </w:p>
        </w:tc>
        <w:tc>
          <w:tcPr>
            <w:tcW w:w="1559" w:type="dxa"/>
            <w:shd w:val="clear" w:color="auto" w:fill="auto"/>
          </w:tcPr>
          <w:p w:rsidR="00CE3808" w:rsidRPr="00CE3808" w:rsidRDefault="00CE3808" w:rsidP="00CE3808">
            <w:pPr>
              <w:spacing w:after="0" w:line="240" w:lineRule="auto"/>
              <w:ind w:right="-250" w:firstLine="5"/>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соисполнители</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2"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993"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1134"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c>
          <w:tcPr>
            <w:tcW w:w="1275" w:type="dxa"/>
            <w:vAlign w:val="center"/>
          </w:tcPr>
          <w:p w:rsidR="00CE3808" w:rsidRPr="00CE3808" w:rsidRDefault="00CE3808" w:rsidP="00CE3808">
            <w:pPr>
              <w:spacing w:after="0" w:line="240" w:lineRule="auto"/>
              <w:ind w:left="-108" w:right="-108" w:firstLine="5"/>
              <w:jc w:val="center"/>
              <w:rPr>
                <w:rFonts w:ascii="Times New Roman" w:eastAsia="Times New Roman" w:hAnsi="Times New Roman"/>
                <w:sz w:val="20"/>
                <w:szCs w:val="20"/>
                <w:lang w:eastAsia="ru-RU"/>
              </w:rPr>
            </w:pPr>
            <w:r w:rsidRPr="00CE3808">
              <w:rPr>
                <w:rFonts w:ascii="Times New Roman" w:eastAsia="Times New Roman" w:hAnsi="Times New Roman"/>
                <w:sz w:val="20"/>
                <w:szCs w:val="20"/>
                <w:lang w:eastAsia="ru-RU"/>
              </w:rPr>
              <w:t>0</w:t>
            </w:r>
          </w:p>
        </w:tc>
      </w:tr>
    </w:tbl>
    <w:p w:rsidR="00CE3808" w:rsidRPr="00CE3808" w:rsidRDefault="00CE3808" w:rsidP="00CE3808">
      <w:pPr>
        <w:spacing w:after="0" w:line="240" w:lineRule="auto"/>
        <w:rPr>
          <w:rFonts w:ascii="Times New Roman" w:eastAsia="Times New Roman" w:hAnsi="Times New Roman"/>
          <w:sz w:val="28"/>
          <w:szCs w:val="28"/>
          <w:lang w:eastAsia="ru-RU"/>
        </w:rPr>
      </w:pPr>
    </w:p>
    <w:p w:rsidR="00CE3808" w:rsidRPr="00CE3808" w:rsidRDefault="00CE3808" w:rsidP="00CE3808">
      <w:pPr>
        <w:spacing w:after="0" w:line="240" w:lineRule="auto"/>
        <w:ind w:firstLine="426"/>
        <w:rPr>
          <w:rFonts w:ascii="Times New Roman" w:hAnsi="Times New Roman"/>
        </w:rPr>
      </w:pPr>
    </w:p>
    <w:p w:rsidR="00CE3808" w:rsidRPr="00CE3808" w:rsidRDefault="00CE3808" w:rsidP="00CE3808">
      <w:pPr>
        <w:spacing w:after="0" w:line="240" w:lineRule="auto"/>
        <w:ind w:firstLine="426"/>
        <w:rPr>
          <w:rFonts w:ascii="Times New Roman" w:hAnsi="Times New Roman"/>
        </w:rPr>
      </w:pPr>
    </w:p>
    <w:p w:rsidR="00CE3808" w:rsidRPr="00CE3808" w:rsidRDefault="00CE3808" w:rsidP="00CE3808">
      <w:pPr>
        <w:spacing w:after="0" w:line="240" w:lineRule="auto"/>
        <w:ind w:firstLine="426"/>
        <w:rPr>
          <w:rFonts w:ascii="Times New Roman" w:hAnsi="Times New Roman"/>
        </w:rPr>
      </w:pPr>
    </w:p>
    <w:p w:rsidR="00CE3808" w:rsidRPr="00CE3808" w:rsidRDefault="00CE3808" w:rsidP="00CE3808">
      <w:pPr>
        <w:spacing w:after="0" w:line="240" w:lineRule="auto"/>
        <w:ind w:firstLine="426"/>
        <w:rPr>
          <w:rFonts w:ascii="Times New Roman" w:hAnsi="Times New Roman"/>
        </w:rPr>
      </w:pPr>
    </w:p>
    <w:p w:rsidR="00CE3808" w:rsidRPr="00CE3808" w:rsidRDefault="00CE3808" w:rsidP="00CE3808">
      <w:pPr>
        <w:spacing w:after="0" w:line="240" w:lineRule="auto"/>
        <w:ind w:firstLine="426"/>
        <w:rPr>
          <w:rFonts w:ascii="Times New Roman" w:hAnsi="Times New Roman"/>
        </w:rPr>
      </w:pPr>
    </w:p>
    <w:p w:rsidR="00CE3808" w:rsidRDefault="00CE3808" w:rsidP="00CE3808">
      <w:pPr>
        <w:spacing w:after="0" w:line="240" w:lineRule="auto"/>
        <w:ind w:firstLine="426"/>
        <w:rPr>
          <w:rFonts w:ascii="Times New Roman" w:hAnsi="Times New Roman"/>
        </w:rPr>
      </w:pPr>
    </w:p>
    <w:p w:rsidR="003C7CDC" w:rsidRDefault="003C7CDC" w:rsidP="00CE3808">
      <w:pPr>
        <w:spacing w:after="0" w:line="240" w:lineRule="auto"/>
        <w:ind w:firstLine="426"/>
        <w:rPr>
          <w:rFonts w:ascii="Times New Roman" w:hAnsi="Times New Roman"/>
        </w:rPr>
      </w:pPr>
    </w:p>
    <w:p w:rsidR="003C7CDC" w:rsidRDefault="003C7CDC" w:rsidP="00CE3808">
      <w:pPr>
        <w:spacing w:after="0" w:line="240" w:lineRule="auto"/>
        <w:ind w:firstLine="426"/>
        <w:rPr>
          <w:rFonts w:ascii="Times New Roman" w:hAnsi="Times New Roman"/>
        </w:rPr>
      </w:pPr>
    </w:p>
    <w:p w:rsidR="003C7CDC" w:rsidRPr="00CE3808" w:rsidRDefault="003C7CDC" w:rsidP="00CE3808">
      <w:pPr>
        <w:spacing w:after="0" w:line="240" w:lineRule="auto"/>
        <w:ind w:firstLine="426"/>
        <w:rPr>
          <w:rFonts w:ascii="Times New Roman" w:hAnsi="Times New Roman"/>
        </w:rPr>
      </w:pPr>
    </w:p>
    <w:p w:rsidR="00CE3808" w:rsidRPr="00CE3808" w:rsidRDefault="00CE3808" w:rsidP="00CE3808">
      <w:pPr>
        <w:spacing w:after="0" w:line="240" w:lineRule="auto"/>
        <w:ind w:firstLine="426"/>
        <w:rPr>
          <w:rFonts w:ascii="Times New Roman" w:hAnsi="Times New Roman"/>
        </w:rPr>
      </w:pPr>
    </w:p>
    <w:p w:rsidR="00CE3808" w:rsidRPr="00CE3808" w:rsidRDefault="00CE3808" w:rsidP="00CE3808">
      <w:pPr>
        <w:spacing w:after="0" w:line="240" w:lineRule="auto"/>
        <w:ind w:firstLine="426"/>
        <w:rPr>
          <w:rFonts w:ascii="Times New Roman" w:hAnsi="Times New Roman"/>
        </w:rPr>
      </w:pPr>
    </w:p>
    <w:p w:rsidR="00CE3808" w:rsidRPr="00CE3808" w:rsidRDefault="00CE3808" w:rsidP="00CE3808">
      <w:pPr>
        <w:spacing w:after="0" w:line="240" w:lineRule="auto"/>
        <w:ind w:firstLine="426"/>
        <w:rPr>
          <w:rFonts w:ascii="Times New Roman" w:hAnsi="Times New Roman"/>
        </w:rPr>
      </w:pPr>
    </w:p>
    <w:p w:rsidR="00CE3808" w:rsidRPr="00CE3808" w:rsidRDefault="00CE3808" w:rsidP="00CE3808">
      <w:pPr>
        <w:spacing w:after="0" w:line="240" w:lineRule="auto"/>
        <w:rPr>
          <w:rFonts w:ascii="Times New Roman" w:hAnsi="Times New Roman"/>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lastRenderedPageBreak/>
        <w:t>Приложение 5</w:t>
      </w:r>
    </w:p>
    <w:p w:rsidR="00CE3808" w:rsidRPr="00CE3808" w:rsidRDefault="00CE3808" w:rsidP="00CE3808">
      <w:pPr>
        <w:widowControl w:val="0"/>
        <w:autoSpaceDE w:val="0"/>
        <w:autoSpaceDN w:val="0"/>
        <w:adjustRightInd w:val="0"/>
        <w:spacing w:after="0" w:line="240" w:lineRule="auto"/>
        <w:ind w:left="2977"/>
        <w:jc w:val="right"/>
        <w:rPr>
          <w:rFonts w:ascii="Times New Roman" w:eastAsia="Times New Roman" w:hAnsi="Times New Roman"/>
          <w:szCs w:val="24"/>
        </w:rPr>
      </w:pPr>
      <w:r w:rsidRPr="00CE3808">
        <w:rPr>
          <w:rFonts w:ascii="Times New Roman" w:eastAsia="Times New Roman" w:hAnsi="Times New Roman"/>
          <w:szCs w:val="24"/>
        </w:rPr>
        <w:t>к муниципальной программе</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 xml:space="preserve">"Управление </w:t>
      </w:r>
      <w:proofErr w:type="gramStart"/>
      <w:r w:rsidRPr="00CE3808">
        <w:rPr>
          <w:rFonts w:ascii="Times New Roman" w:eastAsia="Times New Roman" w:hAnsi="Times New Roman"/>
          <w:szCs w:val="24"/>
        </w:rPr>
        <w:t>муниципальными</w:t>
      </w:r>
      <w:proofErr w:type="gramEnd"/>
      <w:r w:rsidRPr="00CE3808">
        <w:rPr>
          <w:rFonts w:ascii="Times New Roman" w:eastAsia="Times New Roman" w:hAnsi="Times New Roman"/>
          <w:szCs w:val="24"/>
        </w:rPr>
        <w:t xml:space="preserve"> </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финансами Большемурашкинского</w:t>
      </w:r>
    </w:p>
    <w:p w:rsidR="00CE3808" w:rsidRPr="00CE3808" w:rsidRDefault="00CE3808" w:rsidP="00CE3808">
      <w:pPr>
        <w:widowControl w:val="0"/>
        <w:autoSpaceDE w:val="0"/>
        <w:autoSpaceDN w:val="0"/>
        <w:adjustRightInd w:val="0"/>
        <w:spacing w:after="0" w:line="240" w:lineRule="auto"/>
        <w:ind w:left="5387"/>
        <w:jc w:val="right"/>
        <w:rPr>
          <w:rFonts w:ascii="Times New Roman" w:eastAsia="Times New Roman" w:hAnsi="Times New Roman"/>
          <w:szCs w:val="24"/>
        </w:rPr>
      </w:pPr>
      <w:r w:rsidRPr="00CE3808">
        <w:rPr>
          <w:rFonts w:ascii="Times New Roman" w:eastAsia="Times New Roman" w:hAnsi="Times New Roman"/>
          <w:szCs w:val="24"/>
        </w:rPr>
        <w:t>муниципального округа Нижегородской области"</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8"/>
          <w:szCs w:val="28"/>
        </w:rPr>
      </w:pPr>
    </w:p>
    <w:p w:rsidR="00CE3808" w:rsidRPr="00CE3808" w:rsidRDefault="00CE3808" w:rsidP="00CE3808">
      <w:pPr>
        <w:spacing w:after="0" w:line="240" w:lineRule="auto"/>
        <w:jc w:val="center"/>
        <w:rPr>
          <w:rFonts w:ascii="Times New Roman" w:hAnsi="Times New Roman"/>
          <w:b/>
          <w:sz w:val="28"/>
          <w:szCs w:val="28"/>
          <w:lang w:eastAsia="ru-RU"/>
        </w:rPr>
      </w:pPr>
      <w:r w:rsidRPr="00CE3808">
        <w:rPr>
          <w:rFonts w:ascii="Times New Roman" w:hAnsi="Times New Roman"/>
          <w:b/>
          <w:sz w:val="28"/>
          <w:szCs w:val="28"/>
          <w:lang w:eastAsia="ru-RU"/>
        </w:rPr>
        <w:t xml:space="preserve">Прогнозная оценка расходов на реализацию муниципальной программы </w:t>
      </w:r>
    </w:p>
    <w:p w:rsidR="00CE3808" w:rsidRPr="00CE3808" w:rsidRDefault="00CE3808" w:rsidP="00CE3808">
      <w:pPr>
        <w:spacing w:after="0" w:line="240" w:lineRule="auto"/>
        <w:jc w:val="center"/>
        <w:rPr>
          <w:rFonts w:ascii="Times New Roman" w:hAnsi="Times New Roman"/>
          <w:b/>
          <w:sz w:val="28"/>
          <w:szCs w:val="28"/>
          <w:lang w:eastAsia="ru-RU"/>
        </w:rPr>
      </w:pPr>
      <w:r w:rsidRPr="00CE3808">
        <w:rPr>
          <w:rFonts w:ascii="Times New Roman" w:hAnsi="Times New Roman"/>
          <w:b/>
          <w:sz w:val="28"/>
          <w:szCs w:val="28"/>
        </w:rPr>
        <w:t xml:space="preserve">"Управление муниципальными финансами Большемурашкинского муниципального округа Нижегородской области" </w:t>
      </w:r>
      <w:r w:rsidRPr="00CE3808">
        <w:rPr>
          <w:rFonts w:ascii="Times New Roman" w:hAnsi="Times New Roman"/>
          <w:b/>
          <w:sz w:val="28"/>
          <w:szCs w:val="28"/>
          <w:lang w:eastAsia="ru-RU"/>
        </w:rPr>
        <w:t>за счет всех источников</w:t>
      </w:r>
    </w:p>
    <w:p w:rsidR="00CE3808" w:rsidRPr="00CE3808" w:rsidRDefault="00CE3808" w:rsidP="00CE3808">
      <w:pPr>
        <w:spacing w:after="0" w:line="240" w:lineRule="auto"/>
        <w:jc w:val="center"/>
        <w:rPr>
          <w:rFonts w:ascii="Times New Roman" w:hAnsi="Times New Roman"/>
          <w:b/>
          <w:sz w:val="26"/>
          <w:szCs w:val="26"/>
        </w:rPr>
      </w:pPr>
    </w:p>
    <w:p w:rsidR="00CE3808" w:rsidRPr="00CE3808" w:rsidRDefault="00CE3808" w:rsidP="00CE3808">
      <w:pPr>
        <w:spacing w:after="0" w:line="240" w:lineRule="auto"/>
        <w:rPr>
          <w:rFonts w:ascii="Times New Roman" w:eastAsia="Times New Roman" w:hAnsi="Times New Roman"/>
          <w:sz w:val="16"/>
          <w:szCs w:val="16"/>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410"/>
        <w:gridCol w:w="1417"/>
        <w:gridCol w:w="993"/>
        <w:gridCol w:w="992"/>
        <w:gridCol w:w="992"/>
        <w:gridCol w:w="992"/>
        <w:gridCol w:w="993"/>
        <w:gridCol w:w="992"/>
        <w:gridCol w:w="992"/>
        <w:gridCol w:w="1134"/>
        <w:gridCol w:w="1134"/>
      </w:tblGrid>
      <w:tr w:rsidR="00CE3808" w:rsidRPr="00CE3808" w:rsidTr="007C49F2">
        <w:trPr>
          <w:trHeight w:val="375"/>
          <w:tblHeader/>
        </w:trPr>
        <w:tc>
          <w:tcPr>
            <w:tcW w:w="1843" w:type="dxa"/>
            <w:vMerge w:val="restart"/>
            <w:shd w:val="clear" w:color="auto" w:fill="auto"/>
          </w:tcPr>
          <w:p w:rsidR="00CE3808" w:rsidRPr="00CE3808" w:rsidRDefault="00CE3808" w:rsidP="00CE3808">
            <w:pPr>
              <w:tabs>
                <w:tab w:val="left" w:pos="635"/>
              </w:tabs>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Статус</w:t>
            </w:r>
          </w:p>
        </w:tc>
        <w:tc>
          <w:tcPr>
            <w:tcW w:w="2410" w:type="dxa"/>
            <w:vMerge w:val="restart"/>
            <w:shd w:val="clear" w:color="auto" w:fill="auto"/>
          </w:tcPr>
          <w:p w:rsidR="00CE3808" w:rsidRPr="00CE3808" w:rsidRDefault="00CE3808" w:rsidP="00CE3808">
            <w:pPr>
              <w:tabs>
                <w:tab w:val="left" w:pos="1452"/>
              </w:tabs>
              <w:spacing w:after="0" w:line="240" w:lineRule="auto"/>
              <w:ind w:right="-57" w:firstLine="34"/>
              <w:jc w:val="center"/>
              <w:rPr>
                <w:rFonts w:ascii="Times New Roman" w:eastAsia="Times New Roman" w:hAnsi="Times New Roman"/>
                <w:b/>
                <w:lang w:eastAsia="ru-RU"/>
              </w:rPr>
            </w:pPr>
            <w:r w:rsidRPr="00CE3808">
              <w:rPr>
                <w:rFonts w:ascii="Times New Roman" w:eastAsia="Times New Roman" w:hAnsi="Times New Roman"/>
                <w:b/>
                <w:lang w:eastAsia="ru-RU"/>
              </w:rPr>
              <w:t>Подпрограмма муниципальной программы</w:t>
            </w:r>
          </w:p>
        </w:tc>
        <w:tc>
          <w:tcPr>
            <w:tcW w:w="1417" w:type="dxa"/>
            <w:vMerge w:val="restart"/>
            <w:shd w:val="clear" w:color="auto" w:fill="auto"/>
          </w:tcPr>
          <w:p w:rsidR="00CE3808" w:rsidRPr="00CE3808" w:rsidRDefault="00CE3808" w:rsidP="00CE3808">
            <w:pPr>
              <w:spacing w:after="0" w:line="240" w:lineRule="auto"/>
              <w:ind w:firstLine="34"/>
              <w:jc w:val="center"/>
              <w:rPr>
                <w:rFonts w:ascii="Times New Roman" w:eastAsia="Times New Roman" w:hAnsi="Times New Roman"/>
                <w:b/>
                <w:lang w:eastAsia="ru-RU"/>
              </w:rPr>
            </w:pPr>
            <w:proofErr w:type="spellStart"/>
            <w:proofErr w:type="gramStart"/>
            <w:r w:rsidRPr="00CE3808">
              <w:rPr>
                <w:rFonts w:ascii="Times New Roman" w:eastAsia="Times New Roman" w:hAnsi="Times New Roman"/>
                <w:b/>
                <w:lang w:eastAsia="ru-RU"/>
              </w:rPr>
              <w:t>Муниципа-льный</w:t>
            </w:r>
            <w:proofErr w:type="spellEnd"/>
            <w:proofErr w:type="gramEnd"/>
            <w:r w:rsidRPr="00CE3808">
              <w:rPr>
                <w:rFonts w:ascii="Times New Roman" w:eastAsia="Times New Roman" w:hAnsi="Times New Roman"/>
                <w:b/>
                <w:lang w:eastAsia="ru-RU"/>
              </w:rPr>
              <w:t xml:space="preserve"> заказчик-</w:t>
            </w:r>
            <w:proofErr w:type="spellStart"/>
            <w:r w:rsidRPr="00CE3808">
              <w:rPr>
                <w:rFonts w:ascii="Times New Roman" w:eastAsia="Times New Roman" w:hAnsi="Times New Roman"/>
                <w:b/>
                <w:lang w:eastAsia="ru-RU"/>
              </w:rPr>
              <w:t>координа</w:t>
            </w:r>
            <w:proofErr w:type="spellEnd"/>
            <w:r w:rsidRPr="00CE3808">
              <w:rPr>
                <w:rFonts w:ascii="Times New Roman" w:eastAsia="Times New Roman" w:hAnsi="Times New Roman"/>
                <w:b/>
                <w:lang w:eastAsia="ru-RU"/>
              </w:rPr>
              <w:t>-тор, соисполнители</w:t>
            </w:r>
          </w:p>
        </w:tc>
        <w:tc>
          <w:tcPr>
            <w:tcW w:w="9214" w:type="dxa"/>
            <w:gridSpan w:val="9"/>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Оценка расходов, тыс. рублей</w:t>
            </w:r>
          </w:p>
        </w:tc>
      </w:tr>
      <w:tr w:rsidR="00CE3808" w:rsidRPr="00CE3808" w:rsidTr="007C49F2">
        <w:trPr>
          <w:trHeight w:val="375"/>
          <w:tblHeader/>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p>
        </w:tc>
        <w:tc>
          <w:tcPr>
            <w:tcW w:w="1417" w:type="dxa"/>
            <w:vMerge/>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p>
        </w:tc>
        <w:tc>
          <w:tcPr>
            <w:tcW w:w="993" w:type="dxa"/>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2023</w:t>
            </w:r>
          </w:p>
        </w:tc>
        <w:tc>
          <w:tcPr>
            <w:tcW w:w="992" w:type="dxa"/>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2024</w:t>
            </w:r>
          </w:p>
        </w:tc>
        <w:tc>
          <w:tcPr>
            <w:tcW w:w="992" w:type="dxa"/>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2025</w:t>
            </w:r>
          </w:p>
          <w:p w:rsidR="00CE3808" w:rsidRPr="00CE3808" w:rsidRDefault="00CE3808" w:rsidP="00CE3808">
            <w:pPr>
              <w:spacing w:after="0" w:line="240" w:lineRule="auto"/>
              <w:ind w:firstLine="34"/>
              <w:jc w:val="center"/>
              <w:rPr>
                <w:rFonts w:ascii="Times New Roman" w:eastAsia="Times New Roman" w:hAnsi="Times New Roman"/>
                <w:b/>
                <w:lang w:eastAsia="ru-RU"/>
              </w:rPr>
            </w:pPr>
          </w:p>
        </w:tc>
        <w:tc>
          <w:tcPr>
            <w:tcW w:w="992" w:type="dxa"/>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2026</w:t>
            </w:r>
          </w:p>
        </w:tc>
        <w:tc>
          <w:tcPr>
            <w:tcW w:w="993" w:type="dxa"/>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2027</w:t>
            </w:r>
          </w:p>
        </w:tc>
        <w:tc>
          <w:tcPr>
            <w:tcW w:w="992" w:type="dxa"/>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2028</w:t>
            </w:r>
          </w:p>
        </w:tc>
        <w:tc>
          <w:tcPr>
            <w:tcW w:w="992" w:type="dxa"/>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2029</w:t>
            </w:r>
          </w:p>
        </w:tc>
        <w:tc>
          <w:tcPr>
            <w:tcW w:w="1134" w:type="dxa"/>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2030</w:t>
            </w:r>
          </w:p>
        </w:tc>
        <w:tc>
          <w:tcPr>
            <w:tcW w:w="1134" w:type="dxa"/>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всего</w:t>
            </w:r>
          </w:p>
        </w:tc>
      </w:tr>
      <w:tr w:rsidR="00CE3808" w:rsidRPr="00CE3808" w:rsidTr="007C49F2">
        <w:trPr>
          <w:trHeight w:val="473"/>
        </w:trPr>
        <w:tc>
          <w:tcPr>
            <w:tcW w:w="4253" w:type="dxa"/>
            <w:gridSpan w:val="2"/>
            <w:vMerge w:val="restart"/>
            <w:shd w:val="clear" w:color="auto" w:fill="auto"/>
          </w:tcPr>
          <w:p w:rsidR="00CE3808" w:rsidRPr="00CE3808" w:rsidRDefault="00CE3808" w:rsidP="00CE3808">
            <w:pPr>
              <w:spacing w:after="0" w:line="240" w:lineRule="auto"/>
              <w:ind w:firstLine="34"/>
              <w:rPr>
                <w:rFonts w:ascii="Times New Roman" w:hAnsi="Times New Roman"/>
              </w:rPr>
            </w:pPr>
            <w:proofErr w:type="gramStart"/>
            <w:r w:rsidRPr="00CE3808">
              <w:rPr>
                <w:rFonts w:ascii="Times New Roman" w:eastAsia="Times New Roman" w:hAnsi="Times New Roman"/>
                <w:b/>
                <w:lang w:eastAsia="ru-RU"/>
              </w:rPr>
              <w:t>Муниципальная программы "Управление муниципальными финансами Большемурашкинского муниципального округа Нижегородской области"</w:t>
            </w:r>
            <w:proofErr w:type="gramEnd"/>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в том числе:</w:t>
            </w:r>
          </w:p>
        </w:tc>
        <w:tc>
          <w:tcPr>
            <w:tcW w:w="993"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22890,3</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30839,2</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56957,0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74468,4</w:t>
            </w:r>
          </w:p>
        </w:tc>
        <w:tc>
          <w:tcPr>
            <w:tcW w:w="993"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44681,3</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57700,0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57700,0</w:t>
            </w:r>
          </w:p>
        </w:tc>
        <w:tc>
          <w:tcPr>
            <w:tcW w:w="1134"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57700,0</w:t>
            </w:r>
          </w:p>
        </w:tc>
        <w:tc>
          <w:tcPr>
            <w:tcW w:w="1134"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402936,2</w:t>
            </w:r>
          </w:p>
        </w:tc>
      </w:tr>
      <w:tr w:rsidR="00CE3808" w:rsidRPr="00CE3808" w:rsidTr="007C49F2">
        <w:trPr>
          <w:trHeight w:val="473"/>
        </w:trPr>
        <w:tc>
          <w:tcPr>
            <w:tcW w:w="4253" w:type="dxa"/>
            <w:gridSpan w:val="2"/>
            <w:vMerge/>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бюджета округа</w:t>
            </w:r>
          </w:p>
        </w:tc>
        <w:tc>
          <w:tcPr>
            <w:tcW w:w="993"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22890,3</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30839,2</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56957,0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74468,4</w:t>
            </w:r>
          </w:p>
        </w:tc>
        <w:tc>
          <w:tcPr>
            <w:tcW w:w="993"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44681,3</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57700,0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57700,0</w:t>
            </w:r>
          </w:p>
        </w:tc>
        <w:tc>
          <w:tcPr>
            <w:tcW w:w="1134"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57700,0</w:t>
            </w:r>
          </w:p>
        </w:tc>
        <w:tc>
          <w:tcPr>
            <w:tcW w:w="1134"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402936,2</w:t>
            </w:r>
          </w:p>
        </w:tc>
      </w:tr>
      <w:tr w:rsidR="00CE3808" w:rsidRPr="00CE3808" w:rsidTr="007C49F2">
        <w:trPr>
          <w:trHeight w:val="473"/>
        </w:trPr>
        <w:tc>
          <w:tcPr>
            <w:tcW w:w="4253" w:type="dxa"/>
            <w:gridSpan w:val="2"/>
            <w:vMerge/>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областного бюджета</w:t>
            </w:r>
          </w:p>
        </w:tc>
        <w:tc>
          <w:tcPr>
            <w:tcW w:w="993"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3"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eastAsia="Times New Roman" w:hAnsi="Times New Roman"/>
                <w:b/>
                <w:lang w:eastAsia="ru-RU"/>
              </w:rPr>
            </w:pPr>
            <w:r w:rsidRPr="00CE3808">
              <w:rPr>
                <w:rFonts w:ascii="Times New Roman" w:eastAsia="Times New Roman" w:hAnsi="Times New Roman"/>
                <w:b/>
                <w:lang w:eastAsia="ru-RU"/>
              </w:rPr>
              <w:t>Подпрограмма 1</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b/>
              </w:rPr>
            </w:pPr>
            <w:r w:rsidRPr="00CE3808">
              <w:rPr>
                <w:rFonts w:ascii="Times New Roman" w:hAnsi="Times New Roman"/>
                <w:b/>
              </w:rPr>
              <w:t>Организация и совершенствование бюджетного процесса Большемурашкинского муниципального округа  Нижегородской области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в том числе:</w:t>
            </w:r>
          </w:p>
        </w:tc>
        <w:tc>
          <w:tcPr>
            <w:tcW w:w="993"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1347,9</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8254,0</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17020,1</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36644,4</w:t>
            </w:r>
          </w:p>
        </w:tc>
        <w:tc>
          <w:tcPr>
            <w:tcW w:w="993"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10306,9</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23325,6</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23325,6</w:t>
            </w:r>
          </w:p>
        </w:tc>
        <w:tc>
          <w:tcPr>
            <w:tcW w:w="1134"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23325,6</w:t>
            </w:r>
          </w:p>
        </w:tc>
        <w:tc>
          <w:tcPr>
            <w:tcW w:w="1134"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143550,1</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бюджета округа</w:t>
            </w:r>
          </w:p>
        </w:tc>
        <w:tc>
          <w:tcPr>
            <w:tcW w:w="993"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1347,9</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8254,0</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17020,1</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36644,4</w:t>
            </w:r>
          </w:p>
        </w:tc>
        <w:tc>
          <w:tcPr>
            <w:tcW w:w="993"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10306,9</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23325,6</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23325,6</w:t>
            </w:r>
          </w:p>
        </w:tc>
        <w:tc>
          <w:tcPr>
            <w:tcW w:w="1134"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23325,6</w:t>
            </w:r>
          </w:p>
        </w:tc>
        <w:tc>
          <w:tcPr>
            <w:tcW w:w="1134" w:type="dxa"/>
            <w:vAlign w:val="center"/>
          </w:tcPr>
          <w:p w:rsidR="00CE3808" w:rsidRPr="00CE3808" w:rsidRDefault="00CE3808" w:rsidP="00CE3808">
            <w:pPr>
              <w:spacing w:after="0" w:line="240" w:lineRule="auto"/>
              <w:ind w:right="-108" w:hanging="108"/>
              <w:jc w:val="center"/>
              <w:rPr>
                <w:rFonts w:ascii="Times New Roman" w:hAnsi="Times New Roman"/>
                <w:b/>
              </w:rPr>
            </w:pPr>
            <w:r w:rsidRPr="00CE3808">
              <w:rPr>
                <w:rFonts w:ascii="Times New Roman" w:hAnsi="Times New Roman"/>
                <w:b/>
              </w:rPr>
              <w:t>143550,1</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hAnsi="Times New Roman"/>
                <w:b/>
              </w:rPr>
            </w:pPr>
            <w:r w:rsidRPr="00CE3808">
              <w:rPr>
                <w:rFonts w:ascii="Times New Roman" w:hAnsi="Times New Roman"/>
                <w:b/>
              </w:rPr>
              <w:t>0</w:t>
            </w:r>
          </w:p>
        </w:tc>
        <w:tc>
          <w:tcPr>
            <w:tcW w:w="992" w:type="dxa"/>
            <w:vAlign w:val="center"/>
          </w:tcPr>
          <w:p w:rsidR="00CE3808" w:rsidRPr="00CE3808" w:rsidRDefault="00CE3808" w:rsidP="00CE3808">
            <w:pPr>
              <w:spacing w:after="0" w:line="240" w:lineRule="auto"/>
              <w:ind w:firstLine="34"/>
              <w:jc w:val="center"/>
              <w:rPr>
                <w:rFonts w:ascii="Times New Roman" w:hAnsi="Times New Roman"/>
                <w:b/>
              </w:rPr>
            </w:pPr>
            <w:r w:rsidRPr="00CE3808">
              <w:rPr>
                <w:rFonts w:ascii="Times New Roman" w:hAnsi="Times New Roman"/>
                <w:b/>
              </w:rPr>
              <w:t>0</w:t>
            </w:r>
          </w:p>
        </w:tc>
        <w:tc>
          <w:tcPr>
            <w:tcW w:w="992" w:type="dxa"/>
            <w:vAlign w:val="center"/>
          </w:tcPr>
          <w:p w:rsidR="00CE3808" w:rsidRPr="00CE3808" w:rsidRDefault="00CE3808" w:rsidP="00CE3808">
            <w:pPr>
              <w:spacing w:after="0" w:line="240" w:lineRule="auto"/>
              <w:ind w:firstLine="34"/>
              <w:jc w:val="center"/>
              <w:rPr>
                <w:rFonts w:ascii="Times New Roman" w:hAnsi="Times New Roman"/>
                <w:b/>
              </w:rPr>
            </w:pPr>
            <w:r w:rsidRPr="00CE3808">
              <w:rPr>
                <w:rFonts w:ascii="Times New Roman" w:hAnsi="Times New Roman"/>
                <w:b/>
              </w:rPr>
              <w:t>0</w:t>
            </w:r>
          </w:p>
        </w:tc>
        <w:tc>
          <w:tcPr>
            <w:tcW w:w="992" w:type="dxa"/>
            <w:vAlign w:val="center"/>
          </w:tcPr>
          <w:p w:rsidR="00CE3808" w:rsidRPr="00CE3808" w:rsidRDefault="00CE3808" w:rsidP="00CE3808">
            <w:pPr>
              <w:spacing w:after="0" w:line="240" w:lineRule="auto"/>
              <w:ind w:firstLine="34"/>
              <w:jc w:val="center"/>
              <w:rPr>
                <w:rFonts w:ascii="Times New Roman" w:hAnsi="Times New Roman"/>
                <w:b/>
              </w:rPr>
            </w:pPr>
            <w:r w:rsidRPr="00CE3808">
              <w:rPr>
                <w:rFonts w:ascii="Times New Roman" w:hAnsi="Times New Roman"/>
                <w:b/>
              </w:rPr>
              <w:t>0</w:t>
            </w:r>
          </w:p>
        </w:tc>
        <w:tc>
          <w:tcPr>
            <w:tcW w:w="993" w:type="dxa"/>
            <w:vAlign w:val="center"/>
          </w:tcPr>
          <w:p w:rsidR="00CE3808" w:rsidRPr="00CE3808" w:rsidRDefault="00CE3808" w:rsidP="00CE3808">
            <w:pPr>
              <w:spacing w:after="0" w:line="240" w:lineRule="auto"/>
              <w:ind w:firstLine="34"/>
              <w:jc w:val="center"/>
              <w:rPr>
                <w:rFonts w:ascii="Times New Roman" w:hAnsi="Times New Roman"/>
                <w:b/>
              </w:rPr>
            </w:pPr>
            <w:r w:rsidRPr="00CE3808">
              <w:rPr>
                <w:rFonts w:ascii="Times New Roman" w:hAnsi="Times New Roman"/>
                <w:b/>
              </w:rPr>
              <w:t>0</w:t>
            </w:r>
          </w:p>
        </w:tc>
        <w:tc>
          <w:tcPr>
            <w:tcW w:w="992" w:type="dxa"/>
            <w:vAlign w:val="center"/>
          </w:tcPr>
          <w:p w:rsidR="00CE3808" w:rsidRPr="00CE3808" w:rsidRDefault="00CE3808" w:rsidP="00CE3808">
            <w:pPr>
              <w:spacing w:after="0" w:line="240" w:lineRule="auto"/>
              <w:ind w:firstLine="34"/>
              <w:jc w:val="center"/>
              <w:rPr>
                <w:rFonts w:ascii="Times New Roman" w:hAnsi="Times New Roman"/>
                <w:b/>
              </w:rPr>
            </w:pPr>
            <w:r w:rsidRPr="00CE3808">
              <w:rPr>
                <w:rFonts w:ascii="Times New Roman" w:hAnsi="Times New Roman"/>
                <w:b/>
              </w:rPr>
              <w:t>0</w:t>
            </w:r>
          </w:p>
        </w:tc>
        <w:tc>
          <w:tcPr>
            <w:tcW w:w="992" w:type="dxa"/>
            <w:vAlign w:val="center"/>
          </w:tcPr>
          <w:p w:rsidR="00CE3808" w:rsidRPr="00CE3808" w:rsidRDefault="00CE3808" w:rsidP="00CE3808">
            <w:pPr>
              <w:spacing w:after="0" w:line="240" w:lineRule="auto"/>
              <w:ind w:firstLine="34"/>
              <w:jc w:val="center"/>
              <w:rPr>
                <w:rFonts w:ascii="Times New Roman" w:hAnsi="Times New Roman"/>
                <w:b/>
              </w:rPr>
            </w:pPr>
            <w:r w:rsidRPr="00CE3808">
              <w:rPr>
                <w:rFonts w:ascii="Times New Roman" w:hAnsi="Times New Roman"/>
                <w:b/>
              </w:rPr>
              <w:t>0</w:t>
            </w:r>
          </w:p>
        </w:tc>
        <w:tc>
          <w:tcPr>
            <w:tcW w:w="1134" w:type="dxa"/>
            <w:vAlign w:val="center"/>
          </w:tcPr>
          <w:p w:rsidR="00CE3808" w:rsidRPr="00CE3808" w:rsidRDefault="00CE3808" w:rsidP="00CE3808">
            <w:pPr>
              <w:spacing w:after="0" w:line="240" w:lineRule="auto"/>
              <w:ind w:firstLine="34"/>
              <w:jc w:val="center"/>
              <w:rPr>
                <w:rFonts w:ascii="Times New Roman" w:hAnsi="Times New Roman"/>
                <w:b/>
              </w:rPr>
            </w:pPr>
            <w:r w:rsidRPr="00CE3808">
              <w:rPr>
                <w:rFonts w:ascii="Times New Roman" w:hAnsi="Times New Roman"/>
                <w:b/>
              </w:rPr>
              <w:t>0</w:t>
            </w:r>
          </w:p>
        </w:tc>
        <w:tc>
          <w:tcPr>
            <w:tcW w:w="1134" w:type="dxa"/>
            <w:vAlign w:val="center"/>
          </w:tcPr>
          <w:p w:rsidR="00CE3808" w:rsidRPr="00CE3808" w:rsidRDefault="00CE3808" w:rsidP="00CE3808">
            <w:pPr>
              <w:spacing w:after="0" w:line="240" w:lineRule="auto"/>
              <w:ind w:firstLine="34"/>
              <w:jc w:val="center"/>
              <w:rPr>
                <w:rFonts w:ascii="Times New Roman" w:hAnsi="Times New Roman"/>
                <w:b/>
              </w:rPr>
            </w:pPr>
            <w:r w:rsidRPr="00CE3808">
              <w:rPr>
                <w:rFonts w:ascii="Times New Roman" w:hAnsi="Times New Roman"/>
                <w:b/>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lastRenderedPageBreak/>
              <w:t>Основное мероприятие 1.1</w:t>
            </w:r>
          </w:p>
        </w:tc>
        <w:tc>
          <w:tcPr>
            <w:tcW w:w="2410"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3"/>
              <w:rPr>
                <w:rFonts w:ascii="Times New Roman" w:hAnsi="Times New Roman"/>
              </w:rPr>
            </w:pPr>
            <w:r w:rsidRPr="00CE3808">
              <w:rPr>
                <w:rFonts w:ascii="Times New Roman" w:hAnsi="Times New Roman"/>
              </w:rPr>
              <w:t>Совершенствование нормативного правового регулирования и методологического обеспечения бюджетного процесса</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1.2</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Формирование бюджета на очередной финансовый год и плановый период</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1.3</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Создание условий для роста налоговых и неналоговых доходов бюджета Большемурашкинского муниципального округа Нижегородской области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1.4</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eastAsia="Times New Roman" w:hAnsi="Times New Roman"/>
                <w:lang w:eastAsia="ru-RU"/>
              </w:rPr>
              <w:t>Управление средствами резервного фонда администрации Большемурашкинского муниципального округа</w:t>
            </w:r>
            <w:r w:rsidRPr="00CE3808">
              <w:rPr>
                <w:rFonts w:ascii="Times New Roman" w:hAnsi="Times New Roman"/>
                <w:b/>
              </w:rPr>
              <w:t xml:space="preserve"> </w:t>
            </w:r>
            <w:r w:rsidRPr="00CE3808">
              <w:rPr>
                <w:rFonts w:ascii="Times New Roman" w:hAnsi="Times New Roman"/>
              </w:rPr>
              <w:t>Нижегородской области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1347,9</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8254,0</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17020,1</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36644,4</w:t>
            </w:r>
          </w:p>
        </w:tc>
        <w:tc>
          <w:tcPr>
            <w:tcW w:w="993"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10306,9</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23325,6</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23325,6</w:t>
            </w:r>
          </w:p>
        </w:tc>
        <w:tc>
          <w:tcPr>
            <w:tcW w:w="1134"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23325,6</w:t>
            </w:r>
          </w:p>
        </w:tc>
        <w:tc>
          <w:tcPr>
            <w:tcW w:w="1134"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143550,1</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1347,9</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8254,0</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17020,1</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36644,4</w:t>
            </w:r>
          </w:p>
        </w:tc>
        <w:tc>
          <w:tcPr>
            <w:tcW w:w="993"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10306,9</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23325,6</w:t>
            </w:r>
          </w:p>
        </w:tc>
        <w:tc>
          <w:tcPr>
            <w:tcW w:w="992"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23325,6</w:t>
            </w:r>
          </w:p>
        </w:tc>
        <w:tc>
          <w:tcPr>
            <w:tcW w:w="1134"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23325,6</w:t>
            </w:r>
          </w:p>
        </w:tc>
        <w:tc>
          <w:tcPr>
            <w:tcW w:w="1134" w:type="dxa"/>
            <w:vAlign w:val="center"/>
          </w:tcPr>
          <w:p w:rsidR="00CE3808" w:rsidRPr="00CE3808" w:rsidRDefault="00CE3808" w:rsidP="00CE3808">
            <w:pPr>
              <w:spacing w:after="0" w:line="240" w:lineRule="auto"/>
              <w:ind w:right="-108" w:hanging="108"/>
              <w:jc w:val="center"/>
              <w:rPr>
                <w:rFonts w:ascii="Times New Roman" w:hAnsi="Times New Roman"/>
              </w:rPr>
            </w:pPr>
            <w:r w:rsidRPr="00CE3808">
              <w:rPr>
                <w:rFonts w:ascii="Times New Roman" w:hAnsi="Times New Roman"/>
              </w:rPr>
              <w:t>143550,1</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расходы областного </w:t>
            </w:r>
            <w:r w:rsidRPr="00CE3808">
              <w:rPr>
                <w:rFonts w:ascii="Times New Roman" w:eastAsia="Times New Roman" w:hAnsi="Times New Roman"/>
                <w:lang w:eastAsia="ru-RU"/>
              </w:rPr>
              <w:lastRenderedPageBreak/>
              <w:t>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lastRenderedPageBreak/>
              <w:t>Основное мероприятие 1.5</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Организация исполнения бюджета</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right="-57" w:firstLine="34"/>
              <w:jc w:val="center"/>
              <w:rPr>
                <w:rFonts w:ascii="Times New Roman" w:hAnsi="Times New Roman"/>
                <w:bCs/>
              </w:rPr>
            </w:pPr>
            <w:r w:rsidRPr="00CE3808">
              <w:rPr>
                <w:rFonts w:ascii="Times New Roman" w:hAnsi="Times New Roman"/>
                <w:bCs/>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right="-57" w:firstLine="34"/>
              <w:jc w:val="center"/>
              <w:rPr>
                <w:rFonts w:ascii="Times New Roman" w:hAnsi="Times New Roman"/>
                <w:bCs/>
              </w:rPr>
            </w:pPr>
            <w:r w:rsidRPr="00CE3808">
              <w:rPr>
                <w:rFonts w:ascii="Times New Roman" w:hAnsi="Times New Roman"/>
                <w:bCs/>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1.6</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Формирование  и представление бюджетной отчетности Большемурашкинского муниципального округа Нижегородской области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right="-57" w:firstLine="34"/>
              <w:jc w:val="center"/>
              <w:rPr>
                <w:rFonts w:ascii="Times New Roman" w:hAnsi="Times New Roman"/>
                <w:bCs/>
              </w:rPr>
            </w:pPr>
            <w:r w:rsidRPr="00CE3808">
              <w:rPr>
                <w:rFonts w:ascii="Times New Roman" w:hAnsi="Times New Roman"/>
                <w:bCs/>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right="-57" w:firstLine="34"/>
              <w:jc w:val="center"/>
              <w:rPr>
                <w:rFonts w:ascii="Times New Roman" w:hAnsi="Times New Roman"/>
                <w:bCs/>
              </w:rPr>
            </w:pPr>
            <w:r w:rsidRPr="00CE3808">
              <w:rPr>
                <w:rFonts w:ascii="Times New Roman" w:hAnsi="Times New Roman"/>
                <w:bCs/>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1.7</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Реализация мер по оптимизации муниципального долга Большемурашкинского муниципального округа Нижегородской области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1.8</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 xml:space="preserve">Своевременное исполнение долговых обязательств Большемурашкинского муниципального </w:t>
            </w:r>
            <w:r w:rsidRPr="00CE3808">
              <w:rPr>
                <w:rFonts w:ascii="Times New Roman" w:hAnsi="Times New Roman"/>
              </w:rPr>
              <w:lastRenderedPageBreak/>
              <w:t>округа Нижегородской области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lastRenderedPageBreak/>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color w:val="FF0000"/>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lastRenderedPageBreak/>
              <w:t>Основное мероприятие 1.9</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 xml:space="preserve">Организация и осуществление полномочий по внутреннему муниципальному финансовому контролю  </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Основное мероприятие 1.10</w:t>
            </w:r>
          </w:p>
        </w:tc>
        <w:tc>
          <w:tcPr>
            <w:tcW w:w="2410"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r w:rsidRPr="00CE3808">
              <w:rPr>
                <w:rFonts w:ascii="Times New Roman" w:hAnsi="Times New Roman"/>
              </w:rPr>
              <w:t xml:space="preserve">Организация и осуществление полномочий по контролю в сфере закупок </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b/>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553"/>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b/>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810"/>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b/>
              </w:rPr>
              <w:t>Подпрограмма 2</w:t>
            </w:r>
            <w:r w:rsidRPr="00CE3808">
              <w:rPr>
                <w:rFonts w:ascii="Times New Roman" w:hAnsi="Times New Roman"/>
              </w:rPr>
              <w:t>. </w:t>
            </w:r>
          </w:p>
        </w:tc>
        <w:tc>
          <w:tcPr>
            <w:tcW w:w="2410"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hAnsi="Times New Roman"/>
                <w:b/>
              </w:rPr>
              <w:t>Обеспечение реализации муниципальной программы Большемурашкинского муниципального округа Нижегородской области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в том числе:</w:t>
            </w:r>
          </w:p>
        </w:tc>
        <w:tc>
          <w:tcPr>
            <w:tcW w:w="993"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21534,9</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22572</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38855,8</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37374,4</w:t>
            </w:r>
          </w:p>
        </w:tc>
        <w:tc>
          <w:tcPr>
            <w:tcW w:w="993"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34374,4</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34374,4</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34374,4</w:t>
            </w:r>
          </w:p>
        </w:tc>
        <w:tc>
          <w:tcPr>
            <w:tcW w:w="1134"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34374,4</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257834,7</w:t>
            </w:r>
          </w:p>
        </w:tc>
      </w:tr>
      <w:tr w:rsidR="00CE3808" w:rsidRPr="00CE3808" w:rsidTr="007C49F2">
        <w:trPr>
          <w:trHeight w:val="804"/>
        </w:trPr>
        <w:tc>
          <w:tcPr>
            <w:tcW w:w="1843"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бюджета</w:t>
            </w:r>
          </w:p>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округа</w:t>
            </w:r>
          </w:p>
        </w:tc>
        <w:tc>
          <w:tcPr>
            <w:tcW w:w="993"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21534,9</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22572</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38855,8</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37374,4</w:t>
            </w:r>
          </w:p>
        </w:tc>
        <w:tc>
          <w:tcPr>
            <w:tcW w:w="993"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34374,4</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34374,4</w:t>
            </w:r>
          </w:p>
        </w:tc>
        <w:tc>
          <w:tcPr>
            <w:tcW w:w="992"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34374,4</w:t>
            </w:r>
          </w:p>
        </w:tc>
        <w:tc>
          <w:tcPr>
            <w:tcW w:w="1134" w:type="dxa"/>
            <w:vAlign w:val="center"/>
          </w:tcPr>
          <w:p w:rsidR="00CE3808" w:rsidRPr="00CE3808" w:rsidRDefault="00CE3808" w:rsidP="00CE3808">
            <w:pPr>
              <w:spacing w:after="0" w:line="240" w:lineRule="auto"/>
              <w:ind w:hanging="108"/>
              <w:jc w:val="center"/>
              <w:rPr>
                <w:rFonts w:ascii="Times New Roman" w:hAnsi="Times New Roman"/>
                <w:b/>
              </w:rPr>
            </w:pPr>
            <w:r w:rsidRPr="00CE3808">
              <w:rPr>
                <w:rFonts w:ascii="Times New Roman" w:hAnsi="Times New Roman"/>
                <w:b/>
              </w:rPr>
              <w:t>34374,4</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257834,7</w:t>
            </w:r>
          </w:p>
        </w:tc>
      </w:tr>
      <w:tr w:rsidR="00CE3808" w:rsidRPr="00CE3808" w:rsidTr="007C49F2">
        <w:trPr>
          <w:trHeight w:val="326"/>
        </w:trPr>
        <w:tc>
          <w:tcPr>
            <w:tcW w:w="1843" w:type="dxa"/>
            <w:vMerge/>
            <w:shd w:val="clear" w:color="auto" w:fill="auto"/>
          </w:tcPr>
          <w:p w:rsidR="00CE3808" w:rsidRPr="00CE3808" w:rsidRDefault="00CE3808" w:rsidP="00CE3808">
            <w:pPr>
              <w:spacing w:after="0" w:line="240" w:lineRule="auto"/>
              <w:ind w:firstLine="34"/>
              <w:rPr>
                <w:rFonts w:ascii="Times New Roman" w:hAnsi="Times New Roman"/>
                <w:b/>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областного бюджета</w:t>
            </w:r>
          </w:p>
        </w:tc>
        <w:tc>
          <w:tcPr>
            <w:tcW w:w="993"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3"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right="-57" w:hanging="108"/>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right="-57"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r>
      <w:tr w:rsidR="00CE3808" w:rsidRPr="00CE3808" w:rsidTr="007C49F2">
        <w:trPr>
          <w:trHeight w:val="326"/>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Основное мероприятие 2.1</w:t>
            </w:r>
          </w:p>
        </w:tc>
        <w:tc>
          <w:tcPr>
            <w:tcW w:w="2410"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Обеспечение деятельности </w:t>
            </w:r>
            <w:r w:rsidRPr="00CE3808">
              <w:rPr>
                <w:rFonts w:ascii="Times New Roman" w:eastAsia="Times New Roman" w:hAnsi="Times New Roman"/>
                <w:lang w:eastAsia="ru-RU"/>
              </w:rPr>
              <w:lastRenderedPageBreak/>
              <w:t xml:space="preserve">финансового управления </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lastRenderedPageBreak/>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12013,8</w:t>
            </w:r>
          </w:p>
        </w:tc>
        <w:tc>
          <w:tcPr>
            <w:tcW w:w="992"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13258,7</w:t>
            </w:r>
          </w:p>
        </w:tc>
        <w:tc>
          <w:tcPr>
            <w:tcW w:w="992"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14805,6</w:t>
            </w:r>
          </w:p>
        </w:tc>
        <w:tc>
          <w:tcPr>
            <w:tcW w:w="992" w:type="dxa"/>
            <w:vAlign w:val="center"/>
          </w:tcPr>
          <w:p w:rsidR="00CE3808" w:rsidRPr="00CE3808" w:rsidRDefault="00CE3808" w:rsidP="00CE3808">
            <w:pPr>
              <w:spacing w:after="0" w:line="240" w:lineRule="auto"/>
              <w:ind w:left="-108"/>
              <w:jc w:val="center"/>
              <w:rPr>
                <w:rFonts w:ascii="Times New Roman" w:hAnsi="Times New Roman"/>
              </w:rPr>
            </w:pPr>
            <w:r w:rsidRPr="00CE3808">
              <w:rPr>
                <w:rFonts w:ascii="Times New Roman" w:hAnsi="Times New Roman"/>
              </w:rPr>
              <w:t>15601,3</w:t>
            </w:r>
          </w:p>
        </w:tc>
        <w:tc>
          <w:tcPr>
            <w:tcW w:w="993"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15601,3</w:t>
            </w:r>
          </w:p>
        </w:tc>
        <w:tc>
          <w:tcPr>
            <w:tcW w:w="992"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15601,3</w:t>
            </w:r>
          </w:p>
        </w:tc>
        <w:tc>
          <w:tcPr>
            <w:tcW w:w="992"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15601,3</w:t>
            </w:r>
          </w:p>
        </w:tc>
        <w:tc>
          <w:tcPr>
            <w:tcW w:w="1134"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15601,3</w:t>
            </w:r>
          </w:p>
        </w:tc>
        <w:tc>
          <w:tcPr>
            <w:tcW w:w="1134" w:type="dxa"/>
            <w:vAlign w:val="center"/>
          </w:tcPr>
          <w:p w:rsidR="00CE3808" w:rsidRPr="00CE3808" w:rsidRDefault="00CE3808" w:rsidP="00CE3808">
            <w:pPr>
              <w:spacing w:after="0" w:line="240" w:lineRule="auto"/>
              <w:ind w:right="-108"/>
              <w:jc w:val="center"/>
              <w:rPr>
                <w:rFonts w:ascii="Times New Roman" w:eastAsia="Times New Roman" w:hAnsi="Times New Roman"/>
                <w:lang w:eastAsia="ru-RU"/>
              </w:rPr>
            </w:pPr>
            <w:r w:rsidRPr="00CE3808">
              <w:rPr>
                <w:rFonts w:ascii="Times New Roman" w:eastAsia="Times New Roman" w:hAnsi="Times New Roman"/>
                <w:lang w:eastAsia="ru-RU"/>
              </w:rPr>
              <w:t>118084,6</w:t>
            </w:r>
          </w:p>
        </w:tc>
      </w:tr>
      <w:tr w:rsidR="00CE3808" w:rsidRPr="00CE3808" w:rsidTr="007C49F2">
        <w:trPr>
          <w:trHeight w:val="326"/>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12013,8</w:t>
            </w:r>
          </w:p>
        </w:tc>
        <w:tc>
          <w:tcPr>
            <w:tcW w:w="992"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13258,7</w:t>
            </w:r>
          </w:p>
        </w:tc>
        <w:tc>
          <w:tcPr>
            <w:tcW w:w="992"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14805,6</w:t>
            </w:r>
          </w:p>
        </w:tc>
        <w:tc>
          <w:tcPr>
            <w:tcW w:w="992" w:type="dxa"/>
            <w:vAlign w:val="center"/>
          </w:tcPr>
          <w:p w:rsidR="00CE3808" w:rsidRPr="00CE3808" w:rsidRDefault="00CE3808" w:rsidP="00CE3808">
            <w:pPr>
              <w:spacing w:after="0" w:line="240" w:lineRule="auto"/>
              <w:ind w:left="-108"/>
              <w:jc w:val="center"/>
              <w:rPr>
                <w:rFonts w:ascii="Times New Roman" w:hAnsi="Times New Roman"/>
              </w:rPr>
            </w:pPr>
            <w:r w:rsidRPr="00CE3808">
              <w:rPr>
                <w:rFonts w:ascii="Times New Roman" w:hAnsi="Times New Roman"/>
              </w:rPr>
              <w:t>15601,3</w:t>
            </w:r>
          </w:p>
        </w:tc>
        <w:tc>
          <w:tcPr>
            <w:tcW w:w="993"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15601,3</w:t>
            </w:r>
          </w:p>
        </w:tc>
        <w:tc>
          <w:tcPr>
            <w:tcW w:w="992"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15601,3</w:t>
            </w:r>
          </w:p>
        </w:tc>
        <w:tc>
          <w:tcPr>
            <w:tcW w:w="992"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15601,3</w:t>
            </w:r>
          </w:p>
        </w:tc>
        <w:tc>
          <w:tcPr>
            <w:tcW w:w="1134" w:type="dxa"/>
            <w:vAlign w:val="center"/>
          </w:tcPr>
          <w:p w:rsidR="00CE3808" w:rsidRPr="00CE3808" w:rsidRDefault="00CE3808" w:rsidP="00CE3808">
            <w:pPr>
              <w:spacing w:after="0" w:line="240" w:lineRule="auto"/>
              <w:ind w:left="-108"/>
              <w:jc w:val="right"/>
              <w:rPr>
                <w:rFonts w:ascii="Times New Roman" w:hAnsi="Times New Roman"/>
              </w:rPr>
            </w:pPr>
            <w:r w:rsidRPr="00CE3808">
              <w:rPr>
                <w:rFonts w:ascii="Times New Roman" w:hAnsi="Times New Roman"/>
              </w:rPr>
              <w:t>15601,3</w:t>
            </w:r>
          </w:p>
        </w:tc>
        <w:tc>
          <w:tcPr>
            <w:tcW w:w="1134" w:type="dxa"/>
            <w:vAlign w:val="center"/>
          </w:tcPr>
          <w:p w:rsidR="00CE3808" w:rsidRPr="00CE3808" w:rsidRDefault="00CE3808" w:rsidP="00CE3808">
            <w:pPr>
              <w:spacing w:after="0" w:line="240" w:lineRule="auto"/>
              <w:ind w:right="-108"/>
              <w:jc w:val="center"/>
              <w:rPr>
                <w:rFonts w:ascii="Times New Roman" w:eastAsia="Times New Roman" w:hAnsi="Times New Roman"/>
                <w:lang w:eastAsia="ru-RU"/>
              </w:rPr>
            </w:pPr>
            <w:r w:rsidRPr="00CE3808">
              <w:rPr>
                <w:rFonts w:ascii="Times New Roman" w:eastAsia="Times New Roman" w:hAnsi="Times New Roman"/>
                <w:lang w:eastAsia="ru-RU"/>
              </w:rPr>
              <w:t>118084,6</w:t>
            </w:r>
          </w:p>
        </w:tc>
      </w:tr>
      <w:tr w:rsidR="00CE3808" w:rsidRPr="00CE3808" w:rsidTr="007C49F2">
        <w:trPr>
          <w:trHeight w:val="326"/>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left="-108"/>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left="-108"/>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left="-108"/>
              <w:jc w:val="center"/>
              <w:rPr>
                <w:rFonts w:ascii="Times New Roman" w:eastAsia="Times New Roman" w:hAnsi="Times New Roman"/>
                <w:color w:val="FF0000"/>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left="-108"/>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left="-108"/>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left="-108"/>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left="-108"/>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left="-108"/>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326"/>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Основное мероприятие 2.2</w:t>
            </w:r>
          </w:p>
        </w:tc>
        <w:tc>
          <w:tcPr>
            <w:tcW w:w="2410"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Обеспечение деятельности МКУ «Централизованная бухгалтерия»</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9521,1</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9313,3</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24050,2</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21773,1</w:t>
            </w:r>
          </w:p>
        </w:tc>
        <w:tc>
          <w:tcPr>
            <w:tcW w:w="993"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1134"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1134"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139750,1</w:t>
            </w:r>
          </w:p>
        </w:tc>
      </w:tr>
      <w:tr w:rsidR="00CE3808" w:rsidRPr="00CE3808" w:rsidTr="007C49F2">
        <w:trPr>
          <w:trHeight w:val="326"/>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9521,1</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9313,3</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24050,2</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21773,1</w:t>
            </w:r>
          </w:p>
        </w:tc>
        <w:tc>
          <w:tcPr>
            <w:tcW w:w="993"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992"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1134"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18773,1</w:t>
            </w:r>
          </w:p>
        </w:tc>
        <w:tc>
          <w:tcPr>
            <w:tcW w:w="1134" w:type="dxa"/>
            <w:vAlign w:val="center"/>
          </w:tcPr>
          <w:p w:rsidR="00CE3808" w:rsidRPr="00CE3808" w:rsidRDefault="00CE3808" w:rsidP="00CE3808">
            <w:pPr>
              <w:spacing w:after="0" w:line="240" w:lineRule="auto"/>
              <w:ind w:right="-108" w:firstLine="34"/>
              <w:jc w:val="center"/>
              <w:rPr>
                <w:rFonts w:ascii="Times New Roman" w:eastAsia="Times New Roman" w:hAnsi="Times New Roman"/>
                <w:lang w:eastAsia="ru-RU"/>
              </w:rPr>
            </w:pPr>
            <w:r w:rsidRPr="00CE3808">
              <w:rPr>
                <w:rFonts w:ascii="Times New Roman" w:eastAsia="Times New Roman" w:hAnsi="Times New Roman"/>
                <w:lang w:eastAsia="ru-RU"/>
              </w:rPr>
              <w:t>139750,1</w:t>
            </w:r>
          </w:p>
        </w:tc>
      </w:tr>
      <w:tr w:rsidR="00CE3808" w:rsidRPr="00CE3808" w:rsidTr="007C49F2">
        <w:trPr>
          <w:trHeight w:val="326"/>
        </w:trPr>
        <w:tc>
          <w:tcPr>
            <w:tcW w:w="1843"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right="-57"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722"/>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b/>
              </w:rPr>
              <w:t>Подпрограмма 3</w:t>
            </w:r>
            <w:r w:rsidRPr="00CE3808">
              <w:rPr>
                <w:rFonts w:ascii="Times New Roman" w:hAnsi="Times New Roman"/>
              </w:rPr>
              <w:t>. </w:t>
            </w:r>
          </w:p>
        </w:tc>
        <w:tc>
          <w:tcPr>
            <w:tcW w:w="2410"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hAnsi="Times New Roman"/>
                <w:b/>
              </w:rPr>
              <w:t>Повышение финансовой грамотности и формирование финансовой культуры населения Большемурашкинского муниципального округа Нижегородской области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7,5</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13,2</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1081,1</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50,0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1151,8</w:t>
            </w:r>
          </w:p>
        </w:tc>
      </w:tr>
      <w:tr w:rsidR="00CE3808" w:rsidRPr="00CE3808" w:rsidTr="007C49F2">
        <w:trPr>
          <w:trHeight w:val="722"/>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7,5</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13,2</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1081,1</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50,0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1151,8</w:t>
            </w:r>
          </w:p>
        </w:tc>
      </w:tr>
      <w:tr w:rsidR="00CE3808" w:rsidRPr="00CE3808" w:rsidTr="007C49F2">
        <w:trPr>
          <w:trHeight w:val="722"/>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r>
      <w:tr w:rsidR="00CE3808" w:rsidRPr="00CE3808" w:rsidTr="007C49F2">
        <w:trPr>
          <w:trHeight w:val="722"/>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Основное мероприятие 3.1</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bCs/>
                <w:lang w:eastAsia="ru-RU"/>
              </w:rPr>
              <w:t xml:space="preserve">Мероприятия по повышению финансовой грамотности в образовательных </w:t>
            </w:r>
            <w:r w:rsidRPr="00CE3808">
              <w:rPr>
                <w:rFonts w:ascii="Times New Roman" w:hAnsi="Times New Roman"/>
                <w:bCs/>
                <w:lang w:eastAsia="ru-RU"/>
              </w:rPr>
              <w:lastRenderedPageBreak/>
              <w:t>организациях</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lastRenderedPageBreak/>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6,6</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13,2</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1081,1</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50,0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1150,9</w:t>
            </w:r>
          </w:p>
        </w:tc>
      </w:tr>
      <w:tr w:rsidR="00CE3808" w:rsidRPr="00CE3808" w:rsidTr="007C49F2">
        <w:trPr>
          <w:trHeight w:val="722"/>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6,6</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13,2</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1081,1</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50,0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1150,9</w:t>
            </w:r>
          </w:p>
        </w:tc>
      </w:tr>
      <w:tr w:rsidR="00CE3808" w:rsidRPr="00CE3808" w:rsidTr="007C49F2">
        <w:trPr>
          <w:trHeight w:val="722"/>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722"/>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lastRenderedPageBreak/>
              <w:t>Основное мероприятие 5.2</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Информационное сопровождение по повышению финансовой грамотности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0,9</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0,9</w:t>
            </w:r>
          </w:p>
        </w:tc>
      </w:tr>
      <w:tr w:rsidR="00CE3808" w:rsidRPr="00CE3808" w:rsidTr="007C49F2">
        <w:trPr>
          <w:trHeight w:val="722"/>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0,9</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0,9</w:t>
            </w:r>
          </w:p>
        </w:tc>
      </w:tr>
      <w:tr w:rsidR="00CE3808" w:rsidRPr="00CE3808" w:rsidTr="007C49F2">
        <w:trPr>
          <w:trHeight w:val="722"/>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722"/>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b/>
              </w:rPr>
              <w:t>Подпрограмма 4</w:t>
            </w:r>
          </w:p>
        </w:tc>
        <w:tc>
          <w:tcPr>
            <w:tcW w:w="2410"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hAnsi="Times New Roman"/>
                <w:b/>
              </w:rPr>
              <w:t>Повышение эффективности бюджетных расходов Большемурашкинского муниципального округа Нижегородской области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399,6</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399,6</w:t>
            </w:r>
          </w:p>
        </w:tc>
      </w:tr>
      <w:tr w:rsidR="00CE3808" w:rsidRPr="00CE3808" w:rsidTr="007C49F2">
        <w:trPr>
          <w:trHeight w:val="704"/>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399,6</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399,6</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b/>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b/>
                <w:lang w:eastAsia="ru-RU"/>
              </w:rPr>
            </w:pPr>
            <w:r w:rsidRPr="00CE3808">
              <w:rPr>
                <w:rFonts w:ascii="Times New Roman" w:eastAsia="Times New Roman" w:hAnsi="Times New Roman"/>
                <w:b/>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Основное мероприятие 4.1</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b/>
              </w:rPr>
            </w:pPr>
            <w:r w:rsidRPr="00CE3808">
              <w:rPr>
                <w:rFonts w:ascii="Times New Roman" w:hAnsi="Times New Roman"/>
              </w:rPr>
              <w:t>Обеспечение взаимосвязи стратегического и бюджетного планирования</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Основное мероприятие 4.2</w:t>
            </w:r>
          </w:p>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lastRenderedPageBreak/>
              <w:t xml:space="preserve">Разработка и реализация </w:t>
            </w:r>
            <w:r w:rsidRPr="00CE3808">
              <w:rPr>
                <w:rFonts w:ascii="Times New Roman" w:hAnsi="Times New Roman"/>
              </w:rPr>
              <w:lastRenderedPageBreak/>
              <w:t>муниципальных программ Большемурашкинского муниципального округа</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lastRenderedPageBreak/>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Основное мероприятие 4.3</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Обеспечение взаимосвязи муниципальных программ и муниципальных заданий</w:t>
            </w:r>
          </w:p>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Основное мероприятие 4.4</w:t>
            </w:r>
          </w:p>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Обеспечение выполнения муниципальных заданий максимальным количеством муниципальных учреждений, которым установлены муниципальные задания</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Основное мероприятие 4.5</w:t>
            </w:r>
          </w:p>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Обеспечение надлежащего качества оказания  муниципальных услуг</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526"/>
        </w:trPr>
        <w:tc>
          <w:tcPr>
            <w:tcW w:w="1843"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Основное мероприятие 4.6</w:t>
            </w:r>
          </w:p>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Осуществление нормативного финансирования оказания муниципальных услуг муниципальными учреждениями</w:t>
            </w:r>
          </w:p>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Основное мероприятие 4.7</w:t>
            </w:r>
          </w:p>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 xml:space="preserve">Обеспечение </w:t>
            </w:r>
            <w:proofErr w:type="gramStart"/>
            <w:r w:rsidRPr="00CE3808">
              <w:rPr>
                <w:rFonts w:ascii="Times New Roman" w:hAnsi="Times New Roman"/>
              </w:rPr>
              <w:t>зависимости оплаты труда руководителей структурных подразделений администрации</w:t>
            </w:r>
            <w:proofErr w:type="gramEnd"/>
            <w:r w:rsidRPr="00CE3808">
              <w:rPr>
                <w:rFonts w:ascii="Times New Roman" w:hAnsi="Times New Roman"/>
              </w:rPr>
              <w:t xml:space="preserve"> Большемурашкинского муниципального округа Нижегородской области и руководителей муниципальных учреждений  от результатов их профессиональной деятельности</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0Основное мероприятие 4.8</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rPr>
            </w:pPr>
            <w:r w:rsidRPr="00CE3808">
              <w:rPr>
                <w:rFonts w:ascii="Times New Roman" w:hAnsi="Times New Roman"/>
              </w:rPr>
              <w:t xml:space="preserve">Стимулирование структурных подразделений администрации округа </w:t>
            </w:r>
            <w:r w:rsidRPr="00CE3808">
              <w:rPr>
                <w:rFonts w:ascii="Times New Roman" w:hAnsi="Times New Roman"/>
              </w:rPr>
              <w:lastRenderedPageBreak/>
              <w:t xml:space="preserve">к повышению качества финансового менеджмента </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lastRenderedPageBreak/>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hAnsi="Times New Roman"/>
              </w:rPr>
            </w:pPr>
            <w:r w:rsidRPr="00CE3808">
              <w:rPr>
                <w:rFonts w:ascii="Times New Roman" w:hAnsi="Times New Roman"/>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расходы бюджета </w:t>
            </w:r>
            <w:r w:rsidRPr="00CE3808">
              <w:rPr>
                <w:rFonts w:ascii="Times New Roman" w:eastAsia="Times New Roman" w:hAnsi="Times New Roman"/>
                <w:lang w:eastAsia="ru-RU"/>
              </w:rPr>
              <w:lastRenderedPageBreak/>
              <w:t>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hAnsi="Times New Roman"/>
              </w:rPr>
            </w:pPr>
            <w:r w:rsidRPr="00CE3808">
              <w:rPr>
                <w:rFonts w:ascii="Times New Roman" w:hAnsi="Times New Roman"/>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Основное мероприятие 4.9</w:t>
            </w:r>
          </w:p>
        </w:tc>
        <w:tc>
          <w:tcPr>
            <w:tcW w:w="2410"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rPr>
                <w:rFonts w:ascii="Times New Roman" w:hAnsi="Times New Roman"/>
              </w:rPr>
            </w:pPr>
            <w:r w:rsidRPr="00CE3808">
              <w:rPr>
                <w:rFonts w:ascii="Times New Roman" w:hAnsi="Times New Roman"/>
              </w:rPr>
              <w:t>Повышение эффективности внутреннего финансового контроля и внутреннего финансового аудита</w:t>
            </w:r>
          </w:p>
          <w:p w:rsidR="00CE3808" w:rsidRPr="00CE3808" w:rsidRDefault="00CE3808" w:rsidP="00CE3808">
            <w:pPr>
              <w:spacing w:after="0" w:line="240" w:lineRule="auto"/>
              <w:ind w:firstLine="34"/>
              <w:rPr>
                <w:rFonts w:ascii="Times New Roman" w:eastAsia="Times New Roman" w:hAnsi="Times New Roman"/>
                <w:b/>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widowControl w:val="0"/>
              <w:autoSpaceDE w:val="0"/>
              <w:autoSpaceDN w:val="0"/>
              <w:adjustRightInd w:val="0"/>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widowControl w:val="0"/>
              <w:autoSpaceDE w:val="0"/>
              <w:autoSpaceDN w:val="0"/>
              <w:adjustRightInd w:val="0"/>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Основное мероприятие 4.10</w:t>
            </w:r>
          </w:p>
        </w:tc>
        <w:tc>
          <w:tcPr>
            <w:tcW w:w="2410"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rPr>
                <w:rFonts w:ascii="Times New Roman" w:hAnsi="Times New Roman"/>
              </w:rPr>
            </w:pPr>
            <w:r w:rsidRPr="00CE3808">
              <w:rPr>
                <w:rFonts w:ascii="Times New Roman" w:hAnsi="Times New Roman"/>
              </w:rPr>
              <w:t>Повышение эффективности ведомственного контроля в сфере закупок для обеспечения муниципальных нужд Большемурашкинского муниципального округа</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widowControl w:val="0"/>
              <w:autoSpaceDE w:val="0"/>
              <w:autoSpaceDN w:val="0"/>
              <w:adjustRightInd w:val="0"/>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widowControl w:val="0"/>
              <w:autoSpaceDE w:val="0"/>
              <w:autoSpaceDN w:val="0"/>
              <w:adjustRightInd w:val="0"/>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2410" w:type="dxa"/>
            <w:vMerge/>
            <w:shd w:val="clear" w:color="auto" w:fill="auto"/>
          </w:tcPr>
          <w:p w:rsidR="00CE3808" w:rsidRPr="00CE3808" w:rsidRDefault="00CE3808" w:rsidP="00CE3808">
            <w:pPr>
              <w:widowControl w:val="0"/>
              <w:autoSpaceDE w:val="0"/>
              <w:autoSpaceDN w:val="0"/>
              <w:adjustRightInd w:val="0"/>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2410" w:type="dxa"/>
            <w:vMerge/>
            <w:shd w:val="clear" w:color="auto" w:fill="auto"/>
          </w:tcPr>
          <w:p w:rsidR="00CE3808" w:rsidRPr="00CE3808" w:rsidRDefault="00CE3808" w:rsidP="00CE3808">
            <w:pPr>
              <w:widowControl w:val="0"/>
              <w:autoSpaceDE w:val="0"/>
              <w:autoSpaceDN w:val="0"/>
              <w:adjustRightInd w:val="0"/>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Основное мероприятие 4.11</w:t>
            </w:r>
          </w:p>
        </w:tc>
        <w:tc>
          <w:tcPr>
            <w:tcW w:w="2410" w:type="dxa"/>
            <w:vMerge w:val="restart"/>
            <w:shd w:val="clear" w:color="auto" w:fill="auto"/>
          </w:tcPr>
          <w:p w:rsidR="00CE3808" w:rsidRPr="00CE3808" w:rsidRDefault="00CE3808" w:rsidP="00CE3808">
            <w:pPr>
              <w:widowControl w:val="0"/>
              <w:autoSpaceDE w:val="0"/>
              <w:autoSpaceDN w:val="0"/>
              <w:adjustRightInd w:val="0"/>
              <w:spacing w:after="0" w:line="240" w:lineRule="auto"/>
              <w:ind w:firstLine="34"/>
              <w:rPr>
                <w:rFonts w:ascii="Times New Roman" w:hAnsi="Times New Roman"/>
              </w:rPr>
            </w:pPr>
            <w:r w:rsidRPr="00CE3808">
              <w:rPr>
                <w:rFonts w:ascii="Times New Roman" w:hAnsi="Times New Roman"/>
              </w:rPr>
              <w:t xml:space="preserve">Повышение прозрачности деятельности структурных </w:t>
            </w:r>
            <w:r w:rsidRPr="00CE3808">
              <w:rPr>
                <w:rFonts w:ascii="Times New Roman" w:hAnsi="Times New Roman"/>
              </w:rPr>
              <w:lastRenderedPageBreak/>
              <w:t>подразделений администрации Большемурашкинского муниципального округа Нижегородской области  и муниципальных учреждений по оказанию муниципальных услуг и соблюдению требований к их качеству</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lastRenderedPageBreak/>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399,6</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399,6</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расходы бюджета </w:t>
            </w:r>
            <w:r w:rsidRPr="00CE3808">
              <w:rPr>
                <w:rFonts w:ascii="Times New Roman" w:eastAsia="Times New Roman" w:hAnsi="Times New Roman"/>
                <w:lang w:eastAsia="ru-RU"/>
              </w:rPr>
              <w:lastRenderedPageBreak/>
              <w:t>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lastRenderedPageBreak/>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399,6</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399,6</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hAnsi="Times New Roman"/>
              </w:rPr>
              <w:t>Основное мероприятие 4.12</w:t>
            </w:r>
          </w:p>
        </w:tc>
        <w:tc>
          <w:tcPr>
            <w:tcW w:w="2410"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b/>
                <w:lang w:eastAsia="ru-RU"/>
              </w:rPr>
            </w:pPr>
            <w:r w:rsidRPr="00CE3808">
              <w:rPr>
                <w:rFonts w:ascii="Times New Roman" w:eastAsia="Times New Roman" w:hAnsi="Times New Roman"/>
                <w:lang w:eastAsia="ru-RU"/>
              </w:rPr>
              <w:t>Повышение открытости информации о бюджетном процессе</w:t>
            </w: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 xml:space="preserve">Всего, </w:t>
            </w:r>
          </w:p>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в том числе:</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бюджета округа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r w:rsidR="00CE3808" w:rsidRPr="00CE3808" w:rsidTr="007C49F2">
        <w:trPr>
          <w:trHeight w:val="473"/>
        </w:trPr>
        <w:tc>
          <w:tcPr>
            <w:tcW w:w="1843"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2410" w:type="dxa"/>
            <w:vMerge/>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p>
        </w:tc>
        <w:tc>
          <w:tcPr>
            <w:tcW w:w="1417" w:type="dxa"/>
            <w:shd w:val="clear" w:color="auto" w:fill="auto"/>
          </w:tcPr>
          <w:p w:rsidR="00CE3808" w:rsidRPr="00CE3808" w:rsidRDefault="00CE3808" w:rsidP="00CE3808">
            <w:pPr>
              <w:spacing w:after="0" w:line="240" w:lineRule="auto"/>
              <w:ind w:firstLine="34"/>
              <w:rPr>
                <w:rFonts w:ascii="Times New Roman" w:eastAsia="Times New Roman" w:hAnsi="Times New Roman"/>
                <w:lang w:eastAsia="ru-RU"/>
              </w:rPr>
            </w:pPr>
            <w:r w:rsidRPr="00CE3808">
              <w:rPr>
                <w:rFonts w:ascii="Times New Roman" w:eastAsia="Times New Roman" w:hAnsi="Times New Roman"/>
                <w:lang w:eastAsia="ru-RU"/>
              </w:rPr>
              <w:t>расходы областного бюджета</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c>
          <w:tcPr>
            <w:tcW w:w="1134" w:type="dxa"/>
            <w:vAlign w:val="center"/>
          </w:tcPr>
          <w:p w:rsidR="00CE3808" w:rsidRPr="00CE3808" w:rsidRDefault="00CE3808" w:rsidP="00CE3808">
            <w:pPr>
              <w:spacing w:after="0" w:line="240" w:lineRule="auto"/>
              <w:ind w:firstLine="34"/>
              <w:jc w:val="center"/>
              <w:rPr>
                <w:rFonts w:ascii="Times New Roman" w:eastAsia="Times New Roman" w:hAnsi="Times New Roman"/>
                <w:lang w:eastAsia="ru-RU"/>
              </w:rPr>
            </w:pPr>
            <w:r w:rsidRPr="00CE3808">
              <w:rPr>
                <w:rFonts w:ascii="Times New Roman" w:eastAsia="Times New Roman" w:hAnsi="Times New Roman"/>
                <w:lang w:eastAsia="ru-RU"/>
              </w:rPr>
              <w:t>0</w:t>
            </w:r>
          </w:p>
        </w:tc>
      </w:tr>
    </w:tbl>
    <w:p w:rsidR="00CE3808" w:rsidRPr="00CE3808" w:rsidRDefault="00CE3808" w:rsidP="00CE3808">
      <w:pPr>
        <w:spacing w:after="0" w:line="240" w:lineRule="auto"/>
        <w:rPr>
          <w:rFonts w:ascii="Times New Roman" w:eastAsia="Times New Roman" w:hAnsi="Times New Roman"/>
          <w:sz w:val="28"/>
          <w:szCs w:val="28"/>
          <w:lang w:eastAsia="ru-RU"/>
        </w:rPr>
      </w:pPr>
      <w:r w:rsidRPr="00CE3808">
        <w:rPr>
          <w:rFonts w:ascii="Times New Roman" w:eastAsia="Times New Roman" w:hAnsi="Times New Roman"/>
          <w:sz w:val="28"/>
          <w:szCs w:val="28"/>
          <w:lang w:eastAsia="ru-RU"/>
        </w:rPr>
        <w:tab/>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3C7CDC" w:rsidRPr="00CE3808" w:rsidRDefault="003C7CDC"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lastRenderedPageBreak/>
        <w:t>Приложение 6</w:t>
      </w:r>
    </w:p>
    <w:p w:rsidR="00CE3808" w:rsidRPr="00CE3808" w:rsidRDefault="00CE3808" w:rsidP="00CE3808">
      <w:pPr>
        <w:widowControl w:val="0"/>
        <w:autoSpaceDE w:val="0"/>
        <w:autoSpaceDN w:val="0"/>
        <w:adjustRightInd w:val="0"/>
        <w:spacing w:after="0" w:line="240" w:lineRule="auto"/>
        <w:ind w:left="2977"/>
        <w:jc w:val="right"/>
        <w:rPr>
          <w:rFonts w:ascii="Times New Roman" w:eastAsia="Times New Roman" w:hAnsi="Times New Roman"/>
          <w:szCs w:val="24"/>
        </w:rPr>
      </w:pPr>
      <w:r w:rsidRPr="00CE3808">
        <w:rPr>
          <w:rFonts w:ascii="Times New Roman" w:eastAsia="Times New Roman" w:hAnsi="Times New Roman"/>
          <w:szCs w:val="24"/>
        </w:rPr>
        <w:t>к муниципальной программе</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 xml:space="preserve">"Управление </w:t>
      </w:r>
      <w:proofErr w:type="gramStart"/>
      <w:r w:rsidRPr="00CE3808">
        <w:rPr>
          <w:rFonts w:ascii="Times New Roman" w:eastAsia="Times New Roman" w:hAnsi="Times New Roman"/>
          <w:szCs w:val="24"/>
        </w:rPr>
        <w:t>муниципальными</w:t>
      </w:r>
      <w:proofErr w:type="gramEnd"/>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 xml:space="preserve"> финансами Большемурашкинского</w:t>
      </w:r>
    </w:p>
    <w:p w:rsidR="00CE3808" w:rsidRPr="00CE3808" w:rsidRDefault="00CE3808" w:rsidP="00CE3808">
      <w:pPr>
        <w:widowControl w:val="0"/>
        <w:autoSpaceDE w:val="0"/>
        <w:autoSpaceDN w:val="0"/>
        <w:adjustRightInd w:val="0"/>
        <w:spacing w:after="0" w:line="240" w:lineRule="auto"/>
        <w:ind w:left="5387"/>
        <w:jc w:val="right"/>
        <w:rPr>
          <w:rFonts w:ascii="Times New Roman" w:eastAsia="Times New Roman" w:hAnsi="Times New Roman"/>
          <w:szCs w:val="24"/>
        </w:rPr>
      </w:pPr>
      <w:r w:rsidRPr="00CE3808">
        <w:rPr>
          <w:rFonts w:ascii="Times New Roman" w:eastAsia="Times New Roman" w:hAnsi="Times New Roman"/>
          <w:szCs w:val="24"/>
        </w:rPr>
        <w:t>муниципального округа Нижегородской области"</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 w:val="28"/>
          <w:szCs w:val="28"/>
        </w:rPr>
      </w:pP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Аналитическое распределение средств бюджета программы "Управление муниципальными финансами Большемурашкинского муниципального округа Нижегородской области"</w:t>
      </w:r>
    </w:p>
    <w:p w:rsidR="00CE3808" w:rsidRPr="00CE3808" w:rsidRDefault="00CE3808" w:rsidP="00CE3808">
      <w:pPr>
        <w:spacing w:after="0" w:line="240" w:lineRule="auto"/>
        <w:jc w:val="center"/>
        <w:rPr>
          <w:rFonts w:ascii="Times New Roman" w:hAnsi="Times New Roman"/>
          <w:b/>
          <w:sz w:val="28"/>
          <w:szCs w:val="28"/>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410"/>
        <w:gridCol w:w="709"/>
        <w:gridCol w:w="850"/>
        <w:gridCol w:w="851"/>
        <w:gridCol w:w="709"/>
        <w:gridCol w:w="850"/>
        <w:gridCol w:w="993"/>
        <w:gridCol w:w="992"/>
        <w:gridCol w:w="992"/>
        <w:gridCol w:w="992"/>
        <w:gridCol w:w="992"/>
        <w:gridCol w:w="992"/>
        <w:gridCol w:w="992"/>
      </w:tblGrid>
      <w:tr w:rsidR="00CE3808" w:rsidRPr="00CE3808" w:rsidTr="007C49F2">
        <w:trPr>
          <w:trHeight w:val="375"/>
          <w:tblHeader/>
        </w:trPr>
        <w:tc>
          <w:tcPr>
            <w:tcW w:w="1560" w:type="dxa"/>
            <w:vMerge w:val="restart"/>
            <w:shd w:val="clear" w:color="auto" w:fill="auto"/>
            <w:vAlign w:val="center"/>
          </w:tcPr>
          <w:p w:rsidR="00CE3808" w:rsidRPr="00CE3808" w:rsidRDefault="00CE3808" w:rsidP="00CE3808">
            <w:pPr>
              <w:spacing w:after="0" w:line="240" w:lineRule="auto"/>
              <w:ind w:firstLine="34"/>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Статус</w:t>
            </w:r>
          </w:p>
        </w:tc>
        <w:tc>
          <w:tcPr>
            <w:tcW w:w="2410" w:type="dxa"/>
            <w:vMerge w:val="restart"/>
            <w:shd w:val="clear" w:color="auto" w:fill="auto"/>
            <w:vAlign w:val="center"/>
          </w:tcPr>
          <w:p w:rsidR="00CE3808" w:rsidRPr="00CE3808" w:rsidRDefault="00CE3808" w:rsidP="00CE3808">
            <w:pPr>
              <w:tabs>
                <w:tab w:val="left" w:pos="1452"/>
              </w:tabs>
              <w:spacing w:after="0" w:line="240" w:lineRule="auto"/>
              <w:ind w:left="-57" w:right="-57" w:firstLine="57"/>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Подпрограмма муниципальной программы</w:t>
            </w:r>
          </w:p>
        </w:tc>
        <w:tc>
          <w:tcPr>
            <w:tcW w:w="3119" w:type="dxa"/>
            <w:gridSpan w:val="4"/>
            <w:vAlign w:val="center"/>
          </w:tcPr>
          <w:p w:rsidR="00CE3808" w:rsidRPr="00CE3808" w:rsidRDefault="00CE3808" w:rsidP="00CE3808">
            <w:pPr>
              <w:spacing w:after="0" w:line="240" w:lineRule="auto"/>
              <w:ind w:firstLine="57"/>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Код бюджетной классификации</w:t>
            </w:r>
          </w:p>
        </w:tc>
        <w:tc>
          <w:tcPr>
            <w:tcW w:w="7795" w:type="dxa"/>
            <w:gridSpan w:val="8"/>
            <w:vAlign w:val="center"/>
          </w:tcPr>
          <w:p w:rsidR="00CE3808" w:rsidRPr="00CE3808" w:rsidRDefault="00CE3808" w:rsidP="00CE3808">
            <w:pPr>
              <w:spacing w:after="0" w:line="240" w:lineRule="auto"/>
              <w:ind w:firstLine="57"/>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Расходы бюджета (тыс. рублей)</w:t>
            </w:r>
          </w:p>
        </w:tc>
      </w:tr>
      <w:tr w:rsidR="00CE3808" w:rsidRPr="00CE3808" w:rsidTr="007C49F2">
        <w:trPr>
          <w:trHeight w:val="375"/>
          <w:tblHeader/>
        </w:trPr>
        <w:tc>
          <w:tcPr>
            <w:tcW w:w="1560" w:type="dxa"/>
            <w:vMerge/>
            <w:shd w:val="clear" w:color="auto" w:fill="auto"/>
          </w:tcPr>
          <w:p w:rsidR="00CE3808" w:rsidRPr="00CE3808" w:rsidRDefault="00CE3808" w:rsidP="00CE3808">
            <w:pPr>
              <w:spacing w:after="0" w:line="240" w:lineRule="auto"/>
              <w:rPr>
                <w:rFonts w:ascii="Times New Roman" w:eastAsia="Times New Roman" w:hAnsi="Times New Roman"/>
                <w:b/>
                <w:sz w:val="18"/>
                <w:szCs w:val="18"/>
                <w:lang w:eastAsia="ru-RU"/>
              </w:rPr>
            </w:pPr>
          </w:p>
        </w:tc>
        <w:tc>
          <w:tcPr>
            <w:tcW w:w="2410" w:type="dxa"/>
            <w:vMerge/>
            <w:shd w:val="clear" w:color="auto" w:fill="auto"/>
          </w:tcPr>
          <w:p w:rsidR="00CE3808" w:rsidRPr="00CE3808" w:rsidRDefault="00CE3808" w:rsidP="00CE3808">
            <w:pPr>
              <w:spacing w:after="0" w:line="240" w:lineRule="auto"/>
              <w:ind w:firstLine="57"/>
              <w:rPr>
                <w:rFonts w:ascii="Times New Roman" w:eastAsia="Times New Roman" w:hAnsi="Times New Roman"/>
                <w:b/>
                <w:sz w:val="18"/>
                <w:szCs w:val="18"/>
                <w:lang w:eastAsia="ru-RU"/>
              </w:rPr>
            </w:pPr>
          </w:p>
        </w:tc>
        <w:tc>
          <w:tcPr>
            <w:tcW w:w="709"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ГРБС</w:t>
            </w:r>
          </w:p>
        </w:tc>
        <w:tc>
          <w:tcPr>
            <w:tcW w:w="850"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proofErr w:type="spellStart"/>
            <w:r w:rsidRPr="00CE3808">
              <w:rPr>
                <w:rFonts w:ascii="Times New Roman" w:eastAsia="Times New Roman" w:hAnsi="Times New Roman"/>
                <w:b/>
                <w:sz w:val="18"/>
                <w:szCs w:val="18"/>
                <w:lang w:eastAsia="ru-RU"/>
              </w:rPr>
              <w:t>РзПр</w:t>
            </w:r>
            <w:proofErr w:type="spellEnd"/>
          </w:p>
        </w:tc>
        <w:tc>
          <w:tcPr>
            <w:tcW w:w="851"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ЦСР</w:t>
            </w:r>
          </w:p>
        </w:tc>
        <w:tc>
          <w:tcPr>
            <w:tcW w:w="709"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ВР</w:t>
            </w:r>
          </w:p>
        </w:tc>
        <w:tc>
          <w:tcPr>
            <w:tcW w:w="850"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2023</w:t>
            </w:r>
          </w:p>
        </w:tc>
        <w:tc>
          <w:tcPr>
            <w:tcW w:w="993"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2024</w:t>
            </w:r>
          </w:p>
        </w:tc>
        <w:tc>
          <w:tcPr>
            <w:tcW w:w="992"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2025</w:t>
            </w:r>
          </w:p>
        </w:tc>
        <w:tc>
          <w:tcPr>
            <w:tcW w:w="992"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2026</w:t>
            </w:r>
          </w:p>
        </w:tc>
        <w:tc>
          <w:tcPr>
            <w:tcW w:w="992"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2027</w:t>
            </w:r>
          </w:p>
        </w:tc>
        <w:tc>
          <w:tcPr>
            <w:tcW w:w="992"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2028</w:t>
            </w:r>
          </w:p>
        </w:tc>
        <w:tc>
          <w:tcPr>
            <w:tcW w:w="992"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2029</w:t>
            </w:r>
          </w:p>
        </w:tc>
        <w:tc>
          <w:tcPr>
            <w:tcW w:w="992" w:type="dxa"/>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2030</w:t>
            </w:r>
          </w:p>
        </w:tc>
      </w:tr>
      <w:tr w:rsidR="00CE3808" w:rsidRPr="00CE3808" w:rsidTr="007C49F2">
        <w:trPr>
          <w:trHeight w:val="680"/>
        </w:trPr>
        <w:tc>
          <w:tcPr>
            <w:tcW w:w="7089" w:type="dxa"/>
            <w:gridSpan w:val="6"/>
            <w:shd w:val="clear" w:color="auto" w:fill="auto"/>
          </w:tcPr>
          <w:p w:rsidR="00CE3808" w:rsidRPr="00CE3808" w:rsidRDefault="00CE3808" w:rsidP="00CE3808">
            <w:pPr>
              <w:spacing w:after="0" w:line="240" w:lineRule="auto"/>
              <w:ind w:firstLine="33"/>
              <w:rPr>
                <w:rFonts w:ascii="Times New Roman" w:eastAsia="Times New Roman" w:hAnsi="Times New Roman"/>
                <w:b/>
                <w:color w:val="FF0000"/>
                <w:sz w:val="18"/>
                <w:szCs w:val="18"/>
                <w:lang w:eastAsia="ru-RU"/>
              </w:rPr>
            </w:pPr>
            <w:r w:rsidRPr="00CE3808">
              <w:rPr>
                <w:rFonts w:ascii="Times New Roman" w:eastAsia="Times New Roman" w:hAnsi="Times New Roman"/>
                <w:b/>
                <w:sz w:val="18"/>
                <w:szCs w:val="18"/>
                <w:lang w:eastAsia="ru-RU"/>
              </w:rPr>
              <w:t>Муниципальная программа "Управление муниципальными финансами Большемурашкинского муниципального округа Нижегородской области"</w:t>
            </w:r>
          </w:p>
        </w:tc>
        <w:tc>
          <w:tcPr>
            <w:tcW w:w="850" w:type="dxa"/>
            <w:vAlign w:val="center"/>
          </w:tcPr>
          <w:p w:rsidR="00CE3808" w:rsidRPr="00CE3808" w:rsidRDefault="00CE3808" w:rsidP="00CE3808">
            <w:pPr>
              <w:spacing w:after="0" w:line="240" w:lineRule="auto"/>
              <w:ind w:right="-57"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22890,3</w:t>
            </w:r>
          </w:p>
        </w:tc>
        <w:tc>
          <w:tcPr>
            <w:tcW w:w="993" w:type="dxa"/>
            <w:vAlign w:val="center"/>
          </w:tcPr>
          <w:p w:rsidR="00CE3808" w:rsidRPr="00CE3808" w:rsidRDefault="00CE3808" w:rsidP="00CE3808">
            <w:pPr>
              <w:spacing w:after="0" w:line="240" w:lineRule="auto"/>
              <w:ind w:right="-57"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30839,2</w:t>
            </w:r>
          </w:p>
        </w:tc>
        <w:tc>
          <w:tcPr>
            <w:tcW w:w="992" w:type="dxa"/>
            <w:vAlign w:val="center"/>
          </w:tcPr>
          <w:p w:rsidR="00CE3808" w:rsidRPr="00CE3808" w:rsidRDefault="00CE3808" w:rsidP="00CE3808">
            <w:pPr>
              <w:spacing w:after="0" w:line="240" w:lineRule="auto"/>
              <w:ind w:right="-57"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56957,0</w:t>
            </w:r>
          </w:p>
        </w:tc>
        <w:tc>
          <w:tcPr>
            <w:tcW w:w="992" w:type="dxa"/>
            <w:vAlign w:val="center"/>
          </w:tcPr>
          <w:p w:rsidR="00CE3808" w:rsidRPr="00CE3808" w:rsidRDefault="00CE3808" w:rsidP="00CE3808">
            <w:pPr>
              <w:spacing w:after="0" w:line="240" w:lineRule="auto"/>
              <w:ind w:right="-57"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74468,4</w:t>
            </w:r>
          </w:p>
        </w:tc>
        <w:tc>
          <w:tcPr>
            <w:tcW w:w="992" w:type="dxa"/>
            <w:vAlign w:val="center"/>
          </w:tcPr>
          <w:p w:rsidR="00CE3808" w:rsidRPr="00CE3808" w:rsidRDefault="00CE3808" w:rsidP="00CE3808">
            <w:pPr>
              <w:spacing w:after="0" w:line="240" w:lineRule="auto"/>
              <w:ind w:right="-57"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44681,3</w:t>
            </w:r>
          </w:p>
        </w:tc>
        <w:tc>
          <w:tcPr>
            <w:tcW w:w="992" w:type="dxa"/>
            <w:vAlign w:val="center"/>
          </w:tcPr>
          <w:p w:rsidR="00CE3808" w:rsidRPr="00CE3808" w:rsidRDefault="00CE3808" w:rsidP="00CE3808">
            <w:pPr>
              <w:spacing w:after="0" w:line="240" w:lineRule="auto"/>
              <w:ind w:right="-57"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57700</w:t>
            </w:r>
          </w:p>
        </w:tc>
        <w:tc>
          <w:tcPr>
            <w:tcW w:w="992" w:type="dxa"/>
            <w:vAlign w:val="center"/>
          </w:tcPr>
          <w:p w:rsidR="00CE3808" w:rsidRPr="00CE3808" w:rsidRDefault="00CE3808" w:rsidP="00CE3808">
            <w:pPr>
              <w:spacing w:after="0" w:line="240" w:lineRule="auto"/>
              <w:ind w:right="-57"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57700</w:t>
            </w:r>
          </w:p>
        </w:tc>
        <w:tc>
          <w:tcPr>
            <w:tcW w:w="992" w:type="dxa"/>
            <w:vAlign w:val="center"/>
          </w:tcPr>
          <w:p w:rsidR="00CE3808" w:rsidRPr="00CE3808" w:rsidRDefault="00CE3808" w:rsidP="00CE3808">
            <w:pPr>
              <w:spacing w:after="0" w:line="240" w:lineRule="auto"/>
              <w:ind w:right="-57"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57000</w:t>
            </w:r>
          </w:p>
        </w:tc>
      </w:tr>
      <w:tr w:rsidR="00CE3808" w:rsidRPr="00CE3808" w:rsidTr="007C49F2">
        <w:trPr>
          <w:trHeight w:val="676"/>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Подпрограмма 1.</w:t>
            </w:r>
          </w:p>
        </w:tc>
        <w:tc>
          <w:tcPr>
            <w:tcW w:w="5529" w:type="dxa"/>
            <w:gridSpan w:val="5"/>
            <w:shd w:val="clear" w:color="auto" w:fill="auto"/>
          </w:tcPr>
          <w:p w:rsidR="00CE3808" w:rsidRPr="00CE3808" w:rsidRDefault="00CE3808" w:rsidP="00CE3808">
            <w:pPr>
              <w:spacing w:after="0" w:line="240" w:lineRule="auto"/>
              <w:ind w:firstLine="33"/>
              <w:rPr>
                <w:rFonts w:ascii="Times New Roman" w:eastAsia="Times New Roman" w:hAnsi="Times New Roman"/>
                <w:b/>
                <w:color w:val="FF0000"/>
                <w:sz w:val="18"/>
                <w:szCs w:val="18"/>
                <w:lang w:eastAsia="ru-RU"/>
              </w:rPr>
            </w:pPr>
            <w:r w:rsidRPr="00CE3808">
              <w:rPr>
                <w:rFonts w:ascii="Times New Roman" w:hAnsi="Times New Roman"/>
                <w:b/>
                <w:sz w:val="18"/>
                <w:szCs w:val="18"/>
              </w:rPr>
              <w:t>Организация и совершенствование бюджетного процесса Большемурашкинского муниципального округа</w:t>
            </w:r>
            <w:r w:rsidRPr="00CE3808">
              <w:rPr>
                <w:rFonts w:ascii="Times New Roman" w:eastAsia="Times New Roman" w:hAnsi="Times New Roman"/>
                <w:b/>
                <w:sz w:val="18"/>
                <w:szCs w:val="18"/>
                <w:lang w:eastAsia="ru-RU"/>
              </w:rPr>
              <w:t xml:space="preserve"> Нижегородской области</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1347,9</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8254,0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17020,1</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36644,4</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10306,9</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23325,6</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23325,6</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23325,6</w:t>
            </w:r>
          </w:p>
        </w:tc>
      </w:tr>
      <w:tr w:rsidR="00CE3808" w:rsidRPr="00CE3808" w:rsidTr="007C49F2">
        <w:trPr>
          <w:trHeight w:val="473"/>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1.1</w:t>
            </w:r>
          </w:p>
        </w:tc>
        <w:tc>
          <w:tcPr>
            <w:tcW w:w="2410" w:type="dxa"/>
            <w:shd w:val="clear" w:color="auto" w:fill="auto"/>
          </w:tcPr>
          <w:p w:rsidR="00CE3808" w:rsidRPr="00CE3808" w:rsidRDefault="00CE3808" w:rsidP="00CE3808">
            <w:pPr>
              <w:widowControl w:val="0"/>
              <w:autoSpaceDE w:val="0"/>
              <w:autoSpaceDN w:val="0"/>
              <w:adjustRightInd w:val="0"/>
              <w:spacing w:after="0" w:line="240" w:lineRule="auto"/>
              <w:ind w:firstLine="57"/>
              <w:outlineLvl w:val="3"/>
              <w:rPr>
                <w:rFonts w:ascii="Times New Roman" w:hAnsi="Times New Roman"/>
                <w:sz w:val="18"/>
                <w:szCs w:val="18"/>
              </w:rPr>
            </w:pPr>
            <w:r w:rsidRPr="00CE3808">
              <w:rPr>
                <w:rFonts w:ascii="Times New Roman" w:hAnsi="Times New Roman"/>
                <w:sz w:val="18"/>
                <w:szCs w:val="18"/>
              </w:rPr>
              <w:t>Совершенствование нормативного правового регулирования и методологического обеспечения бюджетного процесса</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1.2</w:t>
            </w:r>
          </w:p>
        </w:tc>
        <w:tc>
          <w:tcPr>
            <w:tcW w:w="2410" w:type="dxa"/>
            <w:shd w:val="clear" w:color="auto" w:fill="auto"/>
          </w:tcPr>
          <w:p w:rsidR="00CE3808" w:rsidRPr="00CE3808" w:rsidRDefault="00CE3808" w:rsidP="00CE3808">
            <w:pPr>
              <w:spacing w:after="0" w:line="240" w:lineRule="auto"/>
              <w:ind w:firstLine="57"/>
              <w:rPr>
                <w:rFonts w:ascii="Times New Roman" w:hAnsi="Times New Roman"/>
                <w:sz w:val="18"/>
                <w:szCs w:val="18"/>
              </w:rPr>
            </w:pPr>
            <w:r w:rsidRPr="00CE3808">
              <w:rPr>
                <w:rFonts w:ascii="Times New Roman" w:hAnsi="Times New Roman"/>
                <w:sz w:val="18"/>
                <w:szCs w:val="18"/>
              </w:rPr>
              <w:t>Формирование бюджета на очередной финансовый год и плановый период</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1.3</w:t>
            </w:r>
          </w:p>
        </w:tc>
        <w:tc>
          <w:tcPr>
            <w:tcW w:w="2410" w:type="dxa"/>
            <w:shd w:val="clear" w:color="auto" w:fill="auto"/>
          </w:tcPr>
          <w:p w:rsidR="00CE3808" w:rsidRPr="00CE3808" w:rsidRDefault="00CE3808" w:rsidP="00CE3808">
            <w:pPr>
              <w:spacing w:after="0" w:line="240" w:lineRule="auto"/>
              <w:ind w:firstLine="57"/>
              <w:rPr>
                <w:rFonts w:ascii="Times New Roman" w:hAnsi="Times New Roman"/>
                <w:sz w:val="18"/>
                <w:szCs w:val="18"/>
              </w:rPr>
            </w:pPr>
            <w:r w:rsidRPr="00CE3808">
              <w:rPr>
                <w:rFonts w:ascii="Times New Roman" w:hAnsi="Times New Roman"/>
                <w:sz w:val="18"/>
                <w:szCs w:val="18"/>
              </w:rPr>
              <w:t>Создание условий для роста налоговых и неналоговых доходов бюджета Большемурашкинского муниципального округа Нижегородской области</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vMerge w:val="restart"/>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1.4</w:t>
            </w:r>
          </w:p>
        </w:tc>
        <w:tc>
          <w:tcPr>
            <w:tcW w:w="2410" w:type="dxa"/>
            <w:vMerge w:val="restart"/>
            <w:shd w:val="clear" w:color="auto" w:fill="auto"/>
          </w:tcPr>
          <w:p w:rsidR="00CE3808" w:rsidRPr="00CE3808" w:rsidRDefault="00CE3808" w:rsidP="00CE3808">
            <w:pPr>
              <w:spacing w:after="0" w:line="240" w:lineRule="auto"/>
              <w:ind w:firstLine="57"/>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Управление средствами резервного фонда администрации Большемурашкинского муниципального округа</w:t>
            </w:r>
            <w:r w:rsidRPr="00CE3808">
              <w:rPr>
                <w:rFonts w:ascii="Times New Roman" w:hAnsi="Times New Roman"/>
                <w:sz w:val="18"/>
                <w:szCs w:val="18"/>
              </w:rPr>
              <w:t xml:space="preserve"> Нижегородской области</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001</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0111</w:t>
            </w: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0810000</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800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1187,9</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5979,4</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11260,1</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28911,5</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10306,9</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23325,6</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23325,6</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23325,6</w:t>
            </w:r>
          </w:p>
        </w:tc>
      </w:tr>
      <w:tr w:rsidR="00CE3808" w:rsidRPr="00CE3808" w:rsidTr="007C49F2">
        <w:trPr>
          <w:trHeight w:val="473"/>
        </w:trPr>
        <w:tc>
          <w:tcPr>
            <w:tcW w:w="1560"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sz w:val="18"/>
                <w:szCs w:val="18"/>
              </w:rPr>
            </w:pPr>
          </w:p>
        </w:tc>
        <w:tc>
          <w:tcPr>
            <w:tcW w:w="2410" w:type="dxa"/>
            <w:vMerge/>
            <w:shd w:val="clear" w:color="auto" w:fill="auto"/>
          </w:tcPr>
          <w:p w:rsidR="00CE3808" w:rsidRPr="00CE3808" w:rsidRDefault="00CE3808" w:rsidP="00CE3808">
            <w:pPr>
              <w:spacing w:after="0" w:line="240" w:lineRule="auto"/>
              <w:ind w:firstLine="57"/>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002</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1003</w:t>
            </w: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0810000</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300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160</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310,0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490,0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4500,0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sz w:val="18"/>
                <w:szCs w:val="18"/>
              </w:rPr>
            </w:pPr>
          </w:p>
        </w:tc>
        <w:tc>
          <w:tcPr>
            <w:tcW w:w="241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002</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0501</w:t>
            </w:r>
          </w:p>
        </w:tc>
        <w:tc>
          <w:tcPr>
            <w:tcW w:w="851"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0810000</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732,9</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sz w:val="18"/>
                <w:szCs w:val="18"/>
              </w:rPr>
            </w:pPr>
          </w:p>
        </w:tc>
        <w:tc>
          <w:tcPr>
            <w:tcW w:w="241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002</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0502</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0810000</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800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134,6</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120,0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vMerge/>
            <w:shd w:val="clear" w:color="auto" w:fill="auto"/>
          </w:tcPr>
          <w:p w:rsidR="00CE3808" w:rsidRPr="00CE3808" w:rsidRDefault="00CE3808" w:rsidP="00CE3808">
            <w:pPr>
              <w:widowControl w:val="0"/>
              <w:autoSpaceDE w:val="0"/>
              <w:autoSpaceDN w:val="0"/>
              <w:adjustRightInd w:val="0"/>
              <w:spacing w:after="0" w:line="240" w:lineRule="auto"/>
              <w:ind w:firstLine="34"/>
              <w:outlineLvl w:val="4"/>
              <w:rPr>
                <w:rFonts w:ascii="Times New Roman" w:hAnsi="Times New Roman"/>
                <w:sz w:val="18"/>
                <w:szCs w:val="18"/>
              </w:rPr>
            </w:pPr>
          </w:p>
        </w:tc>
        <w:tc>
          <w:tcPr>
            <w:tcW w:w="241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012</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0310</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0810000</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200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250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200,0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vMerge/>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p>
        </w:tc>
        <w:tc>
          <w:tcPr>
            <w:tcW w:w="2410" w:type="dxa"/>
            <w:vMerge/>
            <w:shd w:val="clear" w:color="auto" w:fill="auto"/>
          </w:tcPr>
          <w:p w:rsidR="00CE3808" w:rsidRPr="00CE3808" w:rsidRDefault="00CE3808" w:rsidP="00CE3808">
            <w:pPr>
              <w:spacing w:after="0" w:line="240" w:lineRule="auto"/>
              <w:rPr>
                <w:rFonts w:ascii="Times New Roman" w:hAnsi="Times New Roman"/>
                <w:sz w:val="18"/>
                <w:szCs w:val="18"/>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012</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0409</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0810000</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500,0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vMerge/>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p>
        </w:tc>
        <w:tc>
          <w:tcPr>
            <w:tcW w:w="2410" w:type="dxa"/>
            <w:vMerge/>
            <w:shd w:val="clear" w:color="auto" w:fill="auto"/>
          </w:tcPr>
          <w:p w:rsidR="00CE3808" w:rsidRPr="00CE3808" w:rsidRDefault="00CE3808" w:rsidP="00CE3808">
            <w:pPr>
              <w:spacing w:after="0" w:line="240" w:lineRule="auto"/>
              <w:rPr>
                <w:rFonts w:ascii="Times New Roman" w:hAnsi="Times New Roman"/>
                <w:sz w:val="18"/>
                <w:szCs w:val="18"/>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366</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0113</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0810000</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600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1580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4950,0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2000,0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1.5</w:t>
            </w: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Организация исполнения бюджета</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1.6</w:t>
            </w: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Формирование  и представление бюджетной отчетности Большемурашкинского муниципального округа Нижегородской области</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1.7</w:t>
            </w: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Реализация мер по оптимизации муниципального долга Большемурашкинского муниципального округа Нижегородской области</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1.8</w:t>
            </w: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Своевременное исполнение долговых обязательств Большемурашкинского муниципального округа Нижегородской области</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1.9</w:t>
            </w: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 xml:space="preserve">Организация и осуществление полномочий по внутреннему муниципальному финансовому контролю  </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Основное мероприятие 1.10</w:t>
            </w:r>
          </w:p>
        </w:tc>
        <w:tc>
          <w:tcPr>
            <w:tcW w:w="2410" w:type="dxa"/>
            <w:shd w:val="clear" w:color="auto" w:fill="auto"/>
          </w:tcPr>
          <w:p w:rsidR="00CE3808" w:rsidRPr="00CE3808" w:rsidRDefault="00CE3808" w:rsidP="00CE3808">
            <w:pPr>
              <w:widowControl w:val="0"/>
              <w:autoSpaceDE w:val="0"/>
              <w:autoSpaceDN w:val="0"/>
              <w:adjustRightInd w:val="0"/>
              <w:spacing w:after="0" w:line="240" w:lineRule="auto"/>
              <w:outlineLvl w:val="4"/>
              <w:rPr>
                <w:rFonts w:ascii="Times New Roman" w:hAnsi="Times New Roman"/>
                <w:sz w:val="18"/>
                <w:szCs w:val="18"/>
              </w:rPr>
            </w:pPr>
            <w:r w:rsidRPr="00CE3808">
              <w:rPr>
                <w:rFonts w:ascii="Times New Roman" w:hAnsi="Times New Roman"/>
                <w:sz w:val="18"/>
                <w:szCs w:val="18"/>
              </w:rPr>
              <w:t xml:space="preserve">Организация и осуществление полномочий по контролю в сфере закупок </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r w:rsidRPr="00CE3808">
              <w:rPr>
                <w:rFonts w:ascii="Times New Roman" w:hAnsi="Times New Roman"/>
                <w:b/>
                <w:sz w:val="18"/>
                <w:szCs w:val="18"/>
              </w:rPr>
              <w:t>Подпрограмма 2</w:t>
            </w:r>
            <w:r w:rsidRPr="00CE3808">
              <w:rPr>
                <w:rFonts w:ascii="Times New Roman" w:hAnsi="Times New Roman"/>
                <w:sz w:val="18"/>
                <w:szCs w:val="18"/>
              </w:rPr>
              <w:t>. </w:t>
            </w:r>
          </w:p>
        </w:tc>
        <w:tc>
          <w:tcPr>
            <w:tcW w:w="5529" w:type="dxa"/>
            <w:gridSpan w:val="5"/>
            <w:shd w:val="clear" w:color="auto" w:fill="auto"/>
          </w:tcPr>
          <w:p w:rsidR="00CE3808" w:rsidRPr="00CE3808" w:rsidRDefault="00CE3808" w:rsidP="00CE3808">
            <w:pPr>
              <w:spacing w:after="0" w:line="240" w:lineRule="auto"/>
              <w:rPr>
                <w:rFonts w:ascii="Times New Roman" w:eastAsia="Times New Roman" w:hAnsi="Times New Roman"/>
                <w:b/>
                <w:color w:val="FF0000"/>
                <w:sz w:val="18"/>
                <w:szCs w:val="18"/>
                <w:lang w:eastAsia="ru-RU"/>
              </w:rPr>
            </w:pPr>
            <w:r w:rsidRPr="00CE3808">
              <w:rPr>
                <w:rFonts w:ascii="Times New Roman" w:hAnsi="Times New Roman"/>
                <w:b/>
                <w:sz w:val="18"/>
                <w:szCs w:val="18"/>
              </w:rPr>
              <w:t xml:space="preserve">Обеспечение реализации муниципальной программы </w:t>
            </w:r>
          </w:p>
        </w:tc>
        <w:tc>
          <w:tcPr>
            <w:tcW w:w="850" w:type="dxa"/>
            <w:vAlign w:val="center"/>
          </w:tcPr>
          <w:p w:rsidR="00CE3808" w:rsidRPr="00CE3808" w:rsidRDefault="00CE3808" w:rsidP="00CE3808">
            <w:pPr>
              <w:spacing w:after="0" w:line="240" w:lineRule="auto"/>
              <w:ind w:left="-251"/>
              <w:jc w:val="right"/>
              <w:rPr>
                <w:rFonts w:ascii="Times New Roman" w:hAnsi="Times New Roman"/>
                <w:b/>
                <w:sz w:val="18"/>
                <w:szCs w:val="18"/>
              </w:rPr>
            </w:pPr>
            <w:r w:rsidRPr="00CE3808">
              <w:rPr>
                <w:rFonts w:ascii="Times New Roman" w:hAnsi="Times New Roman"/>
                <w:b/>
                <w:sz w:val="18"/>
                <w:szCs w:val="18"/>
              </w:rPr>
              <w:t>21534,9</w:t>
            </w:r>
          </w:p>
        </w:tc>
        <w:tc>
          <w:tcPr>
            <w:tcW w:w="993" w:type="dxa"/>
            <w:vAlign w:val="center"/>
          </w:tcPr>
          <w:p w:rsidR="00CE3808" w:rsidRPr="00CE3808" w:rsidRDefault="00CE3808" w:rsidP="00CE3808">
            <w:pPr>
              <w:spacing w:after="0" w:line="240" w:lineRule="auto"/>
              <w:ind w:left="-251"/>
              <w:jc w:val="right"/>
              <w:rPr>
                <w:rFonts w:ascii="Times New Roman" w:hAnsi="Times New Roman"/>
                <w:b/>
                <w:sz w:val="18"/>
                <w:szCs w:val="18"/>
              </w:rPr>
            </w:pPr>
            <w:r w:rsidRPr="00CE3808">
              <w:rPr>
                <w:rFonts w:ascii="Times New Roman" w:hAnsi="Times New Roman"/>
                <w:b/>
                <w:sz w:val="18"/>
                <w:szCs w:val="18"/>
              </w:rPr>
              <w:t>22572,0</w:t>
            </w:r>
          </w:p>
        </w:tc>
        <w:tc>
          <w:tcPr>
            <w:tcW w:w="992" w:type="dxa"/>
            <w:vAlign w:val="center"/>
          </w:tcPr>
          <w:p w:rsidR="00CE3808" w:rsidRPr="00CE3808" w:rsidRDefault="00CE3808" w:rsidP="00CE3808">
            <w:pPr>
              <w:spacing w:after="0" w:line="240" w:lineRule="auto"/>
              <w:ind w:left="-251"/>
              <w:jc w:val="right"/>
              <w:rPr>
                <w:rFonts w:ascii="Times New Roman" w:hAnsi="Times New Roman"/>
                <w:b/>
                <w:sz w:val="18"/>
                <w:szCs w:val="18"/>
              </w:rPr>
            </w:pPr>
            <w:r w:rsidRPr="00CE3808">
              <w:rPr>
                <w:rFonts w:ascii="Times New Roman" w:hAnsi="Times New Roman"/>
                <w:b/>
                <w:sz w:val="18"/>
                <w:szCs w:val="18"/>
              </w:rPr>
              <w:t>38855,8</w:t>
            </w:r>
          </w:p>
        </w:tc>
        <w:tc>
          <w:tcPr>
            <w:tcW w:w="992" w:type="dxa"/>
            <w:vAlign w:val="center"/>
          </w:tcPr>
          <w:p w:rsidR="00CE3808" w:rsidRPr="00CE3808" w:rsidRDefault="00CE3808" w:rsidP="00CE3808">
            <w:pPr>
              <w:spacing w:after="0" w:line="240" w:lineRule="auto"/>
              <w:ind w:left="-251"/>
              <w:jc w:val="right"/>
              <w:rPr>
                <w:rFonts w:ascii="Times New Roman" w:hAnsi="Times New Roman"/>
                <w:b/>
                <w:sz w:val="20"/>
                <w:szCs w:val="20"/>
              </w:rPr>
            </w:pPr>
            <w:r w:rsidRPr="00CE3808">
              <w:rPr>
                <w:rFonts w:ascii="Times New Roman" w:hAnsi="Times New Roman"/>
                <w:b/>
                <w:sz w:val="20"/>
                <w:szCs w:val="20"/>
              </w:rPr>
              <w:t>37374,4</w:t>
            </w:r>
          </w:p>
        </w:tc>
        <w:tc>
          <w:tcPr>
            <w:tcW w:w="992" w:type="dxa"/>
            <w:vAlign w:val="center"/>
          </w:tcPr>
          <w:p w:rsidR="00CE3808" w:rsidRPr="00CE3808" w:rsidRDefault="00CE3808" w:rsidP="00CE3808">
            <w:pPr>
              <w:spacing w:after="0" w:line="240" w:lineRule="auto"/>
              <w:ind w:left="-251"/>
              <w:jc w:val="right"/>
              <w:rPr>
                <w:rFonts w:ascii="Times New Roman" w:hAnsi="Times New Roman"/>
                <w:b/>
                <w:sz w:val="20"/>
                <w:szCs w:val="20"/>
              </w:rPr>
            </w:pPr>
            <w:r w:rsidRPr="00CE3808">
              <w:rPr>
                <w:rFonts w:ascii="Times New Roman" w:hAnsi="Times New Roman"/>
                <w:b/>
                <w:sz w:val="20"/>
                <w:szCs w:val="20"/>
              </w:rPr>
              <w:t>34374,4</w:t>
            </w:r>
          </w:p>
        </w:tc>
        <w:tc>
          <w:tcPr>
            <w:tcW w:w="992" w:type="dxa"/>
            <w:vAlign w:val="center"/>
          </w:tcPr>
          <w:p w:rsidR="00CE3808" w:rsidRPr="00CE3808" w:rsidRDefault="00CE3808" w:rsidP="00CE3808">
            <w:pPr>
              <w:spacing w:after="0" w:line="240" w:lineRule="auto"/>
              <w:ind w:left="-251"/>
              <w:jc w:val="right"/>
              <w:rPr>
                <w:rFonts w:ascii="Times New Roman" w:hAnsi="Times New Roman"/>
                <w:b/>
                <w:sz w:val="20"/>
                <w:szCs w:val="20"/>
              </w:rPr>
            </w:pPr>
            <w:r w:rsidRPr="00CE3808">
              <w:rPr>
                <w:rFonts w:ascii="Times New Roman" w:hAnsi="Times New Roman"/>
                <w:b/>
                <w:sz w:val="20"/>
                <w:szCs w:val="20"/>
              </w:rPr>
              <w:t>34374,4</w:t>
            </w:r>
          </w:p>
        </w:tc>
        <w:tc>
          <w:tcPr>
            <w:tcW w:w="992" w:type="dxa"/>
            <w:vAlign w:val="center"/>
          </w:tcPr>
          <w:p w:rsidR="00CE3808" w:rsidRPr="00CE3808" w:rsidRDefault="00CE3808" w:rsidP="00CE3808">
            <w:pPr>
              <w:spacing w:after="0" w:line="240" w:lineRule="auto"/>
              <w:ind w:left="-251"/>
              <w:jc w:val="right"/>
              <w:rPr>
                <w:rFonts w:ascii="Times New Roman" w:hAnsi="Times New Roman"/>
                <w:b/>
                <w:sz w:val="20"/>
                <w:szCs w:val="20"/>
              </w:rPr>
            </w:pPr>
            <w:r w:rsidRPr="00CE3808">
              <w:rPr>
                <w:rFonts w:ascii="Times New Roman" w:hAnsi="Times New Roman"/>
                <w:b/>
                <w:sz w:val="20"/>
                <w:szCs w:val="20"/>
              </w:rPr>
              <w:t>34374,4</w:t>
            </w:r>
          </w:p>
        </w:tc>
        <w:tc>
          <w:tcPr>
            <w:tcW w:w="992" w:type="dxa"/>
            <w:vAlign w:val="center"/>
          </w:tcPr>
          <w:p w:rsidR="00CE3808" w:rsidRPr="00CE3808" w:rsidRDefault="00CE3808" w:rsidP="00CE3808">
            <w:pPr>
              <w:spacing w:after="0" w:line="240" w:lineRule="auto"/>
              <w:ind w:left="-251"/>
              <w:jc w:val="right"/>
              <w:rPr>
                <w:rFonts w:ascii="Times New Roman" w:hAnsi="Times New Roman"/>
                <w:b/>
                <w:sz w:val="18"/>
                <w:szCs w:val="18"/>
              </w:rPr>
            </w:pPr>
            <w:r w:rsidRPr="00CE3808">
              <w:rPr>
                <w:rFonts w:ascii="Times New Roman" w:hAnsi="Times New Roman"/>
                <w:b/>
                <w:sz w:val="18"/>
                <w:szCs w:val="18"/>
              </w:rPr>
              <w:t>34374,4</w:t>
            </w:r>
          </w:p>
        </w:tc>
      </w:tr>
      <w:tr w:rsidR="00CE3808" w:rsidRPr="00CE3808" w:rsidTr="007C49F2">
        <w:trPr>
          <w:trHeight w:val="438"/>
        </w:trPr>
        <w:tc>
          <w:tcPr>
            <w:tcW w:w="1560"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hAnsi="Times New Roman"/>
                <w:sz w:val="18"/>
                <w:szCs w:val="18"/>
              </w:rPr>
              <w:t>Основное мероприятие 2.1</w:t>
            </w:r>
          </w:p>
        </w:tc>
        <w:tc>
          <w:tcPr>
            <w:tcW w:w="2410"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 xml:space="preserve">Обеспечение деятельности финансового управления </w:t>
            </w:r>
          </w:p>
        </w:tc>
        <w:tc>
          <w:tcPr>
            <w:tcW w:w="709" w:type="dxa"/>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001</w:t>
            </w:r>
          </w:p>
        </w:tc>
        <w:tc>
          <w:tcPr>
            <w:tcW w:w="850" w:type="dxa"/>
          </w:tcPr>
          <w:p w:rsidR="00CE3808" w:rsidRPr="00CE3808" w:rsidRDefault="00CE3808" w:rsidP="00CE3808">
            <w:pPr>
              <w:spacing w:after="0" w:line="240" w:lineRule="auto"/>
              <w:ind w:left="-57" w:right="-57"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0106</w:t>
            </w:r>
          </w:p>
        </w:tc>
        <w:tc>
          <w:tcPr>
            <w:tcW w:w="851" w:type="dxa"/>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0820000</w:t>
            </w:r>
          </w:p>
        </w:tc>
        <w:tc>
          <w:tcPr>
            <w:tcW w:w="709"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100</w:t>
            </w:r>
          </w:p>
        </w:tc>
        <w:tc>
          <w:tcPr>
            <w:tcW w:w="850"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10951,7</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12221,9</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13838,0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14183,9</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14183,9</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14183,9</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14183,9</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14183,9</w:t>
            </w:r>
          </w:p>
        </w:tc>
      </w:tr>
      <w:tr w:rsidR="00CE3808" w:rsidRPr="00CE3808" w:rsidTr="007C49F2">
        <w:trPr>
          <w:trHeight w:val="438"/>
        </w:trPr>
        <w:tc>
          <w:tcPr>
            <w:tcW w:w="156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241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708" w:type="dxa"/>
          </w:tcPr>
          <w:p w:rsidR="00CE3808" w:rsidRPr="00CE3808" w:rsidRDefault="00CE3808" w:rsidP="00CE3808">
            <w:pPr>
              <w:spacing w:after="0" w:line="240" w:lineRule="auto"/>
              <w:ind w:firstLine="33"/>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001</w:t>
            </w:r>
          </w:p>
        </w:tc>
        <w:tc>
          <w:tcPr>
            <w:tcW w:w="850" w:type="dxa"/>
          </w:tcPr>
          <w:p w:rsidR="00CE3808" w:rsidRPr="00CE3808" w:rsidRDefault="00CE3808" w:rsidP="00CE3808">
            <w:pPr>
              <w:spacing w:after="0" w:line="240" w:lineRule="auto"/>
              <w:ind w:left="-57" w:right="-57"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0106</w:t>
            </w:r>
          </w:p>
        </w:tc>
        <w:tc>
          <w:tcPr>
            <w:tcW w:w="851" w:type="dxa"/>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0820000</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200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1062,1</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1036,8</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967,1</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1417,4</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1417,4</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1417,4</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1417,4</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1417,4</w:t>
            </w:r>
          </w:p>
        </w:tc>
      </w:tr>
      <w:tr w:rsidR="00CE3808" w:rsidRPr="00CE3808" w:rsidTr="007C49F2">
        <w:trPr>
          <w:trHeight w:val="438"/>
        </w:trPr>
        <w:tc>
          <w:tcPr>
            <w:tcW w:w="156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241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708" w:type="dxa"/>
          </w:tcPr>
          <w:p w:rsidR="00CE3808" w:rsidRPr="00CE3808" w:rsidRDefault="00CE3808" w:rsidP="00CE3808">
            <w:pPr>
              <w:spacing w:after="0" w:line="240" w:lineRule="auto"/>
              <w:ind w:firstLine="33"/>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001</w:t>
            </w:r>
          </w:p>
        </w:tc>
        <w:tc>
          <w:tcPr>
            <w:tcW w:w="850" w:type="dxa"/>
          </w:tcPr>
          <w:p w:rsidR="00CE3808" w:rsidRPr="00CE3808" w:rsidRDefault="00CE3808" w:rsidP="00CE3808">
            <w:pPr>
              <w:spacing w:after="0" w:line="240" w:lineRule="auto"/>
              <w:ind w:left="-57" w:right="-57"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0106</w:t>
            </w:r>
          </w:p>
        </w:tc>
        <w:tc>
          <w:tcPr>
            <w:tcW w:w="851" w:type="dxa"/>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0820000</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800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0,5</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38"/>
        </w:trPr>
        <w:tc>
          <w:tcPr>
            <w:tcW w:w="1560" w:type="dxa"/>
            <w:vMerge w:val="restart"/>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r w:rsidRPr="00CE3808">
              <w:rPr>
                <w:rFonts w:ascii="Times New Roman" w:hAnsi="Times New Roman"/>
                <w:sz w:val="18"/>
                <w:szCs w:val="18"/>
              </w:rPr>
              <w:t>Основное мероприятие 2.2</w:t>
            </w:r>
          </w:p>
        </w:tc>
        <w:tc>
          <w:tcPr>
            <w:tcW w:w="2410" w:type="dxa"/>
            <w:vMerge w:val="restart"/>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 xml:space="preserve">Обеспечение деятельности МКУ «Централизованная бухгалтерия» </w:t>
            </w:r>
          </w:p>
        </w:tc>
        <w:tc>
          <w:tcPr>
            <w:tcW w:w="708" w:type="dxa"/>
          </w:tcPr>
          <w:p w:rsidR="00CE3808" w:rsidRPr="00CE3808" w:rsidRDefault="00CE3808" w:rsidP="00CE3808">
            <w:pPr>
              <w:spacing w:after="0" w:line="240" w:lineRule="auto"/>
              <w:ind w:firstLine="33"/>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001</w:t>
            </w:r>
          </w:p>
        </w:tc>
        <w:tc>
          <w:tcPr>
            <w:tcW w:w="850" w:type="dxa"/>
          </w:tcPr>
          <w:p w:rsidR="00CE3808" w:rsidRPr="00CE3808" w:rsidRDefault="00CE3808" w:rsidP="00CE3808">
            <w:pPr>
              <w:spacing w:after="0" w:line="240" w:lineRule="auto"/>
              <w:ind w:left="-57" w:right="-57"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0113</w:t>
            </w:r>
          </w:p>
        </w:tc>
        <w:tc>
          <w:tcPr>
            <w:tcW w:w="851" w:type="dxa"/>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0820000</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8436,5</w:t>
            </w:r>
          </w:p>
        </w:tc>
        <w:tc>
          <w:tcPr>
            <w:tcW w:w="993" w:type="dxa"/>
            <w:vAlign w:val="center"/>
          </w:tcPr>
          <w:p w:rsidR="00CE3808" w:rsidRPr="00CE3808" w:rsidRDefault="00CE3808" w:rsidP="00CE3808">
            <w:pPr>
              <w:spacing w:after="0" w:line="240" w:lineRule="auto"/>
              <w:ind w:firstLine="33"/>
              <w:jc w:val="center"/>
              <w:rPr>
                <w:rFonts w:ascii="Times New Roman" w:hAnsi="Times New Roman"/>
                <w:sz w:val="18"/>
                <w:szCs w:val="18"/>
              </w:rPr>
            </w:pPr>
            <w:r w:rsidRPr="00CE3808">
              <w:rPr>
                <w:rFonts w:ascii="Times New Roman" w:hAnsi="Times New Roman"/>
                <w:sz w:val="18"/>
                <w:szCs w:val="18"/>
              </w:rPr>
              <w:t>8182,1</w:t>
            </w:r>
          </w:p>
        </w:tc>
        <w:tc>
          <w:tcPr>
            <w:tcW w:w="992" w:type="dxa"/>
            <w:vAlign w:val="center"/>
          </w:tcPr>
          <w:p w:rsidR="00CE3808" w:rsidRPr="00CE3808" w:rsidRDefault="00CE3808" w:rsidP="00CE3808">
            <w:pPr>
              <w:spacing w:after="0" w:line="240" w:lineRule="auto"/>
              <w:ind w:firstLine="33"/>
              <w:jc w:val="center"/>
              <w:rPr>
                <w:rFonts w:ascii="Times New Roman" w:hAnsi="Times New Roman"/>
                <w:sz w:val="18"/>
                <w:szCs w:val="18"/>
              </w:rPr>
            </w:pPr>
            <w:r w:rsidRPr="00CE3808">
              <w:rPr>
                <w:rFonts w:ascii="Times New Roman" w:hAnsi="Times New Roman"/>
                <w:sz w:val="18"/>
                <w:szCs w:val="18"/>
              </w:rPr>
              <w:t>17511,1</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17555,6</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17555,6</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17555,6</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17555,6</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17555,6</w:t>
            </w:r>
          </w:p>
        </w:tc>
      </w:tr>
      <w:tr w:rsidR="00CE3808" w:rsidRPr="00CE3808" w:rsidTr="007C49F2">
        <w:trPr>
          <w:trHeight w:val="438"/>
        </w:trPr>
        <w:tc>
          <w:tcPr>
            <w:tcW w:w="156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241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708" w:type="dxa"/>
          </w:tcPr>
          <w:p w:rsidR="00CE3808" w:rsidRPr="00CE3808" w:rsidRDefault="00CE3808" w:rsidP="00CE3808">
            <w:pPr>
              <w:spacing w:after="0" w:line="240" w:lineRule="auto"/>
              <w:ind w:firstLine="33"/>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001</w:t>
            </w:r>
          </w:p>
        </w:tc>
        <w:tc>
          <w:tcPr>
            <w:tcW w:w="850" w:type="dxa"/>
          </w:tcPr>
          <w:p w:rsidR="00CE3808" w:rsidRPr="00CE3808" w:rsidRDefault="00CE3808" w:rsidP="00CE3808">
            <w:pPr>
              <w:spacing w:after="0" w:line="240" w:lineRule="auto"/>
              <w:ind w:left="-57" w:right="-57"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0113</w:t>
            </w:r>
          </w:p>
        </w:tc>
        <w:tc>
          <w:tcPr>
            <w:tcW w:w="851" w:type="dxa"/>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0820000</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200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1079,6</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1120,5</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1629,7</w:t>
            </w:r>
          </w:p>
        </w:tc>
        <w:tc>
          <w:tcPr>
            <w:tcW w:w="992" w:type="dxa"/>
            <w:vAlign w:val="center"/>
          </w:tcPr>
          <w:p w:rsidR="00CE3808" w:rsidRPr="00CE3808" w:rsidRDefault="00CE3808" w:rsidP="00CE3808">
            <w:pPr>
              <w:spacing w:after="0" w:line="240" w:lineRule="auto"/>
              <w:ind w:firstLine="33"/>
              <w:jc w:val="center"/>
              <w:rPr>
                <w:rFonts w:ascii="Times New Roman" w:hAnsi="Times New Roman"/>
                <w:sz w:val="18"/>
                <w:szCs w:val="18"/>
              </w:rPr>
            </w:pPr>
            <w:r w:rsidRPr="00CE3808">
              <w:rPr>
                <w:rFonts w:ascii="Times New Roman" w:hAnsi="Times New Roman"/>
                <w:sz w:val="18"/>
                <w:szCs w:val="18"/>
              </w:rPr>
              <w:t>4204,6</w:t>
            </w:r>
          </w:p>
        </w:tc>
        <w:tc>
          <w:tcPr>
            <w:tcW w:w="992" w:type="dxa"/>
            <w:vAlign w:val="center"/>
          </w:tcPr>
          <w:p w:rsidR="00CE3808" w:rsidRPr="00CE3808" w:rsidRDefault="00CE3808" w:rsidP="00CE3808">
            <w:pPr>
              <w:spacing w:after="0" w:line="240" w:lineRule="auto"/>
              <w:ind w:firstLine="33"/>
              <w:jc w:val="center"/>
              <w:rPr>
                <w:rFonts w:ascii="Times New Roman" w:hAnsi="Times New Roman"/>
                <w:sz w:val="18"/>
                <w:szCs w:val="18"/>
              </w:rPr>
            </w:pPr>
            <w:r w:rsidRPr="00CE3808">
              <w:rPr>
                <w:rFonts w:ascii="Times New Roman" w:hAnsi="Times New Roman"/>
                <w:sz w:val="18"/>
                <w:szCs w:val="18"/>
              </w:rPr>
              <w:t>1204,6</w:t>
            </w:r>
          </w:p>
        </w:tc>
        <w:tc>
          <w:tcPr>
            <w:tcW w:w="992" w:type="dxa"/>
            <w:vAlign w:val="center"/>
          </w:tcPr>
          <w:p w:rsidR="00CE3808" w:rsidRPr="00CE3808" w:rsidRDefault="00CE3808" w:rsidP="00CE3808">
            <w:pPr>
              <w:spacing w:after="0" w:line="240" w:lineRule="auto"/>
              <w:ind w:firstLine="33"/>
              <w:jc w:val="center"/>
              <w:rPr>
                <w:rFonts w:ascii="Times New Roman" w:hAnsi="Times New Roman"/>
                <w:sz w:val="18"/>
                <w:szCs w:val="18"/>
              </w:rPr>
            </w:pPr>
            <w:r w:rsidRPr="00CE3808">
              <w:rPr>
                <w:rFonts w:ascii="Times New Roman" w:hAnsi="Times New Roman"/>
                <w:sz w:val="18"/>
                <w:szCs w:val="18"/>
              </w:rPr>
              <w:t>1204,6</w:t>
            </w:r>
          </w:p>
        </w:tc>
        <w:tc>
          <w:tcPr>
            <w:tcW w:w="992" w:type="dxa"/>
            <w:vAlign w:val="center"/>
          </w:tcPr>
          <w:p w:rsidR="00CE3808" w:rsidRPr="00CE3808" w:rsidRDefault="00CE3808" w:rsidP="00CE3808">
            <w:pPr>
              <w:spacing w:after="0" w:line="240" w:lineRule="auto"/>
              <w:ind w:firstLine="33"/>
              <w:jc w:val="center"/>
              <w:rPr>
                <w:rFonts w:ascii="Times New Roman" w:hAnsi="Times New Roman"/>
                <w:sz w:val="18"/>
                <w:szCs w:val="18"/>
              </w:rPr>
            </w:pPr>
            <w:r w:rsidRPr="00CE3808">
              <w:rPr>
                <w:rFonts w:ascii="Times New Roman" w:hAnsi="Times New Roman"/>
                <w:sz w:val="18"/>
                <w:szCs w:val="18"/>
              </w:rPr>
              <w:t>1204,6</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1204,6</w:t>
            </w:r>
          </w:p>
        </w:tc>
      </w:tr>
      <w:tr w:rsidR="00CE3808" w:rsidRPr="00CE3808" w:rsidTr="007C49F2">
        <w:trPr>
          <w:trHeight w:val="438"/>
        </w:trPr>
        <w:tc>
          <w:tcPr>
            <w:tcW w:w="156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2410" w:type="dxa"/>
            <w:vMerge/>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708" w:type="dxa"/>
          </w:tcPr>
          <w:p w:rsidR="00CE3808" w:rsidRPr="00CE3808" w:rsidRDefault="00CE3808" w:rsidP="00CE3808">
            <w:pPr>
              <w:spacing w:after="0" w:line="240" w:lineRule="auto"/>
              <w:ind w:firstLine="33"/>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001</w:t>
            </w:r>
          </w:p>
        </w:tc>
        <w:tc>
          <w:tcPr>
            <w:tcW w:w="850" w:type="dxa"/>
          </w:tcPr>
          <w:p w:rsidR="00CE3808" w:rsidRPr="00CE3808" w:rsidRDefault="00CE3808" w:rsidP="00CE3808">
            <w:pPr>
              <w:spacing w:after="0" w:line="240" w:lineRule="auto"/>
              <w:ind w:left="-57" w:right="-57"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0113</w:t>
            </w:r>
          </w:p>
        </w:tc>
        <w:tc>
          <w:tcPr>
            <w:tcW w:w="851" w:type="dxa"/>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0820000</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800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5,0</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10,7</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12,9</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12,9</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12,9</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12,9</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12,9</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12,9</w:t>
            </w:r>
          </w:p>
        </w:tc>
      </w:tr>
      <w:tr w:rsidR="00CE3808" w:rsidRPr="00CE3808" w:rsidTr="007C49F2">
        <w:trPr>
          <w:trHeight w:val="438"/>
        </w:trPr>
        <w:tc>
          <w:tcPr>
            <w:tcW w:w="1560" w:type="dxa"/>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2410" w:type="dxa"/>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708" w:type="dxa"/>
          </w:tcPr>
          <w:p w:rsidR="00CE3808" w:rsidRPr="00CE3808" w:rsidRDefault="00CE3808" w:rsidP="00CE3808">
            <w:pPr>
              <w:spacing w:after="0" w:line="240" w:lineRule="auto"/>
              <w:ind w:firstLine="33"/>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366</w:t>
            </w:r>
          </w:p>
        </w:tc>
        <w:tc>
          <w:tcPr>
            <w:tcW w:w="850" w:type="dxa"/>
          </w:tcPr>
          <w:p w:rsidR="00CE3808" w:rsidRPr="00CE3808" w:rsidRDefault="00CE3808" w:rsidP="00CE3808">
            <w:pPr>
              <w:spacing w:after="0" w:line="240" w:lineRule="auto"/>
              <w:ind w:left="-57" w:right="-57"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0113</w:t>
            </w:r>
          </w:p>
        </w:tc>
        <w:tc>
          <w:tcPr>
            <w:tcW w:w="851" w:type="dxa"/>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0820000</w:t>
            </w:r>
          </w:p>
        </w:tc>
        <w:tc>
          <w:tcPr>
            <w:tcW w:w="709"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200</w:t>
            </w:r>
          </w:p>
        </w:tc>
        <w:tc>
          <w:tcPr>
            <w:tcW w:w="850"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4896,5</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ind w:firstLine="33"/>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r>
      <w:tr w:rsidR="00CE3808" w:rsidRPr="00CE3808" w:rsidTr="007C49F2">
        <w:trPr>
          <w:trHeight w:val="473"/>
        </w:trPr>
        <w:tc>
          <w:tcPr>
            <w:tcW w:w="1560" w:type="dxa"/>
            <w:shd w:val="clear" w:color="auto" w:fill="auto"/>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hAnsi="Times New Roman"/>
                <w:b/>
                <w:sz w:val="18"/>
                <w:szCs w:val="18"/>
              </w:rPr>
              <w:t>Подпрограмма 3</w:t>
            </w:r>
            <w:r w:rsidRPr="00CE3808">
              <w:rPr>
                <w:rFonts w:ascii="Times New Roman" w:hAnsi="Times New Roman"/>
                <w:sz w:val="18"/>
                <w:szCs w:val="18"/>
              </w:rPr>
              <w:t>. </w:t>
            </w:r>
          </w:p>
        </w:tc>
        <w:tc>
          <w:tcPr>
            <w:tcW w:w="5529" w:type="dxa"/>
            <w:gridSpan w:val="5"/>
            <w:shd w:val="clear" w:color="auto" w:fill="auto"/>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hAnsi="Times New Roman"/>
                <w:b/>
                <w:sz w:val="18"/>
                <w:szCs w:val="18"/>
              </w:rPr>
              <w:t>Повышение финансовой грамотности населения Большемурашкинского муниципального округа Нижегородской области</w:t>
            </w:r>
          </w:p>
        </w:tc>
        <w:tc>
          <w:tcPr>
            <w:tcW w:w="850" w:type="dxa"/>
            <w:vAlign w:val="center"/>
          </w:tcPr>
          <w:p w:rsidR="00CE3808" w:rsidRPr="00CE3808" w:rsidRDefault="00CE3808" w:rsidP="00CE3808">
            <w:pPr>
              <w:spacing w:after="0" w:line="240" w:lineRule="auto"/>
              <w:ind w:firstLine="34"/>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7,5</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13,2</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1081,1</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50,0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r>
      <w:tr w:rsidR="00CE3808" w:rsidRPr="00CE3808" w:rsidTr="007C49F2">
        <w:trPr>
          <w:trHeight w:val="473"/>
        </w:trPr>
        <w:tc>
          <w:tcPr>
            <w:tcW w:w="1560" w:type="dxa"/>
            <w:vMerge w:val="restart"/>
            <w:shd w:val="clear" w:color="auto" w:fill="auto"/>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hAnsi="Times New Roman"/>
                <w:sz w:val="18"/>
                <w:szCs w:val="18"/>
              </w:rPr>
              <w:t>Основное мероприятие 3.1</w:t>
            </w:r>
          </w:p>
        </w:tc>
        <w:tc>
          <w:tcPr>
            <w:tcW w:w="2410" w:type="dxa"/>
            <w:vMerge w:val="restart"/>
            <w:shd w:val="clear" w:color="auto" w:fill="auto"/>
          </w:tcPr>
          <w:p w:rsidR="00CE3808" w:rsidRPr="00CE3808" w:rsidRDefault="00CE3808" w:rsidP="00CE3808">
            <w:pPr>
              <w:spacing w:after="0" w:line="240" w:lineRule="auto"/>
              <w:ind w:firstLine="34"/>
              <w:rPr>
                <w:rFonts w:ascii="Times New Roman" w:hAnsi="Times New Roman"/>
                <w:sz w:val="18"/>
                <w:szCs w:val="18"/>
              </w:rPr>
            </w:pPr>
            <w:r w:rsidRPr="00CE3808">
              <w:rPr>
                <w:rFonts w:ascii="Times New Roman" w:hAnsi="Times New Roman"/>
                <w:bCs/>
                <w:sz w:val="18"/>
                <w:szCs w:val="18"/>
                <w:lang w:eastAsia="ru-RU"/>
              </w:rPr>
              <w:t>Мероприятия по повышению финансовой грамотности в образовательных организациях</w:t>
            </w:r>
          </w:p>
        </w:tc>
        <w:tc>
          <w:tcPr>
            <w:tcW w:w="709" w:type="dxa"/>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001</w:t>
            </w:r>
          </w:p>
        </w:tc>
        <w:tc>
          <w:tcPr>
            <w:tcW w:w="850" w:type="dxa"/>
          </w:tcPr>
          <w:p w:rsidR="00CE3808" w:rsidRPr="00CE3808" w:rsidRDefault="00CE3808" w:rsidP="00CE3808">
            <w:pPr>
              <w:spacing w:after="0" w:line="240" w:lineRule="auto"/>
              <w:ind w:left="-57" w:right="-57"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0106</w:t>
            </w:r>
          </w:p>
        </w:tc>
        <w:tc>
          <w:tcPr>
            <w:tcW w:w="851" w:type="dxa"/>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0830000</w:t>
            </w:r>
          </w:p>
        </w:tc>
        <w:tc>
          <w:tcPr>
            <w:tcW w:w="709" w:type="dxa"/>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100</w:t>
            </w:r>
          </w:p>
        </w:tc>
        <w:tc>
          <w:tcPr>
            <w:tcW w:w="850"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6,6</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13,2</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1081,1</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473"/>
        </w:trPr>
        <w:tc>
          <w:tcPr>
            <w:tcW w:w="1560" w:type="dxa"/>
            <w:vMerge/>
            <w:shd w:val="clear" w:color="auto" w:fill="auto"/>
          </w:tcPr>
          <w:p w:rsidR="00CE3808" w:rsidRPr="00CE3808" w:rsidRDefault="00CE3808" w:rsidP="00CE3808">
            <w:pPr>
              <w:spacing w:after="0" w:line="240" w:lineRule="auto"/>
              <w:ind w:firstLine="34"/>
              <w:rPr>
                <w:rFonts w:ascii="Times New Roman" w:hAnsi="Times New Roman"/>
                <w:sz w:val="18"/>
                <w:szCs w:val="18"/>
              </w:rPr>
            </w:pPr>
          </w:p>
        </w:tc>
        <w:tc>
          <w:tcPr>
            <w:tcW w:w="2410" w:type="dxa"/>
            <w:vMerge/>
            <w:shd w:val="clear" w:color="auto" w:fill="auto"/>
          </w:tcPr>
          <w:p w:rsidR="00CE3808" w:rsidRPr="00CE3808" w:rsidRDefault="00CE3808" w:rsidP="00CE3808">
            <w:pPr>
              <w:spacing w:after="0" w:line="240" w:lineRule="auto"/>
              <w:ind w:firstLine="34"/>
              <w:rPr>
                <w:rFonts w:ascii="Times New Roman" w:hAnsi="Times New Roman"/>
                <w:bCs/>
                <w:sz w:val="18"/>
                <w:szCs w:val="18"/>
                <w:lang w:eastAsia="ru-RU"/>
              </w:rPr>
            </w:pPr>
          </w:p>
        </w:tc>
        <w:tc>
          <w:tcPr>
            <w:tcW w:w="709" w:type="dxa"/>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001</w:t>
            </w:r>
          </w:p>
        </w:tc>
        <w:tc>
          <w:tcPr>
            <w:tcW w:w="850" w:type="dxa"/>
          </w:tcPr>
          <w:p w:rsidR="00CE3808" w:rsidRPr="00CE3808" w:rsidRDefault="00CE3808" w:rsidP="00CE3808">
            <w:pPr>
              <w:spacing w:after="0" w:line="240" w:lineRule="auto"/>
              <w:ind w:left="-57" w:right="-57"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0113</w:t>
            </w:r>
          </w:p>
        </w:tc>
        <w:tc>
          <w:tcPr>
            <w:tcW w:w="851" w:type="dxa"/>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0830000</w:t>
            </w:r>
          </w:p>
        </w:tc>
        <w:tc>
          <w:tcPr>
            <w:tcW w:w="709" w:type="dxa"/>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200</w:t>
            </w:r>
          </w:p>
        </w:tc>
        <w:tc>
          <w:tcPr>
            <w:tcW w:w="850"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6,6</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13,2</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21,9</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50,0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473"/>
        </w:trPr>
        <w:tc>
          <w:tcPr>
            <w:tcW w:w="1560" w:type="dxa"/>
            <w:shd w:val="clear" w:color="auto" w:fill="auto"/>
          </w:tcPr>
          <w:p w:rsidR="00CE3808" w:rsidRPr="00CE3808" w:rsidRDefault="00CE3808" w:rsidP="00CE3808">
            <w:pPr>
              <w:spacing w:after="0" w:line="240" w:lineRule="auto"/>
              <w:ind w:firstLine="34"/>
              <w:rPr>
                <w:rFonts w:ascii="Times New Roman" w:eastAsia="Times New Roman" w:hAnsi="Times New Roman"/>
                <w:sz w:val="18"/>
                <w:szCs w:val="18"/>
                <w:lang w:eastAsia="ru-RU"/>
              </w:rPr>
            </w:pPr>
            <w:r w:rsidRPr="00CE3808">
              <w:rPr>
                <w:rFonts w:ascii="Times New Roman" w:hAnsi="Times New Roman"/>
                <w:sz w:val="18"/>
                <w:szCs w:val="18"/>
              </w:rPr>
              <w:t>Основное мероприятие 3.2</w:t>
            </w:r>
          </w:p>
        </w:tc>
        <w:tc>
          <w:tcPr>
            <w:tcW w:w="2410" w:type="dxa"/>
            <w:shd w:val="clear" w:color="auto" w:fill="auto"/>
          </w:tcPr>
          <w:p w:rsidR="00CE3808" w:rsidRPr="00CE3808" w:rsidRDefault="00CE3808" w:rsidP="00CE3808">
            <w:pPr>
              <w:spacing w:after="0" w:line="240" w:lineRule="auto"/>
              <w:ind w:firstLine="34"/>
              <w:rPr>
                <w:rFonts w:ascii="Times New Roman" w:hAnsi="Times New Roman"/>
                <w:sz w:val="18"/>
                <w:szCs w:val="18"/>
              </w:rPr>
            </w:pPr>
            <w:r w:rsidRPr="00CE3808">
              <w:rPr>
                <w:rFonts w:ascii="Times New Roman" w:hAnsi="Times New Roman"/>
                <w:sz w:val="18"/>
                <w:szCs w:val="18"/>
              </w:rPr>
              <w:t>Информационное сопровождение по повышению финансовой грамотности</w:t>
            </w:r>
          </w:p>
        </w:tc>
        <w:tc>
          <w:tcPr>
            <w:tcW w:w="709" w:type="dxa"/>
          </w:tcPr>
          <w:p w:rsidR="00CE3808" w:rsidRPr="00CE3808" w:rsidRDefault="00CE3808" w:rsidP="00CE3808">
            <w:pPr>
              <w:spacing w:after="0" w:line="240" w:lineRule="auto"/>
              <w:ind w:firstLine="34"/>
              <w:rPr>
                <w:rFonts w:ascii="Times New Roman" w:eastAsia="Times New Roman" w:hAnsi="Times New Roman"/>
                <w:sz w:val="18"/>
                <w:szCs w:val="18"/>
                <w:lang w:eastAsia="ru-RU"/>
              </w:rPr>
            </w:pPr>
          </w:p>
        </w:tc>
        <w:tc>
          <w:tcPr>
            <w:tcW w:w="850" w:type="dxa"/>
          </w:tcPr>
          <w:p w:rsidR="00CE3808" w:rsidRPr="00CE3808" w:rsidRDefault="00CE3808" w:rsidP="00CE3808">
            <w:pPr>
              <w:spacing w:after="0" w:line="240" w:lineRule="auto"/>
              <w:ind w:left="-57" w:right="-57" w:firstLine="34"/>
              <w:jc w:val="center"/>
              <w:rPr>
                <w:rFonts w:ascii="Times New Roman" w:eastAsia="Times New Roman" w:hAnsi="Times New Roman"/>
                <w:sz w:val="18"/>
                <w:szCs w:val="18"/>
                <w:lang w:eastAsia="ru-RU"/>
              </w:rPr>
            </w:pPr>
          </w:p>
        </w:tc>
        <w:tc>
          <w:tcPr>
            <w:tcW w:w="851" w:type="dxa"/>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p>
        </w:tc>
        <w:tc>
          <w:tcPr>
            <w:tcW w:w="709" w:type="dxa"/>
          </w:tcPr>
          <w:p w:rsidR="00CE3808" w:rsidRPr="00CE3808" w:rsidRDefault="00CE3808" w:rsidP="00CE3808">
            <w:pPr>
              <w:spacing w:after="0" w:line="240" w:lineRule="auto"/>
              <w:ind w:firstLine="34"/>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0,9</w:t>
            </w:r>
          </w:p>
        </w:tc>
        <w:tc>
          <w:tcPr>
            <w:tcW w:w="993"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ind w:firstLine="34"/>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r w:rsidRPr="00CE3808">
              <w:rPr>
                <w:rFonts w:ascii="Times New Roman" w:hAnsi="Times New Roman"/>
                <w:b/>
                <w:sz w:val="18"/>
                <w:szCs w:val="18"/>
              </w:rPr>
              <w:t>Подпрограмма 4</w:t>
            </w:r>
          </w:p>
        </w:tc>
        <w:tc>
          <w:tcPr>
            <w:tcW w:w="5529" w:type="dxa"/>
            <w:gridSpan w:val="5"/>
            <w:shd w:val="clear" w:color="auto" w:fill="auto"/>
          </w:tcPr>
          <w:p w:rsidR="00CE3808" w:rsidRPr="00CE3808" w:rsidRDefault="00CE3808" w:rsidP="00CE3808">
            <w:pPr>
              <w:spacing w:after="0" w:line="240" w:lineRule="auto"/>
              <w:rPr>
                <w:rFonts w:ascii="Times New Roman" w:eastAsia="Times New Roman" w:hAnsi="Times New Roman"/>
                <w:b/>
                <w:color w:val="FF0000"/>
                <w:sz w:val="18"/>
                <w:szCs w:val="18"/>
                <w:lang w:eastAsia="ru-RU"/>
              </w:rPr>
            </w:pPr>
            <w:r w:rsidRPr="00CE3808">
              <w:rPr>
                <w:rFonts w:ascii="Times New Roman" w:hAnsi="Times New Roman"/>
                <w:b/>
                <w:sz w:val="18"/>
                <w:szCs w:val="18"/>
              </w:rPr>
              <w:t>Повышение эффективности бюджетных расходов Большемурашкинского муниципального округа Нижегородской области</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399,6</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b/>
                <w:sz w:val="18"/>
                <w:szCs w:val="18"/>
                <w:lang w:eastAsia="ru-RU"/>
              </w:rPr>
            </w:pPr>
            <w:r w:rsidRPr="00CE3808">
              <w:rPr>
                <w:rFonts w:ascii="Times New Roman" w:eastAsia="Times New Roman" w:hAnsi="Times New Roman"/>
                <w:b/>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r w:rsidRPr="00CE3808">
              <w:rPr>
                <w:rFonts w:ascii="Times New Roman" w:hAnsi="Times New Roman"/>
                <w:sz w:val="18"/>
                <w:szCs w:val="18"/>
              </w:rPr>
              <w:t>Основное мероприятие 4.1</w:t>
            </w:r>
          </w:p>
        </w:tc>
        <w:tc>
          <w:tcPr>
            <w:tcW w:w="2410" w:type="dxa"/>
            <w:shd w:val="clear" w:color="auto" w:fill="auto"/>
          </w:tcPr>
          <w:p w:rsidR="00CE3808" w:rsidRPr="00CE3808" w:rsidRDefault="00CE3808" w:rsidP="00CE3808">
            <w:pPr>
              <w:spacing w:after="0" w:line="240" w:lineRule="auto"/>
              <w:rPr>
                <w:rFonts w:ascii="Times New Roman" w:hAnsi="Times New Roman"/>
                <w:b/>
                <w:sz w:val="18"/>
                <w:szCs w:val="18"/>
              </w:rPr>
            </w:pPr>
            <w:r w:rsidRPr="00CE3808">
              <w:rPr>
                <w:rFonts w:ascii="Times New Roman" w:hAnsi="Times New Roman"/>
                <w:sz w:val="18"/>
                <w:szCs w:val="18"/>
              </w:rPr>
              <w:t>Обеспечение взаимосвязи стратегического и бюджетного планирования</w:t>
            </w:r>
          </w:p>
        </w:tc>
        <w:tc>
          <w:tcPr>
            <w:tcW w:w="709" w:type="dxa"/>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850"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Основное мероприятие 4.2</w:t>
            </w: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Разработка и реализация муниципальных программ Большемурашкинского муниципального округа Нижегородской области</w:t>
            </w:r>
          </w:p>
        </w:tc>
        <w:tc>
          <w:tcPr>
            <w:tcW w:w="709" w:type="dxa"/>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850"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r w:rsidRPr="00CE3808">
              <w:rPr>
                <w:rFonts w:ascii="Times New Roman" w:hAnsi="Times New Roman"/>
                <w:sz w:val="18"/>
                <w:szCs w:val="18"/>
              </w:rPr>
              <w:t>Основное мероприятие 4.3</w:t>
            </w: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Обеспечение взаимосвязи муниципальных программ и муниципальных заданий</w:t>
            </w:r>
          </w:p>
          <w:p w:rsidR="00CE3808" w:rsidRPr="00CE3808" w:rsidRDefault="00CE3808" w:rsidP="00CE3808">
            <w:pPr>
              <w:spacing w:after="0" w:line="240" w:lineRule="auto"/>
              <w:rPr>
                <w:rFonts w:ascii="Times New Roman" w:hAnsi="Times New Roman"/>
                <w:sz w:val="18"/>
                <w:szCs w:val="18"/>
              </w:rPr>
            </w:pPr>
          </w:p>
        </w:tc>
        <w:tc>
          <w:tcPr>
            <w:tcW w:w="709" w:type="dxa"/>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850"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Основное мероприятие 4.4</w:t>
            </w:r>
          </w:p>
          <w:p w:rsidR="00CE3808" w:rsidRPr="00CE3808" w:rsidRDefault="00CE3808" w:rsidP="00CE3808">
            <w:pPr>
              <w:spacing w:after="0" w:line="240" w:lineRule="auto"/>
              <w:rPr>
                <w:rFonts w:ascii="Times New Roman" w:eastAsia="Times New Roman" w:hAnsi="Times New Roman"/>
                <w:sz w:val="18"/>
                <w:szCs w:val="18"/>
                <w:lang w:eastAsia="ru-RU"/>
              </w:rPr>
            </w:pP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 xml:space="preserve">Обеспечение выполнения муниципальных заданий максимальным количеством </w:t>
            </w:r>
            <w:r w:rsidRPr="00CE3808">
              <w:rPr>
                <w:rFonts w:ascii="Times New Roman" w:hAnsi="Times New Roman"/>
                <w:sz w:val="18"/>
                <w:szCs w:val="18"/>
              </w:rPr>
              <w:lastRenderedPageBreak/>
              <w:t>муниципальных учреждений, которым установлены муниципальные задания</w:t>
            </w:r>
          </w:p>
        </w:tc>
        <w:tc>
          <w:tcPr>
            <w:tcW w:w="709" w:type="dxa"/>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850"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lastRenderedPageBreak/>
              <w:t>Основное мероприятие 4.5</w:t>
            </w: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Обеспечение надлежащего качества оказания  муниципальных услуг</w:t>
            </w:r>
          </w:p>
        </w:tc>
        <w:tc>
          <w:tcPr>
            <w:tcW w:w="709" w:type="dxa"/>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850"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Основное мероприятие 4.6</w:t>
            </w: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Осуществление нормативного финансирования оказания муниципальных услуг муниципальными учреждениями</w:t>
            </w:r>
          </w:p>
        </w:tc>
        <w:tc>
          <w:tcPr>
            <w:tcW w:w="709" w:type="dxa"/>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850"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vMerge w:val="restart"/>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Основное мероприятие 4.7</w:t>
            </w:r>
          </w:p>
          <w:p w:rsidR="00CE3808" w:rsidRPr="00CE3808" w:rsidRDefault="00CE3808" w:rsidP="00CE3808">
            <w:pPr>
              <w:spacing w:after="0" w:line="240" w:lineRule="auto"/>
              <w:rPr>
                <w:rFonts w:ascii="Times New Roman" w:eastAsia="Times New Roman" w:hAnsi="Times New Roman"/>
                <w:sz w:val="18"/>
                <w:szCs w:val="18"/>
                <w:lang w:eastAsia="ru-RU"/>
              </w:rPr>
            </w:pPr>
          </w:p>
        </w:tc>
        <w:tc>
          <w:tcPr>
            <w:tcW w:w="2410" w:type="dxa"/>
            <w:vMerge w:val="restart"/>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 xml:space="preserve">Обеспечение </w:t>
            </w:r>
            <w:proofErr w:type="gramStart"/>
            <w:r w:rsidRPr="00CE3808">
              <w:rPr>
                <w:rFonts w:ascii="Times New Roman" w:hAnsi="Times New Roman"/>
                <w:sz w:val="18"/>
                <w:szCs w:val="18"/>
              </w:rPr>
              <w:t>зависимости оплаты труда руководителей структурных подразделений администрации</w:t>
            </w:r>
            <w:proofErr w:type="gramEnd"/>
            <w:r w:rsidRPr="00CE3808">
              <w:rPr>
                <w:rFonts w:ascii="Times New Roman" w:hAnsi="Times New Roman"/>
                <w:sz w:val="18"/>
                <w:szCs w:val="18"/>
              </w:rPr>
              <w:t xml:space="preserve"> Большемурашкинского муниципального округа Нижегородской области и руководителей муниципальных учреждений  от результатов их профессиональной деятельности</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vMerge/>
            <w:shd w:val="clear" w:color="auto" w:fill="auto"/>
          </w:tcPr>
          <w:p w:rsidR="00CE3808" w:rsidRPr="00CE3808" w:rsidRDefault="00CE3808" w:rsidP="00CE3808">
            <w:pPr>
              <w:spacing w:after="0" w:line="240" w:lineRule="auto"/>
              <w:rPr>
                <w:rFonts w:ascii="Times New Roman" w:hAnsi="Times New Roman"/>
                <w:sz w:val="18"/>
                <w:szCs w:val="18"/>
              </w:rPr>
            </w:pPr>
          </w:p>
        </w:tc>
        <w:tc>
          <w:tcPr>
            <w:tcW w:w="2410" w:type="dxa"/>
            <w:vMerge/>
            <w:shd w:val="clear" w:color="auto" w:fill="auto"/>
          </w:tcPr>
          <w:p w:rsidR="00CE3808" w:rsidRPr="00CE3808" w:rsidRDefault="00CE3808" w:rsidP="00CE3808">
            <w:pPr>
              <w:spacing w:after="0" w:line="240" w:lineRule="auto"/>
              <w:rPr>
                <w:rFonts w:ascii="Times New Roman" w:hAnsi="Times New Roman"/>
                <w:sz w:val="18"/>
                <w:szCs w:val="18"/>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Основное мероприятие 4.8</w:t>
            </w:r>
          </w:p>
          <w:p w:rsidR="00CE3808" w:rsidRPr="00CE3808" w:rsidRDefault="00CE3808" w:rsidP="00CE3808">
            <w:pPr>
              <w:spacing w:after="0" w:line="240" w:lineRule="auto"/>
              <w:rPr>
                <w:rFonts w:ascii="Times New Roman" w:eastAsia="Times New Roman" w:hAnsi="Times New Roman"/>
                <w:sz w:val="18"/>
                <w:szCs w:val="18"/>
                <w:lang w:eastAsia="ru-RU"/>
              </w:rPr>
            </w:pPr>
          </w:p>
        </w:tc>
        <w:tc>
          <w:tcPr>
            <w:tcW w:w="241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 xml:space="preserve">Стимулирование структурных подразделений администрации округа к повышению качества финансового менеджмента </w:t>
            </w:r>
          </w:p>
        </w:tc>
        <w:tc>
          <w:tcPr>
            <w:tcW w:w="709" w:type="dxa"/>
          </w:tcPr>
          <w:p w:rsidR="00CE3808" w:rsidRPr="00CE3808" w:rsidRDefault="00CE3808" w:rsidP="00CE3808">
            <w:pPr>
              <w:spacing w:after="0" w:line="240" w:lineRule="auto"/>
              <w:rPr>
                <w:rFonts w:ascii="Times New Roman" w:eastAsia="Times New Roman" w:hAnsi="Times New Roman"/>
                <w:sz w:val="18"/>
                <w:szCs w:val="18"/>
                <w:lang w:eastAsia="ru-RU"/>
              </w:rPr>
            </w:pPr>
          </w:p>
        </w:tc>
        <w:tc>
          <w:tcPr>
            <w:tcW w:w="850" w:type="dxa"/>
          </w:tcPr>
          <w:p w:rsidR="00CE3808" w:rsidRPr="00CE3808" w:rsidRDefault="00CE3808" w:rsidP="00CE3808">
            <w:pPr>
              <w:spacing w:after="0" w:line="240" w:lineRule="auto"/>
              <w:jc w:val="center"/>
              <w:rPr>
                <w:rFonts w:ascii="Times New Roman" w:hAnsi="Times New Roman"/>
                <w:sz w:val="18"/>
                <w:szCs w:val="18"/>
              </w:rPr>
            </w:pPr>
          </w:p>
        </w:tc>
        <w:tc>
          <w:tcPr>
            <w:tcW w:w="851" w:type="dxa"/>
          </w:tcPr>
          <w:p w:rsidR="00CE3808" w:rsidRPr="00CE3808" w:rsidRDefault="00CE3808" w:rsidP="00CE3808">
            <w:pPr>
              <w:spacing w:after="0" w:line="240" w:lineRule="auto"/>
              <w:jc w:val="center"/>
              <w:rPr>
                <w:rFonts w:ascii="Times New Roman" w:hAnsi="Times New Roman"/>
                <w:sz w:val="18"/>
                <w:szCs w:val="18"/>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800"/>
        </w:trPr>
        <w:tc>
          <w:tcPr>
            <w:tcW w:w="1560" w:type="dxa"/>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r w:rsidRPr="00CE3808">
              <w:rPr>
                <w:rFonts w:ascii="Times New Roman" w:hAnsi="Times New Roman"/>
                <w:sz w:val="18"/>
                <w:szCs w:val="18"/>
              </w:rPr>
              <w:t>Основное мероприятие 4.9</w:t>
            </w:r>
          </w:p>
        </w:tc>
        <w:tc>
          <w:tcPr>
            <w:tcW w:w="2410"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 w:val="18"/>
                <w:szCs w:val="18"/>
              </w:rPr>
            </w:pPr>
            <w:r w:rsidRPr="00CE3808">
              <w:rPr>
                <w:rFonts w:ascii="Times New Roman" w:hAnsi="Times New Roman"/>
                <w:sz w:val="18"/>
                <w:szCs w:val="18"/>
              </w:rPr>
              <w:t>Повышение эффективности внутреннего финансового контроля и внутреннего финансового аудита</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1041"/>
        </w:trPr>
        <w:tc>
          <w:tcPr>
            <w:tcW w:w="1560" w:type="dxa"/>
            <w:shd w:val="clear" w:color="auto" w:fill="auto"/>
          </w:tcPr>
          <w:p w:rsidR="00CE3808" w:rsidRPr="00CE3808" w:rsidRDefault="00CE3808" w:rsidP="00CE3808">
            <w:pPr>
              <w:spacing w:after="0" w:line="240" w:lineRule="auto"/>
              <w:rPr>
                <w:rFonts w:ascii="Times New Roman" w:hAnsi="Times New Roman"/>
                <w:sz w:val="18"/>
                <w:szCs w:val="18"/>
              </w:rPr>
            </w:pPr>
            <w:r w:rsidRPr="00CE3808">
              <w:rPr>
                <w:rFonts w:ascii="Times New Roman" w:hAnsi="Times New Roman"/>
                <w:sz w:val="18"/>
                <w:szCs w:val="18"/>
              </w:rPr>
              <w:t>Основное мероприятие 4.10</w:t>
            </w:r>
          </w:p>
        </w:tc>
        <w:tc>
          <w:tcPr>
            <w:tcW w:w="2410"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 w:val="18"/>
                <w:szCs w:val="18"/>
              </w:rPr>
            </w:pPr>
            <w:r w:rsidRPr="00CE3808">
              <w:rPr>
                <w:rFonts w:ascii="Times New Roman" w:hAnsi="Times New Roman"/>
                <w:sz w:val="18"/>
                <w:szCs w:val="18"/>
              </w:rPr>
              <w:t>Повышение эффективности ведомственного контроля в сфере закупок товаров, работ, услуг</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eastAsia="Times New Roman" w:hAnsi="Times New Roman"/>
                <w:sz w:val="18"/>
                <w:szCs w:val="18"/>
                <w:lang w:eastAsia="ru-RU"/>
              </w:rPr>
            </w:pPr>
            <w:r w:rsidRPr="00CE3808">
              <w:rPr>
                <w:rFonts w:ascii="Times New Roman" w:hAnsi="Times New Roman"/>
                <w:sz w:val="18"/>
                <w:szCs w:val="18"/>
              </w:rPr>
              <w:t>Основное мероприятие 4.11</w:t>
            </w:r>
          </w:p>
        </w:tc>
        <w:tc>
          <w:tcPr>
            <w:tcW w:w="2410" w:type="dxa"/>
            <w:shd w:val="clear" w:color="auto" w:fill="auto"/>
          </w:tcPr>
          <w:p w:rsidR="00CE3808" w:rsidRPr="00CE3808" w:rsidRDefault="00CE3808" w:rsidP="00CE3808">
            <w:pPr>
              <w:widowControl w:val="0"/>
              <w:autoSpaceDE w:val="0"/>
              <w:autoSpaceDN w:val="0"/>
              <w:adjustRightInd w:val="0"/>
              <w:spacing w:after="0" w:line="240" w:lineRule="auto"/>
              <w:rPr>
                <w:rFonts w:ascii="Times New Roman" w:hAnsi="Times New Roman"/>
                <w:sz w:val="18"/>
                <w:szCs w:val="18"/>
              </w:rPr>
            </w:pPr>
            <w:r w:rsidRPr="00CE3808">
              <w:rPr>
                <w:rFonts w:ascii="Times New Roman" w:hAnsi="Times New Roman"/>
                <w:sz w:val="18"/>
                <w:szCs w:val="18"/>
              </w:rPr>
              <w:t xml:space="preserve">Повышение прозрачности деятельности структурных подразделений </w:t>
            </w:r>
            <w:r w:rsidRPr="00CE3808">
              <w:rPr>
                <w:rFonts w:ascii="Times New Roman" w:hAnsi="Times New Roman"/>
                <w:sz w:val="18"/>
                <w:szCs w:val="18"/>
              </w:rPr>
              <w:lastRenderedPageBreak/>
              <w:t>администрации Большемурашкинского муниципального округа Нижегородской области и муниципальных учреждений по оказанию муниципальных услуг и соблюдению требований к их качеству</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lastRenderedPageBreak/>
              <w:t>001</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0113</w:t>
            </w: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0840000</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200</w:t>
            </w: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399,6</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0,0</w:t>
            </w:r>
          </w:p>
        </w:tc>
      </w:tr>
      <w:tr w:rsidR="00CE3808" w:rsidRPr="00CE3808" w:rsidTr="007C49F2">
        <w:trPr>
          <w:trHeight w:val="326"/>
        </w:trPr>
        <w:tc>
          <w:tcPr>
            <w:tcW w:w="1560" w:type="dxa"/>
            <w:shd w:val="clear" w:color="auto" w:fill="auto"/>
          </w:tcPr>
          <w:p w:rsidR="00CE3808" w:rsidRPr="00CE3808" w:rsidRDefault="00CE3808" w:rsidP="00CE3808">
            <w:pPr>
              <w:spacing w:after="0" w:line="240" w:lineRule="auto"/>
              <w:rPr>
                <w:rFonts w:ascii="Times New Roman" w:eastAsia="Times New Roman" w:hAnsi="Times New Roman"/>
                <w:sz w:val="18"/>
                <w:szCs w:val="18"/>
                <w:lang w:val="en-US" w:eastAsia="ru-RU"/>
              </w:rPr>
            </w:pPr>
            <w:r w:rsidRPr="00CE3808">
              <w:rPr>
                <w:rFonts w:ascii="Times New Roman" w:hAnsi="Times New Roman"/>
                <w:sz w:val="18"/>
                <w:szCs w:val="18"/>
              </w:rPr>
              <w:lastRenderedPageBreak/>
              <w:t>Основное мероприятие 4.12</w:t>
            </w:r>
          </w:p>
        </w:tc>
        <w:tc>
          <w:tcPr>
            <w:tcW w:w="2410" w:type="dxa"/>
            <w:shd w:val="clear" w:color="auto" w:fill="auto"/>
          </w:tcPr>
          <w:p w:rsidR="00CE3808" w:rsidRPr="00CE3808" w:rsidRDefault="00CE3808" w:rsidP="00CE3808">
            <w:pPr>
              <w:spacing w:after="0" w:line="240" w:lineRule="auto"/>
              <w:rPr>
                <w:rFonts w:ascii="Times New Roman" w:eastAsia="Times New Roman" w:hAnsi="Times New Roman"/>
                <w:b/>
                <w:sz w:val="18"/>
                <w:szCs w:val="18"/>
                <w:lang w:eastAsia="ru-RU"/>
              </w:rPr>
            </w:pPr>
            <w:r w:rsidRPr="00CE3808">
              <w:rPr>
                <w:rFonts w:ascii="Times New Roman" w:eastAsia="Times New Roman" w:hAnsi="Times New Roman"/>
                <w:sz w:val="18"/>
                <w:szCs w:val="18"/>
                <w:lang w:eastAsia="ru-RU"/>
              </w:rPr>
              <w:t>Повышение открытости информации о бюджетном процессе</w:t>
            </w: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1"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709"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850"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3"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vAlign w:val="center"/>
          </w:tcPr>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tc>
        <w:tc>
          <w:tcPr>
            <w:tcW w:w="992"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992"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p w:rsidR="00CE3808" w:rsidRPr="00CE3808" w:rsidRDefault="00CE3808" w:rsidP="00CE3808">
            <w:pPr>
              <w:spacing w:after="0" w:line="240" w:lineRule="auto"/>
              <w:jc w:val="center"/>
              <w:rPr>
                <w:rFonts w:ascii="Times New Roman" w:eastAsia="Times New Roman" w:hAnsi="Times New Roman"/>
                <w:sz w:val="18"/>
                <w:szCs w:val="18"/>
                <w:lang w:eastAsia="ru-RU"/>
              </w:rPr>
            </w:pPr>
          </w:p>
        </w:tc>
        <w:tc>
          <w:tcPr>
            <w:tcW w:w="992" w:type="dxa"/>
          </w:tcPr>
          <w:p w:rsidR="00CE3808" w:rsidRPr="00CE3808" w:rsidRDefault="00CE3808" w:rsidP="00CE3808">
            <w:pPr>
              <w:spacing w:after="0" w:line="240" w:lineRule="auto"/>
              <w:jc w:val="center"/>
              <w:rPr>
                <w:rFonts w:ascii="Times New Roman" w:eastAsia="Times New Roman" w:hAnsi="Times New Roman"/>
                <w:sz w:val="18"/>
                <w:szCs w:val="18"/>
                <w:lang w:eastAsia="ru-RU"/>
              </w:rPr>
            </w:pPr>
          </w:p>
          <w:p w:rsidR="00CE3808" w:rsidRPr="00CE3808" w:rsidRDefault="00CE3808" w:rsidP="00CE3808">
            <w:pPr>
              <w:spacing w:after="0" w:line="240" w:lineRule="auto"/>
              <w:jc w:val="center"/>
              <w:rPr>
                <w:rFonts w:ascii="Times New Roman" w:eastAsia="Times New Roman" w:hAnsi="Times New Roman"/>
                <w:sz w:val="18"/>
                <w:szCs w:val="18"/>
                <w:lang w:eastAsia="ru-RU"/>
              </w:rPr>
            </w:pPr>
            <w:r w:rsidRPr="00CE3808">
              <w:rPr>
                <w:rFonts w:ascii="Times New Roman" w:eastAsia="Times New Roman" w:hAnsi="Times New Roman"/>
                <w:sz w:val="18"/>
                <w:szCs w:val="18"/>
                <w:lang w:eastAsia="ru-RU"/>
              </w:rPr>
              <w:t>0</w:t>
            </w:r>
          </w:p>
          <w:p w:rsidR="00CE3808" w:rsidRPr="00CE3808" w:rsidRDefault="00CE3808" w:rsidP="00CE3808">
            <w:pPr>
              <w:spacing w:after="0" w:line="240" w:lineRule="auto"/>
              <w:jc w:val="center"/>
              <w:rPr>
                <w:rFonts w:ascii="Times New Roman" w:eastAsia="Times New Roman" w:hAnsi="Times New Roman"/>
                <w:sz w:val="18"/>
                <w:szCs w:val="18"/>
                <w:lang w:eastAsia="ru-RU"/>
              </w:rPr>
            </w:pPr>
          </w:p>
        </w:tc>
      </w:tr>
    </w:tbl>
    <w:p w:rsidR="00CE3808" w:rsidRPr="00CE3808" w:rsidRDefault="00CE3808" w:rsidP="00CE3808">
      <w:pPr>
        <w:spacing w:after="0" w:line="240" w:lineRule="auto"/>
        <w:jc w:val="center"/>
        <w:rPr>
          <w:rFonts w:ascii="Times New Roman" w:hAnsi="Times New Roman"/>
          <w:b/>
          <w:sz w:val="28"/>
          <w:szCs w:val="28"/>
        </w:rPr>
      </w:pPr>
    </w:p>
    <w:p w:rsidR="00CE3808" w:rsidRPr="00CE3808" w:rsidRDefault="00CE3808" w:rsidP="00CE3808">
      <w:pPr>
        <w:spacing w:after="0" w:line="240" w:lineRule="auto"/>
        <w:jc w:val="center"/>
        <w:rPr>
          <w:rFonts w:ascii="Times New Roman" w:hAnsi="Times New Roman"/>
          <w:b/>
          <w:sz w:val="28"/>
          <w:szCs w:val="28"/>
        </w:rPr>
      </w:pPr>
    </w:p>
    <w:p w:rsidR="00CE3808" w:rsidRPr="00CE3808" w:rsidRDefault="00CE3808" w:rsidP="00CE3808">
      <w:pPr>
        <w:spacing w:after="0" w:line="240" w:lineRule="auto"/>
        <w:jc w:val="center"/>
        <w:rPr>
          <w:rFonts w:ascii="Times New Roman" w:hAnsi="Times New Roman"/>
          <w:b/>
          <w:sz w:val="28"/>
          <w:szCs w:val="28"/>
        </w:rPr>
      </w:pPr>
    </w:p>
    <w:p w:rsidR="00CE3808" w:rsidRPr="00CE3808" w:rsidRDefault="00CE3808" w:rsidP="00CE3808">
      <w:pPr>
        <w:spacing w:after="0" w:line="240" w:lineRule="auto"/>
        <w:jc w:val="center"/>
        <w:rPr>
          <w:rFonts w:ascii="Times New Roman" w:eastAsia="Times New Roman" w:hAnsi="Times New Roman"/>
          <w:sz w:val="16"/>
          <w:szCs w:val="16"/>
          <w:lang w:eastAsia="ru-RU"/>
        </w:rPr>
      </w:pPr>
    </w:p>
    <w:p w:rsidR="00CE3808" w:rsidRPr="00CE3808" w:rsidRDefault="00CE3808" w:rsidP="00CE3808">
      <w:pPr>
        <w:spacing w:after="0" w:line="240" w:lineRule="auto"/>
        <w:rPr>
          <w:rFonts w:ascii="Times New Roman" w:hAnsi="Times New Roman"/>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3C7CDC" w:rsidRDefault="003C7CDC"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3C7CDC" w:rsidRPr="00CE3808" w:rsidRDefault="003C7CDC"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lastRenderedPageBreak/>
        <w:t xml:space="preserve"> Приложение 7</w:t>
      </w:r>
    </w:p>
    <w:p w:rsidR="00CE3808" w:rsidRPr="00CE3808" w:rsidRDefault="00CE3808" w:rsidP="00CE3808">
      <w:pPr>
        <w:widowControl w:val="0"/>
        <w:autoSpaceDE w:val="0"/>
        <w:autoSpaceDN w:val="0"/>
        <w:adjustRightInd w:val="0"/>
        <w:spacing w:after="0" w:line="240" w:lineRule="auto"/>
        <w:ind w:left="2977"/>
        <w:jc w:val="right"/>
        <w:rPr>
          <w:rFonts w:ascii="Times New Roman" w:eastAsia="Times New Roman" w:hAnsi="Times New Roman"/>
          <w:szCs w:val="24"/>
        </w:rPr>
      </w:pPr>
      <w:r w:rsidRPr="00CE3808">
        <w:rPr>
          <w:rFonts w:ascii="Times New Roman" w:eastAsia="Times New Roman" w:hAnsi="Times New Roman"/>
          <w:szCs w:val="24"/>
        </w:rPr>
        <w:t>к муниципальной программе</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 xml:space="preserve">"Управление </w:t>
      </w:r>
      <w:proofErr w:type="gramStart"/>
      <w:r w:rsidRPr="00CE3808">
        <w:rPr>
          <w:rFonts w:ascii="Times New Roman" w:eastAsia="Times New Roman" w:hAnsi="Times New Roman"/>
          <w:szCs w:val="24"/>
        </w:rPr>
        <w:t>муниципальными</w:t>
      </w:r>
      <w:proofErr w:type="gramEnd"/>
      <w:r w:rsidRPr="00CE3808">
        <w:rPr>
          <w:rFonts w:ascii="Times New Roman" w:eastAsia="Times New Roman" w:hAnsi="Times New Roman"/>
          <w:szCs w:val="24"/>
        </w:rPr>
        <w:t xml:space="preserve"> </w:t>
      </w: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pPr>
      <w:r w:rsidRPr="00CE3808">
        <w:rPr>
          <w:rFonts w:ascii="Times New Roman" w:eastAsia="Times New Roman" w:hAnsi="Times New Roman"/>
          <w:szCs w:val="24"/>
        </w:rPr>
        <w:t>финансами Большемурашкинского</w:t>
      </w:r>
    </w:p>
    <w:p w:rsidR="00CE3808" w:rsidRPr="00CE3808" w:rsidRDefault="00CE3808" w:rsidP="00CE3808">
      <w:pPr>
        <w:widowControl w:val="0"/>
        <w:autoSpaceDE w:val="0"/>
        <w:autoSpaceDN w:val="0"/>
        <w:adjustRightInd w:val="0"/>
        <w:spacing w:after="0" w:line="240" w:lineRule="auto"/>
        <w:ind w:left="5387"/>
        <w:jc w:val="right"/>
        <w:rPr>
          <w:rFonts w:ascii="Times New Roman" w:eastAsia="Times New Roman" w:hAnsi="Times New Roman"/>
          <w:szCs w:val="24"/>
        </w:rPr>
      </w:pPr>
      <w:r w:rsidRPr="00CE3808">
        <w:rPr>
          <w:rFonts w:ascii="Times New Roman" w:eastAsia="Times New Roman" w:hAnsi="Times New Roman"/>
          <w:szCs w:val="24"/>
        </w:rPr>
        <w:t>муниципального округа Нижегородской области"</w:t>
      </w:r>
    </w:p>
    <w:p w:rsidR="00CE3808" w:rsidRPr="00CE3808" w:rsidRDefault="00CE3808" w:rsidP="00CE3808">
      <w:pPr>
        <w:widowControl w:val="0"/>
        <w:autoSpaceDE w:val="0"/>
        <w:autoSpaceDN w:val="0"/>
        <w:adjustRightInd w:val="0"/>
        <w:spacing w:after="0" w:line="240" w:lineRule="auto"/>
        <w:ind w:left="5387"/>
        <w:jc w:val="right"/>
        <w:rPr>
          <w:rFonts w:ascii="Times New Roman" w:eastAsia="Times New Roman" w:hAnsi="Times New Roman"/>
          <w:szCs w:val="24"/>
        </w:rPr>
      </w:pPr>
    </w:p>
    <w:p w:rsidR="00CE3808" w:rsidRPr="00CE3808" w:rsidRDefault="00CE3808" w:rsidP="00CE3808">
      <w:pPr>
        <w:pStyle w:val="ConsPlusNormal"/>
        <w:widowControl/>
        <w:ind w:firstLine="567"/>
        <w:jc w:val="right"/>
        <w:rPr>
          <w:rFonts w:ascii="Times New Roman" w:hAnsi="Times New Roman" w:cs="Times New Roman"/>
          <w:b/>
          <w:sz w:val="28"/>
          <w:szCs w:val="28"/>
        </w:rPr>
      </w:pPr>
    </w:p>
    <w:p w:rsidR="00CE3808" w:rsidRPr="00CE3808" w:rsidRDefault="00CE3808" w:rsidP="00CE3808">
      <w:pPr>
        <w:pStyle w:val="ConsPlusNormal"/>
        <w:widowControl/>
        <w:ind w:firstLine="567"/>
        <w:jc w:val="center"/>
        <w:rPr>
          <w:rFonts w:ascii="Times New Roman" w:hAnsi="Times New Roman" w:cs="Times New Roman"/>
          <w:b/>
          <w:sz w:val="28"/>
          <w:szCs w:val="28"/>
        </w:rPr>
      </w:pPr>
      <w:r w:rsidRPr="00CE3808">
        <w:rPr>
          <w:rFonts w:ascii="Times New Roman" w:hAnsi="Times New Roman" w:cs="Times New Roman"/>
          <w:b/>
          <w:sz w:val="28"/>
          <w:szCs w:val="28"/>
        </w:rPr>
        <w:t>План мероприятий</w:t>
      </w:r>
    </w:p>
    <w:p w:rsidR="00CE3808" w:rsidRPr="00CE3808" w:rsidRDefault="00CE3808" w:rsidP="00CE3808">
      <w:pPr>
        <w:pStyle w:val="ConsPlusNormal"/>
        <w:widowControl/>
        <w:ind w:firstLine="567"/>
        <w:jc w:val="center"/>
        <w:rPr>
          <w:rFonts w:ascii="Times New Roman" w:hAnsi="Times New Roman" w:cs="Times New Roman"/>
          <w:b/>
          <w:sz w:val="28"/>
          <w:szCs w:val="28"/>
        </w:rPr>
      </w:pPr>
      <w:r w:rsidRPr="00CE3808">
        <w:rPr>
          <w:rFonts w:ascii="Times New Roman" w:hAnsi="Times New Roman" w:cs="Times New Roman"/>
          <w:b/>
          <w:sz w:val="28"/>
          <w:szCs w:val="28"/>
        </w:rPr>
        <w:t xml:space="preserve">по повышению финансовой грамотности и финансовой культуры населения </w:t>
      </w:r>
    </w:p>
    <w:p w:rsidR="00CE3808" w:rsidRPr="00CE3808" w:rsidRDefault="00CE3808" w:rsidP="00CE3808">
      <w:pPr>
        <w:pStyle w:val="ConsPlusNormal"/>
        <w:widowControl/>
        <w:ind w:firstLine="567"/>
        <w:jc w:val="center"/>
        <w:rPr>
          <w:rFonts w:ascii="Times New Roman" w:hAnsi="Times New Roman" w:cs="Times New Roman"/>
          <w:b/>
          <w:sz w:val="28"/>
          <w:szCs w:val="28"/>
        </w:rPr>
      </w:pPr>
      <w:r w:rsidRPr="00CE3808">
        <w:rPr>
          <w:rFonts w:ascii="Times New Roman" w:hAnsi="Times New Roman" w:cs="Times New Roman"/>
          <w:b/>
          <w:bCs/>
          <w:sz w:val="28"/>
          <w:szCs w:val="28"/>
        </w:rPr>
        <w:t>Большемурашкинского</w:t>
      </w:r>
      <w:r w:rsidRPr="00CE3808">
        <w:rPr>
          <w:rFonts w:ascii="Times New Roman" w:hAnsi="Times New Roman" w:cs="Times New Roman"/>
          <w:b/>
          <w:sz w:val="28"/>
          <w:szCs w:val="28"/>
        </w:rPr>
        <w:t xml:space="preserve"> муниципального округа Нижегородской области</w:t>
      </w:r>
    </w:p>
    <w:p w:rsidR="00CE3808" w:rsidRPr="00CE3808" w:rsidRDefault="00CE3808" w:rsidP="00CE3808">
      <w:pPr>
        <w:pStyle w:val="ConsPlusNormal"/>
        <w:widowControl/>
        <w:ind w:firstLine="567"/>
        <w:jc w:val="center"/>
        <w:rPr>
          <w:rFonts w:ascii="Times New Roman" w:hAnsi="Times New Roman" w:cs="Times New Roman"/>
          <w:b/>
          <w:sz w:val="28"/>
          <w:szCs w:val="28"/>
        </w:rPr>
      </w:pPr>
    </w:p>
    <w:tbl>
      <w:tblPr>
        <w:tblW w:w="4801"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3677"/>
        <w:gridCol w:w="3688"/>
        <w:gridCol w:w="1990"/>
        <w:gridCol w:w="2300"/>
        <w:gridCol w:w="2512"/>
      </w:tblGrid>
      <w:tr w:rsidR="00CE3808" w:rsidRPr="00CE3808" w:rsidTr="007C49F2">
        <w:trPr>
          <w:tblHeader/>
        </w:trPr>
        <w:tc>
          <w:tcPr>
            <w:tcW w:w="19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w:t>
            </w:r>
          </w:p>
        </w:tc>
        <w:tc>
          <w:tcPr>
            <w:tcW w:w="1247"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Мероприятие</w:t>
            </w:r>
          </w:p>
        </w:tc>
        <w:tc>
          <w:tcPr>
            <w:tcW w:w="1251"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Ответственный исполнитель</w:t>
            </w:r>
          </w:p>
        </w:tc>
        <w:tc>
          <w:tcPr>
            <w:tcW w:w="67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Срок реализации</w:t>
            </w:r>
          </w:p>
        </w:tc>
        <w:tc>
          <w:tcPr>
            <w:tcW w:w="780"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Финансирование мероприятия</w:t>
            </w:r>
          </w:p>
        </w:tc>
        <w:tc>
          <w:tcPr>
            <w:tcW w:w="852"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Результат</w:t>
            </w:r>
          </w:p>
        </w:tc>
      </w:tr>
      <w:tr w:rsidR="00CE3808" w:rsidRPr="00CE3808" w:rsidTr="007C49F2">
        <w:tc>
          <w:tcPr>
            <w:tcW w:w="5000" w:type="pct"/>
            <w:gridSpan w:val="6"/>
            <w:tcBorders>
              <w:top w:val="single" w:sz="4" w:space="0" w:color="auto"/>
              <w:left w:val="single" w:sz="4" w:space="0" w:color="auto"/>
              <w:bottom w:val="single" w:sz="4" w:space="0" w:color="auto"/>
              <w:right w:val="single" w:sz="4" w:space="0" w:color="auto"/>
            </w:tcBorders>
            <w:hideMark/>
          </w:tcPr>
          <w:p w:rsidR="00CE3808" w:rsidRPr="00CE3808" w:rsidRDefault="00CE3808" w:rsidP="00CE3808">
            <w:pPr>
              <w:pStyle w:val="ConsPlusNormal"/>
              <w:widowControl/>
              <w:numPr>
                <w:ilvl w:val="0"/>
                <w:numId w:val="50"/>
              </w:numPr>
              <w:suppressAutoHyphens/>
              <w:autoSpaceDN/>
              <w:adjustRightInd/>
              <w:jc w:val="center"/>
              <w:rPr>
                <w:rFonts w:ascii="Times New Roman" w:hAnsi="Times New Roman" w:cs="Times New Roman"/>
                <w:b/>
                <w:bCs/>
                <w:sz w:val="24"/>
                <w:szCs w:val="24"/>
              </w:rPr>
            </w:pPr>
            <w:r w:rsidRPr="00CE3808">
              <w:rPr>
                <w:rFonts w:ascii="Times New Roman" w:hAnsi="Times New Roman" w:cs="Times New Roman"/>
                <w:b/>
                <w:bCs/>
                <w:sz w:val="24"/>
                <w:szCs w:val="24"/>
              </w:rPr>
              <w:t>Мероприятия по повышению финансовой грамотности в образовательных организациях</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1.1.</w:t>
            </w:r>
          </w:p>
        </w:tc>
        <w:tc>
          <w:tcPr>
            <w:tcW w:w="1247" w:type="pct"/>
            <w:tcBorders>
              <w:top w:val="single" w:sz="4" w:space="0" w:color="auto"/>
              <w:left w:val="single" w:sz="4" w:space="0" w:color="auto"/>
              <w:bottom w:val="single" w:sz="4" w:space="0" w:color="auto"/>
              <w:right w:val="single" w:sz="4" w:space="0" w:color="auto"/>
            </w:tcBorders>
            <w:hideMark/>
          </w:tcPr>
          <w:p w:rsidR="00CE3808" w:rsidRPr="00CE3808" w:rsidRDefault="00CE3808" w:rsidP="00CE3808">
            <w:pPr>
              <w:pStyle w:val="ConsPlusNormal"/>
              <w:ind w:firstLine="0"/>
              <w:rPr>
                <w:rFonts w:ascii="Times New Roman" w:hAnsi="Times New Roman" w:cs="Times New Roman"/>
                <w:sz w:val="24"/>
                <w:szCs w:val="24"/>
              </w:rPr>
            </w:pPr>
            <w:r w:rsidRPr="00CE3808">
              <w:rPr>
                <w:rFonts w:ascii="Times New Roman" w:hAnsi="Times New Roman" w:cs="Times New Roman"/>
                <w:bCs/>
                <w:sz w:val="24"/>
                <w:szCs w:val="24"/>
              </w:rPr>
              <w:t xml:space="preserve">Проведение дней финансовой грамотности с </w:t>
            </w:r>
            <w:proofErr w:type="gramStart"/>
            <w:r w:rsidRPr="00CE3808">
              <w:rPr>
                <w:rFonts w:ascii="Times New Roman" w:hAnsi="Times New Roman" w:cs="Times New Roman"/>
                <w:bCs/>
                <w:sz w:val="24"/>
                <w:szCs w:val="24"/>
              </w:rPr>
              <w:t>обучающимися</w:t>
            </w:r>
            <w:proofErr w:type="gramEnd"/>
            <w:r w:rsidRPr="00CE3808">
              <w:rPr>
                <w:rFonts w:ascii="Times New Roman" w:hAnsi="Times New Roman" w:cs="Times New Roman"/>
                <w:bCs/>
                <w:sz w:val="24"/>
                <w:szCs w:val="24"/>
              </w:rPr>
              <w:t xml:space="preserve"> образовательных учреждений (всероссийские тематические уроки в рамках календаря образовательных событий)</w:t>
            </w:r>
          </w:p>
        </w:tc>
        <w:tc>
          <w:tcPr>
            <w:tcW w:w="1251"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Управление образования и молодежной политики администрации Большемурашкинского муниципального округа Нижегородской области (далее – Управление образования и молодежной политики администрации)</w:t>
            </w:r>
          </w:p>
        </w:tc>
        <w:tc>
          <w:tcPr>
            <w:tcW w:w="67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Не требуется</w:t>
            </w:r>
          </w:p>
        </w:tc>
        <w:tc>
          <w:tcPr>
            <w:tcW w:w="852"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Проведение мероприятий</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1.2.</w:t>
            </w:r>
          </w:p>
        </w:tc>
        <w:tc>
          <w:tcPr>
            <w:tcW w:w="1247" w:type="pct"/>
            <w:tcBorders>
              <w:top w:val="single" w:sz="4" w:space="0" w:color="auto"/>
              <w:left w:val="single" w:sz="4" w:space="0" w:color="auto"/>
              <w:bottom w:val="single" w:sz="4" w:space="0" w:color="auto"/>
              <w:right w:val="single" w:sz="4" w:space="0" w:color="auto"/>
            </w:tcBorders>
            <w:hideMark/>
          </w:tcPr>
          <w:p w:rsidR="00CE3808" w:rsidRPr="00CE3808" w:rsidRDefault="00CE3808" w:rsidP="00CE3808">
            <w:pPr>
              <w:pStyle w:val="ConsPlusNormal"/>
              <w:widowControl/>
              <w:ind w:firstLine="0"/>
              <w:rPr>
                <w:rFonts w:ascii="Times New Roman" w:hAnsi="Times New Roman" w:cs="Times New Roman"/>
                <w:bCs/>
                <w:sz w:val="24"/>
                <w:szCs w:val="24"/>
              </w:rPr>
            </w:pPr>
            <w:r w:rsidRPr="00CE3808">
              <w:rPr>
                <w:rFonts w:ascii="Times New Roman" w:hAnsi="Times New Roman" w:cs="Times New Roman"/>
                <w:bCs/>
                <w:sz w:val="24"/>
                <w:szCs w:val="24"/>
              </w:rPr>
              <w:t>Организация тематических олимпиад для обучающихся общеобразовательных организаций</w:t>
            </w:r>
          </w:p>
        </w:tc>
        <w:tc>
          <w:tcPr>
            <w:tcW w:w="1251"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Управление образования и молодежной политики администрации</w:t>
            </w:r>
          </w:p>
        </w:tc>
        <w:tc>
          <w:tcPr>
            <w:tcW w:w="67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Не требуется</w:t>
            </w:r>
          </w:p>
        </w:tc>
        <w:tc>
          <w:tcPr>
            <w:tcW w:w="852"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Проведение мероприятий</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1.3</w:t>
            </w:r>
          </w:p>
        </w:tc>
        <w:tc>
          <w:tcPr>
            <w:tcW w:w="1247" w:type="pct"/>
            <w:tcBorders>
              <w:top w:val="single" w:sz="4" w:space="0" w:color="auto"/>
              <w:left w:val="single" w:sz="4" w:space="0" w:color="auto"/>
              <w:bottom w:val="single" w:sz="4" w:space="0" w:color="auto"/>
              <w:right w:val="single" w:sz="4" w:space="0" w:color="auto"/>
            </w:tcBorders>
          </w:tcPr>
          <w:p w:rsidR="00CE3808" w:rsidRPr="00CE3808" w:rsidRDefault="00CE3808" w:rsidP="00CE3808">
            <w:pPr>
              <w:pStyle w:val="ConsPlusNormal"/>
              <w:widowControl/>
              <w:ind w:firstLine="0"/>
              <w:rPr>
                <w:rFonts w:ascii="Times New Roman" w:hAnsi="Times New Roman" w:cs="Times New Roman"/>
                <w:bCs/>
                <w:sz w:val="24"/>
                <w:szCs w:val="24"/>
              </w:rPr>
            </w:pPr>
            <w:r w:rsidRPr="00CE3808">
              <w:rPr>
                <w:rFonts w:ascii="Times New Roman" w:hAnsi="Times New Roman" w:cs="Times New Roman"/>
                <w:bCs/>
                <w:sz w:val="24"/>
                <w:szCs w:val="24"/>
              </w:rPr>
              <w:t xml:space="preserve">Повышение квалификации педагогов образовательных учреждений, специалистов финансового управления администрации, иных специалистов по вопросу преподавания основ финансовой  грамотности в форме </w:t>
            </w:r>
            <w:r w:rsidRPr="00CE3808">
              <w:rPr>
                <w:rFonts w:ascii="Times New Roman" w:hAnsi="Times New Roman" w:cs="Times New Roman"/>
                <w:bCs/>
                <w:sz w:val="24"/>
                <w:szCs w:val="24"/>
              </w:rPr>
              <w:lastRenderedPageBreak/>
              <w:t xml:space="preserve">самообразования, участия в дистанционных семинарах, круглых столах, тематических </w:t>
            </w:r>
            <w:proofErr w:type="spellStart"/>
            <w:r w:rsidRPr="00CE3808">
              <w:rPr>
                <w:rFonts w:ascii="Times New Roman" w:hAnsi="Times New Roman" w:cs="Times New Roman"/>
                <w:bCs/>
                <w:sz w:val="24"/>
                <w:szCs w:val="24"/>
              </w:rPr>
              <w:t>вебинарах</w:t>
            </w:r>
            <w:proofErr w:type="spellEnd"/>
          </w:p>
        </w:tc>
        <w:tc>
          <w:tcPr>
            <w:tcW w:w="1251"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lastRenderedPageBreak/>
              <w:t>Управление образования и молодежной политики администрации</w:t>
            </w:r>
          </w:p>
          <w:p w:rsidR="00CE3808" w:rsidRPr="00CE3808" w:rsidRDefault="00CE3808" w:rsidP="00CE3808">
            <w:pPr>
              <w:pStyle w:val="ConsPlusNormal"/>
              <w:widowControl/>
              <w:ind w:firstLine="0"/>
              <w:jc w:val="center"/>
              <w:rPr>
                <w:rFonts w:ascii="Times New Roman" w:hAnsi="Times New Roman" w:cs="Times New Roman"/>
                <w:bCs/>
                <w:sz w:val="24"/>
                <w:szCs w:val="24"/>
              </w:rPr>
            </w:pPr>
          </w:p>
          <w:p w:rsidR="00CE3808" w:rsidRPr="00CE3808" w:rsidRDefault="00CE3808" w:rsidP="00CE3808">
            <w:pPr>
              <w:pStyle w:val="a3"/>
              <w:spacing w:before="0" w:beforeAutospacing="0" w:after="0" w:afterAutospacing="0"/>
              <w:jc w:val="center"/>
              <w:rPr>
                <w:bCs/>
              </w:rPr>
            </w:pPr>
            <w:r w:rsidRPr="00CE3808">
              <w:rPr>
                <w:bCs/>
              </w:rPr>
              <w:t xml:space="preserve">Финансовое управление администрации Большемурашкинского муниципального округа </w:t>
            </w:r>
            <w:r w:rsidRPr="00CE3808">
              <w:rPr>
                <w:bCs/>
              </w:rPr>
              <w:lastRenderedPageBreak/>
              <w:t>Нижегородской области (далее – Финансовое управление администрации)</w:t>
            </w:r>
          </w:p>
          <w:p w:rsidR="00CE3808" w:rsidRPr="00CE3808" w:rsidRDefault="00CE3808" w:rsidP="00CE3808">
            <w:pPr>
              <w:pStyle w:val="ConsPlusNormal"/>
              <w:widowControl/>
              <w:ind w:firstLine="0"/>
              <w:jc w:val="center"/>
              <w:rPr>
                <w:rFonts w:ascii="Times New Roman" w:hAnsi="Times New Roman" w:cs="Times New Roman"/>
                <w:bCs/>
                <w:sz w:val="24"/>
                <w:szCs w:val="24"/>
              </w:rPr>
            </w:pPr>
          </w:p>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Иные участники</w:t>
            </w:r>
          </w:p>
        </w:tc>
        <w:tc>
          <w:tcPr>
            <w:tcW w:w="675"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lastRenderedPageBreak/>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Не требуется</w:t>
            </w:r>
          </w:p>
        </w:tc>
        <w:tc>
          <w:tcPr>
            <w:tcW w:w="852"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Проведение мероприятий</w:t>
            </w:r>
          </w:p>
        </w:tc>
      </w:tr>
      <w:tr w:rsidR="00CE3808" w:rsidRPr="00CE3808" w:rsidTr="007C49F2">
        <w:tc>
          <w:tcPr>
            <w:tcW w:w="5000" w:type="pct"/>
            <w:gridSpan w:val="6"/>
            <w:tcBorders>
              <w:top w:val="single" w:sz="4" w:space="0" w:color="auto"/>
              <w:left w:val="single" w:sz="4" w:space="0" w:color="auto"/>
              <w:bottom w:val="single" w:sz="4" w:space="0" w:color="auto"/>
              <w:right w:val="single" w:sz="4" w:space="0" w:color="auto"/>
            </w:tcBorders>
            <w:hideMark/>
          </w:tcPr>
          <w:p w:rsidR="00CE3808" w:rsidRPr="00CE3808" w:rsidRDefault="00CE3808" w:rsidP="00CE3808">
            <w:pPr>
              <w:pStyle w:val="ConsPlusNormal"/>
              <w:widowControl/>
              <w:ind w:firstLine="0"/>
              <w:jc w:val="center"/>
              <w:rPr>
                <w:rFonts w:ascii="Times New Roman" w:hAnsi="Times New Roman" w:cs="Times New Roman"/>
                <w:b/>
                <w:bCs/>
                <w:sz w:val="24"/>
                <w:szCs w:val="24"/>
              </w:rPr>
            </w:pPr>
            <w:r w:rsidRPr="00CE3808">
              <w:rPr>
                <w:rFonts w:ascii="Times New Roman" w:hAnsi="Times New Roman" w:cs="Times New Roman"/>
                <w:b/>
                <w:sz w:val="24"/>
                <w:szCs w:val="24"/>
              </w:rPr>
              <w:lastRenderedPageBreak/>
              <w:t>2. Информационное сопровождение по повышению финансовой грамотности и формированию финансовой культуры населения</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2.1</w:t>
            </w:r>
          </w:p>
        </w:tc>
        <w:tc>
          <w:tcPr>
            <w:tcW w:w="1247"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rPr>
                <w:rFonts w:ascii="Times New Roman" w:hAnsi="Times New Roman" w:cs="Times New Roman"/>
                <w:bCs/>
                <w:sz w:val="24"/>
                <w:szCs w:val="24"/>
              </w:rPr>
            </w:pPr>
            <w:r w:rsidRPr="00CE3808">
              <w:rPr>
                <w:rFonts w:ascii="Times New Roman" w:hAnsi="Times New Roman" w:cs="Times New Roman"/>
                <w:sz w:val="24"/>
                <w:szCs w:val="24"/>
              </w:rPr>
              <w:t xml:space="preserve">Размещение информационных материалов по повышению уровня финансовой и бюджетной грамотности на </w:t>
            </w:r>
            <w:r w:rsidRPr="00CE3808">
              <w:rPr>
                <w:rFonts w:ascii="Times New Roman" w:hAnsi="Times New Roman" w:cs="Times New Roman"/>
                <w:bCs/>
                <w:sz w:val="24"/>
                <w:szCs w:val="24"/>
              </w:rPr>
              <w:t>официальном сайте администрации округа в информационно-телекоммуникационной сети Интернет в подразделе «Финансовая грамотность» раздела «Финансы округа»</w:t>
            </w:r>
          </w:p>
        </w:tc>
        <w:tc>
          <w:tcPr>
            <w:tcW w:w="1251"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a3"/>
              <w:spacing w:before="0" w:beforeAutospacing="0" w:after="0" w:afterAutospacing="0"/>
              <w:jc w:val="center"/>
              <w:rPr>
                <w:bCs/>
              </w:rPr>
            </w:pPr>
            <w:r w:rsidRPr="00CE3808">
              <w:rPr>
                <w:bCs/>
              </w:rPr>
              <w:t xml:space="preserve">Финансовое управление администрации </w:t>
            </w:r>
          </w:p>
          <w:p w:rsidR="00CE3808" w:rsidRPr="00CE3808" w:rsidRDefault="00CE3808" w:rsidP="00CE3808">
            <w:pPr>
              <w:pStyle w:val="a3"/>
              <w:spacing w:before="0" w:beforeAutospacing="0" w:after="0" w:afterAutospacing="0"/>
              <w:jc w:val="center"/>
              <w:rPr>
                <w:bCs/>
              </w:rPr>
            </w:pPr>
            <w:r w:rsidRPr="00CE3808">
              <w:rPr>
                <w:bCs/>
              </w:rPr>
              <w:t>Администрация Большемурашкинского муниципального округа Нижегородской области (далее – администрация округа)</w:t>
            </w:r>
          </w:p>
          <w:p w:rsidR="00CE3808" w:rsidRPr="00CE3808" w:rsidRDefault="00CE3808" w:rsidP="00CE3808">
            <w:pPr>
              <w:pStyle w:val="a3"/>
              <w:spacing w:before="0" w:beforeAutospacing="0" w:after="0" w:afterAutospacing="0"/>
              <w:jc w:val="center"/>
              <w:rPr>
                <w:bCs/>
              </w:rPr>
            </w:pPr>
          </w:p>
        </w:tc>
        <w:tc>
          <w:tcPr>
            <w:tcW w:w="67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Не требуется</w:t>
            </w:r>
          </w:p>
        </w:tc>
        <w:tc>
          <w:tcPr>
            <w:tcW w:w="852"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Размещение материалов</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2.2</w:t>
            </w:r>
          </w:p>
        </w:tc>
        <w:tc>
          <w:tcPr>
            <w:tcW w:w="1247" w:type="pct"/>
            <w:tcBorders>
              <w:top w:val="single" w:sz="4" w:space="0" w:color="auto"/>
              <w:left w:val="single" w:sz="4" w:space="0" w:color="auto"/>
              <w:bottom w:val="single" w:sz="4" w:space="0" w:color="auto"/>
              <w:right w:val="single" w:sz="4" w:space="0" w:color="auto"/>
            </w:tcBorders>
            <w:hideMark/>
          </w:tcPr>
          <w:p w:rsidR="00CE3808" w:rsidRPr="00CE3808" w:rsidRDefault="00CE3808" w:rsidP="00CE3808">
            <w:pPr>
              <w:pStyle w:val="ConsPlusNormal"/>
              <w:widowControl/>
              <w:ind w:firstLine="0"/>
              <w:rPr>
                <w:rFonts w:ascii="Times New Roman" w:hAnsi="Times New Roman" w:cs="Times New Roman"/>
                <w:bCs/>
                <w:sz w:val="24"/>
                <w:szCs w:val="24"/>
              </w:rPr>
            </w:pPr>
            <w:r w:rsidRPr="00CE3808">
              <w:rPr>
                <w:rFonts w:ascii="Times New Roman" w:hAnsi="Times New Roman" w:cs="Times New Roman"/>
                <w:sz w:val="24"/>
                <w:szCs w:val="24"/>
              </w:rPr>
              <w:t>Информационное сопровождение и наполнение официальных сайтов образовательных организаций в части повышения финансовой грамотности обучающихся</w:t>
            </w:r>
          </w:p>
        </w:tc>
        <w:tc>
          <w:tcPr>
            <w:tcW w:w="1251"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Управление образования и молодежной политики</w:t>
            </w:r>
          </w:p>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администрации</w:t>
            </w:r>
          </w:p>
        </w:tc>
        <w:tc>
          <w:tcPr>
            <w:tcW w:w="67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Не требуется</w:t>
            </w:r>
          </w:p>
        </w:tc>
        <w:tc>
          <w:tcPr>
            <w:tcW w:w="852"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Размещение материалов</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2.3.</w:t>
            </w:r>
          </w:p>
        </w:tc>
        <w:tc>
          <w:tcPr>
            <w:tcW w:w="1247"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rPr>
                <w:rFonts w:ascii="Times New Roman" w:hAnsi="Times New Roman" w:cs="Times New Roman"/>
                <w:bCs/>
                <w:sz w:val="24"/>
                <w:szCs w:val="24"/>
              </w:rPr>
            </w:pPr>
            <w:r w:rsidRPr="00CE3808">
              <w:rPr>
                <w:rFonts w:ascii="Times New Roman" w:hAnsi="Times New Roman" w:cs="Times New Roman"/>
                <w:bCs/>
                <w:sz w:val="24"/>
                <w:szCs w:val="24"/>
              </w:rPr>
              <w:t>Информационное наполнение раздела «Бюджет для граждан» на официальном сайте администрации округа в информационно-телекоммуникационной сети Интернет</w:t>
            </w:r>
          </w:p>
        </w:tc>
        <w:tc>
          <w:tcPr>
            <w:tcW w:w="1251"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Финансовое управление администрации</w:t>
            </w:r>
          </w:p>
        </w:tc>
        <w:tc>
          <w:tcPr>
            <w:tcW w:w="67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Не требуется</w:t>
            </w:r>
          </w:p>
        </w:tc>
        <w:tc>
          <w:tcPr>
            <w:tcW w:w="852"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Информационные материалы</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2.4.</w:t>
            </w:r>
          </w:p>
        </w:tc>
        <w:tc>
          <w:tcPr>
            <w:tcW w:w="1247"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rPr>
                <w:rFonts w:ascii="Times New Roman" w:hAnsi="Times New Roman" w:cs="Times New Roman"/>
                <w:bCs/>
                <w:sz w:val="24"/>
                <w:szCs w:val="24"/>
              </w:rPr>
            </w:pPr>
            <w:r w:rsidRPr="00CE3808">
              <w:rPr>
                <w:rFonts w:ascii="Times New Roman" w:hAnsi="Times New Roman" w:cs="Times New Roman"/>
                <w:bCs/>
                <w:sz w:val="24"/>
                <w:szCs w:val="24"/>
              </w:rPr>
              <w:t>Проведение публичных слушаний по проекту бюджета и отчету об исполнении бюджета</w:t>
            </w:r>
          </w:p>
        </w:tc>
        <w:tc>
          <w:tcPr>
            <w:tcW w:w="1251"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Финансовое управление администрации</w:t>
            </w:r>
          </w:p>
        </w:tc>
        <w:tc>
          <w:tcPr>
            <w:tcW w:w="67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Не требуется</w:t>
            </w:r>
          </w:p>
        </w:tc>
        <w:tc>
          <w:tcPr>
            <w:tcW w:w="852"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 xml:space="preserve">Повышение уровня информированности населения об основных параметрах </w:t>
            </w:r>
            <w:r w:rsidRPr="00CE3808">
              <w:rPr>
                <w:rFonts w:ascii="Times New Roman" w:hAnsi="Times New Roman" w:cs="Times New Roman"/>
                <w:bCs/>
                <w:sz w:val="24"/>
                <w:szCs w:val="24"/>
              </w:rPr>
              <w:lastRenderedPageBreak/>
              <w:t xml:space="preserve">бюджета округа </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lastRenderedPageBreak/>
              <w:t>2.5.</w:t>
            </w:r>
          </w:p>
        </w:tc>
        <w:tc>
          <w:tcPr>
            <w:tcW w:w="1247"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rPr>
                <w:rFonts w:ascii="Times New Roman" w:hAnsi="Times New Roman" w:cs="Times New Roman"/>
                <w:bCs/>
                <w:sz w:val="24"/>
                <w:szCs w:val="24"/>
              </w:rPr>
            </w:pPr>
            <w:r w:rsidRPr="00CE3808">
              <w:rPr>
                <w:rFonts w:ascii="Times New Roman" w:hAnsi="Times New Roman" w:cs="Times New Roman"/>
                <w:sz w:val="24"/>
                <w:szCs w:val="24"/>
              </w:rPr>
              <w:t>Подготовка, выпуск и распространение информационно-ознакомительных материалов (памятки, буклеты) для повышения уровня финансовой грамотности различных групп населения</w:t>
            </w:r>
          </w:p>
        </w:tc>
        <w:tc>
          <w:tcPr>
            <w:tcW w:w="1251"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a3"/>
              <w:spacing w:before="0" w:beforeAutospacing="0" w:after="0" w:afterAutospacing="0"/>
              <w:jc w:val="center"/>
              <w:rPr>
                <w:bCs/>
              </w:rPr>
            </w:pPr>
            <w:r w:rsidRPr="00CE3808">
              <w:rPr>
                <w:bCs/>
              </w:rPr>
              <w:t xml:space="preserve">Финансовое управление администрации </w:t>
            </w:r>
          </w:p>
          <w:p w:rsidR="00CE3808" w:rsidRPr="00CE3808" w:rsidRDefault="00CE3808" w:rsidP="00CE3808">
            <w:pPr>
              <w:pStyle w:val="a3"/>
              <w:spacing w:before="0" w:beforeAutospacing="0" w:after="0" w:afterAutospacing="0"/>
              <w:jc w:val="center"/>
              <w:rPr>
                <w:bCs/>
              </w:rPr>
            </w:pPr>
            <w:r w:rsidRPr="00CE3808">
              <w:rPr>
                <w:bCs/>
              </w:rPr>
              <w:t>Структурного подразделения администрации Большемурашкинского муниципального округа Нижегородской области</w:t>
            </w:r>
          </w:p>
          <w:p w:rsidR="00CE3808" w:rsidRPr="00CE3808" w:rsidRDefault="00CE3808" w:rsidP="00CE3808">
            <w:pPr>
              <w:pStyle w:val="ConsPlusNormal"/>
              <w:widowControl/>
              <w:ind w:firstLine="0"/>
              <w:jc w:val="center"/>
              <w:rPr>
                <w:rFonts w:ascii="Times New Roman" w:hAnsi="Times New Roman" w:cs="Times New Roman"/>
                <w:bCs/>
                <w:sz w:val="24"/>
                <w:szCs w:val="24"/>
              </w:rPr>
            </w:pPr>
          </w:p>
        </w:tc>
        <w:tc>
          <w:tcPr>
            <w:tcW w:w="675"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Средства бюджета</w:t>
            </w:r>
          </w:p>
        </w:tc>
        <w:tc>
          <w:tcPr>
            <w:tcW w:w="852" w:type="pct"/>
            <w:tcBorders>
              <w:top w:val="single" w:sz="4" w:space="0" w:color="auto"/>
              <w:left w:val="single" w:sz="4" w:space="0" w:color="auto"/>
              <w:bottom w:val="single" w:sz="4" w:space="0" w:color="auto"/>
              <w:right w:val="single" w:sz="4" w:space="0" w:color="auto"/>
            </w:tcBorders>
            <w:vAlign w:val="center"/>
            <w:hideMark/>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Информационные материалы</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2.6.</w:t>
            </w:r>
          </w:p>
        </w:tc>
        <w:tc>
          <w:tcPr>
            <w:tcW w:w="1247"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rPr>
                <w:rFonts w:ascii="Times New Roman" w:hAnsi="Times New Roman" w:cs="Times New Roman"/>
                <w:sz w:val="24"/>
                <w:szCs w:val="24"/>
              </w:rPr>
            </w:pPr>
            <w:r w:rsidRPr="00CE3808">
              <w:rPr>
                <w:rFonts w:ascii="Times New Roman" w:hAnsi="Times New Roman" w:cs="Times New Roman"/>
                <w:sz w:val="24"/>
                <w:szCs w:val="24"/>
              </w:rPr>
              <w:t>Проведение анкетирования на знание основ финансовой грамотности</w:t>
            </w:r>
          </w:p>
        </w:tc>
        <w:tc>
          <w:tcPr>
            <w:tcW w:w="1251"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a3"/>
              <w:spacing w:before="0" w:beforeAutospacing="0" w:after="0" w:afterAutospacing="0"/>
              <w:jc w:val="center"/>
              <w:rPr>
                <w:bCs/>
              </w:rPr>
            </w:pPr>
            <w:r w:rsidRPr="00CE3808">
              <w:rPr>
                <w:bCs/>
              </w:rPr>
              <w:t>Финансовое управление администрации</w:t>
            </w:r>
          </w:p>
        </w:tc>
        <w:tc>
          <w:tcPr>
            <w:tcW w:w="675"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Не требуется</w:t>
            </w:r>
          </w:p>
        </w:tc>
        <w:tc>
          <w:tcPr>
            <w:tcW w:w="852"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Размещение материалов</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2.7</w:t>
            </w:r>
          </w:p>
        </w:tc>
        <w:tc>
          <w:tcPr>
            <w:tcW w:w="1247"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rPr>
                <w:rFonts w:ascii="Times New Roman" w:hAnsi="Times New Roman" w:cs="Times New Roman"/>
                <w:sz w:val="24"/>
                <w:szCs w:val="24"/>
              </w:rPr>
            </w:pPr>
            <w:r w:rsidRPr="00CE3808">
              <w:rPr>
                <w:rFonts w:ascii="Times New Roman" w:hAnsi="Times New Roman" w:cs="Times New Roman"/>
                <w:sz w:val="24"/>
                <w:szCs w:val="24"/>
              </w:rPr>
              <w:t>Проведение творческого конкурса по предоставлению бюджета для граждан</w:t>
            </w:r>
          </w:p>
        </w:tc>
        <w:tc>
          <w:tcPr>
            <w:tcW w:w="1251"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a3"/>
              <w:spacing w:before="0" w:beforeAutospacing="0" w:after="0" w:afterAutospacing="0"/>
              <w:jc w:val="center"/>
              <w:rPr>
                <w:bCs/>
              </w:rPr>
            </w:pPr>
            <w:r w:rsidRPr="00CE3808">
              <w:rPr>
                <w:bCs/>
              </w:rPr>
              <w:t>Финансовое управление администрации</w:t>
            </w:r>
          </w:p>
        </w:tc>
        <w:tc>
          <w:tcPr>
            <w:tcW w:w="675"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На постоянной основе</w:t>
            </w:r>
          </w:p>
        </w:tc>
        <w:tc>
          <w:tcPr>
            <w:tcW w:w="780"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Средства бюджета</w:t>
            </w:r>
          </w:p>
        </w:tc>
        <w:tc>
          <w:tcPr>
            <w:tcW w:w="852"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 xml:space="preserve">Повышение уровня финансовой грамотности населения </w:t>
            </w:r>
          </w:p>
        </w:tc>
      </w:tr>
      <w:tr w:rsidR="00CE3808" w:rsidRPr="00CE3808" w:rsidTr="007C49F2">
        <w:tc>
          <w:tcPr>
            <w:tcW w:w="5000" w:type="pct"/>
            <w:gridSpan w:val="6"/>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
                <w:bCs/>
                <w:sz w:val="24"/>
                <w:szCs w:val="24"/>
              </w:rPr>
            </w:pPr>
            <w:r w:rsidRPr="00CE3808">
              <w:rPr>
                <w:rFonts w:ascii="Times New Roman" w:hAnsi="Times New Roman" w:cs="Times New Roman"/>
                <w:b/>
                <w:bCs/>
                <w:sz w:val="24"/>
                <w:szCs w:val="24"/>
              </w:rPr>
              <w:t>3. «Нижегородская область. Столица финансовой культуры 2025»</w:t>
            </w:r>
          </w:p>
        </w:tc>
      </w:tr>
      <w:tr w:rsidR="00CE3808" w:rsidRPr="00CE3808" w:rsidTr="007C49F2">
        <w:tc>
          <w:tcPr>
            <w:tcW w:w="195"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3.1</w:t>
            </w:r>
          </w:p>
        </w:tc>
        <w:tc>
          <w:tcPr>
            <w:tcW w:w="1247"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rPr>
                <w:rFonts w:ascii="Times New Roman" w:hAnsi="Times New Roman" w:cs="Times New Roman"/>
                <w:sz w:val="24"/>
                <w:szCs w:val="24"/>
              </w:rPr>
            </w:pPr>
            <w:r w:rsidRPr="00CE3808">
              <w:rPr>
                <w:rFonts w:ascii="Times New Roman" w:hAnsi="Times New Roman" w:cs="Times New Roman"/>
                <w:sz w:val="24"/>
                <w:szCs w:val="24"/>
              </w:rPr>
              <w:t>Организация, проведение и участие в мероприятиях  в рамках «Столицы финансовой культуры</w:t>
            </w:r>
          </w:p>
        </w:tc>
        <w:tc>
          <w:tcPr>
            <w:tcW w:w="1251"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a3"/>
              <w:spacing w:before="0" w:beforeAutospacing="0" w:after="0" w:afterAutospacing="0"/>
              <w:jc w:val="center"/>
              <w:rPr>
                <w:bCs/>
              </w:rPr>
            </w:pPr>
            <w:r w:rsidRPr="00CE3808">
              <w:rPr>
                <w:bCs/>
              </w:rPr>
              <w:t xml:space="preserve">Финансовое управление администрации </w:t>
            </w:r>
          </w:p>
          <w:p w:rsidR="00CE3808" w:rsidRPr="00CE3808" w:rsidRDefault="00CE3808" w:rsidP="00CE3808">
            <w:pPr>
              <w:pStyle w:val="a3"/>
              <w:spacing w:before="0" w:beforeAutospacing="0" w:after="0" w:afterAutospacing="0"/>
              <w:jc w:val="center"/>
              <w:rPr>
                <w:bCs/>
              </w:rPr>
            </w:pPr>
            <w:r w:rsidRPr="00CE3808">
              <w:rPr>
                <w:bCs/>
              </w:rPr>
              <w:t>Структурные подразделения администрации Большемурашкинского муниципального округа Нижегородской области</w:t>
            </w:r>
          </w:p>
          <w:p w:rsidR="00CE3808" w:rsidRPr="00CE3808" w:rsidRDefault="00CE3808" w:rsidP="00CE3808">
            <w:pPr>
              <w:pStyle w:val="a3"/>
              <w:spacing w:before="0" w:beforeAutospacing="0" w:after="0" w:afterAutospacing="0"/>
              <w:jc w:val="center"/>
              <w:rPr>
                <w:bCs/>
              </w:rPr>
            </w:pPr>
            <w:r w:rsidRPr="00CE3808">
              <w:rPr>
                <w:bCs/>
              </w:rPr>
              <w:t>Подведомственные муниципальные учреждения</w:t>
            </w:r>
          </w:p>
        </w:tc>
        <w:tc>
          <w:tcPr>
            <w:tcW w:w="675"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В течение 2025 года</w:t>
            </w:r>
          </w:p>
        </w:tc>
        <w:tc>
          <w:tcPr>
            <w:tcW w:w="780"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Средства бюджета</w:t>
            </w:r>
          </w:p>
        </w:tc>
        <w:tc>
          <w:tcPr>
            <w:tcW w:w="852" w:type="pct"/>
            <w:tcBorders>
              <w:top w:val="single" w:sz="4" w:space="0" w:color="auto"/>
              <w:left w:val="single" w:sz="4" w:space="0" w:color="auto"/>
              <w:bottom w:val="single" w:sz="4" w:space="0" w:color="auto"/>
              <w:right w:val="single" w:sz="4" w:space="0" w:color="auto"/>
            </w:tcBorders>
            <w:vAlign w:val="center"/>
          </w:tcPr>
          <w:p w:rsidR="00CE3808" w:rsidRPr="00CE3808" w:rsidRDefault="00CE3808" w:rsidP="00CE3808">
            <w:pPr>
              <w:pStyle w:val="ConsPlusNormal"/>
              <w:widowControl/>
              <w:ind w:firstLine="0"/>
              <w:jc w:val="center"/>
              <w:rPr>
                <w:rFonts w:ascii="Times New Roman" w:hAnsi="Times New Roman" w:cs="Times New Roman"/>
                <w:bCs/>
                <w:sz w:val="24"/>
                <w:szCs w:val="24"/>
              </w:rPr>
            </w:pPr>
            <w:r w:rsidRPr="00CE3808">
              <w:rPr>
                <w:rFonts w:ascii="Times New Roman" w:hAnsi="Times New Roman" w:cs="Times New Roman"/>
                <w:bCs/>
                <w:sz w:val="24"/>
                <w:szCs w:val="24"/>
              </w:rPr>
              <w:t>Проведение мероприятий</w:t>
            </w:r>
          </w:p>
        </w:tc>
      </w:tr>
    </w:tbl>
    <w:p w:rsidR="00CE3808" w:rsidRPr="00CE3808" w:rsidRDefault="00CE3808" w:rsidP="00CE3808">
      <w:pPr>
        <w:spacing w:after="0" w:line="240" w:lineRule="auto"/>
        <w:rPr>
          <w:rFonts w:ascii="Times New Roman" w:hAnsi="Times New Roman"/>
        </w:rPr>
      </w:pPr>
    </w:p>
    <w:p w:rsidR="00CE3808" w:rsidRPr="00CE3808" w:rsidRDefault="00CE3808" w:rsidP="00CE3808">
      <w:pPr>
        <w:spacing w:after="0" w:line="240" w:lineRule="auto"/>
        <w:jc w:val="right"/>
        <w:rPr>
          <w:rFonts w:ascii="Times New Roman" w:hAnsi="Times New Roman"/>
          <w:szCs w:val="24"/>
        </w:rPr>
      </w:pPr>
    </w:p>
    <w:p w:rsidR="00CE3808" w:rsidRPr="00CE3808" w:rsidRDefault="00CE3808" w:rsidP="00CE3808">
      <w:pPr>
        <w:widowControl w:val="0"/>
        <w:autoSpaceDE w:val="0"/>
        <w:autoSpaceDN w:val="0"/>
        <w:adjustRightInd w:val="0"/>
        <w:spacing w:after="0" w:line="240" w:lineRule="auto"/>
        <w:ind w:left="10348"/>
        <w:jc w:val="right"/>
        <w:rPr>
          <w:rFonts w:ascii="Times New Roman" w:eastAsia="Times New Roman" w:hAnsi="Times New Roman"/>
          <w:szCs w:val="24"/>
        </w:rPr>
        <w:sectPr w:rsidR="00CE3808" w:rsidRPr="00CE3808" w:rsidSect="007C49F2">
          <w:pgSz w:w="16838" w:h="11906" w:orient="landscape"/>
          <w:pgMar w:top="719" w:right="1134" w:bottom="850" w:left="567" w:header="708" w:footer="708" w:gutter="0"/>
          <w:cols w:space="708"/>
          <w:docGrid w:linePitch="360"/>
        </w:sectPr>
      </w:pPr>
    </w:p>
    <w:p w:rsidR="00CE3808" w:rsidRPr="00CE3808" w:rsidRDefault="00CE3808" w:rsidP="00CE3808">
      <w:pPr>
        <w:widowControl w:val="0"/>
        <w:autoSpaceDE w:val="0"/>
        <w:autoSpaceDN w:val="0"/>
        <w:adjustRightInd w:val="0"/>
        <w:spacing w:after="0" w:line="240" w:lineRule="auto"/>
        <w:jc w:val="right"/>
        <w:rPr>
          <w:rFonts w:ascii="Times New Roman" w:eastAsia="Times New Roman" w:hAnsi="Times New Roman"/>
          <w:szCs w:val="24"/>
        </w:rPr>
      </w:pPr>
      <w:r w:rsidRPr="00CE3808">
        <w:rPr>
          <w:rFonts w:ascii="Times New Roman" w:eastAsia="Times New Roman" w:hAnsi="Times New Roman"/>
          <w:szCs w:val="24"/>
        </w:rPr>
        <w:lastRenderedPageBreak/>
        <w:t>Приложение 8</w:t>
      </w:r>
    </w:p>
    <w:p w:rsidR="00CE3808" w:rsidRPr="00CE3808" w:rsidRDefault="00CE3808" w:rsidP="00CE3808">
      <w:pPr>
        <w:widowControl w:val="0"/>
        <w:autoSpaceDE w:val="0"/>
        <w:autoSpaceDN w:val="0"/>
        <w:adjustRightInd w:val="0"/>
        <w:spacing w:after="0" w:line="240" w:lineRule="auto"/>
        <w:jc w:val="right"/>
        <w:rPr>
          <w:rFonts w:ascii="Times New Roman" w:eastAsia="Times New Roman" w:hAnsi="Times New Roman"/>
          <w:szCs w:val="24"/>
        </w:rPr>
      </w:pPr>
      <w:r w:rsidRPr="00CE3808">
        <w:rPr>
          <w:rFonts w:ascii="Times New Roman" w:eastAsia="Times New Roman" w:hAnsi="Times New Roman"/>
          <w:szCs w:val="24"/>
        </w:rPr>
        <w:t>к муниципальной программе</w:t>
      </w:r>
    </w:p>
    <w:p w:rsidR="00CE3808" w:rsidRPr="00CE3808" w:rsidRDefault="00CE3808" w:rsidP="00CE3808">
      <w:pPr>
        <w:widowControl w:val="0"/>
        <w:autoSpaceDE w:val="0"/>
        <w:autoSpaceDN w:val="0"/>
        <w:adjustRightInd w:val="0"/>
        <w:spacing w:after="0" w:line="240" w:lineRule="auto"/>
        <w:jc w:val="right"/>
        <w:rPr>
          <w:rFonts w:ascii="Times New Roman" w:eastAsia="Times New Roman" w:hAnsi="Times New Roman"/>
          <w:szCs w:val="24"/>
        </w:rPr>
      </w:pPr>
      <w:r w:rsidRPr="00CE3808">
        <w:rPr>
          <w:rFonts w:ascii="Times New Roman" w:eastAsia="Times New Roman" w:hAnsi="Times New Roman"/>
          <w:szCs w:val="24"/>
        </w:rPr>
        <w:t xml:space="preserve">«Управление </w:t>
      </w:r>
      <w:proofErr w:type="gramStart"/>
      <w:r w:rsidRPr="00CE3808">
        <w:rPr>
          <w:rFonts w:ascii="Times New Roman" w:eastAsia="Times New Roman" w:hAnsi="Times New Roman"/>
          <w:szCs w:val="24"/>
        </w:rPr>
        <w:t>муниципальными</w:t>
      </w:r>
      <w:proofErr w:type="gramEnd"/>
    </w:p>
    <w:p w:rsidR="00CE3808" w:rsidRPr="00CE3808" w:rsidRDefault="00CE3808" w:rsidP="00CE3808">
      <w:pPr>
        <w:widowControl w:val="0"/>
        <w:autoSpaceDE w:val="0"/>
        <w:autoSpaceDN w:val="0"/>
        <w:adjustRightInd w:val="0"/>
        <w:spacing w:after="0" w:line="240" w:lineRule="auto"/>
        <w:jc w:val="right"/>
        <w:rPr>
          <w:rFonts w:ascii="Times New Roman" w:eastAsia="Times New Roman" w:hAnsi="Times New Roman"/>
          <w:szCs w:val="24"/>
        </w:rPr>
      </w:pPr>
      <w:r w:rsidRPr="00CE3808">
        <w:rPr>
          <w:rFonts w:ascii="Times New Roman" w:eastAsia="Times New Roman" w:hAnsi="Times New Roman"/>
          <w:szCs w:val="24"/>
        </w:rPr>
        <w:t>финансами Большемурашкинского</w:t>
      </w:r>
    </w:p>
    <w:p w:rsidR="00CE3808" w:rsidRPr="00CE3808" w:rsidRDefault="00CE3808" w:rsidP="00CE3808">
      <w:pPr>
        <w:widowControl w:val="0"/>
        <w:autoSpaceDE w:val="0"/>
        <w:autoSpaceDN w:val="0"/>
        <w:adjustRightInd w:val="0"/>
        <w:spacing w:after="0" w:line="240" w:lineRule="auto"/>
        <w:ind w:left="4395"/>
        <w:jc w:val="right"/>
        <w:rPr>
          <w:rFonts w:ascii="Times New Roman" w:eastAsia="Times New Roman" w:hAnsi="Times New Roman"/>
          <w:szCs w:val="24"/>
        </w:rPr>
      </w:pPr>
      <w:r w:rsidRPr="00CE3808">
        <w:rPr>
          <w:rFonts w:ascii="Times New Roman" w:eastAsia="Times New Roman" w:hAnsi="Times New Roman"/>
          <w:szCs w:val="24"/>
        </w:rPr>
        <w:t>муниципального округа Нижегородской области"</w:t>
      </w:r>
    </w:p>
    <w:p w:rsidR="00CE3808" w:rsidRPr="00CE3808" w:rsidRDefault="00CE3808" w:rsidP="00CE3808">
      <w:pPr>
        <w:spacing w:after="0" w:line="240" w:lineRule="auto"/>
        <w:jc w:val="right"/>
        <w:rPr>
          <w:rFonts w:ascii="Times New Roman" w:hAnsi="Times New Roman"/>
          <w:szCs w:val="24"/>
        </w:rPr>
      </w:pPr>
    </w:p>
    <w:p w:rsidR="00CE3808" w:rsidRPr="00CE3808" w:rsidRDefault="00CE3808" w:rsidP="00CE3808">
      <w:pPr>
        <w:spacing w:after="0" w:line="240" w:lineRule="auto"/>
        <w:jc w:val="center"/>
        <w:rPr>
          <w:rFonts w:ascii="Times New Roman" w:hAnsi="Times New Roman"/>
          <w:b/>
          <w:sz w:val="28"/>
          <w:szCs w:val="28"/>
        </w:rPr>
      </w:pPr>
    </w:p>
    <w:p w:rsidR="00CE3808" w:rsidRPr="00CE3808" w:rsidRDefault="00CE3808" w:rsidP="00CE3808">
      <w:pPr>
        <w:spacing w:after="0" w:line="240" w:lineRule="auto"/>
        <w:jc w:val="center"/>
        <w:rPr>
          <w:rFonts w:ascii="Times New Roman" w:hAnsi="Times New Roman"/>
          <w:b/>
          <w:sz w:val="28"/>
          <w:szCs w:val="28"/>
        </w:rPr>
      </w:pPr>
      <w:r w:rsidRPr="00CE3808">
        <w:rPr>
          <w:rFonts w:ascii="Times New Roman" w:hAnsi="Times New Roman"/>
          <w:b/>
          <w:sz w:val="28"/>
          <w:szCs w:val="28"/>
        </w:rPr>
        <w:t>Форма отчета о реализации подпрограммы «Повышение финансовой грамотности и формирование финансовой культуры населения Большемурашкинского муниципального округа Нижегородской области»</w:t>
      </w:r>
    </w:p>
    <w:p w:rsidR="00CE3808" w:rsidRPr="00CE3808" w:rsidRDefault="00CE3808" w:rsidP="00CE3808">
      <w:pPr>
        <w:spacing w:after="0" w:line="240" w:lineRule="auto"/>
        <w:jc w:val="center"/>
        <w:rPr>
          <w:rFonts w:ascii="Times New Roman" w:hAnsi="Times New Roman"/>
          <w:sz w:val="28"/>
          <w:szCs w:val="28"/>
        </w:rPr>
      </w:pPr>
    </w:p>
    <w:p w:rsidR="00CE3808" w:rsidRPr="00CE3808" w:rsidRDefault="00CE3808" w:rsidP="00CE3808">
      <w:pPr>
        <w:spacing w:after="0" w:line="240" w:lineRule="auto"/>
        <w:jc w:val="center"/>
        <w:rPr>
          <w:rFonts w:ascii="Times New Roman" w:hAnsi="Times New Roman"/>
          <w:sz w:val="28"/>
          <w:szCs w:val="28"/>
        </w:rPr>
      </w:pPr>
      <w:r w:rsidRPr="00CE3808">
        <w:rPr>
          <w:rFonts w:ascii="Times New Roman" w:hAnsi="Times New Roman"/>
          <w:sz w:val="28"/>
          <w:szCs w:val="28"/>
        </w:rPr>
        <w:t>За 20___ год</w:t>
      </w:r>
    </w:p>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(отчетный год)</w:t>
      </w:r>
    </w:p>
    <w:p w:rsidR="00CE3808" w:rsidRPr="00CE3808" w:rsidRDefault="00CE3808" w:rsidP="00CE3808">
      <w:pPr>
        <w:spacing w:after="0" w:line="240" w:lineRule="auto"/>
        <w:jc w:val="center"/>
        <w:rPr>
          <w:rFonts w:ascii="Times New Roman" w:hAnsi="Times New Roman"/>
        </w:rPr>
      </w:pPr>
    </w:p>
    <w:p w:rsidR="00CE3808" w:rsidRPr="00CE3808" w:rsidRDefault="00CE3808" w:rsidP="00CE3808">
      <w:pPr>
        <w:spacing w:after="0" w:line="240" w:lineRule="auto"/>
        <w:jc w:val="center"/>
        <w:rPr>
          <w:rFonts w:ascii="Times New Roman" w:hAnsi="Times New Roman"/>
        </w:rPr>
      </w:pPr>
    </w:p>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_____________________________________________________________________________</w:t>
      </w:r>
    </w:p>
    <w:p w:rsidR="00CE3808" w:rsidRPr="00CE3808" w:rsidRDefault="00CE3808" w:rsidP="00CE3808">
      <w:pPr>
        <w:spacing w:after="0" w:line="240" w:lineRule="auto"/>
        <w:jc w:val="center"/>
        <w:rPr>
          <w:rFonts w:ascii="Times New Roman" w:hAnsi="Times New Roman"/>
        </w:rPr>
      </w:pPr>
      <w:r w:rsidRPr="00CE3808">
        <w:rPr>
          <w:rFonts w:ascii="Times New Roman" w:hAnsi="Times New Roman"/>
        </w:rPr>
        <w:t>(наименование органа местного самоуправления)</w:t>
      </w:r>
    </w:p>
    <w:p w:rsidR="00CE3808" w:rsidRPr="00CE3808" w:rsidRDefault="00CE3808" w:rsidP="00CE3808">
      <w:pPr>
        <w:spacing w:after="0" w:line="240" w:lineRule="auto"/>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1929"/>
        <w:gridCol w:w="2024"/>
        <w:gridCol w:w="1759"/>
        <w:gridCol w:w="1796"/>
        <w:gridCol w:w="1759"/>
      </w:tblGrid>
      <w:tr w:rsidR="00CE3808" w:rsidRPr="00CE3808" w:rsidTr="007C49F2">
        <w:tc>
          <w:tcPr>
            <w:tcW w:w="87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 xml:space="preserve">№ </w:t>
            </w:r>
            <w:proofErr w:type="gramStart"/>
            <w:r w:rsidRPr="00CE3808">
              <w:rPr>
                <w:rFonts w:ascii="Times New Roman" w:hAnsi="Times New Roman"/>
                <w:szCs w:val="24"/>
              </w:rPr>
              <w:t>п</w:t>
            </w:r>
            <w:proofErr w:type="gramEnd"/>
            <w:r w:rsidRPr="00CE3808">
              <w:rPr>
                <w:rFonts w:ascii="Times New Roman" w:hAnsi="Times New Roman"/>
                <w:szCs w:val="24"/>
              </w:rPr>
              <w:t>/п</w:t>
            </w:r>
          </w:p>
        </w:tc>
        <w:tc>
          <w:tcPr>
            <w:tcW w:w="193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Мероприятия</w:t>
            </w:r>
          </w:p>
        </w:tc>
        <w:tc>
          <w:tcPr>
            <w:tcW w:w="2026"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Ответственные исполнители</w:t>
            </w: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Срок реализации</w:t>
            </w:r>
          </w:p>
        </w:tc>
        <w:tc>
          <w:tcPr>
            <w:tcW w:w="179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Ожидаемые результаты</w:t>
            </w: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Результаты реализации</w:t>
            </w:r>
          </w:p>
        </w:tc>
      </w:tr>
      <w:tr w:rsidR="00CE3808" w:rsidRPr="00CE3808" w:rsidTr="007C49F2">
        <w:tc>
          <w:tcPr>
            <w:tcW w:w="87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1</w:t>
            </w:r>
          </w:p>
        </w:tc>
        <w:tc>
          <w:tcPr>
            <w:tcW w:w="193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2</w:t>
            </w:r>
          </w:p>
        </w:tc>
        <w:tc>
          <w:tcPr>
            <w:tcW w:w="2026"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3</w:t>
            </w: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4</w:t>
            </w:r>
          </w:p>
        </w:tc>
        <w:tc>
          <w:tcPr>
            <w:tcW w:w="1798"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5</w:t>
            </w: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6</w:t>
            </w:r>
          </w:p>
        </w:tc>
      </w:tr>
      <w:tr w:rsidR="00CE3808" w:rsidRPr="00CE3808" w:rsidTr="007C49F2">
        <w:tc>
          <w:tcPr>
            <w:tcW w:w="10148" w:type="dxa"/>
            <w:gridSpan w:val="6"/>
            <w:shd w:val="clear" w:color="auto" w:fill="auto"/>
          </w:tcPr>
          <w:p w:rsidR="00CE3808" w:rsidRPr="00CE3808" w:rsidRDefault="00CE3808" w:rsidP="00CE3808">
            <w:pPr>
              <w:spacing w:after="0" w:line="240" w:lineRule="auto"/>
              <w:rPr>
                <w:rFonts w:ascii="Times New Roman" w:hAnsi="Times New Roman"/>
                <w:szCs w:val="24"/>
              </w:rPr>
            </w:pPr>
            <w:r w:rsidRPr="00CE3808">
              <w:rPr>
                <w:rFonts w:ascii="Times New Roman" w:hAnsi="Times New Roman"/>
                <w:szCs w:val="24"/>
              </w:rPr>
              <w:t>Задача 1</w:t>
            </w:r>
          </w:p>
        </w:tc>
      </w:tr>
      <w:tr w:rsidR="00CE3808" w:rsidRPr="00CE3808" w:rsidTr="007C49F2">
        <w:tc>
          <w:tcPr>
            <w:tcW w:w="87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1.1.1</w:t>
            </w:r>
          </w:p>
        </w:tc>
        <w:tc>
          <w:tcPr>
            <w:tcW w:w="1931"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2026"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1798"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p>
        </w:tc>
      </w:tr>
      <w:tr w:rsidR="00CE3808" w:rsidRPr="00CE3808" w:rsidTr="007C49F2">
        <w:tc>
          <w:tcPr>
            <w:tcW w:w="87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1.1.2</w:t>
            </w:r>
          </w:p>
        </w:tc>
        <w:tc>
          <w:tcPr>
            <w:tcW w:w="1931"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2026"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1798"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p>
        </w:tc>
      </w:tr>
      <w:tr w:rsidR="00CE3808" w:rsidRPr="00CE3808" w:rsidTr="007C49F2">
        <w:tc>
          <w:tcPr>
            <w:tcW w:w="871" w:type="dxa"/>
            <w:shd w:val="clear" w:color="auto" w:fill="auto"/>
          </w:tcPr>
          <w:p w:rsidR="00CE3808" w:rsidRPr="00CE3808" w:rsidRDefault="00CE3808" w:rsidP="00CE3808">
            <w:pPr>
              <w:spacing w:after="0" w:line="240" w:lineRule="auto"/>
              <w:jc w:val="center"/>
              <w:rPr>
                <w:rFonts w:ascii="Times New Roman" w:hAnsi="Times New Roman"/>
                <w:szCs w:val="24"/>
              </w:rPr>
            </w:pPr>
            <w:r w:rsidRPr="00CE3808">
              <w:rPr>
                <w:rFonts w:ascii="Times New Roman" w:hAnsi="Times New Roman"/>
                <w:szCs w:val="24"/>
              </w:rPr>
              <w:t>…..</w:t>
            </w:r>
          </w:p>
        </w:tc>
        <w:tc>
          <w:tcPr>
            <w:tcW w:w="1931"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2026"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1798" w:type="dxa"/>
            <w:shd w:val="clear" w:color="auto" w:fill="auto"/>
          </w:tcPr>
          <w:p w:rsidR="00CE3808" w:rsidRPr="00CE3808" w:rsidRDefault="00CE3808" w:rsidP="00CE3808">
            <w:pPr>
              <w:spacing w:after="0" w:line="240" w:lineRule="auto"/>
              <w:jc w:val="center"/>
              <w:rPr>
                <w:rFonts w:ascii="Times New Roman" w:hAnsi="Times New Roman"/>
                <w:szCs w:val="24"/>
              </w:rPr>
            </w:pPr>
          </w:p>
        </w:tc>
        <w:tc>
          <w:tcPr>
            <w:tcW w:w="1761" w:type="dxa"/>
            <w:shd w:val="clear" w:color="auto" w:fill="auto"/>
          </w:tcPr>
          <w:p w:rsidR="00CE3808" w:rsidRPr="00CE3808" w:rsidRDefault="00CE3808" w:rsidP="00CE3808">
            <w:pPr>
              <w:spacing w:after="0" w:line="240" w:lineRule="auto"/>
              <w:jc w:val="center"/>
              <w:rPr>
                <w:rFonts w:ascii="Times New Roman" w:hAnsi="Times New Roman"/>
                <w:szCs w:val="24"/>
              </w:rPr>
            </w:pPr>
          </w:p>
        </w:tc>
      </w:tr>
    </w:tbl>
    <w:p w:rsidR="00CE3808" w:rsidRPr="00CE3808" w:rsidRDefault="00CE3808" w:rsidP="00CE3808">
      <w:pPr>
        <w:spacing w:after="0" w:line="240" w:lineRule="auto"/>
        <w:jc w:val="center"/>
        <w:rPr>
          <w:rFonts w:ascii="Times New Roman" w:hAnsi="Times New Roman"/>
        </w:rPr>
      </w:pPr>
    </w:p>
    <w:p w:rsidR="00CE3808" w:rsidRPr="00CE3808" w:rsidRDefault="00CE3808" w:rsidP="00CE3808">
      <w:pPr>
        <w:spacing w:after="0" w:line="240" w:lineRule="auto"/>
        <w:jc w:val="center"/>
        <w:rPr>
          <w:rFonts w:ascii="Times New Roman" w:hAnsi="Times New Roman"/>
        </w:rPr>
      </w:pPr>
    </w:p>
    <w:p w:rsidR="00CE3808" w:rsidRPr="00CE3808" w:rsidRDefault="00CE3808" w:rsidP="00CE3808">
      <w:pPr>
        <w:spacing w:after="0" w:line="240" w:lineRule="auto"/>
        <w:rPr>
          <w:rFonts w:ascii="Times New Roman" w:hAnsi="Times New Roman"/>
        </w:rPr>
      </w:pPr>
      <w:r w:rsidRPr="00CE3808">
        <w:rPr>
          <w:rFonts w:ascii="Times New Roman" w:hAnsi="Times New Roman"/>
        </w:rPr>
        <w:t>Примечания:</w:t>
      </w:r>
    </w:p>
    <w:p w:rsidR="00CE3808" w:rsidRPr="00CE3808" w:rsidRDefault="00CE3808" w:rsidP="00CE3808">
      <w:pPr>
        <w:shd w:val="clear" w:color="auto" w:fill="FFFFFF"/>
        <w:spacing w:after="0" w:line="240" w:lineRule="auto"/>
        <w:rPr>
          <w:rFonts w:ascii="Times New Roman" w:eastAsia="Times New Roman" w:hAnsi="Times New Roman"/>
          <w:lang w:eastAsia="ru-RU"/>
        </w:rPr>
      </w:pPr>
      <w:r w:rsidRPr="00CE3808">
        <w:rPr>
          <w:rFonts w:ascii="Times New Roman" w:hAnsi="Times New Roman"/>
        </w:rPr>
        <w:t xml:space="preserve">1) графы с 1 по 5 заполняются в соответствии </w:t>
      </w:r>
      <w:r w:rsidRPr="00CE3808">
        <w:rPr>
          <w:rFonts w:ascii="Times New Roman" w:eastAsia="Times New Roman" w:hAnsi="Times New Roman"/>
          <w:lang w:eastAsia="ru-RU"/>
        </w:rPr>
        <w:t>с утвержденной подпрограммой по повышению финансовой грамотности населения;</w:t>
      </w:r>
    </w:p>
    <w:p w:rsidR="00CE3808" w:rsidRPr="00CE3808" w:rsidRDefault="00CE3808" w:rsidP="00CE3808">
      <w:pPr>
        <w:shd w:val="clear" w:color="auto" w:fill="FFFFFF"/>
        <w:spacing w:after="0" w:line="240" w:lineRule="auto"/>
        <w:rPr>
          <w:rFonts w:ascii="Times New Roman" w:eastAsia="Times New Roman" w:hAnsi="Times New Roman"/>
          <w:lang w:eastAsia="ru-RU"/>
        </w:rPr>
      </w:pPr>
      <w:r w:rsidRPr="00CE3808">
        <w:rPr>
          <w:rFonts w:ascii="Times New Roman" w:eastAsia="Times New Roman" w:hAnsi="Times New Roman"/>
          <w:lang w:eastAsia="ru-RU"/>
        </w:rPr>
        <w:t>2) в графе 6 указываются результаты реализации мероприятий в соответствии с критериями оценки, которые начинаются со слов:</w:t>
      </w:r>
    </w:p>
    <w:p w:rsidR="00CE3808" w:rsidRPr="00CE3808" w:rsidRDefault="00CE3808" w:rsidP="00CE3808">
      <w:pPr>
        <w:shd w:val="clear" w:color="auto" w:fill="FFFFFF"/>
        <w:spacing w:after="0" w:line="240" w:lineRule="auto"/>
        <w:rPr>
          <w:rFonts w:ascii="Times New Roman" w:eastAsia="Times New Roman" w:hAnsi="Times New Roman"/>
          <w:lang w:eastAsia="ru-RU"/>
        </w:rPr>
      </w:pPr>
      <w:r w:rsidRPr="00CE3808">
        <w:rPr>
          <w:rFonts w:ascii="Times New Roman" w:eastAsia="Times New Roman" w:hAnsi="Times New Roman"/>
          <w:lang w:eastAsia="ru-RU"/>
        </w:rPr>
        <w:t>"Исполнено" – указывается результат исполнения;</w:t>
      </w:r>
    </w:p>
    <w:p w:rsidR="00CE3808" w:rsidRPr="00CE3808" w:rsidRDefault="00CE3808" w:rsidP="00CE3808">
      <w:pPr>
        <w:shd w:val="clear" w:color="auto" w:fill="FFFFFF"/>
        <w:spacing w:after="0" w:line="240" w:lineRule="auto"/>
        <w:rPr>
          <w:rFonts w:ascii="Times New Roman" w:eastAsia="Times New Roman" w:hAnsi="Times New Roman"/>
          <w:lang w:eastAsia="ru-RU"/>
        </w:rPr>
      </w:pPr>
      <w:r w:rsidRPr="00CE3808">
        <w:rPr>
          <w:rFonts w:ascii="Times New Roman" w:eastAsia="Times New Roman" w:hAnsi="Times New Roman"/>
          <w:lang w:eastAsia="ru-RU"/>
        </w:rPr>
        <w:t xml:space="preserve">"Частично исполнено" – указывается результат исполнения и ожидаемый срок окончательного исполнения; </w:t>
      </w:r>
    </w:p>
    <w:p w:rsidR="00CE3808" w:rsidRPr="00CE3808" w:rsidRDefault="00CE3808" w:rsidP="00CE3808">
      <w:pPr>
        <w:shd w:val="clear" w:color="auto" w:fill="FFFFFF"/>
        <w:spacing w:after="0" w:line="240" w:lineRule="auto"/>
        <w:rPr>
          <w:rFonts w:ascii="Times New Roman" w:eastAsia="Times New Roman" w:hAnsi="Times New Roman"/>
          <w:lang w:eastAsia="ru-RU"/>
        </w:rPr>
      </w:pPr>
      <w:r w:rsidRPr="00CE3808">
        <w:rPr>
          <w:rFonts w:ascii="Times New Roman" w:eastAsia="Times New Roman" w:hAnsi="Times New Roman"/>
          <w:lang w:eastAsia="ru-RU"/>
        </w:rPr>
        <w:t>"Не исполнено" – указываются причины неисполнения и ожидаемый срок окончательного исполнения;</w:t>
      </w:r>
    </w:p>
    <w:p w:rsidR="00CE3808" w:rsidRPr="00CE3808" w:rsidRDefault="00CE3808" w:rsidP="00CE3808">
      <w:pPr>
        <w:shd w:val="clear" w:color="auto" w:fill="FFFFFF"/>
        <w:spacing w:after="0" w:line="240" w:lineRule="auto"/>
        <w:rPr>
          <w:rFonts w:ascii="Times New Roman" w:eastAsia="Times New Roman" w:hAnsi="Times New Roman"/>
          <w:lang w:eastAsia="ru-RU"/>
        </w:rPr>
      </w:pPr>
      <w:r w:rsidRPr="00CE3808">
        <w:rPr>
          <w:rFonts w:ascii="Times New Roman" w:eastAsia="Times New Roman" w:hAnsi="Times New Roman"/>
          <w:lang w:eastAsia="ru-RU"/>
        </w:rPr>
        <w:t>"Срок исполнения не наступил" - указывается плановый срок исполнения мероприятия.</w:t>
      </w:r>
    </w:p>
    <w:p w:rsidR="00CE3808" w:rsidRPr="00CE3808" w:rsidRDefault="00CE3808" w:rsidP="00CE3808">
      <w:pPr>
        <w:spacing w:after="0" w:line="240" w:lineRule="auto"/>
        <w:rPr>
          <w:rFonts w:ascii="Times New Roman" w:hAnsi="Times New Roman"/>
          <w:sz w:val="24"/>
          <w:szCs w:val="24"/>
        </w:rPr>
        <w:sectPr w:rsidR="00CE3808" w:rsidRPr="00CE3808" w:rsidSect="00FD0490">
          <w:pgSz w:w="11906" w:h="16838"/>
          <w:pgMar w:top="1134" w:right="850" w:bottom="1134" w:left="1134" w:header="708" w:footer="708" w:gutter="0"/>
          <w:cols w:space="708"/>
          <w:docGrid w:linePitch="360"/>
        </w:sectPr>
      </w:pPr>
    </w:p>
    <w:p w:rsidR="00CD5A32" w:rsidRPr="00210170" w:rsidRDefault="00CD5A32" w:rsidP="00210170">
      <w:pPr>
        <w:tabs>
          <w:tab w:val="left" w:pos="2970"/>
        </w:tabs>
        <w:rPr>
          <w:rFonts w:ascii="Times New Roman" w:eastAsia="Times New Roman" w:hAnsi="Times New Roman"/>
          <w:szCs w:val="24"/>
        </w:rPr>
      </w:pPr>
    </w:p>
    <w:sectPr w:rsidR="00CD5A32" w:rsidRPr="00210170" w:rsidSect="00B343DF">
      <w:headerReference w:type="even" r:id="rId42"/>
      <w:headerReference w:type="default" r:id="rId43"/>
      <w:pgSz w:w="16838" w:h="11906" w:orient="landscape"/>
      <w:pgMar w:top="719" w:right="1134" w:bottom="850"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73B" w:rsidRDefault="00DC573B" w:rsidP="009914AD">
      <w:pPr>
        <w:spacing w:after="0" w:line="240" w:lineRule="auto"/>
      </w:pPr>
      <w:r>
        <w:separator/>
      </w:r>
    </w:p>
  </w:endnote>
  <w:endnote w:type="continuationSeparator" w:id="0">
    <w:p w:rsidR="00DC573B" w:rsidRDefault="00DC573B" w:rsidP="00991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6D" w:rsidRDefault="002F1B6D" w:rsidP="007C49F2">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F1B6D" w:rsidRDefault="002F1B6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73B" w:rsidRDefault="00DC573B" w:rsidP="009914AD">
      <w:pPr>
        <w:spacing w:after="0" w:line="240" w:lineRule="auto"/>
      </w:pPr>
      <w:r>
        <w:separator/>
      </w:r>
    </w:p>
  </w:footnote>
  <w:footnote w:type="continuationSeparator" w:id="0">
    <w:p w:rsidR="00DC573B" w:rsidRDefault="00DC573B" w:rsidP="00991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6D" w:rsidRDefault="002F1B6D" w:rsidP="007C49F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F1B6D" w:rsidRDefault="002F1B6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6D" w:rsidRDefault="002F1B6D" w:rsidP="007C49F2">
    <w:pPr>
      <w:pStyle w:val="a6"/>
      <w:framePr w:wrap="around" w:vAnchor="text" w:hAnchor="margin" w:xAlign="center" w:y="-82"/>
      <w:rPr>
        <w:rStyle w:val="a8"/>
      </w:rPr>
    </w:pPr>
  </w:p>
  <w:p w:rsidR="002F1B6D" w:rsidRPr="00911706" w:rsidRDefault="002F1B6D" w:rsidP="007C49F2">
    <w:pPr>
      <w:pStyle w:val="a6"/>
      <w:framePr w:wrap="around" w:vAnchor="text" w:hAnchor="margin" w:xAlign="center" w:y="-8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6D" w:rsidRDefault="002F1B6D" w:rsidP="00A52E8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F1B6D" w:rsidRDefault="002F1B6D">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B6D" w:rsidRDefault="002F1B6D" w:rsidP="00A52E8B">
    <w:pPr>
      <w:pStyle w:val="a6"/>
      <w:framePr w:wrap="around" w:vAnchor="text" w:hAnchor="margin" w:xAlign="center" w:y="1"/>
      <w:rPr>
        <w:rStyle w:val="a8"/>
      </w:rPr>
    </w:pPr>
  </w:p>
  <w:p w:rsidR="002F1B6D" w:rsidRDefault="002F1B6D" w:rsidP="00E7505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245"/>
        </w:tabs>
        <w:ind w:left="245" w:hanging="170"/>
      </w:pPr>
      <w:rPr>
        <w:rFonts w:ascii="Times New Roman" w:hAnsi="Times New Roman" w:cs="Times New Roman"/>
        <w:color w:val="auto"/>
      </w:rPr>
    </w:lvl>
  </w:abstractNum>
  <w:abstractNum w:abstractNumId="1">
    <w:nsid w:val="001D00A3"/>
    <w:multiLevelType w:val="hybridMultilevel"/>
    <w:tmpl w:val="BAF26416"/>
    <w:lvl w:ilvl="0" w:tplc="FC362A08">
      <w:start w:val="1"/>
      <w:numFmt w:val="decimal"/>
      <w:lvlText w:val="%1."/>
      <w:lvlJc w:val="left"/>
      <w:pPr>
        <w:tabs>
          <w:tab w:val="num" w:pos="1980"/>
        </w:tabs>
        <w:ind w:left="1980" w:hanging="12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0F850D5"/>
    <w:multiLevelType w:val="multilevel"/>
    <w:tmpl w:val="763A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63DB2"/>
    <w:multiLevelType w:val="hybridMultilevel"/>
    <w:tmpl w:val="D8F4B8F0"/>
    <w:lvl w:ilvl="0" w:tplc="9580CA4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7E46A2C"/>
    <w:multiLevelType w:val="hybridMultilevel"/>
    <w:tmpl w:val="8F04FA1A"/>
    <w:lvl w:ilvl="0" w:tplc="6E0C2F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B306463"/>
    <w:multiLevelType w:val="hybridMultilevel"/>
    <w:tmpl w:val="4378C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70537F"/>
    <w:multiLevelType w:val="hybridMultilevel"/>
    <w:tmpl w:val="3190AF26"/>
    <w:lvl w:ilvl="0" w:tplc="0419000F">
      <w:start w:val="1"/>
      <w:numFmt w:val="decimal"/>
      <w:lvlText w:val="%1."/>
      <w:lvlJc w:val="left"/>
      <w:pPr>
        <w:ind w:left="720" w:hanging="360"/>
      </w:pPr>
      <w:rPr>
        <w:rFonts w:hint="default"/>
      </w:rPr>
    </w:lvl>
    <w:lvl w:ilvl="1" w:tplc="CDAAB320">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8F522E"/>
    <w:multiLevelType w:val="hybridMultilevel"/>
    <w:tmpl w:val="BC50D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1A6DDB"/>
    <w:multiLevelType w:val="multilevel"/>
    <w:tmpl w:val="591A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410336"/>
    <w:multiLevelType w:val="multilevel"/>
    <w:tmpl w:val="BDEA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4020FC"/>
    <w:multiLevelType w:val="hybridMultilevel"/>
    <w:tmpl w:val="42A8B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456CC9"/>
    <w:multiLevelType w:val="multilevel"/>
    <w:tmpl w:val="0DE0ACC0"/>
    <w:lvl w:ilvl="0">
      <w:start w:val="1"/>
      <w:numFmt w:val="decimal"/>
      <w:lvlText w:val="%1."/>
      <w:lvlJc w:val="left"/>
      <w:pPr>
        <w:ind w:left="644"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772" w:hanging="72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2644" w:hanging="1080"/>
      </w:pPr>
      <w:rPr>
        <w:rFonts w:hint="default"/>
      </w:rPr>
    </w:lvl>
    <w:lvl w:ilvl="6">
      <w:start w:val="1"/>
      <w:numFmt w:val="decimal"/>
      <w:isLgl/>
      <w:lvlText w:val="%1.%2.%3.%4.%5.%6.%7."/>
      <w:lvlJc w:val="left"/>
      <w:pPr>
        <w:ind w:left="3260" w:hanging="1440"/>
      </w:pPr>
      <w:rPr>
        <w:rFonts w:hint="default"/>
      </w:rPr>
    </w:lvl>
    <w:lvl w:ilvl="7">
      <w:start w:val="1"/>
      <w:numFmt w:val="decimal"/>
      <w:isLgl/>
      <w:lvlText w:val="%1.%2.%3.%4.%5.%6.%7.%8."/>
      <w:lvlJc w:val="left"/>
      <w:pPr>
        <w:ind w:left="3516" w:hanging="1440"/>
      </w:pPr>
      <w:rPr>
        <w:rFonts w:hint="default"/>
      </w:rPr>
    </w:lvl>
    <w:lvl w:ilvl="8">
      <w:start w:val="1"/>
      <w:numFmt w:val="decimal"/>
      <w:isLgl/>
      <w:lvlText w:val="%1.%2.%3.%4.%5.%6.%7.%8.%9."/>
      <w:lvlJc w:val="left"/>
      <w:pPr>
        <w:ind w:left="4132" w:hanging="1800"/>
      </w:pPr>
      <w:rPr>
        <w:rFonts w:hint="default"/>
      </w:rPr>
    </w:lvl>
  </w:abstractNum>
  <w:abstractNum w:abstractNumId="12">
    <w:nsid w:val="1CE545C7"/>
    <w:multiLevelType w:val="multilevel"/>
    <w:tmpl w:val="555AC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AB6F36"/>
    <w:multiLevelType w:val="hybridMultilevel"/>
    <w:tmpl w:val="1B9230D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C0168F"/>
    <w:multiLevelType w:val="hybridMultilevel"/>
    <w:tmpl w:val="4052DE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A361A5"/>
    <w:multiLevelType w:val="hybridMultilevel"/>
    <w:tmpl w:val="EFC859F2"/>
    <w:lvl w:ilvl="0" w:tplc="0CBE49A0">
      <w:start w:val="1"/>
      <w:numFmt w:val="decimal"/>
      <w:lvlText w:val="%1."/>
      <w:lvlJc w:val="left"/>
      <w:pPr>
        <w:tabs>
          <w:tab w:val="num" w:pos="840"/>
        </w:tabs>
        <w:ind w:left="84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7454BDA"/>
    <w:multiLevelType w:val="hybridMultilevel"/>
    <w:tmpl w:val="7682BF46"/>
    <w:lvl w:ilvl="0" w:tplc="CDAAB320">
      <w:start w:val="1"/>
      <w:numFmt w:val="upperRoman"/>
      <w:lvlText w:val="%1."/>
      <w:lvlJc w:val="left"/>
      <w:pPr>
        <w:tabs>
          <w:tab w:val="num" w:pos="1800"/>
        </w:tabs>
        <w:ind w:left="180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E862B5"/>
    <w:multiLevelType w:val="hybridMultilevel"/>
    <w:tmpl w:val="F4C271B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33F91BEA"/>
    <w:multiLevelType w:val="multilevel"/>
    <w:tmpl w:val="2D32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4E5631"/>
    <w:multiLevelType w:val="multilevel"/>
    <w:tmpl w:val="C31C8CB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69E0758"/>
    <w:multiLevelType w:val="hybridMultilevel"/>
    <w:tmpl w:val="F754F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C71726"/>
    <w:multiLevelType w:val="hybridMultilevel"/>
    <w:tmpl w:val="96A6FF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91A5467"/>
    <w:multiLevelType w:val="multilevel"/>
    <w:tmpl w:val="5356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8C7B80"/>
    <w:multiLevelType w:val="multilevel"/>
    <w:tmpl w:val="7800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C810A4"/>
    <w:multiLevelType w:val="multilevel"/>
    <w:tmpl w:val="4B68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726D0C"/>
    <w:multiLevelType w:val="hybridMultilevel"/>
    <w:tmpl w:val="58041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8D4CB1"/>
    <w:multiLevelType w:val="multilevel"/>
    <w:tmpl w:val="E206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1604B48"/>
    <w:multiLevelType w:val="multilevel"/>
    <w:tmpl w:val="8AA2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FE3DC0"/>
    <w:multiLevelType w:val="multilevel"/>
    <w:tmpl w:val="42FE3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3AA18CE"/>
    <w:multiLevelType w:val="multilevel"/>
    <w:tmpl w:val="9922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0A17B9"/>
    <w:multiLevelType w:val="multilevel"/>
    <w:tmpl w:val="B89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D5341B"/>
    <w:multiLevelType w:val="hybridMultilevel"/>
    <w:tmpl w:val="1B9230D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50633BFB"/>
    <w:multiLevelType w:val="multilevel"/>
    <w:tmpl w:val="BB24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1A325D1"/>
    <w:multiLevelType w:val="multilevel"/>
    <w:tmpl w:val="D7F2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E704CB"/>
    <w:multiLevelType w:val="multilevel"/>
    <w:tmpl w:val="00FAF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51556B6"/>
    <w:multiLevelType w:val="multilevel"/>
    <w:tmpl w:val="BD38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D8381E"/>
    <w:multiLevelType w:val="hybridMultilevel"/>
    <w:tmpl w:val="483A2A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A4A1B9A"/>
    <w:multiLevelType w:val="hybridMultilevel"/>
    <w:tmpl w:val="10503C6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5A566CD8"/>
    <w:multiLevelType w:val="multilevel"/>
    <w:tmpl w:val="AF8A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B6D2A2D"/>
    <w:multiLevelType w:val="multilevel"/>
    <w:tmpl w:val="90FE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D461C18"/>
    <w:multiLevelType w:val="hybridMultilevel"/>
    <w:tmpl w:val="93885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DA127AA"/>
    <w:multiLevelType w:val="multilevel"/>
    <w:tmpl w:val="DF70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E6A5C5D"/>
    <w:multiLevelType w:val="hybridMultilevel"/>
    <w:tmpl w:val="261696A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606122AE"/>
    <w:multiLevelType w:val="multilevel"/>
    <w:tmpl w:val="534E3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37F4C96"/>
    <w:multiLevelType w:val="hybridMultilevel"/>
    <w:tmpl w:val="AC304048"/>
    <w:lvl w:ilvl="0" w:tplc="417A48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675C0B8C"/>
    <w:multiLevelType w:val="hybridMultilevel"/>
    <w:tmpl w:val="7B945184"/>
    <w:lvl w:ilvl="0" w:tplc="CDAAB320">
      <w:start w:val="1"/>
      <w:numFmt w:val="upperRoman"/>
      <w:lvlText w:val="%1."/>
      <w:lvlJc w:val="left"/>
      <w:pPr>
        <w:tabs>
          <w:tab w:val="num" w:pos="1800"/>
        </w:tabs>
        <w:ind w:left="180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8054ED2"/>
    <w:multiLevelType w:val="hybridMultilevel"/>
    <w:tmpl w:val="330CD9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8AD0F78"/>
    <w:multiLevelType w:val="hybridMultilevel"/>
    <w:tmpl w:val="28466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457D5F"/>
    <w:multiLevelType w:val="hybridMultilevel"/>
    <w:tmpl w:val="D5EC3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3B664FD"/>
    <w:multiLevelType w:val="multilevel"/>
    <w:tmpl w:val="FFC60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20"/>
  </w:num>
  <w:num w:numId="4">
    <w:abstractNumId w:val="10"/>
  </w:num>
  <w:num w:numId="5">
    <w:abstractNumId w:val="48"/>
  </w:num>
  <w:num w:numId="6">
    <w:abstractNumId w:val="25"/>
  </w:num>
  <w:num w:numId="7">
    <w:abstractNumId w:val="40"/>
  </w:num>
  <w:num w:numId="8">
    <w:abstractNumId w:val="46"/>
  </w:num>
  <w:num w:numId="9">
    <w:abstractNumId w:val="42"/>
  </w:num>
  <w:num w:numId="10">
    <w:abstractNumId w:val="17"/>
  </w:num>
  <w:num w:numId="11">
    <w:abstractNumId w:val="21"/>
  </w:num>
  <w:num w:numId="12">
    <w:abstractNumId w:val="36"/>
  </w:num>
  <w:num w:numId="13">
    <w:abstractNumId w:val="47"/>
  </w:num>
  <w:num w:numId="14">
    <w:abstractNumId w:val="7"/>
  </w:num>
  <w:num w:numId="15">
    <w:abstractNumId w:val="6"/>
  </w:num>
  <w:num w:numId="16">
    <w:abstractNumId w:val="11"/>
  </w:num>
  <w:num w:numId="17">
    <w:abstractNumId w:val="5"/>
  </w:num>
  <w:num w:numId="18">
    <w:abstractNumId w:val="19"/>
  </w:num>
  <w:num w:numId="19">
    <w:abstractNumId w:val="31"/>
  </w:num>
  <w:num w:numId="20">
    <w:abstractNumId w:val="13"/>
  </w:num>
  <w:num w:numId="21">
    <w:abstractNumId w:val="29"/>
  </w:num>
  <w:num w:numId="22">
    <w:abstractNumId w:val="41"/>
  </w:num>
  <w:num w:numId="23">
    <w:abstractNumId w:val="32"/>
  </w:num>
  <w:num w:numId="24">
    <w:abstractNumId w:val="23"/>
  </w:num>
  <w:num w:numId="25">
    <w:abstractNumId w:val="30"/>
  </w:num>
  <w:num w:numId="26">
    <w:abstractNumId w:val="12"/>
  </w:num>
  <w:num w:numId="27">
    <w:abstractNumId w:val="34"/>
  </w:num>
  <w:num w:numId="28">
    <w:abstractNumId w:val="43"/>
  </w:num>
  <w:num w:numId="29">
    <w:abstractNumId w:val="39"/>
  </w:num>
  <w:num w:numId="30">
    <w:abstractNumId w:val="9"/>
  </w:num>
  <w:num w:numId="31">
    <w:abstractNumId w:val="2"/>
  </w:num>
  <w:num w:numId="32">
    <w:abstractNumId w:val="38"/>
  </w:num>
  <w:num w:numId="33">
    <w:abstractNumId w:val="24"/>
  </w:num>
  <w:num w:numId="34">
    <w:abstractNumId w:val="22"/>
  </w:num>
  <w:num w:numId="35">
    <w:abstractNumId w:val="35"/>
  </w:num>
  <w:num w:numId="36">
    <w:abstractNumId w:val="8"/>
  </w:num>
  <w:num w:numId="37">
    <w:abstractNumId w:val="18"/>
  </w:num>
  <w:num w:numId="38">
    <w:abstractNumId w:val="27"/>
  </w:num>
  <w:num w:numId="39">
    <w:abstractNumId w:val="33"/>
  </w:num>
  <w:num w:numId="40">
    <w:abstractNumId w:val="49"/>
  </w:num>
  <w:num w:numId="41">
    <w:abstractNumId w:val="0"/>
  </w:num>
  <w:num w:numId="42">
    <w:abstractNumId w:val="3"/>
  </w:num>
  <w:num w:numId="43">
    <w:abstractNumId w:val="37"/>
  </w:num>
  <w:num w:numId="44">
    <w:abstractNumId w:val="15"/>
  </w:num>
  <w:num w:numId="45">
    <w:abstractNumId w:val="45"/>
  </w:num>
  <w:num w:numId="46">
    <w:abstractNumId w:val="1"/>
  </w:num>
  <w:num w:numId="47">
    <w:abstractNumId w:val="26"/>
  </w:num>
  <w:num w:numId="48">
    <w:abstractNumId w:val="16"/>
  </w:num>
  <w:num w:numId="49">
    <w:abstractNumId w:val="4"/>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8F0"/>
    <w:rsid w:val="00003373"/>
    <w:rsid w:val="00005A5E"/>
    <w:rsid w:val="00005CA9"/>
    <w:rsid w:val="00007D0C"/>
    <w:rsid w:val="00011B07"/>
    <w:rsid w:val="00017621"/>
    <w:rsid w:val="00022436"/>
    <w:rsid w:val="00033483"/>
    <w:rsid w:val="00035A43"/>
    <w:rsid w:val="00051E54"/>
    <w:rsid w:val="000579D7"/>
    <w:rsid w:val="00067415"/>
    <w:rsid w:val="0007056D"/>
    <w:rsid w:val="0007408D"/>
    <w:rsid w:val="00081ADB"/>
    <w:rsid w:val="00082196"/>
    <w:rsid w:val="0009026F"/>
    <w:rsid w:val="000917C8"/>
    <w:rsid w:val="00092001"/>
    <w:rsid w:val="00096C4E"/>
    <w:rsid w:val="000A2DE7"/>
    <w:rsid w:val="000B18BF"/>
    <w:rsid w:val="000B2FAB"/>
    <w:rsid w:val="000B3F9F"/>
    <w:rsid w:val="000B5C3B"/>
    <w:rsid w:val="000B7C1D"/>
    <w:rsid w:val="000C3E15"/>
    <w:rsid w:val="000C42FD"/>
    <w:rsid w:val="000D16A1"/>
    <w:rsid w:val="000E30DE"/>
    <w:rsid w:val="000E7C39"/>
    <w:rsid w:val="000F2754"/>
    <w:rsid w:val="000F30EA"/>
    <w:rsid w:val="00103380"/>
    <w:rsid w:val="00103EC0"/>
    <w:rsid w:val="0010455E"/>
    <w:rsid w:val="001050D2"/>
    <w:rsid w:val="00120A93"/>
    <w:rsid w:val="00122706"/>
    <w:rsid w:val="00136C4C"/>
    <w:rsid w:val="00141400"/>
    <w:rsid w:val="00142CEB"/>
    <w:rsid w:val="00143C45"/>
    <w:rsid w:val="00144B28"/>
    <w:rsid w:val="0015372C"/>
    <w:rsid w:val="0017192B"/>
    <w:rsid w:val="001735BB"/>
    <w:rsid w:val="00177424"/>
    <w:rsid w:val="0018717D"/>
    <w:rsid w:val="001908E1"/>
    <w:rsid w:val="00197AAE"/>
    <w:rsid w:val="001A4B25"/>
    <w:rsid w:val="001B0C18"/>
    <w:rsid w:val="001B55E4"/>
    <w:rsid w:val="001B57ED"/>
    <w:rsid w:val="001C0639"/>
    <w:rsid w:val="001C349B"/>
    <w:rsid w:val="001C37E4"/>
    <w:rsid w:val="001C4FB6"/>
    <w:rsid w:val="001C5154"/>
    <w:rsid w:val="001D00DD"/>
    <w:rsid w:val="001E71DF"/>
    <w:rsid w:val="001F0EEA"/>
    <w:rsid w:val="001F10DF"/>
    <w:rsid w:val="00200F66"/>
    <w:rsid w:val="00205D87"/>
    <w:rsid w:val="00210170"/>
    <w:rsid w:val="0021038D"/>
    <w:rsid w:val="002103DF"/>
    <w:rsid w:val="0021295D"/>
    <w:rsid w:val="00213251"/>
    <w:rsid w:val="00221E84"/>
    <w:rsid w:val="00231519"/>
    <w:rsid w:val="0023410D"/>
    <w:rsid w:val="002366E3"/>
    <w:rsid w:val="00237A05"/>
    <w:rsid w:val="002422A6"/>
    <w:rsid w:val="00242780"/>
    <w:rsid w:val="002469D0"/>
    <w:rsid w:val="00250B17"/>
    <w:rsid w:val="002526A3"/>
    <w:rsid w:val="0025427D"/>
    <w:rsid w:val="00255552"/>
    <w:rsid w:val="00264F5F"/>
    <w:rsid w:val="00266E75"/>
    <w:rsid w:val="00272608"/>
    <w:rsid w:val="002752EB"/>
    <w:rsid w:val="002905C1"/>
    <w:rsid w:val="002943C7"/>
    <w:rsid w:val="002946CB"/>
    <w:rsid w:val="002A0254"/>
    <w:rsid w:val="002A1FA8"/>
    <w:rsid w:val="002A6BEA"/>
    <w:rsid w:val="002C6154"/>
    <w:rsid w:val="002C666F"/>
    <w:rsid w:val="002D2A8C"/>
    <w:rsid w:val="002D4FE5"/>
    <w:rsid w:val="002D6E9A"/>
    <w:rsid w:val="002D7888"/>
    <w:rsid w:val="002F1B6D"/>
    <w:rsid w:val="002F7B6B"/>
    <w:rsid w:val="0030277D"/>
    <w:rsid w:val="00302BBB"/>
    <w:rsid w:val="00303474"/>
    <w:rsid w:val="003052BE"/>
    <w:rsid w:val="003062AE"/>
    <w:rsid w:val="00307387"/>
    <w:rsid w:val="00307DF9"/>
    <w:rsid w:val="0031002B"/>
    <w:rsid w:val="00312CA3"/>
    <w:rsid w:val="003133F3"/>
    <w:rsid w:val="00313A4A"/>
    <w:rsid w:val="00314D58"/>
    <w:rsid w:val="00317475"/>
    <w:rsid w:val="00317FA7"/>
    <w:rsid w:val="00326AC9"/>
    <w:rsid w:val="003468CC"/>
    <w:rsid w:val="003528EB"/>
    <w:rsid w:val="00357AAD"/>
    <w:rsid w:val="00360318"/>
    <w:rsid w:val="003610B3"/>
    <w:rsid w:val="00365672"/>
    <w:rsid w:val="003668B2"/>
    <w:rsid w:val="0037216A"/>
    <w:rsid w:val="0037300E"/>
    <w:rsid w:val="00374E02"/>
    <w:rsid w:val="003754B6"/>
    <w:rsid w:val="003807BD"/>
    <w:rsid w:val="00381D62"/>
    <w:rsid w:val="00393707"/>
    <w:rsid w:val="00394446"/>
    <w:rsid w:val="00394857"/>
    <w:rsid w:val="003A046F"/>
    <w:rsid w:val="003A4F74"/>
    <w:rsid w:val="003A77CC"/>
    <w:rsid w:val="003A7C79"/>
    <w:rsid w:val="003B5C97"/>
    <w:rsid w:val="003B77C7"/>
    <w:rsid w:val="003C063C"/>
    <w:rsid w:val="003C5AE4"/>
    <w:rsid w:val="003C7CDC"/>
    <w:rsid w:val="003E58D9"/>
    <w:rsid w:val="004128D1"/>
    <w:rsid w:val="00415D8D"/>
    <w:rsid w:val="00415DB1"/>
    <w:rsid w:val="004162C6"/>
    <w:rsid w:val="00421DFF"/>
    <w:rsid w:val="00431ECA"/>
    <w:rsid w:val="00434E82"/>
    <w:rsid w:val="00440C2B"/>
    <w:rsid w:val="00445015"/>
    <w:rsid w:val="00452684"/>
    <w:rsid w:val="0045741E"/>
    <w:rsid w:val="00461A4F"/>
    <w:rsid w:val="00461B0B"/>
    <w:rsid w:val="00463F77"/>
    <w:rsid w:val="00465D46"/>
    <w:rsid w:val="0046663A"/>
    <w:rsid w:val="00470B3A"/>
    <w:rsid w:val="0047149B"/>
    <w:rsid w:val="00475465"/>
    <w:rsid w:val="00480409"/>
    <w:rsid w:val="004834C4"/>
    <w:rsid w:val="00485E00"/>
    <w:rsid w:val="00486E1A"/>
    <w:rsid w:val="004909A2"/>
    <w:rsid w:val="004974FA"/>
    <w:rsid w:val="004A3C4E"/>
    <w:rsid w:val="004B3340"/>
    <w:rsid w:val="004B5913"/>
    <w:rsid w:val="004D445A"/>
    <w:rsid w:val="004D51A7"/>
    <w:rsid w:val="004E5AE5"/>
    <w:rsid w:val="004E7963"/>
    <w:rsid w:val="004F0BD1"/>
    <w:rsid w:val="004F2151"/>
    <w:rsid w:val="004F4898"/>
    <w:rsid w:val="00503167"/>
    <w:rsid w:val="00503D63"/>
    <w:rsid w:val="00504813"/>
    <w:rsid w:val="00504C96"/>
    <w:rsid w:val="00507514"/>
    <w:rsid w:val="00523CAE"/>
    <w:rsid w:val="00524A6D"/>
    <w:rsid w:val="00524E01"/>
    <w:rsid w:val="005377DB"/>
    <w:rsid w:val="00556075"/>
    <w:rsid w:val="00560774"/>
    <w:rsid w:val="005608ED"/>
    <w:rsid w:val="00561428"/>
    <w:rsid w:val="005644CE"/>
    <w:rsid w:val="00573979"/>
    <w:rsid w:val="00581CFD"/>
    <w:rsid w:val="0058590E"/>
    <w:rsid w:val="00585D62"/>
    <w:rsid w:val="00592356"/>
    <w:rsid w:val="005929A6"/>
    <w:rsid w:val="00593366"/>
    <w:rsid w:val="005A29D4"/>
    <w:rsid w:val="005A3853"/>
    <w:rsid w:val="005A4F9F"/>
    <w:rsid w:val="005A5DE4"/>
    <w:rsid w:val="005B1A65"/>
    <w:rsid w:val="005C3D1C"/>
    <w:rsid w:val="005C72ED"/>
    <w:rsid w:val="005D2B2B"/>
    <w:rsid w:val="005D31D5"/>
    <w:rsid w:val="005D52E7"/>
    <w:rsid w:val="005D76F4"/>
    <w:rsid w:val="005E35DE"/>
    <w:rsid w:val="005E36FE"/>
    <w:rsid w:val="005E762B"/>
    <w:rsid w:val="005F199F"/>
    <w:rsid w:val="005F411B"/>
    <w:rsid w:val="006010A7"/>
    <w:rsid w:val="0060624D"/>
    <w:rsid w:val="00613BAF"/>
    <w:rsid w:val="00621BFD"/>
    <w:rsid w:val="00622A6C"/>
    <w:rsid w:val="00646EF3"/>
    <w:rsid w:val="006478AC"/>
    <w:rsid w:val="00660C0F"/>
    <w:rsid w:val="0066221A"/>
    <w:rsid w:val="006772C3"/>
    <w:rsid w:val="006848F1"/>
    <w:rsid w:val="00684BEA"/>
    <w:rsid w:val="00685C0F"/>
    <w:rsid w:val="00690675"/>
    <w:rsid w:val="006934F1"/>
    <w:rsid w:val="00694A62"/>
    <w:rsid w:val="006A038B"/>
    <w:rsid w:val="006A2562"/>
    <w:rsid w:val="006A2E6F"/>
    <w:rsid w:val="006B46C9"/>
    <w:rsid w:val="006B4724"/>
    <w:rsid w:val="006C673C"/>
    <w:rsid w:val="006C68BE"/>
    <w:rsid w:val="006C74D7"/>
    <w:rsid w:val="006D0761"/>
    <w:rsid w:val="006F3FDF"/>
    <w:rsid w:val="006F44E3"/>
    <w:rsid w:val="006F798E"/>
    <w:rsid w:val="00702F7D"/>
    <w:rsid w:val="00704AC5"/>
    <w:rsid w:val="00705ED1"/>
    <w:rsid w:val="007079BE"/>
    <w:rsid w:val="00707C2F"/>
    <w:rsid w:val="00711557"/>
    <w:rsid w:val="00711F76"/>
    <w:rsid w:val="00712981"/>
    <w:rsid w:val="007210D3"/>
    <w:rsid w:val="00740A64"/>
    <w:rsid w:val="00741B30"/>
    <w:rsid w:val="007443F3"/>
    <w:rsid w:val="00747AEB"/>
    <w:rsid w:val="00752B41"/>
    <w:rsid w:val="0076044F"/>
    <w:rsid w:val="00763CAA"/>
    <w:rsid w:val="00771C9A"/>
    <w:rsid w:val="0077535B"/>
    <w:rsid w:val="00775C2B"/>
    <w:rsid w:val="00776D6E"/>
    <w:rsid w:val="00777C21"/>
    <w:rsid w:val="007849E8"/>
    <w:rsid w:val="00791FCB"/>
    <w:rsid w:val="007A0712"/>
    <w:rsid w:val="007A274E"/>
    <w:rsid w:val="007B4D68"/>
    <w:rsid w:val="007C4300"/>
    <w:rsid w:val="007C49F2"/>
    <w:rsid w:val="007C4AAD"/>
    <w:rsid w:val="007C4CE4"/>
    <w:rsid w:val="007C7CC0"/>
    <w:rsid w:val="007D5B5C"/>
    <w:rsid w:val="007E69FA"/>
    <w:rsid w:val="007F485E"/>
    <w:rsid w:val="008001E3"/>
    <w:rsid w:val="00800C85"/>
    <w:rsid w:val="008121F1"/>
    <w:rsid w:val="00812A54"/>
    <w:rsid w:val="00817E91"/>
    <w:rsid w:val="00835EB9"/>
    <w:rsid w:val="00837837"/>
    <w:rsid w:val="00846022"/>
    <w:rsid w:val="008650D8"/>
    <w:rsid w:val="00867DC3"/>
    <w:rsid w:val="00871B75"/>
    <w:rsid w:val="008725CD"/>
    <w:rsid w:val="008832A7"/>
    <w:rsid w:val="00894944"/>
    <w:rsid w:val="008A1FFE"/>
    <w:rsid w:val="008A2709"/>
    <w:rsid w:val="008A3F59"/>
    <w:rsid w:val="008A6E1D"/>
    <w:rsid w:val="008B1F4C"/>
    <w:rsid w:val="008C2A88"/>
    <w:rsid w:val="008C2E5A"/>
    <w:rsid w:val="008C522D"/>
    <w:rsid w:val="008D6F1C"/>
    <w:rsid w:val="008E57F3"/>
    <w:rsid w:val="008F0C68"/>
    <w:rsid w:val="008F3DA1"/>
    <w:rsid w:val="008F79E8"/>
    <w:rsid w:val="00903DE8"/>
    <w:rsid w:val="00910482"/>
    <w:rsid w:val="00915EA1"/>
    <w:rsid w:val="009321CA"/>
    <w:rsid w:val="00932250"/>
    <w:rsid w:val="00934BF5"/>
    <w:rsid w:val="00935B0D"/>
    <w:rsid w:val="009550B3"/>
    <w:rsid w:val="009567E6"/>
    <w:rsid w:val="00964D56"/>
    <w:rsid w:val="00965C33"/>
    <w:rsid w:val="00976FDB"/>
    <w:rsid w:val="009914AD"/>
    <w:rsid w:val="009A3929"/>
    <w:rsid w:val="009A5DD3"/>
    <w:rsid w:val="009B34A3"/>
    <w:rsid w:val="009B45DE"/>
    <w:rsid w:val="009C1ECB"/>
    <w:rsid w:val="009C46AD"/>
    <w:rsid w:val="00A042F0"/>
    <w:rsid w:val="00A05C61"/>
    <w:rsid w:val="00A06BE5"/>
    <w:rsid w:val="00A13A79"/>
    <w:rsid w:val="00A26354"/>
    <w:rsid w:val="00A26AC7"/>
    <w:rsid w:val="00A27268"/>
    <w:rsid w:val="00A30590"/>
    <w:rsid w:val="00A36E4C"/>
    <w:rsid w:val="00A445DF"/>
    <w:rsid w:val="00A50A90"/>
    <w:rsid w:val="00A52E8B"/>
    <w:rsid w:val="00A54432"/>
    <w:rsid w:val="00A55670"/>
    <w:rsid w:val="00A55A62"/>
    <w:rsid w:val="00A5769A"/>
    <w:rsid w:val="00A61612"/>
    <w:rsid w:val="00A6519C"/>
    <w:rsid w:val="00A70EE5"/>
    <w:rsid w:val="00A7630E"/>
    <w:rsid w:val="00A809C0"/>
    <w:rsid w:val="00A812DE"/>
    <w:rsid w:val="00A82EE6"/>
    <w:rsid w:val="00AA173B"/>
    <w:rsid w:val="00AB3C14"/>
    <w:rsid w:val="00AB5243"/>
    <w:rsid w:val="00AC0B02"/>
    <w:rsid w:val="00AD2EA3"/>
    <w:rsid w:val="00AE29BF"/>
    <w:rsid w:val="00AE30EB"/>
    <w:rsid w:val="00AF00F4"/>
    <w:rsid w:val="00AF19A9"/>
    <w:rsid w:val="00B0032F"/>
    <w:rsid w:val="00B0502B"/>
    <w:rsid w:val="00B12420"/>
    <w:rsid w:val="00B20AED"/>
    <w:rsid w:val="00B24467"/>
    <w:rsid w:val="00B27CD5"/>
    <w:rsid w:val="00B310D3"/>
    <w:rsid w:val="00B33723"/>
    <w:rsid w:val="00B343DF"/>
    <w:rsid w:val="00B34AC9"/>
    <w:rsid w:val="00B34CAB"/>
    <w:rsid w:val="00B36DC8"/>
    <w:rsid w:val="00B416B7"/>
    <w:rsid w:val="00B45A00"/>
    <w:rsid w:val="00B46121"/>
    <w:rsid w:val="00B54A00"/>
    <w:rsid w:val="00B61D7D"/>
    <w:rsid w:val="00B658F5"/>
    <w:rsid w:val="00B71F6C"/>
    <w:rsid w:val="00B72AA3"/>
    <w:rsid w:val="00B77AD3"/>
    <w:rsid w:val="00B97DBB"/>
    <w:rsid w:val="00BA0E3E"/>
    <w:rsid w:val="00BA3A4D"/>
    <w:rsid w:val="00BC5A61"/>
    <w:rsid w:val="00BC649D"/>
    <w:rsid w:val="00BC6515"/>
    <w:rsid w:val="00BD1CDF"/>
    <w:rsid w:val="00BD30BA"/>
    <w:rsid w:val="00BE1700"/>
    <w:rsid w:val="00BE4965"/>
    <w:rsid w:val="00C01548"/>
    <w:rsid w:val="00C02B18"/>
    <w:rsid w:val="00C030EB"/>
    <w:rsid w:val="00C07ADE"/>
    <w:rsid w:val="00C12231"/>
    <w:rsid w:val="00C12BDC"/>
    <w:rsid w:val="00C12E69"/>
    <w:rsid w:val="00C131BD"/>
    <w:rsid w:val="00C15061"/>
    <w:rsid w:val="00C1735F"/>
    <w:rsid w:val="00C31305"/>
    <w:rsid w:val="00C33BCA"/>
    <w:rsid w:val="00C379EB"/>
    <w:rsid w:val="00C43670"/>
    <w:rsid w:val="00C60593"/>
    <w:rsid w:val="00C60C9E"/>
    <w:rsid w:val="00C70B0B"/>
    <w:rsid w:val="00C71D17"/>
    <w:rsid w:val="00C8103C"/>
    <w:rsid w:val="00C82FC7"/>
    <w:rsid w:val="00C85937"/>
    <w:rsid w:val="00C90D60"/>
    <w:rsid w:val="00CA235A"/>
    <w:rsid w:val="00CA28D7"/>
    <w:rsid w:val="00CA4D1D"/>
    <w:rsid w:val="00CA5A87"/>
    <w:rsid w:val="00CB0C33"/>
    <w:rsid w:val="00CB25A2"/>
    <w:rsid w:val="00CB3A83"/>
    <w:rsid w:val="00CC7FCA"/>
    <w:rsid w:val="00CD0F82"/>
    <w:rsid w:val="00CD3DBD"/>
    <w:rsid w:val="00CD4197"/>
    <w:rsid w:val="00CD5A32"/>
    <w:rsid w:val="00CD7500"/>
    <w:rsid w:val="00CD7740"/>
    <w:rsid w:val="00CE1142"/>
    <w:rsid w:val="00CE149B"/>
    <w:rsid w:val="00CE3808"/>
    <w:rsid w:val="00CE3F40"/>
    <w:rsid w:val="00CE3F4E"/>
    <w:rsid w:val="00CE480F"/>
    <w:rsid w:val="00CE6605"/>
    <w:rsid w:val="00CE7AA3"/>
    <w:rsid w:val="00CF1777"/>
    <w:rsid w:val="00D0519D"/>
    <w:rsid w:val="00D05D36"/>
    <w:rsid w:val="00D11799"/>
    <w:rsid w:val="00D20F89"/>
    <w:rsid w:val="00D214F8"/>
    <w:rsid w:val="00D21C14"/>
    <w:rsid w:val="00D22D9D"/>
    <w:rsid w:val="00D233BA"/>
    <w:rsid w:val="00D40C39"/>
    <w:rsid w:val="00D44A09"/>
    <w:rsid w:val="00D45CED"/>
    <w:rsid w:val="00D47628"/>
    <w:rsid w:val="00D503BB"/>
    <w:rsid w:val="00D55FC2"/>
    <w:rsid w:val="00D61CAF"/>
    <w:rsid w:val="00D65F90"/>
    <w:rsid w:val="00D679C3"/>
    <w:rsid w:val="00D71E09"/>
    <w:rsid w:val="00D7361D"/>
    <w:rsid w:val="00D73671"/>
    <w:rsid w:val="00D7610D"/>
    <w:rsid w:val="00D8213F"/>
    <w:rsid w:val="00D836A6"/>
    <w:rsid w:val="00D84661"/>
    <w:rsid w:val="00D87212"/>
    <w:rsid w:val="00D911CB"/>
    <w:rsid w:val="00DA2650"/>
    <w:rsid w:val="00DA341C"/>
    <w:rsid w:val="00DA35A9"/>
    <w:rsid w:val="00DA51FF"/>
    <w:rsid w:val="00DC0903"/>
    <w:rsid w:val="00DC10C9"/>
    <w:rsid w:val="00DC1847"/>
    <w:rsid w:val="00DC51CF"/>
    <w:rsid w:val="00DC573B"/>
    <w:rsid w:val="00DD1A84"/>
    <w:rsid w:val="00DF453D"/>
    <w:rsid w:val="00E012DE"/>
    <w:rsid w:val="00E01404"/>
    <w:rsid w:val="00E01AB9"/>
    <w:rsid w:val="00E020B7"/>
    <w:rsid w:val="00E02AC9"/>
    <w:rsid w:val="00E06AD0"/>
    <w:rsid w:val="00E21537"/>
    <w:rsid w:val="00E22F30"/>
    <w:rsid w:val="00E26000"/>
    <w:rsid w:val="00E2642F"/>
    <w:rsid w:val="00E3241F"/>
    <w:rsid w:val="00E33448"/>
    <w:rsid w:val="00E44593"/>
    <w:rsid w:val="00E52EA8"/>
    <w:rsid w:val="00E542F3"/>
    <w:rsid w:val="00E573CA"/>
    <w:rsid w:val="00E74A89"/>
    <w:rsid w:val="00E7505C"/>
    <w:rsid w:val="00E8115F"/>
    <w:rsid w:val="00E84671"/>
    <w:rsid w:val="00E9024F"/>
    <w:rsid w:val="00E90674"/>
    <w:rsid w:val="00E90FF8"/>
    <w:rsid w:val="00E97597"/>
    <w:rsid w:val="00EA0358"/>
    <w:rsid w:val="00EA3267"/>
    <w:rsid w:val="00EA33F8"/>
    <w:rsid w:val="00EA7FEF"/>
    <w:rsid w:val="00EB11AE"/>
    <w:rsid w:val="00EB50B4"/>
    <w:rsid w:val="00EB6AC2"/>
    <w:rsid w:val="00EB7A5D"/>
    <w:rsid w:val="00EC3E5E"/>
    <w:rsid w:val="00ED4404"/>
    <w:rsid w:val="00ED4F58"/>
    <w:rsid w:val="00EE2D1F"/>
    <w:rsid w:val="00EE3E98"/>
    <w:rsid w:val="00EE5696"/>
    <w:rsid w:val="00F011AC"/>
    <w:rsid w:val="00F03B98"/>
    <w:rsid w:val="00F04200"/>
    <w:rsid w:val="00F064C9"/>
    <w:rsid w:val="00F1104E"/>
    <w:rsid w:val="00F11358"/>
    <w:rsid w:val="00F14C30"/>
    <w:rsid w:val="00F150B2"/>
    <w:rsid w:val="00F26314"/>
    <w:rsid w:val="00F31B3A"/>
    <w:rsid w:val="00F328B9"/>
    <w:rsid w:val="00F32E8C"/>
    <w:rsid w:val="00F44CD4"/>
    <w:rsid w:val="00F54BC4"/>
    <w:rsid w:val="00F57672"/>
    <w:rsid w:val="00F63653"/>
    <w:rsid w:val="00F64B8F"/>
    <w:rsid w:val="00F66158"/>
    <w:rsid w:val="00F70D5B"/>
    <w:rsid w:val="00F72037"/>
    <w:rsid w:val="00F8662D"/>
    <w:rsid w:val="00F87AC1"/>
    <w:rsid w:val="00F91720"/>
    <w:rsid w:val="00F957B5"/>
    <w:rsid w:val="00FA3942"/>
    <w:rsid w:val="00FA575B"/>
    <w:rsid w:val="00FA78DE"/>
    <w:rsid w:val="00FB5410"/>
    <w:rsid w:val="00FB61A1"/>
    <w:rsid w:val="00FC1559"/>
    <w:rsid w:val="00FC3482"/>
    <w:rsid w:val="00FD0490"/>
    <w:rsid w:val="00FD687D"/>
    <w:rsid w:val="00FE3DA0"/>
    <w:rsid w:val="00FF1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FA78DE"/>
    <w:pPr>
      <w:keepNext/>
      <w:spacing w:before="240" w:after="60" w:line="240" w:lineRule="auto"/>
      <w:ind w:firstLine="709"/>
      <w:jc w:val="both"/>
      <w:outlineLvl w:val="0"/>
    </w:pPr>
    <w:rPr>
      <w:rFonts w:ascii="Cambria" w:eastAsia="Times New Roman" w:hAnsi="Cambria"/>
      <w:b/>
      <w:bCs/>
      <w:kern w:val="32"/>
      <w:sz w:val="32"/>
      <w:szCs w:val="32"/>
      <w:lang w:val="x-none"/>
    </w:rPr>
  </w:style>
  <w:style w:type="paragraph" w:styleId="2">
    <w:name w:val="heading 2"/>
    <w:basedOn w:val="a"/>
    <w:link w:val="20"/>
    <w:uiPriority w:val="9"/>
    <w:qFormat/>
    <w:rsid w:val="00FA78DE"/>
    <w:pPr>
      <w:spacing w:after="120" w:line="240" w:lineRule="auto"/>
      <w:outlineLvl w:val="1"/>
    </w:pPr>
    <w:rPr>
      <w:rFonts w:ascii="Verdana" w:eastAsia="Times New Roman" w:hAnsi="Verdana"/>
      <w:b/>
      <w:bCs/>
      <w:color w:val="000000"/>
      <w:sz w:val="28"/>
      <w:szCs w:val="28"/>
      <w:lang w:val="x-none" w:eastAsia="x-none"/>
    </w:rPr>
  </w:style>
  <w:style w:type="paragraph" w:styleId="3">
    <w:name w:val="heading 3"/>
    <w:basedOn w:val="a"/>
    <w:next w:val="a"/>
    <w:link w:val="30"/>
    <w:uiPriority w:val="9"/>
    <w:unhideWhenUsed/>
    <w:qFormat/>
    <w:rsid w:val="006848F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FF18F0"/>
    <w:pPr>
      <w:keepNext/>
      <w:keepLines/>
      <w:spacing w:before="200" w:after="0" w:line="240" w:lineRule="auto"/>
      <w:ind w:firstLine="709"/>
      <w:jc w:val="both"/>
      <w:outlineLvl w:val="3"/>
    </w:pPr>
    <w:rPr>
      <w:rFonts w:ascii="Cambria" w:eastAsia="Times New Roman" w:hAnsi="Cambria"/>
      <w:b/>
      <w:bCs/>
      <w:i/>
      <w:iCs/>
      <w:color w:val="4F81BD"/>
      <w:sz w:val="24"/>
      <w:szCs w:val="20"/>
      <w:lang w:val="x-none" w:eastAsia="x-none"/>
    </w:rPr>
  </w:style>
  <w:style w:type="paragraph" w:styleId="5">
    <w:name w:val="heading 5"/>
    <w:basedOn w:val="a"/>
    <w:link w:val="50"/>
    <w:uiPriority w:val="9"/>
    <w:qFormat/>
    <w:rsid w:val="00FA78DE"/>
    <w:pPr>
      <w:spacing w:before="200" w:line="240" w:lineRule="auto"/>
      <w:outlineLvl w:val="4"/>
    </w:pPr>
    <w:rPr>
      <w:rFonts w:ascii="Verdana" w:eastAsia="Times New Roman" w:hAnsi="Verdana"/>
      <w:b/>
      <w:bCs/>
      <w:color w:val="990000"/>
      <w:sz w:val="20"/>
      <w:szCs w:val="20"/>
      <w:lang w:val="x-none" w:eastAsia="x-none"/>
    </w:rPr>
  </w:style>
  <w:style w:type="paragraph" w:styleId="6">
    <w:name w:val="heading 6"/>
    <w:basedOn w:val="a"/>
    <w:link w:val="60"/>
    <w:uiPriority w:val="9"/>
    <w:qFormat/>
    <w:rsid w:val="00FA78DE"/>
    <w:pPr>
      <w:spacing w:before="200" w:line="240" w:lineRule="auto"/>
      <w:outlineLvl w:val="5"/>
    </w:pPr>
    <w:rPr>
      <w:rFonts w:ascii="Verdana" w:eastAsia="Times New Roman" w:hAnsi="Verdana"/>
      <w:b/>
      <w:bCs/>
      <w:color w:val="00000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8F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Title"/>
    <w:basedOn w:val="a"/>
    <w:link w:val="a5"/>
    <w:qFormat/>
    <w:rsid w:val="00FF18F0"/>
    <w:pPr>
      <w:spacing w:after="0" w:line="240" w:lineRule="auto"/>
      <w:jc w:val="center"/>
    </w:pPr>
    <w:rPr>
      <w:rFonts w:ascii="Bookman Old Style" w:eastAsia="Times New Roman" w:hAnsi="Bookman Old Style"/>
      <w:sz w:val="28"/>
      <w:szCs w:val="24"/>
      <w:lang w:eastAsia="ru-RU"/>
    </w:rPr>
  </w:style>
  <w:style w:type="character" w:customStyle="1" w:styleId="a5">
    <w:name w:val="Название Знак"/>
    <w:link w:val="a4"/>
    <w:rsid w:val="00FF18F0"/>
    <w:rPr>
      <w:rFonts w:ascii="Bookman Old Style" w:eastAsia="Times New Roman" w:hAnsi="Bookman Old Style"/>
      <w:sz w:val="28"/>
      <w:szCs w:val="24"/>
    </w:rPr>
  </w:style>
  <w:style w:type="paragraph" w:customStyle="1" w:styleId="ConsPlusNormal">
    <w:name w:val="ConsPlusNormal"/>
    <w:rsid w:val="00FF18F0"/>
    <w:pPr>
      <w:widowControl w:val="0"/>
      <w:autoSpaceDE w:val="0"/>
      <w:autoSpaceDN w:val="0"/>
      <w:adjustRightInd w:val="0"/>
      <w:ind w:firstLine="720"/>
    </w:pPr>
    <w:rPr>
      <w:rFonts w:ascii="Arial" w:eastAsia="Times New Roman" w:hAnsi="Arial" w:cs="Arial"/>
    </w:rPr>
  </w:style>
  <w:style w:type="character" w:customStyle="1" w:styleId="40">
    <w:name w:val="Заголовок 4 Знак"/>
    <w:link w:val="4"/>
    <w:uiPriority w:val="9"/>
    <w:rsid w:val="00FF18F0"/>
    <w:rPr>
      <w:rFonts w:ascii="Cambria" w:eastAsia="Times New Roman" w:hAnsi="Cambria"/>
      <w:b/>
      <w:bCs/>
      <w:i/>
      <w:iCs/>
      <w:color w:val="4F81BD"/>
      <w:sz w:val="24"/>
      <w:lang w:val="x-none" w:eastAsia="x-none"/>
    </w:rPr>
  </w:style>
  <w:style w:type="paragraph" w:styleId="a6">
    <w:name w:val="header"/>
    <w:basedOn w:val="a"/>
    <w:link w:val="a7"/>
    <w:uiPriority w:val="99"/>
    <w:unhideWhenUsed/>
    <w:rsid w:val="00A7630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7630E"/>
    <w:rPr>
      <w:sz w:val="22"/>
      <w:szCs w:val="22"/>
      <w:lang w:eastAsia="en-US"/>
    </w:rPr>
  </w:style>
  <w:style w:type="character" w:styleId="a8">
    <w:name w:val="page number"/>
    <w:basedOn w:val="a0"/>
    <w:rsid w:val="00A7630E"/>
  </w:style>
  <w:style w:type="paragraph" w:styleId="a9">
    <w:name w:val="footer"/>
    <w:basedOn w:val="a"/>
    <w:link w:val="aa"/>
    <w:uiPriority w:val="99"/>
    <w:unhideWhenUsed/>
    <w:rsid w:val="009914AD"/>
    <w:pPr>
      <w:tabs>
        <w:tab w:val="center" w:pos="4677"/>
        <w:tab w:val="right" w:pos="9355"/>
      </w:tabs>
    </w:pPr>
  </w:style>
  <w:style w:type="character" w:customStyle="1" w:styleId="aa">
    <w:name w:val="Нижний колонтитул Знак"/>
    <w:basedOn w:val="a0"/>
    <w:link w:val="a9"/>
    <w:uiPriority w:val="99"/>
    <w:rsid w:val="009914AD"/>
    <w:rPr>
      <w:sz w:val="22"/>
      <w:szCs w:val="22"/>
      <w:lang w:eastAsia="en-US"/>
    </w:rPr>
  </w:style>
  <w:style w:type="paragraph" w:styleId="ab">
    <w:name w:val="Balloon Text"/>
    <w:basedOn w:val="a"/>
    <w:link w:val="ac"/>
    <w:uiPriority w:val="99"/>
    <w:semiHidden/>
    <w:unhideWhenUsed/>
    <w:rsid w:val="0060624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624D"/>
    <w:rPr>
      <w:rFonts w:ascii="Tahoma" w:hAnsi="Tahoma" w:cs="Tahoma"/>
      <w:sz w:val="16"/>
      <w:szCs w:val="16"/>
      <w:lang w:eastAsia="en-US"/>
    </w:rPr>
  </w:style>
  <w:style w:type="character" w:customStyle="1" w:styleId="30">
    <w:name w:val="Заголовок 3 Знак"/>
    <w:basedOn w:val="a0"/>
    <w:link w:val="3"/>
    <w:uiPriority w:val="9"/>
    <w:rsid w:val="006848F1"/>
    <w:rPr>
      <w:rFonts w:asciiTheme="majorHAnsi" w:eastAsiaTheme="majorEastAsia" w:hAnsiTheme="majorHAnsi" w:cstheme="majorBidi"/>
      <w:b/>
      <w:bCs/>
      <w:color w:val="4F81BD" w:themeColor="accent1"/>
      <w:sz w:val="22"/>
      <w:szCs w:val="22"/>
      <w:lang w:eastAsia="en-US"/>
    </w:rPr>
  </w:style>
  <w:style w:type="character" w:customStyle="1" w:styleId="10">
    <w:name w:val="Заголовок 1 Знак"/>
    <w:basedOn w:val="a0"/>
    <w:link w:val="1"/>
    <w:uiPriority w:val="9"/>
    <w:rsid w:val="00FA78DE"/>
    <w:rPr>
      <w:rFonts w:ascii="Cambria" w:eastAsia="Times New Roman" w:hAnsi="Cambria"/>
      <w:b/>
      <w:bCs/>
      <w:kern w:val="32"/>
      <w:sz w:val="32"/>
      <w:szCs w:val="32"/>
      <w:lang w:val="x-none" w:eastAsia="en-US"/>
    </w:rPr>
  </w:style>
  <w:style w:type="character" w:customStyle="1" w:styleId="20">
    <w:name w:val="Заголовок 2 Знак"/>
    <w:basedOn w:val="a0"/>
    <w:link w:val="2"/>
    <w:uiPriority w:val="9"/>
    <w:rsid w:val="00FA78DE"/>
    <w:rPr>
      <w:rFonts w:ascii="Verdana" w:eastAsia="Times New Roman" w:hAnsi="Verdana"/>
      <w:b/>
      <w:bCs/>
      <w:color w:val="000000"/>
      <w:sz w:val="28"/>
      <w:szCs w:val="28"/>
      <w:lang w:val="x-none" w:eastAsia="x-none"/>
    </w:rPr>
  </w:style>
  <w:style w:type="character" w:customStyle="1" w:styleId="50">
    <w:name w:val="Заголовок 5 Знак"/>
    <w:basedOn w:val="a0"/>
    <w:link w:val="5"/>
    <w:uiPriority w:val="9"/>
    <w:rsid w:val="00FA78DE"/>
    <w:rPr>
      <w:rFonts w:ascii="Verdana" w:eastAsia="Times New Roman" w:hAnsi="Verdana"/>
      <w:b/>
      <w:bCs/>
      <w:color w:val="990000"/>
      <w:lang w:val="x-none" w:eastAsia="x-none"/>
    </w:rPr>
  </w:style>
  <w:style w:type="character" w:customStyle="1" w:styleId="60">
    <w:name w:val="Заголовок 6 Знак"/>
    <w:basedOn w:val="a0"/>
    <w:link w:val="6"/>
    <w:uiPriority w:val="9"/>
    <w:rsid w:val="00FA78DE"/>
    <w:rPr>
      <w:rFonts w:ascii="Verdana" w:eastAsia="Times New Roman" w:hAnsi="Verdana"/>
      <w:b/>
      <w:bCs/>
      <w:color w:val="000000"/>
      <w:lang w:val="x-none" w:eastAsia="x-none"/>
    </w:rPr>
  </w:style>
  <w:style w:type="table" w:styleId="ad">
    <w:name w:val="Table Grid"/>
    <w:basedOn w:val="a1"/>
    <w:uiPriority w:val="59"/>
    <w:rsid w:val="00FA78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A78DE"/>
    <w:pPr>
      <w:autoSpaceDE w:val="0"/>
      <w:autoSpaceDN w:val="0"/>
      <w:adjustRightInd w:val="0"/>
    </w:pPr>
    <w:rPr>
      <w:rFonts w:ascii="Courier New" w:hAnsi="Courier New" w:cs="Courier New"/>
      <w:lang w:eastAsia="en-US"/>
    </w:rPr>
  </w:style>
  <w:style w:type="paragraph" w:styleId="ae">
    <w:name w:val="List Paragraph"/>
    <w:basedOn w:val="a"/>
    <w:uiPriority w:val="34"/>
    <w:qFormat/>
    <w:rsid w:val="00FA78DE"/>
    <w:pPr>
      <w:spacing w:after="0" w:line="240" w:lineRule="auto"/>
      <w:ind w:left="720" w:firstLine="709"/>
      <w:contextualSpacing/>
      <w:jc w:val="both"/>
    </w:pPr>
    <w:rPr>
      <w:rFonts w:ascii="Times New Roman" w:hAnsi="Times New Roman"/>
      <w:sz w:val="24"/>
    </w:rPr>
  </w:style>
  <w:style w:type="paragraph" w:styleId="af">
    <w:name w:val="Body Text"/>
    <w:basedOn w:val="a"/>
    <w:link w:val="af0"/>
    <w:rsid w:val="00FA78DE"/>
    <w:pPr>
      <w:spacing w:after="0" w:line="240" w:lineRule="auto"/>
      <w:jc w:val="both"/>
    </w:pPr>
    <w:rPr>
      <w:rFonts w:ascii="Times New Roman" w:eastAsia="Times New Roman" w:hAnsi="Times New Roman"/>
      <w:sz w:val="20"/>
      <w:szCs w:val="20"/>
      <w:lang w:val="en-US" w:eastAsia="ru-RU"/>
    </w:rPr>
  </w:style>
  <w:style w:type="character" w:customStyle="1" w:styleId="af0">
    <w:name w:val="Основной текст Знак"/>
    <w:basedOn w:val="a0"/>
    <w:link w:val="af"/>
    <w:rsid w:val="00FA78DE"/>
    <w:rPr>
      <w:rFonts w:ascii="Times New Roman" w:eastAsia="Times New Roman" w:hAnsi="Times New Roman"/>
      <w:lang w:val="en-US"/>
    </w:rPr>
  </w:style>
  <w:style w:type="paragraph" w:styleId="af1">
    <w:name w:val="Body Text Indent"/>
    <w:aliases w:val="Основной текст 1"/>
    <w:basedOn w:val="a"/>
    <w:link w:val="af2"/>
    <w:rsid w:val="00FA78DE"/>
    <w:pPr>
      <w:spacing w:after="0" w:line="240" w:lineRule="auto"/>
      <w:ind w:firstLine="709"/>
      <w:jc w:val="both"/>
    </w:pPr>
    <w:rPr>
      <w:rFonts w:ascii="Times New Roman" w:eastAsia="Times New Roman" w:hAnsi="Times New Roman"/>
      <w:sz w:val="20"/>
      <w:szCs w:val="20"/>
      <w:lang w:val="x-none" w:eastAsia="ru-RU"/>
    </w:rPr>
  </w:style>
  <w:style w:type="character" w:customStyle="1" w:styleId="af2">
    <w:name w:val="Основной текст с отступом Знак"/>
    <w:aliases w:val="Основной текст 1 Знак"/>
    <w:basedOn w:val="a0"/>
    <w:link w:val="af1"/>
    <w:rsid w:val="00FA78DE"/>
    <w:rPr>
      <w:rFonts w:ascii="Times New Roman" w:eastAsia="Times New Roman" w:hAnsi="Times New Roman"/>
      <w:lang w:val="x-none"/>
    </w:rPr>
  </w:style>
  <w:style w:type="paragraph" w:customStyle="1" w:styleId="ConsNormal">
    <w:name w:val="ConsNormal"/>
    <w:rsid w:val="00FA78DE"/>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FA78DE"/>
    <w:pPr>
      <w:widowControl w:val="0"/>
      <w:autoSpaceDE w:val="0"/>
      <w:autoSpaceDN w:val="0"/>
      <w:adjustRightInd w:val="0"/>
      <w:ind w:right="19772"/>
    </w:pPr>
    <w:rPr>
      <w:rFonts w:ascii="Arial" w:eastAsia="Times New Roman" w:hAnsi="Arial" w:cs="Arial"/>
      <w:b/>
      <w:bCs/>
      <w:sz w:val="16"/>
      <w:szCs w:val="16"/>
    </w:rPr>
  </w:style>
  <w:style w:type="paragraph" w:styleId="21">
    <w:name w:val="Body Text 2"/>
    <w:basedOn w:val="a"/>
    <w:link w:val="22"/>
    <w:rsid w:val="00FA78DE"/>
    <w:pPr>
      <w:spacing w:after="120" w:line="480" w:lineRule="auto"/>
    </w:pPr>
    <w:rPr>
      <w:rFonts w:ascii="Times New Roman" w:eastAsia="Times New Roman" w:hAnsi="Times New Roman"/>
      <w:sz w:val="24"/>
      <w:szCs w:val="24"/>
      <w:lang w:val="x-none" w:eastAsia="ru-RU"/>
    </w:rPr>
  </w:style>
  <w:style w:type="character" w:customStyle="1" w:styleId="22">
    <w:name w:val="Основной текст 2 Знак"/>
    <w:basedOn w:val="a0"/>
    <w:link w:val="21"/>
    <w:rsid w:val="00FA78DE"/>
    <w:rPr>
      <w:rFonts w:ascii="Times New Roman" w:eastAsia="Times New Roman" w:hAnsi="Times New Roman"/>
      <w:sz w:val="24"/>
      <w:szCs w:val="24"/>
      <w:lang w:val="x-none"/>
    </w:rPr>
  </w:style>
  <w:style w:type="paragraph" w:customStyle="1" w:styleId="BodyTextIndent22">
    <w:name w:val="Body Text Indent 22"/>
    <w:basedOn w:val="a"/>
    <w:rsid w:val="00FA78DE"/>
    <w:pPr>
      <w:widowControl w:val="0"/>
      <w:spacing w:after="0" w:line="240" w:lineRule="auto"/>
      <w:ind w:firstLine="567"/>
      <w:jc w:val="both"/>
    </w:pPr>
    <w:rPr>
      <w:rFonts w:ascii="Times New Roman" w:eastAsia="Times New Roman" w:hAnsi="Times New Roman"/>
      <w:sz w:val="24"/>
      <w:szCs w:val="20"/>
      <w:lang w:eastAsia="ru-RU"/>
    </w:rPr>
  </w:style>
  <w:style w:type="paragraph" w:styleId="af3">
    <w:name w:val="No Spacing"/>
    <w:link w:val="af4"/>
    <w:uiPriority w:val="1"/>
    <w:qFormat/>
    <w:rsid w:val="00FA78DE"/>
    <w:pPr>
      <w:jc w:val="both"/>
    </w:pPr>
    <w:rPr>
      <w:rFonts w:ascii="Times New Roman" w:hAnsi="Times New Roman"/>
      <w:sz w:val="24"/>
      <w:szCs w:val="22"/>
      <w:lang w:eastAsia="en-US"/>
    </w:rPr>
  </w:style>
  <w:style w:type="paragraph" w:customStyle="1" w:styleId="ConsPlusTitle">
    <w:name w:val="ConsPlusTitle"/>
    <w:rsid w:val="00FA78DE"/>
    <w:pPr>
      <w:widowControl w:val="0"/>
      <w:autoSpaceDE w:val="0"/>
      <w:autoSpaceDN w:val="0"/>
      <w:adjustRightInd w:val="0"/>
    </w:pPr>
    <w:rPr>
      <w:rFonts w:ascii="Arial" w:eastAsia="Times New Roman" w:hAnsi="Arial" w:cs="Arial"/>
      <w:b/>
      <w:bCs/>
    </w:rPr>
  </w:style>
  <w:style w:type="paragraph" w:customStyle="1" w:styleId="Courier12">
    <w:name w:val="Courier12"/>
    <w:basedOn w:val="a"/>
    <w:rsid w:val="00FA78DE"/>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paragraph" w:customStyle="1" w:styleId="11">
    <w:name w:val="Знак1 Знак Знак"/>
    <w:basedOn w:val="a"/>
    <w:rsid w:val="00FA78DE"/>
    <w:pPr>
      <w:spacing w:before="100" w:beforeAutospacing="1" w:after="100" w:afterAutospacing="1" w:line="240" w:lineRule="auto"/>
    </w:pPr>
    <w:rPr>
      <w:rFonts w:ascii="Tahoma" w:eastAsia="Times New Roman" w:hAnsi="Tahoma"/>
      <w:sz w:val="20"/>
      <w:szCs w:val="20"/>
      <w:lang w:val="en-US"/>
    </w:rPr>
  </w:style>
  <w:style w:type="character" w:styleId="af5">
    <w:name w:val="Hyperlink"/>
    <w:uiPriority w:val="99"/>
    <w:unhideWhenUsed/>
    <w:rsid w:val="00FA78DE"/>
    <w:rPr>
      <w:strike w:val="0"/>
      <w:dstrike w:val="0"/>
      <w:color w:val="000000"/>
      <w:u w:val="none"/>
      <w:effect w:val="none"/>
    </w:rPr>
  </w:style>
  <w:style w:type="paragraph" w:customStyle="1" w:styleId="content">
    <w:name w:val="content"/>
    <w:basedOn w:val="a"/>
    <w:rsid w:val="00FA78DE"/>
    <w:pPr>
      <w:pBdr>
        <w:top w:val="single" w:sz="4" w:space="0" w:color="CDCB9B"/>
        <w:left w:val="single" w:sz="8" w:space="0" w:color="CDCB9B"/>
      </w:pBdr>
      <w:spacing w:before="33" w:after="180" w:line="240" w:lineRule="auto"/>
      <w:jc w:val="both"/>
    </w:pPr>
    <w:rPr>
      <w:rFonts w:ascii="Times New Roman" w:eastAsia="Times New Roman" w:hAnsi="Times New Roman"/>
      <w:sz w:val="18"/>
      <w:szCs w:val="18"/>
      <w:lang w:eastAsia="ru-RU"/>
    </w:rPr>
  </w:style>
  <w:style w:type="paragraph" w:customStyle="1" w:styleId="main">
    <w:name w:val="main"/>
    <w:basedOn w:val="a"/>
    <w:rsid w:val="00FA78DE"/>
    <w:pPr>
      <w:pBdr>
        <w:right w:val="single" w:sz="4" w:space="0" w:color="777777"/>
      </w:pBdr>
      <w:spacing w:before="33" w:after="180" w:line="240" w:lineRule="auto"/>
      <w:jc w:val="both"/>
    </w:pPr>
    <w:rPr>
      <w:rFonts w:ascii="Times New Roman" w:eastAsia="Times New Roman" w:hAnsi="Times New Roman"/>
      <w:sz w:val="20"/>
      <w:szCs w:val="20"/>
      <w:lang w:eastAsia="ru-RU"/>
    </w:rPr>
  </w:style>
  <w:style w:type="paragraph" w:customStyle="1" w:styleId="mcgraw">
    <w:name w:val="mcgraw"/>
    <w:basedOn w:val="a"/>
    <w:rsid w:val="00FA78DE"/>
    <w:pPr>
      <w:shd w:val="clear" w:color="auto" w:fill="FFCC00"/>
      <w:spacing w:before="33" w:after="180" w:line="240" w:lineRule="auto"/>
      <w:jc w:val="both"/>
    </w:pPr>
    <w:rPr>
      <w:rFonts w:ascii="Times New Roman" w:eastAsia="Times New Roman" w:hAnsi="Times New Roman"/>
      <w:sz w:val="20"/>
      <w:szCs w:val="20"/>
      <w:lang w:eastAsia="ru-RU"/>
    </w:rPr>
  </w:style>
  <w:style w:type="paragraph" w:customStyle="1" w:styleId="head">
    <w:name w:val="head"/>
    <w:basedOn w:val="a"/>
    <w:rsid w:val="00FA78DE"/>
    <w:pPr>
      <w:shd w:val="clear" w:color="auto" w:fill="FBFDE8"/>
      <w:spacing w:before="33" w:after="180" w:line="240" w:lineRule="auto"/>
      <w:jc w:val="both"/>
    </w:pPr>
    <w:rPr>
      <w:rFonts w:ascii="Times New Roman" w:eastAsia="Times New Roman" w:hAnsi="Times New Roman"/>
      <w:sz w:val="20"/>
      <w:szCs w:val="20"/>
      <w:lang w:eastAsia="ru-RU"/>
    </w:rPr>
  </w:style>
  <w:style w:type="paragraph" w:customStyle="1" w:styleId="leftmenu">
    <w:name w:val="leftmenu"/>
    <w:basedOn w:val="a"/>
    <w:rsid w:val="00FA78DE"/>
    <w:pPr>
      <w:pBdr>
        <w:top w:val="single" w:sz="8" w:space="0" w:color="CDCB9B"/>
      </w:pBdr>
      <w:spacing w:before="33" w:after="180" w:line="240" w:lineRule="auto"/>
    </w:pPr>
    <w:rPr>
      <w:rFonts w:ascii="Times New Roman" w:eastAsia="Times New Roman" w:hAnsi="Times New Roman"/>
      <w:sz w:val="20"/>
      <w:szCs w:val="20"/>
      <w:lang w:eastAsia="ru-RU"/>
    </w:rPr>
  </w:style>
  <w:style w:type="paragraph" w:customStyle="1" w:styleId="contentleft">
    <w:name w:val="contentleft"/>
    <w:basedOn w:val="a"/>
    <w:rsid w:val="00FA78DE"/>
    <w:pPr>
      <w:pBdr>
        <w:right w:val="single" w:sz="4" w:space="0" w:color="777777"/>
      </w:pBdr>
      <w:spacing w:before="33" w:after="180" w:line="240" w:lineRule="auto"/>
      <w:jc w:val="both"/>
    </w:pPr>
    <w:rPr>
      <w:rFonts w:ascii="Times New Roman" w:eastAsia="Times New Roman" w:hAnsi="Times New Roman"/>
      <w:sz w:val="20"/>
      <w:szCs w:val="20"/>
      <w:lang w:eastAsia="ru-RU"/>
    </w:rPr>
  </w:style>
  <w:style w:type="paragraph" w:customStyle="1" w:styleId="contentright">
    <w:name w:val="contentright"/>
    <w:basedOn w:val="a"/>
    <w:rsid w:val="00FA78DE"/>
    <w:pPr>
      <w:spacing w:before="33" w:after="180" w:line="240" w:lineRule="auto"/>
      <w:jc w:val="both"/>
    </w:pPr>
    <w:rPr>
      <w:rFonts w:ascii="Times New Roman" w:eastAsia="Times New Roman" w:hAnsi="Times New Roman"/>
      <w:sz w:val="20"/>
      <w:szCs w:val="20"/>
      <w:lang w:eastAsia="ru-RU"/>
    </w:rPr>
  </w:style>
  <w:style w:type="paragraph" w:customStyle="1" w:styleId="contentart">
    <w:name w:val="contentart"/>
    <w:basedOn w:val="a"/>
    <w:rsid w:val="00FA78DE"/>
    <w:pPr>
      <w:spacing w:before="33" w:after="180" w:line="240" w:lineRule="auto"/>
      <w:jc w:val="both"/>
    </w:pPr>
    <w:rPr>
      <w:rFonts w:ascii="Times New Roman" w:eastAsia="Times New Roman" w:hAnsi="Times New Roman"/>
      <w:sz w:val="20"/>
      <w:szCs w:val="20"/>
      <w:lang w:eastAsia="ru-RU"/>
    </w:rPr>
  </w:style>
  <w:style w:type="paragraph" w:customStyle="1" w:styleId="articles">
    <w:name w:val="articles"/>
    <w:basedOn w:val="a"/>
    <w:rsid w:val="00FA78DE"/>
    <w:pPr>
      <w:spacing w:before="33" w:after="180" w:line="240" w:lineRule="auto"/>
      <w:jc w:val="both"/>
    </w:pPr>
    <w:rPr>
      <w:rFonts w:ascii="Times New Roman" w:eastAsia="Times New Roman" w:hAnsi="Times New Roman"/>
      <w:sz w:val="20"/>
      <w:szCs w:val="20"/>
      <w:lang w:eastAsia="ru-RU"/>
    </w:rPr>
  </w:style>
  <w:style w:type="paragraph" w:customStyle="1" w:styleId="anons">
    <w:name w:val="anons"/>
    <w:basedOn w:val="a"/>
    <w:rsid w:val="00FA78DE"/>
    <w:pPr>
      <w:spacing w:before="33" w:after="180" w:line="240" w:lineRule="auto"/>
      <w:jc w:val="both"/>
    </w:pPr>
    <w:rPr>
      <w:rFonts w:ascii="Times New Roman" w:eastAsia="Times New Roman" w:hAnsi="Times New Roman"/>
      <w:sz w:val="18"/>
      <w:szCs w:val="18"/>
      <w:lang w:eastAsia="ru-RU"/>
    </w:rPr>
  </w:style>
  <w:style w:type="paragraph" w:customStyle="1" w:styleId="discl">
    <w:name w:val="discl"/>
    <w:basedOn w:val="a"/>
    <w:rsid w:val="00FA78DE"/>
    <w:pPr>
      <w:pBdr>
        <w:top w:val="single" w:sz="4" w:space="11" w:color="777777"/>
      </w:pBdr>
      <w:spacing w:after="0" w:line="240" w:lineRule="auto"/>
      <w:ind w:left="22" w:right="22"/>
      <w:jc w:val="both"/>
    </w:pPr>
    <w:rPr>
      <w:rFonts w:ascii="Times New Roman" w:eastAsia="Times New Roman" w:hAnsi="Times New Roman"/>
      <w:sz w:val="11"/>
      <w:szCs w:val="11"/>
      <w:lang w:eastAsia="ru-RU"/>
    </w:rPr>
  </w:style>
  <w:style w:type="paragraph" w:customStyle="1" w:styleId="copyright">
    <w:name w:val="copyright"/>
    <w:basedOn w:val="a"/>
    <w:rsid w:val="00FA78DE"/>
    <w:pPr>
      <w:shd w:val="clear" w:color="auto" w:fill="000000"/>
      <w:spacing w:before="33" w:after="180" w:line="240" w:lineRule="auto"/>
      <w:jc w:val="both"/>
    </w:pPr>
    <w:rPr>
      <w:rFonts w:ascii="Times New Roman" w:eastAsia="Times New Roman" w:hAnsi="Times New Roman"/>
      <w:color w:val="FFFFFF"/>
      <w:sz w:val="16"/>
      <w:szCs w:val="16"/>
      <w:lang w:eastAsia="ru-RU"/>
    </w:rPr>
  </w:style>
  <w:style w:type="paragraph" w:customStyle="1" w:styleId="gray">
    <w:name w:val="gray"/>
    <w:basedOn w:val="a"/>
    <w:rsid w:val="00FA78DE"/>
    <w:pPr>
      <w:spacing w:before="33" w:after="180" w:line="240" w:lineRule="auto"/>
      <w:jc w:val="both"/>
    </w:pPr>
    <w:rPr>
      <w:rFonts w:ascii="Times New Roman" w:eastAsia="Times New Roman" w:hAnsi="Times New Roman"/>
      <w:color w:val="777777"/>
      <w:sz w:val="20"/>
      <w:szCs w:val="20"/>
      <w:lang w:eastAsia="ru-RU"/>
    </w:rPr>
  </w:style>
  <w:style w:type="paragraph" w:customStyle="1" w:styleId="print">
    <w:name w:val="print"/>
    <w:basedOn w:val="a"/>
    <w:rsid w:val="00FA78DE"/>
    <w:pPr>
      <w:spacing w:before="33" w:after="180" w:line="240" w:lineRule="auto"/>
      <w:jc w:val="right"/>
    </w:pPr>
    <w:rPr>
      <w:rFonts w:ascii="Times New Roman" w:eastAsia="Times New Roman" w:hAnsi="Times New Roman"/>
      <w:sz w:val="20"/>
      <w:szCs w:val="20"/>
      <w:lang w:eastAsia="ru-RU"/>
    </w:rPr>
  </w:style>
  <w:style w:type="paragraph" w:customStyle="1" w:styleId="small">
    <w:name w:val="small"/>
    <w:basedOn w:val="a"/>
    <w:rsid w:val="00FA78DE"/>
    <w:pPr>
      <w:spacing w:before="33" w:after="180" w:line="240" w:lineRule="auto"/>
      <w:jc w:val="both"/>
    </w:pPr>
    <w:rPr>
      <w:rFonts w:ascii="Times New Roman" w:eastAsia="Times New Roman" w:hAnsi="Times New Roman"/>
      <w:sz w:val="16"/>
      <w:szCs w:val="16"/>
      <w:lang w:eastAsia="ru-RU"/>
    </w:rPr>
  </w:style>
  <w:style w:type="paragraph" w:customStyle="1" w:styleId="smallr">
    <w:name w:val="smallr"/>
    <w:basedOn w:val="a"/>
    <w:rsid w:val="00FA78DE"/>
    <w:pPr>
      <w:spacing w:before="33" w:after="180" w:line="240" w:lineRule="auto"/>
      <w:jc w:val="right"/>
    </w:pPr>
    <w:rPr>
      <w:rFonts w:ascii="Times New Roman" w:eastAsia="Times New Roman" w:hAnsi="Times New Roman"/>
      <w:sz w:val="16"/>
      <w:szCs w:val="16"/>
      <w:lang w:eastAsia="ru-RU"/>
    </w:rPr>
  </w:style>
  <w:style w:type="paragraph" w:customStyle="1" w:styleId="smallc">
    <w:name w:val="smallc"/>
    <w:basedOn w:val="a"/>
    <w:rsid w:val="00FA78DE"/>
    <w:pPr>
      <w:spacing w:before="33" w:after="180" w:line="240" w:lineRule="auto"/>
      <w:jc w:val="center"/>
    </w:pPr>
    <w:rPr>
      <w:rFonts w:ascii="Times New Roman" w:eastAsia="Times New Roman" w:hAnsi="Times New Roman"/>
      <w:sz w:val="16"/>
      <w:szCs w:val="16"/>
      <w:lang w:eastAsia="ru-RU"/>
    </w:rPr>
  </w:style>
  <w:style w:type="paragraph" w:customStyle="1" w:styleId="toplink">
    <w:name w:val="toplink"/>
    <w:basedOn w:val="a"/>
    <w:rsid w:val="00FA78DE"/>
    <w:pPr>
      <w:pBdr>
        <w:top w:val="single" w:sz="4" w:space="2" w:color="777777"/>
        <w:bottom w:val="single" w:sz="4" w:space="2" w:color="777777"/>
      </w:pBdr>
      <w:shd w:val="clear" w:color="auto" w:fill="FFFFFF"/>
      <w:spacing w:before="33" w:after="180" w:line="240" w:lineRule="auto"/>
      <w:jc w:val="both"/>
    </w:pPr>
    <w:rPr>
      <w:rFonts w:ascii="Times New Roman" w:eastAsia="Times New Roman" w:hAnsi="Times New Roman"/>
      <w:sz w:val="20"/>
      <w:szCs w:val="20"/>
      <w:lang w:eastAsia="ru-RU"/>
    </w:rPr>
  </w:style>
  <w:style w:type="paragraph" w:customStyle="1" w:styleId="v1">
    <w:name w:val="v1"/>
    <w:basedOn w:val="a"/>
    <w:rsid w:val="00FA78DE"/>
    <w:pPr>
      <w:spacing w:before="33" w:after="180" w:line="240" w:lineRule="auto"/>
      <w:jc w:val="both"/>
    </w:pPr>
    <w:rPr>
      <w:rFonts w:ascii="Verdana" w:eastAsia="Times New Roman" w:hAnsi="Verdana"/>
      <w:b/>
      <w:bCs/>
      <w:sz w:val="24"/>
      <w:szCs w:val="24"/>
      <w:lang w:eastAsia="ru-RU"/>
    </w:rPr>
  </w:style>
  <w:style w:type="paragraph" w:customStyle="1" w:styleId="xsmall">
    <w:name w:val="xsmall"/>
    <w:basedOn w:val="a"/>
    <w:rsid w:val="00FA78DE"/>
    <w:pPr>
      <w:spacing w:before="33" w:after="180" w:line="240" w:lineRule="auto"/>
      <w:jc w:val="both"/>
    </w:pPr>
    <w:rPr>
      <w:rFonts w:ascii="Times New Roman" w:eastAsia="Times New Roman" w:hAnsi="Times New Roman"/>
      <w:sz w:val="11"/>
      <w:szCs w:val="11"/>
      <w:lang w:eastAsia="ru-RU"/>
    </w:rPr>
  </w:style>
  <w:style w:type="paragraph" w:customStyle="1" w:styleId="navlink">
    <w:name w:val="navlink"/>
    <w:basedOn w:val="a"/>
    <w:rsid w:val="00FA78DE"/>
    <w:pPr>
      <w:shd w:val="clear" w:color="auto" w:fill="FFFFFF"/>
      <w:spacing w:before="33" w:after="180" w:line="240" w:lineRule="auto"/>
      <w:jc w:val="center"/>
    </w:pPr>
    <w:rPr>
      <w:rFonts w:ascii="Times New Roman" w:eastAsia="Times New Roman" w:hAnsi="Times New Roman"/>
      <w:sz w:val="12"/>
      <w:szCs w:val="12"/>
      <w:lang w:eastAsia="ru-RU"/>
    </w:rPr>
  </w:style>
  <w:style w:type="paragraph" w:customStyle="1" w:styleId="mainprint">
    <w:name w:val="mainprint"/>
    <w:basedOn w:val="a"/>
    <w:rsid w:val="00FA78DE"/>
    <w:pPr>
      <w:pBdr>
        <w:right w:val="single" w:sz="4" w:space="0" w:color="777777"/>
      </w:pBdr>
      <w:spacing w:before="33" w:after="180" w:line="240" w:lineRule="auto"/>
      <w:jc w:val="both"/>
    </w:pPr>
    <w:rPr>
      <w:rFonts w:ascii="Times New Roman" w:eastAsia="Times New Roman" w:hAnsi="Times New Roman"/>
      <w:sz w:val="20"/>
      <w:szCs w:val="20"/>
      <w:lang w:eastAsia="ru-RU"/>
    </w:rPr>
  </w:style>
  <w:style w:type="paragraph" w:customStyle="1" w:styleId="menu">
    <w:name w:val="menu"/>
    <w:basedOn w:val="a"/>
    <w:rsid w:val="00FA78DE"/>
    <w:pPr>
      <w:spacing w:before="33" w:after="180" w:line="240" w:lineRule="auto"/>
      <w:jc w:val="both"/>
    </w:pPr>
    <w:rPr>
      <w:rFonts w:ascii="Times New Roman" w:eastAsia="Times New Roman" w:hAnsi="Times New Roman"/>
      <w:sz w:val="20"/>
      <w:szCs w:val="20"/>
      <w:lang w:eastAsia="ru-RU"/>
    </w:rPr>
  </w:style>
  <w:style w:type="character" w:customStyle="1" w:styleId="here">
    <w:name w:val="here"/>
    <w:basedOn w:val="a0"/>
    <w:rsid w:val="00FA78DE"/>
  </w:style>
  <w:style w:type="paragraph" w:customStyle="1" w:styleId="menu1">
    <w:name w:val="menu1"/>
    <w:basedOn w:val="a"/>
    <w:rsid w:val="00FA78DE"/>
    <w:pPr>
      <w:shd w:val="clear" w:color="auto" w:fill="CDCC98"/>
      <w:spacing w:after="133" w:line="240" w:lineRule="auto"/>
    </w:pPr>
    <w:rPr>
      <w:rFonts w:ascii="Times New Roman" w:eastAsia="Times New Roman" w:hAnsi="Times New Roman"/>
      <w:sz w:val="20"/>
      <w:szCs w:val="20"/>
      <w:lang w:eastAsia="ru-RU"/>
    </w:rPr>
  </w:style>
  <w:style w:type="character" w:customStyle="1" w:styleId="here1">
    <w:name w:val="here1"/>
    <w:rsid w:val="00FA78DE"/>
    <w:rPr>
      <w:color w:val="000000"/>
    </w:rPr>
  </w:style>
  <w:style w:type="paragraph" w:customStyle="1" w:styleId="copyright1">
    <w:name w:val="copyright1"/>
    <w:basedOn w:val="a"/>
    <w:rsid w:val="00FA78DE"/>
    <w:pPr>
      <w:shd w:val="clear" w:color="auto" w:fill="000000"/>
      <w:spacing w:before="33" w:after="180" w:line="240" w:lineRule="auto"/>
      <w:jc w:val="both"/>
    </w:pPr>
    <w:rPr>
      <w:rFonts w:ascii="Times New Roman" w:eastAsia="Times New Roman" w:hAnsi="Times New Roman"/>
      <w:color w:val="FFFFFF"/>
      <w:sz w:val="16"/>
      <w:szCs w:val="16"/>
      <w:lang w:eastAsia="ru-RU"/>
    </w:rPr>
  </w:style>
  <w:style w:type="paragraph" w:customStyle="1" w:styleId="toplink1">
    <w:name w:val="toplink1"/>
    <w:basedOn w:val="a"/>
    <w:rsid w:val="00FA78DE"/>
    <w:pPr>
      <w:pBdr>
        <w:top w:val="single" w:sz="4" w:space="2" w:color="777777"/>
        <w:bottom w:val="single" w:sz="4" w:space="2" w:color="777777"/>
      </w:pBdr>
      <w:shd w:val="clear" w:color="auto" w:fill="FFFFFF"/>
      <w:spacing w:before="33" w:after="180" w:line="240" w:lineRule="auto"/>
      <w:jc w:val="both"/>
    </w:pPr>
    <w:rPr>
      <w:rFonts w:ascii="Times New Roman" w:eastAsia="Times New Roman" w:hAnsi="Times New Roman"/>
      <w:sz w:val="18"/>
      <w:szCs w:val="18"/>
      <w:lang w:eastAsia="ru-RU"/>
    </w:rPr>
  </w:style>
  <w:style w:type="paragraph" w:customStyle="1" w:styleId="highlightactive">
    <w:name w:val="highlight_active"/>
    <w:basedOn w:val="a"/>
    <w:rsid w:val="00FA78DE"/>
    <w:pPr>
      <w:pBdr>
        <w:top w:val="single" w:sz="8" w:space="0" w:color="FFFF00"/>
        <w:left w:val="single" w:sz="8" w:space="2" w:color="FFFF00"/>
        <w:bottom w:val="single" w:sz="8" w:space="0" w:color="FFFF00"/>
        <w:right w:val="single" w:sz="8" w:space="2" w:color="FFFF00"/>
      </w:pBdr>
      <w:shd w:val="clear" w:color="auto" w:fill="FFFF00"/>
      <w:spacing w:after="0" w:line="240" w:lineRule="auto"/>
      <w:ind w:left="-36" w:right="-36"/>
      <w:jc w:val="both"/>
    </w:pPr>
    <w:rPr>
      <w:rFonts w:ascii="Times New Roman" w:eastAsia="Times New Roman" w:hAnsi="Times New Roman"/>
      <w:sz w:val="20"/>
      <w:szCs w:val="20"/>
      <w:lang w:eastAsia="ru-RU"/>
    </w:rPr>
  </w:style>
  <w:style w:type="paragraph" w:customStyle="1" w:styleId="current">
    <w:name w:val="current"/>
    <w:basedOn w:val="a"/>
    <w:rsid w:val="00FA78DE"/>
    <w:pPr>
      <w:pBdr>
        <w:top w:val="single" w:sz="8" w:space="0" w:color="FF0000"/>
        <w:left w:val="single" w:sz="8" w:space="0" w:color="FF0000"/>
        <w:bottom w:val="single" w:sz="8" w:space="0" w:color="FF0000"/>
        <w:right w:val="single" w:sz="8" w:space="0" w:color="FF0000"/>
      </w:pBdr>
      <w:spacing w:before="33" w:after="180" w:line="240" w:lineRule="auto"/>
      <w:jc w:val="both"/>
    </w:pPr>
    <w:rPr>
      <w:rFonts w:ascii="Times New Roman" w:eastAsia="Times New Roman" w:hAnsi="Times New Roman"/>
      <w:sz w:val="20"/>
      <w:szCs w:val="20"/>
      <w:lang w:eastAsia="ru-RU"/>
    </w:rPr>
  </w:style>
  <w:style w:type="paragraph" w:customStyle="1" w:styleId="menu2">
    <w:name w:val="menu2"/>
    <w:basedOn w:val="a"/>
    <w:rsid w:val="00FA78DE"/>
    <w:pPr>
      <w:shd w:val="clear" w:color="auto" w:fill="CDCC98"/>
      <w:spacing w:after="133" w:line="240" w:lineRule="auto"/>
    </w:pPr>
    <w:rPr>
      <w:rFonts w:ascii="Times New Roman" w:eastAsia="Times New Roman" w:hAnsi="Times New Roman"/>
      <w:sz w:val="20"/>
      <w:szCs w:val="20"/>
      <w:lang w:eastAsia="ru-RU"/>
    </w:rPr>
  </w:style>
  <w:style w:type="character" w:customStyle="1" w:styleId="here2">
    <w:name w:val="here2"/>
    <w:rsid w:val="00FA78DE"/>
    <w:rPr>
      <w:color w:val="000000"/>
    </w:rPr>
  </w:style>
  <w:style w:type="paragraph" w:customStyle="1" w:styleId="copyright2">
    <w:name w:val="copyright2"/>
    <w:basedOn w:val="a"/>
    <w:rsid w:val="00FA78DE"/>
    <w:pPr>
      <w:shd w:val="clear" w:color="auto" w:fill="000000"/>
      <w:spacing w:before="33" w:after="180" w:line="240" w:lineRule="auto"/>
      <w:jc w:val="both"/>
    </w:pPr>
    <w:rPr>
      <w:rFonts w:ascii="Times New Roman" w:eastAsia="Times New Roman" w:hAnsi="Times New Roman"/>
      <w:color w:val="FFFFFF"/>
      <w:sz w:val="16"/>
      <w:szCs w:val="16"/>
      <w:lang w:eastAsia="ru-RU"/>
    </w:rPr>
  </w:style>
  <w:style w:type="paragraph" w:customStyle="1" w:styleId="toplink2">
    <w:name w:val="toplink2"/>
    <w:basedOn w:val="a"/>
    <w:rsid w:val="00FA78DE"/>
    <w:pPr>
      <w:pBdr>
        <w:top w:val="single" w:sz="4" w:space="2" w:color="777777"/>
        <w:bottom w:val="single" w:sz="4" w:space="2" w:color="777777"/>
      </w:pBdr>
      <w:shd w:val="clear" w:color="auto" w:fill="FFFFFF"/>
      <w:spacing w:before="33" w:after="180" w:line="240" w:lineRule="auto"/>
      <w:jc w:val="both"/>
    </w:pPr>
    <w:rPr>
      <w:rFonts w:ascii="Times New Roman" w:eastAsia="Times New Roman" w:hAnsi="Times New Roman"/>
      <w:sz w:val="18"/>
      <w:szCs w:val="18"/>
      <w:lang w:eastAsia="ru-RU"/>
    </w:rPr>
  </w:style>
  <w:style w:type="paragraph" w:customStyle="1" w:styleId="xsmall1">
    <w:name w:val="xsmall1"/>
    <w:basedOn w:val="a"/>
    <w:rsid w:val="00FA78DE"/>
    <w:pPr>
      <w:spacing w:before="33" w:after="180" w:line="240" w:lineRule="auto"/>
    </w:pPr>
    <w:rPr>
      <w:rFonts w:ascii="Times New Roman" w:eastAsia="Times New Roman" w:hAnsi="Times New Roman"/>
      <w:sz w:val="11"/>
      <w:szCs w:val="11"/>
      <w:lang w:eastAsia="ru-RU"/>
    </w:rPr>
  </w:style>
  <w:style w:type="character" w:customStyle="1" w:styleId="highlight">
    <w:name w:val="highlight"/>
    <w:basedOn w:val="a0"/>
    <w:rsid w:val="00FA78DE"/>
  </w:style>
  <w:style w:type="character" w:styleId="af6">
    <w:name w:val="Strong"/>
    <w:uiPriority w:val="22"/>
    <w:qFormat/>
    <w:rsid w:val="00FA78DE"/>
    <w:rPr>
      <w:b/>
      <w:bCs/>
    </w:rPr>
  </w:style>
  <w:style w:type="character" w:customStyle="1" w:styleId="skypepnhprintcontainer">
    <w:name w:val="skype_pnh_print_container"/>
    <w:basedOn w:val="a0"/>
    <w:rsid w:val="00FA78DE"/>
  </w:style>
  <w:style w:type="character" w:customStyle="1" w:styleId="skypepnhcontainer">
    <w:name w:val="skype_pnh_container"/>
    <w:basedOn w:val="a0"/>
    <w:rsid w:val="00FA78DE"/>
  </w:style>
  <w:style w:type="character" w:customStyle="1" w:styleId="skypepnhmark">
    <w:name w:val="skype_pnh_mark"/>
    <w:basedOn w:val="a0"/>
    <w:rsid w:val="00FA78DE"/>
  </w:style>
  <w:style w:type="character" w:customStyle="1" w:styleId="skypepnhhighlightinginactivecommon">
    <w:name w:val="skype_pnh_highlighting_inactive_common"/>
    <w:basedOn w:val="a0"/>
    <w:rsid w:val="00FA78DE"/>
  </w:style>
  <w:style w:type="character" w:customStyle="1" w:styleId="skypepnhleftspan">
    <w:name w:val="skype_pnh_left_span"/>
    <w:basedOn w:val="a0"/>
    <w:rsid w:val="00FA78DE"/>
  </w:style>
  <w:style w:type="character" w:customStyle="1" w:styleId="skypepnhdropartspan">
    <w:name w:val="skype_pnh_dropart_span"/>
    <w:basedOn w:val="a0"/>
    <w:rsid w:val="00FA78DE"/>
  </w:style>
  <w:style w:type="character" w:customStyle="1" w:styleId="skypepnhdropartflagspan">
    <w:name w:val="skype_pnh_dropart_flag_span"/>
    <w:basedOn w:val="a0"/>
    <w:rsid w:val="00FA78DE"/>
  </w:style>
  <w:style w:type="character" w:customStyle="1" w:styleId="skypepnhtextareaspan">
    <w:name w:val="skype_pnh_textarea_span"/>
    <w:basedOn w:val="a0"/>
    <w:rsid w:val="00FA78DE"/>
  </w:style>
  <w:style w:type="character" w:customStyle="1" w:styleId="skypepnhtextspan">
    <w:name w:val="skype_pnh_text_span"/>
    <w:basedOn w:val="a0"/>
    <w:rsid w:val="00FA78DE"/>
  </w:style>
  <w:style w:type="character" w:customStyle="1" w:styleId="skypepnhrightspan">
    <w:name w:val="skype_pnh_right_span"/>
    <w:basedOn w:val="a0"/>
    <w:rsid w:val="00FA78DE"/>
  </w:style>
  <w:style w:type="character" w:styleId="af7">
    <w:name w:val="annotation reference"/>
    <w:uiPriority w:val="99"/>
    <w:semiHidden/>
    <w:unhideWhenUsed/>
    <w:rsid w:val="00FA78DE"/>
    <w:rPr>
      <w:sz w:val="16"/>
      <w:szCs w:val="16"/>
    </w:rPr>
  </w:style>
  <w:style w:type="paragraph" w:styleId="af8">
    <w:name w:val="annotation text"/>
    <w:basedOn w:val="a"/>
    <w:link w:val="af9"/>
    <w:uiPriority w:val="99"/>
    <w:semiHidden/>
    <w:unhideWhenUsed/>
    <w:rsid w:val="00FA78DE"/>
    <w:pPr>
      <w:spacing w:after="0" w:line="240" w:lineRule="auto"/>
      <w:ind w:firstLine="709"/>
      <w:jc w:val="both"/>
    </w:pPr>
    <w:rPr>
      <w:rFonts w:ascii="Times New Roman" w:hAnsi="Times New Roman"/>
      <w:sz w:val="20"/>
      <w:szCs w:val="20"/>
      <w:lang w:val="x-none"/>
    </w:rPr>
  </w:style>
  <w:style w:type="character" w:customStyle="1" w:styleId="af9">
    <w:name w:val="Текст примечания Знак"/>
    <w:basedOn w:val="a0"/>
    <w:link w:val="af8"/>
    <w:uiPriority w:val="99"/>
    <w:semiHidden/>
    <w:rsid w:val="00FA78DE"/>
    <w:rPr>
      <w:rFonts w:ascii="Times New Roman" w:hAnsi="Times New Roman"/>
      <w:lang w:val="x-none" w:eastAsia="en-US"/>
    </w:rPr>
  </w:style>
  <w:style w:type="paragraph" w:styleId="afa">
    <w:name w:val="annotation subject"/>
    <w:basedOn w:val="af8"/>
    <w:next w:val="af8"/>
    <w:link w:val="afb"/>
    <w:uiPriority w:val="99"/>
    <w:semiHidden/>
    <w:unhideWhenUsed/>
    <w:rsid w:val="00FA78DE"/>
    <w:rPr>
      <w:b/>
      <w:bCs/>
    </w:rPr>
  </w:style>
  <w:style w:type="character" w:customStyle="1" w:styleId="afb">
    <w:name w:val="Тема примечания Знак"/>
    <w:basedOn w:val="af9"/>
    <w:link w:val="afa"/>
    <w:uiPriority w:val="99"/>
    <w:semiHidden/>
    <w:rsid w:val="00FA78DE"/>
    <w:rPr>
      <w:rFonts w:ascii="Times New Roman" w:hAnsi="Times New Roman"/>
      <w:b/>
      <w:bCs/>
      <w:lang w:val="x-none" w:eastAsia="en-US"/>
    </w:rPr>
  </w:style>
  <w:style w:type="character" w:customStyle="1" w:styleId="af4">
    <w:name w:val="Без интервала Знак"/>
    <w:link w:val="af3"/>
    <w:uiPriority w:val="1"/>
    <w:rsid w:val="00FA78DE"/>
    <w:rPr>
      <w:rFonts w:ascii="Times New Roman" w:hAnsi="Times New Roman"/>
      <w:sz w:val="24"/>
      <w:szCs w:val="22"/>
      <w:lang w:eastAsia="en-US"/>
    </w:rPr>
  </w:style>
  <w:style w:type="paragraph" w:styleId="z-">
    <w:name w:val="HTML Top of Form"/>
    <w:basedOn w:val="a"/>
    <w:next w:val="a"/>
    <w:link w:val="z-0"/>
    <w:hidden/>
    <w:uiPriority w:val="99"/>
    <w:semiHidden/>
    <w:unhideWhenUsed/>
    <w:rsid w:val="00FA78DE"/>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0"/>
    <w:link w:val="z-"/>
    <w:uiPriority w:val="99"/>
    <w:semiHidden/>
    <w:rsid w:val="00FA78DE"/>
    <w:rPr>
      <w:rFonts w:ascii="Arial" w:eastAsia="Times New Roman" w:hAnsi="Arial"/>
      <w:vanish/>
      <w:sz w:val="16"/>
      <w:szCs w:val="16"/>
      <w:lang w:val="x-none" w:eastAsia="x-none"/>
    </w:rPr>
  </w:style>
  <w:style w:type="paragraph" w:styleId="z-1">
    <w:name w:val="HTML Bottom of Form"/>
    <w:basedOn w:val="a"/>
    <w:next w:val="a"/>
    <w:link w:val="z-2"/>
    <w:hidden/>
    <w:uiPriority w:val="99"/>
    <w:semiHidden/>
    <w:unhideWhenUsed/>
    <w:rsid w:val="00FA78DE"/>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0"/>
    <w:link w:val="z-1"/>
    <w:uiPriority w:val="99"/>
    <w:semiHidden/>
    <w:rsid w:val="00FA78DE"/>
    <w:rPr>
      <w:rFonts w:ascii="Arial" w:eastAsia="Times New Roman" w:hAnsi="Arial"/>
      <w:vanish/>
      <w:sz w:val="16"/>
      <w:szCs w:val="16"/>
      <w:lang w:val="x-none" w:eastAsia="x-none"/>
    </w:rPr>
  </w:style>
  <w:style w:type="paragraph" w:styleId="afc">
    <w:name w:val="Revision"/>
    <w:hidden/>
    <w:uiPriority w:val="99"/>
    <w:semiHidden/>
    <w:rsid w:val="00FA78DE"/>
    <w:rPr>
      <w:rFonts w:ascii="Times New Roman" w:hAnsi="Times New Roman"/>
      <w:sz w:val="24"/>
      <w:szCs w:val="22"/>
      <w:lang w:eastAsia="en-US"/>
    </w:rPr>
  </w:style>
  <w:style w:type="paragraph" w:customStyle="1" w:styleId="afd">
    <w:name w:val="Знак Знак Знак"/>
    <w:basedOn w:val="a"/>
    <w:rsid w:val="00FA78DE"/>
    <w:pPr>
      <w:spacing w:before="100" w:beforeAutospacing="1" w:after="100" w:afterAutospacing="1"/>
    </w:pPr>
    <w:rPr>
      <w:rFonts w:ascii="Tahoma" w:hAnsi="Tahoma"/>
      <w:sz w:val="20"/>
      <w:szCs w:val="20"/>
      <w:lang w:val="en-US"/>
    </w:rPr>
  </w:style>
  <w:style w:type="paragraph" w:customStyle="1" w:styleId="ConsPlusCell">
    <w:name w:val="ConsPlusCell"/>
    <w:rsid w:val="00FA78DE"/>
    <w:pPr>
      <w:widowControl w:val="0"/>
      <w:autoSpaceDE w:val="0"/>
      <w:autoSpaceDN w:val="0"/>
      <w:adjustRightInd w:val="0"/>
    </w:pPr>
    <w:rPr>
      <w:rFonts w:ascii="Arial" w:eastAsia="Times New Roman" w:hAnsi="Arial" w:cs="Arial"/>
    </w:rPr>
  </w:style>
  <w:style w:type="paragraph" w:customStyle="1" w:styleId="12">
    <w:name w:val="Знак1 Знак Знак"/>
    <w:basedOn w:val="a"/>
    <w:rsid w:val="00FA78DE"/>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w:basedOn w:val="a"/>
    <w:rsid w:val="00FA78DE"/>
    <w:pPr>
      <w:spacing w:before="100" w:beforeAutospacing="1" w:after="100" w:afterAutospacing="1" w:line="240" w:lineRule="auto"/>
    </w:pPr>
    <w:rPr>
      <w:rFonts w:ascii="Tahoma" w:eastAsia="Times New Roman" w:hAnsi="Tahoma"/>
      <w:sz w:val="20"/>
      <w:szCs w:val="20"/>
      <w:lang w:val="en-US"/>
    </w:rPr>
  </w:style>
  <w:style w:type="paragraph" w:styleId="23">
    <w:name w:val="Body Text Indent 2"/>
    <w:basedOn w:val="a"/>
    <w:link w:val="24"/>
    <w:rsid w:val="00FA78DE"/>
    <w:pPr>
      <w:spacing w:after="120" w:line="480" w:lineRule="auto"/>
      <w:ind w:left="283" w:firstLine="709"/>
      <w:jc w:val="both"/>
    </w:pPr>
    <w:rPr>
      <w:rFonts w:ascii="Times New Roman" w:hAnsi="Times New Roman"/>
      <w:sz w:val="24"/>
    </w:rPr>
  </w:style>
  <w:style w:type="character" w:customStyle="1" w:styleId="24">
    <w:name w:val="Основной текст с отступом 2 Знак"/>
    <w:basedOn w:val="a0"/>
    <w:link w:val="23"/>
    <w:rsid w:val="00FA78DE"/>
    <w:rPr>
      <w:rFonts w:ascii="Times New Roman" w:hAnsi="Times New Roman"/>
      <w:sz w:val="24"/>
      <w:szCs w:val="22"/>
      <w:lang w:eastAsia="en-US"/>
    </w:rPr>
  </w:style>
  <w:style w:type="paragraph" w:customStyle="1" w:styleId="13">
    <w:name w:val="Знак1 Знак Знак Знак"/>
    <w:basedOn w:val="a"/>
    <w:rsid w:val="00FA78D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5">
    <w:name w:val="Знак Знак2"/>
    <w:basedOn w:val="a"/>
    <w:rsid w:val="00FA78DE"/>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w:basedOn w:val="a"/>
    <w:rsid w:val="00FA78D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0">
    <w:name w:val="Мой стиль"/>
    <w:basedOn w:val="a"/>
    <w:link w:val="aff1"/>
    <w:rsid w:val="00FA78DE"/>
    <w:pPr>
      <w:adjustRightInd w:val="0"/>
      <w:spacing w:after="120" w:line="240" w:lineRule="auto"/>
      <w:ind w:firstLine="567"/>
      <w:jc w:val="both"/>
    </w:pPr>
    <w:rPr>
      <w:rFonts w:ascii="Times New Roman" w:eastAsia="Times New Roman" w:hAnsi="Times New Roman"/>
      <w:sz w:val="24"/>
      <w:szCs w:val="20"/>
      <w:lang w:eastAsia="ru-RU"/>
    </w:rPr>
  </w:style>
  <w:style w:type="character" w:customStyle="1" w:styleId="aff1">
    <w:name w:val="Мой стиль Знак"/>
    <w:link w:val="aff0"/>
    <w:rsid w:val="00FA78DE"/>
    <w:rPr>
      <w:rFonts w:ascii="Times New Roman" w:eastAsia="Times New Roman" w:hAnsi="Times New Roman"/>
      <w:sz w:val="24"/>
    </w:rPr>
  </w:style>
  <w:style w:type="paragraph" w:customStyle="1" w:styleId="14">
    <w:name w:val="Знак1 Знак Знак"/>
    <w:basedOn w:val="a"/>
    <w:rsid w:val="00415DB1"/>
    <w:pPr>
      <w:spacing w:before="100" w:beforeAutospacing="1" w:after="100" w:afterAutospacing="1" w:line="240" w:lineRule="auto"/>
    </w:pPr>
    <w:rPr>
      <w:rFonts w:ascii="Tahoma" w:eastAsia="Times New Roman" w:hAnsi="Tahoma"/>
      <w:sz w:val="20"/>
      <w:szCs w:val="20"/>
      <w:lang w:val="en-US"/>
    </w:rPr>
  </w:style>
  <w:style w:type="paragraph" w:customStyle="1" w:styleId="aff2">
    <w:name w:val="Знак Знак Знак"/>
    <w:basedOn w:val="a"/>
    <w:rsid w:val="00415DB1"/>
    <w:pPr>
      <w:spacing w:before="100" w:beforeAutospacing="1" w:after="100" w:afterAutospacing="1"/>
    </w:pPr>
    <w:rPr>
      <w:rFonts w:ascii="Tahoma" w:hAnsi="Tahoma"/>
      <w:sz w:val="20"/>
      <w:szCs w:val="20"/>
      <w:lang w:val="en-US"/>
    </w:rPr>
  </w:style>
  <w:style w:type="paragraph" w:customStyle="1" w:styleId="aff3">
    <w:name w:val="Знак Знак Знак Знак Знак Знак Знак Знак Знак"/>
    <w:basedOn w:val="a"/>
    <w:rsid w:val="00415DB1"/>
    <w:pPr>
      <w:spacing w:before="100" w:beforeAutospacing="1" w:after="100" w:afterAutospacing="1" w:line="240" w:lineRule="auto"/>
    </w:pPr>
    <w:rPr>
      <w:rFonts w:ascii="Tahoma" w:eastAsia="Times New Roman" w:hAnsi="Tahoma"/>
      <w:sz w:val="20"/>
      <w:szCs w:val="20"/>
      <w:lang w:val="en-US"/>
    </w:rPr>
  </w:style>
  <w:style w:type="paragraph" w:customStyle="1" w:styleId="26">
    <w:name w:val="Знак Знак2"/>
    <w:basedOn w:val="a"/>
    <w:rsid w:val="00415DB1"/>
    <w:pPr>
      <w:spacing w:before="100" w:beforeAutospacing="1" w:after="100" w:afterAutospacing="1" w:line="240" w:lineRule="auto"/>
    </w:pPr>
    <w:rPr>
      <w:rFonts w:ascii="Tahoma" w:eastAsia="Times New Roman" w:hAnsi="Tahoma"/>
      <w:sz w:val="20"/>
      <w:szCs w:val="20"/>
      <w:lang w:val="en-US"/>
    </w:rPr>
  </w:style>
  <w:style w:type="paragraph" w:customStyle="1" w:styleId="15">
    <w:name w:val="Знак1 Знак Знак"/>
    <w:basedOn w:val="a"/>
    <w:rsid w:val="00CE3808"/>
    <w:pPr>
      <w:spacing w:before="100" w:beforeAutospacing="1" w:after="100" w:afterAutospacing="1" w:line="240" w:lineRule="auto"/>
    </w:pPr>
    <w:rPr>
      <w:rFonts w:ascii="Tahoma" w:eastAsia="Times New Roman" w:hAnsi="Tahoma"/>
      <w:sz w:val="20"/>
      <w:szCs w:val="20"/>
      <w:lang w:val="en-US"/>
    </w:rPr>
  </w:style>
  <w:style w:type="paragraph" w:customStyle="1" w:styleId="aff4">
    <w:name w:val="Знак Знак Знак"/>
    <w:basedOn w:val="a"/>
    <w:rsid w:val="00CE3808"/>
    <w:pPr>
      <w:spacing w:before="100" w:beforeAutospacing="1" w:after="100" w:afterAutospacing="1"/>
    </w:pPr>
    <w:rPr>
      <w:rFonts w:ascii="Tahoma" w:hAnsi="Tahoma"/>
      <w:sz w:val="20"/>
      <w:szCs w:val="20"/>
      <w:lang w:val="en-US"/>
    </w:rPr>
  </w:style>
  <w:style w:type="paragraph" w:customStyle="1" w:styleId="aff5">
    <w:name w:val="Знак Знак Знак Знак Знак Знак Знак Знак Знак"/>
    <w:basedOn w:val="a"/>
    <w:rsid w:val="00CE3808"/>
    <w:pPr>
      <w:spacing w:before="100" w:beforeAutospacing="1" w:after="100" w:afterAutospacing="1" w:line="240" w:lineRule="auto"/>
    </w:pPr>
    <w:rPr>
      <w:rFonts w:ascii="Tahoma" w:eastAsia="Times New Roman" w:hAnsi="Tahoma"/>
      <w:sz w:val="20"/>
      <w:szCs w:val="20"/>
      <w:lang w:val="en-US"/>
    </w:rPr>
  </w:style>
  <w:style w:type="paragraph" w:customStyle="1" w:styleId="27">
    <w:name w:val="Знак Знак2"/>
    <w:basedOn w:val="a"/>
    <w:rsid w:val="00CE3808"/>
    <w:pPr>
      <w:spacing w:before="100" w:beforeAutospacing="1" w:after="100" w:afterAutospacing="1" w:line="240" w:lineRule="auto"/>
    </w:pPr>
    <w:rPr>
      <w:rFonts w:ascii="Tahoma" w:eastAsia="Times New Roman" w:hAnsi="Tahoma"/>
      <w:sz w:val="20"/>
      <w:szCs w:val="20"/>
      <w:lang w:val="en-US"/>
    </w:rPr>
  </w:style>
  <w:style w:type="paragraph" w:styleId="aff6">
    <w:name w:val="footnote text"/>
    <w:basedOn w:val="a"/>
    <w:link w:val="aff7"/>
    <w:uiPriority w:val="99"/>
    <w:semiHidden/>
    <w:unhideWhenUsed/>
    <w:rsid w:val="00CE3808"/>
    <w:pPr>
      <w:spacing w:after="0" w:line="240" w:lineRule="auto"/>
      <w:ind w:firstLine="709"/>
      <w:jc w:val="both"/>
    </w:pPr>
    <w:rPr>
      <w:rFonts w:ascii="Times New Roman" w:hAnsi="Times New Roman"/>
      <w:sz w:val="20"/>
      <w:szCs w:val="20"/>
    </w:rPr>
  </w:style>
  <w:style w:type="character" w:customStyle="1" w:styleId="aff7">
    <w:name w:val="Текст сноски Знак"/>
    <w:basedOn w:val="a0"/>
    <w:link w:val="aff6"/>
    <w:uiPriority w:val="99"/>
    <w:semiHidden/>
    <w:rsid w:val="00CE3808"/>
    <w:rPr>
      <w:rFonts w:ascii="Times New Roman" w:hAnsi="Times New Roman"/>
      <w:lang w:eastAsia="en-US"/>
    </w:rPr>
  </w:style>
  <w:style w:type="character" w:styleId="aff8">
    <w:name w:val="footnote reference"/>
    <w:uiPriority w:val="99"/>
    <w:semiHidden/>
    <w:unhideWhenUsed/>
    <w:rsid w:val="00CE380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FA78DE"/>
    <w:pPr>
      <w:keepNext/>
      <w:spacing w:before="240" w:after="60" w:line="240" w:lineRule="auto"/>
      <w:ind w:firstLine="709"/>
      <w:jc w:val="both"/>
      <w:outlineLvl w:val="0"/>
    </w:pPr>
    <w:rPr>
      <w:rFonts w:ascii="Cambria" w:eastAsia="Times New Roman" w:hAnsi="Cambria"/>
      <w:b/>
      <w:bCs/>
      <w:kern w:val="32"/>
      <w:sz w:val="32"/>
      <w:szCs w:val="32"/>
      <w:lang w:val="x-none"/>
    </w:rPr>
  </w:style>
  <w:style w:type="paragraph" w:styleId="2">
    <w:name w:val="heading 2"/>
    <w:basedOn w:val="a"/>
    <w:link w:val="20"/>
    <w:uiPriority w:val="9"/>
    <w:qFormat/>
    <w:rsid w:val="00FA78DE"/>
    <w:pPr>
      <w:spacing w:after="120" w:line="240" w:lineRule="auto"/>
      <w:outlineLvl w:val="1"/>
    </w:pPr>
    <w:rPr>
      <w:rFonts w:ascii="Verdana" w:eastAsia="Times New Roman" w:hAnsi="Verdana"/>
      <w:b/>
      <w:bCs/>
      <w:color w:val="000000"/>
      <w:sz w:val="28"/>
      <w:szCs w:val="28"/>
      <w:lang w:val="x-none" w:eastAsia="x-none"/>
    </w:rPr>
  </w:style>
  <w:style w:type="paragraph" w:styleId="3">
    <w:name w:val="heading 3"/>
    <w:basedOn w:val="a"/>
    <w:next w:val="a"/>
    <w:link w:val="30"/>
    <w:uiPriority w:val="9"/>
    <w:unhideWhenUsed/>
    <w:qFormat/>
    <w:rsid w:val="006848F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FF18F0"/>
    <w:pPr>
      <w:keepNext/>
      <w:keepLines/>
      <w:spacing w:before="200" w:after="0" w:line="240" w:lineRule="auto"/>
      <w:ind w:firstLine="709"/>
      <w:jc w:val="both"/>
      <w:outlineLvl w:val="3"/>
    </w:pPr>
    <w:rPr>
      <w:rFonts w:ascii="Cambria" w:eastAsia="Times New Roman" w:hAnsi="Cambria"/>
      <w:b/>
      <w:bCs/>
      <w:i/>
      <w:iCs/>
      <w:color w:val="4F81BD"/>
      <w:sz w:val="24"/>
      <w:szCs w:val="20"/>
      <w:lang w:val="x-none" w:eastAsia="x-none"/>
    </w:rPr>
  </w:style>
  <w:style w:type="paragraph" w:styleId="5">
    <w:name w:val="heading 5"/>
    <w:basedOn w:val="a"/>
    <w:link w:val="50"/>
    <w:uiPriority w:val="9"/>
    <w:qFormat/>
    <w:rsid w:val="00FA78DE"/>
    <w:pPr>
      <w:spacing w:before="200" w:line="240" w:lineRule="auto"/>
      <w:outlineLvl w:val="4"/>
    </w:pPr>
    <w:rPr>
      <w:rFonts w:ascii="Verdana" w:eastAsia="Times New Roman" w:hAnsi="Verdana"/>
      <w:b/>
      <w:bCs/>
      <w:color w:val="990000"/>
      <w:sz w:val="20"/>
      <w:szCs w:val="20"/>
      <w:lang w:val="x-none" w:eastAsia="x-none"/>
    </w:rPr>
  </w:style>
  <w:style w:type="paragraph" w:styleId="6">
    <w:name w:val="heading 6"/>
    <w:basedOn w:val="a"/>
    <w:link w:val="60"/>
    <w:uiPriority w:val="9"/>
    <w:qFormat/>
    <w:rsid w:val="00FA78DE"/>
    <w:pPr>
      <w:spacing w:before="200" w:line="240" w:lineRule="auto"/>
      <w:outlineLvl w:val="5"/>
    </w:pPr>
    <w:rPr>
      <w:rFonts w:ascii="Verdana" w:eastAsia="Times New Roman" w:hAnsi="Verdana"/>
      <w:b/>
      <w:bCs/>
      <w:color w:val="00000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8F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Title"/>
    <w:basedOn w:val="a"/>
    <w:link w:val="a5"/>
    <w:qFormat/>
    <w:rsid w:val="00FF18F0"/>
    <w:pPr>
      <w:spacing w:after="0" w:line="240" w:lineRule="auto"/>
      <w:jc w:val="center"/>
    </w:pPr>
    <w:rPr>
      <w:rFonts w:ascii="Bookman Old Style" w:eastAsia="Times New Roman" w:hAnsi="Bookman Old Style"/>
      <w:sz w:val="28"/>
      <w:szCs w:val="24"/>
      <w:lang w:eastAsia="ru-RU"/>
    </w:rPr>
  </w:style>
  <w:style w:type="character" w:customStyle="1" w:styleId="a5">
    <w:name w:val="Название Знак"/>
    <w:link w:val="a4"/>
    <w:rsid w:val="00FF18F0"/>
    <w:rPr>
      <w:rFonts w:ascii="Bookman Old Style" w:eastAsia="Times New Roman" w:hAnsi="Bookman Old Style"/>
      <w:sz w:val="28"/>
      <w:szCs w:val="24"/>
    </w:rPr>
  </w:style>
  <w:style w:type="paragraph" w:customStyle="1" w:styleId="ConsPlusNormal">
    <w:name w:val="ConsPlusNormal"/>
    <w:rsid w:val="00FF18F0"/>
    <w:pPr>
      <w:widowControl w:val="0"/>
      <w:autoSpaceDE w:val="0"/>
      <w:autoSpaceDN w:val="0"/>
      <w:adjustRightInd w:val="0"/>
      <w:ind w:firstLine="720"/>
    </w:pPr>
    <w:rPr>
      <w:rFonts w:ascii="Arial" w:eastAsia="Times New Roman" w:hAnsi="Arial" w:cs="Arial"/>
    </w:rPr>
  </w:style>
  <w:style w:type="character" w:customStyle="1" w:styleId="40">
    <w:name w:val="Заголовок 4 Знак"/>
    <w:link w:val="4"/>
    <w:uiPriority w:val="9"/>
    <w:rsid w:val="00FF18F0"/>
    <w:rPr>
      <w:rFonts w:ascii="Cambria" w:eastAsia="Times New Roman" w:hAnsi="Cambria"/>
      <w:b/>
      <w:bCs/>
      <w:i/>
      <w:iCs/>
      <w:color w:val="4F81BD"/>
      <w:sz w:val="24"/>
      <w:lang w:val="x-none" w:eastAsia="x-none"/>
    </w:rPr>
  </w:style>
  <w:style w:type="paragraph" w:styleId="a6">
    <w:name w:val="header"/>
    <w:basedOn w:val="a"/>
    <w:link w:val="a7"/>
    <w:uiPriority w:val="99"/>
    <w:unhideWhenUsed/>
    <w:rsid w:val="00A7630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7630E"/>
    <w:rPr>
      <w:sz w:val="22"/>
      <w:szCs w:val="22"/>
      <w:lang w:eastAsia="en-US"/>
    </w:rPr>
  </w:style>
  <w:style w:type="character" w:styleId="a8">
    <w:name w:val="page number"/>
    <w:basedOn w:val="a0"/>
    <w:rsid w:val="00A7630E"/>
  </w:style>
  <w:style w:type="paragraph" w:styleId="a9">
    <w:name w:val="footer"/>
    <w:basedOn w:val="a"/>
    <w:link w:val="aa"/>
    <w:uiPriority w:val="99"/>
    <w:unhideWhenUsed/>
    <w:rsid w:val="009914AD"/>
    <w:pPr>
      <w:tabs>
        <w:tab w:val="center" w:pos="4677"/>
        <w:tab w:val="right" w:pos="9355"/>
      </w:tabs>
    </w:pPr>
  </w:style>
  <w:style w:type="character" w:customStyle="1" w:styleId="aa">
    <w:name w:val="Нижний колонтитул Знак"/>
    <w:basedOn w:val="a0"/>
    <w:link w:val="a9"/>
    <w:uiPriority w:val="99"/>
    <w:rsid w:val="009914AD"/>
    <w:rPr>
      <w:sz w:val="22"/>
      <w:szCs w:val="22"/>
      <w:lang w:eastAsia="en-US"/>
    </w:rPr>
  </w:style>
  <w:style w:type="paragraph" w:styleId="ab">
    <w:name w:val="Balloon Text"/>
    <w:basedOn w:val="a"/>
    <w:link w:val="ac"/>
    <w:uiPriority w:val="99"/>
    <w:semiHidden/>
    <w:unhideWhenUsed/>
    <w:rsid w:val="0060624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624D"/>
    <w:rPr>
      <w:rFonts w:ascii="Tahoma" w:hAnsi="Tahoma" w:cs="Tahoma"/>
      <w:sz w:val="16"/>
      <w:szCs w:val="16"/>
      <w:lang w:eastAsia="en-US"/>
    </w:rPr>
  </w:style>
  <w:style w:type="character" w:customStyle="1" w:styleId="30">
    <w:name w:val="Заголовок 3 Знак"/>
    <w:basedOn w:val="a0"/>
    <w:link w:val="3"/>
    <w:uiPriority w:val="9"/>
    <w:rsid w:val="006848F1"/>
    <w:rPr>
      <w:rFonts w:asciiTheme="majorHAnsi" w:eastAsiaTheme="majorEastAsia" w:hAnsiTheme="majorHAnsi" w:cstheme="majorBidi"/>
      <w:b/>
      <w:bCs/>
      <w:color w:val="4F81BD" w:themeColor="accent1"/>
      <w:sz w:val="22"/>
      <w:szCs w:val="22"/>
      <w:lang w:eastAsia="en-US"/>
    </w:rPr>
  </w:style>
  <w:style w:type="character" w:customStyle="1" w:styleId="10">
    <w:name w:val="Заголовок 1 Знак"/>
    <w:basedOn w:val="a0"/>
    <w:link w:val="1"/>
    <w:uiPriority w:val="9"/>
    <w:rsid w:val="00FA78DE"/>
    <w:rPr>
      <w:rFonts w:ascii="Cambria" w:eastAsia="Times New Roman" w:hAnsi="Cambria"/>
      <w:b/>
      <w:bCs/>
      <w:kern w:val="32"/>
      <w:sz w:val="32"/>
      <w:szCs w:val="32"/>
      <w:lang w:val="x-none" w:eastAsia="en-US"/>
    </w:rPr>
  </w:style>
  <w:style w:type="character" w:customStyle="1" w:styleId="20">
    <w:name w:val="Заголовок 2 Знак"/>
    <w:basedOn w:val="a0"/>
    <w:link w:val="2"/>
    <w:uiPriority w:val="9"/>
    <w:rsid w:val="00FA78DE"/>
    <w:rPr>
      <w:rFonts w:ascii="Verdana" w:eastAsia="Times New Roman" w:hAnsi="Verdana"/>
      <w:b/>
      <w:bCs/>
      <w:color w:val="000000"/>
      <w:sz w:val="28"/>
      <w:szCs w:val="28"/>
      <w:lang w:val="x-none" w:eastAsia="x-none"/>
    </w:rPr>
  </w:style>
  <w:style w:type="character" w:customStyle="1" w:styleId="50">
    <w:name w:val="Заголовок 5 Знак"/>
    <w:basedOn w:val="a0"/>
    <w:link w:val="5"/>
    <w:uiPriority w:val="9"/>
    <w:rsid w:val="00FA78DE"/>
    <w:rPr>
      <w:rFonts w:ascii="Verdana" w:eastAsia="Times New Roman" w:hAnsi="Verdana"/>
      <w:b/>
      <w:bCs/>
      <w:color w:val="990000"/>
      <w:lang w:val="x-none" w:eastAsia="x-none"/>
    </w:rPr>
  </w:style>
  <w:style w:type="character" w:customStyle="1" w:styleId="60">
    <w:name w:val="Заголовок 6 Знак"/>
    <w:basedOn w:val="a0"/>
    <w:link w:val="6"/>
    <w:uiPriority w:val="9"/>
    <w:rsid w:val="00FA78DE"/>
    <w:rPr>
      <w:rFonts w:ascii="Verdana" w:eastAsia="Times New Roman" w:hAnsi="Verdana"/>
      <w:b/>
      <w:bCs/>
      <w:color w:val="000000"/>
      <w:lang w:val="x-none" w:eastAsia="x-none"/>
    </w:rPr>
  </w:style>
  <w:style w:type="table" w:styleId="ad">
    <w:name w:val="Table Grid"/>
    <w:basedOn w:val="a1"/>
    <w:uiPriority w:val="59"/>
    <w:rsid w:val="00FA78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A78DE"/>
    <w:pPr>
      <w:autoSpaceDE w:val="0"/>
      <w:autoSpaceDN w:val="0"/>
      <w:adjustRightInd w:val="0"/>
    </w:pPr>
    <w:rPr>
      <w:rFonts w:ascii="Courier New" w:hAnsi="Courier New" w:cs="Courier New"/>
      <w:lang w:eastAsia="en-US"/>
    </w:rPr>
  </w:style>
  <w:style w:type="paragraph" w:styleId="ae">
    <w:name w:val="List Paragraph"/>
    <w:basedOn w:val="a"/>
    <w:uiPriority w:val="34"/>
    <w:qFormat/>
    <w:rsid w:val="00FA78DE"/>
    <w:pPr>
      <w:spacing w:after="0" w:line="240" w:lineRule="auto"/>
      <w:ind w:left="720" w:firstLine="709"/>
      <w:contextualSpacing/>
      <w:jc w:val="both"/>
    </w:pPr>
    <w:rPr>
      <w:rFonts w:ascii="Times New Roman" w:hAnsi="Times New Roman"/>
      <w:sz w:val="24"/>
    </w:rPr>
  </w:style>
  <w:style w:type="paragraph" w:styleId="af">
    <w:name w:val="Body Text"/>
    <w:basedOn w:val="a"/>
    <w:link w:val="af0"/>
    <w:rsid w:val="00FA78DE"/>
    <w:pPr>
      <w:spacing w:after="0" w:line="240" w:lineRule="auto"/>
      <w:jc w:val="both"/>
    </w:pPr>
    <w:rPr>
      <w:rFonts w:ascii="Times New Roman" w:eastAsia="Times New Roman" w:hAnsi="Times New Roman"/>
      <w:sz w:val="20"/>
      <w:szCs w:val="20"/>
      <w:lang w:val="en-US" w:eastAsia="ru-RU"/>
    </w:rPr>
  </w:style>
  <w:style w:type="character" w:customStyle="1" w:styleId="af0">
    <w:name w:val="Основной текст Знак"/>
    <w:basedOn w:val="a0"/>
    <w:link w:val="af"/>
    <w:rsid w:val="00FA78DE"/>
    <w:rPr>
      <w:rFonts w:ascii="Times New Roman" w:eastAsia="Times New Roman" w:hAnsi="Times New Roman"/>
      <w:lang w:val="en-US"/>
    </w:rPr>
  </w:style>
  <w:style w:type="paragraph" w:styleId="af1">
    <w:name w:val="Body Text Indent"/>
    <w:aliases w:val="Основной текст 1"/>
    <w:basedOn w:val="a"/>
    <w:link w:val="af2"/>
    <w:rsid w:val="00FA78DE"/>
    <w:pPr>
      <w:spacing w:after="0" w:line="240" w:lineRule="auto"/>
      <w:ind w:firstLine="709"/>
      <w:jc w:val="both"/>
    </w:pPr>
    <w:rPr>
      <w:rFonts w:ascii="Times New Roman" w:eastAsia="Times New Roman" w:hAnsi="Times New Roman"/>
      <w:sz w:val="20"/>
      <w:szCs w:val="20"/>
      <w:lang w:val="x-none" w:eastAsia="ru-RU"/>
    </w:rPr>
  </w:style>
  <w:style w:type="character" w:customStyle="1" w:styleId="af2">
    <w:name w:val="Основной текст с отступом Знак"/>
    <w:aliases w:val="Основной текст 1 Знак"/>
    <w:basedOn w:val="a0"/>
    <w:link w:val="af1"/>
    <w:rsid w:val="00FA78DE"/>
    <w:rPr>
      <w:rFonts w:ascii="Times New Roman" w:eastAsia="Times New Roman" w:hAnsi="Times New Roman"/>
      <w:lang w:val="x-none"/>
    </w:rPr>
  </w:style>
  <w:style w:type="paragraph" w:customStyle="1" w:styleId="ConsNormal">
    <w:name w:val="ConsNormal"/>
    <w:rsid w:val="00FA78DE"/>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FA78DE"/>
    <w:pPr>
      <w:widowControl w:val="0"/>
      <w:autoSpaceDE w:val="0"/>
      <w:autoSpaceDN w:val="0"/>
      <w:adjustRightInd w:val="0"/>
      <w:ind w:right="19772"/>
    </w:pPr>
    <w:rPr>
      <w:rFonts w:ascii="Arial" w:eastAsia="Times New Roman" w:hAnsi="Arial" w:cs="Arial"/>
      <w:b/>
      <w:bCs/>
      <w:sz w:val="16"/>
      <w:szCs w:val="16"/>
    </w:rPr>
  </w:style>
  <w:style w:type="paragraph" w:styleId="21">
    <w:name w:val="Body Text 2"/>
    <w:basedOn w:val="a"/>
    <w:link w:val="22"/>
    <w:rsid w:val="00FA78DE"/>
    <w:pPr>
      <w:spacing w:after="120" w:line="480" w:lineRule="auto"/>
    </w:pPr>
    <w:rPr>
      <w:rFonts w:ascii="Times New Roman" w:eastAsia="Times New Roman" w:hAnsi="Times New Roman"/>
      <w:sz w:val="24"/>
      <w:szCs w:val="24"/>
      <w:lang w:val="x-none" w:eastAsia="ru-RU"/>
    </w:rPr>
  </w:style>
  <w:style w:type="character" w:customStyle="1" w:styleId="22">
    <w:name w:val="Основной текст 2 Знак"/>
    <w:basedOn w:val="a0"/>
    <w:link w:val="21"/>
    <w:rsid w:val="00FA78DE"/>
    <w:rPr>
      <w:rFonts w:ascii="Times New Roman" w:eastAsia="Times New Roman" w:hAnsi="Times New Roman"/>
      <w:sz w:val="24"/>
      <w:szCs w:val="24"/>
      <w:lang w:val="x-none"/>
    </w:rPr>
  </w:style>
  <w:style w:type="paragraph" w:customStyle="1" w:styleId="BodyTextIndent22">
    <w:name w:val="Body Text Indent 22"/>
    <w:basedOn w:val="a"/>
    <w:rsid w:val="00FA78DE"/>
    <w:pPr>
      <w:widowControl w:val="0"/>
      <w:spacing w:after="0" w:line="240" w:lineRule="auto"/>
      <w:ind w:firstLine="567"/>
      <w:jc w:val="both"/>
    </w:pPr>
    <w:rPr>
      <w:rFonts w:ascii="Times New Roman" w:eastAsia="Times New Roman" w:hAnsi="Times New Roman"/>
      <w:sz w:val="24"/>
      <w:szCs w:val="20"/>
      <w:lang w:eastAsia="ru-RU"/>
    </w:rPr>
  </w:style>
  <w:style w:type="paragraph" w:styleId="af3">
    <w:name w:val="No Spacing"/>
    <w:link w:val="af4"/>
    <w:uiPriority w:val="1"/>
    <w:qFormat/>
    <w:rsid w:val="00FA78DE"/>
    <w:pPr>
      <w:jc w:val="both"/>
    </w:pPr>
    <w:rPr>
      <w:rFonts w:ascii="Times New Roman" w:hAnsi="Times New Roman"/>
      <w:sz w:val="24"/>
      <w:szCs w:val="22"/>
      <w:lang w:eastAsia="en-US"/>
    </w:rPr>
  </w:style>
  <w:style w:type="paragraph" w:customStyle="1" w:styleId="ConsPlusTitle">
    <w:name w:val="ConsPlusTitle"/>
    <w:rsid w:val="00FA78DE"/>
    <w:pPr>
      <w:widowControl w:val="0"/>
      <w:autoSpaceDE w:val="0"/>
      <w:autoSpaceDN w:val="0"/>
      <w:adjustRightInd w:val="0"/>
    </w:pPr>
    <w:rPr>
      <w:rFonts w:ascii="Arial" w:eastAsia="Times New Roman" w:hAnsi="Arial" w:cs="Arial"/>
      <w:b/>
      <w:bCs/>
    </w:rPr>
  </w:style>
  <w:style w:type="paragraph" w:customStyle="1" w:styleId="Courier12">
    <w:name w:val="Courier12"/>
    <w:basedOn w:val="a"/>
    <w:rsid w:val="00FA78DE"/>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paragraph" w:customStyle="1" w:styleId="11">
    <w:name w:val="Знак1 Знак Знак"/>
    <w:basedOn w:val="a"/>
    <w:rsid w:val="00FA78DE"/>
    <w:pPr>
      <w:spacing w:before="100" w:beforeAutospacing="1" w:after="100" w:afterAutospacing="1" w:line="240" w:lineRule="auto"/>
    </w:pPr>
    <w:rPr>
      <w:rFonts w:ascii="Tahoma" w:eastAsia="Times New Roman" w:hAnsi="Tahoma"/>
      <w:sz w:val="20"/>
      <w:szCs w:val="20"/>
      <w:lang w:val="en-US"/>
    </w:rPr>
  </w:style>
  <w:style w:type="character" w:styleId="af5">
    <w:name w:val="Hyperlink"/>
    <w:uiPriority w:val="99"/>
    <w:unhideWhenUsed/>
    <w:rsid w:val="00FA78DE"/>
    <w:rPr>
      <w:strike w:val="0"/>
      <w:dstrike w:val="0"/>
      <w:color w:val="000000"/>
      <w:u w:val="none"/>
      <w:effect w:val="none"/>
    </w:rPr>
  </w:style>
  <w:style w:type="paragraph" w:customStyle="1" w:styleId="content">
    <w:name w:val="content"/>
    <w:basedOn w:val="a"/>
    <w:rsid w:val="00FA78DE"/>
    <w:pPr>
      <w:pBdr>
        <w:top w:val="single" w:sz="4" w:space="0" w:color="CDCB9B"/>
        <w:left w:val="single" w:sz="8" w:space="0" w:color="CDCB9B"/>
      </w:pBdr>
      <w:spacing w:before="33" w:after="180" w:line="240" w:lineRule="auto"/>
      <w:jc w:val="both"/>
    </w:pPr>
    <w:rPr>
      <w:rFonts w:ascii="Times New Roman" w:eastAsia="Times New Roman" w:hAnsi="Times New Roman"/>
      <w:sz w:val="18"/>
      <w:szCs w:val="18"/>
      <w:lang w:eastAsia="ru-RU"/>
    </w:rPr>
  </w:style>
  <w:style w:type="paragraph" w:customStyle="1" w:styleId="main">
    <w:name w:val="main"/>
    <w:basedOn w:val="a"/>
    <w:rsid w:val="00FA78DE"/>
    <w:pPr>
      <w:pBdr>
        <w:right w:val="single" w:sz="4" w:space="0" w:color="777777"/>
      </w:pBdr>
      <w:spacing w:before="33" w:after="180" w:line="240" w:lineRule="auto"/>
      <w:jc w:val="both"/>
    </w:pPr>
    <w:rPr>
      <w:rFonts w:ascii="Times New Roman" w:eastAsia="Times New Roman" w:hAnsi="Times New Roman"/>
      <w:sz w:val="20"/>
      <w:szCs w:val="20"/>
      <w:lang w:eastAsia="ru-RU"/>
    </w:rPr>
  </w:style>
  <w:style w:type="paragraph" w:customStyle="1" w:styleId="mcgraw">
    <w:name w:val="mcgraw"/>
    <w:basedOn w:val="a"/>
    <w:rsid w:val="00FA78DE"/>
    <w:pPr>
      <w:shd w:val="clear" w:color="auto" w:fill="FFCC00"/>
      <w:spacing w:before="33" w:after="180" w:line="240" w:lineRule="auto"/>
      <w:jc w:val="both"/>
    </w:pPr>
    <w:rPr>
      <w:rFonts w:ascii="Times New Roman" w:eastAsia="Times New Roman" w:hAnsi="Times New Roman"/>
      <w:sz w:val="20"/>
      <w:szCs w:val="20"/>
      <w:lang w:eastAsia="ru-RU"/>
    </w:rPr>
  </w:style>
  <w:style w:type="paragraph" w:customStyle="1" w:styleId="head">
    <w:name w:val="head"/>
    <w:basedOn w:val="a"/>
    <w:rsid w:val="00FA78DE"/>
    <w:pPr>
      <w:shd w:val="clear" w:color="auto" w:fill="FBFDE8"/>
      <w:spacing w:before="33" w:after="180" w:line="240" w:lineRule="auto"/>
      <w:jc w:val="both"/>
    </w:pPr>
    <w:rPr>
      <w:rFonts w:ascii="Times New Roman" w:eastAsia="Times New Roman" w:hAnsi="Times New Roman"/>
      <w:sz w:val="20"/>
      <w:szCs w:val="20"/>
      <w:lang w:eastAsia="ru-RU"/>
    </w:rPr>
  </w:style>
  <w:style w:type="paragraph" w:customStyle="1" w:styleId="leftmenu">
    <w:name w:val="leftmenu"/>
    <w:basedOn w:val="a"/>
    <w:rsid w:val="00FA78DE"/>
    <w:pPr>
      <w:pBdr>
        <w:top w:val="single" w:sz="8" w:space="0" w:color="CDCB9B"/>
      </w:pBdr>
      <w:spacing w:before="33" w:after="180" w:line="240" w:lineRule="auto"/>
    </w:pPr>
    <w:rPr>
      <w:rFonts w:ascii="Times New Roman" w:eastAsia="Times New Roman" w:hAnsi="Times New Roman"/>
      <w:sz w:val="20"/>
      <w:szCs w:val="20"/>
      <w:lang w:eastAsia="ru-RU"/>
    </w:rPr>
  </w:style>
  <w:style w:type="paragraph" w:customStyle="1" w:styleId="contentleft">
    <w:name w:val="contentleft"/>
    <w:basedOn w:val="a"/>
    <w:rsid w:val="00FA78DE"/>
    <w:pPr>
      <w:pBdr>
        <w:right w:val="single" w:sz="4" w:space="0" w:color="777777"/>
      </w:pBdr>
      <w:spacing w:before="33" w:after="180" w:line="240" w:lineRule="auto"/>
      <w:jc w:val="both"/>
    </w:pPr>
    <w:rPr>
      <w:rFonts w:ascii="Times New Roman" w:eastAsia="Times New Roman" w:hAnsi="Times New Roman"/>
      <w:sz w:val="20"/>
      <w:szCs w:val="20"/>
      <w:lang w:eastAsia="ru-RU"/>
    </w:rPr>
  </w:style>
  <w:style w:type="paragraph" w:customStyle="1" w:styleId="contentright">
    <w:name w:val="contentright"/>
    <w:basedOn w:val="a"/>
    <w:rsid w:val="00FA78DE"/>
    <w:pPr>
      <w:spacing w:before="33" w:after="180" w:line="240" w:lineRule="auto"/>
      <w:jc w:val="both"/>
    </w:pPr>
    <w:rPr>
      <w:rFonts w:ascii="Times New Roman" w:eastAsia="Times New Roman" w:hAnsi="Times New Roman"/>
      <w:sz w:val="20"/>
      <w:szCs w:val="20"/>
      <w:lang w:eastAsia="ru-RU"/>
    </w:rPr>
  </w:style>
  <w:style w:type="paragraph" w:customStyle="1" w:styleId="contentart">
    <w:name w:val="contentart"/>
    <w:basedOn w:val="a"/>
    <w:rsid w:val="00FA78DE"/>
    <w:pPr>
      <w:spacing w:before="33" w:after="180" w:line="240" w:lineRule="auto"/>
      <w:jc w:val="both"/>
    </w:pPr>
    <w:rPr>
      <w:rFonts w:ascii="Times New Roman" w:eastAsia="Times New Roman" w:hAnsi="Times New Roman"/>
      <w:sz w:val="20"/>
      <w:szCs w:val="20"/>
      <w:lang w:eastAsia="ru-RU"/>
    </w:rPr>
  </w:style>
  <w:style w:type="paragraph" w:customStyle="1" w:styleId="articles">
    <w:name w:val="articles"/>
    <w:basedOn w:val="a"/>
    <w:rsid w:val="00FA78DE"/>
    <w:pPr>
      <w:spacing w:before="33" w:after="180" w:line="240" w:lineRule="auto"/>
      <w:jc w:val="both"/>
    </w:pPr>
    <w:rPr>
      <w:rFonts w:ascii="Times New Roman" w:eastAsia="Times New Roman" w:hAnsi="Times New Roman"/>
      <w:sz w:val="20"/>
      <w:szCs w:val="20"/>
      <w:lang w:eastAsia="ru-RU"/>
    </w:rPr>
  </w:style>
  <w:style w:type="paragraph" w:customStyle="1" w:styleId="anons">
    <w:name w:val="anons"/>
    <w:basedOn w:val="a"/>
    <w:rsid w:val="00FA78DE"/>
    <w:pPr>
      <w:spacing w:before="33" w:after="180" w:line="240" w:lineRule="auto"/>
      <w:jc w:val="both"/>
    </w:pPr>
    <w:rPr>
      <w:rFonts w:ascii="Times New Roman" w:eastAsia="Times New Roman" w:hAnsi="Times New Roman"/>
      <w:sz w:val="18"/>
      <w:szCs w:val="18"/>
      <w:lang w:eastAsia="ru-RU"/>
    </w:rPr>
  </w:style>
  <w:style w:type="paragraph" w:customStyle="1" w:styleId="discl">
    <w:name w:val="discl"/>
    <w:basedOn w:val="a"/>
    <w:rsid w:val="00FA78DE"/>
    <w:pPr>
      <w:pBdr>
        <w:top w:val="single" w:sz="4" w:space="11" w:color="777777"/>
      </w:pBdr>
      <w:spacing w:after="0" w:line="240" w:lineRule="auto"/>
      <w:ind w:left="22" w:right="22"/>
      <w:jc w:val="both"/>
    </w:pPr>
    <w:rPr>
      <w:rFonts w:ascii="Times New Roman" w:eastAsia="Times New Roman" w:hAnsi="Times New Roman"/>
      <w:sz w:val="11"/>
      <w:szCs w:val="11"/>
      <w:lang w:eastAsia="ru-RU"/>
    </w:rPr>
  </w:style>
  <w:style w:type="paragraph" w:customStyle="1" w:styleId="copyright">
    <w:name w:val="copyright"/>
    <w:basedOn w:val="a"/>
    <w:rsid w:val="00FA78DE"/>
    <w:pPr>
      <w:shd w:val="clear" w:color="auto" w:fill="000000"/>
      <w:spacing w:before="33" w:after="180" w:line="240" w:lineRule="auto"/>
      <w:jc w:val="both"/>
    </w:pPr>
    <w:rPr>
      <w:rFonts w:ascii="Times New Roman" w:eastAsia="Times New Roman" w:hAnsi="Times New Roman"/>
      <w:color w:val="FFFFFF"/>
      <w:sz w:val="16"/>
      <w:szCs w:val="16"/>
      <w:lang w:eastAsia="ru-RU"/>
    </w:rPr>
  </w:style>
  <w:style w:type="paragraph" w:customStyle="1" w:styleId="gray">
    <w:name w:val="gray"/>
    <w:basedOn w:val="a"/>
    <w:rsid w:val="00FA78DE"/>
    <w:pPr>
      <w:spacing w:before="33" w:after="180" w:line="240" w:lineRule="auto"/>
      <w:jc w:val="both"/>
    </w:pPr>
    <w:rPr>
      <w:rFonts w:ascii="Times New Roman" w:eastAsia="Times New Roman" w:hAnsi="Times New Roman"/>
      <w:color w:val="777777"/>
      <w:sz w:val="20"/>
      <w:szCs w:val="20"/>
      <w:lang w:eastAsia="ru-RU"/>
    </w:rPr>
  </w:style>
  <w:style w:type="paragraph" w:customStyle="1" w:styleId="print">
    <w:name w:val="print"/>
    <w:basedOn w:val="a"/>
    <w:rsid w:val="00FA78DE"/>
    <w:pPr>
      <w:spacing w:before="33" w:after="180" w:line="240" w:lineRule="auto"/>
      <w:jc w:val="right"/>
    </w:pPr>
    <w:rPr>
      <w:rFonts w:ascii="Times New Roman" w:eastAsia="Times New Roman" w:hAnsi="Times New Roman"/>
      <w:sz w:val="20"/>
      <w:szCs w:val="20"/>
      <w:lang w:eastAsia="ru-RU"/>
    </w:rPr>
  </w:style>
  <w:style w:type="paragraph" w:customStyle="1" w:styleId="small">
    <w:name w:val="small"/>
    <w:basedOn w:val="a"/>
    <w:rsid w:val="00FA78DE"/>
    <w:pPr>
      <w:spacing w:before="33" w:after="180" w:line="240" w:lineRule="auto"/>
      <w:jc w:val="both"/>
    </w:pPr>
    <w:rPr>
      <w:rFonts w:ascii="Times New Roman" w:eastAsia="Times New Roman" w:hAnsi="Times New Roman"/>
      <w:sz w:val="16"/>
      <w:szCs w:val="16"/>
      <w:lang w:eastAsia="ru-RU"/>
    </w:rPr>
  </w:style>
  <w:style w:type="paragraph" w:customStyle="1" w:styleId="smallr">
    <w:name w:val="smallr"/>
    <w:basedOn w:val="a"/>
    <w:rsid w:val="00FA78DE"/>
    <w:pPr>
      <w:spacing w:before="33" w:after="180" w:line="240" w:lineRule="auto"/>
      <w:jc w:val="right"/>
    </w:pPr>
    <w:rPr>
      <w:rFonts w:ascii="Times New Roman" w:eastAsia="Times New Roman" w:hAnsi="Times New Roman"/>
      <w:sz w:val="16"/>
      <w:szCs w:val="16"/>
      <w:lang w:eastAsia="ru-RU"/>
    </w:rPr>
  </w:style>
  <w:style w:type="paragraph" w:customStyle="1" w:styleId="smallc">
    <w:name w:val="smallc"/>
    <w:basedOn w:val="a"/>
    <w:rsid w:val="00FA78DE"/>
    <w:pPr>
      <w:spacing w:before="33" w:after="180" w:line="240" w:lineRule="auto"/>
      <w:jc w:val="center"/>
    </w:pPr>
    <w:rPr>
      <w:rFonts w:ascii="Times New Roman" w:eastAsia="Times New Roman" w:hAnsi="Times New Roman"/>
      <w:sz w:val="16"/>
      <w:szCs w:val="16"/>
      <w:lang w:eastAsia="ru-RU"/>
    </w:rPr>
  </w:style>
  <w:style w:type="paragraph" w:customStyle="1" w:styleId="toplink">
    <w:name w:val="toplink"/>
    <w:basedOn w:val="a"/>
    <w:rsid w:val="00FA78DE"/>
    <w:pPr>
      <w:pBdr>
        <w:top w:val="single" w:sz="4" w:space="2" w:color="777777"/>
        <w:bottom w:val="single" w:sz="4" w:space="2" w:color="777777"/>
      </w:pBdr>
      <w:shd w:val="clear" w:color="auto" w:fill="FFFFFF"/>
      <w:spacing w:before="33" w:after="180" w:line="240" w:lineRule="auto"/>
      <w:jc w:val="both"/>
    </w:pPr>
    <w:rPr>
      <w:rFonts w:ascii="Times New Roman" w:eastAsia="Times New Roman" w:hAnsi="Times New Roman"/>
      <w:sz w:val="20"/>
      <w:szCs w:val="20"/>
      <w:lang w:eastAsia="ru-RU"/>
    </w:rPr>
  </w:style>
  <w:style w:type="paragraph" w:customStyle="1" w:styleId="v1">
    <w:name w:val="v1"/>
    <w:basedOn w:val="a"/>
    <w:rsid w:val="00FA78DE"/>
    <w:pPr>
      <w:spacing w:before="33" w:after="180" w:line="240" w:lineRule="auto"/>
      <w:jc w:val="both"/>
    </w:pPr>
    <w:rPr>
      <w:rFonts w:ascii="Verdana" w:eastAsia="Times New Roman" w:hAnsi="Verdana"/>
      <w:b/>
      <w:bCs/>
      <w:sz w:val="24"/>
      <w:szCs w:val="24"/>
      <w:lang w:eastAsia="ru-RU"/>
    </w:rPr>
  </w:style>
  <w:style w:type="paragraph" w:customStyle="1" w:styleId="xsmall">
    <w:name w:val="xsmall"/>
    <w:basedOn w:val="a"/>
    <w:rsid w:val="00FA78DE"/>
    <w:pPr>
      <w:spacing w:before="33" w:after="180" w:line="240" w:lineRule="auto"/>
      <w:jc w:val="both"/>
    </w:pPr>
    <w:rPr>
      <w:rFonts w:ascii="Times New Roman" w:eastAsia="Times New Roman" w:hAnsi="Times New Roman"/>
      <w:sz w:val="11"/>
      <w:szCs w:val="11"/>
      <w:lang w:eastAsia="ru-RU"/>
    </w:rPr>
  </w:style>
  <w:style w:type="paragraph" w:customStyle="1" w:styleId="navlink">
    <w:name w:val="navlink"/>
    <w:basedOn w:val="a"/>
    <w:rsid w:val="00FA78DE"/>
    <w:pPr>
      <w:shd w:val="clear" w:color="auto" w:fill="FFFFFF"/>
      <w:spacing w:before="33" w:after="180" w:line="240" w:lineRule="auto"/>
      <w:jc w:val="center"/>
    </w:pPr>
    <w:rPr>
      <w:rFonts w:ascii="Times New Roman" w:eastAsia="Times New Roman" w:hAnsi="Times New Roman"/>
      <w:sz w:val="12"/>
      <w:szCs w:val="12"/>
      <w:lang w:eastAsia="ru-RU"/>
    </w:rPr>
  </w:style>
  <w:style w:type="paragraph" w:customStyle="1" w:styleId="mainprint">
    <w:name w:val="mainprint"/>
    <w:basedOn w:val="a"/>
    <w:rsid w:val="00FA78DE"/>
    <w:pPr>
      <w:pBdr>
        <w:right w:val="single" w:sz="4" w:space="0" w:color="777777"/>
      </w:pBdr>
      <w:spacing w:before="33" w:after="180" w:line="240" w:lineRule="auto"/>
      <w:jc w:val="both"/>
    </w:pPr>
    <w:rPr>
      <w:rFonts w:ascii="Times New Roman" w:eastAsia="Times New Roman" w:hAnsi="Times New Roman"/>
      <w:sz w:val="20"/>
      <w:szCs w:val="20"/>
      <w:lang w:eastAsia="ru-RU"/>
    </w:rPr>
  </w:style>
  <w:style w:type="paragraph" w:customStyle="1" w:styleId="menu">
    <w:name w:val="menu"/>
    <w:basedOn w:val="a"/>
    <w:rsid w:val="00FA78DE"/>
    <w:pPr>
      <w:spacing w:before="33" w:after="180" w:line="240" w:lineRule="auto"/>
      <w:jc w:val="both"/>
    </w:pPr>
    <w:rPr>
      <w:rFonts w:ascii="Times New Roman" w:eastAsia="Times New Roman" w:hAnsi="Times New Roman"/>
      <w:sz w:val="20"/>
      <w:szCs w:val="20"/>
      <w:lang w:eastAsia="ru-RU"/>
    </w:rPr>
  </w:style>
  <w:style w:type="character" w:customStyle="1" w:styleId="here">
    <w:name w:val="here"/>
    <w:basedOn w:val="a0"/>
    <w:rsid w:val="00FA78DE"/>
  </w:style>
  <w:style w:type="paragraph" w:customStyle="1" w:styleId="menu1">
    <w:name w:val="menu1"/>
    <w:basedOn w:val="a"/>
    <w:rsid w:val="00FA78DE"/>
    <w:pPr>
      <w:shd w:val="clear" w:color="auto" w:fill="CDCC98"/>
      <w:spacing w:after="133" w:line="240" w:lineRule="auto"/>
    </w:pPr>
    <w:rPr>
      <w:rFonts w:ascii="Times New Roman" w:eastAsia="Times New Roman" w:hAnsi="Times New Roman"/>
      <w:sz w:val="20"/>
      <w:szCs w:val="20"/>
      <w:lang w:eastAsia="ru-RU"/>
    </w:rPr>
  </w:style>
  <w:style w:type="character" w:customStyle="1" w:styleId="here1">
    <w:name w:val="here1"/>
    <w:rsid w:val="00FA78DE"/>
    <w:rPr>
      <w:color w:val="000000"/>
    </w:rPr>
  </w:style>
  <w:style w:type="paragraph" w:customStyle="1" w:styleId="copyright1">
    <w:name w:val="copyright1"/>
    <w:basedOn w:val="a"/>
    <w:rsid w:val="00FA78DE"/>
    <w:pPr>
      <w:shd w:val="clear" w:color="auto" w:fill="000000"/>
      <w:spacing w:before="33" w:after="180" w:line="240" w:lineRule="auto"/>
      <w:jc w:val="both"/>
    </w:pPr>
    <w:rPr>
      <w:rFonts w:ascii="Times New Roman" w:eastAsia="Times New Roman" w:hAnsi="Times New Roman"/>
      <w:color w:val="FFFFFF"/>
      <w:sz w:val="16"/>
      <w:szCs w:val="16"/>
      <w:lang w:eastAsia="ru-RU"/>
    </w:rPr>
  </w:style>
  <w:style w:type="paragraph" w:customStyle="1" w:styleId="toplink1">
    <w:name w:val="toplink1"/>
    <w:basedOn w:val="a"/>
    <w:rsid w:val="00FA78DE"/>
    <w:pPr>
      <w:pBdr>
        <w:top w:val="single" w:sz="4" w:space="2" w:color="777777"/>
        <w:bottom w:val="single" w:sz="4" w:space="2" w:color="777777"/>
      </w:pBdr>
      <w:shd w:val="clear" w:color="auto" w:fill="FFFFFF"/>
      <w:spacing w:before="33" w:after="180" w:line="240" w:lineRule="auto"/>
      <w:jc w:val="both"/>
    </w:pPr>
    <w:rPr>
      <w:rFonts w:ascii="Times New Roman" w:eastAsia="Times New Roman" w:hAnsi="Times New Roman"/>
      <w:sz w:val="18"/>
      <w:szCs w:val="18"/>
      <w:lang w:eastAsia="ru-RU"/>
    </w:rPr>
  </w:style>
  <w:style w:type="paragraph" w:customStyle="1" w:styleId="highlightactive">
    <w:name w:val="highlight_active"/>
    <w:basedOn w:val="a"/>
    <w:rsid w:val="00FA78DE"/>
    <w:pPr>
      <w:pBdr>
        <w:top w:val="single" w:sz="8" w:space="0" w:color="FFFF00"/>
        <w:left w:val="single" w:sz="8" w:space="2" w:color="FFFF00"/>
        <w:bottom w:val="single" w:sz="8" w:space="0" w:color="FFFF00"/>
        <w:right w:val="single" w:sz="8" w:space="2" w:color="FFFF00"/>
      </w:pBdr>
      <w:shd w:val="clear" w:color="auto" w:fill="FFFF00"/>
      <w:spacing w:after="0" w:line="240" w:lineRule="auto"/>
      <w:ind w:left="-36" w:right="-36"/>
      <w:jc w:val="both"/>
    </w:pPr>
    <w:rPr>
      <w:rFonts w:ascii="Times New Roman" w:eastAsia="Times New Roman" w:hAnsi="Times New Roman"/>
      <w:sz w:val="20"/>
      <w:szCs w:val="20"/>
      <w:lang w:eastAsia="ru-RU"/>
    </w:rPr>
  </w:style>
  <w:style w:type="paragraph" w:customStyle="1" w:styleId="current">
    <w:name w:val="current"/>
    <w:basedOn w:val="a"/>
    <w:rsid w:val="00FA78DE"/>
    <w:pPr>
      <w:pBdr>
        <w:top w:val="single" w:sz="8" w:space="0" w:color="FF0000"/>
        <w:left w:val="single" w:sz="8" w:space="0" w:color="FF0000"/>
        <w:bottom w:val="single" w:sz="8" w:space="0" w:color="FF0000"/>
        <w:right w:val="single" w:sz="8" w:space="0" w:color="FF0000"/>
      </w:pBdr>
      <w:spacing w:before="33" w:after="180" w:line="240" w:lineRule="auto"/>
      <w:jc w:val="both"/>
    </w:pPr>
    <w:rPr>
      <w:rFonts w:ascii="Times New Roman" w:eastAsia="Times New Roman" w:hAnsi="Times New Roman"/>
      <w:sz w:val="20"/>
      <w:szCs w:val="20"/>
      <w:lang w:eastAsia="ru-RU"/>
    </w:rPr>
  </w:style>
  <w:style w:type="paragraph" w:customStyle="1" w:styleId="menu2">
    <w:name w:val="menu2"/>
    <w:basedOn w:val="a"/>
    <w:rsid w:val="00FA78DE"/>
    <w:pPr>
      <w:shd w:val="clear" w:color="auto" w:fill="CDCC98"/>
      <w:spacing w:after="133" w:line="240" w:lineRule="auto"/>
    </w:pPr>
    <w:rPr>
      <w:rFonts w:ascii="Times New Roman" w:eastAsia="Times New Roman" w:hAnsi="Times New Roman"/>
      <w:sz w:val="20"/>
      <w:szCs w:val="20"/>
      <w:lang w:eastAsia="ru-RU"/>
    </w:rPr>
  </w:style>
  <w:style w:type="character" w:customStyle="1" w:styleId="here2">
    <w:name w:val="here2"/>
    <w:rsid w:val="00FA78DE"/>
    <w:rPr>
      <w:color w:val="000000"/>
    </w:rPr>
  </w:style>
  <w:style w:type="paragraph" w:customStyle="1" w:styleId="copyright2">
    <w:name w:val="copyright2"/>
    <w:basedOn w:val="a"/>
    <w:rsid w:val="00FA78DE"/>
    <w:pPr>
      <w:shd w:val="clear" w:color="auto" w:fill="000000"/>
      <w:spacing w:before="33" w:after="180" w:line="240" w:lineRule="auto"/>
      <w:jc w:val="both"/>
    </w:pPr>
    <w:rPr>
      <w:rFonts w:ascii="Times New Roman" w:eastAsia="Times New Roman" w:hAnsi="Times New Roman"/>
      <w:color w:val="FFFFFF"/>
      <w:sz w:val="16"/>
      <w:szCs w:val="16"/>
      <w:lang w:eastAsia="ru-RU"/>
    </w:rPr>
  </w:style>
  <w:style w:type="paragraph" w:customStyle="1" w:styleId="toplink2">
    <w:name w:val="toplink2"/>
    <w:basedOn w:val="a"/>
    <w:rsid w:val="00FA78DE"/>
    <w:pPr>
      <w:pBdr>
        <w:top w:val="single" w:sz="4" w:space="2" w:color="777777"/>
        <w:bottom w:val="single" w:sz="4" w:space="2" w:color="777777"/>
      </w:pBdr>
      <w:shd w:val="clear" w:color="auto" w:fill="FFFFFF"/>
      <w:spacing w:before="33" w:after="180" w:line="240" w:lineRule="auto"/>
      <w:jc w:val="both"/>
    </w:pPr>
    <w:rPr>
      <w:rFonts w:ascii="Times New Roman" w:eastAsia="Times New Roman" w:hAnsi="Times New Roman"/>
      <w:sz w:val="18"/>
      <w:szCs w:val="18"/>
      <w:lang w:eastAsia="ru-RU"/>
    </w:rPr>
  </w:style>
  <w:style w:type="paragraph" w:customStyle="1" w:styleId="xsmall1">
    <w:name w:val="xsmall1"/>
    <w:basedOn w:val="a"/>
    <w:rsid w:val="00FA78DE"/>
    <w:pPr>
      <w:spacing w:before="33" w:after="180" w:line="240" w:lineRule="auto"/>
    </w:pPr>
    <w:rPr>
      <w:rFonts w:ascii="Times New Roman" w:eastAsia="Times New Roman" w:hAnsi="Times New Roman"/>
      <w:sz w:val="11"/>
      <w:szCs w:val="11"/>
      <w:lang w:eastAsia="ru-RU"/>
    </w:rPr>
  </w:style>
  <w:style w:type="character" w:customStyle="1" w:styleId="highlight">
    <w:name w:val="highlight"/>
    <w:basedOn w:val="a0"/>
    <w:rsid w:val="00FA78DE"/>
  </w:style>
  <w:style w:type="character" w:styleId="af6">
    <w:name w:val="Strong"/>
    <w:uiPriority w:val="22"/>
    <w:qFormat/>
    <w:rsid w:val="00FA78DE"/>
    <w:rPr>
      <w:b/>
      <w:bCs/>
    </w:rPr>
  </w:style>
  <w:style w:type="character" w:customStyle="1" w:styleId="skypepnhprintcontainer">
    <w:name w:val="skype_pnh_print_container"/>
    <w:basedOn w:val="a0"/>
    <w:rsid w:val="00FA78DE"/>
  </w:style>
  <w:style w:type="character" w:customStyle="1" w:styleId="skypepnhcontainer">
    <w:name w:val="skype_pnh_container"/>
    <w:basedOn w:val="a0"/>
    <w:rsid w:val="00FA78DE"/>
  </w:style>
  <w:style w:type="character" w:customStyle="1" w:styleId="skypepnhmark">
    <w:name w:val="skype_pnh_mark"/>
    <w:basedOn w:val="a0"/>
    <w:rsid w:val="00FA78DE"/>
  </w:style>
  <w:style w:type="character" w:customStyle="1" w:styleId="skypepnhhighlightinginactivecommon">
    <w:name w:val="skype_pnh_highlighting_inactive_common"/>
    <w:basedOn w:val="a0"/>
    <w:rsid w:val="00FA78DE"/>
  </w:style>
  <w:style w:type="character" w:customStyle="1" w:styleId="skypepnhleftspan">
    <w:name w:val="skype_pnh_left_span"/>
    <w:basedOn w:val="a0"/>
    <w:rsid w:val="00FA78DE"/>
  </w:style>
  <w:style w:type="character" w:customStyle="1" w:styleId="skypepnhdropartspan">
    <w:name w:val="skype_pnh_dropart_span"/>
    <w:basedOn w:val="a0"/>
    <w:rsid w:val="00FA78DE"/>
  </w:style>
  <w:style w:type="character" w:customStyle="1" w:styleId="skypepnhdropartflagspan">
    <w:name w:val="skype_pnh_dropart_flag_span"/>
    <w:basedOn w:val="a0"/>
    <w:rsid w:val="00FA78DE"/>
  </w:style>
  <w:style w:type="character" w:customStyle="1" w:styleId="skypepnhtextareaspan">
    <w:name w:val="skype_pnh_textarea_span"/>
    <w:basedOn w:val="a0"/>
    <w:rsid w:val="00FA78DE"/>
  </w:style>
  <w:style w:type="character" w:customStyle="1" w:styleId="skypepnhtextspan">
    <w:name w:val="skype_pnh_text_span"/>
    <w:basedOn w:val="a0"/>
    <w:rsid w:val="00FA78DE"/>
  </w:style>
  <w:style w:type="character" w:customStyle="1" w:styleId="skypepnhrightspan">
    <w:name w:val="skype_pnh_right_span"/>
    <w:basedOn w:val="a0"/>
    <w:rsid w:val="00FA78DE"/>
  </w:style>
  <w:style w:type="character" w:styleId="af7">
    <w:name w:val="annotation reference"/>
    <w:uiPriority w:val="99"/>
    <w:semiHidden/>
    <w:unhideWhenUsed/>
    <w:rsid w:val="00FA78DE"/>
    <w:rPr>
      <w:sz w:val="16"/>
      <w:szCs w:val="16"/>
    </w:rPr>
  </w:style>
  <w:style w:type="paragraph" w:styleId="af8">
    <w:name w:val="annotation text"/>
    <w:basedOn w:val="a"/>
    <w:link w:val="af9"/>
    <w:uiPriority w:val="99"/>
    <w:semiHidden/>
    <w:unhideWhenUsed/>
    <w:rsid w:val="00FA78DE"/>
    <w:pPr>
      <w:spacing w:after="0" w:line="240" w:lineRule="auto"/>
      <w:ind w:firstLine="709"/>
      <w:jc w:val="both"/>
    </w:pPr>
    <w:rPr>
      <w:rFonts w:ascii="Times New Roman" w:hAnsi="Times New Roman"/>
      <w:sz w:val="20"/>
      <w:szCs w:val="20"/>
      <w:lang w:val="x-none"/>
    </w:rPr>
  </w:style>
  <w:style w:type="character" w:customStyle="1" w:styleId="af9">
    <w:name w:val="Текст примечания Знак"/>
    <w:basedOn w:val="a0"/>
    <w:link w:val="af8"/>
    <w:uiPriority w:val="99"/>
    <w:semiHidden/>
    <w:rsid w:val="00FA78DE"/>
    <w:rPr>
      <w:rFonts w:ascii="Times New Roman" w:hAnsi="Times New Roman"/>
      <w:lang w:val="x-none" w:eastAsia="en-US"/>
    </w:rPr>
  </w:style>
  <w:style w:type="paragraph" w:styleId="afa">
    <w:name w:val="annotation subject"/>
    <w:basedOn w:val="af8"/>
    <w:next w:val="af8"/>
    <w:link w:val="afb"/>
    <w:uiPriority w:val="99"/>
    <w:semiHidden/>
    <w:unhideWhenUsed/>
    <w:rsid w:val="00FA78DE"/>
    <w:rPr>
      <w:b/>
      <w:bCs/>
    </w:rPr>
  </w:style>
  <w:style w:type="character" w:customStyle="1" w:styleId="afb">
    <w:name w:val="Тема примечания Знак"/>
    <w:basedOn w:val="af9"/>
    <w:link w:val="afa"/>
    <w:uiPriority w:val="99"/>
    <w:semiHidden/>
    <w:rsid w:val="00FA78DE"/>
    <w:rPr>
      <w:rFonts w:ascii="Times New Roman" w:hAnsi="Times New Roman"/>
      <w:b/>
      <w:bCs/>
      <w:lang w:val="x-none" w:eastAsia="en-US"/>
    </w:rPr>
  </w:style>
  <w:style w:type="character" w:customStyle="1" w:styleId="af4">
    <w:name w:val="Без интервала Знак"/>
    <w:link w:val="af3"/>
    <w:uiPriority w:val="1"/>
    <w:rsid w:val="00FA78DE"/>
    <w:rPr>
      <w:rFonts w:ascii="Times New Roman" w:hAnsi="Times New Roman"/>
      <w:sz w:val="24"/>
      <w:szCs w:val="22"/>
      <w:lang w:eastAsia="en-US"/>
    </w:rPr>
  </w:style>
  <w:style w:type="paragraph" w:styleId="z-">
    <w:name w:val="HTML Top of Form"/>
    <w:basedOn w:val="a"/>
    <w:next w:val="a"/>
    <w:link w:val="z-0"/>
    <w:hidden/>
    <w:uiPriority w:val="99"/>
    <w:semiHidden/>
    <w:unhideWhenUsed/>
    <w:rsid w:val="00FA78DE"/>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0"/>
    <w:link w:val="z-"/>
    <w:uiPriority w:val="99"/>
    <w:semiHidden/>
    <w:rsid w:val="00FA78DE"/>
    <w:rPr>
      <w:rFonts w:ascii="Arial" w:eastAsia="Times New Roman" w:hAnsi="Arial"/>
      <w:vanish/>
      <w:sz w:val="16"/>
      <w:szCs w:val="16"/>
      <w:lang w:val="x-none" w:eastAsia="x-none"/>
    </w:rPr>
  </w:style>
  <w:style w:type="paragraph" w:styleId="z-1">
    <w:name w:val="HTML Bottom of Form"/>
    <w:basedOn w:val="a"/>
    <w:next w:val="a"/>
    <w:link w:val="z-2"/>
    <w:hidden/>
    <w:uiPriority w:val="99"/>
    <w:semiHidden/>
    <w:unhideWhenUsed/>
    <w:rsid w:val="00FA78DE"/>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0"/>
    <w:link w:val="z-1"/>
    <w:uiPriority w:val="99"/>
    <w:semiHidden/>
    <w:rsid w:val="00FA78DE"/>
    <w:rPr>
      <w:rFonts w:ascii="Arial" w:eastAsia="Times New Roman" w:hAnsi="Arial"/>
      <w:vanish/>
      <w:sz w:val="16"/>
      <w:szCs w:val="16"/>
      <w:lang w:val="x-none" w:eastAsia="x-none"/>
    </w:rPr>
  </w:style>
  <w:style w:type="paragraph" w:styleId="afc">
    <w:name w:val="Revision"/>
    <w:hidden/>
    <w:uiPriority w:val="99"/>
    <w:semiHidden/>
    <w:rsid w:val="00FA78DE"/>
    <w:rPr>
      <w:rFonts w:ascii="Times New Roman" w:hAnsi="Times New Roman"/>
      <w:sz w:val="24"/>
      <w:szCs w:val="22"/>
      <w:lang w:eastAsia="en-US"/>
    </w:rPr>
  </w:style>
  <w:style w:type="paragraph" w:customStyle="1" w:styleId="afd">
    <w:name w:val="Знак Знак Знак"/>
    <w:basedOn w:val="a"/>
    <w:rsid w:val="00FA78DE"/>
    <w:pPr>
      <w:spacing w:before="100" w:beforeAutospacing="1" w:after="100" w:afterAutospacing="1"/>
    </w:pPr>
    <w:rPr>
      <w:rFonts w:ascii="Tahoma" w:hAnsi="Tahoma"/>
      <w:sz w:val="20"/>
      <w:szCs w:val="20"/>
      <w:lang w:val="en-US"/>
    </w:rPr>
  </w:style>
  <w:style w:type="paragraph" w:customStyle="1" w:styleId="ConsPlusCell">
    <w:name w:val="ConsPlusCell"/>
    <w:rsid w:val="00FA78DE"/>
    <w:pPr>
      <w:widowControl w:val="0"/>
      <w:autoSpaceDE w:val="0"/>
      <w:autoSpaceDN w:val="0"/>
      <w:adjustRightInd w:val="0"/>
    </w:pPr>
    <w:rPr>
      <w:rFonts w:ascii="Arial" w:eastAsia="Times New Roman" w:hAnsi="Arial" w:cs="Arial"/>
    </w:rPr>
  </w:style>
  <w:style w:type="paragraph" w:customStyle="1" w:styleId="12">
    <w:name w:val="Знак1 Знак Знак"/>
    <w:basedOn w:val="a"/>
    <w:rsid w:val="00FA78DE"/>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w:basedOn w:val="a"/>
    <w:rsid w:val="00FA78DE"/>
    <w:pPr>
      <w:spacing w:before="100" w:beforeAutospacing="1" w:after="100" w:afterAutospacing="1" w:line="240" w:lineRule="auto"/>
    </w:pPr>
    <w:rPr>
      <w:rFonts w:ascii="Tahoma" w:eastAsia="Times New Roman" w:hAnsi="Tahoma"/>
      <w:sz w:val="20"/>
      <w:szCs w:val="20"/>
      <w:lang w:val="en-US"/>
    </w:rPr>
  </w:style>
  <w:style w:type="paragraph" w:styleId="23">
    <w:name w:val="Body Text Indent 2"/>
    <w:basedOn w:val="a"/>
    <w:link w:val="24"/>
    <w:rsid w:val="00FA78DE"/>
    <w:pPr>
      <w:spacing w:after="120" w:line="480" w:lineRule="auto"/>
      <w:ind w:left="283" w:firstLine="709"/>
      <w:jc w:val="both"/>
    </w:pPr>
    <w:rPr>
      <w:rFonts w:ascii="Times New Roman" w:hAnsi="Times New Roman"/>
      <w:sz w:val="24"/>
    </w:rPr>
  </w:style>
  <w:style w:type="character" w:customStyle="1" w:styleId="24">
    <w:name w:val="Основной текст с отступом 2 Знак"/>
    <w:basedOn w:val="a0"/>
    <w:link w:val="23"/>
    <w:rsid w:val="00FA78DE"/>
    <w:rPr>
      <w:rFonts w:ascii="Times New Roman" w:hAnsi="Times New Roman"/>
      <w:sz w:val="24"/>
      <w:szCs w:val="22"/>
      <w:lang w:eastAsia="en-US"/>
    </w:rPr>
  </w:style>
  <w:style w:type="paragraph" w:customStyle="1" w:styleId="13">
    <w:name w:val="Знак1 Знак Знак Знак"/>
    <w:basedOn w:val="a"/>
    <w:rsid w:val="00FA78D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5">
    <w:name w:val="Знак Знак2"/>
    <w:basedOn w:val="a"/>
    <w:rsid w:val="00FA78DE"/>
    <w:pPr>
      <w:spacing w:before="100" w:beforeAutospacing="1" w:after="100" w:afterAutospacing="1" w:line="240" w:lineRule="auto"/>
    </w:pPr>
    <w:rPr>
      <w:rFonts w:ascii="Tahoma" w:eastAsia="Times New Roman" w:hAnsi="Tahoma"/>
      <w:sz w:val="20"/>
      <w:szCs w:val="20"/>
      <w:lang w:val="en-US"/>
    </w:rPr>
  </w:style>
  <w:style w:type="paragraph" w:customStyle="1" w:styleId="aff">
    <w:name w:val="Знак Знак Знак Знак"/>
    <w:basedOn w:val="a"/>
    <w:rsid w:val="00FA78D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0">
    <w:name w:val="Мой стиль"/>
    <w:basedOn w:val="a"/>
    <w:link w:val="aff1"/>
    <w:rsid w:val="00FA78DE"/>
    <w:pPr>
      <w:adjustRightInd w:val="0"/>
      <w:spacing w:after="120" w:line="240" w:lineRule="auto"/>
      <w:ind w:firstLine="567"/>
      <w:jc w:val="both"/>
    </w:pPr>
    <w:rPr>
      <w:rFonts w:ascii="Times New Roman" w:eastAsia="Times New Roman" w:hAnsi="Times New Roman"/>
      <w:sz w:val="24"/>
      <w:szCs w:val="20"/>
      <w:lang w:eastAsia="ru-RU"/>
    </w:rPr>
  </w:style>
  <w:style w:type="character" w:customStyle="1" w:styleId="aff1">
    <w:name w:val="Мой стиль Знак"/>
    <w:link w:val="aff0"/>
    <w:rsid w:val="00FA78DE"/>
    <w:rPr>
      <w:rFonts w:ascii="Times New Roman" w:eastAsia="Times New Roman" w:hAnsi="Times New Roman"/>
      <w:sz w:val="24"/>
    </w:rPr>
  </w:style>
  <w:style w:type="paragraph" w:customStyle="1" w:styleId="14">
    <w:name w:val="Знак1 Знак Знак"/>
    <w:basedOn w:val="a"/>
    <w:rsid w:val="00415DB1"/>
    <w:pPr>
      <w:spacing w:before="100" w:beforeAutospacing="1" w:after="100" w:afterAutospacing="1" w:line="240" w:lineRule="auto"/>
    </w:pPr>
    <w:rPr>
      <w:rFonts w:ascii="Tahoma" w:eastAsia="Times New Roman" w:hAnsi="Tahoma"/>
      <w:sz w:val="20"/>
      <w:szCs w:val="20"/>
      <w:lang w:val="en-US"/>
    </w:rPr>
  </w:style>
  <w:style w:type="paragraph" w:customStyle="1" w:styleId="aff2">
    <w:name w:val="Знак Знак Знак"/>
    <w:basedOn w:val="a"/>
    <w:rsid w:val="00415DB1"/>
    <w:pPr>
      <w:spacing w:before="100" w:beforeAutospacing="1" w:after="100" w:afterAutospacing="1"/>
    </w:pPr>
    <w:rPr>
      <w:rFonts w:ascii="Tahoma" w:hAnsi="Tahoma"/>
      <w:sz w:val="20"/>
      <w:szCs w:val="20"/>
      <w:lang w:val="en-US"/>
    </w:rPr>
  </w:style>
  <w:style w:type="paragraph" w:customStyle="1" w:styleId="aff3">
    <w:name w:val="Знак Знак Знак Знак Знак Знак Знак Знак Знак"/>
    <w:basedOn w:val="a"/>
    <w:rsid w:val="00415DB1"/>
    <w:pPr>
      <w:spacing w:before="100" w:beforeAutospacing="1" w:after="100" w:afterAutospacing="1" w:line="240" w:lineRule="auto"/>
    </w:pPr>
    <w:rPr>
      <w:rFonts w:ascii="Tahoma" w:eastAsia="Times New Roman" w:hAnsi="Tahoma"/>
      <w:sz w:val="20"/>
      <w:szCs w:val="20"/>
      <w:lang w:val="en-US"/>
    </w:rPr>
  </w:style>
  <w:style w:type="paragraph" w:customStyle="1" w:styleId="26">
    <w:name w:val="Знак Знак2"/>
    <w:basedOn w:val="a"/>
    <w:rsid w:val="00415DB1"/>
    <w:pPr>
      <w:spacing w:before="100" w:beforeAutospacing="1" w:after="100" w:afterAutospacing="1" w:line="240" w:lineRule="auto"/>
    </w:pPr>
    <w:rPr>
      <w:rFonts w:ascii="Tahoma" w:eastAsia="Times New Roman" w:hAnsi="Tahoma"/>
      <w:sz w:val="20"/>
      <w:szCs w:val="20"/>
      <w:lang w:val="en-US"/>
    </w:rPr>
  </w:style>
  <w:style w:type="paragraph" w:customStyle="1" w:styleId="15">
    <w:name w:val="Знак1 Знак Знак"/>
    <w:basedOn w:val="a"/>
    <w:rsid w:val="00CE3808"/>
    <w:pPr>
      <w:spacing w:before="100" w:beforeAutospacing="1" w:after="100" w:afterAutospacing="1" w:line="240" w:lineRule="auto"/>
    </w:pPr>
    <w:rPr>
      <w:rFonts w:ascii="Tahoma" w:eastAsia="Times New Roman" w:hAnsi="Tahoma"/>
      <w:sz w:val="20"/>
      <w:szCs w:val="20"/>
      <w:lang w:val="en-US"/>
    </w:rPr>
  </w:style>
  <w:style w:type="paragraph" w:customStyle="1" w:styleId="aff4">
    <w:name w:val="Знак Знак Знак"/>
    <w:basedOn w:val="a"/>
    <w:rsid w:val="00CE3808"/>
    <w:pPr>
      <w:spacing w:before="100" w:beforeAutospacing="1" w:after="100" w:afterAutospacing="1"/>
    </w:pPr>
    <w:rPr>
      <w:rFonts w:ascii="Tahoma" w:hAnsi="Tahoma"/>
      <w:sz w:val="20"/>
      <w:szCs w:val="20"/>
      <w:lang w:val="en-US"/>
    </w:rPr>
  </w:style>
  <w:style w:type="paragraph" w:customStyle="1" w:styleId="aff5">
    <w:name w:val="Знак Знак Знак Знак Знак Знак Знак Знак Знак"/>
    <w:basedOn w:val="a"/>
    <w:rsid w:val="00CE3808"/>
    <w:pPr>
      <w:spacing w:before="100" w:beforeAutospacing="1" w:after="100" w:afterAutospacing="1" w:line="240" w:lineRule="auto"/>
    </w:pPr>
    <w:rPr>
      <w:rFonts w:ascii="Tahoma" w:eastAsia="Times New Roman" w:hAnsi="Tahoma"/>
      <w:sz w:val="20"/>
      <w:szCs w:val="20"/>
      <w:lang w:val="en-US"/>
    </w:rPr>
  </w:style>
  <w:style w:type="paragraph" w:customStyle="1" w:styleId="27">
    <w:name w:val="Знак Знак2"/>
    <w:basedOn w:val="a"/>
    <w:rsid w:val="00CE3808"/>
    <w:pPr>
      <w:spacing w:before="100" w:beforeAutospacing="1" w:after="100" w:afterAutospacing="1" w:line="240" w:lineRule="auto"/>
    </w:pPr>
    <w:rPr>
      <w:rFonts w:ascii="Tahoma" w:eastAsia="Times New Roman" w:hAnsi="Tahoma"/>
      <w:sz w:val="20"/>
      <w:szCs w:val="20"/>
      <w:lang w:val="en-US"/>
    </w:rPr>
  </w:style>
  <w:style w:type="paragraph" w:styleId="aff6">
    <w:name w:val="footnote text"/>
    <w:basedOn w:val="a"/>
    <w:link w:val="aff7"/>
    <w:uiPriority w:val="99"/>
    <w:semiHidden/>
    <w:unhideWhenUsed/>
    <w:rsid w:val="00CE3808"/>
    <w:pPr>
      <w:spacing w:after="0" w:line="240" w:lineRule="auto"/>
      <w:ind w:firstLine="709"/>
      <w:jc w:val="both"/>
    </w:pPr>
    <w:rPr>
      <w:rFonts w:ascii="Times New Roman" w:hAnsi="Times New Roman"/>
      <w:sz w:val="20"/>
      <w:szCs w:val="20"/>
    </w:rPr>
  </w:style>
  <w:style w:type="character" w:customStyle="1" w:styleId="aff7">
    <w:name w:val="Текст сноски Знак"/>
    <w:basedOn w:val="a0"/>
    <w:link w:val="aff6"/>
    <w:uiPriority w:val="99"/>
    <w:semiHidden/>
    <w:rsid w:val="00CE3808"/>
    <w:rPr>
      <w:rFonts w:ascii="Times New Roman" w:hAnsi="Times New Roman"/>
      <w:lang w:eastAsia="en-US"/>
    </w:rPr>
  </w:style>
  <w:style w:type="character" w:styleId="aff8">
    <w:name w:val="footnote reference"/>
    <w:uiPriority w:val="99"/>
    <w:semiHidden/>
    <w:unhideWhenUsed/>
    <w:rsid w:val="00CE38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12610">
      <w:bodyDiv w:val="1"/>
      <w:marLeft w:val="0"/>
      <w:marRight w:val="0"/>
      <w:marTop w:val="0"/>
      <w:marBottom w:val="0"/>
      <w:divBdr>
        <w:top w:val="none" w:sz="0" w:space="0" w:color="auto"/>
        <w:left w:val="none" w:sz="0" w:space="0" w:color="auto"/>
        <w:bottom w:val="none" w:sz="0" w:space="0" w:color="auto"/>
        <w:right w:val="none" w:sz="0" w:space="0" w:color="auto"/>
      </w:divBdr>
    </w:div>
    <w:div w:id="339041634">
      <w:bodyDiv w:val="1"/>
      <w:marLeft w:val="0"/>
      <w:marRight w:val="0"/>
      <w:marTop w:val="0"/>
      <w:marBottom w:val="0"/>
      <w:divBdr>
        <w:top w:val="none" w:sz="0" w:space="0" w:color="auto"/>
        <w:left w:val="none" w:sz="0" w:space="0" w:color="auto"/>
        <w:bottom w:val="none" w:sz="0" w:space="0" w:color="auto"/>
        <w:right w:val="none" w:sz="0" w:space="0" w:color="auto"/>
      </w:divBdr>
    </w:div>
    <w:div w:id="479881565">
      <w:bodyDiv w:val="1"/>
      <w:marLeft w:val="0"/>
      <w:marRight w:val="0"/>
      <w:marTop w:val="0"/>
      <w:marBottom w:val="0"/>
      <w:divBdr>
        <w:top w:val="none" w:sz="0" w:space="0" w:color="auto"/>
        <w:left w:val="none" w:sz="0" w:space="0" w:color="auto"/>
        <w:bottom w:val="none" w:sz="0" w:space="0" w:color="auto"/>
        <w:right w:val="none" w:sz="0" w:space="0" w:color="auto"/>
      </w:divBdr>
    </w:div>
    <w:div w:id="843012065">
      <w:bodyDiv w:val="1"/>
      <w:marLeft w:val="0"/>
      <w:marRight w:val="0"/>
      <w:marTop w:val="0"/>
      <w:marBottom w:val="0"/>
      <w:divBdr>
        <w:top w:val="none" w:sz="0" w:space="0" w:color="auto"/>
        <w:left w:val="none" w:sz="0" w:space="0" w:color="auto"/>
        <w:bottom w:val="none" w:sz="0" w:space="0" w:color="auto"/>
        <w:right w:val="none" w:sz="0" w:space="0" w:color="auto"/>
      </w:divBdr>
    </w:div>
    <w:div w:id="918250429">
      <w:bodyDiv w:val="1"/>
      <w:marLeft w:val="0"/>
      <w:marRight w:val="0"/>
      <w:marTop w:val="0"/>
      <w:marBottom w:val="0"/>
      <w:divBdr>
        <w:top w:val="none" w:sz="0" w:space="0" w:color="auto"/>
        <w:left w:val="none" w:sz="0" w:space="0" w:color="auto"/>
        <w:bottom w:val="none" w:sz="0" w:space="0" w:color="auto"/>
        <w:right w:val="none" w:sz="0" w:space="0" w:color="auto"/>
      </w:divBdr>
    </w:div>
    <w:div w:id="1805079849">
      <w:bodyDiv w:val="1"/>
      <w:marLeft w:val="0"/>
      <w:marRight w:val="0"/>
      <w:marTop w:val="0"/>
      <w:marBottom w:val="0"/>
      <w:divBdr>
        <w:top w:val="none" w:sz="0" w:space="0" w:color="auto"/>
        <w:left w:val="none" w:sz="0" w:space="0" w:color="auto"/>
        <w:bottom w:val="none" w:sz="0" w:space="0" w:color="auto"/>
        <w:right w:val="none" w:sz="0" w:space="0" w:color="auto"/>
      </w:divBdr>
    </w:div>
    <w:div w:id="194511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5E1B494187660CD442724D74E7FA01F6E7A93A217C083C67DE61559A9A099C0909188A89A16DCB2R5OFK" TargetMode="External"/><Relationship Id="rId18" Type="http://schemas.openxmlformats.org/officeDocument/2006/relationships/hyperlink" Target="consultantplus://offline/ref=C4C2C7D44390BF0DDB76B6FBCB48815F742D35B5EF872FAFFD138CD0424Bb1G" TargetMode="External"/><Relationship Id="rId26" Type="http://schemas.openxmlformats.org/officeDocument/2006/relationships/hyperlink" Target="consultantplus://offline/ref=EAE2A02D56646348ABA6586CAD274A9200608535AB9A45F31EC3C7D1E01E103E20A90D02EB631BF939A2C30F180D9CD0A5C38B36FA64091D68CF9AEEj4iEH"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9207B6A95098AF9CCC43492752B1C7C3B864DC798B1D72C531D08D32DFACq7E" TargetMode="External"/><Relationship Id="rId34" Type="http://schemas.openxmlformats.org/officeDocument/2006/relationships/hyperlink" Target="https://admbmur.nobl.ru/" TargetMode="External"/><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4A7699D6E2130842095B5F1BB393D4FF7A0B22E8EA5C38DB0707A58ECD158871DFE80B17A650BC9DD20C5EPCO6L" TargetMode="External"/><Relationship Id="rId17" Type="http://schemas.openxmlformats.org/officeDocument/2006/relationships/hyperlink" Target="consultantplus://offline/ref=AC7B6018C16C4663144BED78F43E3882A6CBEB7347D85E850114FD8B4B451CCEF363A6008245A3ADC1661AA288A5D5948D17FD6A5467BD946327735Br2aCI" TargetMode="External"/><Relationship Id="rId25" Type="http://schemas.openxmlformats.org/officeDocument/2006/relationships/hyperlink" Target="consultantplus://offline/ref=485BD7B30F9EB74529486F4D2311AEB42D1ADB3EB83E0E785B32321FE50F302891385C1587E0A646A2AC67B785D3F1B1205F82B3739AF5x2H" TargetMode="External"/><Relationship Id="rId33" Type="http://schemas.openxmlformats.org/officeDocument/2006/relationships/hyperlink" Target="https://admbmur.nobl.ru/" TargetMode="External"/><Relationship Id="rId38" Type="http://schemas.openxmlformats.org/officeDocument/2006/relationships/hyperlink" Target="consultantplus://offline/ref=4A7699D6E2130842095B5F1BB393D4FF7A0B22E8EA5C38DB0707A58ECD158871DFE80B17A650BC9DD20C5EPCO6L" TargetMode="External"/><Relationship Id="rId2" Type="http://schemas.openxmlformats.org/officeDocument/2006/relationships/numbering" Target="numbering.xml"/><Relationship Id="rId16" Type="http://schemas.openxmlformats.org/officeDocument/2006/relationships/hyperlink" Target="consultantplus://offline/ref=AC7B6018C16C4663144BED6EF7526787A2C4B77843D95CD65E41FBDC14151A9BB323A055C101AEAEC06D4EF2C4FB8CC7C15CF061427BBD9Fr7aDI" TargetMode="External"/><Relationship Id="rId20" Type="http://schemas.openxmlformats.org/officeDocument/2006/relationships/hyperlink" Target="https://admbmur.nobl.ru/" TargetMode="External"/><Relationship Id="rId29" Type="http://schemas.openxmlformats.org/officeDocument/2006/relationships/hyperlink" Target="https://admbmur.nobl.r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4C2C7D44390BF0DDB76B6FBCB48815F742D35B5EF872FAFFD138CD0424Bb1G" TargetMode="External"/><Relationship Id="rId24" Type="http://schemas.openxmlformats.org/officeDocument/2006/relationships/hyperlink" Target="consultantplus://offline/ref=4D8F45977A774224881B7973FE1916DC22CF0C745F4FCF1463D93E45FCA3F9C5797D0F00B09B65F9DD515Ev0hEH" TargetMode="External"/><Relationship Id="rId32" Type="http://schemas.openxmlformats.org/officeDocument/2006/relationships/hyperlink" Target="consultantplus://offline/ref=5C538B4E0B7706618848CD4F53C7F1CDBA32D0E06B7E7CB32AEC88416C73FF35C0F577B8308A8B881B26529321420514A40D6D005451C4BFqEk3M" TargetMode="External"/><Relationship Id="rId37" Type="http://schemas.openxmlformats.org/officeDocument/2006/relationships/hyperlink" Target="https://admbmur.nobl.ru/"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207B6A95098AF9CCC43492752B1C7C3B864D375871772C531D08D32DFACq7E" TargetMode="External"/><Relationship Id="rId23" Type="http://schemas.openxmlformats.org/officeDocument/2006/relationships/hyperlink" Target="consultantplus://offline/ref=4D8F45977A774224881B677EE87549D52BC05A705141C74A37866518ABvAhAH" TargetMode="External"/><Relationship Id="rId28" Type="http://schemas.openxmlformats.org/officeDocument/2006/relationships/hyperlink" Target="https://admbmur.nobl.ru/" TargetMode="External"/><Relationship Id="rId36" Type="http://schemas.openxmlformats.org/officeDocument/2006/relationships/hyperlink" Target="consultantplus://offline/ref=54739835C707F0A24BA85D64AE3D7367B89D22FB5C4F4AD174D175680F7DE5DFB7936A266BB57A2F8FAB5B557B0Az6H" TargetMode="External"/><Relationship Id="rId10" Type="http://schemas.openxmlformats.org/officeDocument/2006/relationships/hyperlink" Target="consultantplus://offline/ref=C4C2C7D44390BF0DDB76B6FBCB48815F742D35B5EF872FAFFD138CD0424Bb1G" TargetMode="External"/><Relationship Id="rId19" Type="http://schemas.openxmlformats.org/officeDocument/2006/relationships/hyperlink" Target="consultantplus://offline/ref=C4C2C7D44390BF0DDB76B6FBCB48815F742C3ABCE5882FAFFD138CD042B1D0355A4E6FBA0244696E42bFG" TargetMode="External"/><Relationship Id="rId31" Type="http://schemas.openxmlformats.org/officeDocument/2006/relationships/hyperlink" Target="consultantplus://offline/ref=5703061268F7F59B4D3218BB90E927BE3D098E8884A6EA4DF193B5C5DE038198F7GBM9I"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admbmur.nobl.ru/" TargetMode="External"/><Relationship Id="rId22" Type="http://schemas.openxmlformats.org/officeDocument/2006/relationships/hyperlink" Target="consultantplus://offline/ref=A294410099A9AA6C8694BD18CC0EC7C7C4C84B1743231B6F4D0C03DA207F021B3D12D862BA4A28C647D58A73p5E" TargetMode="External"/><Relationship Id="rId27" Type="http://schemas.openxmlformats.org/officeDocument/2006/relationships/hyperlink" Target="consultantplus://offline/ref=30E067655EC717D3C1E57C31A8FD106AD3B373BB7EAD62CA79B0770E86913526E8B1B88FC164C10087F222TDxDL" TargetMode="External"/><Relationship Id="rId30" Type="http://schemas.openxmlformats.org/officeDocument/2006/relationships/hyperlink" Target="https://admbmur.nobl.ru/" TargetMode="External"/><Relationship Id="rId35" Type="http://schemas.openxmlformats.org/officeDocument/2006/relationships/hyperlink" Target="https://admbmur.nobl.ru/" TargetMode="External"/><Relationship Id="rId43"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4BAD3-6BF7-4E5B-962F-2A4FD8491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2709</TotalTime>
  <Pages>109</Pages>
  <Words>30444</Words>
  <Characters>173535</Characters>
  <Application>Microsoft Office Word</Application>
  <DocSecurity>0</DocSecurity>
  <Lines>1446</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Budg1</dc:creator>
  <cp:lastModifiedBy>ЖемероваТВ</cp:lastModifiedBy>
  <cp:revision>184</cp:revision>
  <cp:lastPrinted>2026-06-08T05:43:00Z</cp:lastPrinted>
  <dcterms:created xsi:type="dcterms:W3CDTF">2018-01-09T07:23:00Z</dcterms:created>
  <dcterms:modified xsi:type="dcterms:W3CDTF">2026-06-17T06:23:00Z</dcterms:modified>
</cp:coreProperties>
</file>