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49E6" w14:textId="77777777" w:rsidR="00F8292B" w:rsidRDefault="00F8292B" w:rsidP="00F8292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14:paraId="2B06C34A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7EB358" w14:textId="77777777" w:rsidR="00F8292B" w:rsidRDefault="00F8292B" w:rsidP="00F8292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ФЕДЕРАЛЬНЫЙ ЗАКОН</w:t>
      </w:r>
    </w:p>
    <w:p w14:paraId="40B2F90E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D096FDE" w14:textId="77777777" w:rsidR="00F8292B" w:rsidRDefault="00F8292B" w:rsidP="00F8292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14:paraId="5E15730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EBF75D" w14:textId="77777777" w:rsidR="00F8292B" w:rsidRDefault="00F8292B" w:rsidP="00F8292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3 июля 2009 года</w:t>
      </w:r>
    </w:p>
    <w:p w14:paraId="327DA0B9" w14:textId="77777777" w:rsidR="00F8292B" w:rsidRDefault="00F8292B" w:rsidP="00F8292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     7 июля 2009 года</w:t>
      </w:r>
    </w:p>
    <w:p w14:paraId="188BAF74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D6AB3D" w14:textId="77777777" w:rsidR="00F8292B" w:rsidRDefault="00F8292B" w:rsidP="00F8292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21.11.2011 № 329-ФЗ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21.10.2013 № 279-ФЗ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04.06.2018 № 145-ФЗ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11.10.2018 № 362-ФЗ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05.12.2022 № 498-ФЗ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30.09.2024 № 334-ФЗ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374228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5E1119" w14:textId="77777777" w:rsidR="00F8292B" w:rsidRDefault="00F8292B" w:rsidP="00F829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1</w:t>
      </w:r>
    </w:p>
    <w:p w14:paraId="28C2EDC9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28FBAE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144C1CE1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46FC8EF9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05B8E0" w14:textId="77777777" w:rsidR="00F8292B" w:rsidRDefault="00F8292B" w:rsidP="00F829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2</w:t>
      </w:r>
    </w:p>
    <w:p w14:paraId="10926216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C9B15E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06A65904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14:paraId="36B19737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602EBA0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14:paraId="49164060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75B08840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 </w:t>
      </w:r>
      <w:r>
        <w:rPr>
          <w:rStyle w:val="edx"/>
          <w:color w:val="1111EE"/>
          <w:sz w:val="27"/>
          <w:szCs w:val="27"/>
          <w:shd w:val="clear" w:color="auto" w:fill="F0F0F0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> 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30.09.2024 № 334-ФЗ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067F63D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5E46B7" w14:textId="77777777" w:rsidR="00F8292B" w:rsidRDefault="00F8292B" w:rsidP="00F829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3</w:t>
      </w:r>
    </w:p>
    <w:p w14:paraId="5ECBE266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B95013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14:paraId="3641CDC2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 </w:t>
      </w:r>
      <w:hyperlink r:id="rId12" w:tgtFrame="contents" w:history="1">
        <w:r>
          <w:rPr>
            <w:rStyle w:val="cmd"/>
            <w:color w:val="1111EE"/>
            <w:sz w:val="27"/>
            <w:szCs w:val="27"/>
          </w:rPr>
          <w:t>"О прокуратуре Российской Федерации"</w:t>
        </w:r>
      </w:hyperlink>
      <w:r>
        <w:rPr>
          <w:color w:val="000000"/>
          <w:sz w:val="27"/>
          <w:szCs w:val="27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14:paraId="157F51B0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14:paraId="506D87F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 </w:t>
      </w:r>
      <w:r>
        <w:rPr>
          <w:rStyle w:val="edx"/>
          <w:color w:val="1111EE"/>
          <w:sz w:val="27"/>
          <w:szCs w:val="27"/>
          <w:shd w:val="clear" w:color="auto" w:fill="F0F0F0"/>
        </w:rPr>
        <w:t>органов публичной власти федеральных территорий,</w:t>
      </w:r>
      <w:r>
        <w:rPr>
          <w:color w:val="000000"/>
          <w:sz w:val="27"/>
          <w:szCs w:val="27"/>
        </w:rPr>
        <w:t> органов местного самоуправления, и согласно методике, определенной Правительством Российской Федерации.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30.09.2024 № 334-ФЗ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506871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367A690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прав, свобод и обязанностей человека и гражданина;</w:t>
      </w:r>
    </w:p>
    <w:p w14:paraId="111D3227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</w:t>
      </w:r>
      <w:r>
        <w:rPr>
          <w:color w:val="000000"/>
          <w:sz w:val="27"/>
          <w:szCs w:val="27"/>
        </w:rPr>
        <w:lastRenderedPageBreak/>
        <w:t>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2819C382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7F6E14A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14:paraId="3D1C8233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</w:p>
    <w:p w14:paraId="09BBA57D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EC86068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14:paraId="6827783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D3C526A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1E328453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130B3980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0A992B5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 Антикоррупционная экспертиза нормативных правовых актов, принятых реорганизованными и (или) упраздненными органами, организациями, </w:t>
      </w:r>
      <w:r>
        <w:rPr>
          <w:color w:val="000000"/>
          <w:sz w:val="27"/>
          <w:szCs w:val="27"/>
        </w:rPr>
        <w:lastRenderedPageBreak/>
        <w:t>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46DEDDC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84B1565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80A2ED" w14:textId="77777777" w:rsidR="00F8292B" w:rsidRDefault="00F8292B" w:rsidP="00F829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4</w:t>
      </w:r>
    </w:p>
    <w:p w14:paraId="68F732C4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636CC8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Выявленные в нормативных правовых актах (проектах нормативных правовых актов) коррупциогенные факторы отражаются:</w:t>
      </w:r>
    </w:p>
    <w:p w14:paraId="77511DDA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14:paraId="7DF3354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14:paraId="76507D3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08E1D599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 </w:t>
      </w:r>
      <w:r>
        <w:rPr>
          <w:rStyle w:val="edx"/>
          <w:color w:val="1111EE"/>
          <w:sz w:val="27"/>
          <w:szCs w:val="27"/>
          <w:shd w:val="clear" w:color="auto" w:fill="F0F0F0"/>
        </w:rPr>
        <w:t>законодательный орган субъекта Российской Федерации, представительный орган федеральной территории</w:t>
      </w:r>
      <w:r>
        <w:rPr>
          <w:color w:val="000000"/>
          <w:sz w:val="27"/>
          <w:szCs w:val="27"/>
        </w:rPr>
        <w:t> 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2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30.09.2024 № 334-ФЗ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ACBFDDC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 Требование прокурора об изменении нормативного правового акта может быть обжаловано в установленном порядке.</w:t>
      </w:r>
    </w:p>
    <w:p w14:paraId="5ED6D25D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25113C5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B70728A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3E6E948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903E22" w14:textId="77777777" w:rsidR="00F8292B" w:rsidRDefault="00F8292B" w:rsidP="00F8292B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Статья 5</w:t>
      </w:r>
    </w:p>
    <w:p w14:paraId="64AC630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46125F1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5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DF9732E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45C48361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гражданами, имеющими неснятую или непогашенную судимость;</w:t>
      </w:r>
    </w:p>
    <w:p w14:paraId="1EF0E7A6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14:paraId="1AF382C1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14:paraId="0AEBE97A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международными и иностранными организациями;</w:t>
      </w:r>
    </w:p>
    <w:p w14:paraId="1768AC1D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5) иностранными агентами.</w:t>
      </w:r>
      <w:r>
        <w:rPr>
          <w:rStyle w:val="mark"/>
          <w:i/>
          <w:iCs/>
          <w:color w:val="1111EE"/>
          <w:sz w:val="27"/>
          <w:szCs w:val="27"/>
        </w:rPr>
        <w:t> (В редакции Федерального закона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05.12.2022 № 498-ФЗ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59F9041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56DDE88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12FF0E35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5DD0B209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4AF89C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303D62" w14:textId="77777777" w:rsidR="00F8292B" w:rsidRDefault="00F8292B" w:rsidP="00F8292B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14:paraId="6AAFA1B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DC678F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187DD6FB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 июля 2009 года</w:t>
      </w:r>
    </w:p>
    <w:p w14:paraId="2EAD22BE" w14:textId="77777777" w:rsidR="00F8292B" w:rsidRDefault="00F8292B" w:rsidP="00F8292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172-ФЗ</w:t>
      </w:r>
    </w:p>
    <w:p w14:paraId="307F5606" w14:textId="77777777" w:rsidR="008F6ECF" w:rsidRDefault="008F6ECF"/>
    <w:sectPr w:rsidR="008F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6E"/>
    <w:rsid w:val="00133A6E"/>
    <w:rsid w:val="008F6ECF"/>
    <w:rsid w:val="00F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A5F8-B751-4F26-AB48-D8C854BB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F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F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F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F8292B"/>
  </w:style>
  <w:style w:type="character" w:customStyle="1" w:styleId="cmd">
    <w:name w:val="cmd"/>
    <w:basedOn w:val="a0"/>
    <w:rsid w:val="00F8292B"/>
  </w:style>
  <w:style w:type="character" w:styleId="a4">
    <w:name w:val="Hyperlink"/>
    <w:basedOn w:val="a0"/>
    <w:uiPriority w:val="99"/>
    <w:semiHidden/>
    <w:unhideWhenUsed/>
    <w:rsid w:val="00F8292B"/>
    <w:rPr>
      <w:color w:val="0000FF"/>
      <w:u w:val="single"/>
    </w:rPr>
  </w:style>
  <w:style w:type="paragraph" w:customStyle="1" w:styleId="h">
    <w:name w:val="h"/>
    <w:basedOn w:val="a"/>
    <w:rsid w:val="00F8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F8292B"/>
  </w:style>
  <w:style w:type="character" w:customStyle="1" w:styleId="edx">
    <w:name w:val="edx"/>
    <w:basedOn w:val="a0"/>
    <w:rsid w:val="00F8292B"/>
  </w:style>
  <w:style w:type="character" w:customStyle="1" w:styleId="w9">
    <w:name w:val="w9"/>
    <w:basedOn w:val="a0"/>
    <w:rsid w:val="00F8292B"/>
  </w:style>
  <w:style w:type="character" w:customStyle="1" w:styleId="ed">
    <w:name w:val="ed"/>
    <w:basedOn w:val="a0"/>
    <w:rsid w:val="00F8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603558232" TargetMode="External"/><Relationship Id="rId13" Type="http://schemas.openxmlformats.org/officeDocument/2006/relationships/hyperlink" Target="http://pravo.gov.ru/proxy/ips/?docbody=&amp;prevDoc=102131168&amp;backlink=1&amp;&amp;nd=607496386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26" Type="http://schemas.openxmlformats.org/officeDocument/2006/relationships/hyperlink" Target="http://pravo.gov.ru/proxy/ips/?docbody=&amp;prevDoc=102131168&amp;backlink=1&amp;&amp;nd=6035582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1168&amp;backlink=1&amp;&amp;nd=102152260" TargetMode="External"/><Relationship Id="rId7" Type="http://schemas.openxmlformats.org/officeDocument/2006/relationships/hyperlink" Target="http://pravo.gov.ru/proxy/ips/?docbody=&amp;prevDoc=102131168&amp;backlink=1&amp;&amp;nd=102483844" TargetMode="External"/><Relationship Id="rId12" Type="http://schemas.openxmlformats.org/officeDocument/2006/relationships/hyperlink" Target="http://pravo.gov.ru/proxy/ips/?docbody=&amp;prevDoc=102131168&amp;backlink=1&amp;&amp;nd=102014157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5" Type="http://schemas.openxmlformats.org/officeDocument/2006/relationships/hyperlink" Target="http://pravo.gov.ru/proxy/ips/?docbody=&amp;prevDoc=102131168&amp;backlink=1&amp;&amp;nd=1024838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60749638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471143" TargetMode="External"/><Relationship Id="rId11" Type="http://schemas.openxmlformats.org/officeDocument/2006/relationships/hyperlink" Target="http://pravo.gov.ru/proxy/ips/?docbody=&amp;prevDoc=102131168&amp;backlink=1&amp;&amp;nd=607496386" TargetMode="External"/><Relationship Id="rId24" Type="http://schemas.openxmlformats.org/officeDocument/2006/relationships/hyperlink" Target="http://pravo.gov.ru/proxy/ips/?docbody=&amp;prevDoc=102131168&amp;backlink=1&amp;&amp;nd=102152260" TargetMode="External"/><Relationship Id="rId5" Type="http://schemas.openxmlformats.org/officeDocument/2006/relationships/hyperlink" Target="http://pravo.gov.ru/proxy/ips/?docbody=&amp;prevDoc=102131168&amp;backlink=1&amp;&amp;nd=102168529" TargetMode="External"/><Relationship Id="rId15" Type="http://schemas.openxmlformats.org/officeDocument/2006/relationships/hyperlink" Target="http://pravo.gov.ru/proxy/ips/?docbody=&amp;prevDoc=102131168&amp;backlink=1&amp;&amp;nd=102168529" TargetMode="External"/><Relationship Id="rId23" Type="http://schemas.openxmlformats.org/officeDocument/2006/relationships/hyperlink" Target="http://pravo.gov.ru/proxy/ips/?docbody=&amp;prevDoc=102131168&amp;backlink=1&amp;&amp;nd=1021522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131168&amp;backlink=1&amp;&amp;nd=102471143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hyperlink" Target="http://pravo.gov.ru/proxy/ips/?docbody=&amp;prevDoc=102131168&amp;backlink=1&amp;&amp;nd=102152260" TargetMode="External"/><Relationship Id="rId9" Type="http://schemas.openxmlformats.org/officeDocument/2006/relationships/hyperlink" Target="http://pravo.gov.ru/proxy/ips/?docbody=&amp;prevDoc=102131168&amp;backlink=1&amp;&amp;nd=607496386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hyperlink" Target="http://pravo.gov.ru/proxy/ips/?docbody=&amp;prevDoc=102131168&amp;backlink=1&amp;&amp;nd=102152260" TargetMode="External"/><Relationship Id="rId27" Type="http://schemas.openxmlformats.org/officeDocument/2006/relationships/hyperlink" Target="http://pravo.gov.ru/proxy/ips/?docbody=&amp;prevDoc=102131168&amp;backlink=1&amp;&amp;nd=102483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2363</Words>
  <Characters>13471</Characters>
  <Application>Microsoft Office Word</Application>
  <DocSecurity>0</DocSecurity>
  <Lines>112</Lines>
  <Paragraphs>31</Paragraphs>
  <ScaleCrop>false</ScaleCrop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2026-04-09T01:27:00Z</dcterms:created>
  <dcterms:modified xsi:type="dcterms:W3CDTF">2026-04-09T01:27:00Z</dcterms:modified>
</cp:coreProperties>
</file>