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A2C4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24EEB1B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89E439A" w14:textId="77777777" w:rsidR="004A7DA0" w:rsidRDefault="004A7DA0" w:rsidP="004A7DA0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rStyle w:val="bookmark"/>
          <w:b/>
          <w:bCs/>
          <w:color w:val="000000"/>
          <w:sz w:val="27"/>
          <w:szCs w:val="27"/>
          <w:shd w:val="clear" w:color="auto" w:fill="FFD800"/>
        </w:rPr>
        <w:t>УКАЗ</w:t>
      </w:r>
    </w:p>
    <w:p w14:paraId="3A943340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27F02F4" w14:textId="77777777" w:rsidR="004A7DA0" w:rsidRDefault="004A7DA0" w:rsidP="004A7DA0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14:paraId="3DA12947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AB94C14" w14:textId="77777777" w:rsidR="004A7DA0" w:rsidRDefault="004A7DA0" w:rsidP="004A7DA0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14:paraId="61A87973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74816FB" w14:textId="77777777" w:rsidR="004A7DA0" w:rsidRDefault="004A7DA0" w:rsidP="004A7DA0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43A66BBB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27FC8E3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реализации единой государственной политики в области противодействия коррупции постановляю:</w:t>
      </w:r>
    </w:p>
    <w:p w14:paraId="5B4A9224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14:paraId="56D55B93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14:paraId="5226F0D7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 xml:space="preserve"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претендующие на замещение должностей федеральной государственной службы, предусмотренных перечнем должностей </w:t>
      </w:r>
      <w:r>
        <w:rPr>
          <w:rStyle w:val="edx"/>
          <w:color w:val="1111EE"/>
          <w:sz w:val="27"/>
          <w:szCs w:val="27"/>
          <w:shd w:val="clear" w:color="auto" w:fill="F0F0F0"/>
        </w:rPr>
        <w:lastRenderedPageBreak/>
        <w:t>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 </w:t>
      </w:r>
      <w:r>
        <w:rPr>
          <w:rStyle w:val="bookmark"/>
          <w:color w:val="1111EE"/>
          <w:sz w:val="27"/>
          <w:szCs w:val="27"/>
          <w:shd w:val="clear" w:color="auto" w:fill="FFD800"/>
        </w:rPr>
        <w:t>Указом</w:t>
      </w:r>
      <w:r>
        <w:rPr>
          <w:rStyle w:val="edx"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5" w:tgtFrame="contents" w:history="1">
        <w:r>
          <w:rPr>
            <w:rStyle w:val="cmd"/>
            <w:color w:val="1111EE"/>
            <w:sz w:val="27"/>
            <w:szCs w:val="27"/>
            <w:shd w:val="clear" w:color="auto" w:fill="F0F0F0"/>
          </w:rPr>
          <w:t>от 18 мая 2009 г. № 557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>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Указа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3AF24B29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7C3A42AD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621CDE6E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14:paraId="088E1E45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</w:t>
      </w:r>
      <w:r>
        <w:rPr>
          <w:color w:val="000000"/>
          <w:sz w:val="27"/>
          <w:szCs w:val="27"/>
        </w:rPr>
        <w:lastRenderedPageBreak/>
        <w:t>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14:paraId="4F2BFDA7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обязанности, ограничения и запреты, установленные Федеральным законом </w:t>
      </w:r>
      <w:hyperlink r:id="rId7" w:tgtFrame="contents" w:history="1">
        <w:r>
          <w:rPr>
            <w:rStyle w:val="cmd"/>
            <w:color w:val="1111EE"/>
            <w:sz w:val="27"/>
            <w:szCs w:val="27"/>
          </w:rPr>
          <w:t>от 25 декабря 2008 г. № 273-ФЗ</w:t>
        </w:r>
      </w:hyperlink>
      <w:r>
        <w:rPr>
          <w:color w:val="000000"/>
          <w:sz w:val="27"/>
          <w:szCs w:val="27"/>
        </w:rPr>
        <w:t> 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14:paraId="65AEDF89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14:paraId="00C26BE1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3DB159CD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14:paraId="57CED6C1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призваны на военную службу по мобилизации в Вооруженные Силы Российской Федерации;</w:t>
      </w:r>
    </w:p>
    <w:p w14:paraId="351181C8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14:paraId="7BAC9D0F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(Подпункт утратил силу 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Указ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Президента Российской Федерации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28124CA0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Настоящий </w:t>
      </w:r>
      <w:r>
        <w:rPr>
          <w:rStyle w:val="bookmark"/>
          <w:color w:val="000000"/>
          <w:sz w:val="27"/>
          <w:szCs w:val="27"/>
          <w:shd w:val="clear" w:color="auto" w:fill="FFD800"/>
        </w:rPr>
        <w:t>Указ</w:t>
      </w:r>
      <w:r>
        <w:rPr>
          <w:color w:val="000000"/>
          <w:sz w:val="27"/>
          <w:szCs w:val="27"/>
        </w:rPr>
        <w:t> вступает в силу со дня его подписания и распространяется на правоотношения, возникшие с 24 февраля 2022 г.</w:t>
      </w:r>
    </w:p>
    <w:p w14:paraId="6112597C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7FFCF34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BBCB99C" w14:textId="77777777" w:rsidR="004A7DA0" w:rsidRDefault="004A7DA0" w:rsidP="004A7DA0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</w:t>
      </w:r>
      <w:proofErr w:type="spellStart"/>
      <w:r>
        <w:rPr>
          <w:color w:val="000000"/>
          <w:sz w:val="27"/>
          <w:szCs w:val="27"/>
        </w:rPr>
        <w:t>В.Путин</w:t>
      </w:r>
      <w:proofErr w:type="spellEnd"/>
    </w:p>
    <w:p w14:paraId="22296699" w14:textId="77777777" w:rsidR="004A7DA0" w:rsidRDefault="004A7DA0" w:rsidP="004A7DA0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951B5A7" w14:textId="77777777" w:rsidR="004A7DA0" w:rsidRDefault="004A7DA0" w:rsidP="004A7DA0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Москва, Кремль</w:t>
      </w:r>
    </w:p>
    <w:p w14:paraId="3EB298BE" w14:textId="77777777" w:rsidR="004A7DA0" w:rsidRDefault="004A7DA0" w:rsidP="004A7DA0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 декабря 2022 года</w:t>
      </w:r>
    </w:p>
    <w:p w14:paraId="649A7907" w14:textId="77777777" w:rsidR="004A7DA0" w:rsidRDefault="004A7DA0" w:rsidP="004A7DA0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</w:t>
      </w:r>
      <w:r>
        <w:rPr>
          <w:rStyle w:val="bookmark"/>
          <w:color w:val="000000"/>
          <w:sz w:val="27"/>
          <w:szCs w:val="27"/>
          <w:shd w:val="clear" w:color="auto" w:fill="FFD800"/>
        </w:rPr>
        <w:t>968</w:t>
      </w:r>
    </w:p>
    <w:p w14:paraId="1E7FCAAA" w14:textId="77777777" w:rsidR="00540E84" w:rsidRDefault="00540E84"/>
    <w:sectPr w:rsidR="0054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24"/>
    <w:rsid w:val="004A7DA0"/>
    <w:rsid w:val="00540E84"/>
    <w:rsid w:val="008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684A8-E6DD-4B27-8E37-F060E5DA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4A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4A7DA0"/>
  </w:style>
  <w:style w:type="paragraph" w:customStyle="1" w:styleId="c">
    <w:name w:val="c"/>
    <w:basedOn w:val="a"/>
    <w:rsid w:val="004A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4A7DA0"/>
  </w:style>
  <w:style w:type="character" w:customStyle="1" w:styleId="cmd">
    <w:name w:val="cmd"/>
    <w:basedOn w:val="a0"/>
    <w:rsid w:val="004A7DA0"/>
  </w:style>
  <w:style w:type="character" w:styleId="a4">
    <w:name w:val="Hyperlink"/>
    <w:basedOn w:val="a0"/>
    <w:uiPriority w:val="99"/>
    <w:semiHidden/>
    <w:unhideWhenUsed/>
    <w:rsid w:val="004A7DA0"/>
    <w:rPr>
      <w:color w:val="0000FF"/>
      <w:u w:val="single"/>
    </w:rPr>
  </w:style>
  <w:style w:type="character" w:customStyle="1" w:styleId="edx">
    <w:name w:val="edx"/>
    <w:basedOn w:val="a0"/>
    <w:rsid w:val="004A7DA0"/>
  </w:style>
  <w:style w:type="paragraph" w:customStyle="1" w:styleId="i">
    <w:name w:val="i"/>
    <w:basedOn w:val="a"/>
    <w:rsid w:val="004A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4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603637722&amp;backlink=1&amp;&amp;nd=6093831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603637722&amp;backlink=1&amp;&amp;nd=1021266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3637722&amp;backlink=1&amp;&amp;nd=609383180" TargetMode="External"/><Relationship Id="rId5" Type="http://schemas.openxmlformats.org/officeDocument/2006/relationships/hyperlink" Target="http://pravo.gov.ru/proxy/ips/?docbody=&amp;prevDoc=603637722&amp;backlink=1&amp;&amp;nd=10212966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ravo.gov.ru/proxy/ips/?docbody=&amp;prevDoc=603637722&amp;backlink=1&amp;&amp;nd=60938318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6895</Characters>
  <Application>Microsoft Office Word</Application>
  <DocSecurity>0</DocSecurity>
  <Lines>57</Lines>
  <Paragraphs>16</Paragraphs>
  <ScaleCrop>false</ScaleCrop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2026-04-09T01:48:00Z</dcterms:created>
  <dcterms:modified xsi:type="dcterms:W3CDTF">2026-04-09T01:48:00Z</dcterms:modified>
</cp:coreProperties>
</file>